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F16" w:rsidRPr="00C252DD" w:rsidRDefault="000F4F16" w:rsidP="000F4F16">
      <w:pPr>
        <w:pStyle w:val="H1"/>
        <w:keepNext w:val="0"/>
        <w:keepLines w:val="0"/>
        <w:spacing w:before="0" w:after="0" w:line="60" w:lineRule="exact"/>
        <w:ind w:left="0" w:right="1259" w:firstLine="0"/>
        <w:rPr>
          <w:kern w:val="0"/>
        </w:rPr>
      </w:pPr>
      <w:bookmarkStart w:id="0" w:name="_Toc378945168"/>
      <w:bookmarkStart w:id="1" w:name="_Toc379462884"/>
      <w:r w:rsidRPr="00C252DD">
        <w:rPr>
          <w:rStyle w:val="CommentReference"/>
          <w:rFonts w:eastAsia="Calibri"/>
          <w:b w:val="0"/>
          <w:kern w:val="0"/>
          <w:lang w:eastAsia="fr-FR"/>
        </w:rPr>
        <w:commentReference w:id="2"/>
      </w:r>
    </w:p>
    <w:p w:rsidR="00D71DF9" w:rsidRPr="00CD07B1" w:rsidRDefault="000F4F16" w:rsidP="000F4F16">
      <w:pPr>
        <w:tabs>
          <w:tab w:val="clear" w:pos="720"/>
          <w:tab w:val="right" w:pos="1022"/>
          <w:tab w:val="left" w:pos="1267"/>
          <w:tab w:val="left" w:pos="2218"/>
          <w:tab w:val="left" w:pos="2693"/>
          <w:tab w:val="left" w:pos="3182"/>
          <w:tab w:val="left" w:pos="3658"/>
          <w:tab w:val="left" w:pos="4133"/>
          <w:tab w:val="left" w:pos="4622"/>
          <w:tab w:val="left" w:pos="5098"/>
          <w:tab w:val="left" w:pos="5573"/>
          <w:tab w:val="left" w:pos="6048"/>
        </w:tabs>
        <w:rPr>
          <w:rFonts w:ascii="Times New Roman" w:hAnsi="Times New Roman"/>
          <w:b/>
          <w:spacing w:val="4"/>
          <w:w w:val="103"/>
        </w:rPr>
      </w:pPr>
      <w:r w:rsidRPr="00C252DD">
        <w:tab/>
      </w:r>
      <w:r w:rsidR="0059620E" w:rsidRPr="00CD07B1">
        <w:rPr>
          <w:rFonts w:ascii="Times New Roman" w:hAnsi="Times New Roman"/>
          <w:b/>
          <w:spacing w:val="4"/>
          <w:w w:val="103"/>
        </w:rPr>
        <w:t>Комитет</w:t>
      </w:r>
      <w:r w:rsidRPr="00CD07B1">
        <w:rPr>
          <w:rFonts w:ascii="Times New Roman" w:hAnsi="Times New Roman"/>
          <w:b/>
          <w:spacing w:val="4"/>
          <w:w w:val="103"/>
        </w:rPr>
        <w:t xml:space="preserve"> </w:t>
      </w:r>
      <w:r w:rsidR="0059620E" w:rsidRPr="00CD07B1">
        <w:rPr>
          <w:rFonts w:ascii="Times New Roman" w:hAnsi="Times New Roman"/>
          <w:b/>
          <w:spacing w:val="4"/>
          <w:w w:val="103"/>
        </w:rPr>
        <w:t>по ликвидации дискриминации</w:t>
      </w:r>
      <w:r w:rsidR="0059620E" w:rsidRPr="00CD07B1">
        <w:rPr>
          <w:rFonts w:ascii="Times New Roman" w:hAnsi="Times New Roman"/>
          <w:b/>
          <w:spacing w:val="4"/>
          <w:w w:val="103"/>
        </w:rPr>
        <w:br/>
        <w:t>в отношении женщин</w:t>
      </w:r>
      <w:bookmarkEnd w:id="0"/>
      <w:bookmarkEnd w:id="1"/>
    </w:p>
    <w:p w:rsidR="00D71DF9" w:rsidRPr="00CD07B1" w:rsidRDefault="00D71DF9">
      <w:pPr>
        <w:pStyle w:val="SingleTxt"/>
        <w:spacing w:after="0" w:line="120" w:lineRule="exact"/>
        <w:rPr>
          <w:spacing w:val="4"/>
          <w:w w:val="103"/>
          <w:kern w:val="0"/>
          <w:sz w:val="10"/>
        </w:rPr>
      </w:pPr>
    </w:p>
    <w:p w:rsidR="00D71DF9" w:rsidRPr="00CD07B1" w:rsidRDefault="0059620E" w:rsidP="00A66859">
      <w:pPr>
        <w:pStyle w:val="HCh"/>
        <w:ind w:left="1267" w:hanging="1267"/>
        <w:rPr>
          <w:spacing w:val="4"/>
          <w:w w:val="103"/>
          <w:kern w:val="0"/>
        </w:rPr>
      </w:pPr>
      <w:r w:rsidRPr="00CD07B1">
        <w:rPr>
          <w:spacing w:val="4"/>
          <w:w w:val="103"/>
          <w:kern w:val="0"/>
        </w:rPr>
        <w:tab/>
      </w:r>
      <w:r w:rsidRPr="00CD07B1">
        <w:rPr>
          <w:spacing w:val="4"/>
          <w:w w:val="103"/>
          <w:kern w:val="0"/>
        </w:rPr>
        <w:tab/>
      </w:r>
      <w:bookmarkStart w:id="3" w:name="_Toc378945169"/>
      <w:bookmarkStart w:id="4" w:name="_Toc379462885"/>
      <w:r w:rsidRPr="00CD07B1">
        <w:rPr>
          <w:spacing w:val="4"/>
          <w:w w:val="103"/>
          <w:kern w:val="0"/>
        </w:rPr>
        <w:t>Рассмотрение докладов, представл</w:t>
      </w:r>
      <w:r w:rsidR="00736A9A" w:rsidRPr="00CD07B1">
        <w:rPr>
          <w:spacing w:val="4"/>
          <w:w w:val="103"/>
          <w:kern w:val="0"/>
        </w:rPr>
        <w:t>я</w:t>
      </w:r>
      <w:r w:rsidRPr="00CD07B1">
        <w:rPr>
          <w:spacing w:val="4"/>
          <w:w w:val="103"/>
          <w:kern w:val="0"/>
        </w:rPr>
        <w:t>е</w:t>
      </w:r>
      <w:r w:rsidR="00736A9A" w:rsidRPr="00CD07B1">
        <w:rPr>
          <w:spacing w:val="4"/>
          <w:w w:val="103"/>
          <w:kern w:val="0"/>
        </w:rPr>
        <w:t>м</w:t>
      </w:r>
      <w:r w:rsidRPr="00CD07B1">
        <w:rPr>
          <w:spacing w:val="4"/>
          <w:w w:val="103"/>
          <w:kern w:val="0"/>
        </w:rPr>
        <w:t xml:space="preserve">ых </w:t>
      </w:r>
      <w:r w:rsidR="00335748" w:rsidRPr="00CD07B1">
        <w:rPr>
          <w:spacing w:val="4"/>
          <w:w w:val="103"/>
          <w:kern w:val="0"/>
        </w:rPr>
        <w:br/>
      </w:r>
      <w:r w:rsidRPr="00CD07B1">
        <w:rPr>
          <w:spacing w:val="4"/>
          <w:w w:val="103"/>
          <w:kern w:val="0"/>
        </w:rPr>
        <w:t>государствами-участниками в соответствии</w:t>
      </w:r>
      <w:r w:rsidRPr="00CD07B1">
        <w:rPr>
          <w:spacing w:val="4"/>
          <w:w w:val="103"/>
          <w:kern w:val="0"/>
        </w:rPr>
        <w:br/>
        <w:t>со статьей 18 Конвенции</w:t>
      </w:r>
      <w:bookmarkEnd w:id="4"/>
      <w:r w:rsidRPr="00CD07B1">
        <w:rPr>
          <w:spacing w:val="4"/>
          <w:w w:val="103"/>
          <w:kern w:val="0"/>
        </w:rPr>
        <w:t xml:space="preserve"> </w:t>
      </w:r>
      <w:bookmarkEnd w:id="3"/>
    </w:p>
    <w:p w:rsidR="00D71DF9" w:rsidRPr="00CD07B1" w:rsidRDefault="0059620E" w:rsidP="00A66859">
      <w:pPr>
        <w:pStyle w:val="H1"/>
        <w:rPr>
          <w:spacing w:val="4"/>
          <w:w w:val="103"/>
          <w:kern w:val="0"/>
        </w:rPr>
      </w:pPr>
      <w:r w:rsidRPr="00CD07B1">
        <w:rPr>
          <w:spacing w:val="4"/>
          <w:w w:val="103"/>
          <w:kern w:val="0"/>
        </w:rPr>
        <w:t xml:space="preserve"> </w:t>
      </w:r>
      <w:r w:rsidRPr="00CD07B1">
        <w:rPr>
          <w:spacing w:val="4"/>
          <w:w w:val="103"/>
          <w:kern w:val="0"/>
        </w:rPr>
        <w:tab/>
      </w:r>
      <w:r w:rsidRPr="00CD07B1">
        <w:rPr>
          <w:spacing w:val="4"/>
          <w:w w:val="103"/>
          <w:kern w:val="0"/>
        </w:rPr>
        <w:tab/>
      </w:r>
      <w:bookmarkStart w:id="5" w:name="_Toc379462886"/>
      <w:r w:rsidR="002C130B" w:rsidRPr="00CD07B1">
        <w:rPr>
          <w:spacing w:val="4"/>
          <w:w w:val="103"/>
          <w:kern w:val="0"/>
        </w:rPr>
        <w:t>Третий</w:t>
      </w:r>
      <w:r w:rsidR="00736A9A" w:rsidRPr="00CD07B1">
        <w:rPr>
          <w:spacing w:val="4"/>
          <w:w w:val="103"/>
          <w:kern w:val="0"/>
        </w:rPr>
        <w:t>–</w:t>
      </w:r>
      <w:r w:rsidR="002C130B" w:rsidRPr="00CD07B1">
        <w:rPr>
          <w:spacing w:val="4"/>
          <w:w w:val="103"/>
          <w:kern w:val="0"/>
        </w:rPr>
        <w:t>седьмой периодические доклады</w:t>
      </w:r>
      <w:r w:rsidR="00736A9A" w:rsidRPr="00CD07B1">
        <w:rPr>
          <w:spacing w:val="4"/>
          <w:w w:val="103"/>
          <w:kern w:val="0"/>
        </w:rPr>
        <w:t xml:space="preserve"> государств-участников</w:t>
      </w:r>
      <w:r w:rsidR="002C130B" w:rsidRPr="00CD07B1">
        <w:rPr>
          <w:spacing w:val="4"/>
          <w:w w:val="103"/>
          <w:kern w:val="0"/>
        </w:rPr>
        <w:t xml:space="preserve">, </w:t>
      </w:r>
      <w:r w:rsidR="00736A9A" w:rsidRPr="00CD07B1">
        <w:rPr>
          <w:spacing w:val="4"/>
          <w:w w:val="103"/>
          <w:kern w:val="0"/>
        </w:rPr>
        <w:t xml:space="preserve">подлежащие </w:t>
      </w:r>
      <w:r w:rsidR="002F21BE" w:rsidRPr="00CD07B1">
        <w:rPr>
          <w:spacing w:val="4"/>
          <w:w w:val="103"/>
          <w:kern w:val="0"/>
        </w:rPr>
        <w:t>представлению</w:t>
      </w:r>
      <w:r w:rsidR="002C130B" w:rsidRPr="00CD07B1">
        <w:rPr>
          <w:spacing w:val="4"/>
          <w:w w:val="103"/>
          <w:kern w:val="0"/>
        </w:rPr>
        <w:t xml:space="preserve"> в 2010 году</w:t>
      </w:r>
      <w:bookmarkEnd w:id="5"/>
    </w:p>
    <w:p w:rsidR="00D71DF9" w:rsidRPr="00CD07B1" w:rsidRDefault="0059620E" w:rsidP="00A66859">
      <w:pPr>
        <w:pStyle w:val="HCh"/>
        <w:rPr>
          <w:bCs/>
          <w:spacing w:val="4"/>
          <w:w w:val="103"/>
          <w:kern w:val="0"/>
          <w:sz w:val="20"/>
        </w:rPr>
      </w:pPr>
      <w:r w:rsidRPr="00CD07B1">
        <w:rPr>
          <w:rStyle w:val="HCh2"/>
          <w:spacing w:val="4"/>
          <w:w w:val="103"/>
        </w:rPr>
        <w:tab/>
      </w:r>
      <w:r w:rsidRPr="00CD07B1">
        <w:rPr>
          <w:rStyle w:val="HCh2"/>
          <w:spacing w:val="4"/>
          <w:w w:val="103"/>
        </w:rPr>
        <w:tab/>
      </w:r>
      <w:bookmarkStart w:id="6" w:name="_Toc378945171"/>
      <w:bookmarkStart w:id="7" w:name="_Toc379462887"/>
      <w:r w:rsidR="002C130B" w:rsidRPr="00CD07B1">
        <w:rPr>
          <w:rStyle w:val="HCh2"/>
          <w:spacing w:val="4"/>
          <w:w w:val="103"/>
        </w:rPr>
        <w:t>Сенегал</w:t>
      </w:r>
      <w:r w:rsidRPr="00CD07B1">
        <w:rPr>
          <w:bCs/>
          <w:spacing w:val="4"/>
          <w:w w:val="103"/>
          <w:kern w:val="0"/>
          <w:sz w:val="20"/>
        </w:rPr>
        <w:t>*</w:t>
      </w:r>
      <w:bookmarkEnd w:id="6"/>
      <w:bookmarkEnd w:id="7"/>
    </w:p>
    <w:p w:rsidR="00D71DF9" w:rsidRPr="00CD07B1" w:rsidRDefault="002F1785" w:rsidP="002F1785">
      <w:pPr>
        <w:pStyle w:val="SingleTxt"/>
        <w:jc w:val="right"/>
        <w:rPr>
          <w:spacing w:val="4"/>
          <w:w w:val="103"/>
          <w:kern w:val="0"/>
        </w:rPr>
      </w:pPr>
      <w:r w:rsidRPr="00CD07B1">
        <w:rPr>
          <w:spacing w:val="4"/>
          <w:w w:val="103"/>
          <w:kern w:val="0"/>
        </w:rPr>
        <w:t>[31 июля 2013 года]</w:t>
      </w:r>
    </w:p>
    <w:p w:rsidR="00D71DF9" w:rsidRPr="00CD07B1" w:rsidRDefault="00D71DF9" w:rsidP="00335748">
      <w:pPr>
        <w:framePr w:w="9861" w:h="432" w:hSpace="180" w:wrap="around" w:vAnchor="page" w:hAnchor="page" w:x="1211" w:y="12461"/>
        <w:rPr>
          <w:rFonts w:ascii="Times New Roman" w:hAnsi="Times New Roman"/>
          <w:spacing w:val="4"/>
          <w:w w:val="103"/>
          <w:sz w:val="10"/>
        </w:rPr>
      </w:pPr>
    </w:p>
    <w:p w:rsidR="00D71DF9" w:rsidRPr="00CD07B1" w:rsidRDefault="006A731D" w:rsidP="00335748">
      <w:pPr>
        <w:framePr w:w="9861" w:h="432" w:hSpace="180" w:wrap="around" w:vAnchor="page" w:hAnchor="page" w:x="1211" w:y="12461"/>
        <w:rPr>
          <w:rFonts w:ascii="Times New Roman" w:hAnsi="Times New Roman"/>
          <w:spacing w:val="4"/>
          <w:w w:val="103"/>
          <w:sz w:val="6"/>
        </w:rPr>
      </w:pPr>
      <w:r w:rsidRPr="00CD07B1">
        <w:rPr>
          <w:noProof/>
          <w:spacing w:val="4"/>
          <w:w w:val="103"/>
        </w:rPr>
        <w:pict>
          <v:line id="Line 2" o:spid="_x0000_s1026" style="position:absolute;z-index:1;visibility:visible;mso-position-horizontal-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zX8EA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v8YlHguQ+z+qBYBGs5Yaur7YmQFxsulyrgQSVA52pd&#10;xuHXPJ2vZqtZPson09UoT+t69GVd5aPpGijVD3VV1dnvQC3Li1YwxlVgN4xmlv+f9NdHchmq23De&#10;2pC8Ro/9ArLDP5KOUgb1LnOw0+y8tYPEMI0x+Ppywrjf78G+f9/LPwAAAP//AwBQSwMEFAAGAAgA&#10;AAAhAGDABr7dAAAACQEAAA8AAABkcnMvZG93bnJldi54bWxMj09Pg0AQxe8mfofNmHhrl2JCDLI0&#10;QvTQgya2JtrbFqZAZGeRHVr89o7xoKf59/Lm97L17Hp1wjF0ngyslhEopMrXHTUGXnePi1tQgS3V&#10;tveEBr4wwDq/vMhsWvszveBpy40SEwqpNdAyD6nWoWrR2bD0A5Lcjn50lmUcG12P9izmrtdxFCXa&#10;2Y7kQ2sHLFusPraTM8Dh7f2Zp81nkRRPJe6KffmgN8ZcX833d6AYZ/4Tww++oEMuTAc/UR1UbyBe&#10;JZKFDSxiqSK4SSJpDr8LnWf6f4L8GwAA//8DAFBLAQItABQABgAIAAAAIQC2gziS/gAAAOEBAAAT&#10;AAAAAAAAAAAAAAAAAAAAAABbQ29udGVudF9UeXBlc10ueG1sUEsBAi0AFAAGAAgAAAAhADj9If/W&#10;AAAAlAEAAAsAAAAAAAAAAAAAAAAALwEAAF9yZWxzLy5yZWxzUEsBAi0AFAAGAAgAAAAhAJHvNfwQ&#10;AgAAJwQAAA4AAAAAAAAAAAAAAAAALgIAAGRycy9lMm9Eb2MueG1sUEsBAi0AFAAGAAgAAAAhAGDA&#10;Br7dAAAACQEAAA8AAAAAAAAAAAAAAAAAagQAAGRycy9kb3ducmV2LnhtbFBLBQYAAAAABAAEAPMA&#10;AAB0BQAAAAA=&#10;" strokeweight=".25pt">
            <w10:wrap anchorx="page"/>
          </v:line>
        </w:pict>
      </w:r>
    </w:p>
    <w:p w:rsidR="00D71DF9" w:rsidRPr="00CD07B1" w:rsidRDefault="0059620E" w:rsidP="00335748">
      <w:pPr>
        <w:framePr w:w="9861" w:h="432" w:hSpace="180" w:wrap="around" w:vAnchor="page" w:hAnchor="page" w:x="1211" w:y="12461"/>
        <w:tabs>
          <w:tab w:val="clear" w:pos="720"/>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9" w:hanging="1267"/>
        <w:rPr>
          <w:rFonts w:ascii="Times New Roman" w:hAnsi="Times New Roman"/>
          <w:spacing w:val="4"/>
          <w:w w:val="103"/>
          <w:sz w:val="17"/>
        </w:rPr>
      </w:pPr>
      <w:r w:rsidRPr="00CD07B1">
        <w:rPr>
          <w:rFonts w:ascii="Times New Roman" w:hAnsi="Times New Roman"/>
          <w:spacing w:val="4"/>
          <w:w w:val="103"/>
          <w:sz w:val="17"/>
        </w:rPr>
        <w:tab/>
        <w:t>*</w:t>
      </w:r>
      <w:r w:rsidRPr="00CD07B1">
        <w:rPr>
          <w:rFonts w:ascii="Times New Roman" w:hAnsi="Times New Roman"/>
          <w:spacing w:val="4"/>
          <w:w w:val="103"/>
          <w:sz w:val="17"/>
        </w:rPr>
        <w:tab/>
      </w:r>
      <w:r w:rsidR="002C130B" w:rsidRPr="00CD07B1">
        <w:rPr>
          <w:rFonts w:ascii="Times New Roman" w:hAnsi="Times New Roman"/>
          <w:spacing w:val="4"/>
          <w:w w:val="103"/>
          <w:sz w:val="17"/>
        </w:rPr>
        <w:t>Настоящий документ</w:t>
      </w:r>
      <w:r w:rsidR="00736A9A" w:rsidRPr="00CD07B1">
        <w:rPr>
          <w:rFonts w:ascii="Times New Roman" w:hAnsi="Times New Roman"/>
          <w:spacing w:val="4"/>
          <w:w w:val="103"/>
          <w:sz w:val="17"/>
        </w:rPr>
        <w:t xml:space="preserve"> выпускается без официального</w:t>
      </w:r>
      <w:r w:rsidR="002C130B" w:rsidRPr="00CD07B1">
        <w:rPr>
          <w:rFonts w:ascii="Times New Roman" w:hAnsi="Times New Roman"/>
          <w:spacing w:val="4"/>
          <w:w w:val="103"/>
          <w:sz w:val="17"/>
        </w:rPr>
        <w:t xml:space="preserve"> редактирова</w:t>
      </w:r>
      <w:r w:rsidR="00736A9A" w:rsidRPr="00CD07B1">
        <w:rPr>
          <w:rFonts w:ascii="Times New Roman" w:hAnsi="Times New Roman"/>
          <w:spacing w:val="4"/>
          <w:w w:val="103"/>
          <w:sz w:val="17"/>
        </w:rPr>
        <w:t>ни</w:t>
      </w:r>
      <w:r w:rsidR="002C130B" w:rsidRPr="00CD07B1">
        <w:rPr>
          <w:rFonts w:ascii="Times New Roman" w:hAnsi="Times New Roman"/>
          <w:spacing w:val="4"/>
          <w:w w:val="103"/>
          <w:sz w:val="17"/>
        </w:rPr>
        <w:t>я</w:t>
      </w:r>
      <w:r w:rsidRPr="00CD07B1">
        <w:rPr>
          <w:rFonts w:ascii="Times New Roman" w:hAnsi="Times New Roman"/>
          <w:spacing w:val="4"/>
          <w:w w:val="103"/>
          <w:sz w:val="17"/>
        </w:rPr>
        <w:t>.</w:t>
      </w:r>
    </w:p>
    <w:p w:rsidR="00D71DF9" w:rsidRPr="00CD07B1" w:rsidRDefault="000F4F16">
      <w:pPr>
        <w:jc w:val="both"/>
        <w:rPr>
          <w:rFonts w:ascii="Times New Roman" w:hAnsi="Times New Roman"/>
          <w:spacing w:val="4"/>
          <w:w w:val="103"/>
          <w:sz w:val="28"/>
          <w:szCs w:val="28"/>
        </w:rPr>
        <w:sectPr w:rsidR="00D71DF9" w:rsidRPr="00CD07B1" w:rsidSect="00980CE4">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741" w:right="1196" w:bottom="1899" w:left="1196" w:header="578" w:footer="1038" w:gutter="0"/>
          <w:cols w:space="708"/>
          <w:titlePg/>
          <w:docGrid w:linePitch="360"/>
        </w:sectPr>
      </w:pPr>
      <w:r w:rsidRPr="00CD07B1">
        <w:rPr>
          <w:noProof/>
          <w:spacing w:val="4"/>
          <w:w w:val="10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497.75pt;margin-top:670.25pt;width:57.9pt;height:57.9pt;z-index:3;mso-position-horizontal-relative:page;mso-position-vertical-relative:page" o:preferrelative="f">
            <v:imagedata r:id="rId14" o:title="3-7&amp;Size =1&amp;Lang = R"/>
            <w10:wrap anchorx="page" anchory="page"/>
          </v:shape>
        </w:pict>
      </w:r>
    </w:p>
    <w:p w:rsidR="00D71DF9" w:rsidRPr="00CD07B1" w:rsidRDefault="0059620E" w:rsidP="006A0CFA">
      <w:pPr>
        <w:tabs>
          <w:tab w:val="right" w:pos="850"/>
          <w:tab w:val="left" w:pos="1134"/>
          <w:tab w:val="left" w:pos="1559"/>
          <w:tab w:val="left" w:pos="1984"/>
          <w:tab w:val="left" w:leader="dot" w:pos="7654"/>
          <w:tab w:val="right" w:pos="8929"/>
        </w:tabs>
        <w:spacing w:after="80" w:line="240" w:lineRule="exact"/>
        <w:rPr>
          <w:rFonts w:ascii="Times New Roman" w:hAnsi="Times New Roman"/>
          <w:spacing w:val="4"/>
          <w:w w:val="103"/>
          <w:sz w:val="28"/>
          <w:szCs w:val="28"/>
        </w:rPr>
      </w:pPr>
      <w:r w:rsidRPr="00CD07B1">
        <w:rPr>
          <w:rFonts w:ascii="Times New Roman" w:hAnsi="Times New Roman"/>
          <w:spacing w:val="4"/>
          <w:w w:val="103"/>
          <w:sz w:val="28"/>
          <w:szCs w:val="28"/>
        </w:rPr>
        <w:t>Содержание</w:t>
      </w:r>
    </w:p>
    <w:p w:rsidR="002C130B" w:rsidRPr="00CD07B1" w:rsidRDefault="002C130B" w:rsidP="00D815B6">
      <w:pPr>
        <w:tabs>
          <w:tab w:val="clear" w:pos="720"/>
          <w:tab w:val="right" w:pos="8929"/>
          <w:tab w:val="right" w:pos="9724"/>
        </w:tabs>
        <w:spacing w:after="120"/>
        <w:ind w:left="283"/>
        <w:rPr>
          <w:rFonts w:ascii="Times New Roman" w:hAnsi="Times New Roman"/>
          <w:i/>
          <w:spacing w:val="4"/>
          <w:w w:val="103"/>
          <w:sz w:val="16"/>
          <w:szCs w:val="16"/>
        </w:rPr>
      </w:pPr>
      <w:r w:rsidRPr="00CD07B1">
        <w:rPr>
          <w:rFonts w:ascii="Times New Roman" w:hAnsi="Times New Roman"/>
          <w:i/>
          <w:spacing w:val="4"/>
          <w:w w:val="103"/>
          <w:sz w:val="16"/>
          <w:szCs w:val="16"/>
        </w:rPr>
        <w:tab/>
      </w:r>
      <w:r w:rsidRPr="00CD07B1">
        <w:rPr>
          <w:rFonts w:ascii="Times New Roman" w:hAnsi="Times New Roman"/>
          <w:i/>
          <w:spacing w:val="4"/>
          <w:w w:val="103"/>
          <w:sz w:val="16"/>
          <w:szCs w:val="16"/>
        </w:rPr>
        <w:tab/>
        <w:t>Стр</w:t>
      </w:r>
      <w:r w:rsidR="00C1202E" w:rsidRPr="00CD07B1">
        <w:rPr>
          <w:rFonts w:ascii="Times New Roman" w:hAnsi="Times New Roman"/>
          <w:i/>
          <w:spacing w:val="4"/>
          <w:w w:val="103"/>
          <w:sz w:val="16"/>
          <w:szCs w:val="16"/>
        </w:rPr>
        <w:t>.</w:t>
      </w:r>
    </w:p>
    <w:p w:rsidR="00C2243B" w:rsidRPr="00CD07B1" w:rsidRDefault="00C2243B" w:rsidP="006A0CFA">
      <w:pPr>
        <w:pStyle w:val="TOC1"/>
        <w:tabs>
          <w:tab w:val="clear" w:pos="9072"/>
          <w:tab w:val="clear" w:pos="9923"/>
          <w:tab w:val="right" w:leader="dot" w:pos="9163"/>
          <w:tab w:val="right" w:pos="9724"/>
        </w:tabs>
        <w:spacing w:after="100"/>
        <w:ind w:right="878"/>
        <w:rPr>
          <w:noProof/>
          <w:spacing w:val="4"/>
          <w:w w:val="103"/>
          <w:sz w:val="24"/>
        </w:rPr>
      </w:pPr>
      <w:r w:rsidRPr="00CD07B1">
        <w:rPr>
          <w:spacing w:val="4"/>
          <w:w w:val="103"/>
          <w:szCs w:val="20"/>
        </w:rPr>
        <w:fldChar w:fldCharType="begin"/>
      </w:r>
      <w:r w:rsidRPr="00CD07B1">
        <w:rPr>
          <w:spacing w:val="4"/>
          <w:w w:val="103"/>
          <w:szCs w:val="20"/>
        </w:rPr>
        <w:instrText xml:space="preserve"> TOC \t "_ H _Ch_G;1;_ H_1_G;2" </w:instrText>
      </w:r>
      <w:r w:rsidRPr="00CD07B1">
        <w:rPr>
          <w:spacing w:val="4"/>
          <w:w w:val="103"/>
          <w:szCs w:val="20"/>
        </w:rPr>
        <w:fldChar w:fldCharType="separate"/>
      </w:r>
      <w:r w:rsidRPr="00CD07B1">
        <w:rPr>
          <w:noProof/>
          <w:spacing w:val="4"/>
          <w:w w:val="103"/>
        </w:rPr>
        <w:t>Сокращения и аббревиатуры</w:t>
      </w:r>
      <w:r w:rsidRPr="00CD07B1">
        <w:rPr>
          <w:noProof/>
          <w:spacing w:val="4"/>
          <w:w w:val="103"/>
        </w:rPr>
        <w:tab/>
      </w:r>
      <w:r w:rsidRPr="00CD07B1">
        <w:rPr>
          <w:noProof/>
          <w:spacing w:val="4"/>
          <w:w w:val="103"/>
        </w:rPr>
        <w:tab/>
      </w:r>
      <w:r w:rsidRPr="00CD07B1">
        <w:rPr>
          <w:noProof/>
          <w:spacing w:val="4"/>
          <w:w w:val="103"/>
        </w:rPr>
        <w:fldChar w:fldCharType="begin"/>
      </w:r>
      <w:r w:rsidRPr="00CD07B1">
        <w:rPr>
          <w:noProof/>
          <w:spacing w:val="4"/>
          <w:w w:val="103"/>
        </w:rPr>
        <w:instrText xml:space="preserve"> PAGEREF _Toc379464552 \h </w:instrText>
      </w:r>
      <w:r w:rsidR="003C51D8" w:rsidRPr="00CD07B1">
        <w:rPr>
          <w:noProof/>
          <w:spacing w:val="4"/>
          <w:w w:val="103"/>
        </w:rPr>
      </w:r>
      <w:r w:rsidRPr="00CD07B1">
        <w:rPr>
          <w:noProof/>
          <w:spacing w:val="4"/>
          <w:w w:val="103"/>
        </w:rPr>
        <w:fldChar w:fldCharType="separate"/>
      </w:r>
      <w:r w:rsidR="006A0CFA">
        <w:rPr>
          <w:noProof/>
          <w:spacing w:val="4"/>
          <w:w w:val="103"/>
        </w:rPr>
        <w:t>4</w:t>
      </w:r>
      <w:r w:rsidRPr="00CD07B1">
        <w:rPr>
          <w:noProof/>
          <w:spacing w:val="4"/>
          <w:w w:val="103"/>
        </w:rPr>
        <w:fldChar w:fldCharType="end"/>
      </w:r>
    </w:p>
    <w:p w:rsidR="00C2243B" w:rsidRPr="00CD07B1" w:rsidRDefault="00C2243B" w:rsidP="006A0CFA">
      <w:pPr>
        <w:pStyle w:val="TOC1"/>
        <w:tabs>
          <w:tab w:val="clear" w:pos="992"/>
          <w:tab w:val="clear" w:pos="9072"/>
          <w:tab w:val="clear" w:pos="9923"/>
          <w:tab w:val="right" w:leader="dot" w:pos="9163"/>
          <w:tab w:val="right" w:pos="9724"/>
        </w:tabs>
        <w:spacing w:after="100"/>
        <w:ind w:right="878"/>
        <w:rPr>
          <w:noProof/>
          <w:spacing w:val="4"/>
          <w:w w:val="103"/>
          <w:sz w:val="24"/>
        </w:rPr>
      </w:pPr>
      <w:r w:rsidRPr="00CD07B1">
        <w:rPr>
          <w:noProof/>
          <w:spacing w:val="4"/>
          <w:w w:val="103"/>
        </w:rPr>
        <w:t>Введение</w:t>
      </w:r>
      <w:r w:rsidRPr="00CD07B1">
        <w:rPr>
          <w:noProof/>
          <w:spacing w:val="4"/>
          <w:w w:val="103"/>
        </w:rPr>
        <w:tab/>
      </w:r>
      <w:r w:rsidRPr="00CD07B1">
        <w:rPr>
          <w:noProof/>
          <w:spacing w:val="4"/>
          <w:w w:val="103"/>
        </w:rPr>
        <w:tab/>
      </w:r>
      <w:r w:rsidRPr="00CD07B1">
        <w:rPr>
          <w:noProof/>
          <w:spacing w:val="4"/>
          <w:w w:val="103"/>
        </w:rPr>
        <w:fldChar w:fldCharType="begin"/>
      </w:r>
      <w:r w:rsidRPr="00CD07B1">
        <w:rPr>
          <w:noProof/>
          <w:spacing w:val="4"/>
          <w:w w:val="103"/>
        </w:rPr>
        <w:instrText xml:space="preserve"> PAGEREF _Toc379464553 \h </w:instrText>
      </w:r>
      <w:r w:rsidR="003C51D8" w:rsidRPr="00CD07B1">
        <w:rPr>
          <w:noProof/>
          <w:spacing w:val="4"/>
          <w:w w:val="103"/>
        </w:rPr>
      </w:r>
      <w:r w:rsidRPr="00CD07B1">
        <w:rPr>
          <w:noProof/>
          <w:spacing w:val="4"/>
          <w:w w:val="103"/>
        </w:rPr>
        <w:fldChar w:fldCharType="separate"/>
      </w:r>
      <w:r w:rsidR="006A0CFA">
        <w:rPr>
          <w:noProof/>
          <w:spacing w:val="4"/>
          <w:w w:val="103"/>
        </w:rPr>
        <w:t>7</w:t>
      </w:r>
      <w:r w:rsidRPr="00CD07B1">
        <w:rPr>
          <w:noProof/>
          <w:spacing w:val="4"/>
          <w:w w:val="103"/>
        </w:rPr>
        <w:fldChar w:fldCharType="end"/>
      </w:r>
    </w:p>
    <w:p w:rsidR="00C2243B" w:rsidRPr="00CD07B1" w:rsidRDefault="00C2243B" w:rsidP="006A0CFA">
      <w:pPr>
        <w:pStyle w:val="TOC1"/>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Часть I. Общие сведения</w:t>
      </w:r>
      <w:r w:rsidRPr="00CD07B1">
        <w:rPr>
          <w:noProof/>
          <w:spacing w:val="4"/>
          <w:w w:val="103"/>
        </w:rPr>
        <w:tab/>
      </w:r>
      <w:r w:rsidRPr="00CD07B1">
        <w:rPr>
          <w:noProof/>
          <w:spacing w:val="4"/>
          <w:w w:val="103"/>
        </w:rPr>
        <w:tab/>
      </w:r>
      <w:r w:rsidRPr="00CD07B1">
        <w:rPr>
          <w:noProof/>
          <w:spacing w:val="4"/>
          <w:w w:val="103"/>
        </w:rPr>
        <w:fldChar w:fldCharType="begin"/>
      </w:r>
      <w:r w:rsidRPr="00CD07B1">
        <w:rPr>
          <w:noProof/>
          <w:spacing w:val="4"/>
          <w:w w:val="103"/>
        </w:rPr>
        <w:instrText xml:space="preserve"> PAGEREF _Toc379464554 \h </w:instrText>
      </w:r>
      <w:r w:rsidR="003C51D8" w:rsidRPr="00CD07B1">
        <w:rPr>
          <w:noProof/>
          <w:spacing w:val="4"/>
          <w:w w:val="103"/>
        </w:rPr>
      </w:r>
      <w:r w:rsidRPr="00CD07B1">
        <w:rPr>
          <w:noProof/>
          <w:spacing w:val="4"/>
          <w:w w:val="103"/>
        </w:rPr>
        <w:fldChar w:fldCharType="separate"/>
      </w:r>
      <w:r w:rsidR="006A0CFA">
        <w:rPr>
          <w:noProof/>
          <w:spacing w:val="4"/>
          <w:w w:val="103"/>
        </w:rPr>
        <w:t>8</w:t>
      </w:r>
      <w:r w:rsidRPr="00CD07B1">
        <w:rPr>
          <w:noProof/>
          <w:spacing w:val="4"/>
          <w:w w:val="103"/>
        </w:rPr>
        <w:fldChar w:fldCharType="end"/>
      </w:r>
    </w:p>
    <w:p w:rsidR="00C2243B" w:rsidRPr="00CD07B1" w:rsidRDefault="00C2243B" w:rsidP="006A0CFA">
      <w:pPr>
        <w:pStyle w:val="TOC1"/>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ab/>
        <w:t>I.</w:t>
      </w:r>
      <w:r w:rsidRPr="00CD07B1">
        <w:rPr>
          <w:noProof/>
          <w:spacing w:val="4"/>
          <w:w w:val="103"/>
          <w:sz w:val="24"/>
        </w:rPr>
        <w:tab/>
      </w:r>
      <w:r w:rsidRPr="00CD07B1">
        <w:rPr>
          <w:noProof/>
          <w:spacing w:val="4"/>
          <w:w w:val="103"/>
        </w:rPr>
        <w:t>Статистические данные</w:t>
      </w:r>
      <w:r w:rsidRPr="00CD07B1">
        <w:rPr>
          <w:noProof/>
          <w:spacing w:val="4"/>
          <w:w w:val="103"/>
        </w:rPr>
        <w:tab/>
      </w:r>
      <w:r w:rsidRPr="00CD07B1">
        <w:rPr>
          <w:noProof/>
          <w:spacing w:val="4"/>
          <w:w w:val="103"/>
          <w:szCs w:val="20"/>
        </w:rPr>
        <w:tab/>
      </w:r>
      <w:r w:rsidRPr="00CD07B1">
        <w:rPr>
          <w:noProof/>
          <w:spacing w:val="4"/>
          <w:w w:val="103"/>
        </w:rPr>
        <w:fldChar w:fldCharType="begin"/>
      </w:r>
      <w:r w:rsidRPr="00CD07B1">
        <w:rPr>
          <w:noProof/>
          <w:spacing w:val="4"/>
          <w:w w:val="103"/>
        </w:rPr>
        <w:instrText xml:space="preserve"> PAGEREF _Toc379464555 \h </w:instrText>
      </w:r>
      <w:r w:rsidR="003C51D8" w:rsidRPr="00CD07B1">
        <w:rPr>
          <w:noProof/>
          <w:spacing w:val="4"/>
          <w:w w:val="103"/>
        </w:rPr>
      </w:r>
      <w:r w:rsidRPr="00CD07B1">
        <w:rPr>
          <w:noProof/>
          <w:spacing w:val="4"/>
          <w:w w:val="103"/>
        </w:rPr>
        <w:fldChar w:fldCharType="separate"/>
      </w:r>
      <w:r w:rsidR="006A0CFA">
        <w:rPr>
          <w:noProof/>
          <w:spacing w:val="4"/>
          <w:w w:val="103"/>
        </w:rPr>
        <w:t>8</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A.</w:t>
      </w:r>
      <w:r w:rsidRPr="00CD07B1">
        <w:rPr>
          <w:noProof/>
          <w:spacing w:val="4"/>
          <w:w w:val="103"/>
          <w:sz w:val="24"/>
        </w:rPr>
        <w:tab/>
      </w:r>
      <w:r w:rsidRPr="00CD07B1">
        <w:rPr>
          <w:noProof/>
          <w:spacing w:val="4"/>
          <w:w w:val="103"/>
        </w:rPr>
        <w:t>Физические характеристики, народонаселение, экономика, социальные отношения и</w:t>
      </w:r>
      <w:r w:rsidR="00DF2279" w:rsidRPr="00CD07B1">
        <w:rPr>
          <w:noProof/>
          <w:spacing w:val="4"/>
          <w:w w:val="103"/>
        </w:rPr>
        <w:t> </w:t>
      </w:r>
      <w:r w:rsidRPr="00CD07B1">
        <w:rPr>
          <w:noProof/>
          <w:spacing w:val="4"/>
          <w:w w:val="103"/>
        </w:rPr>
        <w:t>культура Сенегала</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_Toc379464556 \h </w:instrText>
      </w:r>
      <w:r w:rsidR="003C51D8" w:rsidRPr="00CD07B1">
        <w:rPr>
          <w:noProof/>
          <w:spacing w:val="4"/>
          <w:w w:val="103"/>
        </w:rPr>
      </w:r>
      <w:r w:rsidRPr="00CD07B1">
        <w:rPr>
          <w:noProof/>
          <w:spacing w:val="4"/>
          <w:w w:val="103"/>
        </w:rPr>
        <w:fldChar w:fldCharType="separate"/>
      </w:r>
      <w:r w:rsidR="006A0CFA">
        <w:rPr>
          <w:noProof/>
          <w:spacing w:val="4"/>
          <w:w w:val="103"/>
        </w:rPr>
        <w:t>8</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B.</w:t>
      </w:r>
      <w:r w:rsidRPr="00CD07B1">
        <w:rPr>
          <w:noProof/>
          <w:spacing w:val="4"/>
          <w:w w:val="103"/>
          <w:sz w:val="24"/>
        </w:rPr>
        <w:tab/>
      </w:r>
      <w:r w:rsidRPr="00CD07B1">
        <w:rPr>
          <w:noProof/>
          <w:spacing w:val="4"/>
          <w:w w:val="103"/>
        </w:rPr>
        <w:t>Конституционная, политическая и правовая структура</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_Toc379464557 \h </w:instrText>
      </w:r>
      <w:r w:rsidR="003C51D8" w:rsidRPr="00CD07B1">
        <w:rPr>
          <w:noProof/>
          <w:spacing w:val="4"/>
          <w:w w:val="103"/>
        </w:rPr>
      </w:r>
      <w:r w:rsidRPr="00CD07B1">
        <w:rPr>
          <w:noProof/>
          <w:spacing w:val="4"/>
          <w:w w:val="103"/>
        </w:rPr>
        <w:fldChar w:fldCharType="separate"/>
      </w:r>
      <w:r w:rsidR="006A0CFA">
        <w:rPr>
          <w:noProof/>
          <w:spacing w:val="4"/>
          <w:w w:val="103"/>
        </w:rPr>
        <w:t>10</w:t>
      </w:r>
      <w:r w:rsidRPr="00CD07B1">
        <w:rPr>
          <w:noProof/>
          <w:spacing w:val="4"/>
          <w:w w:val="103"/>
        </w:rPr>
        <w:fldChar w:fldCharType="end"/>
      </w:r>
    </w:p>
    <w:p w:rsidR="00C2243B" w:rsidRPr="00CD07B1" w:rsidRDefault="00C2243B" w:rsidP="006A0CFA">
      <w:pPr>
        <w:pStyle w:val="TOC1"/>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ab/>
        <w:t>II.</w:t>
      </w:r>
      <w:r w:rsidRPr="00CD07B1">
        <w:rPr>
          <w:noProof/>
          <w:spacing w:val="4"/>
          <w:w w:val="103"/>
          <w:sz w:val="24"/>
        </w:rPr>
        <w:tab/>
      </w:r>
      <w:r w:rsidRPr="00CD07B1">
        <w:rPr>
          <w:noProof/>
          <w:spacing w:val="4"/>
          <w:w w:val="103"/>
        </w:rPr>
        <w:t>Правовые рамки защиты прав человека</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_Toc379464558 \h </w:instrText>
      </w:r>
      <w:r w:rsidR="003C51D8" w:rsidRPr="00CD07B1">
        <w:rPr>
          <w:noProof/>
          <w:spacing w:val="4"/>
          <w:w w:val="103"/>
        </w:rPr>
      </w:r>
      <w:r w:rsidRPr="00CD07B1">
        <w:rPr>
          <w:noProof/>
          <w:spacing w:val="4"/>
          <w:w w:val="103"/>
        </w:rPr>
        <w:fldChar w:fldCharType="separate"/>
      </w:r>
      <w:r w:rsidR="006A0CFA">
        <w:rPr>
          <w:noProof/>
          <w:spacing w:val="4"/>
          <w:w w:val="103"/>
        </w:rPr>
        <w:t>11</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А.</w:t>
      </w:r>
      <w:r w:rsidRPr="00CD07B1">
        <w:rPr>
          <w:noProof/>
          <w:spacing w:val="4"/>
          <w:w w:val="103"/>
          <w:sz w:val="24"/>
        </w:rPr>
        <w:tab/>
      </w:r>
      <w:r w:rsidRPr="00CD07B1">
        <w:rPr>
          <w:noProof/>
          <w:spacing w:val="4"/>
          <w:w w:val="103"/>
        </w:rPr>
        <w:t>Принятие международных норм в области защиты прав человека на национальном уровне</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_Toc379464559 \h </w:instrText>
      </w:r>
      <w:r w:rsidR="003C51D8" w:rsidRPr="00CD07B1">
        <w:rPr>
          <w:noProof/>
          <w:spacing w:val="4"/>
          <w:w w:val="103"/>
        </w:rPr>
      </w:r>
      <w:r w:rsidRPr="00CD07B1">
        <w:rPr>
          <w:noProof/>
          <w:spacing w:val="4"/>
          <w:w w:val="103"/>
        </w:rPr>
        <w:fldChar w:fldCharType="separate"/>
      </w:r>
      <w:r w:rsidR="006A0CFA">
        <w:rPr>
          <w:noProof/>
          <w:spacing w:val="4"/>
          <w:w w:val="103"/>
        </w:rPr>
        <w:t>11</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B.</w:t>
      </w:r>
      <w:r w:rsidRPr="00CD07B1">
        <w:rPr>
          <w:noProof/>
          <w:spacing w:val="4"/>
          <w:w w:val="103"/>
          <w:sz w:val="24"/>
        </w:rPr>
        <w:tab/>
      </w:r>
      <w:r w:rsidRPr="00CD07B1">
        <w:rPr>
          <w:noProof/>
          <w:spacing w:val="4"/>
          <w:w w:val="103"/>
        </w:rPr>
        <w:t>Правовые рамки по защите и поощрению прав человека.</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_Toc379464560 \h </w:instrText>
      </w:r>
      <w:r w:rsidR="003C51D8" w:rsidRPr="00CD07B1">
        <w:rPr>
          <w:noProof/>
          <w:spacing w:val="4"/>
          <w:w w:val="103"/>
        </w:rPr>
      </w:r>
      <w:r w:rsidRPr="00CD07B1">
        <w:rPr>
          <w:noProof/>
          <w:spacing w:val="4"/>
          <w:w w:val="103"/>
        </w:rPr>
        <w:fldChar w:fldCharType="separate"/>
      </w:r>
      <w:r w:rsidR="006A0CFA">
        <w:rPr>
          <w:noProof/>
          <w:spacing w:val="4"/>
          <w:w w:val="103"/>
        </w:rPr>
        <w:t>11</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C.</w:t>
      </w:r>
      <w:r w:rsidRPr="00CD07B1">
        <w:rPr>
          <w:noProof/>
          <w:spacing w:val="4"/>
          <w:w w:val="103"/>
          <w:sz w:val="24"/>
        </w:rPr>
        <w:tab/>
      </w:r>
      <w:r w:rsidRPr="00CD07B1">
        <w:rPr>
          <w:noProof/>
          <w:spacing w:val="4"/>
          <w:w w:val="103"/>
        </w:rPr>
        <w:t xml:space="preserve">Роль процесса представления докладов </w:t>
      </w:r>
      <w:r w:rsidR="00870837" w:rsidRPr="00CD07B1">
        <w:rPr>
          <w:noProof/>
          <w:spacing w:val="4"/>
          <w:w w:val="103"/>
        </w:rPr>
        <w:t>в</w:t>
      </w:r>
      <w:r w:rsidRPr="00CD07B1">
        <w:rPr>
          <w:noProof/>
          <w:spacing w:val="4"/>
          <w:w w:val="103"/>
        </w:rPr>
        <w:t xml:space="preserve"> поощрении прав человека на национальном уровне</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_Toc379464561 \h </w:instrText>
      </w:r>
      <w:r w:rsidR="003C51D8" w:rsidRPr="00CD07B1">
        <w:rPr>
          <w:noProof/>
          <w:spacing w:val="4"/>
          <w:w w:val="103"/>
        </w:rPr>
      </w:r>
      <w:r w:rsidRPr="00CD07B1">
        <w:rPr>
          <w:noProof/>
          <w:spacing w:val="4"/>
          <w:w w:val="103"/>
        </w:rPr>
        <w:fldChar w:fldCharType="separate"/>
      </w:r>
      <w:r w:rsidR="006A0CFA">
        <w:rPr>
          <w:noProof/>
          <w:spacing w:val="4"/>
          <w:w w:val="103"/>
        </w:rPr>
        <w:t>11</w:t>
      </w:r>
      <w:r w:rsidRPr="00CD07B1">
        <w:rPr>
          <w:noProof/>
          <w:spacing w:val="4"/>
          <w:w w:val="103"/>
        </w:rPr>
        <w:fldChar w:fldCharType="end"/>
      </w:r>
    </w:p>
    <w:p w:rsidR="00C2243B" w:rsidRPr="00CD07B1" w:rsidRDefault="00C2243B" w:rsidP="006A0CFA">
      <w:pPr>
        <w:pStyle w:val="TOC1"/>
        <w:tabs>
          <w:tab w:val="clear" w:pos="9072"/>
          <w:tab w:val="clear" w:pos="9923"/>
          <w:tab w:val="right" w:leader="dot" w:pos="9163"/>
          <w:tab w:val="right" w:pos="9724"/>
        </w:tabs>
        <w:spacing w:after="100"/>
        <w:ind w:left="561" w:right="878" w:hanging="561"/>
        <w:rPr>
          <w:noProof/>
          <w:spacing w:val="4"/>
          <w:w w:val="103"/>
          <w:sz w:val="24"/>
        </w:rPr>
      </w:pPr>
      <w:r w:rsidRPr="00CD07B1">
        <w:rPr>
          <w:noProof/>
          <w:spacing w:val="4"/>
          <w:w w:val="103"/>
        </w:rPr>
        <w:tab/>
        <w:t>III.</w:t>
      </w:r>
      <w:r w:rsidRPr="00CD07B1">
        <w:rPr>
          <w:noProof/>
          <w:spacing w:val="4"/>
          <w:w w:val="103"/>
          <w:sz w:val="24"/>
        </w:rPr>
        <w:tab/>
      </w:r>
      <w:r w:rsidRPr="00CD07B1">
        <w:rPr>
          <w:noProof/>
          <w:spacing w:val="4"/>
          <w:w w:val="103"/>
        </w:rPr>
        <w:t>Обзор осуществления основных положений по правам человека, общих для всех международных договоров</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_Toc379464562 \h </w:instrText>
      </w:r>
      <w:r w:rsidR="003C51D8" w:rsidRPr="00CD07B1">
        <w:rPr>
          <w:noProof/>
          <w:spacing w:val="4"/>
          <w:w w:val="103"/>
        </w:rPr>
      </w:r>
      <w:r w:rsidRPr="00CD07B1">
        <w:rPr>
          <w:noProof/>
          <w:spacing w:val="4"/>
          <w:w w:val="103"/>
        </w:rPr>
        <w:fldChar w:fldCharType="separate"/>
      </w:r>
      <w:r w:rsidR="006A0CFA">
        <w:rPr>
          <w:noProof/>
          <w:spacing w:val="4"/>
          <w:w w:val="103"/>
        </w:rPr>
        <w:t>11</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A.</w:t>
      </w:r>
      <w:r w:rsidRPr="00CD07B1">
        <w:rPr>
          <w:noProof/>
          <w:spacing w:val="4"/>
          <w:w w:val="103"/>
          <w:sz w:val="24"/>
        </w:rPr>
        <w:tab/>
      </w:r>
      <w:r w:rsidRPr="00CD07B1">
        <w:rPr>
          <w:noProof/>
          <w:spacing w:val="4"/>
          <w:w w:val="103"/>
        </w:rPr>
        <w:t>Недопущение дискриминации и равенство</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_Toc379464563 \h </w:instrText>
      </w:r>
      <w:r w:rsidR="003C51D8" w:rsidRPr="00CD07B1">
        <w:rPr>
          <w:noProof/>
          <w:spacing w:val="4"/>
          <w:w w:val="103"/>
        </w:rPr>
      </w:r>
      <w:r w:rsidRPr="00CD07B1">
        <w:rPr>
          <w:noProof/>
          <w:spacing w:val="4"/>
          <w:w w:val="103"/>
        </w:rPr>
        <w:fldChar w:fldCharType="separate"/>
      </w:r>
      <w:r w:rsidR="006A0CFA">
        <w:rPr>
          <w:noProof/>
          <w:spacing w:val="4"/>
          <w:w w:val="103"/>
        </w:rPr>
        <w:t>11</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B.</w:t>
      </w:r>
      <w:r w:rsidRPr="00CD07B1">
        <w:rPr>
          <w:noProof/>
          <w:spacing w:val="4"/>
          <w:w w:val="103"/>
          <w:sz w:val="24"/>
        </w:rPr>
        <w:tab/>
      </w:r>
      <w:r w:rsidRPr="00CD07B1">
        <w:rPr>
          <w:noProof/>
          <w:spacing w:val="4"/>
          <w:w w:val="103"/>
        </w:rPr>
        <w:t>Эффективные средства правовой защиты и процессуальной гарантии</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_Toc379464564 \h </w:instrText>
      </w:r>
      <w:r w:rsidR="003C51D8" w:rsidRPr="00CD07B1">
        <w:rPr>
          <w:noProof/>
          <w:spacing w:val="4"/>
          <w:w w:val="103"/>
        </w:rPr>
      </w:r>
      <w:r w:rsidRPr="00CD07B1">
        <w:rPr>
          <w:noProof/>
          <w:spacing w:val="4"/>
          <w:w w:val="103"/>
        </w:rPr>
        <w:fldChar w:fldCharType="separate"/>
      </w:r>
      <w:r w:rsidR="006A0CFA">
        <w:rPr>
          <w:noProof/>
          <w:spacing w:val="4"/>
          <w:w w:val="103"/>
        </w:rPr>
        <w:t>12</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left="992" w:right="878" w:hanging="425"/>
        <w:rPr>
          <w:noProof/>
          <w:spacing w:val="4"/>
          <w:w w:val="103"/>
          <w:sz w:val="24"/>
        </w:rPr>
      </w:pPr>
      <w:r w:rsidRPr="00CD07B1">
        <w:rPr>
          <w:noProof/>
          <w:spacing w:val="4"/>
          <w:w w:val="103"/>
        </w:rPr>
        <w:t>C.</w:t>
      </w:r>
      <w:r w:rsidRPr="00CD07B1">
        <w:rPr>
          <w:noProof/>
          <w:spacing w:val="4"/>
          <w:w w:val="103"/>
          <w:sz w:val="24"/>
        </w:rPr>
        <w:tab/>
      </w:r>
      <w:r w:rsidRPr="00CD07B1">
        <w:rPr>
          <w:noProof/>
          <w:spacing w:val="4"/>
          <w:w w:val="103"/>
        </w:rPr>
        <w:t>Участие в общественной жизни</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_Toc379464565 \h </w:instrText>
      </w:r>
      <w:r w:rsidR="003C51D8" w:rsidRPr="00CD07B1">
        <w:rPr>
          <w:noProof/>
          <w:spacing w:val="4"/>
          <w:w w:val="103"/>
        </w:rPr>
      </w:r>
      <w:r w:rsidRPr="00CD07B1">
        <w:rPr>
          <w:noProof/>
          <w:spacing w:val="4"/>
          <w:w w:val="103"/>
        </w:rPr>
        <w:fldChar w:fldCharType="separate"/>
      </w:r>
      <w:r w:rsidR="006A0CFA">
        <w:rPr>
          <w:noProof/>
          <w:spacing w:val="4"/>
          <w:w w:val="103"/>
        </w:rPr>
        <w:t>14</w:t>
      </w:r>
      <w:r w:rsidRPr="00CD07B1">
        <w:rPr>
          <w:noProof/>
          <w:spacing w:val="4"/>
          <w:w w:val="103"/>
        </w:rPr>
        <w:fldChar w:fldCharType="end"/>
      </w:r>
    </w:p>
    <w:p w:rsidR="00C2243B" w:rsidRPr="00CD07B1" w:rsidRDefault="00C2243B" w:rsidP="006A0CFA">
      <w:pPr>
        <w:pStyle w:val="TOC1"/>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Часть II. Практические меры по осуществлению положений Конвенции</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_Toc379464566 \h </w:instrText>
      </w:r>
      <w:r w:rsidR="003C51D8" w:rsidRPr="00CD07B1">
        <w:rPr>
          <w:noProof/>
          <w:spacing w:val="4"/>
          <w:w w:val="103"/>
        </w:rPr>
      </w:r>
      <w:r w:rsidRPr="00CD07B1">
        <w:rPr>
          <w:noProof/>
          <w:spacing w:val="4"/>
          <w:w w:val="103"/>
        </w:rPr>
        <w:fldChar w:fldCharType="separate"/>
      </w:r>
      <w:r w:rsidR="006A0CFA">
        <w:rPr>
          <w:noProof/>
          <w:spacing w:val="4"/>
          <w:w w:val="103"/>
        </w:rPr>
        <w:t>14</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1. Недопущение дискриминации и равенство</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_Toc379464567 \h </w:instrText>
      </w:r>
      <w:r w:rsidR="003C51D8" w:rsidRPr="00CD07B1">
        <w:rPr>
          <w:noProof/>
          <w:spacing w:val="4"/>
          <w:w w:val="103"/>
        </w:rPr>
      </w:r>
      <w:r w:rsidRPr="00CD07B1">
        <w:rPr>
          <w:noProof/>
          <w:spacing w:val="4"/>
          <w:w w:val="103"/>
        </w:rPr>
        <w:fldChar w:fldCharType="separate"/>
      </w:r>
      <w:r w:rsidR="006A0CFA">
        <w:rPr>
          <w:noProof/>
          <w:spacing w:val="4"/>
          <w:w w:val="103"/>
        </w:rPr>
        <w:t>14</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2. Обязательство в отношении ликвидации дискриминации</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_Toc379464568 \h </w:instrText>
      </w:r>
      <w:r w:rsidR="003C51D8" w:rsidRPr="00CD07B1">
        <w:rPr>
          <w:noProof/>
          <w:spacing w:val="4"/>
          <w:w w:val="103"/>
        </w:rPr>
      </w:r>
      <w:r w:rsidRPr="00CD07B1">
        <w:rPr>
          <w:noProof/>
          <w:spacing w:val="4"/>
          <w:w w:val="103"/>
        </w:rPr>
        <w:fldChar w:fldCharType="separate"/>
      </w:r>
      <w:r w:rsidR="006A0CFA">
        <w:rPr>
          <w:noProof/>
          <w:spacing w:val="4"/>
          <w:w w:val="103"/>
        </w:rPr>
        <w:t>15</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3. Развитие и улучшение положения женщин</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_Toc379464569 \h </w:instrText>
      </w:r>
      <w:r w:rsidR="003C51D8" w:rsidRPr="00CD07B1">
        <w:rPr>
          <w:noProof/>
          <w:spacing w:val="4"/>
          <w:w w:val="103"/>
        </w:rPr>
      </w:r>
      <w:r w:rsidRPr="00CD07B1">
        <w:rPr>
          <w:noProof/>
          <w:spacing w:val="4"/>
          <w:w w:val="103"/>
        </w:rPr>
        <w:fldChar w:fldCharType="separate"/>
      </w:r>
      <w:r w:rsidR="006A0CFA">
        <w:rPr>
          <w:noProof/>
          <w:spacing w:val="4"/>
          <w:w w:val="103"/>
        </w:rPr>
        <w:t>18</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4. Успехи в установлении гендерного равенства</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_Toc379464570 \h </w:instrText>
      </w:r>
      <w:r w:rsidR="003C51D8" w:rsidRPr="00CD07B1">
        <w:rPr>
          <w:noProof/>
          <w:spacing w:val="4"/>
          <w:w w:val="103"/>
        </w:rPr>
      </w:r>
      <w:r w:rsidRPr="00CD07B1">
        <w:rPr>
          <w:noProof/>
          <w:spacing w:val="4"/>
          <w:w w:val="103"/>
        </w:rPr>
        <w:fldChar w:fldCharType="separate"/>
      </w:r>
      <w:r w:rsidR="006A0CFA">
        <w:rPr>
          <w:noProof/>
          <w:spacing w:val="4"/>
          <w:w w:val="103"/>
        </w:rPr>
        <w:t>22</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5</w:t>
      </w:r>
      <w:r w:rsidR="00E3462E" w:rsidRPr="00CD07B1">
        <w:rPr>
          <w:noProof/>
          <w:spacing w:val="4"/>
          <w:w w:val="103"/>
        </w:rPr>
        <w:t>.</w:t>
      </w:r>
      <w:r w:rsidRPr="00CD07B1">
        <w:rPr>
          <w:noProof/>
          <w:spacing w:val="4"/>
          <w:w w:val="103"/>
        </w:rPr>
        <w:t xml:space="preserve"> </w:t>
      </w:r>
      <w:r w:rsidR="00E3462E" w:rsidRPr="00CD07B1">
        <w:rPr>
          <w:noProof/>
          <w:spacing w:val="4"/>
          <w:w w:val="103"/>
        </w:rPr>
        <w:t>Р</w:t>
      </w:r>
      <w:r w:rsidRPr="00CD07B1">
        <w:rPr>
          <w:noProof/>
          <w:spacing w:val="4"/>
          <w:w w:val="103"/>
        </w:rPr>
        <w:t>оль мужчин и женщин и сложившиеся стереотипы.</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_Toc379464571 \h </w:instrText>
      </w:r>
      <w:r w:rsidR="003C51D8" w:rsidRPr="00CD07B1">
        <w:rPr>
          <w:noProof/>
          <w:spacing w:val="4"/>
          <w:w w:val="103"/>
        </w:rPr>
      </w:r>
      <w:r w:rsidRPr="00CD07B1">
        <w:rPr>
          <w:noProof/>
          <w:spacing w:val="4"/>
          <w:w w:val="103"/>
        </w:rPr>
        <w:fldChar w:fldCharType="separate"/>
      </w:r>
      <w:r w:rsidR="006A0CFA">
        <w:rPr>
          <w:noProof/>
          <w:spacing w:val="4"/>
          <w:w w:val="103"/>
        </w:rPr>
        <w:t>25</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6. Пресечение эксплуатации женщин</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_Toc379464572 \h </w:instrText>
      </w:r>
      <w:r w:rsidR="003C51D8" w:rsidRPr="00CD07B1">
        <w:rPr>
          <w:noProof/>
          <w:spacing w:val="4"/>
          <w:w w:val="103"/>
        </w:rPr>
      </w:r>
      <w:r w:rsidRPr="00CD07B1">
        <w:rPr>
          <w:noProof/>
          <w:spacing w:val="4"/>
          <w:w w:val="103"/>
        </w:rPr>
        <w:fldChar w:fldCharType="separate"/>
      </w:r>
      <w:r w:rsidR="006A0CFA">
        <w:rPr>
          <w:noProof/>
          <w:spacing w:val="4"/>
          <w:w w:val="103"/>
        </w:rPr>
        <w:t>28</w:t>
      </w:r>
      <w:r w:rsidRPr="00CD07B1">
        <w:rPr>
          <w:noProof/>
          <w:spacing w:val="4"/>
          <w:w w:val="103"/>
        </w:rPr>
        <w:fldChar w:fldCharType="end"/>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7. Равноправное участие мужчин и женщин в политической и общественной жизни</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_Toc379464573 \h </w:instrText>
      </w:r>
      <w:r w:rsidR="003C51D8" w:rsidRPr="00CD07B1">
        <w:rPr>
          <w:noProof/>
          <w:spacing w:val="4"/>
          <w:w w:val="103"/>
        </w:rPr>
      </w:r>
      <w:r w:rsidRPr="00CD07B1">
        <w:rPr>
          <w:noProof/>
          <w:spacing w:val="4"/>
          <w:w w:val="103"/>
        </w:rPr>
        <w:fldChar w:fldCharType="separate"/>
      </w:r>
      <w:r w:rsidR="006A0CFA">
        <w:rPr>
          <w:noProof/>
          <w:spacing w:val="4"/>
          <w:w w:val="103"/>
        </w:rPr>
        <w:t>29</w:t>
      </w:r>
      <w:r w:rsidRPr="00CD07B1">
        <w:rPr>
          <w:noProof/>
          <w:spacing w:val="4"/>
          <w:w w:val="103"/>
        </w:rPr>
        <w:fldChar w:fldCharType="end"/>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8. Представительство и участие на международном уровне</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_Toc379464574 \h </w:instrText>
      </w:r>
      <w:r w:rsidR="003C51D8" w:rsidRPr="00CD07B1">
        <w:rPr>
          <w:noProof/>
          <w:spacing w:val="4"/>
          <w:w w:val="103"/>
        </w:rPr>
      </w:r>
      <w:r w:rsidRPr="00CD07B1">
        <w:rPr>
          <w:noProof/>
          <w:spacing w:val="4"/>
          <w:w w:val="103"/>
        </w:rPr>
        <w:fldChar w:fldCharType="separate"/>
      </w:r>
      <w:r w:rsidR="006A0CFA">
        <w:rPr>
          <w:noProof/>
          <w:spacing w:val="4"/>
          <w:w w:val="103"/>
        </w:rPr>
        <w:t>3</w:t>
      </w:r>
      <w:r w:rsidRPr="00CD07B1">
        <w:rPr>
          <w:noProof/>
          <w:spacing w:val="4"/>
          <w:w w:val="103"/>
        </w:rPr>
        <w:fldChar w:fldCharType="end"/>
      </w:r>
      <w:r w:rsidR="00B87F02" w:rsidRPr="00B87F02">
        <w:rPr>
          <w:noProof/>
          <w:spacing w:val="4"/>
          <w:w w:val="103"/>
        </w:rPr>
        <w:t>2</w:t>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9. Равные права в отношении гражданства</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_Toc379464575 \h </w:instrText>
      </w:r>
      <w:r w:rsidR="003C51D8" w:rsidRPr="00CD07B1">
        <w:rPr>
          <w:noProof/>
          <w:spacing w:val="4"/>
          <w:w w:val="103"/>
        </w:rPr>
      </w:r>
      <w:r w:rsidRPr="00CD07B1">
        <w:rPr>
          <w:noProof/>
          <w:spacing w:val="4"/>
          <w:w w:val="103"/>
        </w:rPr>
        <w:fldChar w:fldCharType="separate"/>
      </w:r>
      <w:r w:rsidR="006A0CFA">
        <w:rPr>
          <w:noProof/>
          <w:spacing w:val="4"/>
          <w:w w:val="103"/>
        </w:rPr>
        <w:t>32</w:t>
      </w:r>
      <w:r w:rsidRPr="00CD07B1">
        <w:rPr>
          <w:noProof/>
          <w:spacing w:val="4"/>
          <w:w w:val="103"/>
        </w:rPr>
        <w:fldChar w:fldCharType="end"/>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lang w:val="en-US"/>
        </w:rPr>
      </w:pPr>
      <w:r w:rsidRPr="00CD07B1">
        <w:rPr>
          <w:noProof/>
          <w:spacing w:val="4"/>
          <w:w w:val="103"/>
        </w:rPr>
        <w:t>Статья 10. Равный доступ к образованию и обучению</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_Toc379464576 \h </w:instrText>
      </w:r>
      <w:r w:rsidR="003C51D8" w:rsidRPr="00CD07B1">
        <w:rPr>
          <w:noProof/>
          <w:spacing w:val="4"/>
          <w:w w:val="103"/>
        </w:rPr>
      </w:r>
      <w:r w:rsidRPr="00CD07B1">
        <w:rPr>
          <w:noProof/>
          <w:spacing w:val="4"/>
          <w:w w:val="103"/>
        </w:rPr>
        <w:fldChar w:fldCharType="separate"/>
      </w:r>
      <w:r w:rsidR="006A0CFA">
        <w:rPr>
          <w:noProof/>
          <w:spacing w:val="4"/>
          <w:w w:val="103"/>
        </w:rPr>
        <w:t>3</w:t>
      </w:r>
      <w:r w:rsidRPr="00CD07B1">
        <w:rPr>
          <w:noProof/>
          <w:spacing w:val="4"/>
          <w:w w:val="103"/>
        </w:rPr>
        <w:fldChar w:fldCharType="end"/>
      </w:r>
      <w:r w:rsidR="00B87F02">
        <w:rPr>
          <w:noProof/>
          <w:spacing w:val="4"/>
          <w:w w:val="103"/>
          <w:lang w:val="en-US"/>
        </w:rPr>
        <w:t>4</w:t>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 xml:space="preserve">Статья 11. </w:t>
      </w:r>
      <w:r w:rsidR="00F0137D" w:rsidRPr="00CD07B1">
        <w:rPr>
          <w:noProof/>
          <w:spacing w:val="4"/>
          <w:w w:val="103"/>
        </w:rPr>
        <w:t>Равные п</w:t>
      </w:r>
      <w:r w:rsidRPr="00CD07B1">
        <w:rPr>
          <w:noProof/>
          <w:spacing w:val="4"/>
          <w:w w:val="103"/>
        </w:rPr>
        <w:t>рава на труд, занятость и социальное обеспечение</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_Toc379464577 \h </w:instrText>
      </w:r>
      <w:r w:rsidR="003C51D8" w:rsidRPr="00CD07B1">
        <w:rPr>
          <w:noProof/>
          <w:spacing w:val="4"/>
          <w:w w:val="103"/>
        </w:rPr>
      </w:r>
      <w:r w:rsidRPr="00CD07B1">
        <w:rPr>
          <w:noProof/>
          <w:spacing w:val="4"/>
          <w:w w:val="103"/>
        </w:rPr>
        <w:fldChar w:fldCharType="separate"/>
      </w:r>
      <w:r w:rsidR="006A0CFA">
        <w:rPr>
          <w:noProof/>
          <w:spacing w:val="4"/>
          <w:w w:val="103"/>
        </w:rPr>
        <w:t>4</w:t>
      </w:r>
      <w:r w:rsidRPr="00CD07B1">
        <w:rPr>
          <w:noProof/>
          <w:spacing w:val="4"/>
          <w:w w:val="103"/>
        </w:rPr>
        <w:fldChar w:fldCharType="end"/>
      </w:r>
      <w:r w:rsidR="00B87F02" w:rsidRPr="00B87F02">
        <w:rPr>
          <w:noProof/>
          <w:spacing w:val="4"/>
          <w:w w:val="103"/>
        </w:rPr>
        <w:t>6</w:t>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lang w:val="en-US"/>
        </w:rPr>
      </w:pPr>
      <w:r w:rsidRPr="00CD07B1">
        <w:rPr>
          <w:noProof/>
          <w:spacing w:val="4"/>
          <w:w w:val="103"/>
        </w:rPr>
        <w:t>Статья 12. Равенство в доступе к здравоохранению</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_Toc379464578 \h </w:instrText>
      </w:r>
      <w:r w:rsidR="003C51D8" w:rsidRPr="00CD07B1">
        <w:rPr>
          <w:noProof/>
          <w:spacing w:val="4"/>
          <w:w w:val="103"/>
        </w:rPr>
      </w:r>
      <w:r w:rsidRPr="00CD07B1">
        <w:rPr>
          <w:noProof/>
          <w:spacing w:val="4"/>
          <w:w w:val="103"/>
        </w:rPr>
        <w:fldChar w:fldCharType="separate"/>
      </w:r>
      <w:r w:rsidR="006A0CFA">
        <w:rPr>
          <w:noProof/>
          <w:spacing w:val="4"/>
          <w:w w:val="103"/>
        </w:rPr>
        <w:t>5</w:t>
      </w:r>
      <w:r w:rsidRPr="00CD07B1">
        <w:rPr>
          <w:noProof/>
          <w:spacing w:val="4"/>
          <w:w w:val="103"/>
        </w:rPr>
        <w:fldChar w:fldCharType="end"/>
      </w:r>
      <w:r w:rsidR="00B87F02">
        <w:rPr>
          <w:noProof/>
          <w:spacing w:val="4"/>
          <w:w w:val="103"/>
          <w:lang w:val="en-US"/>
        </w:rPr>
        <w:t>1</w:t>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lang w:val="en-US"/>
        </w:rPr>
      </w:pPr>
      <w:r w:rsidRPr="00CD07B1">
        <w:rPr>
          <w:noProof/>
          <w:spacing w:val="4"/>
          <w:w w:val="103"/>
        </w:rPr>
        <w:t>Статья 13. Социально-экономические преимущества</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_Toc379464579 \h </w:instrText>
      </w:r>
      <w:r w:rsidR="003C51D8" w:rsidRPr="00CD07B1">
        <w:rPr>
          <w:noProof/>
          <w:spacing w:val="4"/>
          <w:w w:val="103"/>
        </w:rPr>
      </w:r>
      <w:r w:rsidRPr="00CD07B1">
        <w:rPr>
          <w:noProof/>
          <w:spacing w:val="4"/>
          <w:w w:val="103"/>
        </w:rPr>
        <w:fldChar w:fldCharType="separate"/>
      </w:r>
      <w:r w:rsidR="006A0CFA">
        <w:rPr>
          <w:noProof/>
          <w:spacing w:val="4"/>
          <w:w w:val="103"/>
        </w:rPr>
        <w:t>6</w:t>
      </w:r>
      <w:r w:rsidRPr="00CD07B1">
        <w:rPr>
          <w:noProof/>
          <w:spacing w:val="4"/>
          <w:w w:val="103"/>
        </w:rPr>
        <w:fldChar w:fldCharType="end"/>
      </w:r>
      <w:r w:rsidR="00B87F02">
        <w:rPr>
          <w:noProof/>
          <w:spacing w:val="4"/>
          <w:w w:val="103"/>
          <w:lang w:val="en-US"/>
        </w:rPr>
        <w:t>0</w:t>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14. Ликвидация все</w:t>
      </w:r>
      <w:r w:rsidR="00F275BD" w:rsidRPr="00CD07B1">
        <w:rPr>
          <w:noProof/>
          <w:spacing w:val="4"/>
          <w:w w:val="103"/>
        </w:rPr>
        <w:t>х</w:t>
      </w:r>
      <w:r w:rsidRPr="00CD07B1">
        <w:rPr>
          <w:noProof/>
          <w:spacing w:val="4"/>
          <w:w w:val="103"/>
        </w:rPr>
        <w:t xml:space="preserve"> форм дискриминации в отношении сельских женщин</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_Toc379464580 \h </w:instrText>
      </w:r>
      <w:r w:rsidR="003C51D8" w:rsidRPr="00CD07B1">
        <w:rPr>
          <w:noProof/>
          <w:spacing w:val="4"/>
          <w:w w:val="103"/>
        </w:rPr>
      </w:r>
      <w:r w:rsidRPr="00CD07B1">
        <w:rPr>
          <w:noProof/>
          <w:spacing w:val="4"/>
          <w:w w:val="103"/>
        </w:rPr>
        <w:fldChar w:fldCharType="separate"/>
      </w:r>
      <w:r w:rsidR="006A0CFA">
        <w:rPr>
          <w:noProof/>
          <w:spacing w:val="4"/>
          <w:w w:val="103"/>
        </w:rPr>
        <w:t>6</w:t>
      </w:r>
      <w:r w:rsidRPr="00CD07B1">
        <w:rPr>
          <w:noProof/>
          <w:spacing w:val="4"/>
          <w:w w:val="103"/>
        </w:rPr>
        <w:fldChar w:fldCharType="end"/>
      </w:r>
      <w:r w:rsidR="00B87F02" w:rsidRPr="00B87F02">
        <w:rPr>
          <w:noProof/>
          <w:spacing w:val="4"/>
          <w:w w:val="103"/>
        </w:rPr>
        <w:t>3</w:t>
      </w:r>
    </w:p>
    <w:p w:rsidR="00C2243B" w:rsidRPr="00CD07B1"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15. Предоставление женщинам гражданской дееспособности и правоспособности</w:t>
      </w:r>
      <w:r w:rsidRPr="00CD07B1">
        <w:rPr>
          <w:noProof/>
          <w:spacing w:val="4"/>
          <w:w w:val="103"/>
        </w:rPr>
        <w:tab/>
      </w:r>
      <w:r w:rsidR="00DF2279" w:rsidRPr="00CD07B1">
        <w:rPr>
          <w:noProof/>
          <w:spacing w:val="4"/>
          <w:w w:val="103"/>
        </w:rPr>
        <w:tab/>
      </w:r>
      <w:r w:rsidR="00B87F02" w:rsidRPr="00B87F02">
        <w:rPr>
          <w:noProof/>
          <w:spacing w:val="4"/>
          <w:w w:val="103"/>
        </w:rPr>
        <w:t>69</w:t>
      </w:r>
    </w:p>
    <w:p w:rsidR="00C2243B" w:rsidRPr="00B87F02" w:rsidRDefault="00C2243B" w:rsidP="006A0CFA">
      <w:pPr>
        <w:pStyle w:val="TOC2"/>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Статья 16. Равные права в вопросах, касающихся брака и семейных отношений</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_Toc379464582 \h </w:instrText>
      </w:r>
      <w:r w:rsidR="003C51D8" w:rsidRPr="00CD07B1">
        <w:rPr>
          <w:noProof/>
          <w:spacing w:val="4"/>
          <w:w w:val="103"/>
        </w:rPr>
      </w:r>
      <w:r w:rsidRPr="00CD07B1">
        <w:rPr>
          <w:noProof/>
          <w:spacing w:val="4"/>
          <w:w w:val="103"/>
        </w:rPr>
        <w:fldChar w:fldCharType="separate"/>
      </w:r>
      <w:r w:rsidR="006A0CFA">
        <w:rPr>
          <w:noProof/>
          <w:spacing w:val="4"/>
          <w:w w:val="103"/>
        </w:rPr>
        <w:t>7</w:t>
      </w:r>
      <w:r w:rsidRPr="00CD07B1">
        <w:rPr>
          <w:noProof/>
          <w:spacing w:val="4"/>
          <w:w w:val="103"/>
        </w:rPr>
        <w:fldChar w:fldCharType="end"/>
      </w:r>
      <w:r w:rsidR="00B87F02" w:rsidRPr="00B87F02">
        <w:rPr>
          <w:noProof/>
          <w:spacing w:val="4"/>
          <w:w w:val="103"/>
        </w:rPr>
        <w:t>1</w:t>
      </w:r>
    </w:p>
    <w:p w:rsidR="00C2243B" w:rsidRPr="00B87F02" w:rsidRDefault="00C2243B" w:rsidP="006A0CFA">
      <w:pPr>
        <w:pStyle w:val="TOC1"/>
        <w:tabs>
          <w:tab w:val="clear" w:pos="9072"/>
          <w:tab w:val="clear" w:pos="9923"/>
          <w:tab w:val="right" w:leader="dot" w:pos="9163"/>
          <w:tab w:val="right" w:pos="9724"/>
        </w:tabs>
        <w:spacing w:after="100"/>
        <w:ind w:right="878"/>
        <w:rPr>
          <w:noProof/>
          <w:spacing w:val="4"/>
          <w:w w:val="103"/>
          <w:sz w:val="24"/>
        </w:rPr>
      </w:pPr>
      <w:r w:rsidRPr="00CD07B1">
        <w:rPr>
          <w:noProof/>
          <w:spacing w:val="4"/>
          <w:w w:val="103"/>
        </w:rPr>
        <w:t xml:space="preserve">Часть </w:t>
      </w:r>
      <w:r w:rsidR="00F275BD" w:rsidRPr="00CD07B1">
        <w:rPr>
          <w:noProof/>
          <w:spacing w:val="4"/>
          <w:w w:val="103"/>
        </w:rPr>
        <w:t>III</w:t>
      </w:r>
      <w:r w:rsidR="00DF2279" w:rsidRPr="00CD07B1">
        <w:rPr>
          <w:noProof/>
          <w:spacing w:val="4"/>
          <w:w w:val="103"/>
        </w:rPr>
        <w:t>.</w:t>
      </w:r>
      <w:r w:rsidRPr="00CD07B1">
        <w:rPr>
          <w:noProof/>
          <w:spacing w:val="4"/>
          <w:w w:val="103"/>
        </w:rPr>
        <w:t xml:space="preserve"> </w:t>
      </w:r>
      <w:r w:rsidR="00DF2279" w:rsidRPr="00CD07B1">
        <w:rPr>
          <w:noProof/>
          <w:spacing w:val="4"/>
          <w:w w:val="103"/>
        </w:rPr>
        <w:t>О</w:t>
      </w:r>
      <w:r w:rsidRPr="00CD07B1">
        <w:rPr>
          <w:noProof/>
          <w:spacing w:val="4"/>
          <w:w w:val="103"/>
        </w:rPr>
        <w:t>тветы на замечания и рекомендации, сделанные Комитетом в связи с</w:t>
      </w:r>
      <w:r w:rsidR="00D815B6" w:rsidRPr="00CD07B1">
        <w:rPr>
          <w:noProof/>
          <w:spacing w:val="4"/>
          <w:w w:val="103"/>
        </w:rPr>
        <w:t> </w:t>
      </w:r>
      <w:r w:rsidRPr="00CD07B1">
        <w:rPr>
          <w:noProof/>
          <w:spacing w:val="4"/>
          <w:w w:val="103"/>
        </w:rPr>
        <w:t>представлением второго доклада Сенегала</w:t>
      </w:r>
      <w:r w:rsidRPr="00CD07B1">
        <w:rPr>
          <w:noProof/>
          <w:spacing w:val="4"/>
          <w:w w:val="103"/>
        </w:rPr>
        <w:tab/>
      </w:r>
      <w:r w:rsidR="00D815B6" w:rsidRPr="00CD07B1">
        <w:rPr>
          <w:noProof/>
          <w:spacing w:val="4"/>
          <w:w w:val="103"/>
        </w:rPr>
        <w:tab/>
      </w:r>
      <w:r w:rsidRPr="00CD07B1">
        <w:rPr>
          <w:noProof/>
          <w:spacing w:val="4"/>
          <w:w w:val="103"/>
        </w:rPr>
        <w:fldChar w:fldCharType="begin"/>
      </w:r>
      <w:r w:rsidRPr="00CD07B1">
        <w:rPr>
          <w:noProof/>
          <w:spacing w:val="4"/>
          <w:w w:val="103"/>
        </w:rPr>
        <w:instrText xml:space="preserve"> PAGEREF _Toc379464583 \h </w:instrText>
      </w:r>
      <w:r w:rsidR="003C51D8" w:rsidRPr="00CD07B1">
        <w:rPr>
          <w:noProof/>
          <w:spacing w:val="4"/>
          <w:w w:val="103"/>
        </w:rPr>
      </w:r>
      <w:r w:rsidRPr="00CD07B1">
        <w:rPr>
          <w:noProof/>
          <w:spacing w:val="4"/>
          <w:w w:val="103"/>
        </w:rPr>
        <w:fldChar w:fldCharType="separate"/>
      </w:r>
      <w:r w:rsidR="006A0CFA">
        <w:rPr>
          <w:noProof/>
          <w:spacing w:val="4"/>
          <w:w w:val="103"/>
        </w:rPr>
        <w:t>7</w:t>
      </w:r>
      <w:r w:rsidRPr="00CD07B1">
        <w:rPr>
          <w:noProof/>
          <w:spacing w:val="4"/>
          <w:w w:val="103"/>
        </w:rPr>
        <w:fldChar w:fldCharType="end"/>
      </w:r>
      <w:r w:rsidR="00B87F02" w:rsidRPr="00B87F02">
        <w:rPr>
          <w:noProof/>
          <w:spacing w:val="4"/>
          <w:w w:val="103"/>
        </w:rPr>
        <w:t>6</w:t>
      </w:r>
    </w:p>
    <w:p w:rsidR="00C2243B" w:rsidRPr="00B87F02" w:rsidRDefault="00C2243B" w:rsidP="006A0CFA">
      <w:pPr>
        <w:pStyle w:val="TOC1"/>
        <w:tabs>
          <w:tab w:val="clear" w:pos="9072"/>
          <w:tab w:val="clear" w:pos="9923"/>
          <w:tab w:val="right" w:leader="dot" w:pos="9163"/>
          <w:tab w:val="right" w:pos="9724"/>
        </w:tabs>
        <w:spacing w:after="100"/>
        <w:ind w:right="878"/>
        <w:rPr>
          <w:noProof/>
          <w:spacing w:val="4"/>
          <w:w w:val="103"/>
          <w:sz w:val="24"/>
          <w:lang w:val="en-US"/>
        </w:rPr>
      </w:pPr>
      <w:r w:rsidRPr="00CD07B1">
        <w:rPr>
          <w:noProof/>
          <w:spacing w:val="4"/>
          <w:w w:val="103"/>
        </w:rPr>
        <w:t>Справочные документы</w:t>
      </w:r>
      <w:r w:rsidRPr="00CD07B1">
        <w:rPr>
          <w:noProof/>
          <w:spacing w:val="4"/>
          <w:w w:val="103"/>
        </w:rPr>
        <w:tab/>
      </w:r>
      <w:r w:rsidR="00DF2279" w:rsidRPr="00CD07B1">
        <w:rPr>
          <w:noProof/>
          <w:spacing w:val="4"/>
          <w:w w:val="103"/>
        </w:rPr>
        <w:tab/>
      </w:r>
      <w:r w:rsidRPr="00CD07B1">
        <w:rPr>
          <w:noProof/>
          <w:spacing w:val="4"/>
          <w:w w:val="103"/>
        </w:rPr>
        <w:fldChar w:fldCharType="begin"/>
      </w:r>
      <w:r w:rsidRPr="00CD07B1">
        <w:rPr>
          <w:noProof/>
          <w:spacing w:val="4"/>
          <w:w w:val="103"/>
        </w:rPr>
        <w:instrText xml:space="preserve"> PAGEREF _Toc379464584 \h </w:instrText>
      </w:r>
      <w:r w:rsidR="003C51D8" w:rsidRPr="00CD07B1">
        <w:rPr>
          <w:noProof/>
          <w:spacing w:val="4"/>
          <w:w w:val="103"/>
        </w:rPr>
      </w:r>
      <w:r w:rsidRPr="00CD07B1">
        <w:rPr>
          <w:noProof/>
          <w:spacing w:val="4"/>
          <w:w w:val="103"/>
        </w:rPr>
        <w:fldChar w:fldCharType="separate"/>
      </w:r>
      <w:r w:rsidR="006A0CFA">
        <w:rPr>
          <w:noProof/>
          <w:spacing w:val="4"/>
          <w:w w:val="103"/>
        </w:rPr>
        <w:t>8</w:t>
      </w:r>
      <w:r w:rsidRPr="00CD07B1">
        <w:rPr>
          <w:noProof/>
          <w:spacing w:val="4"/>
          <w:w w:val="103"/>
        </w:rPr>
        <w:fldChar w:fldCharType="end"/>
      </w:r>
      <w:r w:rsidR="00B87F02">
        <w:rPr>
          <w:noProof/>
          <w:spacing w:val="4"/>
          <w:w w:val="103"/>
          <w:lang w:val="en-US"/>
        </w:rPr>
        <w:t>7</w:t>
      </w:r>
    </w:p>
    <w:p w:rsidR="00C2243B" w:rsidRPr="00CD07B1" w:rsidRDefault="00C2243B" w:rsidP="006A0CFA">
      <w:pPr>
        <w:pStyle w:val="TOC2"/>
        <w:tabs>
          <w:tab w:val="clear" w:pos="9072"/>
          <w:tab w:val="clear" w:pos="9923"/>
          <w:tab w:val="right" w:leader="dot" w:pos="9163"/>
          <w:tab w:val="right" w:pos="9724"/>
        </w:tabs>
        <w:spacing w:after="100"/>
        <w:ind w:left="0" w:right="878"/>
        <w:rPr>
          <w:noProof/>
          <w:spacing w:val="4"/>
          <w:w w:val="103"/>
          <w:sz w:val="24"/>
        </w:rPr>
      </w:pPr>
      <w:r w:rsidRPr="00CD07B1">
        <w:rPr>
          <w:noProof/>
          <w:spacing w:val="4"/>
          <w:w w:val="103"/>
        </w:rPr>
        <w:t>Приложение</w:t>
      </w:r>
      <w:r w:rsidRPr="00CD07B1">
        <w:rPr>
          <w:noProof/>
          <w:spacing w:val="4"/>
          <w:w w:val="103"/>
        </w:rPr>
        <w:tab/>
      </w:r>
      <w:r w:rsidR="00DF2279" w:rsidRPr="00CD07B1">
        <w:rPr>
          <w:noProof/>
          <w:spacing w:val="4"/>
          <w:w w:val="103"/>
        </w:rPr>
        <w:tab/>
      </w:r>
      <w:r w:rsidR="00B87F02">
        <w:rPr>
          <w:noProof/>
          <w:spacing w:val="4"/>
          <w:w w:val="103"/>
          <w:lang w:val="en-US"/>
        </w:rPr>
        <w:t>8</w:t>
      </w:r>
      <w:r w:rsidRPr="00CD07B1">
        <w:rPr>
          <w:noProof/>
          <w:spacing w:val="4"/>
          <w:w w:val="103"/>
        </w:rPr>
        <w:fldChar w:fldCharType="begin"/>
      </w:r>
      <w:r w:rsidRPr="00CD07B1">
        <w:rPr>
          <w:noProof/>
          <w:spacing w:val="4"/>
          <w:w w:val="103"/>
        </w:rPr>
        <w:instrText xml:space="preserve"> PAGEREF _Toc379464585 \h </w:instrText>
      </w:r>
      <w:r w:rsidR="003C51D8" w:rsidRPr="00CD07B1">
        <w:rPr>
          <w:noProof/>
          <w:spacing w:val="4"/>
          <w:w w:val="103"/>
        </w:rPr>
      </w:r>
      <w:r w:rsidRPr="00CD07B1">
        <w:rPr>
          <w:noProof/>
          <w:spacing w:val="4"/>
          <w:w w:val="103"/>
        </w:rPr>
        <w:fldChar w:fldCharType="separate"/>
      </w:r>
      <w:r w:rsidR="006A0CFA">
        <w:rPr>
          <w:noProof/>
          <w:spacing w:val="4"/>
          <w:w w:val="103"/>
        </w:rPr>
        <w:t>9</w:t>
      </w:r>
      <w:r w:rsidRPr="00CD07B1">
        <w:rPr>
          <w:noProof/>
          <w:spacing w:val="4"/>
          <w:w w:val="103"/>
        </w:rPr>
        <w:fldChar w:fldCharType="end"/>
      </w:r>
    </w:p>
    <w:p w:rsidR="00C1202E" w:rsidRPr="00CD07B1" w:rsidRDefault="00C2243B" w:rsidP="006A0CFA">
      <w:pPr>
        <w:tabs>
          <w:tab w:val="right" w:pos="850"/>
          <w:tab w:val="left" w:pos="1134"/>
          <w:tab w:val="left" w:pos="1559"/>
          <w:tab w:val="left" w:pos="1984"/>
          <w:tab w:val="left" w:leader="dot" w:pos="7654"/>
          <w:tab w:val="right" w:pos="8929"/>
          <w:tab w:val="right" w:leader="dot" w:pos="9163"/>
          <w:tab w:val="right" w:pos="9638"/>
          <w:tab w:val="right" w:pos="9724"/>
        </w:tabs>
        <w:spacing w:after="100"/>
        <w:ind w:right="878"/>
        <w:rPr>
          <w:rFonts w:ascii="Times New Roman" w:hAnsi="Times New Roman"/>
          <w:spacing w:val="4"/>
          <w:w w:val="103"/>
          <w:sz w:val="20"/>
          <w:szCs w:val="20"/>
        </w:rPr>
      </w:pPr>
      <w:r w:rsidRPr="00CD07B1">
        <w:rPr>
          <w:rFonts w:ascii="Times New Roman" w:hAnsi="Times New Roman"/>
          <w:spacing w:val="4"/>
          <w:w w:val="103"/>
          <w:sz w:val="20"/>
          <w:szCs w:val="20"/>
        </w:rPr>
        <w:fldChar w:fldCharType="end"/>
      </w:r>
    </w:p>
    <w:p w:rsidR="002C130B" w:rsidRPr="00CD07B1" w:rsidRDefault="0059620E" w:rsidP="009E5070">
      <w:pPr>
        <w:pStyle w:val="HChG"/>
        <w:spacing w:before="0"/>
        <w:ind w:firstLine="0"/>
        <w:rPr>
          <w:spacing w:val="4"/>
          <w:w w:val="103"/>
          <w:lang w:val="ru-RU"/>
        </w:rPr>
      </w:pPr>
      <w:r w:rsidRPr="00CD07B1">
        <w:rPr>
          <w:rStyle w:val="HCh2"/>
          <w:spacing w:val="4"/>
          <w:w w:val="103"/>
        </w:rPr>
        <w:br w:type="page"/>
      </w:r>
      <w:bookmarkStart w:id="8" w:name="_Toc379464552"/>
      <w:r w:rsidR="002C130B" w:rsidRPr="00CD07B1">
        <w:rPr>
          <w:spacing w:val="4"/>
          <w:w w:val="103"/>
          <w:lang w:val="ru-RU"/>
        </w:rPr>
        <w:t>СОКРАЩЕНИЯ И АБ</w:t>
      </w:r>
      <w:r w:rsidR="00324903" w:rsidRPr="00CD07B1">
        <w:rPr>
          <w:spacing w:val="4"/>
          <w:w w:val="103"/>
          <w:lang w:val="ru-RU"/>
        </w:rPr>
        <w:t>Б</w:t>
      </w:r>
      <w:r w:rsidR="002C130B" w:rsidRPr="00CD07B1">
        <w:rPr>
          <w:spacing w:val="4"/>
          <w:w w:val="103"/>
          <w:lang w:val="ru-RU"/>
        </w:rPr>
        <w:t>РЕВИАТУРЫ</w:t>
      </w:r>
      <w:bookmarkEnd w:id="8"/>
    </w:p>
    <w:tbl>
      <w:tblPr>
        <w:tblW w:w="0" w:type="auto"/>
        <w:tblInd w:w="1134" w:type="dxa"/>
        <w:tblLayout w:type="fixed"/>
        <w:tblCellMar>
          <w:left w:w="0" w:type="dxa"/>
          <w:right w:w="0" w:type="dxa"/>
        </w:tblCellMar>
        <w:tblLook w:val="04A0"/>
      </w:tblPr>
      <w:tblGrid>
        <w:gridCol w:w="1701"/>
        <w:gridCol w:w="5767"/>
      </w:tblGrid>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АВЗПЧ</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Африканская встреча в защиту прав человека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i/>
                <w:spacing w:val="4"/>
                <w:w w:val="103"/>
              </w:rPr>
            </w:pPr>
            <w:r w:rsidRPr="00CD07B1">
              <w:rPr>
                <w:spacing w:val="4"/>
                <w:w w:val="103"/>
              </w:rPr>
              <w:t>АЖЮС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Ассоциация женщин-юристов Сенегала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АМРСШ</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Агентство международного развития Соединенных Штатов</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АС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Африканский союз</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АСКР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Африканская сеть за комплексное развитие</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АФОД</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Африканского форума по вопросам образования девочек</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i/>
                <w:spacing w:val="4"/>
                <w:w w:val="103"/>
              </w:rPr>
            </w:pPr>
            <w:r w:rsidRPr="00CD07B1">
              <w:rPr>
                <w:spacing w:val="4"/>
                <w:w w:val="103"/>
              </w:rPr>
              <w:t>БОМВНН</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Базовое образование для молодого и взрослого неграмотного населения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ВВП</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внутренний валовой продукт</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ВОЗ</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Всемирная организация здравоохранения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ВШПС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Национальная школа по подготовке сержантов</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ГЖИ</w:t>
            </w:r>
          </w:p>
        </w:tc>
        <w:tc>
          <w:tcPr>
            <w:tcW w:w="5767" w:type="dxa"/>
            <w:shd w:val="clear" w:color="auto" w:fill="auto"/>
          </w:tcPr>
          <w:p w:rsidR="00F275BD" w:rsidRPr="00CD07B1" w:rsidRDefault="00F275BD" w:rsidP="007457A2">
            <w:pPr>
              <w:pStyle w:val="SingleTxtG"/>
              <w:spacing w:after="60" w:line="240" w:lineRule="auto"/>
              <w:ind w:left="0" w:right="0"/>
              <w:jc w:val="left"/>
              <w:rPr>
                <w:spacing w:val="4"/>
                <w:w w:val="103"/>
              </w:rPr>
            </w:pPr>
            <w:r w:rsidRPr="00CD07B1">
              <w:rPr>
                <w:spacing w:val="4"/>
                <w:w w:val="103"/>
              </w:rPr>
              <w:t>Группа женских инициатив</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ГН</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гендерное насилие</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ДМО-ОМП</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Демографическое и медицинское обследование и обследование по многим показателям с применением гнездовой выборки</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ДРК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дородовая консультация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ДССН</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документ о стратегии сокращения масштабов нищеты</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i/>
                <w:spacing w:val="4"/>
                <w:w w:val="103"/>
              </w:rPr>
            </w:pPr>
            <w:r w:rsidRPr="00CD07B1">
              <w:rPr>
                <w:spacing w:val="4"/>
                <w:w w:val="103"/>
              </w:rPr>
              <w:t>ДЭСП</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документ по экономической и социальной политике</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ИБР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Исламский банк развития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ИОК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Информация, образование и консультации</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КАСР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Канадское агентство по сотрудничеству в целях развития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КБНЖ</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Комитет по борьбе с насилием в отношении женщин</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i/>
                <w:spacing w:val="4"/>
                <w:w w:val="103"/>
              </w:rPr>
            </w:pPr>
            <w:r w:rsidRPr="00CD07B1">
              <w:rPr>
                <w:spacing w:val="4"/>
                <w:w w:val="103"/>
              </w:rPr>
              <w:t>КИБ</w:t>
            </w:r>
          </w:p>
        </w:tc>
        <w:tc>
          <w:tcPr>
            <w:tcW w:w="5767" w:type="dxa"/>
            <w:shd w:val="clear" w:color="auto" w:fill="auto"/>
          </w:tcPr>
          <w:p w:rsidR="00F275BD" w:rsidRPr="00CD07B1" w:rsidRDefault="00F275BD" w:rsidP="003C51D8">
            <w:pPr>
              <w:pStyle w:val="SingleTxtG"/>
              <w:spacing w:after="60" w:line="240" w:lineRule="auto"/>
              <w:ind w:left="0" w:right="0"/>
              <w:jc w:val="left"/>
              <w:rPr>
                <w:i/>
                <w:spacing w:val="4"/>
                <w:w w:val="103"/>
              </w:rPr>
            </w:pPr>
            <w:r w:rsidRPr="00CD07B1">
              <w:rPr>
                <w:spacing w:val="4"/>
                <w:w w:val="103"/>
              </w:rPr>
              <w:t>консолидированный инвестиционный бюджет</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i/>
                <w:spacing w:val="4"/>
                <w:w w:val="103"/>
              </w:rPr>
            </w:pPr>
            <w:r w:rsidRPr="00CD07B1">
              <w:rPr>
                <w:spacing w:val="4"/>
                <w:w w:val="103"/>
              </w:rPr>
              <w:t>КПОД</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Коллектив преподавателей для обучения девочек</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КПЭСР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Комплексная программа экономического и социального развития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МЖДЖП</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Министерство по делам женщин, детей и женского предпринимательства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МОМ</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Международная организация по миграции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МТОПО</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Министерство технического образования и профессионального обучения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НАИК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Национальная автономная избирательная комиссия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НАНУ</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оказание неотложных акушерских и неонатальных услуг</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НИСЗУ</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Национальная инициатива в области социальной защиты уязвимых групп населения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НО</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низовая организация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НОНСГР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Национальный орган по надзору за соблюдением гендерного равенства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НПДЖ</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Национальный план действий в отношении женщин</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НПСР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Национальная программа в области санитарного развития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НСГР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Национальная стратегия гендерного равенства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НСЭСР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Национальная стратегия в области экономического и социального развития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НФИК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Национальный фестиваль искусства и культуры</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НЦПОЖ</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Национальный центр поддержки и образования для женщин</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ОБДС-II</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Обследование по вопросам бедности домохозяйств Сенегала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ОМС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орган медицинского страхования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ООД</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Общество обустройства дельты</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ОПФ</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общий показатель фертильности</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ОРТО</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Общество развития текстильной отрасли</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ПАРЕП</w:t>
            </w:r>
          </w:p>
        </w:tc>
        <w:tc>
          <w:tcPr>
            <w:tcW w:w="5767" w:type="dxa"/>
            <w:shd w:val="clear" w:color="auto" w:fill="auto"/>
          </w:tcPr>
          <w:p w:rsidR="00F275BD" w:rsidRPr="00CD07B1" w:rsidRDefault="00F275BD" w:rsidP="002F21BE">
            <w:pPr>
              <w:pStyle w:val="SingleTxtG"/>
              <w:spacing w:after="60" w:line="240" w:lineRule="auto"/>
              <w:ind w:left="0" w:right="0"/>
              <w:jc w:val="left"/>
              <w:rPr>
                <w:spacing w:val="4"/>
                <w:w w:val="103"/>
              </w:rPr>
            </w:pPr>
            <w:r w:rsidRPr="00CD07B1">
              <w:rPr>
                <w:spacing w:val="4"/>
                <w:w w:val="103"/>
              </w:rPr>
              <w:t>Программа поддержки сокращения масштабов нищеты</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ПБН</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по борьбе с нищетой</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ПБНОР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по борьбе с неграмотностью и обучению ремеслам в целях борьбы с бедностью</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ПЕПАМ</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тысячелетия в области водоснабжения и санитарии</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i/>
                <w:spacing w:val="4"/>
                <w:w w:val="103"/>
              </w:rPr>
            </w:pPr>
            <w:r w:rsidRPr="00CD07B1">
              <w:rPr>
                <w:spacing w:val="4"/>
                <w:w w:val="103"/>
              </w:rPr>
              <w:t>ПКМОД</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План координации мероприятий в области образования девочек</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ПНВ</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нулевого второгодничества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ПОЭСР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План ориентации в области экономического и социального развития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ППМПЛ</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поддержки мер по улучшению положения пожилых людей</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ППОД</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Проект поддержки образования девочек</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ППОУПЖ</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Проект поддержки объединений по улучшению положения женщин</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ПППМР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профилактики передачи ВИЧ от матери ребенку</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ПППСР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поощрения предпринимательства в сельских районах</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ППСР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Проект поддержки сельского развития и предпринимательства в сельских районах</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ПРЛР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проект развития в области людских ресурсов</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ПРМ</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развития в Матаме</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ПРООН</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развития Организации Объединенных Наций</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ПСРК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Программа сельского развития Казаманса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РЗ</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репродуктивное здоровье</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СГП</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среднегодовой прирост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СК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Семейный кодекс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СНКСК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Сенегальская национальная касса сельскохозяйственного кредита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 xml:space="preserve">Структура </w:t>
            </w:r>
            <w:r w:rsidRPr="00CD07B1">
              <w:rPr>
                <w:spacing w:val="4"/>
                <w:w w:val="103"/>
              </w:rPr>
              <w:br/>
            </w:r>
            <w:r w:rsidR="007807CD" w:rsidRPr="00CD07B1">
              <w:rPr>
                <w:spacing w:val="4"/>
                <w:w w:val="103"/>
              </w:rPr>
              <w:t>«</w:t>
            </w:r>
            <w:r w:rsidRPr="00CD07B1">
              <w:rPr>
                <w:spacing w:val="4"/>
                <w:w w:val="103"/>
              </w:rPr>
              <w:t>ООН-женщины</w:t>
            </w:r>
            <w:r w:rsidR="007807CD" w:rsidRPr="00CD07B1">
              <w:rPr>
                <w:spacing w:val="4"/>
                <w:w w:val="103"/>
              </w:rPr>
              <w:t>»</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Структура Организации Объединенных Наций по вопросам гендерного равенства и расширения прав и возможностей женщин</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УБ</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университетская больница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УК</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Уголовный кодекс</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ФИЧА</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Фундаментальный институт Черной Африки</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ФНПЖП</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Национальный фонд поощрения женского предпринимательства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ФПССС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Фонд поддержки стойлового содержания скота</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ФСМ </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Фонд стимулирования микрофинансирования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ФСС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Фонд социального страхования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ЦГР</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 xml:space="preserve">Центр гендерного развития ЭКОВАС </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ЦРТ</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Цели развития тысячелетия</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ЭКОВАС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Экономическое сообщество западноафриканских государств</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ЮНЕСКО</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Организация Объединенных Наций по вопросам образования, науки и культуры</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ЮНИСЕФ</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Детский фонд Организации Объединенных Наций</w:t>
            </w:r>
          </w:p>
        </w:tc>
      </w:tr>
      <w:tr w:rsidR="00F275BD" w:rsidRPr="00CD07B1" w:rsidTr="003C51D8">
        <w:tc>
          <w:tcPr>
            <w:tcW w:w="1701" w:type="dxa"/>
            <w:shd w:val="clear" w:color="auto" w:fill="auto"/>
          </w:tcPr>
          <w:p w:rsidR="00F275BD" w:rsidRPr="00CD07B1" w:rsidRDefault="00F275BD" w:rsidP="003C51D8">
            <w:pPr>
              <w:pStyle w:val="SingleTxtG"/>
              <w:spacing w:afterLines="60" w:line="240" w:lineRule="auto"/>
              <w:ind w:left="0" w:right="0"/>
              <w:jc w:val="left"/>
              <w:rPr>
                <w:spacing w:val="4"/>
                <w:w w:val="103"/>
              </w:rPr>
            </w:pPr>
            <w:r w:rsidRPr="00CD07B1">
              <w:rPr>
                <w:spacing w:val="4"/>
                <w:w w:val="103"/>
              </w:rPr>
              <w:t>ЮНЭЙДС</w:t>
            </w:r>
          </w:p>
        </w:tc>
        <w:tc>
          <w:tcPr>
            <w:tcW w:w="5767" w:type="dxa"/>
            <w:shd w:val="clear" w:color="auto" w:fill="auto"/>
          </w:tcPr>
          <w:p w:rsidR="00F275BD" w:rsidRPr="00CD07B1" w:rsidRDefault="00F275BD" w:rsidP="003C51D8">
            <w:pPr>
              <w:pStyle w:val="SingleTxtG"/>
              <w:spacing w:after="60" w:line="240" w:lineRule="auto"/>
              <w:ind w:left="0" w:right="0"/>
              <w:jc w:val="left"/>
              <w:rPr>
                <w:spacing w:val="4"/>
                <w:w w:val="103"/>
              </w:rPr>
            </w:pPr>
            <w:r w:rsidRPr="00CD07B1">
              <w:rPr>
                <w:spacing w:val="4"/>
                <w:w w:val="103"/>
              </w:rPr>
              <w:t>Объединенная программа Организации Объединенных Наций по ВИЧ/СПИДу</w:t>
            </w:r>
          </w:p>
        </w:tc>
      </w:tr>
    </w:tbl>
    <w:p w:rsidR="00D71DF9" w:rsidRPr="00CD07B1" w:rsidRDefault="002C130B" w:rsidP="009E5070">
      <w:pPr>
        <w:pStyle w:val="HChG"/>
        <w:spacing w:before="0"/>
        <w:rPr>
          <w:spacing w:val="4"/>
          <w:w w:val="103"/>
          <w:lang w:val="ru-RU"/>
        </w:rPr>
      </w:pPr>
      <w:r w:rsidRPr="00CD07B1">
        <w:rPr>
          <w:spacing w:val="4"/>
          <w:w w:val="103"/>
          <w:sz w:val="24"/>
          <w:szCs w:val="24"/>
          <w:u w:val="single"/>
          <w:lang w:val="ru-RU"/>
        </w:rPr>
        <w:br w:type="page"/>
      </w:r>
      <w:r w:rsidR="0059620E" w:rsidRPr="00CD07B1">
        <w:rPr>
          <w:spacing w:val="4"/>
          <w:w w:val="103"/>
          <w:lang w:val="ru-RU"/>
        </w:rPr>
        <w:tab/>
      </w:r>
      <w:r w:rsidR="00324903" w:rsidRPr="00CD07B1">
        <w:rPr>
          <w:spacing w:val="4"/>
          <w:w w:val="103"/>
          <w:lang w:val="ru-RU"/>
        </w:rPr>
        <w:tab/>
      </w:r>
      <w:bookmarkStart w:id="9" w:name="_Toc379464553"/>
      <w:r w:rsidRPr="00CD07B1">
        <w:rPr>
          <w:spacing w:val="4"/>
          <w:w w:val="103"/>
          <w:lang w:val="ru-RU"/>
        </w:rPr>
        <w:t>Введение</w:t>
      </w:r>
      <w:bookmarkEnd w:id="9"/>
    </w:p>
    <w:p w:rsidR="001A2A06" w:rsidRPr="00CD07B1" w:rsidRDefault="001A2A06" w:rsidP="00C252DD">
      <w:pPr>
        <w:pStyle w:val="SingleTxtG"/>
        <w:suppressAutoHyphens w:val="0"/>
        <w:rPr>
          <w:spacing w:val="4"/>
          <w:w w:val="103"/>
        </w:rPr>
      </w:pPr>
      <w:r w:rsidRPr="00CD07B1">
        <w:rPr>
          <w:spacing w:val="4"/>
          <w:w w:val="103"/>
        </w:rPr>
        <w:t>Сенегал ратифицировал Конвенцию о ликвидации всех форм дискриминации в отношении женщин (КЛДЖ) в 1985 году. После своего последнего выступления перед К</w:t>
      </w:r>
      <w:r w:rsidRPr="00CD07B1">
        <w:rPr>
          <w:spacing w:val="4"/>
          <w:w w:val="103"/>
        </w:rPr>
        <w:t>о</w:t>
      </w:r>
      <w:r w:rsidRPr="00CD07B1">
        <w:rPr>
          <w:spacing w:val="4"/>
          <w:w w:val="103"/>
        </w:rPr>
        <w:t>митетом по ликвидации дискриминации в отношении женщин в 1994 году Сенегал по</w:t>
      </w:r>
      <w:r w:rsidRPr="00CD07B1">
        <w:rPr>
          <w:spacing w:val="4"/>
          <w:w w:val="103"/>
        </w:rPr>
        <w:t>д</w:t>
      </w:r>
      <w:r w:rsidRPr="00CD07B1">
        <w:rPr>
          <w:spacing w:val="4"/>
          <w:w w:val="103"/>
        </w:rPr>
        <w:t>готовил объединенные третий, четвертый, пятый, шестой и седьмой периодические доклады.</w:t>
      </w:r>
    </w:p>
    <w:p w:rsidR="001A2A06" w:rsidRPr="00CD07B1" w:rsidRDefault="001A2A06" w:rsidP="00C252DD">
      <w:pPr>
        <w:pStyle w:val="SingleTxtG"/>
        <w:suppressAutoHyphens w:val="0"/>
        <w:rPr>
          <w:spacing w:val="4"/>
          <w:w w:val="103"/>
        </w:rPr>
      </w:pPr>
      <w:r w:rsidRPr="00CD07B1">
        <w:rPr>
          <w:spacing w:val="4"/>
          <w:w w:val="103"/>
        </w:rPr>
        <w:t>Данный доклад был подготовлен техническим комитетом, возглавляемым двумя экспертами из Министерства по делам женщин, детей и женского предприним</w:t>
      </w:r>
      <w:r w:rsidRPr="00CD07B1">
        <w:rPr>
          <w:spacing w:val="4"/>
          <w:w w:val="103"/>
        </w:rPr>
        <w:t>а</w:t>
      </w:r>
      <w:r w:rsidRPr="00CD07B1">
        <w:rPr>
          <w:spacing w:val="4"/>
          <w:w w:val="103"/>
        </w:rPr>
        <w:t>тельства в сотрудничестве с координаторами из соответствующих министерств, организаций гр</w:t>
      </w:r>
      <w:r w:rsidRPr="00CD07B1">
        <w:rPr>
          <w:spacing w:val="4"/>
          <w:w w:val="103"/>
        </w:rPr>
        <w:t>а</w:t>
      </w:r>
      <w:r w:rsidRPr="00CD07B1">
        <w:rPr>
          <w:spacing w:val="4"/>
          <w:w w:val="103"/>
        </w:rPr>
        <w:t>жданского общества, технических и финансовых партнеров.</w:t>
      </w:r>
    </w:p>
    <w:p w:rsidR="001A2A06" w:rsidRPr="00CD07B1" w:rsidRDefault="001A2A06" w:rsidP="00C252DD">
      <w:pPr>
        <w:pStyle w:val="SingleTxtG"/>
        <w:suppressAutoHyphens w:val="0"/>
        <w:rPr>
          <w:spacing w:val="4"/>
          <w:w w:val="103"/>
        </w:rPr>
      </w:pPr>
      <w:r w:rsidRPr="00CD07B1">
        <w:rPr>
          <w:spacing w:val="4"/>
          <w:w w:val="103"/>
        </w:rPr>
        <w:t>Подготовка данного доклада началась с принятия Министерством в августе 2012 года решения о создании технического комитета согласно общим руковод</w:t>
      </w:r>
      <w:r w:rsidRPr="00CD07B1">
        <w:rPr>
          <w:spacing w:val="4"/>
          <w:w w:val="103"/>
        </w:rPr>
        <w:t>я</w:t>
      </w:r>
      <w:r w:rsidRPr="00CD07B1">
        <w:rPr>
          <w:spacing w:val="4"/>
          <w:w w:val="103"/>
        </w:rPr>
        <w:t>щим принципам, разработанным Комитетом по ликвидации дискриминации в о</w:t>
      </w:r>
      <w:r w:rsidRPr="00CD07B1">
        <w:rPr>
          <w:spacing w:val="4"/>
          <w:w w:val="103"/>
        </w:rPr>
        <w:t>т</w:t>
      </w:r>
      <w:r w:rsidRPr="00CD07B1">
        <w:rPr>
          <w:spacing w:val="4"/>
          <w:w w:val="103"/>
        </w:rPr>
        <w:t>ношении женщин.</w:t>
      </w:r>
    </w:p>
    <w:p w:rsidR="001A2A06" w:rsidRPr="00CD07B1" w:rsidRDefault="001A2A06" w:rsidP="00C252DD">
      <w:pPr>
        <w:pStyle w:val="SingleTxtG"/>
        <w:suppressAutoHyphens w:val="0"/>
        <w:rPr>
          <w:spacing w:val="4"/>
          <w:w w:val="103"/>
        </w:rPr>
      </w:pPr>
      <w:r w:rsidRPr="00CD07B1">
        <w:rPr>
          <w:spacing w:val="4"/>
          <w:w w:val="103"/>
        </w:rPr>
        <w:t>Процесс подготовки доклада начался в октябре 2012 года, когда Комитет по д</w:t>
      </w:r>
      <w:r w:rsidRPr="00CD07B1">
        <w:rPr>
          <w:spacing w:val="4"/>
          <w:w w:val="103"/>
        </w:rPr>
        <w:t>е</w:t>
      </w:r>
      <w:r w:rsidRPr="00CD07B1">
        <w:rPr>
          <w:spacing w:val="4"/>
          <w:w w:val="103"/>
        </w:rPr>
        <w:t>лам женщин, детей и женского предпринимательства организовал двухдневный обмен и</w:t>
      </w:r>
      <w:r w:rsidRPr="00CD07B1">
        <w:rPr>
          <w:spacing w:val="4"/>
          <w:w w:val="103"/>
        </w:rPr>
        <w:t>н</w:t>
      </w:r>
      <w:r w:rsidRPr="00CD07B1">
        <w:rPr>
          <w:spacing w:val="4"/>
          <w:w w:val="103"/>
        </w:rPr>
        <w:t>формацией с участием всех заинтересованных сторон, чтобы как можно полнее отр</w:t>
      </w:r>
      <w:r w:rsidRPr="00CD07B1">
        <w:rPr>
          <w:spacing w:val="4"/>
          <w:w w:val="103"/>
        </w:rPr>
        <w:t>а</w:t>
      </w:r>
      <w:r w:rsidRPr="00CD07B1">
        <w:rPr>
          <w:spacing w:val="4"/>
          <w:w w:val="103"/>
        </w:rPr>
        <w:t xml:space="preserve">зить национальный характер доклада. </w:t>
      </w:r>
    </w:p>
    <w:p w:rsidR="001A2A06" w:rsidRPr="00CD07B1" w:rsidRDefault="001A2A06" w:rsidP="00C252DD">
      <w:pPr>
        <w:pStyle w:val="SingleTxtG"/>
        <w:suppressAutoHyphens w:val="0"/>
        <w:rPr>
          <w:spacing w:val="4"/>
          <w:w w:val="103"/>
        </w:rPr>
      </w:pPr>
      <w:r w:rsidRPr="00CD07B1">
        <w:rPr>
          <w:spacing w:val="4"/>
          <w:w w:val="103"/>
        </w:rPr>
        <w:t>Было выделено время на период консультаций и сбора данных. После этого было пр</w:t>
      </w:r>
      <w:r w:rsidRPr="00CD07B1">
        <w:rPr>
          <w:spacing w:val="4"/>
          <w:w w:val="103"/>
        </w:rPr>
        <w:t>о</w:t>
      </w:r>
      <w:r w:rsidRPr="00CD07B1">
        <w:rPr>
          <w:spacing w:val="4"/>
          <w:w w:val="103"/>
        </w:rPr>
        <w:t>ведено несколько заседаний технического комитета (октябрь</w:t>
      </w:r>
      <w:r w:rsidR="006A0CFA">
        <w:rPr>
          <w:spacing w:val="4"/>
          <w:w w:val="103"/>
          <w:lang w:val="en-US"/>
        </w:rPr>
        <w:t> </w:t>
      </w:r>
      <w:r w:rsidR="006A0CFA" w:rsidRPr="006A0CFA">
        <w:rPr>
          <w:spacing w:val="4"/>
          <w:w w:val="103"/>
        </w:rPr>
        <w:t xml:space="preserve">— </w:t>
      </w:r>
      <w:r w:rsidRPr="00CD07B1">
        <w:rPr>
          <w:spacing w:val="4"/>
          <w:w w:val="103"/>
        </w:rPr>
        <w:t>декабрь 2012 года), к</w:t>
      </w:r>
      <w:r w:rsidRPr="00CD07B1">
        <w:rPr>
          <w:spacing w:val="4"/>
          <w:w w:val="103"/>
        </w:rPr>
        <w:t>о</w:t>
      </w:r>
      <w:r w:rsidRPr="00CD07B1">
        <w:rPr>
          <w:spacing w:val="4"/>
          <w:w w:val="103"/>
        </w:rPr>
        <w:t xml:space="preserve">торый принимал участие в работе над первым вариантом доклада. </w:t>
      </w:r>
    </w:p>
    <w:p w:rsidR="001A2A06" w:rsidRPr="00CD07B1" w:rsidRDefault="001A2A06" w:rsidP="00C252DD">
      <w:pPr>
        <w:pStyle w:val="SingleTxtG"/>
        <w:suppressAutoHyphens w:val="0"/>
        <w:rPr>
          <w:spacing w:val="4"/>
          <w:w w:val="103"/>
        </w:rPr>
      </w:pPr>
      <w:r w:rsidRPr="00CD07B1">
        <w:rPr>
          <w:spacing w:val="4"/>
          <w:w w:val="103"/>
        </w:rPr>
        <w:t>С января по июль 2013 года соответствующие министерства внесли в доклад н</w:t>
      </w:r>
      <w:r w:rsidRPr="00CD07B1">
        <w:rPr>
          <w:spacing w:val="4"/>
          <w:w w:val="103"/>
        </w:rPr>
        <w:t>о</w:t>
      </w:r>
      <w:r w:rsidRPr="00CD07B1">
        <w:rPr>
          <w:spacing w:val="4"/>
          <w:w w:val="103"/>
        </w:rPr>
        <w:t>вые дополнения для учета последних успешных мер в интересах женщин и дев</w:t>
      </w:r>
      <w:r w:rsidRPr="00CD07B1">
        <w:rPr>
          <w:spacing w:val="4"/>
          <w:w w:val="103"/>
        </w:rPr>
        <w:t>о</w:t>
      </w:r>
      <w:r w:rsidRPr="00CD07B1">
        <w:rPr>
          <w:spacing w:val="4"/>
          <w:w w:val="103"/>
        </w:rPr>
        <w:t xml:space="preserve">чек в разных секторах национального управления. </w:t>
      </w:r>
    </w:p>
    <w:p w:rsidR="001A2A06" w:rsidRPr="00CD07B1" w:rsidRDefault="001A2A06" w:rsidP="00C252DD">
      <w:pPr>
        <w:pStyle w:val="SingleTxtG"/>
        <w:suppressAutoHyphens w:val="0"/>
        <w:rPr>
          <w:spacing w:val="4"/>
          <w:w w:val="103"/>
        </w:rPr>
      </w:pPr>
      <w:r w:rsidRPr="00CD07B1">
        <w:rPr>
          <w:spacing w:val="4"/>
          <w:w w:val="103"/>
        </w:rPr>
        <w:t>25 июня 2013 года при поддержке Фонда Организации Объединенных Наций в области народонаселения (ЮНФПА) был проведен специальный технический с</w:t>
      </w:r>
      <w:r w:rsidRPr="00CD07B1">
        <w:rPr>
          <w:spacing w:val="4"/>
          <w:w w:val="103"/>
        </w:rPr>
        <w:t>е</w:t>
      </w:r>
      <w:r w:rsidRPr="00CD07B1">
        <w:rPr>
          <w:spacing w:val="4"/>
          <w:w w:val="103"/>
        </w:rPr>
        <w:t>минар-практикум с участием технического комитета, представителей Министе</w:t>
      </w:r>
      <w:r w:rsidRPr="00CD07B1">
        <w:rPr>
          <w:spacing w:val="4"/>
          <w:w w:val="103"/>
        </w:rPr>
        <w:t>р</w:t>
      </w:r>
      <w:r w:rsidRPr="00CD07B1">
        <w:rPr>
          <w:spacing w:val="4"/>
          <w:w w:val="103"/>
        </w:rPr>
        <w:t>ства юстиции и Министерства иностранных дел, граждан Сенегала, пребывающих за рубежом, а также представителей Управления Верховного комиссара Орган</w:t>
      </w:r>
      <w:r w:rsidRPr="00CD07B1">
        <w:rPr>
          <w:spacing w:val="4"/>
          <w:w w:val="103"/>
        </w:rPr>
        <w:t>и</w:t>
      </w:r>
      <w:r w:rsidRPr="00CD07B1">
        <w:rPr>
          <w:spacing w:val="4"/>
          <w:w w:val="103"/>
        </w:rPr>
        <w:t>зации Объединенных Н</w:t>
      </w:r>
      <w:r w:rsidRPr="00CD07B1">
        <w:rPr>
          <w:spacing w:val="4"/>
          <w:w w:val="103"/>
        </w:rPr>
        <w:t>а</w:t>
      </w:r>
      <w:r w:rsidRPr="00CD07B1">
        <w:rPr>
          <w:spacing w:val="4"/>
          <w:w w:val="103"/>
        </w:rPr>
        <w:t xml:space="preserve">ций по правам человека (УВКПЧ), структуры </w:t>
      </w:r>
      <w:r w:rsidR="007807CD" w:rsidRPr="00CD07B1">
        <w:rPr>
          <w:spacing w:val="4"/>
          <w:w w:val="103"/>
        </w:rPr>
        <w:t>«</w:t>
      </w:r>
      <w:r w:rsidRPr="00CD07B1">
        <w:rPr>
          <w:spacing w:val="4"/>
          <w:w w:val="103"/>
        </w:rPr>
        <w:t>ООН-женщины</w:t>
      </w:r>
      <w:r w:rsidR="007807CD" w:rsidRPr="00CD07B1">
        <w:rPr>
          <w:spacing w:val="4"/>
          <w:w w:val="103"/>
        </w:rPr>
        <w:t>»</w:t>
      </w:r>
      <w:r w:rsidRPr="00CD07B1">
        <w:rPr>
          <w:spacing w:val="4"/>
          <w:w w:val="103"/>
        </w:rPr>
        <w:t xml:space="preserve"> и ЮНФПА.</w:t>
      </w:r>
    </w:p>
    <w:p w:rsidR="001A2A06" w:rsidRPr="00CD07B1" w:rsidRDefault="001A2A06" w:rsidP="00C252DD">
      <w:pPr>
        <w:pStyle w:val="SingleTxtG"/>
        <w:suppressAutoHyphens w:val="0"/>
        <w:rPr>
          <w:spacing w:val="4"/>
          <w:w w:val="103"/>
        </w:rPr>
      </w:pPr>
      <w:r w:rsidRPr="00CD07B1">
        <w:rPr>
          <w:spacing w:val="4"/>
          <w:w w:val="103"/>
        </w:rPr>
        <w:t>К 1 июля 2013 года УВКПЧ/РОЗА предоставило в распоряжение Министерства по делам женщин, детей и женского предпринимательства (МЖДЖП) консул</w:t>
      </w:r>
      <w:r w:rsidRPr="00CD07B1">
        <w:rPr>
          <w:spacing w:val="4"/>
          <w:w w:val="103"/>
        </w:rPr>
        <w:t>ь</w:t>
      </w:r>
      <w:r w:rsidRPr="00CD07B1">
        <w:rPr>
          <w:spacing w:val="4"/>
          <w:w w:val="103"/>
        </w:rPr>
        <w:t>танта для оказания помощи экспертам и техническую группу для завершения р</w:t>
      </w:r>
      <w:r w:rsidRPr="00CD07B1">
        <w:rPr>
          <w:spacing w:val="4"/>
          <w:w w:val="103"/>
        </w:rPr>
        <w:t>а</w:t>
      </w:r>
      <w:r w:rsidRPr="00CD07B1">
        <w:rPr>
          <w:spacing w:val="4"/>
          <w:w w:val="103"/>
        </w:rPr>
        <w:t>боты над докладом.</w:t>
      </w:r>
    </w:p>
    <w:p w:rsidR="001A2A06" w:rsidRPr="00CD07B1" w:rsidRDefault="001A2A06" w:rsidP="00C252DD">
      <w:pPr>
        <w:pStyle w:val="SingleTxtG"/>
        <w:suppressAutoHyphens w:val="0"/>
        <w:rPr>
          <w:spacing w:val="4"/>
          <w:w w:val="103"/>
        </w:rPr>
      </w:pPr>
      <w:r w:rsidRPr="00CD07B1">
        <w:rPr>
          <w:spacing w:val="4"/>
          <w:w w:val="103"/>
        </w:rPr>
        <w:t>Результаты этой работы были направлены разным субъектам и представлены для рассмотрения и формулирования замечаний Сенегальскому комитету по правам человека.</w:t>
      </w:r>
    </w:p>
    <w:p w:rsidR="001A2A06" w:rsidRPr="00CD07B1" w:rsidRDefault="001A2A06" w:rsidP="00C252DD">
      <w:pPr>
        <w:pStyle w:val="SingleTxtG"/>
        <w:suppressAutoHyphens w:val="0"/>
        <w:rPr>
          <w:spacing w:val="4"/>
          <w:w w:val="103"/>
        </w:rPr>
      </w:pPr>
      <w:r w:rsidRPr="00CD07B1">
        <w:rPr>
          <w:spacing w:val="4"/>
          <w:w w:val="103"/>
        </w:rPr>
        <w:t>Финансовая поддержка УВКПЧ/РОЗА и ЮНФПА позволила провести 19–20 июля 2013 года в Мбо, Сали национальный семинар-практикум по оценке, собравший 60 участников из парламента, секторальных министерств, организаций гражда</w:t>
      </w:r>
      <w:r w:rsidRPr="00CD07B1">
        <w:rPr>
          <w:spacing w:val="4"/>
          <w:w w:val="103"/>
        </w:rPr>
        <w:t>н</w:t>
      </w:r>
      <w:r w:rsidRPr="00CD07B1">
        <w:rPr>
          <w:spacing w:val="4"/>
          <w:w w:val="103"/>
        </w:rPr>
        <w:t>ского общества по защите прав человека, НПО и технических и финансовых партнеров.</w:t>
      </w:r>
    </w:p>
    <w:p w:rsidR="001A2A06" w:rsidRPr="00CD07B1" w:rsidRDefault="001A2A06" w:rsidP="00C252DD">
      <w:pPr>
        <w:pStyle w:val="SingleTxtG"/>
        <w:suppressAutoHyphens w:val="0"/>
        <w:rPr>
          <w:spacing w:val="4"/>
          <w:w w:val="103"/>
        </w:rPr>
      </w:pPr>
      <w:r w:rsidRPr="00CD07B1">
        <w:rPr>
          <w:spacing w:val="4"/>
          <w:w w:val="103"/>
        </w:rPr>
        <w:t>В ходе данной оценки участники, рекомендовавшие принять доклад при условии внес</w:t>
      </w:r>
      <w:r w:rsidRPr="00CD07B1">
        <w:rPr>
          <w:spacing w:val="4"/>
          <w:w w:val="103"/>
        </w:rPr>
        <w:t>е</w:t>
      </w:r>
      <w:r w:rsidRPr="00CD07B1">
        <w:rPr>
          <w:spacing w:val="4"/>
          <w:w w:val="103"/>
        </w:rPr>
        <w:t>ния в него поправок, предоставили новую информацию.</w:t>
      </w:r>
    </w:p>
    <w:p w:rsidR="001A2A06" w:rsidRPr="00CD07B1" w:rsidRDefault="001A2A06" w:rsidP="00C252DD">
      <w:pPr>
        <w:pStyle w:val="SingleTxtG"/>
        <w:suppressAutoHyphens w:val="0"/>
        <w:rPr>
          <w:spacing w:val="4"/>
          <w:w w:val="103"/>
        </w:rPr>
      </w:pPr>
      <w:r w:rsidRPr="00CD07B1">
        <w:rPr>
          <w:spacing w:val="4"/>
          <w:w w:val="103"/>
        </w:rPr>
        <w:t>22–27 июля 2013 года в целях создания новой версии доклада путем внесения п</w:t>
      </w:r>
      <w:r w:rsidRPr="00CD07B1">
        <w:rPr>
          <w:spacing w:val="4"/>
          <w:w w:val="103"/>
        </w:rPr>
        <w:t>о</w:t>
      </w:r>
      <w:r w:rsidRPr="00CD07B1">
        <w:rPr>
          <w:spacing w:val="4"/>
          <w:w w:val="103"/>
        </w:rPr>
        <w:t>правок и новых предложений состоялось заседание специального комитета, в с</w:t>
      </w:r>
      <w:r w:rsidRPr="00CD07B1">
        <w:rPr>
          <w:spacing w:val="4"/>
          <w:w w:val="103"/>
        </w:rPr>
        <w:t>о</w:t>
      </w:r>
      <w:r w:rsidRPr="00CD07B1">
        <w:rPr>
          <w:spacing w:val="4"/>
          <w:w w:val="103"/>
        </w:rPr>
        <w:t>став которого входили два эксперта, консультант, докладчик семинара-практикума и две правозащи</w:t>
      </w:r>
      <w:r w:rsidRPr="00CD07B1">
        <w:rPr>
          <w:spacing w:val="4"/>
          <w:w w:val="103"/>
        </w:rPr>
        <w:t>т</w:t>
      </w:r>
      <w:r w:rsidRPr="00CD07B1">
        <w:rPr>
          <w:spacing w:val="4"/>
          <w:w w:val="103"/>
        </w:rPr>
        <w:t>ные организации.</w:t>
      </w:r>
    </w:p>
    <w:p w:rsidR="001A2A06" w:rsidRPr="00CD07B1" w:rsidRDefault="001A2A06" w:rsidP="00C252DD">
      <w:pPr>
        <w:pStyle w:val="SingleTxtG"/>
        <w:suppressAutoHyphens w:val="0"/>
        <w:rPr>
          <w:spacing w:val="4"/>
          <w:w w:val="103"/>
        </w:rPr>
      </w:pPr>
      <w:r w:rsidRPr="00CD07B1">
        <w:rPr>
          <w:spacing w:val="4"/>
          <w:w w:val="103"/>
        </w:rPr>
        <w:t>Процесс работы над докладом завершился 29 июля 2013 года после проведения повторного чтения, в котором приняли участие технический комитет, представ</w:t>
      </w:r>
      <w:r w:rsidRPr="00CD07B1">
        <w:rPr>
          <w:spacing w:val="4"/>
          <w:w w:val="103"/>
        </w:rPr>
        <w:t>и</w:t>
      </w:r>
      <w:r w:rsidRPr="00CD07B1">
        <w:rPr>
          <w:spacing w:val="4"/>
          <w:w w:val="103"/>
        </w:rPr>
        <w:t xml:space="preserve">тели технических и финансовых партнеров, </w:t>
      </w:r>
      <w:r w:rsidR="00870837" w:rsidRPr="00CD07B1">
        <w:rPr>
          <w:spacing w:val="4"/>
          <w:w w:val="103"/>
        </w:rPr>
        <w:t xml:space="preserve">а </w:t>
      </w:r>
      <w:r w:rsidRPr="00CD07B1">
        <w:rPr>
          <w:spacing w:val="4"/>
          <w:w w:val="103"/>
        </w:rPr>
        <w:t xml:space="preserve">также организаций гражданского общества. </w:t>
      </w:r>
    </w:p>
    <w:p w:rsidR="001A2A06" w:rsidRPr="00CD07B1" w:rsidRDefault="001A2A06" w:rsidP="00C252DD">
      <w:pPr>
        <w:pStyle w:val="HChG"/>
        <w:suppressAutoHyphens w:val="0"/>
        <w:rPr>
          <w:spacing w:val="4"/>
          <w:w w:val="103"/>
          <w:lang w:val="ru-RU"/>
        </w:rPr>
      </w:pPr>
      <w:r w:rsidRPr="00CD07B1">
        <w:rPr>
          <w:spacing w:val="4"/>
          <w:w w:val="103"/>
          <w:lang w:val="ru-RU"/>
        </w:rPr>
        <w:tab/>
      </w:r>
      <w:r w:rsidR="00856BC1" w:rsidRPr="00CD07B1">
        <w:rPr>
          <w:spacing w:val="4"/>
          <w:w w:val="103"/>
          <w:lang w:val="ru-RU"/>
        </w:rPr>
        <w:tab/>
      </w:r>
      <w:bookmarkStart w:id="10" w:name="_Toc379464554"/>
      <w:r w:rsidR="00622630" w:rsidRPr="00CD07B1">
        <w:rPr>
          <w:spacing w:val="4"/>
          <w:w w:val="103"/>
          <w:lang w:val="ru-RU"/>
        </w:rPr>
        <w:t>Часть I.</w:t>
      </w:r>
      <w:r w:rsidR="00856BC1" w:rsidRPr="00CD07B1">
        <w:rPr>
          <w:spacing w:val="4"/>
          <w:w w:val="103"/>
          <w:lang w:val="ru-RU"/>
        </w:rPr>
        <w:t xml:space="preserve"> </w:t>
      </w:r>
      <w:r w:rsidRPr="00CD07B1">
        <w:rPr>
          <w:spacing w:val="4"/>
          <w:w w:val="103"/>
          <w:lang w:val="ru-RU"/>
        </w:rPr>
        <w:t>Общие сведения</w:t>
      </w:r>
      <w:bookmarkEnd w:id="10"/>
    </w:p>
    <w:p w:rsidR="001A2A06" w:rsidRPr="00CD07B1" w:rsidRDefault="001A2A06" w:rsidP="00C252DD">
      <w:pPr>
        <w:pStyle w:val="SingleTxtG"/>
        <w:suppressAutoHyphens w:val="0"/>
        <w:rPr>
          <w:spacing w:val="4"/>
          <w:w w:val="103"/>
        </w:rPr>
      </w:pPr>
      <w:r w:rsidRPr="00CD07B1">
        <w:rPr>
          <w:spacing w:val="4"/>
          <w:w w:val="103"/>
        </w:rPr>
        <w:t>1.</w:t>
      </w:r>
      <w:r w:rsidRPr="00CD07B1">
        <w:rPr>
          <w:spacing w:val="4"/>
          <w:w w:val="103"/>
        </w:rPr>
        <w:tab/>
        <w:t>Правительство Республики Сенегал имеет честь представить в соответствии со статьей 18 Конвенции о ликвидации всех форм дискриминации в отношении женщин (КЛДЖ) настоящий доклад, включающий третий, четвертый, пятый, шестой и седьмой доклады.</w:t>
      </w:r>
    </w:p>
    <w:p w:rsidR="001A2A06" w:rsidRPr="00CD07B1" w:rsidRDefault="001A2A06" w:rsidP="00C252DD">
      <w:pPr>
        <w:pStyle w:val="SingleTxtG"/>
        <w:suppressAutoHyphens w:val="0"/>
        <w:rPr>
          <w:spacing w:val="4"/>
          <w:w w:val="103"/>
        </w:rPr>
      </w:pPr>
      <w:r w:rsidRPr="00CD07B1">
        <w:rPr>
          <w:spacing w:val="4"/>
          <w:w w:val="103"/>
        </w:rPr>
        <w:t>2.</w:t>
      </w:r>
      <w:r w:rsidRPr="00CD07B1">
        <w:rPr>
          <w:spacing w:val="4"/>
          <w:w w:val="103"/>
        </w:rPr>
        <w:tab/>
        <w:t>Как и другие государства-участники, Сенегал после подписания Конвенции в 1979 году ратифицировал ее 5 февраля 1985 года и инкорпорировал в свою вну</w:t>
      </w:r>
      <w:r w:rsidRPr="00CD07B1">
        <w:rPr>
          <w:spacing w:val="4"/>
          <w:w w:val="103"/>
        </w:rPr>
        <w:t>т</w:t>
      </w:r>
      <w:r w:rsidRPr="00CD07B1">
        <w:rPr>
          <w:spacing w:val="4"/>
          <w:w w:val="103"/>
        </w:rPr>
        <w:t>реннюю правовую систему.</w:t>
      </w:r>
    </w:p>
    <w:p w:rsidR="001A2A06" w:rsidRPr="00CD07B1" w:rsidRDefault="001A2A06" w:rsidP="00C252DD">
      <w:pPr>
        <w:pStyle w:val="SingleTxtG"/>
        <w:suppressAutoHyphens w:val="0"/>
        <w:rPr>
          <w:spacing w:val="4"/>
          <w:w w:val="103"/>
        </w:rPr>
      </w:pPr>
      <w:r w:rsidRPr="00CD07B1">
        <w:rPr>
          <w:spacing w:val="4"/>
          <w:w w:val="103"/>
        </w:rPr>
        <w:t>3.</w:t>
      </w:r>
      <w:r w:rsidRPr="00CD07B1">
        <w:rPr>
          <w:spacing w:val="4"/>
          <w:w w:val="103"/>
        </w:rPr>
        <w:tab/>
        <w:t>Через эту процедуру Конвенция становится частью внутренней правовой си</w:t>
      </w:r>
      <w:r w:rsidRPr="00CD07B1">
        <w:rPr>
          <w:spacing w:val="4"/>
          <w:w w:val="103"/>
        </w:rPr>
        <w:t>с</w:t>
      </w:r>
      <w:r w:rsidRPr="00CD07B1">
        <w:rPr>
          <w:spacing w:val="4"/>
          <w:w w:val="103"/>
        </w:rPr>
        <w:t xml:space="preserve">темы Сенегала и отныне </w:t>
      </w:r>
      <w:r w:rsidR="007807CD" w:rsidRPr="00CD07B1">
        <w:rPr>
          <w:spacing w:val="4"/>
          <w:w w:val="103"/>
        </w:rPr>
        <w:t>«</w:t>
      </w:r>
      <w:r w:rsidRPr="00CD07B1">
        <w:rPr>
          <w:spacing w:val="4"/>
          <w:w w:val="103"/>
        </w:rPr>
        <w:t>обладает приоритетом над национальными законами</w:t>
      </w:r>
      <w:r w:rsidR="007807CD" w:rsidRPr="00CD07B1">
        <w:rPr>
          <w:spacing w:val="4"/>
          <w:w w:val="103"/>
        </w:rPr>
        <w:t>»</w:t>
      </w:r>
      <w:r w:rsidRPr="00CD07B1">
        <w:rPr>
          <w:spacing w:val="4"/>
          <w:w w:val="103"/>
        </w:rPr>
        <w:t xml:space="preserve"> (статья 98 Конституции). Таким образом, в преамбуле к Конституции, которая является неотъемлемой частью блока конституционных законов, Сенегал вновь подтвердил свое присо</w:t>
      </w:r>
      <w:r w:rsidRPr="00CD07B1">
        <w:rPr>
          <w:spacing w:val="4"/>
          <w:w w:val="103"/>
        </w:rPr>
        <w:t>е</w:t>
      </w:r>
      <w:r w:rsidRPr="00CD07B1">
        <w:rPr>
          <w:spacing w:val="4"/>
          <w:w w:val="103"/>
        </w:rPr>
        <w:t>динение к КЛДЖ.</w:t>
      </w:r>
    </w:p>
    <w:p w:rsidR="001A2A06" w:rsidRPr="00CD07B1" w:rsidRDefault="001A2A06" w:rsidP="00C252DD">
      <w:pPr>
        <w:pStyle w:val="HChG"/>
        <w:suppressAutoHyphens w:val="0"/>
        <w:rPr>
          <w:spacing w:val="4"/>
          <w:w w:val="103"/>
          <w:lang w:val="ru-RU"/>
        </w:rPr>
      </w:pPr>
      <w:r w:rsidRPr="00CD07B1">
        <w:rPr>
          <w:spacing w:val="4"/>
          <w:w w:val="103"/>
          <w:lang w:val="ru-RU"/>
        </w:rPr>
        <w:tab/>
      </w:r>
      <w:bookmarkStart w:id="11" w:name="_Toc379464555"/>
      <w:r w:rsidRPr="00CD07B1">
        <w:rPr>
          <w:spacing w:val="4"/>
          <w:w w:val="103"/>
          <w:lang w:val="ru-RU"/>
        </w:rPr>
        <w:t>I.</w:t>
      </w:r>
      <w:r w:rsidRPr="00CD07B1">
        <w:rPr>
          <w:spacing w:val="4"/>
          <w:w w:val="103"/>
          <w:lang w:val="ru-RU"/>
        </w:rPr>
        <w:tab/>
        <w:t>Статистические данные</w:t>
      </w:r>
      <w:bookmarkEnd w:id="11"/>
    </w:p>
    <w:p w:rsidR="001A2A06" w:rsidRPr="00CD07B1" w:rsidRDefault="001A2A06" w:rsidP="006A0CFA">
      <w:pPr>
        <w:pStyle w:val="H1G"/>
        <w:rPr>
          <w:spacing w:val="4"/>
          <w:w w:val="103"/>
          <w:lang w:val="ru-RU"/>
        </w:rPr>
      </w:pPr>
      <w:r w:rsidRPr="00CD07B1">
        <w:rPr>
          <w:spacing w:val="4"/>
          <w:w w:val="103"/>
          <w:lang w:val="ru-RU"/>
        </w:rPr>
        <w:tab/>
      </w:r>
      <w:bookmarkStart w:id="12" w:name="_Toc379464556"/>
      <w:r w:rsidRPr="00CD07B1">
        <w:rPr>
          <w:spacing w:val="4"/>
          <w:w w:val="103"/>
          <w:lang w:val="ru-RU"/>
        </w:rPr>
        <w:t>A.</w:t>
      </w:r>
      <w:r w:rsidRPr="00CD07B1">
        <w:rPr>
          <w:spacing w:val="4"/>
          <w:w w:val="103"/>
          <w:lang w:val="ru-RU"/>
        </w:rPr>
        <w:tab/>
        <w:t>Физические характеристики, народонаселение, экономика, социальные отношения и культура Сенегала</w:t>
      </w:r>
      <w:bookmarkEnd w:id="12"/>
    </w:p>
    <w:p w:rsidR="001A2A06" w:rsidRPr="00CD07B1" w:rsidRDefault="001A2A06" w:rsidP="00C252DD">
      <w:pPr>
        <w:pStyle w:val="SingleTxtG"/>
        <w:suppressAutoHyphens w:val="0"/>
        <w:rPr>
          <w:spacing w:val="4"/>
          <w:w w:val="103"/>
        </w:rPr>
      </w:pPr>
      <w:r w:rsidRPr="00CD07B1">
        <w:rPr>
          <w:spacing w:val="4"/>
          <w:w w:val="103"/>
        </w:rPr>
        <w:t>4.</w:t>
      </w:r>
      <w:r w:rsidRPr="00CD07B1">
        <w:rPr>
          <w:spacing w:val="4"/>
          <w:w w:val="103"/>
        </w:rPr>
        <w:tab/>
        <w:t>Ситуация в Сенегале вследствие его географического положения на пересеч</w:t>
      </w:r>
      <w:r w:rsidRPr="00CD07B1">
        <w:rPr>
          <w:spacing w:val="4"/>
          <w:w w:val="103"/>
        </w:rPr>
        <w:t>е</w:t>
      </w:r>
      <w:r w:rsidRPr="00CD07B1">
        <w:rPr>
          <w:spacing w:val="4"/>
          <w:w w:val="103"/>
        </w:rPr>
        <w:t>нии многих путей осталась неизменной на всей его территории (см. базовый д</w:t>
      </w:r>
      <w:r w:rsidRPr="00CD07B1">
        <w:rPr>
          <w:spacing w:val="4"/>
          <w:w w:val="103"/>
        </w:rPr>
        <w:t>о</w:t>
      </w:r>
      <w:r w:rsidRPr="00CD07B1">
        <w:rPr>
          <w:spacing w:val="4"/>
          <w:w w:val="103"/>
        </w:rPr>
        <w:t xml:space="preserve">кумент, представленный 15 февраля 2011 года). </w:t>
      </w:r>
    </w:p>
    <w:p w:rsidR="001A2A06" w:rsidRPr="00CD07B1" w:rsidRDefault="001A2A06" w:rsidP="00C252DD">
      <w:pPr>
        <w:pStyle w:val="SingleTxtG"/>
        <w:suppressAutoHyphens w:val="0"/>
        <w:rPr>
          <w:spacing w:val="4"/>
          <w:w w:val="103"/>
        </w:rPr>
      </w:pPr>
      <w:r w:rsidRPr="00CD07B1">
        <w:rPr>
          <w:spacing w:val="4"/>
          <w:w w:val="103"/>
        </w:rPr>
        <w:t>5.</w:t>
      </w:r>
      <w:r w:rsidRPr="00CD07B1">
        <w:rPr>
          <w:spacing w:val="4"/>
          <w:w w:val="103"/>
        </w:rPr>
        <w:tab/>
        <w:t>Согласно прогнозам Национального агентства статистики и демографии (Н</w:t>
      </w:r>
      <w:r w:rsidR="00870837" w:rsidRPr="00CD07B1">
        <w:rPr>
          <w:spacing w:val="4"/>
          <w:w w:val="103"/>
        </w:rPr>
        <w:t>А</w:t>
      </w:r>
      <w:r w:rsidRPr="00CD07B1">
        <w:rPr>
          <w:spacing w:val="4"/>
          <w:w w:val="103"/>
        </w:rPr>
        <w:t>СД), население Сенегала в настоящее время составляет 13 млн. жителей</w:t>
      </w:r>
      <w:r w:rsidRPr="00CD07B1">
        <w:rPr>
          <w:rStyle w:val="FootnoteReference"/>
          <w:spacing w:val="4"/>
          <w:w w:val="103"/>
        </w:rPr>
        <w:footnoteReference w:id="1"/>
      </w:r>
      <w:r w:rsidRPr="00CD07B1">
        <w:rPr>
          <w:spacing w:val="4"/>
          <w:w w:val="103"/>
        </w:rPr>
        <w:t>, что на 1</w:t>
      </w:r>
      <w:r w:rsidR="00870837" w:rsidRPr="00CD07B1">
        <w:rPr>
          <w:spacing w:val="4"/>
          <w:w w:val="103"/>
        </w:rPr>
        <w:t>,</w:t>
      </w:r>
      <w:r w:rsidRPr="00CD07B1">
        <w:rPr>
          <w:spacing w:val="4"/>
          <w:w w:val="103"/>
        </w:rPr>
        <w:t>6</w:t>
      </w:r>
      <w:r w:rsidR="00870837" w:rsidRPr="00CD07B1">
        <w:rPr>
          <w:spacing w:val="4"/>
          <w:w w:val="103"/>
        </w:rPr>
        <w:t> млн.</w:t>
      </w:r>
      <w:r w:rsidRPr="00CD07B1">
        <w:rPr>
          <w:spacing w:val="4"/>
          <w:w w:val="103"/>
        </w:rPr>
        <w:t xml:space="preserve"> ч</w:t>
      </w:r>
      <w:r w:rsidRPr="00CD07B1">
        <w:rPr>
          <w:spacing w:val="4"/>
          <w:w w:val="103"/>
        </w:rPr>
        <w:t>е</w:t>
      </w:r>
      <w:r w:rsidRPr="00CD07B1">
        <w:rPr>
          <w:spacing w:val="4"/>
          <w:w w:val="103"/>
        </w:rPr>
        <w:t>ловек больше по сравнению с данными общей переписи населения в 2002 году. Пло</w:t>
      </w:r>
      <w:r w:rsidRPr="00CD07B1">
        <w:rPr>
          <w:spacing w:val="4"/>
          <w:w w:val="103"/>
        </w:rPr>
        <w:t>т</w:t>
      </w:r>
      <w:r w:rsidRPr="00CD07B1">
        <w:rPr>
          <w:spacing w:val="4"/>
          <w:w w:val="103"/>
        </w:rPr>
        <w:t>ность населения составляет 66 чел./км</w:t>
      </w:r>
      <w:r w:rsidRPr="00CD07B1">
        <w:rPr>
          <w:rStyle w:val="FootnoteReference"/>
          <w:spacing w:val="4"/>
          <w:w w:val="103"/>
        </w:rPr>
        <w:footnoteReference w:id="2"/>
      </w:r>
      <w:r w:rsidRPr="00CD07B1">
        <w:rPr>
          <w:spacing w:val="4"/>
          <w:w w:val="103"/>
        </w:rPr>
        <w:t>.</w:t>
      </w:r>
    </w:p>
    <w:p w:rsidR="001A2A06" w:rsidRPr="00CD07B1" w:rsidRDefault="001A2A06" w:rsidP="00C252DD">
      <w:pPr>
        <w:pStyle w:val="SingleTxtG"/>
        <w:suppressAutoHyphens w:val="0"/>
        <w:rPr>
          <w:spacing w:val="4"/>
          <w:w w:val="103"/>
        </w:rPr>
      </w:pPr>
      <w:r w:rsidRPr="00CD07B1">
        <w:rPr>
          <w:spacing w:val="4"/>
          <w:w w:val="103"/>
        </w:rPr>
        <w:t>6.</w:t>
      </w:r>
      <w:r w:rsidRPr="00CD07B1">
        <w:rPr>
          <w:spacing w:val="4"/>
          <w:w w:val="103"/>
        </w:rPr>
        <w:tab/>
        <w:t>Следует отметить, что более 25 процентов населения Сенегала по-прежнему неравномерно распределены с сильной концентрацией в области Дакара и в це</w:t>
      </w:r>
      <w:r w:rsidRPr="00CD07B1">
        <w:rPr>
          <w:spacing w:val="4"/>
          <w:w w:val="103"/>
        </w:rPr>
        <w:t>н</w:t>
      </w:r>
      <w:r w:rsidRPr="00CD07B1">
        <w:rPr>
          <w:spacing w:val="4"/>
          <w:w w:val="103"/>
        </w:rPr>
        <w:t>тре страны, на территории трех областей – Фатик, Кафрин и Каолак, которые р</w:t>
      </w:r>
      <w:r w:rsidRPr="00CD07B1">
        <w:rPr>
          <w:spacing w:val="4"/>
          <w:w w:val="103"/>
        </w:rPr>
        <w:t>а</w:t>
      </w:r>
      <w:r w:rsidRPr="00CD07B1">
        <w:rPr>
          <w:spacing w:val="4"/>
          <w:w w:val="103"/>
        </w:rPr>
        <w:t>нее образовывали единую область Син-Салум. Восточная часть страны очень слабо заселена и принимает огромный поток мигрантов (около десятка наци</w:t>
      </w:r>
      <w:r w:rsidRPr="00CD07B1">
        <w:rPr>
          <w:spacing w:val="4"/>
          <w:w w:val="103"/>
        </w:rPr>
        <w:t>о</w:t>
      </w:r>
      <w:r w:rsidRPr="00CD07B1">
        <w:rPr>
          <w:spacing w:val="4"/>
          <w:w w:val="103"/>
        </w:rPr>
        <w:t>нальностей), что очень важно в связи с разработкой минеральных ресурсов, в ч</w:t>
      </w:r>
      <w:r w:rsidRPr="00CD07B1">
        <w:rPr>
          <w:spacing w:val="4"/>
          <w:w w:val="103"/>
        </w:rPr>
        <w:t>а</w:t>
      </w:r>
      <w:r w:rsidRPr="00CD07B1">
        <w:rPr>
          <w:spacing w:val="4"/>
          <w:w w:val="103"/>
        </w:rPr>
        <w:t>стности в области Кедугу.</w:t>
      </w:r>
    </w:p>
    <w:p w:rsidR="001A2A06" w:rsidRPr="00CD07B1" w:rsidRDefault="001A2A06" w:rsidP="00C252DD">
      <w:pPr>
        <w:pStyle w:val="SingleTxtG"/>
        <w:suppressAutoHyphens w:val="0"/>
        <w:rPr>
          <w:spacing w:val="4"/>
          <w:w w:val="103"/>
        </w:rPr>
      </w:pPr>
      <w:r w:rsidRPr="00CD07B1">
        <w:rPr>
          <w:spacing w:val="4"/>
          <w:w w:val="103"/>
        </w:rPr>
        <w:t>7.</w:t>
      </w:r>
      <w:r w:rsidRPr="00CD07B1">
        <w:rPr>
          <w:spacing w:val="4"/>
          <w:w w:val="103"/>
        </w:rPr>
        <w:tab/>
        <w:t>Большую часть населения Сенегала по-прежнему составляют женщины и лица молодого возраста; кроме того, население Сенегала отличается большим этнич</w:t>
      </w:r>
      <w:r w:rsidRPr="00CD07B1">
        <w:rPr>
          <w:spacing w:val="4"/>
          <w:w w:val="103"/>
        </w:rPr>
        <w:t>е</w:t>
      </w:r>
      <w:r w:rsidRPr="00CD07B1">
        <w:rPr>
          <w:spacing w:val="4"/>
          <w:w w:val="103"/>
        </w:rPr>
        <w:t>ским мн</w:t>
      </w:r>
      <w:r w:rsidRPr="00CD07B1">
        <w:rPr>
          <w:spacing w:val="4"/>
          <w:w w:val="103"/>
        </w:rPr>
        <w:t>о</w:t>
      </w:r>
      <w:r w:rsidRPr="00CD07B1">
        <w:rPr>
          <w:spacing w:val="4"/>
          <w:w w:val="103"/>
        </w:rPr>
        <w:t>гообразием, вследствие чего в Сенегале представлены самые разные культуры с их ос</w:t>
      </w:r>
      <w:r w:rsidRPr="00CD07B1">
        <w:rPr>
          <w:spacing w:val="4"/>
          <w:w w:val="103"/>
        </w:rPr>
        <w:t>о</w:t>
      </w:r>
      <w:r w:rsidRPr="00CD07B1">
        <w:rPr>
          <w:spacing w:val="4"/>
          <w:w w:val="103"/>
        </w:rPr>
        <w:t>быми ценностями, которые вкупе обеспечивают национальную сплоченность.</w:t>
      </w:r>
    </w:p>
    <w:p w:rsidR="001A2A06" w:rsidRPr="00CD07B1" w:rsidRDefault="001A2A06" w:rsidP="00C252DD">
      <w:pPr>
        <w:pStyle w:val="SingleTxtG"/>
        <w:suppressAutoHyphens w:val="0"/>
        <w:rPr>
          <w:rFonts w:eastAsia="SimSun"/>
          <w:spacing w:val="4"/>
          <w:w w:val="103"/>
        </w:rPr>
      </w:pPr>
      <w:r w:rsidRPr="00CD07B1">
        <w:rPr>
          <w:spacing w:val="4"/>
          <w:w w:val="103"/>
        </w:rPr>
        <w:t>8.</w:t>
      </w:r>
      <w:r w:rsidRPr="00CD07B1">
        <w:rPr>
          <w:spacing w:val="4"/>
          <w:w w:val="103"/>
        </w:rPr>
        <w:tab/>
        <w:t>С точки зрения административно-территориального устройства Сенегал с</w:t>
      </w:r>
      <w:r w:rsidRPr="00CD07B1">
        <w:rPr>
          <w:spacing w:val="4"/>
          <w:w w:val="103"/>
        </w:rPr>
        <w:t>о</w:t>
      </w:r>
      <w:r w:rsidRPr="00CD07B1">
        <w:rPr>
          <w:spacing w:val="4"/>
          <w:w w:val="103"/>
        </w:rPr>
        <w:t>стоит из административно-территориальных единиц (14 областей, которые по</w:t>
      </w:r>
      <w:r w:rsidRPr="00CD07B1">
        <w:rPr>
          <w:spacing w:val="4"/>
          <w:w w:val="103"/>
        </w:rPr>
        <w:t>д</w:t>
      </w:r>
      <w:r w:rsidRPr="00CD07B1">
        <w:rPr>
          <w:spacing w:val="4"/>
          <w:w w:val="103"/>
        </w:rPr>
        <w:t>разделяются на 45 департаментов, 121 округ, 20 </w:t>
      </w:r>
      <w:r w:rsidR="00870837" w:rsidRPr="00CD07B1">
        <w:rPr>
          <w:spacing w:val="4"/>
          <w:w w:val="103"/>
        </w:rPr>
        <w:t xml:space="preserve">тыс. </w:t>
      </w:r>
      <w:r w:rsidRPr="00CD07B1">
        <w:rPr>
          <w:spacing w:val="4"/>
          <w:w w:val="103"/>
        </w:rPr>
        <w:t>деревень).</w:t>
      </w:r>
      <w:r w:rsidRPr="00CD07B1">
        <w:rPr>
          <w:rFonts w:eastAsia="SimSun"/>
          <w:spacing w:val="4"/>
          <w:w w:val="103"/>
        </w:rPr>
        <w:t xml:space="preserve"> </w:t>
      </w:r>
    </w:p>
    <w:p w:rsidR="001A2A06" w:rsidRPr="00CD07B1" w:rsidRDefault="001A2A06" w:rsidP="00C252DD">
      <w:pPr>
        <w:pStyle w:val="SingleTxtG"/>
        <w:suppressAutoHyphens w:val="0"/>
        <w:rPr>
          <w:bCs/>
          <w:spacing w:val="4"/>
          <w:w w:val="103"/>
        </w:rPr>
      </w:pPr>
      <w:r w:rsidRPr="00CD07B1">
        <w:rPr>
          <w:rFonts w:eastAsia="SimSun"/>
          <w:spacing w:val="4"/>
          <w:w w:val="103"/>
        </w:rPr>
        <w:t>Закон</w:t>
      </w:r>
      <w:r w:rsidR="00870837" w:rsidRPr="00CD07B1">
        <w:rPr>
          <w:rFonts w:eastAsia="SimSun"/>
          <w:spacing w:val="4"/>
          <w:w w:val="103"/>
        </w:rPr>
        <w:t xml:space="preserve"> </w:t>
      </w:r>
      <w:r w:rsidRPr="00CD07B1">
        <w:rPr>
          <w:rFonts w:eastAsia="SimSun"/>
          <w:spacing w:val="4"/>
          <w:w w:val="103"/>
        </w:rPr>
        <w:t>№ 99-06 от 22</w:t>
      </w:r>
      <w:r w:rsidR="00870837" w:rsidRPr="00CD07B1">
        <w:rPr>
          <w:rFonts w:eastAsia="SimSun"/>
          <w:spacing w:val="4"/>
          <w:w w:val="103"/>
        </w:rPr>
        <w:t xml:space="preserve"> </w:t>
      </w:r>
      <w:r w:rsidRPr="00CD07B1">
        <w:rPr>
          <w:rFonts w:eastAsia="SimSun"/>
          <w:spacing w:val="4"/>
          <w:w w:val="103"/>
        </w:rPr>
        <w:t>марта 1996</w:t>
      </w:r>
      <w:r w:rsidR="00870837" w:rsidRPr="00CD07B1">
        <w:rPr>
          <w:rFonts w:eastAsia="SimSun"/>
          <w:spacing w:val="4"/>
          <w:w w:val="103"/>
        </w:rPr>
        <w:t xml:space="preserve"> </w:t>
      </w:r>
      <w:r w:rsidRPr="00CD07B1">
        <w:rPr>
          <w:rFonts w:eastAsia="SimSun"/>
          <w:spacing w:val="4"/>
          <w:w w:val="103"/>
        </w:rPr>
        <w:t>года о Кодексе муниципальных образований з</w:t>
      </w:r>
      <w:r w:rsidRPr="00CD07B1">
        <w:rPr>
          <w:rFonts w:eastAsia="SimSun"/>
          <w:spacing w:val="4"/>
          <w:w w:val="103"/>
        </w:rPr>
        <w:t>а</w:t>
      </w:r>
      <w:r w:rsidRPr="00CD07B1">
        <w:rPr>
          <w:rFonts w:eastAsia="SimSun"/>
          <w:spacing w:val="4"/>
          <w:w w:val="103"/>
        </w:rPr>
        <w:t>крепл</w:t>
      </w:r>
      <w:r w:rsidRPr="00CD07B1">
        <w:rPr>
          <w:rFonts w:eastAsia="SimSun"/>
          <w:spacing w:val="4"/>
          <w:w w:val="103"/>
        </w:rPr>
        <w:t>я</w:t>
      </w:r>
      <w:r w:rsidRPr="00CD07B1">
        <w:rPr>
          <w:rFonts w:eastAsia="SimSun"/>
          <w:spacing w:val="4"/>
          <w:w w:val="103"/>
        </w:rPr>
        <w:t>ет положение о создании трех уровней территориально-административного деления: 14</w:t>
      </w:r>
      <w:r w:rsidR="00870837" w:rsidRPr="00CD07B1">
        <w:rPr>
          <w:rFonts w:eastAsia="SimSun"/>
          <w:spacing w:val="4"/>
          <w:w w:val="103"/>
        </w:rPr>
        <w:t xml:space="preserve"> </w:t>
      </w:r>
      <w:r w:rsidRPr="00CD07B1">
        <w:rPr>
          <w:rFonts w:eastAsia="SimSun"/>
          <w:spacing w:val="4"/>
          <w:w w:val="103"/>
        </w:rPr>
        <w:t>областей, 113</w:t>
      </w:r>
      <w:r w:rsidR="00870837" w:rsidRPr="00CD07B1">
        <w:rPr>
          <w:rFonts w:eastAsia="SimSun"/>
          <w:spacing w:val="4"/>
          <w:w w:val="103"/>
        </w:rPr>
        <w:t xml:space="preserve"> </w:t>
      </w:r>
      <w:r w:rsidRPr="00CD07B1">
        <w:rPr>
          <w:rFonts w:eastAsia="SimSun"/>
          <w:spacing w:val="4"/>
          <w:w w:val="103"/>
        </w:rPr>
        <w:t>коммун, 46</w:t>
      </w:r>
      <w:r w:rsidR="00870837" w:rsidRPr="00CD07B1">
        <w:rPr>
          <w:rFonts w:eastAsia="SimSun"/>
          <w:spacing w:val="4"/>
          <w:w w:val="103"/>
        </w:rPr>
        <w:t xml:space="preserve"> </w:t>
      </w:r>
      <w:r w:rsidRPr="00CD07B1">
        <w:rPr>
          <w:rFonts w:eastAsia="SimSun"/>
          <w:spacing w:val="4"/>
          <w:w w:val="103"/>
        </w:rPr>
        <w:t>муниципальных округов и 370</w:t>
      </w:r>
      <w:r w:rsidR="00870837" w:rsidRPr="00CD07B1">
        <w:rPr>
          <w:rFonts w:eastAsia="SimSun"/>
          <w:spacing w:val="4"/>
          <w:w w:val="103"/>
        </w:rPr>
        <w:t xml:space="preserve"> </w:t>
      </w:r>
      <w:r w:rsidRPr="00CD07B1">
        <w:rPr>
          <w:rFonts w:eastAsia="SimSun"/>
          <w:spacing w:val="4"/>
          <w:w w:val="103"/>
        </w:rPr>
        <w:t>сельских общин. Муниципальные образования управляются выборными советами, над</w:t>
      </w:r>
      <w:r w:rsidRPr="00CD07B1">
        <w:rPr>
          <w:rFonts w:eastAsia="SimSun"/>
          <w:spacing w:val="4"/>
          <w:w w:val="103"/>
        </w:rPr>
        <w:t>е</w:t>
      </w:r>
      <w:r w:rsidRPr="00CD07B1">
        <w:rPr>
          <w:rFonts w:eastAsia="SimSun"/>
          <w:spacing w:val="4"/>
          <w:w w:val="103"/>
        </w:rPr>
        <w:t>ленными полномочиями в соответствующей области: образование, здравоохран</w:t>
      </w:r>
      <w:r w:rsidRPr="00CD07B1">
        <w:rPr>
          <w:rFonts w:eastAsia="SimSun"/>
          <w:spacing w:val="4"/>
          <w:w w:val="103"/>
        </w:rPr>
        <w:t>е</w:t>
      </w:r>
      <w:r w:rsidRPr="00CD07B1">
        <w:rPr>
          <w:rFonts w:eastAsia="SimSun"/>
          <w:spacing w:val="4"/>
          <w:w w:val="103"/>
        </w:rPr>
        <w:t>ние, народонаселение, социальная сфера; окружающая среда и рациональное пр</w:t>
      </w:r>
      <w:r w:rsidRPr="00CD07B1">
        <w:rPr>
          <w:rFonts w:eastAsia="SimSun"/>
          <w:spacing w:val="4"/>
          <w:w w:val="103"/>
        </w:rPr>
        <w:t>и</w:t>
      </w:r>
      <w:r w:rsidRPr="00CD07B1">
        <w:rPr>
          <w:rFonts w:eastAsia="SimSun"/>
          <w:spacing w:val="4"/>
          <w:w w:val="103"/>
        </w:rPr>
        <w:t>родопользование; спорт, досуг и культура; молодежь, планирование землепольз</w:t>
      </w:r>
      <w:r w:rsidRPr="00CD07B1">
        <w:rPr>
          <w:rFonts w:eastAsia="SimSun"/>
          <w:spacing w:val="4"/>
          <w:w w:val="103"/>
        </w:rPr>
        <w:t>о</w:t>
      </w:r>
      <w:r w:rsidRPr="00CD07B1">
        <w:rPr>
          <w:rFonts w:eastAsia="SimSun"/>
          <w:spacing w:val="4"/>
          <w:w w:val="103"/>
        </w:rPr>
        <w:t>вания; городское развитие и жилищное стро</w:t>
      </w:r>
      <w:r w:rsidRPr="00CD07B1">
        <w:rPr>
          <w:rFonts w:eastAsia="SimSun"/>
          <w:spacing w:val="4"/>
          <w:w w:val="103"/>
        </w:rPr>
        <w:t>и</w:t>
      </w:r>
      <w:r w:rsidRPr="00CD07B1">
        <w:rPr>
          <w:rFonts w:eastAsia="SimSun"/>
          <w:spacing w:val="4"/>
          <w:w w:val="103"/>
        </w:rPr>
        <w:t>тельство.</w:t>
      </w:r>
    </w:p>
    <w:p w:rsidR="001A2A06" w:rsidRPr="00CD07B1" w:rsidRDefault="001A2A06" w:rsidP="00C252DD">
      <w:pPr>
        <w:pStyle w:val="SingleTxtG"/>
        <w:suppressAutoHyphens w:val="0"/>
        <w:rPr>
          <w:spacing w:val="4"/>
          <w:w w:val="103"/>
        </w:rPr>
      </w:pPr>
      <w:r w:rsidRPr="00CD07B1">
        <w:rPr>
          <w:rFonts w:eastAsia="SimSun"/>
          <w:spacing w:val="4"/>
          <w:w w:val="103"/>
        </w:rPr>
        <w:t>9.</w:t>
      </w:r>
      <w:r w:rsidRPr="00CD07B1">
        <w:rPr>
          <w:rFonts w:eastAsia="SimSun"/>
          <w:spacing w:val="4"/>
          <w:w w:val="103"/>
        </w:rPr>
        <w:tab/>
        <w:t>В экономическом плане период 2000–2011 годов характеризуется недостато</w:t>
      </w:r>
      <w:r w:rsidRPr="00CD07B1">
        <w:rPr>
          <w:rFonts w:eastAsia="SimSun"/>
          <w:spacing w:val="4"/>
          <w:w w:val="103"/>
        </w:rPr>
        <w:t>ч</w:t>
      </w:r>
      <w:r w:rsidRPr="00CD07B1">
        <w:rPr>
          <w:rFonts w:eastAsia="SimSun"/>
          <w:spacing w:val="4"/>
          <w:w w:val="103"/>
        </w:rPr>
        <w:t xml:space="preserve">ными усилиями в области сокращения масштабов нищеты. Показатель роста ВВП составлял ежегодно в среднем 3,9 процента и несколько превышал показатель демографического роста (2,6 процента). Этот смешанный показатель, который на </w:t>
      </w:r>
      <w:r w:rsidR="00870837" w:rsidRPr="00CD07B1">
        <w:rPr>
          <w:rFonts w:eastAsia="SimSun"/>
          <w:spacing w:val="4"/>
          <w:w w:val="103"/>
        </w:rPr>
        <w:t>5 </w:t>
      </w:r>
      <w:r w:rsidRPr="00CD07B1">
        <w:rPr>
          <w:rFonts w:eastAsia="SimSun"/>
          <w:spacing w:val="4"/>
          <w:w w:val="103"/>
        </w:rPr>
        <w:t>процентов ниже среднего показателя, зарегистрированного в 1995–2005 годах, является отчасти результатом экзогенных шоков и отсутствия надлежащих р</w:t>
      </w:r>
      <w:r w:rsidRPr="00CD07B1">
        <w:rPr>
          <w:rFonts w:eastAsia="SimSun"/>
          <w:spacing w:val="4"/>
          <w:w w:val="103"/>
        </w:rPr>
        <w:t>е</w:t>
      </w:r>
      <w:r w:rsidRPr="00CD07B1">
        <w:rPr>
          <w:rFonts w:eastAsia="SimSun"/>
          <w:spacing w:val="4"/>
          <w:w w:val="103"/>
        </w:rPr>
        <w:t>форм в области предпринимательства. Тем не менее наблюдаются улучшения в общем уровне цен в период, когда ситуация находилась под контролем, кроме 2008 года, когда в связи с инфляцией потребовались серьезные меры по регул</w:t>
      </w:r>
      <w:r w:rsidRPr="00CD07B1">
        <w:rPr>
          <w:rFonts w:eastAsia="SimSun"/>
          <w:spacing w:val="4"/>
          <w:w w:val="103"/>
        </w:rPr>
        <w:t>и</w:t>
      </w:r>
      <w:r w:rsidRPr="00CD07B1">
        <w:rPr>
          <w:rFonts w:eastAsia="SimSun"/>
          <w:spacing w:val="4"/>
          <w:w w:val="103"/>
        </w:rPr>
        <w:t>рованию ситуации. Перспективы развития Сенегала были также омрачены фина</w:t>
      </w:r>
      <w:r w:rsidRPr="00CD07B1">
        <w:rPr>
          <w:rFonts w:eastAsia="SimSun"/>
          <w:spacing w:val="4"/>
          <w:w w:val="103"/>
        </w:rPr>
        <w:t>н</w:t>
      </w:r>
      <w:r w:rsidRPr="00CD07B1">
        <w:rPr>
          <w:rFonts w:eastAsia="SimSun"/>
          <w:spacing w:val="4"/>
          <w:w w:val="103"/>
        </w:rPr>
        <w:t>совым и экономическим кризисом 2008–2009 годов, низкой эффективностью г</w:t>
      </w:r>
      <w:r w:rsidRPr="00CD07B1">
        <w:rPr>
          <w:rFonts w:eastAsia="SimSun"/>
          <w:spacing w:val="4"/>
          <w:w w:val="103"/>
        </w:rPr>
        <w:t>о</w:t>
      </w:r>
      <w:r w:rsidRPr="00CD07B1">
        <w:rPr>
          <w:rFonts w:eastAsia="SimSun"/>
          <w:spacing w:val="4"/>
          <w:w w:val="103"/>
        </w:rPr>
        <w:t>сударственных расходов, низкой ставкой инвестирования и дефицитом осадков</w:t>
      </w:r>
      <w:r w:rsidRPr="00CD07B1">
        <w:rPr>
          <w:rStyle w:val="FootnoteReference"/>
          <w:spacing w:val="4"/>
          <w:w w:val="103"/>
        </w:rPr>
        <w:footnoteReference w:id="3"/>
      </w:r>
      <w:r w:rsidRPr="00CD07B1">
        <w:rPr>
          <w:spacing w:val="4"/>
          <w:w w:val="103"/>
        </w:rPr>
        <w:t>.</w:t>
      </w:r>
    </w:p>
    <w:p w:rsidR="001A2A06" w:rsidRPr="00CD07B1" w:rsidRDefault="001A2A06" w:rsidP="00C252DD">
      <w:pPr>
        <w:pStyle w:val="SingleTxtG"/>
        <w:suppressAutoHyphens w:val="0"/>
        <w:rPr>
          <w:spacing w:val="4"/>
          <w:w w:val="103"/>
        </w:rPr>
      </w:pPr>
      <w:r w:rsidRPr="00CD07B1">
        <w:rPr>
          <w:spacing w:val="4"/>
          <w:w w:val="103"/>
        </w:rPr>
        <w:t>10.</w:t>
      </w:r>
      <w:r w:rsidRPr="00CD07B1">
        <w:rPr>
          <w:spacing w:val="4"/>
          <w:w w:val="103"/>
        </w:rPr>
        <w:tab/>
        <w:t>Кроме того, в промышленности</w:t>
      </w:r>
      <w:r w:rsidR="00870837" w:rsidRPr="00CD07B1">
        <w:rPr>
          <w:spacing w:val="4"/>
          <w:w w:val="103"/>
        </w:rPr>
        <w:t>,</w:t>
      </w:r>
      <w:r w:rsidRPr="00CD07B1">
        <w:rPr>
          <w:spacing w:val="4"/>
          <w:w w:val="103"/>
        </w:rPr>
        <w:t xml:space="preserve"> в свою очередь</w:t>
      </w:r>
      <w:r w:rsidR="00870837" w:rsidRPr="00CD07B1">
        <w:rPr>
          <w:spacing w:val="4"/>
          <w:w w:val="103"/>
        </w:rPr>
        <w:t>,</w:t>
      </w:r>
      <w:r w:rsidRPr="00CD07B1">
        <w:rPr>
          <w:spacing w:val="4"/>
          <w:w w:val="103"/>
        </w:rPr>
        <w:t xml:space="preserve"> наблюдались низкий уровень производства, отсутствие конкурентоспособности и недостаточный потенциал промышленных предприятий, географическая и системная слабость структуры промышленной отрасли. Что касается оперативного уровня, то в рамках партне</w:t>
      </w:r>
      <w:r w:rsidRPr="00CD07B1">
        <w:rPr>
          <w:spacing w:val="4"/>
          <w:w w:val="103"/>
        </w:rPr>
        <w:t>р</w:t>
      </w:r>
      <w:r w:rsidRPr="00CD07B1">
        <w:rPr>
          <w:spacing w:val="4"/>
          <w:w w:val="103"/>
        </w:rPr>
        <w:t>ства между государс</w:t>
      </w:r>
      <w:r w:rsidRPr="00CD07B1">
        <w:rPr>
          <w:spacing w:val="4"/>
          <w:w w:val="103"/>
        </w:rPr>
        <w:t>т</w:t>
      </w:r>
      <w:r w:rsidRPr="00CD07B1">
        <w:rPr>
          <w:spacing w:val="4"/>
          <w:w w:val="103"/>
        </w:rPr>
        <w:t>вом и частным сектором по-прежнему отсутствуют какие-либо значительные инициативы, особенно это касается поощрения предприним</w:t>
      </w:r>
      <w:r w:rsidRPr="00CD07B1">
        <w:rPr>
          <w:spacing w:val="4"/>
          <w:w w:val="103"/>
        </w:rPr>
        <w:t>а</w:t>
      </w:r>
      <w:r w:rsidRPr="00CD07B1">
        <w:rPr>
          <w:spacing w:val="4"/>
          <w:w w:val="103"/>
        </w:rPr>
        <w:t>тельства и инноваций путем проведения исследований и применения их результ</w:t>
      </w:r>
      <w:r w:rsidRPr="00CD07B1">
        <w:rPr>
          <w:spacing w:val="4"/>
          <w:w w:val="103"/>
        </w:rPr>
        <w:t>а</w:t>
      </w:r>
      <w:r w:rsidRPr="00CD07B1">
        <w:rPr>
          <w:spacing w:val="4"/>
          <w:w w:val="103"/>
        </w:rPr>
        <w:t>тов, определения границ, интегрированных особых экономических зон, профе</w:t>
      </w:r>
      <w:r w:rsidRPr="00CD07B1">
        <w:rPr>
          <w:spacing w:val="4"/>
          <w:w w:val="103"/>
        </w:rPr>
        <w:t>с</w:t>
      </w:r>
      <w:r w:rsidRPr="00CD07B1">
        <w:rPr>
          <w:spacing w:val="4"/>
          <w:w w:val="103"/>
        </w:rPr>
        <w:t>сиональной подготовки будущих лидеров в разных сектора</w:t>
      </w:r>
      <w:r w:rsidR="00870837" w:rsidRPr="00CD07B1">
        <w:rPr>
          <w:spacing w:val="4"/>
          <w:w w:val="103"/>
        </w:rPr>
        <w:t>х</w:t>
      </w:r>
      <w:r w:rsidRPr="00CD07B1">
        <w:rPr>
          <w:spacing w:val="4"/>
          <w:w w:val="103"/>
        </w:rPr>
        <w:t xml:space="preserve"> и развития венчу</w:t>
      </w:r>
      <w:r w:rsidRPr="00CD07B1">
        <w:rPr>
          <w:spacing w:val="4"/>
          <w:w w:val="103"/>
        </w:rPr>
        <w:t>р</w:t>
      </w:r>
      <w:r w:rsidRPr="00CD07B1">
        <w:rPr>
          <w:spacing w:val="4"/>
          <w:w w:val="103"/>
        </w:rPr>
        <w:t>ного капитала. Нехватка электроэнергии и слабая инфраструктура тормозят пр</w:t>
      </w:r>
      <w:r w:rsidRPr="00CD07B1">
        <w:rPr>
          <w:spacing w:val="4"/>
          <w:w w:val="103"/>
        </w:rPr>
        <w:t>о</w:t>
      </w:r>
      <w:r w:rsidRPr="00CD07B1">
        <w:rPr>
          <w:spacing w:val="4"/>
          <w:w w:val="103"/>
        </w:rPr>
        <w:t>изводительность и конкурентоспособность, что выливается в значительные д</w:t>
      </w:r>
      <w:r w:rsidRPr="00CD07B1">
        <w:rPr>
          <w:spacing w:val="4"/>
          <w:w w:val="103"/>
        </w:rPr>
        <w:t>о</w:t>
      </w:r>
      <w:r w:rsidRPr="00CD07B1">
        <w:rPr>
          <w:spacing w:val="4"/>
          <w:w w:val="103"/>
        </w:rPr>
        <w:t>полнительные расходы</w:t>
      </w:r>
      <w:r w:rsidRPr="00CD07B1">
        <w:rPr>
          <w:rStyle w:val="FootnoteReference"/>
          <w:spacing w:val="4"/>
          <w:w w:val="103"/>
        </w:rPr>
        <w:footnoteReference w:id="4"/>
      </w:r>
      <w:r w:rsidRPr="00CD07B1">
        <w:rPr>
          <w:spacing w:val="4"/>
          <w:w w:val="103"/>
        </w:rPr>
        <w:t xml:space="preserve">. </w:t>
      </w:r>
    </w:p>
    <w:p w:rsidR="001A2A06" w:rsidRPr="00CD07B1" w:rsidRDefault="001A2A06" w:rsidP="00C252DD">
      <w:pPr>
        <w:pStyle w:val="SingleTxtG"/>
        <w:suppressAutoHyphens w:val="0"/>
        <w:rPr>
          <w:spacing w:val="4"/>
          <w:w w:val="103"/>
        </w:rPr>
      </w:pPr>
      <w:r w:rsidRPr="00CD07B1">
        <w:rPr>
          <w:spacing w:val="4"/>
          <w:w w:val="103"/>
        </w:rPr>
        <w:t>11.</w:t>
      </w:r>
      <w:r w:rsidRPr="00CD07B1">
        <w:rPr>
          <w:spacing w:val="4"/>
          <w:w w:val="103"/>
        </w:rPr>
        <w:tab/>
        <w:t>На социальном уровне в 2010–2013 годах образование переживало кризис, вследствие чего со стороны государственных и негосударственных субъектов п</w:t>
      </w:r>
      <w:r w:rsidRPr="00CD07B1">
        <w:rPr>
          <w:spacing w:val="4"/>
          <w:w w:val="103"/>
        </w:rPr>
        <w:t>о</w:t>
      </w:r>
      <w:r w:rsidRPr="00CD07B1">
        <w:rPr>
          <w:spacing w:val="4"/>
          <w:w w:val="103"/>
        </w:rPr>
        <w:t>требовались серьезные меры (см. вышеупомянутый базовый документ). Что кас</w:t>
      </w:r>
      <w:r w:rsidRPr="00CD07B1">
        <w:rPr>
          <w:spacing w:val="4"/>
          <w:w w:val="103"/>
        </w:rPr>
        <w:t>а</w:t>
      </w:r>
      <w:r w:rsidRPr="00CD07B1">
        <w:rPr>
          <w:spacing w:val="4"/>
          <w:w w:val="103"/>
        </w:rPr>
        <w:t>ется социальной защиты, то Фонд социального обеспечения предоставляет уя</w:t>
      </w:r>
      <w:r w:rsidRPr="00CD07B1">
        <w:rPr>
          <w:spacing w:val="4"/>
          <w:w w:val="103"/>
        </w:rPr>
        <w:t>з</w:t>
      </w:r>
      <w:r w:rsidRPr="00CD07B1">
        <w:rPr>
          <w:spacing w:val="4"/>
          <w:w w:val="103"/>
        </w:rPr>
        <w:t>вимым группам населения различные услуги, например обеспечивает доступ к лекарствам по низким ценам и продовольственным пайкам. В данном контексте Сенегал разработал национальную стратегию социального обеспечения, целью которой является расширение действия системы социального обеспечения на н</w:t>
      </w:r>
      <w:r w:rsidRPr="00CD07B1">
        <w:rPr>
          <w:spacing w:val="4"/>
          <w:w w:val="103"/>
        </w:rPr>
        <w:t>е</w:t>
      </w:r>
      <w:r w:rsidRPr="00CD07B1">
        <w:rPr>
          <w:spacing w:val="4"/>
          <w:w w:val="103"/>
        </w:rPr>
        <w:t>официальные секторы и уязвимые группы населения, охваченные Законом о с</w:t>
      </w:r>
      <w:r w:rsidRPr="00CD07B1">
        <w:rPr>
          <w:spacing w:val="4"/>
          <w:w w:val="103"/>
        </w:rPr>
        <w:t>о</w:t>
      </w:r>
      <w:r w:rsidRPr="00CD07B1">
        <w:rPr>
          <w:spacing w:val="4"/>
          <w:w w:val="103"/>
        </w:rPr>
        <w:t xml:space="preserve">циальной политике по защите лиц с инвалидностью (2010 год). </w:t>
      </w:r>
    </w:p>
    <w:p w:rsidR="001A2A06" w:rsidRPr="00CD07B1" w:rsidRDefault="001A2A06" w:rsidP="00C252DD">
      <w:pPr>
        <w:pStyle w:val="SingleTxtG"/>
        <w:suppressAutoHyphens w:val="0"/>
        <w:spacing w:line="240" w:lineRule="auto"/>
        <w:rPr>
          <w:spacing w:val="4"/>
          <w:w w:val="103"/>
        </w:rPr>
      </w:pPr>
      <w:r w:rsidRPr="00CD07B1">
        <w:rPr>
          <w:spacing w:val="4"/>
          <w:w w:val="103"/>
        </w:rPr>
        <w:t>12.</w:t>
      </w:r>
      <w:r w:rsidRPr="00CD07B1">
        <w:rPr>
          <w:spacing w:val="4"/>
          <w:w w:val="103"/>
        </w:rPr>
        <w:tab/>
        <w:t>Помимо ресурсов, выделяемых государством, правительству оказывают по</w:t>
      </w:r>
      <w:r w:rsidRPr="00CD07B1">
        <w:rPr>
          <w:spacing w:val="4"/>
          <w:w w:val="103"/>
        </w:rPr>
        <w:t>д</w:t>
      </w:r>
      <w:r w:rsidRPr="00CD07B1">
        <w:rPr>
          <w:spacing w:val="4"/>
          <w:w w:val="103"/>
        </w:rPr>
        <w:t xml:space="preserve">держку партнеры в области развития, в том числе ЮНФПА – в рамках проекта программы в области народонаселения, </w:t>
      </w:r>
      <w:r w:rsidR="00870837" w:rsidRPr="00CD07B1">
        <w:rPr>
          <w:spacing w:val="4"/>
          <w:w w:val="103"/>
        </w:rPr>
        <w:t>с</w:t>
      </w:r>
      <w:r w:rsidRPr="00CD07B1">
        <w:rPr>
          <w:spacing w:val="4"/>
          <w:w w:val="103"/>
        </w:rPr>
        <w:t xml:space="preserve">труктура </w:t>
      </w:r>
      <w:r w:rsidR="007807CD" w:rsidRPr="00CD07B1">
        <w:rPr>
          <w:spacing w:val="4"/>
          <w:w w:val="103"/>
        </w:rPr>
        <w:t>«</w:t>
      </w:r>
      <w:r w:rsidRPr="00CD07B1">
        <w:rPr>
          <w:spacing w:val="4"/>
          <w:w w:val="103"/>
        </w:rPr>
        <w:t>ООН-женщины</w:t>
      </w:r>
      <w:r w:rsidR="007807CD" w:rsidRPr="00CD07B1">
        <w:rPr>
          <w:spacing w:val="4"/>
          <w:w w:val="103"/>
        </w:rPr>
        <w:t>»</w:t>
      </w:r>
      <w:r w:rsidRPr="00CD07B1">
        <w:rPr>
          <w:spacing w:val="4"/>
          <w:w w:val="103"/>
        </w:rPr>
        <w:t xml:space="preserve"> – в рамках реализации мероприятий по наращиванию гендерного потенциала, Управление Верховного комиссара Организации Объединенных Наций по правам человека (УВКПЧ/РОЗА) –</w:t>
      </w:r>
      <w:r w:rsidR="00870837" w:rsidRPr="00CD07B1">
        <w:rPr>
          <w:spacing w:val="4"/>
          <w:w w:val="103"/>
        </w:rPr>
        <w:t xml:space="preserve"> </w:t>
      </w:r>
      <w:r w:rsidRPr="00CD07B1">
        <w:rPr>
          <w:spacing w:val="4"/>
          <w:w w:val="103"/>
        </w:rPr>
        <w:t>в области приведения национального законодательства в соо</w:t>
      </w:r>
      <w:r w:rsidRPr="00CD07B1">
        <w:rPr>
          <w:spacing w:val="4"/>
          <w:w w:val="103"/>
        </w:rPr>
        <w:t>т</w:t>
      </w:r>
      <w:r w:rsidRPr="00CD07B1">
        <w:rPr>
          <w:spacing w:val="4"/>
          <w:w w:val="103"/>
        </w:rPr>
        <w:t>ветствии с положениями ратифицированных международных и региональных д</w:t>
      </w:r>
      <w:r w:rsidRPr="00CD07B1">
        <w:rPr>
          <w:spacing w:val="4"/>
          <w:w w:val="103"/>
        </w:rPr>
        <w:t>о</w:t>
      </w:r>
      <w:r w:rsidRPr="00CD07B1">
        <w:rPr>
          <w:spacing w:val="4"/>
          <w:w w:val="103"/>
        </w:rPr>
        <w:t>говоров. Также Международный фонд сельскохозяйственного развития (МФСР) финансирует проекты, которые систематически способствуют учету гендерной проблематики во всех аспектах деятельности. В к</w:t>
      </w:r>
      <w:r w:rsidRPr="00CD07B1">
        <w:rPr>
          <w:spacing w:val="4"/>
          <w:w w:val="103"/>
        </w:rPr>
        <w:t>а</w:t>
      </w:r>
      <w:r w:rsidRPr="00CD07B1">
        <w:rPr>
          <w:spacing w:val="4"/>
          <w:w w:val="103"/>
        </w:rPr>
        <w:t xml:space="preserve">честве примера можно назвать проект </w:t>
      </w:r>
      <w:r w:rsidR="007807CD" w:rsidRPr="00CD07B1">
        <w:rPr>
          <w:spacing w:val="4"/>
          <w:w w:val="103"/>
        </w:rPr>
        <w:t>«</w:t>
      </w:r>
      <w:r w:rsidRPr="00CD07B1">
        <w:rPr>
          <w:spacing w:val="4"/>
          <w:w w:val="103"/>
        </w:rPr>
        <w:t>Поощрение предпринимательства в сельских районах</w:t>
      </w:r>
      <w:r w:rsidR="007807CD" w:rsidRPr="00CD07B1">
        <w:rPr>
          <w:spacing w:val="4"/>
          <w:w w:val="103"/>
        </w:rPr>
        <w:t>»</w:t>
      </w:r>
      <w:r w:rsidRPr="00CD07B1">
        <w:rPr>
          <w:spacing w:val="4"/>
          <w:w w:val="103"/>
        </w:rPr>
        <w:t xml:space="preserve"> (ППСР) и проект поддержки сельскохозяйственного развития и сельского предпринимательства (ПСРСП)</w:t>
      </w:r>
      <w:r w:rsidR="00870837" w:rsidRPr="00CD07B1">
        <w:rPr>
          <w:spacing w:val="4"/>
          <w:w w:val="103"/>
        </w:rPr>
        <w:t>;</w:t>
      </w:r>
      <w:r w:rsidRPr="00CD07B1">
        <w:rPr>
          <w:spacing w:val="4"/>
          <w:w w:val="103"/>
        </w:rPr>
        <w:t xml:space="preserve"> также разрабатывается перспективная программа предоставления п</w:t>
      </w:r>
      <w:r w:rsidRPr="00CD07B1">
        <w:rPr>
          <w:spacing w:val="4"/>
          <w:w w:val="103"/>
        </w:rPr>
        <w:t>о</w:t>
      </w:r>
      <w:r w:rsidRPr="00CD07B1">
        <w:rPr>
          <w:spacing w:val="4"/>
          <w:w w:val="103"/>
        </w:rPr>
        <w:t>собий семьям из уязвимых групп населения (2013 год).</w:t>
      </w:r>
    </w:p>
    <w:p w:rsidR="001A2A06" w:rsidRPr="00CD07B1" w:rsidRDefault="001A2A06" w:rsidP="00C252DD">
      <w:pPr>
        <w:pStyle w:val="H1G"/>
        <w:suppressAutoHyphens w:val="0"/>
        <w:rPr>
          <w:spacing w:val="4"/>
          <w:w w:val="103"/>
          <w:lang w:val="ru-RU"/>
        </w:rPr>
      </w:pPr>
      <w:r w:rsidRPr="00CD07B1">
        <w:rPr>
          <w:spacing w:val="4"/>
          <w:w w:val="103"/>
          <w:lang w:val="ru-RU"/>
        </w:rPr>
        <w:tab/>
      </w:r>
      <w:bookmarkStart w:id="13" w:name="_Toc379464557"/>
      <w:r w:rsidRPr="00CD07B1">
        <w:rPr>
          <w:spacing w:val="4"/>
          <w:w w:val="103"/>
          <w:lang w:val="ru-RU"/>
        </w:rPr>
        <w:t>B.</w:t>
      </w:r>
      <w:r w:rsidRPr="00CD07B1">
        <w:rPr>
          <w:spacing w:val="4"/>
          <w:w w:val="103"/>
          <w:lang w:val="ru-RU"/>
        </w:rPr>
        <w:tab/>
        <w:t>Конституционная, политическая и правовая структура</w:t>
      </w:r>
      <w:bookmarkEnd w:id="13"/>
    </w:p>
    <w:p w:rsidR="001A2A06" w:rsidRPr="00CD07B1" w:rsidRDefault="001A2A06" w:rsidP="00C252DD">
      <w:pPr>
        <w:pStyle w:val="SingleTxtG"/>
        <w:suppressAutoHyphens w:val="0"/>
        <w:rPr>
          <w:spacing w:val="4"/>
          <w:w w:val="103"/>
        </w:rPr>
      </w:pPr>
      <w:r w:rsidRPr="00CD07B1">
        <w:rPr>
          <w:spacing w:val="4"/>
          <w:w w:val="103"/>
        </w:rPr>
        <w:t>13.</w:t>
      </w:r>
      <w:r w:rsidRPr="00CD07B1">
        <w:rPr>
          <w:spacing w:val="4"/>
          <w:w w:val="103"/>
        </w:rPr>
        <w:tab/>
        <w:t>Сенегал, приверженный делу углубления демократии, осуществил реформир</w:t>
      </w:r>
      <w:r w:rsidRPr="00CD07B1">
        <w:rPr>
          <w:spacing w:val="4"/>
          <w:w w:val="103"/>
        </w:rPr>
        <w:t>о</w:t>
      </w:r>
      <w:r w:rsidRPr="00CD07B1">
        <w:rPr>
          <w:spacing w:val="4"/>
          <w:w w:val="103"/>
        </w:rPr>
        <w:t>вание государственных органов. Среди улучшений в области правового устройс</w:t>
      </w:r>
      <w:r w:rsidRPr="00CD07B1">
        <w:rPr>
          <w:spacing w:val="4"/>
          <w:w w:val="103"/>
        </w:rPr>
        <w:t>т</w:t>
      </w:r>
      <w:r w:rsidRPr="00CD07B1">
        <w:rPr>
          <w:spacing w:val="4"/>
          <w:w w:val="103"/>
        </w:rPr>
        <w:t>ва государства можно отметить учреждение Счетной палаты в 1999 году, прин</w:t>
      </w:r>
      <w:r w:rsidRPr="00CD07B1">
        <w:rPr>
          <w:spacing w:val="4"/>
          <w:w w:val="103"/>
        </w:rPr>
        <w:t>я</w:t>
      </w:r>
      <w:r w:rsidRPr="00CD07B1">
        <w:rPr>
          <w:spacing w:val="4"/>
          <w:w w:val="103"/>
        </w:rPr>
        <w:t>тие новой Конституции 22 января 2001 года сразу после смены власти 19 марта 2000 года и укрепление репрезентативной демократии. Эта политическая воля выразилась в учреждении в 2013 году новой национальной комиссии по конст</w:t>
      </w:r>
      <w:r w:rsidRPr="00CD07B1">
        <w:rPr>
          <w:spacing w:val="4"/>
          <w:w w:val="103"/>
        </w:rPr>
        <w:t>и</w:t>
      </w:r>
      <w:r w:rsidRPr="00CD07B1">
        <w:rPr>
          <w:spacing w:val="4"/>
          <w:w w:val="103"/>
        </w:rPr>
        <w:t>туционной реформе (2012–2013 годы) с перспективой укрепления демократии и надлежащего управления в Сен</w:t>
      </w:r>
      <w:r w:rsidRPr="00CD07B1">
        <w:rPr>
          <w:spacing w:val="4"/>
          <w:w w:val="103"/>
        </w:rPr>
        <w:t>е</w:t>
      </w:r>
      <w:r w:rsidRPr="00CD07B1">
        <w:rPr>
          <w:spacing w:val="4"/>
          <w:w w:val="103"/>
        </w:rPr>
        <w:t>гале.</w:t>
      </w:r>
    </w:p>
    <w:p w:rsidR="001A2A06" w:rsidRPr="00CD07B1" w:rsidRDefault="001A2A06" w:rsidP="00C252DD">
      <w:pPr>
        <w:pStyle w:val="SingleTxtG"/>
        <w:suppressAutoHyphens w:val="0"/>
        <w:rPr>
          <w:spacing w:val="4"/>
          <w:w w:val="103"/>
        </w:rPr>
      </w:pPr>
      <w:r w:rsidRPr="00CD07B1">
        <w:rPr>
          <w:spacing w:val="4"/>
          <w:w w:val="103"/>
        </w:rPr>
        <w:t>14.</w:t>
      </w:r>
      <w:r w:rsidRPr="00CD07B1">
        <w:rPr>
          <w:spacing w:val="4"/>
          <w:w w:val="103"/>
        </w:rPr>
        <w:tab/>
        <w:t xml:space="preserve">Результатом пересмотра Конституции в 2007 и 2008 годах стало создание </w:t>
      </w:r>
      <w:r w:rsidR="00870837" w:rsidRPr="00CD07B1">
        <w:rPr>
          <w:spacing w:val="4"/>
          <w:w w:val="103"/>
        </w:rPr>
        <w:t>с</w:t>
      </w:r>
      <w:r w:rsidRPr="00CD07B1">
        <w:rPr>
          <w:spacing w:val="4"/>
          <w:w w:val="103"/>
        </w:rPr>
        <w:t>е</w:t>
      </w:r>
      <w:r w:rsidRPr="00CD07B1">
        <w:rPr>
          <w:spacing w:val="4"/>
          <w:w w:val="103"/>
        </w:rPr>
        <w:t>ната (Конституционный закон № 2007-06 от 12 февраля 2007 года), который вв</w:t>
      </w:r>
      <w:r w:rsidRPr="00CD07B1">
        <w:rPr>
          <w:spacing w:val="4"/>
          <w:w w:val="103"/>
        </w:rPr>
        <w:t>е</w:t>
      </w:r>
      <w:r w:rsidRPr="00CD07B1">
        <w:rPr>
          <w:spacing w:val="4"/>
          <w:w w:val="103"/>
        </w:rPr>
        <w:t>рил закон</w:t>
      </w:r>
      <w:r w:rsidRPr="00CD07B1">
        <w:rPr>
          <w:spacing w:val="4"/>
          <w:w w:val="103"/>
        </w:rPr>
        <w:t>о</w:t>
      </w:r>
      <w:r w:rsidRPr="00CD07B1">
        <w:rPr>
          <w:spacing w:val="4"/>
          <w:w w:val="103"/>
        </w:rPr>
        <w:t xml:space="preserve">дательную власть двухпалатному парламенту, состоящему из </w:t>
      </w:r>
      <w:r w:rsidR="00870837" w:rsidRPr="00CD07B1">
        <w:rPr>
          <w:spacing w:val="4"/>
          <w:w w:val="103"/>
        </w:rPr>
        <w:t>с</w:t>
      </w:r>
      <w:r w:rsidRPr="00CD07B1">
        <w:rPr>
          <w:spacing w:val="4"/>
          <w:w w:val="103"/>
        </w:rPr>
        <w:t xml:space="preserve">ената и Национального собрания. Следует отметить, что </w:t>
      </w:r>
      <w:r w:rsidR="00870837" w:rsidRPr="00CD07B1">
        <w:rPr>
          <w:spacing w:val="4"/>
          <w:w w:val="103"/>
        </w:rPr>
        <w:t>с</w:t>
      </w:r>
      <w:r w:rsidRPr="00CD07B1">
        <w:rPr>
          <w:spacing w:val="4"/>
          <w:w w:val="103"/>
        </w:rPr>
        <w:t>енат является высшей палатой парламента, впервые созданной в 1999 году, которая впоследствии была упраз</w:t>
      </w:r>
      <w:r w:rsidRPr="00CD07B1">
        <w:rPr>
          <w:spacing w:val="4"/>
          <w:w w:val="103"/>
        </w:rPr>
        <w:t>д</w:t>
      </w:r>
      <w:r w:rsidRPr="00CD07B1">
        <w:rPr>
          <w:spacing w:val="4"/>
          <w:w w:val="103"/>
        </w:rPr>
        <w:t>нена в 2001 году, восстано</w:t>
      </w:r>
      <w:r w:rsidRPr="00CD07B1">
        <w:rPr>
          <w:spacing w:val="4"/>
          <w:w w:val="103"/>
        </w:rPr>
        <w:t>в</w:t>
      </w:r>
      <w:r w:rsidRPr="00CD07B1">
        <w:rPr>
          <w:spacing w:val="4"/>
          <w:w w:val="103"/>
        </w:rPr>
        <w:t>лена в 2007 году и вновь упразднена в 2012 году.</w:t>
      </w:r>
    </w:p>
    <w:p w:rsidR="001A2A06" w:rsidRPr="00CD07B1" w:rsidRDefault="001A2A06" w:rsidP="00C252DD">
      <w:pPr>
        <w:pStyle w:val="SingleTxtG"/>
        <w:suppressAutoHyphens w:val="0"/>
        <w:rPr>
          <w:spacing w:val="4"/>
          <w:w w:val="103"/>
        </w:rPr>
      </w:pPr>
      <w:r w:rsidRPr="00CD07B1">
        <w:rPr>
          <w:spacing w:val="4"/>
          <w:w w:val="103"/>
        </w:rPr>
        <w:t>15.</w:t>
      </w:r>
      <w:r w:rsidRPr="00CD07B1">
        <w:rPr>
          <w:spacing w:val="4"/>
          <w:w w:val="103"/>
        </w:rPr>
        <w:tab/>
        <w:t>В том же ключе в 2003 году был создан Совет Республики по экономическим и социальным вопросам, который стал Экономическим и социальным советом на основании Закона № 2008-32 от 7 августа 2008 года. В том же году был учрежден новый Верхо</w:t>
      </w:r>
      <w:r w:rsidRPr="00CD07B1">
        <w:rPr>
          <w:spacing w:val="4"/>
          <w:w w:val="103"/>
        </w:rPr>
        <w:t>в</w:t>
      </w:r>
      <w:r w:rsidRPr="00CD07B1">
        <w:rPr>
          <w:spacing w:val="4"/>
          <w:w w:val="103"/>
        </w:rPr>
        <w:t xml:space="preserve">ный суд в силу </w:t>
      </w:r>
      <w:r w:rsidR="008500A8" w:rsidRPr="00CD07B1">
        <w:rPr>
          <w:spacing w:val="4"/>
          <w:w w:val="103"/>
        </w:rPr>
        <w:t>О</w:t>
      </w:r>
      <w:r w:rsidRPr="00CD07B1">
        <w:rPr>
          <w:spacing w:val="4"/>
          <w:w w:val="103"/>
        </w:rPr>
        <w:t>сновного закона № 2008-32 от 7 августа 2008 года, который объединил Кассационный суд и Государственный совет. Эта инстит</w:t>
      </w:r>
      <w:r w:rsidRPr="00CD07B1">
        <w:rPr>
          <w:spacing w:val="4"/>
          <w:w w:val="103"/>
        </w:rPr>
        <w:t>у</w:t>
      </w:r>
      <w:r w:rsidRPr="00CD07B1">
        <w:rPr>
          <w:spacing w:val="4"/>
          <w:w w:val="103"/>
        </w:rPr>
        <w:t xml:space="preserve">циональная структура была преобразована с созданием на базе </w:t>
      </w:r>
      <w:r w:rsidR="008500A8" w:rsidRPr="00CD07B1">
        <w:rPr>
          <w:spacing w:val="4"/>
          <w:w w:val="103"/>
        </w:rPr>
        <w:t>О</w:t>
      </w:r>
      <w:r w:rsidRPr="00CD07B1">
        <w:rPr>
          <w:spacing w:val="4"/>
          <w:w w:val="103"/>
        </w:rPr>
        <w:t>сновного зак</w:t>
      </w:r>
      <w:r w:rsidRPr="00CD07B1">
        <w:rPr>
          <w:spacing w:val="4"/>
          <w:w w:val="103"/>
        </w:rPr>
        <w:t>о</w:t>
      </w:r>
      <w:r w:rsidRPr="00CD07B1">
        <w:rPr>
          <w:spacing w:val="4"/>
          <w:w w:val="103"/>
        </w:rPr>
        <w:t>на № 2012-28 от 28 декабря 2012 года Совета по экономическим, социальным и экологическим вопросам, среди членов которого почти 22 процента являются женщинами</w:t>
      </w:r>
      <w:r w:rsidRPr="00CD07B1">
        <w:rPr>
          <w:rStyle w:val="FootnoteReference"/>
          <w:spacing w:val="4"/>
          <w:w w:val="103"/>
        </w:rPr>
        <w:footnoteReference w:id="5"/>
      </w:r>
      <w:r w:rsidRPr="00CD07B1">
        <w:rPr>
          <w:spacing w:val="4"/>
          <w:w w:val="103"/>
        </w:rPr>
        <w:t xml:space="preserve">. </w:t>
      </w:r>
    </w:p>
    <w:p w:rsidR="001A2A06" w:rsidRPr="00CD07B1" w:rsidRDefault="0073785E" w:rsidP="00C252DD">
      <w:pPr>
        <w:pStyle w:val="HChG"/>
        <w:suppressAutoHyphens w:val="0"/>
        <w:rPr>
          <w:spacing w:val="4"/>
          <w:w w:val="103"/>
          <w:lang w:val="ru-RU"/>
        </w:rPr>
      </w:pPr>
      <w:r w:rsidRPr="00CD07B1">
        <w:rPr>
          <w:spacing w:val="4"/>
          <w:w w:val="103"/>
          <w:lang w:val="ru-RU"/>
        </w:rPr>
        <w:tab/>
      </w:r>
      <w:bookmarkStart w:id="14" w:name="_Toc379464558"/>
      <w:r w:rsidR="001A2A06" w:rsidRPr="00CD07B1">
        <w:rPr>
          <w:spacing w:val="4"/>
          <w:w w:val="103"/>
          <w:lang w:val="ru-RU"/>
        </w:rPr>
        <w:t>II.</w:t>
      </w:r>
      <w:r w:rsidR="001A2A06" w:rsidRPr="00CD07B1">
        <w:rPr>
          <w:spacing w:val="4"/>
          <w:w w:val="103"/>
          <w:lang w:val="ru-RU"/>
        </w:rPr>
        <w:tab/>
        <w:t>Правовые рамки защиты прав человека</w:t>
      </w:r>
      <w:bookmarkEnd w:id="14"/>
    </w:p>
    <w:p w:rsidR="001A2A06" w:rsidRPr="00CD07B1" w:rsidRDefault="0073785E" w:rsidP="006A0CFA">
      <w:pPr>
        <w:pStyle w:val="H1G"/>
        <w:rPr>
          <w:spacing w:val="4"/>
          <w:w w:val="103"/>
          <w:lang w:val="ru-RU"/>
        </w:rPr>
      </w:pPr>
      <w:r w:rsidRPr="00CD07B1">
        <w:rPr>
          <w:spacing w:val="4"/>
          <w:w w:val="103"/>
          <w:lang w:val="ru-RU"/>
        </w:rPr>
        <w:tab/>
      </w:r>
      <w:bookmarkStart w:id="15" w:name="_Toc379464559"/>
      <w:r w:rsidR="001A2A06" w:rsidRPr="00CD07B1">
        <w:rPr>
          <w:spacing w:val="4"/>
          <w:w w:val="103"/>
          <w:lang w:val="ru-RU"/>
        </w:rPr>
        <w:t>А.</w:t>
      </w:r>
      <w:r w:rsidR="001A2A06" w:rsidRPr="00CD07B1">
        <w:rPr>
          <w:spacing w:val="4"/>
          <w:w w:val="103"/>
          <w:lang w:val="ru-RU"/>
        </w:rPr>
        <w:tab/>
        <w:t>Принятие международных норм в области защиты прав человека на</w:t>
      </w:r>
      <w:r w:rsidR="00870837" w:rsidRPr="00CD07B1">
        <w:rPr>
          <w:spacing w:val="4"/>
          <w:w w:val="103"/>
          <w:lang w:val="ru-RU"/>
        </w:rPr>
        <w:t> </w:t>
      </w:r>
      <w:r w:rsidR="001A2A06" w:rsidRPr="00CD07B1">
        <w:rPr>
          <w:spacing w:val="4"/>
          <w:w w:val="103"/>
          <w:lang w:val="ru-RU"/>
        </w:rPr>
        <w:t>национальном уровне</w:t>
      </w:r>
      <w:bookmarkEnd w:id="15"/>
    </w:p>
    <w:p w:rsidR="001A2A06" w:rsidRPr="00CD07B1" w:rsidRDefault="001A2A06" w:rsidP="00C252DD">
      <w:pPr>
        <w:pStyle w:val="SingleTxtG"/>
        <w:suppressAutoHyphens w:val="0"/>
        <w:spacing w:line="240" w:lineRule="auto"/>
        <w:rPr>
          <w:spacing w:val="4"/>
          <w:w w:val="103"/>
        </w:rPr>
      </w:pPr>
      <w:r w:rsidRPr="00CD07B1">
        <w:rPr>
          <w:spacing w:val="4"/>
          <w:w w:val="103"/>
        </w:rPr>
        <w:t>16.</w:t>
      </w:r>
      <w:r w:rsidR="0073785E" w:rsidRPr="00CD07B1">
        <w:rPr>
          <w:spacing w:val="4"/>
          <w:w w:val="103"/>
        </w:rPr>
        <w:tab/>
      </w:r>
      <w:r w:rsidRPr="00CD07B1">
        <w:rPr>
          <w:spacing w:val="4"/>
          <w:w w:val="103"/>
        </w:rPr>
        <w:t>Базовые договоренности и соглашения в области соблюдения и поощрения прав человека учитываются в вышеупомянутом базовом документе. Однако дал</w:t>
      </w:r>
      <w:r w:rsidRPr="00CD07B1">
        <w:rPr>
          <w:spacing w:val="4"/>
          <w:w w:val="103"/>
        </w:rPr>
        <w:t>ь</w:t>
      </w:r>
      <w:r w:rsidRPr="00CD07B1">
        <w:rPr>
          <w:spacing w:val="4"/>
          <w:w w:val="103"/>
        </w:rPr>
        <w:t>нейшие преобразования обеспечат новую структуру правовых и судебных орг</w:t>
      </w:r>
      <w:r w:rsidRPr="00CD07B1">
        <w:rPr>
          <w:spacing w:val="4"/>
          <w:w w:val="103"/>
        </w:rPr>
        <w:t>а</w:t>
      </w:r>
      <w:r w:rsidRPr="00CD07B1">
        <w:rPr>
          <w:spacing w:val="4"/>
          <w:w w:val="103"/>
        </w:rPr>
        <w:t>нов по защите прав человека.</w:t>
      </w:r>
    </w:p>
    <w:p w:rsidR="001A2A06" w:rsidRPr="00CD07B1" w:rsidRDefault="001A2A06" w:rsidP="00C252DD">
      <w:pPr>
        <w:pStyle w:val="H1G"/>
        <w:suppressAutoHyphens w:val="0"/>
        <w:rPr>
          <w:spacing w:val="4"/>
          <w:w w:val="103"/>
          <w:lang w:val="ru-RU"/>
        </w:rPr>
      </w:pPr>
      <w:r w:rsidRPr="00CD07B1">
        <w:rPr>
          <w:spacing w:val="4"/>
          <w:w w:val="103"/>
          <w:lang w:val="ru-RU"/>
        </w:rPr>
        <w:tab/>
      </w:r>
      <w:bookmarkStart w:id="16" w:name="_Toc379464560"/>
      <w:r w:rsidRPr="00CD07B1">
        <w:rPr>
          <w:spacing w:val="4"/>
          <w:w w:val="103"/>
          <w:lang w:val="ru-RU"/>
        </w:rPr>
        <w:t>B.</w:t>
      </w:r>
      <w:r w:rsidRPr="00CD07B1">
        <w:rPr>
          <w:spacing w:val="4"/>
          <w:w w:val="103"/>
          <w:lang w:val="ru-RU"/>
        </w:rPr>
        <w:tab/>
        <w:t>Правовые рамки по защите и поощрению прав человека</w:t>
      </w:r>
      <w:bookmarkEnd w:id="16"/>
    </w:p>
    <w:p w:rsidR="001A2A06" w:rsidRPr="00CD07B1" w:rsidRDefault="001A2A06" w:rsidP="00C252DD">
      <w:pPr>
        <w:pStyle w:val="SingleTxtG"/>
        <w:suppressAutoHyphens w:val="0"/>
        <w:spacing w:line="240" w:lineRule="auto"/>
        <w:rPr>
          <w:spacing w:val="4"/>
          <w:w w:val="103"/>
        </w:rPr>
      </w:pPr>
      <w:r w:rsidRPr="00CD07B1">
        <w:rPr>
          <w:spacing w:val="4"/>
          <w:w w:val="103"/>
        </w:rPr>
        <w:t>17.</w:t>
      </w:r>
      <w:r w:rsidRPr="00CD07B1">
        <w:rPr>
          <w:spacing w:val="4"/>
          <w:w w:val="103"/>
        </w:rPr>
        <w:tab/>
        <w:t>Помимо юридических и организационных документов о защите прав человека, содержащихся в уже упомянутом едином базовом документе, Сенегал является преемником политики Африканского союза и плана действий на Десятилетие а</w:t>
      </w:r>
      <w:r w:rsidRPr="00CD07B1">
        <w:rPr>
          <w:spacing w:val="4"/>
          <w:w w:val="103"/>
        </w:rPr>
        <w:t>ф</w:t>
      </w:r>
      <w:r w:rsidRPr="00CD07B1">
        <w:rPr>
          <w:spacing w:val="4"/>
          <w:w w:val="103"/>
        </w:rPr>
        <w:t>риканских женщин (2010–2020 годы), которые начали выполняться на наци</w:t>
      </w:r>
      <w:r w:rsidRPr="00CD07B1">
        <w:rPr>
          <w:spacing w:val="4"/>
          <w:w w:val="103"/>
        </w:rPr>
        <w:t>о</w:t>
      </w:r>
      <w:r w:rsidRPr="00CD07B1">
        <w:rPr>
          <w:spacing w:val="4"/>
          <w:w w:val="103"/>
        </w:rPr>
        <w:t xml:space="preserve">нальном уровне. </w:t>
      </w:r>
    </w:p>
    <w:p w:rsidR="001A2A06" w:rsidRPr="00CD07B1" w:rsidRDefault="001A2A06" w:rsidP="006A0CFA">
      <w:pPr>
        <w:pStyle w:val="H1G"/>
        <w:rPr>
          <w:spacing w:val="4"/>
          <w:w w:val="103"/>
          <w:lang w:val="ru-RU"/>
        </w:rPr>
      </w:pPr>
      <w:r w:rsidRPr="00CD07B1">
        <w:rPr>
          <w:spacing w:val="4"/>
          <w:w w:val="103"/>
          <w:lang w:val="ru-RU"/>
        </w:rPr>
        <w:tab/>
      </w:r>
      <w:bookmarkStart w:id="17" w:name="_Toc379464561"/>
      <w:r w:rsidRPr="00CD07B1">
        <w:rPr>
          <w:spacing w:val="4"/>
          <w:w w:val="103"/>
          <w:lang w:val="ru-RU"/>
        </w:rPr>
        <w:t>C.</w:t>
      </w:r>
      <w:r w:rsidRPr="00CD07B1">
        <w:rPr>
          <w:spacing w:val="4"/>
          <w:w w:val="103"/>
          <w:lang w:val="ru-RU"/>
        </w:rPr>
        <w:tab/>
        <w:t xml:space="preserve">Роль процесса представления докладов </w:t>
      </w:r>
      <w:r w:rsidR="00870837" w:rsidRPr="00CD07B1">
        <w:rPr>
          <w:spacing w:val="4"/>
          <w:w w:val="103"/>
          <w:lang w:val="ru-RU"/>
        </w:rPr>
        <w:t>в</w:t>
      </w:r>
      <w:r w:rsidRPr="00CD07B1">
        <w:rPr>
          <w:spacing w:val="4"/>
          <w:w w:val="103"/>
          <w:lang w:val="ru-RU"/>
        </w:rPr>
        <w:t xml:space="preserve"> поощрении прав человека на национальном уровне</w:t>
      </w:r>
      <w:bookmarkEnd w:id="17"/>
    </w:p>
    <w:p w:rsidR="001A2A06" w:rsidRPr="00CD07B1" w:rsidRDefault="001A2A06" w:rsidP="00C252DD">
      <w:pPr>
        <w:pStyle w:val="SingleTxtG"/>
        <w:suppressAutoHyphens w:val="0"/>
        <w:spacing w:line="240" w:lineRule="auto"/>
        <w:rPr>
          <w:spacing w:val="4"/>
          <w:w w:val="103"/>
        </w:rPr>
      </w:pPr>
      <w:r w:rsidRPr="00CD07B1">
        <w:rPr>
          <w:spacing w:val="4"/>
          <w:w w:val="103"/>
        </w:rPr>
        <w:t>18.</w:t>
      </w:r>
      <w:r w:rsidR="0073785E" w:rsidRPr="00CD07B1">
        <w:rPr>
          <w:spacing w:val="4"/>
          <w:w w:val="103"/>
        </w:rPr>
        <w:tab/>
      </w:r>
      <w:r w:rsidRPr="00CD07B1">
        <w:rPr>
          <w:spacing w:val="4"/>
          <w:w w:val="103"/>
        </w:rPr>
        <w:t>Предварительные проекты докладов, составленные техническим правительс</w:t>
      </w:r>
      <w:r w:rsidRPr="00CD07B1">
        <w:rPr>
          <w:spacing w:val="4"/>
          <w:w w:val="103"/>
        </w:rPr>
        <w:t>т</w:t>
      </w:r>
      <w:r w:rsidRPr="00CD07B1">
        <w:rPr>
          <w:spacing w:val="4"/>
          <w:w w:val="103"/>
        </w:rPr>
        <w:t>венным комитетом, в состав которого входят представители департаментов мин</w:t>
      </w:r>
      <w:r w:rsidRPr="00CD07B1">
        <w:rPr>
          <w:spacing w:val="4"/>
          <w:w w:val="103"/>
        </w:rPr>
        <w:t>и</w:t>
      </w:r>
      <w:r w:rsidRPr="00CD07B1">
        <w:rPr>
          <w:spacing w:val="4"/>
          <w:w w:val="103"/>
        </w:rPr>
        <w:t>стерств, в обязательном порядке рассматриваются Национальным управлением по правам челов</w:t>
      </w:r>
      <w:r w:rsidRPr="00CD07B1">
        <w:rPr>
          <w:spacing w:val="4"/>
          <w:w w:val="103"/>
        </w:rPr>
        <w:t>е</w:t>
      </w:r>
      <w:r w:rsidRPr="00CD07B1">
        <w:rPr>
          <w:spacing w:val="4"/>
          <w:w w:val="103"/>
        </w:rPr>
        <w:t>ка в целях выражения мнений и вынесения замечаний (</w:t>
      </w:r>
      <w:r w:rsidR="008500A8" w:rsidRPr="00CD07B1">
        <w:rPr>
          <w:spacing w:val="4"/>
          <w:w w:val="103"/>
        </w:rPr>
        <w:t>З</w:t>
      </w:r>
      <w:r w:rsidRPr="00CD07B1">
        <w:rPr>
          <w:spacing w:val="4"/>
          <w:w w:val="103"/>
        </w:rPr>
        <w:t>акон от 10 марта 1997 года, учредивший Комитет Сенегала по правам человека). Соде</w:t>
      </w:r>
      <w:r w:rsidRPr="00CD07B1">
        <w:rPr>
          <w:spacing w:val="4"/>
          <w:w w:val="103"/>
        </w:rPr>
        <w:t>р</w:t>
      </w:r>
      <w:r w:rsidRPr="00CD07B1">
        <w:rPr>
          <w:spacing w:val="4"/>
          <w:w w:val="103"/>
        </w:rPr>
        <w:t>жательные консультации с субъектами гражданского общества, в частности с правозащитными НПО, завершают этот продолжительный процесс, обеспеч</w:t>
      </w:r>
      <w:r w:rsidRPr="00CD07B1">
        <w:rPr>
          <w:spacing w:val="4"/>
          <w:w w:val="103"/>
        </w:rPr>
        <w:t>и</w:t>
      </w:r>
      <w:r w:rsidRPr="00CD07B1">
        <w:rPr>
          <w:spacing w:val="4"/>
          <w:w w:val="103"/>
        </w:rPr>
        <w:t>вающий гарантии широкого распространения содержащейся в этих докладах и</w:t>
      </w:r>
      <w:r w:rsidRPr="00CD07B1">
        <w:rPr>
          <w:spacing w:val="4"/>
          <w:w w:val="103"/>
        </w:rPr>
        <w:t>н</w:t>
      </w:r>
      <w:r w:rsidRPr="00CD07B1">
        <w:rPr>
          <w:spacing w:val="4"/>
          <w:w w:val="103"/>
        </w:rPr>
        <w:t>формации среди граждан страны.</w:t>
      </w:r>
    </w:p>
    <w:p w:rsidR="001A2A06" w:rsidRPr="00CD07B1" w:rsidRDefault="001A2A06" w:rsidP="00C252DD">
      <w:pPr>
        <w:pStyle w:val="HChG"/>
        <w:suppressAutoHyphens w:val="0"/>
        <w:rPr>
          <w:spacing w:val="4"/>
          <w:w w:val="103"/>
          <w:lang w:val="ru-RU"/>
        </w:rPr>
      </w:pPr>
      <w:r w:rsidRPr="00CD07B1">
        <w:rPr>
          <w:spacing w:val="4"/>
          <w:w w:val="103"/>
          <w:lang w:val="ru-RU"/>
        </w:rPr>
        <w:tab/>
      </w:r>
      <w:bookmarkStart w:id="18" w:name="_Toc379464562"/>
      <w:r w:rsidRPr="00CD07B1">
        <w:rPr>
          <w:spacing w:val="4"/>
          <w:w w:val="103"/>
          <w:lang w:val="ru-RU"/>
        </w:rPr>
        <w:t>III.</w:t>
      </w:r>
      <w:r w:rsidRPr="00CD07B1">
        <w:rPr>
          <w:spacing w:val="4"/>
          <w:w w:val="103"/>
          <w:lang w:val="ru-RU"/>
        </w:rPr>
        <w:tab/>
        <w:t>Обзор осуществления основных положений по правам ч</w:t>
      </w:r>
      <w:r w:rsidRPr="00CD07B1">
        <w:rPr>
          <w:spacing w:val="4"/>
          <w:w w:val="103"/>
          <w:lang w:val="ru-RU"/>
        </w:rPr>
        <w:t>е</w:t>
      </w:r>
      <w:r w:rsidRPr="00CD07B1">
        <w:rPr>
          <w:spacing w:val="4"/>
          <w:w w:val="103"/>
          <w:lang w:val="ru-RU"/>
        </w:rPr>
        <w:t>ловека, общих для всех международных договоров</w:t>
      </w:r>
      <w:bookmarkEnd w:id="18"/>
    </w:p>
    <w:p w:rsidR="001A2A06" w:rsidRPr="00CD07B1" w:rsidRDefault="001A2A06" w:rsidP="00C252DD">
      <w:pPr>
        <w:pStyle w:val="H1G"/>
        <w:suppressAutoHyphens w:val="0"/>
        <w:rPr>
          <w:spacing w:val="4"/>
          <w:w w:val="103"/>
          <w:lang w:val="ru-RU"/>
        </w:rPr>
      </w:pPr>
      <w:r w:rsidRPr="00CD07B1">
        <w:rPr>
          <w:spacing w:val="4"/>
          <w:w w:val="103"/>
          <w:lang w:val="ru-RU"/>
        </w:rPr>
        <w:tab/>
      </w:r>
      <w:bookmarkStart w:id="19" w:name="_Toc379464563"/>
      <w:r w:rsidRPr="00CD07B1">
        <w:rPr>
          <w:spacing w:val="4"/>
          <w:w w:val="103"/>
          <w:lang w:val="ru-RU"/>
        </w:rPr>
        <w:t>A.</w:t>
      </w:r>
      <w:r w:rsidRPr="00CD07B1">
        <w:rPr>
          <w:spacing w:val="4"/>
          <w:w w:val="103"/>
          <w:lang w:val="ru-RU"/>
        </w:rPr>
        <w:tab/>
        <w:t>Недопущение дискриминации и равенство</w:t>
      </w:r>
      <w:bookmarkEnd w:id="19"/>
    </w:p>
    <w:p w:rsidR="001A2A06" w:rsidRPr="00CD07B1" w:rsidRDefault="001A2A06" w:rsidP="00C252DD">
      <w:pPr>
        <w:pStyle w:val="SingleTxtG"/>
        <w:suppressAutoHyphens w:val="0"/>
        <w:spacing w:line="240" w:lineRule="auto"/>
        <w:rPr>
          <w:spacing w:val="4"/>
          <w:w w:val="103"/>
        </w:rPr>
      </w:pPr>
      <w:r w:rsidRPr="00CD07B1">
        <w:rPr>
          <w:spacing w:val="4"/>
          <w:w w:val="103"/>
        </w:rPr>
        <w:t>19.</w:t>
      </w:r>
      <w:r w:rsidRPr="00CD07B1">
        <w:rPr>
          <w:spacing w:val="4"/>
          <w:w w:val="103"/>
        </w:rPr>
        <w:tab/>
        <w:t>В Конституции закреплены положения о ликвидации и безоговорочном осу</w:t>
      </w:r>
      <w:r w:rsidRPr="00CD07B1">
        <w:rPr>
          <w:spacing w:val="4"/>
          <w:w w:val="103"/>
        </w:rPr>
        <w:t>ж</w:t>
      </w:r>
      <w:r w:rsidRPr="00CD07B1">
        <w:rPr>
          <w:spacing w:val="4"/>
          <w:w w:val="103"/>
        </w:rPr>
        <w:t xml:space="preserve">дении всех форм дискриминации. Так, статья первая Конституции гласит: </w:t>
      </w:r>
      <w:r w:rsidR="007807CD" w:rsidRPr="00CD07B1">
        <w:rPr>
          <w:spacing w:val="4"/>
          <w:w w:val="103"/>
        </w:rPr>
        <w:t>«</w:t>
      </w:r>
      <w:r w:rsidRPr="00CD07B1">
        <w:rPr>
          <w:spacing w:val="4"/>
          <w:w w:val="103"/>
        </w:rPr>
        <w:t>Ре</w:t>
      </w:r>
      <w:r w:rsidRPr="00CD07B1">
        <w:rPr>
          <w:spacing w:val="4"/>
          <w:w w:val="103"/>
        </w:rPr>
        <w:t>с</w:t>
      </w:r>
      <w:r w:rsidRPr="00CD07B1">
        <w:rPr>
          <w:spacing w:val="4"/>
          <w:w w:val="103"/>
        </w:rPr>
        <w:t>публика Сенегал является светским, демократическим и социальным государс</w:t>
      </w:r>
      <w:r w:rsidRPr="00CD07B1">
        <w:rPr>
          <w:spacing w:val="4"/>
          <w:w w:val="103"/>
        </w:rPr>
        <w:t>т</w:t>
      </w:r>
      <w:r w:rsidRPr="00CD07B1">
        <w:rPr>
          <w:spacing w:val="4"/>
          <w:w w:val="103"/>
        </w:rPr>
        <w:t>вом. Она гарантирует равенство всех граждан перед законом независимо от пр</w:t>
      </w:r>
      <w:r w:rsidRPr="00CD07B1">
        <w:rPr>
          <w:spacing w:val="4"/>
          <w:w w:val="103"/>
        </w:rPr>
        <w:t>о</w:t>
      </w:r>
      <w:r w:rsidRPr="00CD07B1">
        <w:rPr>
          <w:spacing w:val="4"/>
          <w:w w:val="103"/>
        </w:rPr>
        <w:t>исхождения, расы, пола, рел</w:t>
      </w:r>
      <w:r w:rsidRPr="00CD07B1">
        <w:rPr>
          <w:spacing w:val="4"/>
          <w:w w:val="103"/>
        </w:rPr>
        <w:t>и</w:t>
      </w:r>
      <w:r w:rsidRPr="00CD07B1">
        <w:rPr>
          <w:spacing w:val="4"/>
          <w:w w:val="103"/>
        </w:rPr>
        <w:t>гии. Она уважает все вероисповедания</w:t>
      </w:r>
      <w:r w:rsidR="007807CD" w:rsidRPr="00CD07B1">
        <w:rPr>
          <w:spacing w:val="4"/>
          <w:w w:val="103"/>
        </w:rPr>
        <w:t>»</w:t>
      </w:r>
      <w:r w:rsidRPr="00CD07B1">
        <w:rPr>
          <w:spacing w:val="4"/>
          <w:w w:val="103"/>
        </w:rPr>
        <w:t xml:space="preserve">. </w:t>
      </w:r>
    </w:p>
    <w:p w:rsidR="001A2A06" w:rsidRPr="00CD07B1" w:rsidRDefault="001A2A06" w:rsidP="00C252DD">
      <w:pPr>
        <w:pStyle w:val="SingleTxtG"/>
        <w:suppressAutoHyphens w:val="0"/>
        <w:spacing w:line="240" w:lineRule="auto"/>
        <w:rPr>
          <w:spacing w:val="4"/>
          <w:w w:val="103"/>
        </w:rPr>
      </w:pPr>
      <w:r w:rsidRPr="00CD07B1">
        <w:rPr>
          <w:spacing w:val="4"/>
          <w:w w:val="103"/>
        </w:rPr>
        <w:t>Ни часть народа, ни какой-либо отдельный человек не могут присвоить себе ос</w:t>
      </w:r>
      <w:r w:rsidRPr="00CD07B1">
        <w:rPr>
          <w:spacing w:val="4"/>
          <w:w w:val="103"/>
        </w:rPr>
        <w:t>у</w:t>
      </w:r>
      <w:r w:rsidRPr="00CD07B1">
        <w:rPr>
          <w:spacing w:val="4"/>
          <w:w w:val="103"/>
        </w:rPr>
        <w:t xml:space="preserve">ществление суверенитета. В статье 3 Конституции сказано: </w:t>
      </w:r>
      <w:r w:rsidR="007807CD" w:rsidRPr="00CD07B1">
        <w:rPr>
          <w:spacing w:val="4"/>
          <w:w w:val="103"/>
        </w:rPr>
        <w:t>«</w:t>
      </w:r>
      <w:r w:rsidRPr="00CD07B1">
        <w:rPr>
          <w:spacing w:val="4"/>
          <w:w w:val="103"/>
        </w:rPr>
        <w:t>Национальный сув</w:t>
      </w:r>
      <w:r w:rsidRPr="00CD07B1">
        <w:rPr>
          <w:spacing w:val="4"/>
          <w:w w:val="103"/>
        </w:rPr>
        <w:t>е</w:t>
      </w:r>
      <w:r w:rsidRPr="00CD07B1">
        <w:rPr>
          <w:spacing w:val="4"/>
          <w:w w:val="103"/>
        </w:rPr>
        <w:t>ренитет принадлежит народу, который осуществляет его через своих представ</w:t>
      </w:r>
      <w:r w:rsidRPr="00CD07B1">
        <w:rPr>
          <w:spacing w:val="4"/>
          <w:w w:val="103"/>
        </w:rPr>
        <w:t>и</w:t>
      </w:r>
      <w:r w:rsidRPr="00CD07B1">
        <w:rPr>
          <w:spacing w:val="4"/>
          <w:w w:val="103"/>
        </w:rPr>
        <w:t>телей или путем р</w:t>
      </w:r>
      <w:r w:rsidRPr="00CD07B1">
        <w:rPr>
          <w:spacing w:val="4"/>
          <w:w w:val="103"/>
        </w:rPr>
        <w:t>е</w:t>
      </w:r>
      <w:r w:rsidRPr="00CD07B1">
        <w:rPr>
          <w:spacing w:val="4"/>
          <w:w w:val="103"/>
        </w:rPr>
        <w:t>ферендума</w:t>
      </w:r>
      <w:r w:rsidR="007807CD" w:rsidRPr="00CD07B1">
        <w:rPr>
          <w:spacing w:val="4"/>
          <w:w w:val="103"/>
        </w:rPr>
        <w:t>»</w:t>
      </w:r>
      <w:r w:rsidRPr="00CD07B1">
        <w:rPr>
          <w:spacing w:val="4"/>
          <w:w w:val="103"/>
        </w:rPr>
        <w:t>.</w:t>
      </w:r>
    </w:p>
    <w:p w:rsidR="001A2A06" w:rsidRPr="00CD07B1" w:rsidRDefault="001A2A06" w:rsidP="00C252DD">
      <w:pPr>
        <w:pStyle w:val="SingleTxtG"/>
        <w:suppressAutoHyphens w:val="0"/>
        <w:spacing w:line="240" w:lineRule="auto"/>
        <w:rPr>
          <w:spacing w:val="4"/>
          <w:w w:val="103"/>
        </w:rPr>
      </w:pPr>
      <w:r w:rsidRPr="00CD07B1">
        <w:rPr>
          <w:spacing w:val="4"/>
          <w:w w:val="103"/>
        </w:rPr>
        <w:t>Стать</w:t>
      </w:r>
      <w:r w:rsidR="00B62B57" w:rsidRPr="00CD07B1">
        <w:rPr>
          <w:spacing w:val="4"/>
          <w:w w:val="103"/>
        </w:rPr>
        <w:t>я</w:t>
      </w:r>
      <w:r w:rsidRPr="00CD07B1">
        <w:rPr>
          <w:spacing w:val="4"/>
          <w:w w:val="103"/>
        </w:rPr>
        <w:t xml:space="preserve"> 4 дополняет это положение, указывая, что </w:t>
      </w:r>
      <w:r w:rsidR="007807CD" w:rsidRPr="00CD07B1">
        <w:rPr>
          <w:spacing w:val="4"/>
          <w:w w:val="103"/>
        </w:rPr>
        <w:t>«</w:t>
      </w:r>
      <w:r w:rsidRPr="00CD07B1">
        <w:rPr>
          <w:spacing w:val="4"/>
          <w:w w:val="103"/>
        </w:rPr>
        <w:t>политические партии и коал</w:t>
      </w:r>
      <w:r w:rsidRPr="00CD07B1">
        <w:rPr>
          <w:spacing w:val="4"/>
          <w:w w:val="103"/>
        </w:rPr>
        <w:t>и</w:t>
      </w:r>
      <w:r w:rsidRPr="00CD07B1">
        <w:rPr>
          <w:spacing w:val="4"/>
          <w:w w:val="103"/>
        </w:rPr>
        <w:t>ции политических партий способствуют осуществлению избирательного права. Они обязаны уважать Конституцию, а также принципы национального суверен</w:t>
      </w:r>
      <w:r w:rsidRPr="00CD07B1">
        <w:rPr>
          <w:spacing w:val="4"/>
          <w:w w:val="103"/>
        </w:rPr>
        <w:t>и</w:t>
      </w:r>
      <w:r w:rsidRPr="00CD07B1">
        <w:rPr>
          <w:spacing w:val="4"/>
          <w:w w:val="103"/>
        </w:rPr>
        <w:t>тета и демократии. Им запрещено идентифицировать их по принадлежности к р</w:t>
      </w:r>
      <w:r w:rsidRPr="00CD07B1">
        <w:rPr>
          <w:spacing w:val="4"/>
          <w:w w:val="103"/>
        </w:rPr>
        <w:t>а</w:t>
      </w:r>
      <w:r w:rsidRPr="00CD07B1">
        <w:rPr>
          <w:spacing w:val="4"/>
          <w:w w:val="103"/>
        </w:rPr>
        <w:t>се, этнической группе, п</w:t>
      </w:r>
      <w:r w:rsidRPr="00CD07B1">
        <w:rPr>
          <w:spacing w:val="4"/>
          <w:w w:val="103"/>
        </w:rPr>
        <w:t>о</w:t>
      </w:r>
      <w:r w:rsidRPr="00CD07B1">
        <w:rPr>
          <w:spacing w:val="4"/>
          <w:w w:val="103"/>
        </w:rPr>
        <w:t>лу, религии, секте, языку или региону</w:t>
      </w:r>
      <w:r w:rsidR="007807CD" w:rsidRPr="00CD07B1">
        <w:rPr>
          <w:spacing w:val="4"/>
          <w:w w:val="103"/>
        </w:rPr>
        <w:t>»</w:t>
      </w:r>
      <w:r w:rsidRPr="00CD07B1">
        <w:rPr>
          <w:spacing w:val="4"/>
          <w:w w:val="103"/>
        </w:rPr>
        <w:t>.</w:t>
      </w:r>
    </w:p>
    <w:p w:rsidR="001A2A06" w:rsidRPr="00CD07B1" w:rsidRDefault="001A2A06" w:rsidP="00C252DD">
      <w:pPr>
        <w:pStyle w:val="SingleTxtG"/>
        <w:suppressAutoHyphens w:val="0"/>
        <w:spacing w:line="240" w:lineRule="auto"/>
        <w:rPr>
          <w:spacing w:val="4"/>
          <w:w w:val="103"/>
        </w:rPr>
      </w:pPr>
      <w:r w:rsidRPr="00CD07B1">
        <w:rPr>
          <w:spacing w:val="4"/>
          <w:w w:val="103"/>
        </w:rPr>
        <w:t xml:space="preserve">Статья 5 Конституции гласит, что </w:t>
      </w:r>
      <w:r w:rsidR="007807CD" w:rsidRPr="00CD07B1">
        <w:rPr>
          <w:spacing w:val="4"/>
          <w:w w:val="103"/>
        </w:rPr>
        <w:t>«</w:t>
      </w:r>
      <w:r w:rsidRPr="00CD07B1">
        <w:rPr>
          <w:spacing w:val="4"/>
          <w:w w:val="103"/>
        </w:rPr>
        <w:t>любой акт расовой, этнической или религио</w:t>
      </w:r>
      <w:r w:rsidRPr="00CD07B1">
        <w:rPr>
          <w:spacing w:val="4"/>
          <w:w w:val="103"/>
        </w:rPr>
        <w:t>з</w:t>
      </w:r>
      <w:r w:rsidRPr="00CD07B1">
        <w:rPr>
          <w:spacing w:val="4"/>
          <w:w w:val="103"/>
        </w:rPr>
        <w:t>ной дискриминации, равно как и любая пропаганда регионализма, которые могут наносить ущерб внутренней безопасности государства или территориальной ц</w:t>
      </w:r>
      <w:r w:rsidRPr="00CD07B1">
        <w:rPr>
          <w:spacing w:val="4"/>
          <w:w w:val="103"/>
        </w:rPr>
        <w:t>е</w:t>
      </w:r>
      <w:r w:rsidRPr="00CD07B1">
        <w:rPr>
          <w:spacing w:val="4"/>
          <w:w w:val="103"/>
        </w:rPr>
        <w:t>лостности Ре</w:t>
      </w:r>
      <w:r w:rsidRPr="00CD07B1">
        <w:rPr>
          <w:spacing w:val="4"/>
          <w:w w:val="103"/>
        </w:rPr>
        <w:t>с</w:t>
      </w:r>
      <w:r w:rsidRPr="00CD07B1">
        <w:rPr>
          <w:spacing w:val="4"/>
          <w:w w:val="103"/>
        </w:rPr>
        <w:t>публики</w:t>
      </w:r>
      <w:r w:rsidR="007807CD" w:rsidRPr="00CD07B1">
        <w:rPr>
          <w:spacing w:val="4"/>
          <w:w w:val="103"/>
        </w:rPr>
        <w:t>»</w:t>
      </w:r>
      <w:r w:rsidRPr="00CD07B1">
        <w:rPr>
          <w:spacing w:val="4"/>
          <w:w w:val="103"/>
        </w:rPr>
        <w:t>, являются наказуемыми по закону.</w:t>
      </w:r>
    </w:p>
    <w:p w:rsidR="001A2A06" w:rsidRPr="00CD07B1" w:rsidRDefault="001A2A06" w:rsidP="00C252DD">
      <w:pPr>
        <w:pStyle w:val="SingleTxtG"/>
        <w:suppressAutoHyphens w:val="0"/>
        <w:spacing w:line="240" w:lineRule="auto"/>
        <w:rPr>
          <w:spacing w:val="4"/>
          <w:w w:val="103"/>
        </w:rPr>
      </w:pPr>
      <w:r w:rsidRPr="00CD07B1">
        <w:rPr>
          <w:spacing w:val="4"/>
          <w:w w:val="103"/>
        </w:rPr>
        <w:t xml:space="preserve">Статья 7 </w:t>
      </w:r>
      <w:r w:rsidR="008500A8" w:rsidRPr="00CD07B1">
        <w:rPr>
          <w:spacing w:val="4"/>
          <w:w w:val="103"/>
        </w:rPr>
        <w:t>О</w:t>
      </w:r>
      <w:r w:rsidRPr="00CD07B1">
        <w:rPr>
          <w:spacing w:val="4"/>
          <w:w w:val="103"/>
        </w:rPr>
        <w:t xml:space="preserve">сновного закона провозглашает, что </w:t>
      </w:r>
      <w:r w:rsidR="007807CD" w:rsidRPr="00CD07B1">
        <w:rPr>
          <w:spacing w:val="4"/>
          <w:w w:val="103"/>
        </w:rPr>
        <w:t>«</w:t>
      </w:r>
      <w:r w:rsidRPr="00CD07B1">
        <w:rPr>
          <w:spacing w:val="4"/>
          <w:w w:val="103"/>
        </w:rPr>
        <w:t>сенегальский народ признает с</w:t>
      </w:r>
      <w:r w:rsidRPr="00CD07B1">
        <w:rPr>
          <w:spacing w:val="4"/>
          <w:w w:val="103"/>
        </w:rPr>
        <w:t>у</w:t>
      </w:r>
      <w:r w:rsidRPr="00CD07B1">
        <w:rPr>
          <w:spacing w:val="4"/>
          <w:w w:val="103"/>
        </w:rPr>
        <w:t>щес</w:t>
      </w:r>
      <w:r w:rsidRPr="00CD07B1">
        <w:rPr>
          <w:spacing w:val="4"/>
          <w:w w:val="103"/>
        </w:rPr>
        <w:t>т</w:t>
      </w:r>
      <w:r w:rsidRPr="00CD07B1">
        <w:rPr>
          <w:spacing w:val="4"/>
          <w:w w:val="103"/>
        </w:rPr>
        <w:t>вование неприкосновенных и неотчуждаемых прав человека как основу всей человеческой общности, мира и справедливости во всем мире. Все люди равны перед законом. Мужчины и женщины равны в своих правах. В Сенегале нет пр</w:t>
      </w:r>
      <w:r w:rsidRPr="00CD07B1">
        <w:rPr>
          <w:spacing w:val="4"/>
          <w:w w:val="103"/>
        </w:rPr>
        <w:t>и</w:t>
      </w:r>
      <w:r w:rsidRPr="00CD07B1">
        <w:rPr>
          <w:spacing w:val="4"/>
          <w:w w:val="103"/>
        </w:rPr>
        <w:t>вилегий в силу места рождения, личности или родственных связей</w:t>
      </w:r>
      <w:r w:rsidR="007807CD" w:rsidRPr="00CD07B1">
        <w:rPr>
          <w:spacing w:val="4"/>
          <w:w w:val="103"/>
        </w:rPr>
        <w:t>»</w:t>
      </w:r>
      <w:r w:rsidRPr="00CD07B1">
        <w:rPr>
          <w:spacing w:val="4"/>
          <w:w w:val="103"/>
        </w:rPr>
        <w:t>.</w:t>
      </w:r>
    </w:p>
    <w:p w:rsidR="001A2A06" w:rsidRPr="00CD07B1" w:rsidRDefault="001A2A06" w:rsidP="00C252DD">
      <w:pPr>
        <w:pStyle w:val="SingleTxtG"/>
        <w:suppressAutoHyphens w:val="0"/>
        <w:spacing w:line="240" w:lineRule="auto"/>
        <w:rPr>
          <w:spacing w:val="4"/>
          <w:w w:val="103"/>
        </w:rPr>
      </w:pPr>
      <w:r w:rsidRPr="00CD07B1">
        <w:rPr>
          <w:spacing w:val="4"/>
          <w:w w:val="103"/>
        </w:rPr>
        <w:t>20.</w:t>
      </w:r>
      <w:r w:rsidRPr="00CD07B1">
        <w:rPr>
          <w:spacing w:val="4"/>
          <w:w w:val="103"/>
        </w:rPr>
        <w:tab/>
        <w:t>Кроме того, многие положения новой Конституции четко закрепляют право женщин на равенство перед законом, например в вопросах владения имуществом и собственностью (статья 15), трудоустройства, заработной платы и налогообл</w:t>
      </w:r>
      <w:r w:rsidRPr="00CD07B1">
        <w:rPr>
          <w:spacing w:val="4"/>
          <w:w w:val="103"/>
        </w:rPr>
        <w:t>о</w:t>
      </w:r>
      <w:r w:rsidRPr="00CD07B1">
        <w:rPr>
          <w:spacing w:val="4"/>
          <w:w w:val="103"/>
        </w:rPr>
        <w:t>жения (статья 25), доступа к выборным и политическим должностям, в результате изменений, внесенных в статью 7 Конституции в ноябре 2007 года.</w:t>
      </w:r>
    </w:p>
    <w:p w:rsidR="001A2A06" w:rsidRPr="00CD07B1" w:rsidRDefault="001A2A06" w:rsidP="006A0CFA">
      <w:pPr>
        <w:pStyle w:val="H1G"/>
        <w:rPr>
          <w:spacing w:val="4"/>
          <w:w w:val="103"/>
          <w:lang w:val="ru-RU"/>
        </w:rPr>
      </w:pPr>
      <w:r w:rsidRPr="00CD07B1">
        <w:rPr>
          <w:spacing w:val="4"/>
          <w:w w:val="103"/>
          <w:lang w:val="ru-RU"/>
        </w:rPr>
        <w:tab/>
      </w:r>
      <w:bookmarkStart w:id="20" w:name="_Toc379464564"/>
      <w:r w:rsidRPr="00CD07B1">
        <w:rPr>
          <w:spacing w:val="4"/>
          <w:w w:val="103"/>
          <w:lang w:val="ru-RU"/>
        </w:rPr>
        <w:t>B.</w:t>
      </w:r>
      <w:r w:rsidRPr="00CD07B1">
        <w:rPr>
          <w:spacing w:val="4"/>
          <w:w w:val="103"/>
          <w:lang w:val="ru-RU"/>
        </w:rPr>
        <w:tab/>
        <w:t>Эффективные средства правовой защиты и процессуальной гарантии</w:t>
      </w:r>
      <w:bookmarkEnd w:id="20"/>
    </w:p>
    <w:p w:rsidR="001A2A06" w:rsidRPr="00CD07B1" w:rsidRDefault="001A2A06" w:rsidP="00C252DD">
      <w:pPr>
        <w:pStyle w:val="SingleTxtG"/>
        <w:suppressAutoHyphens w:val="0"/>
        <w:rPr>
          <w:spacing w:val="4"/>
          <w:w w:val="103"/>
        </w:rPr>
      </w:pPr>
      <w:r w:rsidRPr="00CD07B1">
        <w:rPr>
          <w:spacing w:val="4"/>
          <w:w w:val="103"/>
        </w:rPr>
        <w:t>21.</w:t>
      </w:r>
      <w:r w:rsidRPr="00CD07B1">
        <w:rPr>
          <w:spacing w:val="4"/>
          <w:w w:val="103"/>
        </w:rPr>
        <w:tab/>
        <w:t>Юридическая защита прав человека в Сенегале осуществляется высшим с</w:t>
      </w:r>
      <w:r w:rsidRPr="00CD07B1">
        <w:rPr>
          <w:spacing w:val="4"/>
          <w:w w:val="103"/>
        </w:rPr>
        <w:t>у</w:t>
      </w:r>
      <w:r w:rsidRPr="00CD07B1">
        <w:rPr>
          <w:spacing w:val="4"/>
          <w:w w:val="103"/>
        </w:rPr>
        <w:t xml:space="preserve">дебным органом (Верховный суд), Конституционным советом и судами общего права. Статья 91 Конституции прямо гласит, что </w:t>
      </w:r>
      <w:r w:rsidR="007807CD" w:rsidRPr="00CD07B1">
        <w:rPr>
          <w:spacing w:val="4"/>
          <w:w w:val="103"/>
        </w:rPr>
        <w:t>«</w:t>
      </w:r>
      <w:r w:rsidRPr="00CD07B1">
        <w:rPr>
          <w:spacing w:val="4"/>
          <w:w w:val="103"/>
        </w:rPr>
        <w:t>судебная власть выступает г</w:t>
      </w:r>
      <w:r w:rsidRPr="00CD07B1">
        <w:rPr>
          <w:spacing w:val="4"/>
          <w:w w:val="103"/>
        </w:rPr>
        <w:t>а</w:t>
      </w:r>
      <w:r w:rsidRPr="00CD07B1">
        <w:rPr>
          <w:spacing w:val="4"/>
          <w:w w:val="103"/>
        </w:rPr>
        <w:t>рантом прав и св</w:t>
      </w:r>
      <w:r w:rsidRPr="00CD07B1">
        <w:rPr>
          <w:spacing w:val="4"/>
          <w:w w:val="103"/>
        </w:rPr>
        <w:t>о</w:t>
      </w:r>
      <w:r w:rsidRPr="00CD07B1">
        <w:rPr>
          <w:spacing w:val="4"/>
          <w:w w:val="103"/>
        </w:rPr>
        <w:t>бод, определенных Конституцией и законом</w:t>
      </w:r>
      <w:r w:rsidR="007807CD" w:rsidRPr="00CD07B1">
        <w:rPr>
          <w:spacing w:val="4"/>
          <w:w w:val="103"/>
        </w:rPr>
        <w:t>»</w:t>
      </w:r>
      <w:r w:rsidRPr="00CD07B1">
        <w:rPr>
          <w:spacing w:val="4"/>
          <w:w w:val="103"/>
        </w:rPr>
        <w:t xml:space="preserve">. </w:t>
      </w:r>
    </w:p>
    <w:p w:rsidR="001A2A06" w:rsidRPr="00CD07B1" w:rsidRDefault="001A2A06" w:rsidP="00C252DD">
      <w:pPr>
        <w:pStyle w:val="SingleTxtG"/>
        <w:suppressAutoHyphens w:val="0"/>
        <w:rPr>
          <w:spacing w:val="4"/>
          <w:w w:val="103"/>
        </w:rPr>
      </w:pPr>
      <w:r w:rsidRPr="00CD07B1">
        <w:rPr>
          <w:spacing w:val="4"/>
          <w:w w:val="103"/>
        </w:rPr>
        <w:t>В своей нормативной деятельности законодатель как носитель административной власти может ограничить содержание и условия выполнения правовых полож</w:t>
      </w:r>
      <w:r w:rsidRPr="00CD07B1">
        <w:rPr>
          <w:spacing w:val="4"/>
          <w:w w:val="103"/>
        </w:rPr>
        <w:t>е</w:t>
      </w:r>
      <w:r w:rsidRPr="00CD07B1">
        <w:rPr>
          <w:spacing w:val="4"/>
          <w:w w:val="103"/>
        </w:rPr>
        <w:t>ний, касающихся прав человека. В этом случае существует возможность подать жалобу в Конституционный совет для недопущения опубликования или примен</w:t>
      </w:r>
      <w:r w:rsidRPr="00CD07B1">
        <w:rPr>
          <w:spacing w:val="4"/>
          <w:w w:val="103"/>
        </w:rPr>
        <w:t>е</w:t>
      </w:r>
      <w:r w:rsidRPr="00CD07B1">
        <w:rPr>
          <w:spacing w:val="4"/>
          <w:w w:val="103"/>
        </w:rPr>
        <w:t>ния закона в соответс</w:t>
      </w:r>
      <w:r w:rsidRPr="00CD07B1">
        <w:rPr>
          <w:spacing w:val="4"/>
          <w:w w:val="103"/>
        </w:rPr>
        <w:t>т</w:t>
      </w:r>
      <w:r w:rsidRPr="00CD07B1">
        <w:rPr>
          <w:spacing w:val="4"/>
          <w:w w:val="103"/>
        </w:rPr>
        <w:t>вии с одной из двух процедур: предоставления ходатайства о признании закона неде</w:t>
      </w:r>
      <w:r w:rsidRPr="00CD07B1">
        <w:rPr>
          <w:spacing w:val="4"/>
          <w:w w:val="103"/>
        </w:rPr>
        <w:t>й</w:t>
      </w:r>
      <w:r w:rsidRPr="00CD07B1">
        <w:rPr>
          <w:spacing w:val="4"/>
          <w:w w:val="103"/>
        </w:rPr>
        <w:t xml:space="preserve">ствительным и возражения о неконституционности: </w:t>
      </w:r>
    </w:p>
    <w:p w:rsidR="001A2A06" w:rsidRPr="00CD07B1" w:rsidRDefault="001A2A06" w:rsidP="00C252DD">
      <w:pPr>
        <w:pStyle w:val="Bullet1G"/>
        <w:suppressAutoHyphens w:val="0"/>
        <w:rPr>
          <w:spacing w:val="4"/>
          <w:w w:val="103"/>
          <w:lang w:val="ru-RU"/>
        </w:rPr>
      </w:pPr>
      <w:r w:rsidRPr="00CD07B1">
        <w:rPr>
          <w:spacing w:val="4"/>
          <w:w w:val="103"/>
          <w:lang w:val="ru-RU"/>
        </w:rPr>
        <w:t>ходатайство о признании недействительности: Конституция Сенегала над</w:t>
      </w:r>
      <w:r w:rsidRPr="00CD07B1">
        <w:rPr>
          <w:spacing w:val="4"/>
          <w:w w:val="103"/>
          <w:lang w:val="ru-RU"/>
        </w:rPr>
        <w:t>е</w:t>
      </w:r>
      <w:r w:rsidRPr="00CD07B1">
        <w:rPr>
          <w:spacing w:val="4"/>
          <w:w w:val="103"/>
          <w:lang w:val="ru-RU"/>
        </w:rPr>
        <w:t xml:space="preserve">ляет </w:t>
      </w:r>
      <w:r w:rsidR="00B62B57" w:rsidRPr="00CD07B1">
        <w:rPr>
          <w:spacing w:val="4"/>
          <w:w w:val="103"/>
          <w:lang w:val="ru-RU"/>
        </w:rPr>
        <w:t>п</w:t>
      </w:r>
      <w:r w:rsidRPr="00CD07B1">
        <w:rPr>
          <w:spacing w:val="4"/>
          <w:w w:val="103"/>
          <w:lang w:val="ru-RU"/>
        </w:rPr>
        <w:t>резидента Республики или депутатов, представляющих одну десятую часть от общего состава Национального собрания, полномочиями обратит</w:t>
      </w:r>
      <w:r w:rsidRPr="00CD07B1">
        <w:rPr>
          <w:spacing w:val="4"/>
          <w:w w:val="103"/>
          <w:lang w:val="ru-RU"/>
        </w:rPr>
        <w:t>ь</w:t>
      </w:r>
      <w:r w:rsidRPr="00CD07B1">
        <w:rPr>
          <w:spacing w:val="4"/>
          <w:w w:val="103"/>
          <w:lang w:val="ru-RU"/>
        </w:rPr>
        <w:t>ся в Констит</w:t>
      </w:r>
      <w:r w:rsidRPr="00CD07B1">
        <w:rPr>
          <w:spacing w:val="4"/>
          <w:w w:val="103"/>
          <w:lang w:val="ru-RU"/>
        </w:rPr>
        <w:t>у</w:t>
      </w:r>
      <w:r w:rsidRPr="00CD07B1">
        <w:rPr>
          <w:spacing w:val="4"/>
          <w:w w:val="103"/>
          <w:lang w:val="ru-RU"/>
        </w:rPr>
        <w:t>ционный совет с ходатайством о проведении проверки закона на конституционность до его опубликования. Таким образом, принятие з</w:t>
      </w:r>
      <w:r w:rsidRPr="00CD07B1">
        <w:rPr>
          <w:spacing w:val="4"/>
          <w:w w:val="103"/>
          <w:lang w:val="ru-RU"/>
        </w:rPr>
        <w:t>а</w:t>
      </w:r>
      <w:r w:rsidRPr="00CD07B1">
        <w:rPr>
          <w:spacing w:val="4"/>
          <w:w w:val="103"/>
          <w:lang w:val="ru-RU"/>
        </w:rPr>
        <w:t>кона, в</w:t>
      </w:r>
      <w:r w:rsidR="00B62B57" w:rsidRPr="00CD07B1">
        <w:rPr>
          <w:spacing w:val="4"/>
          <w:w w:val="103"/>
          <w:lang w:val="ru-RU"/>
        </w:rPr>
        <w:t> </w:t>
      </w:r>
      <w:r w:rsidRPr="00CD07B1">
        <w:rPr>
          <w:spacing w:val="4"/>
          <w:w w:val="103"/>
          <w:lang w:val="ru-RU"/>
        </w:rPr>
        <w:t>котором отсутствуют положения о правах человека, может быть о</w:t>
      </w:r>
      <w:r w:rsidRPr="00CD07B1">
        <w:rPr>
          <w:spacing w:val="4"/>
          <w:w w:val="103"/>
          <w:lang w:val="ru-RU"/>
        </w:rPr>
        <w:t>т</w:t>
      </w:r>
      <w:r w:rsidRPr="00CD07B1">
        <w:rPr>
          <w:spacing w:val="4"/>
          <w:w w:val="103"/>
          <w:lang w:val="ru-RU"/>
        </w:rPr>
        <w:t>срочено Конституционным советом для целей такой проверки;</w:t>
      </w:r>
    </w:p>
    <w:p w:rsidR="001A2A06" w:rsidRPr="00CD07B1" w:rsidRDefault="001A2A06" w:rsidP="00C252DD">
      <w:pPr>
        <w:pStyle w:val="Bullet1G"/>
        <w:suppressAutoHyphens w:val="0"/>
        <w:rPr>
          <w:spacing w:val="4"/>
          <w:w w:val="103"/>
          <w:lang w:val="ru-RU"/>
        </w:rPr>
      </w:pPr>
      <w:r w:rsidRPr="00CD07B1">
        <w:rPr>
          <w:spacing w:val="4"/>
          <w:w w:val="103"/>
          <w:lang w:val="ru-RU"/>
        </w:rPr>
        <w:t xml:space="preserve">возражение о неконституционности: создатели Конституции стремились обеспечить более </w:t>
      </w:r>
      <w:r w:rsidR="007807CD" w:rsidRPr="00CD07B1">
        <w:rPr>
          <w:spacing w:val="4"/>
          <w:w w:val="103"/>
          <w:lang w:val="ru-RU"/>
        </w:rPr>
        <w:t>«</w:t>
      </w:r>
      <w:r w:rsidRPr="00CD07B1">
        <w:rPr>
          <w:spacing w:val="4"/>
          <w:w w:val="103"/>
          <w:lang w:val="ru-RU"/>
        </w:rPr>
        <w:t>демократичный</w:t>
      </w:r>
      <w:r w:rsidR="007807CD" w:rsidRPr="00CD07B1">
        <w:rPr>
          <w:spacing w:val="4"/>
          <w:w w:val="103"/>
          <w:lang w:val="ru-RU"/>
        </w:rPr>
        <w:t>»</w:t>
      </w:r>
      <w:r w:rsidRPr="00CD07B1">
        <w:rPr>
          <w:spacing w:val="4"/>
          <w:w w:val="103"/>
          <w:lang w:val="ru-RU"/>
        </w:rPr>
        <w:t xml:space="preserve"> доступ к Конституционному совету для проверки конституционности законов с помощью механизма возражения о неконституционности. Процедура подачи такой жалобы действительно я</w:t>
      </w:r>
      <w:r w:rsidRPr="00CD07B1">
        <w:rPr>
          <w:spacing w:val="4"/>
          <w:w w:val="103"/>
          <w:lang w:val="ru-RU"/>
        </w:rPr>
        <w:t>в</w:t>
      </w:r>
      <w:r w:rsidRPr="00CD07B1">
        <w:rPr>
          <w:spacing w:val="4"/>
          <w:w w:val="103"/>
          <w:lang w:val="ru-RU"/>
        </w:rPr>
        <w:t>ляется более открытой в том смысле, что она доступна любому участнику судебного процесса, который может в предусмотренных законом случаях заявить о возражении в связи с неконституционностью, если он полагает, что закон, который должен прим</w:t>
      </w:r>
      <w:r w:rsidRPr="00CD07B1">
        <w:rPr>
          <w:spacing w:val="4"/>
          <w:w w:val="103"/>
          <w:lang w:val="ru-RU"/>
        </w:rPr>
        <w:t>е</w:t>
      </w:r>
      <w:r w:rsidRPr="00CD07B1">
        <w:rPr>
          <w:spacing w:val="4"/>
          <w:w w:val="103"/>
          <w:lang w:val="ru-RU"/>
        </w:rPr>
        <w:t>няться при рассмотрении затрагивающего его спора, не соответствует Конституции. Суды, рассматривающие такое возражение, должны обратиться в Констит</w:t>
      </w:r>
      <w:r w:rsidRPr="00CD07B1">
        <w:rPr>
          <w:spacing w:val="4"/>
          <w:w w:val="103"/>
          <w:lang w:val="ru-RU"/>
        </w:rPr>
        <w:t>у</w:t>
      </w:r>
      <w:r w:rsidRPr="00CD07B1">
        <w:rPr>
          <w:spacing w:val="4"/>
          <w:w w:val="103"/>
          <w:lang w:val="ru-RU"/>
        </w:rPr>
        <w:t>ционный совет и приостановить процедуру принятия решения до того, как последний вынесет заключение по преюдициальному вопросу, представленному на его рассмотрение.</w:t>
      </w:r>
    </w:p>
    <w:p w:rsidR="001A2A06" w:rsidRPr="00CD07B1" w:rsidRDefault="001A2A06" w:rsidP="00C252DD">
      <w:pPr>
        <w:pStyle w:val="SingleTxtG"/>
        <w:suppressAutoHyphens w:val="0"/>
        <w:rPr>
          <w:spacing w:val="4"/>
          <w:w w:val="103"/>
        </w:rPr>
      </w:pPr>
      <w:r w:rsidRPr="00CD07B1">
        <w:rPr>
          <w:spacing w:val="4"/>
          <w:w w:val="103"/>
        </w:rPr>
        <w:t>22.</w:t>
      </w:r>
      <w:r w:rsidRPr="00CD07B1">
        <w:rPr>
          <w:spacing w:val="4"/>
          <w:w w:val="103"/>
        </w:rPr>
        <w:tab/>
        <w:t>На уровне судов общего права эта проблематика</w:t>
      </w:r>
      <w:r w:rsidR="00B62B57" w:rsidRPr="00CD07B1">
        <w:rPr>
          <w:spacing w:val="4"/>
          <w:w w:val="103"/>
        </w:rPr>
        <w:t>,</w:t>
      </w:r>
      <w:r w:rsidRPr="00CD07B1">
        <w:rPr>
          <w:spacing w:val="4"/>
          <w:w w:val="103"/>
        </w:rPr>
        <w:t xml:space="preserve"> скорее</w:t>
      </w:r>
      <w:r w:rsidR="00B62B57" w:rsidRPr="00CD07B1">
        <w:rPr>
          <w:spacing w:val="4"/>
          <w:w w:val="103"/>
        </w:rPr>
        <w:t>,</w:t>
      </w:r>
      <w:r w:rsidRPr="00CD07B1">
        <w:rPr>
          <w:spacing w:val="4"/>
          <w:w w:val="103"/>
        </w:rPr>
        <w:t xml:space="preserve"> касается вопросов прав ч</w:t>
      </w:r>
      <w:r w:rsidRPr="00CD07B1">
        <w:rPr>
          <w:spacing w:val="4"/>
          <w:w w:val="103"/>
        </w:rPr>
        <w:t>е</w:t>
      </w:r>
      <w:r w:rsidRPr="00CD07B1">
        <w:rPr>
          <w:spacing w:val="4"/>
          <w:w w:val="103"/>
        </w:rPr>
        <w:t xml:space="preserve">ловека </w:t>
      </w:r>
      <w:r w:rsidR="007807CD" w:rsidRPr="00CD07B1">
        <w:rPr>
          <w:spacing w:val="4"/>
          <w:w w:val="103"/>
        </w:rPr>
        <w:t>«</w:t>
      </w:r>
      <w:r w:rsidRPr="00CD07B1">
        <w:rPr>
          <w:spacing w:val="4"/>
          <w:w w:val="103"/>
        </w:rPr>
        <w:t>первого порядка</w:t>
      </w:r>
      <w:r w:rsidR="007807CD" w:rsidRPr="00CD07B1">
        <w:rPr>
          <w:spacing w:val="4"/>
          <w:w w:val="103"/>
        </w:rPr>
        <w:t>»</w:t>
      </w:r>
      <w:r w:rsidRPr="00CD07B1">
        <w:rPr>
          <w:spacing w:val="4"/>
          <w:w w:val="103"/>
        </w:rPr>
        <w:t>. Таким образом, участник судебного процесса, помимо прав, признаваемых за любым лицом в ходе судебного разбирательства, пользуется правами, предусмотренными конкретно для процедуры уголовного разбирательства.</w:t>
      </w:r>
      <w:r w:rsidR="00B62B57" w:rsidRPr="00CD07B1">
        <w:rPr>
          <w:spacing w:val="4"/>
          <w:w w:val="103"/>
        </w:rPr>
        <w:t xml:space="preserve"> </w:t>
      </w:r>
      <w:r w:rsidRPr="00CD07B1">
        <w:rPr>
          <w:spacing w:val="4"/>
          <w:w w:val="103"/>
        </w:rPr>
        <w:t>Руководящие принципы, применяемые в ходе уголовного разб</w:t>
      </w:r>
      <w:r w:rsidRPr="00CD07B1">
        <w:rPr>
          <w:spacing w:val="4"/>
          <w:w w:val="103"/>
        </w:rPr>
        <w:t>и</w:t>
      </w:r>
      <w:r w:rsidRPr="00CD07B1">
        <w:rPr>
          <w:spacing w:val="4"/>
          <w:w w:val="103"/>
        </w:rPr>
        <w:t>рательства, включают</w:t>
      </w:r>
      <w:r w:rsidR="00B62B57" w:rsidRPr="00CD07B1">
        <w:rPr>
          <w:spacing w:val="4"/>
          <w:w w:val="103"/>
        </w:rPr>
        <w:t>,</w:t>
      </w:r>
      <w:r w:rsidRPr="00CD07B1">
        <w:rPr>
          <w:spacing w:val="4"/>
          <w:w w:val="103"/>
        </w:rPr>
        <w:t xml:space="preserve"> в</w:t>
      </w:r>
      <w:r w:rsidR="00B62B57" w:rsidRPr="00CD07B1">
        <w:rPr>
          <w:spacing w:val="4"/>
          <w:w w:val="103"/>
        </w:rPr>
        <w:t> </w:t>
      </w:r>
      <w:r w:rsidRPr="00CD07B1">
        <w:rPr>
          <w:spacing w:val="4"/>
          <w:w w:val="103"/>
        </w:rPr>
        <w:t>частности:</w:t>
      </w:r>
    </w:p>
    <w:p w:rsidR="001A2A06" w:rsidRPr="00CD07B1" w:rsidRDefault="001A2A06" w:rsidP="00C252DD">
      <w:pPr>
        <w:pStyle w:val="Bullet1G"/>
        <w:suppressAutoHyphens w:val="0"/>
        <w:rPr>
          <w:spacing w:val="4"/>
          <w:w w:val="103"/>
          <w:lang w:val="ru-RU"/>
        </w:rPr>
      </w:pPr>
      <w:r w:rsidRPr="00CD07B1">
        <w:rPr>
          <w:spacing w:val="4"/>
          <w:w w:val="103"/>
          <w:lang w:val="ru-RU"/>
        </w:rPr>
        <w:t>принцип состязательности сторон;</w:t>
      </w:r>
    </w:p>
    <w:p w:rsidR="001A2A06" w:rsidRPr="00CD07B1" w:rsidRDefault="001A2A06" w:rsidP="00C252DD">
      <w:pPr>
        <w:pStyle w:val="Bullet1G"/>
        <w:suppressAutoHyphens w:val="0"/>
        <w:rPr>
          <w:spacing w:val="4"/>
          <w:w w:val="103"/>
          <w:lang w:val="ru-RU"/>
        </w:rPr>
      </w:pPr>
      <w:r w:rsidRPr="00CD07B1">
        <w:rPr>
          <w:spacing w:val="4"/>
          <w:w w:val="103"/>
          <w:lang w:val="ru-RU"/>
        </w:rPr>
        <w:t>принцип диспозитивности;</w:t>
      </w:r>
    </w:p>
    <w:p w:rsidR="001A2A06" w:rsidRPr="00CD07B1" w:rsidRDefault="001A2A06" w:rsidP="00C252DD">
      <w:pPr>
        <w:pStyle w:val="Bullet1G"/>
        <w:suppressAutoHyphens w:val="0"/>
        <w:rPr>
          <w:spacing w:val="4"/>
          <w:w w:val="103"/>
          <w:lang w:val="ru-RU"/>
        </w:rPr>
      </w:pPr>
      <w:r w:rsidRPr="00CD07B1">
        <w:rPr>
          <w:spacing w:val="4"/>
          <w:w w:val="103"/>
          <w:lang w:val="ru-RU"/>
        </w:rPr>
        <w:t>принцип соблюдения права на защиту.</w:t>
      </w:r>
    </w:p>
    <w:p w:rsidR="001A2A06" w:rsidRPr="00CD07B1" w:rsidRDefault="001A2A06" w:rsidP="00C252DD">
      <w:pPr>
        <w:pStyle w:val="SingleTxtG"/>
        <w:suppressAutoHyphens w:val="0"/>
        <w:rPr>
          <w:spacing w:val="4"/>
          <w:w w:val="103"/>
        </w:rPr>
      </w:pPr>
      <w:r w:rsidRPr="00CD07B1">
        <w:rPr>
          <w:spacing w:val="4"/>
          <w:w w:val="103"/>
        </w:rPr>
        <w:t>23.</w:t>
      </w:r>
      <w:r w:rsidRPr="00CD07B1">
        <w:rPr>
          <w:spacing w:val="4"/>
          <w:w w:val="103"/>
        </w:rPr>
        <w:tab/>
        <w:t>Так, гражданская сторона или подсудимый долж</w:t>
      </w:r>
      <w:r w:rsidR="00B62B57" w:rsidRPr="00CD07B1">
        <w:rPr>
          <w:spacing w:val="4"/>
          <w:w w:val="103"/>
        </w:rPr>
        <w:t>ны</w:t>
      </w:r>
      <w:r w:rsidRPr="00CD07B1">
        <w:rPr>
          <w:spacing w:val="4"/>
          <w:w w:val="103"/>
        </w:rPr>
        <w:t xml:space="preserve"> иметь право на то, чтобы согласно статье 10 Всеобщей декларации прав человека </w:t>
      </w:r>
      <w:r w:rsidR="007807CD" w:rsidRPr="00CD07B1">
        <w:rPr>
          <w:spacing w:val="4"/>
          <w:w w:val="103"/>
        </w:rPr>
        <w:t>«</w:t>
      </w:r>
      <w:r w:rsidRPr="00CD07B1">
        <w:rPr>
          <w:spacing w:val="4"/>
          <w:w w:val="103"/>
        </w:rPr>
        <w:t>его дело было рассмо</w:t>
      </w:r>
      <w:r w:rsidRPr="00CD07B1">
        <w:rPr>
          <w:spacing w:val="4"/>
          <w:w w:val="103"/>
        </w:rPr>
        <w:t>т</w:t>
      </w:r>
      <w:r w:rsidRPr="00CD07B1">
        <w:rPr>
          <w:spacing w:val="4"/>
          <w:w w:val="103"/>
        </w:rPr>
        <w:t>рено гла</w:t>
      </w:r>
      <w:r w:rsidRPr="00CD07B1">
        <w:rPr>
          <w:spacing w:val="4"/>
          <w:w w:val="103"/>
        </w:rPr>
        <w:t>с</w:t>
      </w:r>
      <w:r w:rsidRPr="00CD07B1">
        <w:rPr>
          <w:spacing w:val="4"/>
          <w:w w:val="103"/>
        </w:rPr>
        <w:t>но и с соблюдением всех требований справедливости независимым и беспристрастным судом</w:t>
      </w:r>
      <w:r w:rsidR="007807CD" w:rsidRPr="00CD07B1">
        <w:rPr>
          <w:spacing w:val="4"/>
          <w:w w:val="103"/>
        </w:rPr>
        <w:t>»</w:t>
      </w:r>
      <w:r w:rsidRPr="00CD07B1">
        <w:rPr>
          <w:spacing w:val="4"/>
          <w:w w:val="103"/>
        </w:rPr>
        <w:t>. Кроме того, подсудимый имеет право на уважение св</w:t>
      </w:r>
      <w:r w:rsidRPr="00CD07B1">
        <w:rPr>
          <w:spacing w:val="4"/>
          <w:w w:val="103"/>
        </w:rPr>
        <w:t>о</w:t>
      </w:r>
      <w:r w:rsidRPr="00CD07B1">
        <w:rPr>
          <w:spacing w:val="4"/>
          <w:w w:val="103"/>
        </w:rPr>
        <w:t>ей физической неприкосновенности, что исключает применение любых пыток в процессе установления доказательств. Этот принцип также закреплен в статье 5 указанной Декларации. Кроме того, подсудимый имеет право на тайну корре</w:t>
      </w:r>
      <w:r w:rsidRPr="00CD07B1">
        <w:rPr>
          <w:spacing w:val="4"/>
          <w:w w:val="103"/>
        </w:rPr>
        <w:t>с</w:t>
      </w:r>
      <w:r w:rsidRPr="00CD07B1">
        <w:rPr>
          <w:spacing w:val="4"/>
          <w:w w:val="103"/>
        </w:rPr>
        <w:t>понденции, почтовой, телеграфной и т</w:t>
      </w:r>
      <w:r w:rsidRPr="00CD07B1">
        <w:rPr>
          <w:spacing w:val="4"/>
          <w:w w:val="103"/>
        </w:rPr>
        <w:t>е</w:t>
      </w:r>
      <w:r w:rsidRPr="00CD07B1">
        <w:rPr>
          <w:spacing w:val="4"/>
          <w:w w:val="103"/>
        </w:rPr>
        <w:t>лефонной связи.</w:t>
      </w:r>
    </w:p>
    <w:p w:rsidR="001A2A06" w:rsidRPr="00CD07B1" w:rsidRDefault="001A2A06" w:rsidP="00C252DD">
      <w:pPr>
        <w:pStyle w:val="SingleTxtG"/>
        <w:suppressAutoHyphens w:val="0"/>
        <w:rPr>
          <w:spacing w:val="4"/>
          <w:w w:val="103"/>
        </w:rPr>
      </w:pPr>
      <w:r w:rsidRPr="00CD07B1">
        <w:rPr>
          <w:spacing w:val="4"/>
          <w:w w:val="103"/>
        </w:rPr>
        <w:t>24.</w:t>
      </w:r>
      <w:r w:rsidRPr="00CD07B1">
        <w:rPr>
          <w:spacing w:val="4"/>
          <w:w w:val="103"/>
        </w:rPr>
        <w:tab/>
        <w:t>В целом подсудимый пользуется всеми правами, предусмотренными полож</w:t>
      </w:r>
      <w:r w:rsidRPr="00CD07B1">
        <w:rPr>
          <w:spacing w:val="4"/>
          <w:w w:val="103"/>
        </w:rPr>
        <w:t>е</w:t>
      </w:r>
      <w:r w:rsidRPr="00CD07B1">
        <w:rPr>
          <w:spacing w:val="4"/>
          <w:w w:val="103"/>
        </w:rPr>
        <w:t>ниями международных конвенций о правах человека, участником которых явл</w:t>
      </w:r>
      <w:r w:rsidRPr="00CD07B1">
        <w:rPr>
          <w:spacing w:val="4"/>
          <w:w w:val="103"/>
        </w:rPr>
        <w:t>я</w:t>
      </w:r>
      <w:r w:rsidRPr="00CD07B1">
        <w:rPr>
          <w:spacing w:val="4"/>
          <w:w w:val="103"/>
        </w:rPr>
        <w:t>ется Сенегал, а также теми, которые предусмотрены в разделе II Конституции. Что касается положения лиц, содержащихся под стражей, то они имеют право на свободу и личную неприкосновенность и могут требовать проверки законности своего задержания. Кроме того, они должны предстать перед судьей в кратча</w:t>
      </w:r>
      <w:r w:rsidRPr="00CD07B1">
        <w:rPr>
          <w:spacing w:val="4"/>
          <w:w w:val="103"/>
        </w:rPr>
        <w:t>й</w:t>
      </w:r>
      <w:r w:rsidRPr="00CD07B1">
        <w:rPr>
          <w:spacing w:val="4"/>
          <w:w w:val="103"/>
        </w:rPr>
        <w:t>шие сроки.</w:t>
      </w:r>
    </w:p>
    <w:p w:rsidR="001A2A06" w:rsidRPr="00CD07B1" w:rsidRDefault="001A2A06" w:rsidP="00C252DD">
      <w:pPr>
        <w:pStyle w:val="SingleTxtG"/>
        <w:suppressAutoHyphens w:val="0"/>
        <w:rPr>
          <w:spacing w:val="4"/>
          <w:w w:val="103"/>
        </w:rPr>
      </w:pPr>
      <w:r w:rsidRPr="00CD07B1">
        <w:rPr>
          <w:spacing w:val="4"/>
          <w:w w:val="103"/>
        </w:rPr>
        <w:t>25.</w:t>
      </w:r>
      <w:r w:rsidRPr="00CD07B1">
        <w:rPr>
          <w:spacing w:val="4"/>
          <w:w w:val="103"/>
        </w:rPr>
        <w:tab/>
        <w:t>Что касается конкретных прав, признаваемых за лицами, преследуемыми в рамках уголовного производства, то они в основном пользуются двумя следу</w:t>
      </w:r>
      <w:r w:rsidRPr="00CD07B1">
        <w:rPr>
          <w:spacing w:val="4"/>
          <w:w w:val="103"/>
        </w:rPr>
        <w:t>ю</w:t>
      </w:r>
      <w:r w:rsidRPr="00CD07B1">
        <w:rPr>
          <w:spacing w:val="4"/>
          <w:w w:val="103"/>
        </w:rPr>
        <w:t>щими основн</w:t>
      </w:r>
      <w:r w:rsidRPr="00CD07B1">
        <w:rPr>
          <w:spacing w:val="4"/>
          <w:w w:val="103"/>
        </w:rPr>
        <w:t>ы</w:t>
      </w:r>
      <w:r w:rsidRPr="00CD07B1">
        <w:rPr>
          <w:spacing w:val="4"/>
          <w:w w:val="103"/>
        </w:rPr>
        <w:t>ми правами:</w:t>
      </w:r>
    </w:p>
    <w:p w:rsidR="001A2A06" w:rsidRPr="00CD07B1" w:rsidRDefault="001A2A06" w:rsidP="00C252DD">
      <w:pPr>
        <w:pStyle w:val="Bullet1G"/>
        <w:suppressAutoHyphens w:val="0"/>
        <w:rPr>
          <w:spacing w:val="4"/>
          <w:w w:val="103"/>
          <w:lang w:val="ru-RU"/>
        </w:rPr>
      </w:pPr>
      <w:r w:rsidRPr="00CD07B1">
        <w:rPr>
          <w:spacing w:val="4"/>
          <w:w w:val="103"/>
          <w:lang w:val="ru-RU"/>
        </w:rPr>
        <w:t>презумпцией невиновности: она предусматривается, в частности, пун</w:t>
      </w:r>
      <w:r w:rsidRPr="00CD07B1">
        <w:rPr>
          <w:spacing w:val="4"/>
          <w:w w:val="103"/>
          <w:lang w:val="ru-RU"/>
        </w:rPr>
        <w:t>к</w:t>
      </w:r>
      <w:r w:rsidR="00202040">
        <w:rPr>
          <w:spacing w:val="4"/>
          <w:w w:val="103"/>
          <w:lang w:val="ru-RU"/>
        </w:rPr>
        <w:t>том 1b статьи</w:t>
      </w:r>
      <w:r w:rsidR="00202040">
        <w:rPr>
          <w:spacing w:val="4"/>
          <w:w w:val="103"/>
          <w:lang w:val="en-US"/>
        </w:rPr>
        <w:t> </w:t>
      </w:r>
      <w:r w:rsidRPr="00CD07B1">
        <w:rPr>
          <w:spacing w:val="4"/>
          <w:w w:val="103"/>
          <w:lang w:val="ru-RU"/>
        </w:rPr>
        <w:t>7 Африканской хартии прав человека и народов и стат</w:t>
      </w:r>
      <w:r w:rsidRPr="00CD07B1">
        <w:rPr>
          <w:spacing w:val="4"/>
          <w:w w:val="103"/>
          <w:lang w:val="ru-RU"/>
        </w:rPr>
        <w:t>ь</w:t>
      </w:r>
      <w:r w:rsidRPr="00CD07B1">
        <w:rPr>
          <w:spacing w:val="4"/>
          <w:w w:val="103"/>
          <w:lang w:val="ru-RU"/>
        </w:rPr>
        <w:t>ей 11</w:t>
      </w:r>
      <w:r w:rsidR="00202040" w:rsidRPr="00202040">
        <w:rPr>
          <w:spacing w:val="4"/>
          <w:w w:val="103"/>
          <w:lang w:val="ru-RU"/>
        </w:rPr>
        <w:noBreakHyphen/>
      </w:r>
      <w:r w:rsidRPr="00CD07B1">
        <w:rPr>
          <w:spacing w:val="4"/>
          <w:w w:val="103"/>
          <w:lang w:val="ru-RU"/>
        </w:rPr>
        <w:t>1 Всеобщей декларации прав человека. В уголовном производстве, если обвинение не может доказать виновность лица, обвиняемый пользуе</w:t>
      </w:r>
      <w:r w:rsidRPr="00CD07B1">
        <w:rPr>
          <w:spacing w:val="4"/>
          <w:w w:val="103"/>
          <w:lang w:val="ru-RU"/>
        </w:rPr>
        <w:t>т</w:t>
      </w:r>
      <w:r w:rsidRPr="00CD07B1">
        <w:rPr>
          <w:spacing w:val="4"/>
          <w:w w:val="103"/>
          <w:lang w:val="ru-RU"/>
        </w:rPr>
        <w:t>ся презумпцией невиновности до тех пор, пока не будет установлена его вина. Если обвинение не может доказать вину, обвиняемый оправдывается или освобождается.</w:t>
      </w:r>
    </w:p>
    <w:p w:rsidR="001A2A06" w:rsidRPr="00CD07B1" w:rsidRDefault="001A2A06" w:rsidP="00C252DD">
      <w:pPr>
        <w:pStyle w:val="Bullet1G"/>
        <w:suppressAutoHyphens w:val="0"/>
        <w:rPr>
          <w:spacing w:val="4"/>
          <w:w w:val="103"/>
          <w:lang w:val="ru-RU"/>
        </w:rPr>
      </w:pPr>
      <w:r w:rsidRPr="00CD07B1">
        <w:rPr>
          <w:spacing w:val="4"/>
          <w:w w:val="103"/>
          <w:lang w:val="ru-RU"/>
        </w:rPr>
        <w:t>уважение прав на защиту является общим понятием, охватывающим целый ряд аспектов, к которым относятся право каждого человека на самозащиту или на защиту адвокатом, выбираемым по своему усмотрению, право быть заслушанным последним, право быть осведомленным о выдвигаемых пр</w:t>
      </w:r>
      <w:r w:rsidRPr="00CD07B1">
        <w:rPr>
          <w:spacing w:val="4"/>
          <w:w w:val="103"/>
          <w:lang w:val="ru-RU"/>
        </w:rPr>
        <w:t>о</w:t>
      </w:r>
      <w:r w:rsidRPr="00CD07B1">
        <w:rPr>
          <w:spacing w:val="4"/>
          <w:w w:val="103"/>
          <w:lang w:val="ru-RU"/>
        </w:rPr>
        <w:t>тив него обвинениях и право допрашивать свидетелей или право на то, чт</w:t>
      </w:r>
      <w:r w:rsidRPr="00CD07B1">
        <w:rPr>
          <w:spacing w:val="4"/>
          <w:w w:val="103"/>
          <w:lang w:val="ru-RU"/>
        </w:rPr>
        <w:t>о</w:t>
      </w:r>
      <w:r w:rsidRPr="00CD07B1">
        <w:rPr>
          <w:spacing w:val="4"/>
          <w:w w:val="103"/>
          <w:lang w:val="ru-RU"/>
        </w:rPr>
        <w:t>бы свидетели были допрошены.</w:t>
      </w:r>
    </w:p>
    <w:p w:rsidR="001A2A06" w:rsidRPr="00CD07B1" w:rsidRDefault="001A2A06" w:rsidP="00C252DD">
      <w:pPr>
        <w:pStyle w:val="SingleTxtG"/>
        <w:suppressAutoHyphens w:val="0"/>
        <w:rPr>
          <w:spacing w:val="4"/>
          <w:w w:val="103"/>
        </w:rPr>
      </w:pPr>
      <w:r w:rsidRPr="00CD07B1">
        <w:rPr>
          <w:spacing w:val="4"/>
          <w:w w:val="103"/>
        </w:rPr>
        <w:t>26.</w:t>
      </w:r>
      <w:r w:rsidRPr="00CD07B1">
        <w:rPr>
          <w:spacing w:val="4"/>
          <w:w w:val="103"/>
        </w:rPr>
        <w:tab/>
        <w:t>Вышеперечисленные принципы гарантируют эффективность положений ст</w:t>
      </w:r>
      <w:r w:rsidRPr="00CD07B1">
        <w:rPr>
          <w:spacing w:val="4"/>
          <w:w w:val="103"/>
        </w:rPr>
        <w:t>а</w:t>
      </w:r>
      <w:r w:rsidRPr="00CD07B1">
        <w:rPr>
          <w:spacing w:val="4"/>
          <w:w w:val="103"/>
        </w:rPr>
        <w:t xml:space="preserve">тьи 9 Конституции, которая гласит: </w:t>
      </w:r>
      <w:r w:rsidR="007807CD" w:rsidRPr="00CD07B1">
        <w:rPr>
          <w:spacing w:val="4"/>
          <w:w w:val="103"/>
        </w:rPr>
        <w:t>«</w:t>
      </w:r>
      <w:r w:rsidRPr="00CD07B1">
        <w:rPr>
          <w:spacing w:val="4"/>
          <w:w w:val="103"/>
        </w:rPr>
        <w:t>Любое посягательство на свободы и любое умышленное ограничение осуществления свободы наказуемы по закону. Никто не может быть осужден иначе чем на основании закона, вступившего в силу до с</w:t>
      </w:r>
      <w:r w:rsidRPr="00CD07B1">
        <w:rPr>
          <w:spacing w:val="4"/>
          <w:w w:val="103"/>
        </w:rPr>
        <w:t>о</w:t>
      </w:r>
      <w:r w:rsidRPr="00CD07B1">
        <w:rPr>
          <w:spacing w:val="4"/>
          <w:w w:val="103"/>
        </w:rPr>
        <w:t>вершенного акта. Защита является абсолютным правом на всех этапах и для всех стадий судебной процедуры</w:t>
      </w:r>
      <w:r w:rsidR="007807CD" w:rsidRPr="00CD07B1">
        <w:rPr>
          <w:spacing w:val="4"/>
          <w:w w:val="103"/>
        </w:rPr>
        <w:t>»</w:t>
      </w:r>
      <w:r w:rsidRPr="00CD07B1">
        <w:rPr>
          <w:spacing w:val="4"/>
          <w:w w:val="103"/>
        </w:rPr>
        <w:t>.</w:t>
      </w:r>
    </w:p>
    <w:p w:rsidR="001A2A06" w:rsidRPr="00CD07B1" w:rsidRDefault="001A2A06" w:rsidP="00C252DD">
      <w:pPr>
        <w:pStyle w:val="H1G"/>
        <w:suppressAutoHyphens w:val="0"/>
        <w:rPr>
          <w:spacing w:val="4"/>
          <w:w w:val="103"/>
          <w:lang w:val="ru-RU"/>
        </w:rPr>
      </w:pPr>
      <w:r w:rsidRPr="00CD07B1">
        <w:rPr>
          <w:spacing w:val="4"/>
          <w:w w:val="103"/>
          <w:lang w:val="ru-RU"/>
        </w:rPr>
        <w:tab/>
      </w:r>
      <w:bookmarkStart w:id="21" w:name="_Toc379464565"/>
      <w:r w:rsidRPr="00CD07B1">
        <w:rPr>
          <w:spacing w:val="4"/>
          <w:w w:val="103"/>
          <w:lang w:val="ru-RU"/>
        </w:rPr>
        <w:t>C.</w:t>
      </w:r>
      <w:r w:rsidRPr="00CD07B1">
        <w:rPr>
          <w:spacing w:val="4"/>
          <w:w w:val="103"/>
          <w:lang w:val="ru-RU"/>
        </w:rPr>
        <w:tab/>
        <w:t>Участие в общественной жизни</w:t>
      </w:r>
      <w:bookmarkEnd w:id="21"/>
    </w:p>
    <w:p w:rsidR="001A2A06" w:rsidRPr="00CD07B1" w:rsidRDefault="001A2A06" w:rsidP="00C252DD">
      <w:pPr>
        <w:pStyle w:val="SingleTxtG"/>
        <w:suppressAutoHyphens w:val="0"/>
        <w:rPr>
          <w:spacing w:val="4"/>
          <w:w w:val="103"/>
        </w:rPr>
      </w:pPr>
      <w:r w:rsidRPr="00CD07B1">
        <w:rPr>
          <w:spacing w:val="4"/>
          <w:w w:val="103"/>
        </w:rPr>
        <w:t>27.</w:t>
      </w:r>
      <w:r w:rsidRPr="00CD07B1">
        <w:rPr>
          <w:spacing w:val="4"/>
          <w:w w:val="103"/>
        </w:rPr>
        <w:tab/>
        <w:t xml:space="preserve">Участие всех граждан в общественной жизни без какой-либо дискриминации гарантировано </w:t>
      </w:r>
      <w:r w:rsidR="008500A8" w:rsidRPr="00CD07B1">
        <w:rPr>
          <w:spacing w:val="4"/>
          <w:w w:val="103"/>
        </w:rPr>
        <w:t>О</w:t>
      </w:r>
      <w:r w:rsidRPr="00CD07B1">
        <w:rPr>
          <w:spacing w:val="4"/>
          <w:w w:val="103"/>
        </w:rPr>
        <w:t>сновным законом (вышеупомянутая статья 3 Конституции). Все граждане имеют право свободно создавать ассоциации, экономические, культу</w:t>
      </w:r>
      <w:r w:rsidRPr="00CD07B1">
        <w:rPr>
          <w:spacing w:val="4"/>
          <w:w w:val="103"/>
        </w:rPr>
        <w:t>р</w:t>
      </w:r>
      <w:r w:rsidRPr="00CD07B1">
        <w:rPr>
          <w:spacing w:val="4"/>
          <w:w w:val="103"/>
        </w:rPr>
        <w:t>ные и социальные группы и общества, при условии соблюдения формальных тр</w:t>
      </w:r>
      <w:r w:rsidRPr="00CD07B1">
        <w:rPr>
          <w:spacing w:val="4"/>
          <w:w w:val="103"/>
        </w:rPr>
        <w:t>е</w:t>
      </w:r>
      <w:r w:rsidRPr="00CD07B1">
        <w:rPr>
          <w:spacing w:val="4"/>
          <w:w w:val="103"/>
        </w:rPr>
        <w:t>бований, предписанных законами и постановлениями.</w:t>
      </w:r>
    </w:p>
    <w:p w:rsidR="001A2A06" w:rsidRPr="00CD07B1" w:rsidRDefault="001A2A06" w:rsidP="00C252DD">
      <w:pPr>
        <w:pStyle w:val="SingleTxtG"/>
        <w:suppressAutoHyphens w:val="0"/>
        <w:rPr>
          <w:spacing w:val="4"/>
          <w:w w:val="103"/>
        </w:rPr>
      </w:pPr>
      <w:r w:rsidRPr="00CD07B1">
        <w:rPr>
          <w:spacing w:val="4"/>
          <w:w w:val="103"/>
        </w:rPr>
        <w:t>28.</w:t>
      </w:r>
      <w:r w:rsidRPr="00CD07B1">
        <w:rPr>
          <w:spacing w:val="4"/>
          <w:w w:val="103"/>
        </w:rPr>
        <w:tab/>
        <w:t>Конституция гарантирует каждому гражданину право свободно выражать и распространять свои мнения устно, письменно, посредством изображений, в ходе мирных д</w:t>
      </w:r>
      <w:r w:rsidRPr="00CD07B1">
        <w:rPr>
          <w:spacing w:val="4"/>
          <w:w w:val="103"/>
        </w:rPr>
        <w:t>е</w:t>
      </w:r>
      <w:r w:rsidRPr="00CD07B1">
        <w:rPr>
          <w:spacing w:val="4"/>
          <w:w w:val="103"/>
        </w:rPr>
        <w:t>монстраций при условии, что реализация этих прав не наносит ущерба чести и достои</w:t>
      </w:r>
      <w:r w:rsidRPr="00CD07B1">
        <w:rPr>
          <w:spacing w:val="4"/>
          <w:w w:val="103"/>
        </w:rPr>
        <w:t>н</w:t>
      </w:r>
      <w:r w:rsidRPr="00CD07B1">
        <w:rPr>
          <w:spacing w:val="4"/>
          <w:w w:val="103"/>
        </w:rPr>
        <w:t xml:space="preserve">ству других лиц и не подрывает общественный порядок (статья 10 Конституции). </w:t>
      </w:r>
    </w:p>
    <w:p w:rsidR="001A2A06" w:rsidRPr="00CD07B1" w:rsidRDefault="001A2A06" w:rsidP="00C252DD">
      <w:pPr>
        <w:pStyle w:val="SingleTxtG"/>
        <w:suppressAutoHyphens w:val="0"/>
        <w:rPr>
          <w:spacing w:val="4"/>
          <w:w w:val="103"/>
        </w:rPr>
      </w:pPr>
      <w:r w:rsidRPr="00CD07B1">
        <w:rPr>
          <w:spacing w:val="4"/>
          <w:w w:val="103"/>
        </w:rPr>
        <w:t>29.</w:t>
      </w:r>
      <w:r w:rsidRPr="00CD07B1">
        <w:rPr>
          <w:spacing w:val="4"/>
          <w:w w:val="103"/>
        </w:rPr>
        <w:tab/>
        <w:t>Создание печатного органа для распространения политической, экономич</w:t>
      </w:r>
      <w:r w:rsidRPr="00CD07B1">
        <w:rPr>
          <w:spacing w:val="4"/>
          <w:w w:val="103"/>
        </w:rPr>
        <w:t>е</w:t>
      </w:r>
      <w:r w:rsidRPr="00CD07B1">
        <w:rPr>
          <w:spacing w:val="4"/>
          <w:w w:val="103"/>
        </w:rPr>
        <w:t>ской, культурной, спортивной, общественной, развлекательной или научной и</w:t>
      </w:r>
      <w:r w:rsidRPr="00CD07B1">
        <w:rPr>
          <w:spacing w:val="4"/>
          <w:w w:val="103"/>
        </w:rPr>
        <w:t>н</w:t>
      </w:r>
      <w:r w:rsidRPr="00CD07B1">
        <w:rPr>
          <w:spacing w:val="4"/>
          <w:w w:val="103"/>
        </w:rPr>
        <w:t>формации является свободным и не требует предварительного одобрения (ст</w:t>
      </w:r>
      <w:r w:rsidRPr="00CD07B1">
        <w:rPr>
          <w:spacing w:val="4"/>
          <w:w w:val="103"/>
        </w:rPr>
        <w:t>а</w:t>
      </w:r>
      <w:r w:rsidRPr="00CD07B1">
        <w:rPr>
          <w:spacing w:val="4"/>
          <w:w w:val="103"/>
        </w:rPr>
        <w:t xml:space="preserve">тья 11 Конституции), но режим печати устанавливается законом. </w:t>
      </w:r>
    </w:p>
    <w:p w:rsidR="001A2A06" w:rsidRPr="00CD07B1" w:rsidRDefault="001A2A06" w:rsidP="00C252DD">
      <w:pPr>
        <w:pStyle w:val="SingleTxtG"/>
        <w:suppressAutoHyphens w:val="0"/>
        <w:rPr>
          <w:spacing w:val="4"/>
          <w:w w:val="103"/>
        </w:rPr>
      </w:pPr>
      <w:r w:rsidRPr="00CD07B1">
        <w:rPr>
          <w:spacing w:val="4"/>
          <w:w w:val="103"/>
        </w:rPr>
        <w:t>30.</w:t>
      </w:r>
      <w:r w:rsidRPr="00CD07B1">
        <w:rPr>
          <w:spacing w:val="4"/>
          <w:w w:val="103"/>
        </w:rPr>
        <w:tab/>
        <w:t>На уровне общин местные органы самоуправления являются институционал</w:t>
      </w:r>
      <w:r w:rsidRPr="00CD07B1">
        <w:rPr>
          <w:spacing w:val="4"/>
          <w:w w:val="103"/>
        </w:rPr>
        <w:t>ь</w:t>
      </w:r>
      <w:r w:rsidRPr="00CD07B1">
        <w:rPr>
          <w:spacing w:val="4"/>
          <w:w w:val="103"/>
        </w:rPr>
        <w:t>ными структурами, обеспечивающими участие граждан в управлении обществе</w:t>
      </w:r>
      <w:r w:rsidRPr="00CD07B1">
        <w:rPr>
          <w:spacing w:val="4"/>
          <w:w w:val="103"/>
        </w:rPr>
        <w:t>н</w:t>
      </w:r>
      <w:r w:rsidRPr="00CD07B1">
        <w:rPr>
          <w:spacing w:val="4"/>
          <w:w w:val="103"/>
        </w:rPr>
        <w:t>ными делами. Они свободно управляются выборными органами (статья 102 Ко</w:t>
      </w:r>
      <w:r w:rsidRPr="00CD07B1">
        <w:rPr>
          <w:spacing w:val="4"/>
          <w:w w:val="103"/>
        </w:rPr>
        <w:t>н</w:t>
      </w:r>
      <w:r w:rsidRPr="00CD07B1">
        <w:rPr>
          <w:spacing w:val="4"/>
          <w:w w:val="103"/>
        </w:rPr>
        <w:t>ституции).</w:t>
      </w:r>
    </w:p>
    <w:p w:rsidR="001A2A06" w:rsidRPr="00CD07B1" w:rsidRDefault="001A2A06" w:rsidP="00202040">
      <w:pPr>
        <w:pStyle w:val="HChG"/>
        <w:rPr>
          <w:spacing w:val="4"/>
          <w:w w:val="103"/>
          <w:lang w:val="ru-RU"/>
        </w:rPr>
      </w:pPr>
      <w:r w:rsidRPr="00CD07B1">
        <w:rPr>
          <w:spacing w:val="4"/>
          <w:w w:val="103"/>
          <w:lang w:val="ru-RU"/>
        </w:rPr>
        <w:tab/>
      </w:r>
      <w:r w:rsidRPr="00CD07B1">
        <w:rPr>
          <w:spacing w:val="4"/>
          <w:w w:val="103"/>
          <w:lang w:val="ru-RU"/>
        </w:rPr>
        <w:tab/>
      </w:r>
      <w:bookmarkStart w:id="22" w:name="_Toc379464566"/>
      <w:r w:rsidRPr="00CD07B1">
        <w:rPr>
          <w:spacing w:val="4"/>
          <w:w w:val="103"/>
          <w:lang w:val="ru-RU"/>
        </w:rPr>
        <w:t>Часть II. Практические меры по осуществлению положений Конвенции</w:t>
      </w:r>
      <w:bookmarkEnd w:id="22"/>
    </w:p>
    <w:p w:rsidR="001A2A06" w:rsidRPr="00CD07B1" w:rsidRDefault="001A2A06"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23" w:name="_Toc379464567"/>
      <w:r w:rsidRPr="00CD07B1">
        <w:rPr>
          <w:spacing w:val="4"/>
          <w:w w:val="103"/>
          <w:lang w:val="ru-RU"/>
        </w:rPr>
        <w:t>Статья 1. Недопущение дискриминации и равенство</w:t>
      </w:r>
      <w:bookmarkEnd w:id="23"/>
    </w:p>
    <w:p w:rsidR="001A2A06" w:rsidRPr="00CD07B1" w:rsidRDefault="001A2A06" w:rsidP="00C252DD">
      <w:pPr>
        <w:pStyle w:val="SingleTxtG"/>
        <w:suppressAutoHyphens w:val="0"/>
        <w:rPr>
          <w:b/>
          <w:spacing w:val="4"/>
          <w:w w:val="103"/>
        </w:rPr>
      </w:pPr>
      <w:r w:rsidRPr="00CD07B1">
        <w:rPr>
          <w:b/>
          <w:spacing w:val="4"/>
          <w:w w:val="103"/>
        </w:rPr>
        <w:t>31.</w:t>
      </w:r>
      <w:r w:rsidRPr="00CD07B1">
        <w:rPr>
          <w:b/>
          <w:spacing w:val="4"/>
          <w:w w:val="103"/>
        </w:rPr>
        <w:tab/>
        <w:t>Подтверждая присоединение к КЛДЖ на уровне преамбулы к Констит</w:t>
      </w:r>
      <w:r w:rsidRPr="00CD07B1">
        <w:rPr>
          <w:b/>
          <w:spacing w:val="4"/>
          <w:w w:val="103"/>
        </w:rPr>
        <w:t>у</w:t>
      </w:r>
      <w:r w:rsidRPr="00CD07B1">
        <w:rPr>
          <w:b/>
          <w:spacing w:val="4"/>
          <w:w w:val="103"/>
        </w:rPr>
        <w:t>ции, Сенегал применяет определение, закрепленное в первой статье Конве</w:t>
      </w:r>
      <w:r w:rsidRPr="00CD07B1">
        <w:rPr>
          <w:b/>
          <w:spacing w:val="4"/>
          <w:w w:val="103"/>
        </w:rPr>
        <w:t>н</w:t>
      </w:r>
      <w:r w:rsidRPr="00CD07B1">
        <w:rPr>
          <w:b/>
          <w:spacing w:val="4"/>
          <w:w w:val="103"/>
        </w:rPr>
        <w:t>ции</w:t>
      </w:r>
    </w:p>
    <w:p w:rsidR="001A2A06" w:rsidRPr="00CD07B1" w:rsidRDefault="001A2A06" w:rsidP="00C252DD">
      <w:pPr>
        <w:pStyle w:val="SingleTxtG"/>
        <w:suppressAutoHyphens w:val="0"/>
        <w:spacing w:line="240" w:lineRule="auto"/>
        <w:rPr>
          <w:b/>
          <w:spacing w:val="4"/>
          <w:w w:val="103"/>
        </w:rPr>
      </w:pPr>
      <w:r w:rsidRPr="00CD07B1">
        <w:rPr>
          <w:spacing w:val="4"/>
          <w:w w:val="103"/>
        </w:rPr>
        <w:t>Данное определение закреплено, с одной стороны, в преамбуле, которая прово</w:t>
      </w:r>
      <w:r w:rsidRPr="00CD07B1">
        <w:rPr>
          <w:spacing w:val="4"/>
          <w:w w:val="103"/>
        </w:rPr>
        <w:t>з</w:t>
      </w:r>
      <w:r w:rsidRPr="00CD07B1">
        <w:rPr>
          <w:spacing w:val="4"/>
          <w:w w:val="103"/>
        </w:rPr>
        <w:t xml:space="preserve">глашает </w:t>
      </w:r>
      <w:r w:rsidR="007807CD" w:rsidRPr="00CD07B1">
        <w:rPr>
          <w:spacing w:val="4"/>
          <w:w w:val="103"/>
        </w:rPr>
        <w:t>«</w:t>
      </w:r>
      <w:r w:rsidRPr="00CD07B1">
        <w:rPr>
          <w:spacing w:val="4"/>
          <w:w w:val="103"/>
        </w:rPr>
        <w:t>доступ всех граждан без какой-либо дискриминации к отправлению власти на всех уровнях, а также отказ от всех форм несправедливости, неравенс</w:t>
      </w:r>
      <w:r w:rsidRPr="00CD07B1">
        <w:rPr>
          <w:spacing w:val="4"/>
          <w:w w:val="103"/>
        </w:rPr>
        <w:t>т</w:t>
      </w:r>
      <w:r w:rsidRPr="00CD07B1">
        <w:rPr>
          <w:spacing w:val="4"/>
          <w:w w:val="103"/>
        </w:rPr>
        <w:t>ва и дискриминации и их ликвидацию</w:t>
      </w:r>
      <w:r w:rsidR="007807CD" w:rsidRPr="00CD07B1">
        <w:rPr>
          <w:spacing w:val="4"/>
          <w:w w:val="103"/>
        </w:rPr>
        <w:t>»</w:t>
      </w:r>
      <w:r w:rsidRPr="00CD07B1">
        <w:rPr>
          <w:spacing w:val="4"/>
          <w:w w:val="103"/>
        </w:rPr>
        <w:t>. С другой стороны, в некоторых конст</w:t>
      </w:r>
      <w:r w:rsidRPr="00CD07B1">
        <w:rPr>
          <w:spacing w:val="4"/>
          <w:w w:val="103"/>
        </w:rPr>
        <w:t>и</w:t>
      </w:r>
      <w:r w:rsidRPr="00CD07B1">
        <w:rPr>
          <w:spacing w:val="4"/>
          <w:w w:val="103"/>
        </w:rPr>
        <w:t xml:space="preserve">туционных положениях закрепляется </w:t>
      </w:r>
      <w:r w:rsidR="007807CD" w:rsidRPr="00CD07B1">
        <w:rPr>
          <w:spacing w:val="4"/>
          <w:w w:val="103"/>
        </w:rPr>
        <w:t>«</w:t>
      </w:r>
      <w:r w:rsidRPr="00CD07B1">
        <w:rPr>
          <w:spacing w:val="4"/>
          <w:w w:val="103"/>
        </w:rPr>
        <w:t>равенство всех граждан перед законом н</w:t>
      </w:r>
      <w:r w:rsidRPr="00CD07B1">
        <w:rPr>
          <w:spacing w:val="4"/>
          <w:w w:val="103"/>
        </w:rPr>
        <w:t>е</w:t>
      </w:r>
      <w:r w:rsidRPr="00CD07B1">
        <w:rPr>
          <w:spacing w:val="4"/>
          <w:w w:val="103"/>
        </w:rPr>
        <w:t>зависимо от происхождения, расы, пола, религии</w:t>
      </w:r>
      <w:r w:rsidR="007807CD" w:rsidRPr="00CD07B1">
        <w:rPr>
          <w:spacing w:val="4"/>
          <w:w w:val="103"/>
        </w:rPr>
        <w:t>»</w:t>
      </w:r>
      <w:r w:rsidRPr="00CD07B1">
        <w:rPr>
          <w:spacing w:val="4"/>
          <w:w w:val="103"/>
        </w:rPr>
        <w:t xml:space="preserve"> (статья 1 Конституции). Более того, политическим партиям </w:t>
      </w:r>
      <w:r w:rsidR="007807CD" w:rsidRPr="00CD07B1">
        <w:rPr>
          <w:spacing w:val="4"/>
          <w:w w:val="103"/>
        </w:rPr>
        <w:t>«</w:t>
      </w:r>
      <w:r w:rsidRPr="00CD07B1">
        <w:rPr>
          <w:spacing w:val="4"/>
          <w:w w:val="103"/>
        </w:rPr>
        <w:t>запрещено идентифицировать себя по принадле</w:t>
      </w:r>
      <w:r w:rsidRPr="00CD07B1">
        <w:rPr>
          <w:spacing w:val="4"/>
          <w:w w:val="103"/>
        </w:rPr>
        <w:t>ж</w:t>
      </w:r>
      <w:r w:rsidRPr="00CD07B1">
        <w:rPr>
          <w:spacing w:val="4"/>
          <w:w w:val="103"/>
        </w:rPr>
        <w:t>ности к расе, этнической группе, полу, религии, секте, языку или региону</w:t>
      </w:r>
      <w:r w:rsidR="007807CD" w:rsidRPr="00CD07B1">
        <w:rPr>
          <w:spacing w:val="4"/>
          <w:w w:val="103"/>
        </w:rPr>
        <w:t>»</w:t>
      </w:r>
      <w:r w:rsidRPr="00CD07B1">
        <w:rPr>
          <w:spacing w:val="4"/>
          <w:w w:val="103"/>
        </w:rPr>
        <w:t xml:space="preserve"> (пункт 1 статьи 4 Конституции).</w:t>
      </w:r>
    </w:p>
    <w:p w:rsidR="001A2A06" w:rsidRPr="00CD07B1" w:rsidRDefault="00B62B57" w:rsidP="00C252DD">
      <w:pPr>
        <w:pStyle w:val="SingleTxtG"/>
        <w:suppressAutoHyphens w:val="0"/>
        <w:spacing w:line="240" w:lineRule="auto"/>
        <w:rPr>
          <w:spacing w:val="4"/>
          <w:w w:val="103"/>
        </w:rPr>
      </w:pPr>
      <w:r w:rsidRPr="00CD07B1">
        <w:rPr>
          <w:spacing w:val="4"/>
          <w:w w:val="103"/>
        </w:rPr>
        <w:t>Н</w:t>
      </w:r>
      <w:r w:rsidR="001A2A06" w:rsidRPr="00CD07B1">
        <w:rPr>
          <w:spacing w:val="4"/>
          <w:w w:val="103"/>
        </w:rPr>
        <w:t>аконец, в Законе</w:t>
      </w:r>
      <w:r w:rsidRPr="00CD07B1">
        <w:rPr>
          <w:spacing w:val="4"/>
          <w:w w:val="103"/>
        </w:rPr>
        <w:t xml:space="preserve"> </w:t>
      </w:r>
      <w:r w:rsidR="001A2A06" w:rsidRPr="00CD07B1">
        <w:rPr>
          <w:spacing w:val="4"/>
          <w:w w:val="103"/>
        </w:rPr>
        <w:t>№ 81-77 от 10</w:t>
      </w:r>
      <w:r w:rsidRPr="00CD07B1">
        <w:rPr>
          <w:spacing w:val="4"/>
          <w:w w:val="103"/>
        </w:rPr>
        <w:t xml:space="preserve"> </w:t>
      </w:r>
      <w:r w:rsidR="001A2A06" w:rsidRPr="00CD07B1">
        <w:rPr>
          <w:spacing w:val="4"/>
          <w:w w:val="103"/>
        </w:rPr>
        <w:t>декабря 1981 года о внесении изменений в Уг</w:t>
      </w:r>
      <w:r w:rsidR="001A2A06" w:rsidRPr="00CD07B1">
        <w:rPr>
          <w:spacing w:val="4"/>
          <w:w w:val="103"/>
        </w:rPr>
        <w:t>о</w:t>
      </w:r>
      <w:r w:rsidR="001A2A06" w:rsidRPr="00CD07B1">
        <w:rPr>
          <w:spacing w:val="4"/>
          <w:w w:val="103"/>
        </w:rPr>
        <w:t xml:space="preserve">ловный кодекс содержится статья 283-бис, в которой дается определение </w:t>
      </w:r>
      <w:r w:rsidR="007807CD" w:rsidRPr="00CD07B1">
        <w:rPr>
          <w:spacing w:val="4"/>
          <w:w w:val="103"/>
        </w:rPr>
        <w:t>«</w:t>
      </w:r>
      <w:r w:rsidR="001A2A06" w:rsidRPr="00CD07B1">
        <w:rPr>
          <w:spacing w:val="4"/>
          <w:w w:val="103"/>
        </w:rPr>
        <w:t>рас</w:t>
      </w:r>
      <w:r w:rsidR="001A2A06" w:rsidRPr="00CD07B1">
        <w:rPr>
          <w:spacing w:val="4"/>
          <w:w w:val="103"/>
        </w:rPr>
        <w:t>о</w:t>
      </w:r>
      <w:r w:rsidR="001A2A06" w:rsidRPr="00CD07B1">
        <w:rPr>
          <w:spacing w:val="4"/>
          <w:w w:val="103"/>
        </w:rPr>
        <w:t>вой, этнической или религиозной дискриминации на основе любого различия, и</w:t>
      </w:r>
      <w:r w:rsidR="001A2A06" w:rsidRPr="00CD07B1">
        <w:rPr>
          <w:spacing w:val="4"/>
          <w:w w:val="103"/>
        </w:rPr>
        <w:t>с</w:t>
      </w:r>
      <w:r w:rsidR="001A2A06" w:rsidRPr="00CD07B1">
        <w:rPr>
          <w:spacing w:val="4"/>
          <w:w w:val="103"/>
        </w:rPr>
        <w:t>ключения, ограничения или предпочтения, целью или следствием которого явл</w:t>
      </w:r>
      <w:r w:rsidR="001A2A06" w:rsidRPr="00CD07B1">
        <w:rPr>
          <w:spacing w:val="4"/>
          <w:w w:val="103"/>
        </w:rPr>
        <w:t>я</w:t>
      </w:r>
      <w:r w:rsidR="001A2A06" w:rsidRPr="00CD07B1">
        <w:rPr>
          <w:spacing w:val="4"/>
          <w:w w:val="103"/>
        </w:rPr>
        <w:t>ется умаление основных прав и свобод в политической, экономической, социал</w:t>
      </w:r>
      <w:r w:rsidR="001A2A06" w:rsidRPr="00CD07B1">
        <w:rPr>
          <w:spacing w:val="4"/>
          <w:w w:val="103"/>
        </w:rPr>
        <w:t>ь</w:t>
      </w:r>
      <w:r w:rsidR="001A2A06" w:rsidRPr="00CD07B1">
        <w:rPr>
          <w:spacing w:val="4"/>
          <w:w w:val="103"/>
        </w:rPr>
        <w:t>ной, культурной или любых других о</w:t>
      </w:r>
      <w:r w:rsidR="001A2A06" w:rsidRPr="00CD07B1">
        <w:rPr>
          <w:spacing w:val="4"/>
          <w:w w:val="103"/>
        </w:rPr>
        <w:t>б</w:t>
      </w:r>
      <w:r w:rsidR="001A2A06" w:rsidRPr="00CD07B1">
        <w:rPr>
          <w:spacing w:val="4"/>
          <w:w w:val="103"/>
        </w:rPr>
        <w:t>ластях общественной жизни</w:t>
      </w:r>
      <w:r w:rsidR="007807CD" w:rsidRPr="00CD07B1">
        <w:rPr>
          <w:spacing w:val="4"/>
          <w:w w:val="103"/>
        </w:rPr>
        <w:t>»</w:t>
      </w:r>
      <w:r w:rsidR="001A2A06" w:rsidRPr="00CD07B1">
        <w:rPr>
          <w:spacing w:val="4"/>
          <w:w w:val="103"/>
        </w:rPr>
        <w:t xml:space="preserve">. </w:t>
      </w:r>
    </w:p>
    <w:p w:rsidR="001A2A06" w:rsidRPr="00CD07B1" w:rsidRDefault="001A2A06" w:rsidP="00202040">
      <w:pPr>
        <w:pStyle w:val="H1G"/>
        <w:rPr>
          <w:spacing w:val="4"/>
          <w:w w:val="103"/>
          <w:lang w:val="ru-RU"/>
        </w:rPr>
      </w:pPr>
      <w:r w:rsidRPr="00CD07B1">
        <w:rPr>
          <w:spacing w:val="4"/>
          <w:w w:val="103"/>
          <w:lang w:val="ru-RU"/>
        </w:rPr>
        <w:tab/>
      </w:r>
      <w:r w:rsidRPr="00CD07B1">
        <w:rPr>
          <w:spacing w:val="4"/>
          <w:w w:val="103"/>
          <w:lang w:val="ru-RU"/>
        </w:rPr>
        <w:tab/>
      </w:r>
      <w:bookmarkStart w:id="24" w:name="_Toc379464568"/>
      <w:r w:rsidRPr="00CD07B1">
        <w:rPr>
          <w:spacing w:val="4"/>
          <w:w w:val="103"/>
          <w:lang w:val="ru-RU"/>
        </w:rPr>
        <w:t>Статья 2. Обязательство в отношении ликвидации дискриминации</w:t>
      </w:r>
      <w:bookmarkEnd w:id="24"/>
    </w:p>
    <w:p w:rsidR="001A2A06" w:rsidRPr="00CD07B1" w:rsidRDefault="001A2A06" w:rsidP="00C252DD">
      <w:pPr>
        <w:pStyle w:val="SingleTxtG"/>
        <w:suppressAutoHyphens w:val="0"/>
        <w:spacing w:line="240" w:lineRule="auto"/>
        <w:rPr>
          <w:b/>
          <w:spacing w:val="4"/>
          <w:w w:val="103"/>
        </w:rPr>
      </w:pPr>
      <w:r w:rsidRPr="00CD07B1">
        <w:rPr>
          <w:b/>
          <w:spacing w:val="4"/>
          <w:w w:val="103"/>
        </w:rPr>
        <w:t>32.</w:t>
      </w:r>
      <w:r w:rsidRPr="00CD07B1">
        <w:rPr>
          <w:b/>
          <w:spacing w:val="4"/>
          <w:w w:val="103"/>
        </w:rPr>
        <w:tab/>
        <w:t>Закрепленные в Конституции и законах гарантии в отношении равенства женщин и мужчин в вопросах защиты и осуществления гражданских, пол</w:t>
      </w:r>
      <w:r w:rsidRPr="00CD07B1">
        <w:rPr>
          <w:b/>
          <w:spacing w:val="4"/>
          <w:w w:val="103"/>
        </w:rPr>
        <w:t>и</w:t>
      </w:r>
      <w:r w:rsidRPr="00CD07B1">
        <w:rPr>
          <w:b/>
          <w:spacing w:val="4"/>
          <w:w w:val="103"/>
        </w:rPr>
        <w:t>тич</w:t>
      </w:r>
      <w:r w:rsidRPr="00CD07B1">
        <w:rPr>
          <w:b/>
          <w:spacing w:val="4"/>
          <w:w w:val="103"/>
        </w:rPr>
        <w:t>е</w:t>
      </w:r>
      <w:r w:rsidRPr="00CD07B1">
        <w:rPr>
          <w:b/>
          <w:spacing w:val="4"/>
          <w:w w:val="103"/>
        </w:rPr>
        <w:t>ских, экономических, социальных и культурных прав</w:t>
      </w:r>
    </w:p>
    <w:p w:rsidR="001A2A06" w:rsidRPr="00CD07B1" w:rsidRDefault="001A2A06" w:rsidP="00C252DD">
      <w:pPr>
        <w:pStyle w:val="SingleTxtG"/>
        <w:suppressAutoHyphens w:val="0"/>
        <w:rPr>
          <w:spacing w:val="4"/>
          <w:w w:val="103"/>
        </w:rPr>
      </w:pPr>
      <w:r w:rsidRPr="00CD07B1">
        <w:rPr>
          <w:spacing w:val="4"/>
          <w:w w:val="103"/>
        </w:rPr>
        <w:t>Во исполнение основных обязательств в отношении данного положени</w:t>
      </w:r>
      <w:r w:rsidR="00B62B57" w:rsidRPr="00CD07B1">
        <w:rPr>
          <w:spacing w:val="4"/>
          <w:w w:val="103"/>
        </w:rPr>
        <w:t>я</w:t>
      </w:r>
      <w:r w:rsidRPr="00CD07B1">
        <w:rPr>
          <w:spacing w:val="4"/>
          <w:w w:val="103"/>
        </w:rPr>
        <w:t xml:space="preserve"> Конве</w:t>
      </w:r>
      <w:r w:rsidRPr="00CD07B1">
        <w:rPr>
          <w:spacing w:val="4"/>
          <w:w w:val="103"/>
        </w:rPr>
        <w:t>н</w:t>
      </w:r>
      <w:r w:rsidRPr="00CD07B1">
        <w:rPr>
          <w:spacing w:val="4"/>
          <w:w w:val="103"/>
        </w:rPr>
        <w:t>ции Сенегал принял важные конституционные и законодательные меры, в частн</w:t>
      </w:r>
      <w:r w:rsidRPr="00CD07B1">
        <w:rPr>
          <w:spacing w:val="4"/>
          <w:w w:val="103"/>
        </w:rPr>
        <w:t>о</w:t>
      </w:r>
      <w:r w:rsidRPr="00CD07B1">
        <w:rPr>
          <w:spacing w:val="4"/>
          <w:w w:val="103"/>
        </w:rPr>
        <w:t>сти:</w:t>
      </w:r>
    </w:p>
    <w:p w:rsidR="001A2A06" w:rsidRPr="00CD07B1" w:rsidRDefault="001A2A06" w:rsidP="00C252DD">
      <w:pPr>
        <w:pStyle w:val="Bullet1G"/>
        <w:suppressAutoHyphens w:val="0"/>
        <w:rPr>
          <w:spacing w:val="4"/>
          <w:w w:val="103"/>
          <w:lang w:val="ru-RU"/>
        </w:rPr>
      </w:pPr>
      <w:r w:rsidRPr="00CD07B1">
        <w:rPr>
          <w:spacing w:val="4"/>
          <w:w w:val="103"/>
          <w:lang w:val="ru-RU"/>
        </w:rPr>
        <w:t xml:space="preserve">Конституция от 22 января 2001 года обозначает поворотный момент в деле </w:t>
      </w:r>
      <w:r w:rsidR="00B62B57" w:rsidRPr="00CD07B1">
        <w:rPr>
          <w:spacing w:val="4"/>
          <w:w w:val="103"/>
          <w:lang w:val="ru-RU"/>
        </w:rPr>
        <w:t>пр</w:t>
      </w:r>
      <w:r w:rsidR="00B62B57" w:rsidRPr="00CD07B1">
        <w:rPr>
          <w:spacing w:val="4"/>
          <w:w w:val="103"/>
          <w:lang w:val="ru-RU"/>
        </w:rPr>
        <w:t>и</w:t>
      </w:r>
      <w:r w:rsidR="00B62B57" w:rsidRPr="00CD07B1">
        <w:rPr>
          <w:spacing w:val="4"/>
          <w:w w:val="103"/>
          <w:lang w:val="ru-RU"/>
        </w:rPr>
        <w:t xml:space="preserve">знания </w:t>
      </w:r>
      <w:r w:rsidRPr="00CD07B1">
        <w:rPr>
          <w:spacing w:val="4"/>
          <w:w w:val="103"/>
          <w:lang w:val="ru-RU"/>
        </w:rPr>
        <w:t>за женщинами прав, часть из которых уже была признана, но впервые п</w:t>
      </w:r>
      <w:r w:rsidRPr="00CD07B1">
        <w:rPr>
          <w:spacing w:val="4"/>
          <w:w w:val="103"/>
          <w:lang w:val="ru-RU"/>
        </w:rPr>
        <w:t>о</w:t>
      </w:r>
      <w:r w:rsidRPr="00CD07B1">
        <w:rPr>
          <w:spacing w:val="4"/>
          <w:w w:val="103"/>
          <w:lang w:val="ru-RU"/>
        </w:rPr>
        <w:t>лучила конкретное разъяснение:</w:t>
      </w:r>
    </w:p>
    <w:p w:rsidR="001A2A06" w:rsidRPr="00CD07B1" w:rsidRDefault="001A2A06" w:rsidP="00C252DD">
      <w:pPr>
        <w:pStyle w:val="Bullet2G"/>
        <w:suppressAutoHyphens w:val="0"/>
        <w:rPr>
          <w:spacing w:val="4"/>
          <w:w w:val="103"/>
          <w:lang w:val="ru-RU"/>
        </w:rPr>
      </w:pPr>
      <w:r w:rsidRPr="00CD07B1">
        <w:rPr>
          <w:spacing w:val="4"/>
          <w:w w:val="103"/>
          <w:lang w:val="ru-RU"/>
        </w:rPr>
        <w:t>равенство всех граждан перед законом, мужчины и женщины равны в св</w:t>
      </w:r>
      <w:r w:rsidRPr="00CD07B1">
        <w:rPr>
          <w:spacing w:val="4"/>
          <w:w w:val="103"/>
          <w:lang w:val="ru-RU"/>
        </w:rPr>
        <w:t>о</w:t>
      </w:r>
      <w:r w:rsidRPr="00CD07B1">
        <w:rPr>
          <w:spacing w:val="4"/>
          <w:w w:val="103"/>
          <w:lang w:val="ru-RU"/>
        </w:rPr>
        <w:t>их правах (пункт 4 статьи 7);</w:t>
      </w:r>
    </w:p>
    <w:p w:rsidR="001A2A06" w:rsidRPr="00CD07B1" w:rsidRDefault="001A2A06" w:rsidP="00C252DD">
      <w:pPr>
        <w:pStyle w:val="Bullet2G"/>
        <w:suppressAutoHyphens w:val="0"/>
        <w:rPr>
          <w:spacing w:val="4"/>
          <w:w w:val="103"/>
          <w:lang w:val="ru-RU"/>
        </w:rPr>
      </w:pPr>
      <w:r w:rsidRPr="00CD07B1">
        <w:rPr>
          <w:spacing w:val="4"/>
          <w:w w:val="103"/>
          <w:lang w:val="ru-RU"/>
        </w:rPr>
        <w:t>право на здоровье (статья 8);</w:t>
      </w:r>
    </w:p>
    <w:p w:rsidR="001A2A06" w:rsidRPr="00CD07B1" w:rsidRDefault="001A2A06" w:rsidP="00C252DD">
      <w:pPr>
        <w:pStyle w:val="Bullet2G"/>
        <w:suppressAutoHyphens w:val="0"/>
        <w:rPr>
          <w:spacing w:val="4"/>
          <w:w w:val="103"/>
          <w:lang w:val="ru-RU"/>
        </w:rPr>
      </w:pPr>
      <w:r w:rsidRPr="00CD07B1">
        <w:rPr>
          <w:spacing w:val="4"/>
          <w:w w:val="103"/>
          <w:lang w:val="ru-RU"/>
        </w:rPr>
        <w:t>право женщины на владение имуществом и собственностью на землю (пункт 2 статьи 15);</w:t>
      </w:r>
    </w:p>
    <w:p w:rsidR="001A2A06" w:rsidRPr="00CD07B1" w:rsidRDefault="001A2A06" w:rsidP="00C252DD">
      <w:pPr>
        <w:pStyle w:val="Bullet2G"/>
        <w:suppressAutoHyphens w:val="0"/>
        <w:rPr>
          <w:spacing w:val="4"/>
          <w:w w:val="103"/>
          <w:lang w:val="ru-RU"/>
        </w:rPr>
      </w:pPr>
      <w:r w:rsidRPr="00CD07B1">
        <w:rPr>
          <w:spacing w:val="4"/>
          <w:w w:val="103"/>
          <w:lang w:val="ru-RU"/>
        </w:rPr>
        <w:t xml:space="preserve">право на облегчение труда, особенно в сельских районах (пункт 3 статьи 17); </w:t>
      </w:r>
    </w:p>
    <w:p w:rsidR="001A2A06" w:rsidRPr="00CD07B1" w:rsidRDefault="001A2A06" w:rsidP="00C252DD">
      <w:pPr>
        <w:pStyle w:val="Bullet2G"/>
        <w:suppressAutoHyphens w:val="0"/>
        <w:rPr>
          <w:spacing w:val="4"/>
          <w:w w:val="103"/>
          <w:lang w:val="ru-RU"/>
        </w:rPr>
      </w:pPr>
      <w:r w:rsidRPr="00CD07B1">
        <w:rPr>
          <w:spacing w:val="4"/>
          <w:w w:val="103"/>
          <w:lang w:val="ru-RU"/>
        </w:rPr>
        <w:t>запрещение принудительных браков в целях защиты маленьких дев</w:t>
      </w:r>
      <w:r w:rsidRPr="00CD07B1">
        <w:rPr>
          <w:spacing w:val="4"/>
          <w:w w:val="103"/>
          <w:lang w:val="ru-RU"/>
        </w:rPr>
        <w:t>о</w:t>
      </w:r>
      <w:r w:rsidRPr="00CD07B1">
        <w:rPr>
          <w:spacing w:val="4"/>
          <w:w w:val="103"/>
          <w:lang w:val="ru-RU"/>
        </w:rPr>
        <w:t>чек (статья 18);</w:t>
      </w:r>
    </w:p>
    <w:p w:rsidR="001A2A06" w:rsidRPr="00CD07B1" w:rsidRDefault="001A2A06" w:rsidP="00C252DD">
      <w:pPr>
        <w:pStyle w:val="Bullet2G"/>
        <w:suppressAutoHyphens w:val="0"/>
        <w:rPr>
          <w:spacing w:val="4"/>
          <w:w w:val="103"/>
          <w:lang w:val="ru-RU"/>
        </w:rPr>
      </w:pPr>
      <w:r w:rsidRPr="00CD07B1">
        <w:rPr>
          <w:spacing w:val="4"/>
          <w:w w:val="103"/>
          <w:lang w:val="ru-RU"/>
        </w:rPr>
        <w:t>право жены, как и мужа</w:t>
      </w:r>
      <w:r w:rsidR="00B62B57" w:rsidRPr="00CD07B1">
        <w:rPr>
          <w:spacing w:val="4"/>
          <w:w w:val="103"/>
          <w:lang w:val="ru-RU"/>
        </w:rPr>
        <w:t>,</w:t>
      </w:r>
      <w:r w:rsidRPr="00CD07B1">
        <w:rPr>
          <w:spacing w:val="4"/>
          <w:w w:val="103"/>
          <w:lang w:val="ru-RU"/>
        </w:rPr>
        <w:t xml:space="preserve"> на владение собственным имуществом и право самостоятельно управлять им (статья 19);</w:t>
      </w:r>
    </w:p>
    <w:p w:rsidR="001A2A06" w:rsidRPr="00CD07B1" w:rsidRDefault="001A2A06" w:rsidP="00C252DD">
      <w:pPr>
        <w:pStyle w:val="Bullet2G"/>
        <w:suppressAutoHyphens w:val="0"/>
        <w:rPr>
          <w:spacing w:val="4"/>
          <w:w w:val="103"/>
          <w:lang w:val="ru-RU"/>
        </w:rPr>
      </w:pPr>
      <w:r w:rsidRPr="00CD07B1">
        <w:rPr>
          <w:spacing w:val="4"/>
          <w:w w:val="103"/>
          <w:lang w:val="ru-RU"/>
        </w:rPr>
        <w:t>право всех детей, мальчиков и девочек</w:t>
      </w:r>
      <w:r w:rsidR="00B62B57" w:rsidRPr="00CD07B1">
        <w:rPr>
          <w:spacing w:val="4"/>
          <w:w w:val="103"/>
          <w:lang w:val="ru-RU"/>
        </w:rPr>
        <w:t>,</w:t>
      </w:r>
      <w:r w:rsidRPr="00CD07B1">
        <w:rPr>
          <w:spacing w:val="4"/>
          <w:w w:val="103"/>
          <w:lang w:val="ru-RU"/>
        </w:rPr>
        <w:t xml:space="preserve"> на доступ к школьному обр</w:t>
      </w:r>
      <w:r w:rsidRPr="00CD07B1">
        <w:rPr>
          <w:spacing w:val="4"/>
          <w:w w:val="103"/>
          <w:lang w:val="ru-RU"/>
        </w:rPr>
        <w:t>а</w:t>
      </w:r>
      <w:r w:rsidRPr="00CD07B1">
        <w:rPr>
          <w:spacing w:val="4"/>
          <w:w w:val="103"/>
          <w:lang w:val="ru-RU"/>
        </w:rPr>
        <w:t>зованию на всей территории</w:t>
      </w:r>
      <w:r w:rsidR="00B62B57" w:rsidRPr="00CD07B1">
        <w:rPr>
          <w:spacing w:val="4"/>
          <w:w w:val="103"/>
          <w:lang w:val="ru-RU"/>
        </w:rPr>
        <w:t xml:space="preserve"> страны</w:t>
      </w:r>
      <w:r w:rsidRPr="00CD07B1">
        <w:rPr>
          <w:spacing w:val="4"/>
          <w:w w:val="103"/>
          <w:lang w:val="ru-RU"/>
        </w:rPr>
        <w:t xml:space="preserve"> (статья 22);</w:t>
      </w:r>
    </w:p>
    <w:p w:rsidR="001A2A06" w:rsidRPr="00CD07B1" w:rsidRDefault="001A2A06" w:rsidP="00C252DD">
      <w:pPr>
        <w:pStyle w:val="Bullet2G"/>
        <w:suppressAutoHyphens w:val="0"/>
        <w:rPr>
          <w:spacing w:val="4"/>
          <w:w w:val="103"/>
          <w:lang w:val="ru-RU"/>
        </w:rPr>
      </w:pPr>
      <w:r w:rsidRPr="00CD07B1">
        <w:rPr>
          <w:spacing w:val="4"/>
          <w:w w:val="103"/>
          <w:lang w:val="ru-RU"/>
        </w:rPr>
        <w:t>запрещение любой формы дискриминации между мужчинами и же</w:t>
      </w:r>
      <w:r w:rsidRPr="00CD07B1">
        <w:rPr>
          <w:spacing w:val="4"/>
          <w:w w:val="103"/>
          <w:lang w:val="ru-RU"/>
        </w:rPr>
        <w:t>н</w:t>
      </w:r>
      <w:r w:rsidRPr="00CD07B1">
        <w:rPr>
          <w:spacing w:val="4"/>
          <w:w w:val="103"/>
          <w:lang w:val="ru-RU"/>
        </w:rPr>
        <w:t>щинами в вопросах занятости, заработной платы и налогообложения (пункт 2 статьи 25);</w:t>
      </w:r>
    </w:p>
    <w:p w:rsidR="001A2A06" w:rsidRPr="00CD07B1" w:rsidRDefault="001A2A06" w:rsidP="00C252DD">
      <w:pPr>
        <w:pStyle w:val="Bullet2G"/>
        <w:suppressAutoHyphens w:val="0"/>
        <w:rPr>
          <w:spacing w:val="4"/>
          <w:w w:val="103"/>
          <w:lang w:val="ru-RU"/>
        </w:rPr>
      </w:pPr>
      <w:r w:rsidRPr="00CD07B1">
        <w:rPr>
          <w:spacing w:val="4"/>
          <w:w w:val="103"/>
          <w:lang w:val="ru-RU"/>
        </w:rPr>
        <w:t>равный доступ мужчин и женщин к выборным мандатам и должн</w:t>
      </w:r>
      <w:r w:rsidRPr="00CD07B1">
        <w:rPr>
          <w:spacing w:val="4"/>
          <w:w w:val="103"/>
          <w:lang w:val="ru-RU"/>
        </w:rPr>
        <w:t>о</w:t>
      </w:r>
      <w:r w:rsidRPr="00CD07B1">
        <w:rPr>
          <w:spacing w:val="4"/>
          <w:w w:val="103"/>
          <w:lang w:val="ru-RU"/>
        </w:rPr>
        <w:t>стям (</w:t>
      </w:r>
      <w:r w:rsidR="008500A8" w:rsidRPr="00CD07B1">
        <w:rPr>
          <w:spacing w:val="4"/>
          <w:w w:val="103"/>
          <w:lang w:val="ru-RU"/>
        </w:rPr>
        <w:t>З</w:t>
      </w:r>
      <w:r w:rsidRPr="00CD07B1">
        <w:rPr>
          <w:spacing w:val="4"/>
          <w:w w:val="103"/>
          <w:lang w:val="ru-RU"/>
        </w:rPr>
        <w:t>акон от 13 ноября 2007 года о внесении изменений в Конст</w:t>
      </w:r>
      <w:r w:rsidRPr="00CD07B1">
        <w:rPr>
          <w:spacing w:val="4"/>
          <w:w w:val="103"/>
          <w:lang w:val="ru-RU"/>
        </w:rPr>
        <w:t>и</w:t>
      </w:r>
      <w:r w:rsidRPr="00CD07B1">
        <w:rPr>
          <w:spacing w:val="4"/>
          <w:w w:val="103"/>
          <w:lang w:val="ru-RU"/>
        </w:rPr>
        <w:t>туцию).</w:t>
      </w:r>
    </w:p>
    <w:p w:rsidR="001A2A06" w:rsidRPr="00CD07B1" w:rsidRDefault="001A2A06" w:rsidP="00C252DD">
      <w:pPr>
        <w:pStyle w:val="Bullet1G"/>
        <w:suppressAutoHyphens w:val="0"/>
        <w:rPr>
          <w:spacing w:val="4"/>
          <w:w w:val="103"/>
          <w:lang w:val="ru-RU"/>
        </w:rPr>
      </w:pPr>
      <w:r w:rsidRPr="00CD07B1">
        <w:rPr>
          <w:spacing w:val="4"/>
          <w:w w:val="103"/>
          <w:lang w:val="ru-RU"/>
        </w:rPr>
        <w:t xml:space="preserve">Были также приняты законодательные меры, направленные на обеспечение более эффективной защиты женщин, в частности: </w:t>
      </w:r>
    </w:p>
    <w:p w:rsidR="001A2A06" w:rsidRPr="00CD07B1" w:rsidRDefault="008500A8" w:rsidP="00C252DD">
      <w:pPr>
        <w:pStyle w:val="Bullet2G"/>
        <w:tabs>
          <w:tab w:val="clear" w:pos="2268"/>
        </w:tabs>
        <w:suppressAutoHyphens w:val="0"/>
        <w:spacing w:line="240" w:lineRule="auto"/>
        <w:rPr>
          <w:spacing w:val="4"/>
          <w:w w:val="103"/>
          <w:lang w:val="ru-RU"/>
        </w:rPr>
      </w:pPr>
      <w:r w:rsidRPr="00CD07B1">
        <w:rPr>
          <w:spacing w:val="4"/>
          <w:w w:val="103"/>
          <w:lang w:val="ru-RU"/>
        </w:rPr>
        <w:t>З</w:t>
      </w:r>
      <w:r w:rsidR="001A2A06" w:rsidRPr="00CD07B1">
        <w:rPr>
          <w:spacing w:val="4"/>
          <w:w w:val="103"/>
          <w:lang w:val="ru-RU"/>
        </w:rPr>
        <w:t>акон № 99-05 от 29 января 1999 года о внесении изменений в Уг</w:t>
      </w:r>
      <w:r w:rsidR="001A2A06" w:rsidRPr="00CD07B1">
        <w:rPr>
          <w:spacing w:val="4"/>
          <w:w w:val="103"/>
          <w:lang w:val="ru-RU"/>
        </w:rPr>
        <w:t>о</w:t>
      </w:r>
      <w:r w:rsidR="001A2A06" w:rsidRPr="00CD07B1">
        <w:rPr>
          <w:spacing w:val="4"/>
          <w:w w:val="103"/>
          <w:lang w:val="ru-RU"/>
        </w:rPr>
        <w:t>ловный кодекс предусматривает соответствующее наказание за умышленное нанесение телесных повреждений, сексуальное домог</w:t>
      </w:r>
      <w:r w:rsidR="001A2A06" w:rsidRPr="00CD07B1">
        <w:rPr>
          <w:spacing w:val="4"/>
          <w:w w:val="103"/>
          <w:lang w:val="ru-RU"/>
        </w:rPr>
        <w:t>а</w:t>
      </w:r>
      <w:r w:rsidR="001A2A06" w:rsidRPr="00CD07B1">
        <w:rPr>
          <w:spacing w:val="4"/>
          <w:w w:val="103"/>
          <w:lang w:val="ru-RU"/>
        </w:rPr>
        <w:t>тельство, насилие в семье, проведение калечащих операций на же</w:t>
      </w:r>
      <w:r w:rsidR="001A2A06" w:rsidRPr="00CD07B1">
        <w:rPr>
          <w:spacing w:val="4"/>
          <w:w w:val="103"/>
          <w:lang w:val="ru-RU"/>
        </w:rPr>
        <w:t>н</w:t>
      </w:r>
      <w:r w:rsidR="001A2A06" w:rsidRPr="00CD07B1">
        <w:rPr>
          <w:spacing w:val="4"/>
          <w:w w:val="103"/>
          <w:lang w:val="ru-RU"/>
        </w:rPr>
        <w:t>ских половых органах, изн</w:t>
      </w:r>
      <w:r w:rsidR="001A2A06" w:rsidRPr="00CD07B1">
        <w:rPr>
          <w:spacing w:val="4"/>
          <w:w w:val="103"/>
          <w:lang w:val="ru-RU"/>
        </w:rPr>
        <w:t>а</w:t>
      </w:r>
      <w:r w:rsidR="001A2A06" w:rsidRPr="00CD07B1">
        <w:rPr>
          <w:spacing w:val="4"/>
          <w:w w:val="103"/>
          <w:lang w:val="ru-RU"/>
        </w:rPr>
        <w:t>силование, развратные действия, инцест, сводничество, которое является самой тяжкой формой сексуальной эксплуатации женщин, вовлечение несовершеннолетних в антиобщ</w:t>
      </w:r>
      <w:r w:rsidR="001A2A06" w:rsidRPr="00CD07B1">
        <w:rPr>
          <w:spacing w:val="4"/>
          <w:w w:val="103"/>
          <w:lang w:val="ru-RU"/>
        </w:rPr>
        <w:t>е</w:t>
      </w:r>
      <w:r w:rsidR="001A2A06" w:rsidRPr="00CD07B1">
        <w:rPr>
          <w:spacing w:val="4"/>
          <w:w w:val="103"/>
          <w:lang w:val="ru-RU"/>
        </w:rPr>
        <w:t>ственное поведение, уклонение от исполнения семейных обязанн</w:t>
      </w:r>
      <w:r w:rsidR="001A2A06" w:rsidRPr="00CD07B1">
        <w:rPr>
          <w:spacing w:val="4"/>
          <w:w w:val="103"/>
          <w:lang w:val="ru-RU"/>
        </w:rPr>
        <w:t>о</w:t>
      </w:r>
      <w:r w:rsidR="001A2A06" w:rsidRPr="00CD07B1">
        <w:rPr>
          <w:spacing w:val="4"/>
          <w:w w:val="103"/>
          <w:lang w:val="ru-RU"/>
        </w:rPr>
        <w:t>стей, за которое теперь привлекают к ответственности обоих супр</w:t>
      </w:r>
      <w:r w:rsidR="001A2A06" w:rsidRPr="00CD07B1">
        <w:rPr>
          <w:spacing w:val="4"/>
          <w:w w:val="103"/>
          <w:lang w:val="ru-RU"/>
        </w:rPr>
        <w:t>у</w:t>
      </w:r>
      <w:r w:rsidR="001A2A06" w:rsidRPr="00CD07B1">
        <w:rPr>
          <w:spacing w:val="4"/>
          <w:w w:val="103"/>
          <w:lang w:val="ru-RU"/>
        </w:rPr>
        <w:t>гов, тогда как раньше наказание применялось только к женщине (ст</w:t>
      </w:r>
      <w:r w:rsidR="001A2A06" w:rsidRPr="00CD07B1">
        <w:rPr>
          <w:spacing w:val="4"/>
          <w:w w:val="103"/>
          <w:lang w:val="ru-RU"/>
        </w:rPr>
        <w:t>а</w:t>
      </w:r>
      <w:r w:rsidR="001A2A06" w:rsidRPr="00CD07B1">
        <w:rPr>
          <w:spacing w:val="4"/>
          <w:w w:val="103"/>
          <w:lang w:val="ru-RU"/>
        </w:rPr>
        <w:t>ть</w:t>
      </w:r>
      <w:r w:rsidR="00B62B57" w:rsidRPr="00CD07B1">
        <w:rPr>
          <w:spacing w:val="4"/>
          <w:w w:val="103"/>
          <w:lang w:val="ru-RU"/>
        </w:rPr>
        <w:t>и</w:t>
      </w:r>
      <w:r w:rsidR="001A2A06" w:rsidRPr="00CD07B1">
        <w:rPr>
          <w:spacing w:val="4"/>
          <w:w w:val="103"/>
          <w:lang w:val="ru-RU"/>
        </w:rPr>
        <w:t xml:space="preserve"> 294, 297-бис, 299-бис, 319-бис, 320 и 321, 322, 323, 324, 350);</w:t>
      </w:r>
    </w:p>
    <w:p w:rsidR="001A2A06" w:rsidRPr="00CD07B1" w:rsidRDefault="008500A8" w:rsidP="00C252DD">
      <w:pPr>
        <w:pStyle w:val="Bullet2G"/>
        <w:tabs>
          <w:tab w:val="clear" w:pos="2268"/>
        </w:tabs>
        <w:suppressAutoHyphens w:val="0"/>
        <w:spacing w:line="240" w:lineRule="auto"/>
        <w:rPr>
          <w:spacing w:val="4"/>
          <w:w w:val="103"/>
          <w:lang w:val="ru-RU"/>
        </w:rPr>
      </w:pPr>
      <w:r w:rsidRPr="00CD07B1">
        <w:rPr>
          <w:spacing w:val="4"/>
          <w:w w:val="103"/>
          <w:lang w:val="ru-RU"/>
        </w:rPr>
        <w:t>З</w:t>
      </w:r>
      <w:r w:rsidR="001A2A06" w:rsidRPr="00CD07B1">
        <w:rPr>
          <w:spacing w:val="4"/>
          <w:w w:val="103"/>
          <w:lang w:val="ru-RU"/>
        </w:rPr>
        <w:t>акон № 2005-15 от 19 июля 2005 года закрепляет за женщиной право на принятие решения в отношении своего репродуктивного здоровья;</w:t>
      </w:r>
    </w:p>
    <w:p w:rsidR="001A2A06" w:rsidRPr="00CD07B1" w:rsidRDefault="001A2A06" w:rsidP="00C252DD">
      <w:pPr>
        <w:pStyle w:val="Bullet2G"/>
        <w:tabs>
          <w:tab w:val="clear" w:pos="2268"/>
        </w:tabs>
        <w:suppressAutoHyphens w:val="0"/>
        <w:spacing w:line="240" w:lineRule="auto"/>
        <w:rPr>
          <w:spacing w:val="4"/>
          <w:w w:val="103"/>
          <w:lang w:val="ru-RU"/>
        </w:rPr>
      </w:pPr>
      <w:r w:rsidRPr="00CD07B1">
        <w:rPr>
          <w:spacing w:val="4"/>
          <w:w w:val="103"/>
          <w:lang w:val="ru-RU"/>
        </w:rPr>
        <w:t>постановления от 23 ноября 2006 года о внесении изменений в Пол</w:t>
      </w:r>
      <w:r w:rsidRPr="00CD07B1">
        <w:rPr>
          <w:spacing w:val="4"/>
          <w:w w:val="103"/>
          <w:lang w:val="ru-RU"/>
        </w:rPr>
        <w:t>о</w:t>
      </w:r>
      <w:r w:rsidRPr="00CD07B1">
        <w:rPr>
          <w:spacing w:val="4"/>
          <w:w w:val="103"/>
          <w:lang w:val="ru-RU"/>
        </w:rPr>
        <w:t>жение о статусе государственных служащих и работников частного сектора и о</w:t>
      </w:r>
      <w:r w:rsidRPr="00CD07B1">
        <w:rPr>
          <w:spacing w:val="4"/>
          <w:w w:val="103"/>
          <w:lang w:val="ru-RU"/>
        </w:rPr>
        <w:t>р</w:t>
      </w:r>
      <w:r w:rsidRPr="00CD07B1">
        <w:rPr>
          <w:spacing w:val="4"/>
          <w:w w:val="103"/>
          <w:lang w:val="ru-RU"/>
        </w:rPr>
        <w:t>ганизаций медицинского страхования предоставили женщинам-служащим возможность покрывать расходы на лечение своих мужей и детей;</w:t>
      </w:r>
    </w:p>
    <w:p w:rsidR="001A2A06" w:rsidRPr="00CD07B1" w:rsidRDefault="008500A8" w:rsidP="00C252DD">
      <w:pPr>
        <w:pStyle w:val="Bullet2G"/>
        <w:tabs>
          <w:tab w:val="clear" w:pos="2268"/>
        </w:tabs>
        <w:suppressAutoHyphens w:val="0"/>
        <w:spacing w:line="240" w:lineRule="auto"/>
        <w:rPr>
          <w:spacing w:val="4"/>
          <w:w w:val="103"/>
          <w:lang w:val="ru-RU"/>
        </w:rPr>
      </w:pPr>
      <w:r w:rsidRPr="00CD07B1">
        <w:rPr>
          <w:spacing w:val="4"/>
          <w:w w:val="103"/>
          <w:lang w:val="ru-RU"/>
        </w:rPr>
        <w:t>З</w:t>
      </w:r>
      <w:r w:rsidR="001A2A06" w:rsidRPr="00CD07B1">
        <w:rPr>
          <w:spacing w:val="4"/>
          <w:w w:val="103"/>
          <w:lang w:val="ru-RU"/>
        </w:rPr>
        <w:t>акон № 2008 от 1 января 2008 года закрепляет равенство мужчин и же</w:t>
      </w:r>
      <w:r w:rsidR="001A2A06" w:rsidRPr="00CD07B1">
        <w:rPr>
          <w:spacing w:val="4"/>
          <w:w w:val="103"/>
          <w:lang w:val="ru-RU"/>
        </w:rPr>
        <w:t>н</w:t>
      </w:r>
      <w:r w:rsidR="001A2A06" w:rsidRPr="00CD07B1">
        <w:rPr>
          <w:spacing w:val="4"/>
          <w:w w:val="103"/>
          <w:lang w:val="ru-RU"/>
        </w:rPr>
        <w:t>щин в вопросах налогообложения;</w:t>
      </w:r>
    </w:p>
    <w:p w:rsidR="001A2A06" w:rsidRPr="00CD07B1" w:rsidRDefault="008500A8" w:rsidP="00C252DD">
      <w:pPr>
        <w:pStyle w:val="Bullet2G"/>
        <w:tabs>
          <w:tab w:val="clear" w:pos="2268"/>
        </w:tabs>
        <w:suppressAutoHyphens w:val="0"/>
        <w:spacing w:line="240" w:lineRule="auto"/>
        <w:rPr>
          <w:spacing w:val="4"/>
          <w:w w:val="103"/>
          <w:lang w:val="ru-RU"/>
        </w:rPr>
      </w:pPr>
      <w:r w:rsidRPr="00CD07B1">
        <w:rPr>
          <w:spacing w:val="4"/>
          <w:w w:val="103"/>
          <w:lang w:val="ru-RU"/>
        </w:rPr>
        <w:t>З</w:t>
      </w:r>
      <w:r w:rsidR="001A2A06" w:rsidRPr="00CD07B1">
        <w:rPr>
          <w:spacing w:val="4"/>
          <w:w w:val="103"/>
          <w:lang w:val="ru-RU"/>
        </w:rPr>
        <w:t>акон № 2010-11 от 28 мая 2010 года предусматривает абсолютно равное представительство полов в составе полностью и частично в</w:t>
      </w:r>
      <w:r w:rsidR="001A2A06" w:rsidRPr="00CD07B1">
        <w:rPr>
          <w:spacing w:val="4"/>
          <w:w w:val="103"/>
          <w:lang w:val="ru-RU"/>
        </w:rPr>
        <w:t>ы</w:t>
      </w:r>
      <w:r w:rsidR="001A2A06" w:rsidRPr="00CD07B1">
        <w:rPr>
          <w:spacing w:val="4"/>
          <w:w w:val="103"/>
          <w:lang w:val="ru-RU"/>
        </w:rPr>
        <w:t>борных орг</w:t>
      </w:r>
      <w:r w:rsidR="001A2A06" w:rsidRPr="00CD07B1">
        <w:rPr>
          <w:spacing w:val="4"/>
          <w:w w:val="103"/>
          <w:lang w:val="ru-RU"/>
        </w:rPr>
        <w:t>а</w:t>
      </w:r>
      <w:r w:rsidR="001A2A06" w:rsidRPr="00CD07B1">
        <w:rPr>
          <w:spacing w:val="4"/>
          <w:w w:val="103"/>
          <w:lang w:val="ru-RU"/>
        </w:rPr>
        <w:t xml:space="preserve">нов; </w:t>
      </w:r>
    </w:p>
    <w:p w:rsidR="001A2A06" w:rsidRPr="00CD07B1" w:rsidRDefault="008500A8" w:rsidP="00C252DD">
      <w:pPr>
        <w:pStyle w:val="Bullet2G"/>
        <w:tabs>
          <w:tab w:val="clear" w:pos="2268"/>
        </w:tabs>
        <w:suppressAutoHyphens w:val="0"/>
        <w:spacing w:line="240" w:lineRule="auto"/>
        <w:rPr>
          <w:spacing w:val="4"/>
          <w:w w:val="103"/>
          <w:lang w:val="ru-RU"/>
        </w:rPr>
      </w:pPr>
      <w:r w:rsidRPr="00CD07B1">
        <w:rPr>
          <w:spacing w:val="4"/>
          <w:w w:val="103"/>
          <w:lang w:val="ru-RU"/>
        </w:rPr>
        <w:t>З</w:t>
      </w:r>
      <w:r w:rsidR="001A2A06" w:rsidRPr="00CD07B1">
        <w:rPr>
          <w:spacing w:val="4"/>
          <w:w w:val="103"/>
          <w:lang w:val="ru-RU"/>
        </w:rPr>
        <w:t>акон № </w:t>
      </w:r>
      <w:hyperlink r:id="rId15" w:history="1">
        <w:r w:rsidR="001A2A06" w:rsidRPr="00CD07B1">
          <w:rPr>
            <w:rStyle w:val="Hyperlink"/>
            <w:spacing w:val="4"/>
            <w:w w:val="103"/>
            <w:lang w:val="ru-RU"/>
          </w:rPr>
          <w:t>03/201</w:t>
        </w:r>
      </w:hyperlink>
      <w:r w:rsidR="001A2A06" w:rsidRPr="00CD07B1">
        <w:rPr>
          <w:spacing w:val="4"/>
          <w:w w:val="103"/>
          <w:lang w:val="ru-RU"/>
        </w:rPr>
        <w:t xml:space="preserve">3 о внесении изменений в </w:t>
      </w:r>
      <w:r w:rsidRPr="00CD07B1">
        <w:rPr>
          <w:spacing w:val="4"/>
          <w:w w:val="103"/>
          <w:lang w:val="ru-RU"/>
        </w:rPr>
        <w:t>З</w:t>
      </w:r>
      <w:r w:rsidR="001A2A06" w:rsidRPr="00CD07B1">
        <w:rPr>
          <w:spacing w:val="4"/>
          <w:w w:val="103"/>
          <w:lang w:val="ru-RU"/>
        </w:rPr>
        <w:t>акон</w:t>
      </w:r>
      <w:r w:rsidR="00B62B57" w:rsidRPr="00CD07B1">
        <w:rPr>
          <w:spacing w:val="4"/>
          <w:w w:val="103"/>
          <w:lang w:val="ru-RU"/>
        </w:rPr>
        <w:t xml:space="preserve"> </w:t>
      </w:r>
      <w:r w:rsidR="001A2A06" w:rsidRPr="00CD07B1">
        <w:rPr>
          <w:spacing w:val="4"/>
          <w:w w:val="103"/>
          <w:lang w:val="ru-RU"/>
        </w:rPr>
        <w:t>№ 61-10 от 7</w:t>
      </w:r>
      <w:r w:rsidR="00B62B57" w:rsidRPr="00CD07B1">
        <w:rPr>
          <w:spacing w:val="4"/>
          <w:w w:val="103"/>
          <w:lang w:val="ru-RU"/>
        </w:rPr>
        <w:t xml:space="preserve"> </w:t>
      </w:r>
      <w:r w:rsidR="001A2A06" w:rsidRPr="00CD07B1">
        <w:rPr>
          <w:spacing w:val="4"/>
          <w:w w:val="103"/>
          <w:lang w:val="ru-RU"/>
        </w:rPr>
        <w:t>марта 1961 года дает определение гражданства, которое позволяет женщине п</w:t>
      </w:r>
      <w:r w:rsidR="001A2A06" w:rsidRPr="00CD07B1">
        <w:rPr>
          <w:spacing w:val="4"/>
          <w:w w:val="103"/>
          <w:lang w:val="ru-RU"/>
        </w:rPr>
        <w:t>е</w:t>
      </w:r>
      <w:r w:rsidR="001A2A06" w:rsidRPr="00CD07B1">
        <w:rPr>
          <w:spacing w:val="4"/>
          <w:w w:val="103"/>
          <w:lang w:val="ru-RU"/>
        </w:rPr>
        <w:t>редавать гражданство своим детям или мужу.</w:t>
      </w:r>
    </w:p>
    <w:p w:rsidR="001A2A06" w:rsidRPr="00CD07B1" w:rsidRDefault="001A2A06" w:rsidP="00C252DD">
      <w:pPr>
        <w:pStyle w:val="SingleTxtG"/>
        <w:suppressAutoHyphens w:val="0"/>
        <w:rPr>
          <w:b/>
          <w:spacing w:val="4"/>
          <w:w w:val="103"/>
        </w:rPr>
      </w:pPr>
      <w:r w:rsidRPr="00CD07B1">
        <w:rPr>
          <w:b/>
          <w:spacing w:val="4"/>
          <w:w w:val="103"/>
        </w:rPr>
        <w:t>33.</w:t>
      </w:r>
      <w:r w:rsidRPr="00CD07B1">
        <w:rPr>
          <w:b/>
          <w:spacing w:val="4"/>
          <w:w w:val="103"/>
        </w:rPr>
        <w:tab/>
        <w:t>Проведение исследований в области применения дискриминационных з</w:t>
      </w:r>
      <w:r w:rsidRPr="00CD07B1">
        <w:rPr>
          <w:b/>
          <w:spacing w:val="4"/>
          <w:w w:val="103"/>
        </w:rPr>
        <w:t>а</w:t>
      </w:r>
      <w:r w:rsidRPr="00CD07B1">
        <w:rPr>
          <w:b/>
          <w:spacing w:val="4"/>
          <w:w w:val="103"/>
        </w:rPr>
        <w:t>конов</w:t>
      </w:r>
    </w:p>
    <w:p w:rsidR="001A2A06" w:rsidRPr="00CD07B1" w:rsidRDefault="001A2A06" w:rsidP="00C252DD">
      <w:pPr>
        <w:pStyle w:val="SingleTxtG"/>
        <w:suppressAutoHyphens w:val="0"/>
        <w:spacing w:line="240" w:lineRule="auto"/>
        <w:rPr>
          <w:spacing w:val="4"/>
          <w:w w:val="103"/>
        </w:rPr>
      </w:pPr>
      <w:r w:rsidRPr="00CD07B1">
        <w:rPr>
          <w:spacing w:val="4"/>
          <w:w w:val="103"/>
        </w:rPr>
        <w:t>Для анализа последствий применения законов, являющихся дискриминационн</w:t>
      </w:r>
      <w:r w:rsidRPr="00CD07B1">
        <w:rPr>
          <w:spacing w:val="4"/>
          <w:w w:val="103"/>
        </w:rPr>
        <w:t>ы</w:t>
      </w:r>
      <w:r w:rsidRPr="00CD07B1">
        <w:rPr>
          <w:spacing w:val="4"/>
          <w:w w:val="103"/>
        </w:rPr>
        <w:t>ми по отношению к женщинам, проводятся следующие исследования:</w:t>
      </w:r>
    </w:p>
    <w:p w:rsidR="001A2A06" w:rsidRPr="00CD07B1" w:rsidRDefault="001A2A06"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исследование ССЖ (Совет сенегальских женщин) </w:t>
      </w:r>
      <w:r w:rsidR="007807CD" w:rsidRPr="00CD07B1">
        <w:rPr>
          <w:spacing w:val="4"/>
          <w:w w:val="103"/>
          <w:lang w:val="ru-RU"/>
        </w:rPr>
        <w:t>«</w:t>
      </w:r>
      <w:r w:rsidRPr="00CD07B1">
        <w:rPr>
          <w:spacing w:val="4"/>
          <w:w w:val="103"/>
          <w:lang w:val="ru-RU"/>
        </w:rPr>
        <w:t>Где демократия?</w:t>
      </w:r>
      <w:r w:rsidR="007807CD" w:rsidRPr="00CD07B1">
        <w:rPr>
          <w:spacing w:val="4"/>
          <w:w w:val="103"/>
          <w:lang w:val="ru-RU"/>
        </w:rPr>
        <w:t>»</w:t>
      </w:r>
      <w:r w:rsidRPr="00CD07B1">
        <w:rPr>
          <w:spacing w:val="4"/>
          <w:w w:val="103"/>
          <w:lang w:val="ru-RU"/>
        </w:rPr>
        <w:t>, пр</w:t>
      </w:r>
      <w:r w:rsidRPr="00CD07B1">
        <w:rPr>
          <w:spacing w:val="4"/>
          <w:w w:val="103"/>
          <w:lang w:val="ru-RU"/>
        </w:rPr>
        <w:t>о</w:t>
      </w:r>
      <w:r w:rsidRPr="00CD07B1">
        <w:rPr>
          <w:spacing w:val="4"/>
          <w:w w:val="103"/>
          <w:lang w:val="ru-RU"/>
        </w:rPr>
        <w:t>веденное в 1998 году по вопросам права женщин на равное политическое участие;</w:t>
      </w:r>
    </w:p>
    <w:p w:rsidR="001A2A06" w:rsidRPr="00CD07B1" w:rsidRDefault="001A2A06" w:rsidP="00C252DD">
      <w:pPr>
        <w:pStyle w:val="Bullet1G"/>
        <w:tabs>
          <w:tab w:val="clear" w:pos="1701"/>
        </w:tabs>
        <w:suppressAutoHyphens w:val="0"/>
        <w:spacing w:line="240" w:lineRule="auto"/>
        <w:rPr>
          <w:spacing w:val="4"/>
          <w:w w:val="103"/>
          <w:lang w:val="ru-RU"/>
        </w:rPr>
      </w:pPr>
      <w:r w:rsidRPr="00CD07B1">
        <w:rPr>
          <w:spacing w:val="4"/>
          <w:w w:val="103"/>
          <w:lang w:val="ru-RU"/>
        </w:rPr>
        <w:t>исследование налогового законодательства, по результатам которого вп</w:t>
      </w:r>
      <w:r w:rsidRPr="00CD07B1">
        <w:rPr>
          <w:spacing w:val="4"/>
          <w:w w:val="103"/>
          <w:lang w:val="ru-RU"/>
        </w:rPr>
        <w:t>о</w:t>
      </w:r>
      <w:r w:rsidRPr="00CD07B1">
        <w:rPr>
          <w:spacing w:val="4"/>
          <w:w w:val="103"/>
          <w:lang w:val="ru-RU"/>
        </w:rPr>
        <w:t>следствии были внесены изменения в Общий налоговый кодекс и которое было одо</w:t>
      </w:r>
      <w:r w:rsidRPr="00CD07B1">
        <w:rPr>
          <w:spacing w:val="4"/>
          <w:w w:val="103"/>
          <w:lang w:val="ru-RU"/>
        </w:rPr>
        <w:t>б</w:t>
      </w:r>
      <w:r w:rsidRPr="00CD07B1">
        <w:rPr>
          <w:spacing w:val="4"/>
          <w:w w:val="103"/>
          <w:lang w:val="ru-RU"/>
        </w:rPr>
        <w:t>рено Министерством по делам женщин, семьи и социального развития в 2006 году</w:t>
      </w:r>
      <w:r w:rsidR="00B62B57" w:rsidRPr="00CD07B1">
        <w:rPr>
          <w:spacing w:val="4"/>
          <w:w w:val="103"/>
          <w:lang w:val="ru-RU"/>
        </w:rPr>
        <w:t>;</w:t>
      </w:r>
    </w:p>
    <w:p w:rsidR="001A2A06" w:rsidRPr="00CD07B1" w:rsidRDefault="001A2A06" w:rsidP="00C252DD">
      <w:pPr>
        <w:pStyle w:val="Bullet1G"/>
        <w:tabs>
          <w:tab w:val="clear" w:pos="1701"/>
        </w:tabs>
        <w:suppressAutoHyphens w:val="0"/>
        <w:spacing w:line="240" w:lineRule="auto"/>
        <w:rPr>
          <w:spacing w:val="4"/>
          <w:w w:val="103"/>
          <w:lang w:val="ru-RU"/>
        </w:rPr>
      </w:pPr>
      <w:r w:rsidRPr="00CD07B1">
        <w:rPr>
          <w:spacing w:val="4"/>
          <w:w w:val="103"/>
          <w:lang w:val="ru-RU"/>
        </w:rPr>
        <w:t>аналитический доклад по вопросу неполного учета всех форм насилия в о</w:t>
      </w:r>
      <w:r w:rsidRPr="00CD07B1">
        <w:rPr>
          <w:spacing w:val="4"/>
          <w:w w:val="103"/>
          <w:lang w:val="ru-RU"/>
        </w:rPr>
        <w:t>т</w:t>
      </w:r>
      <w:r w:rsidRPr="00CD07B1">
        <w:rPr>
          <w:spacing w:val="4"/>
          <w:w w:val="103"/>
          <w:lang w:val="ru-RU"/>
        </w:rPr>
        <w:t>ношении женщин и девочек, представленный Комитетом по борьбе с нас</w:t>
      </w:r>
      <w:r w:rsidRPr="00CD07B1">
        <w:rPr>
          <w:spacing w:val="4"/>
          <w:w w:val="103"/>
          <w:lang w:val="ru-RU"/>
        </w:rPr>
        <w:t>и</w:t>
      </w:r>
      <w:r w:rsidRPr="00CD07B1">
        <w:rPr>
          <w:spacing w:val="4"/>
          <w:w w:val="103"/>
          <w:lang w:val="ru-RU"/>
        </w:rPr>
        <w:t>лием в о</w:t>
      </w:r>
      <w:r w:rsidRPr="00CD07B1">
        <w:rPr>
          <w:spacing w:val="4"/>
          <w:w w:val="103"/>
          <w:lang w:val="ru-RU"/>
        </w:rPr>
        <w:t>т</w:t>
      </w:r>
      <w:r w:rsidRPr="00CD07B1">
        <w:rPr>
          <w:spacing w:val="4"/>
          <w:w w:val="103"/>
          <w:lang w:val="ru-RU"/>
        </w:rPr>
        <w:t xml:space="preserve">ношении женщин и детей, учрежденным </w:t>
      </w:r>
      <w:r w:rsidR="00B62B57" w:rsidRPr="00CD07B1">
        <w:rPr>
          <w:spacing w:val="4"/>
          <w:w w:val="103"/>
          <w:lang w:val="ru-RU"/>
        </w:rPr>
        <w:t>п</w:t>
      </w:r>
      <w:r w:rsidRPr="00CD07B1">
        <w:rPr>
          <w:spacing w:val="4"/>
          <w:w w:val="103"/>
          <w:lang w:val="ru-RU"/>
        </w:rPr>
        <w:t>остановлением № 2008-10545 от 10 декабря 2008 года. Этот комитет сформулировал рекомендации, которые были опубликованы в июле 2009 года и применены при разработке реформ Уголовн</w:t>
      </w:r>
      <w:r w:rsidRPr="00CD07B1">
        <w:rPr>
          <w:spacing w:val="4"/>
          <w:w w:val="103"/>
          <w:lang w:val="ru-RU"/>
        </w:rPr>
        <w:t>о</w:t>
      </w:r>
      <w:r w:rsidRPr="00CD07B1">
        <w:rPr>
          <w:spacing w:val="4"/>
          <w:w w:val="103"/>
          <w:lang w:val="ru-RU"/>
        </w:rPr>
        <w:t>го и Уголовно-процессуального кодексов;</w:t>
      </w:r>
    </w:p>
    <w:p w:rsidR="001A2A06" w:rsidRPr="00CD07B1" w:rsidRDefault="001A2A06"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исследование по вопросам </w:t>
      </w:r>
      <w:r w:rsidR="00B62B57" w:rsidRPr="00CD07B1">
        <w:rPr>
          <w:spacing w:val="4"/>
          <w:w w:val="103"/>
          <w:lang w:val="ru-RU"/>
        </w:rPr>
        <w:t>С</w:t>
      </w:r>
      <w:r w:rsidRPr="00CD07B1">
        <w:rPr>
          <w:spacing w:val="4"/>
          <w:w w:val="103"/>
          <w:lang w:val="ru-RU"/>
        </w:rPr>
        <w:t>емейного кодекса, содержащего дискримин</w:t>
      </w:r>
      <w:r w:rsidRPr="00CD07B1">
        <w:rPr>
          <w:spacing w:val="4"/>
          <w:w w:val="103"/>
          <w:lang w:val="ru-RU"/>
        </w:rPr>
        <w:t>а</w:t>
      </w:r>
      <w:r w:rsidRPr="00CD07B1">
        <w:rPr>
          <w:spacing w:val="4"/>
          <w:w w:val="103"/>
          <w:lang w:val="ru-RU"/>
        </w:rPr>
        <w:t>ционные положения относительно прав женщин и девочек, проведенное в 2009 году Ассоциацией женщин-юристов Сенегала совместно с Министе</w:t>
      </w:r>
      <w:r w:rsidRPr="00CD07B1">
        <w:rPr>
          <w:spacing w:val="4"/>
          <w:w w:val="103"/>
          <w:lang w:val="ru-RU"/>
        </w:rPr>
        <w:t>р</w:t>
      </w:r>
      <w:r w:rsidRPr="00CD07B1">
        <w:rPr>
          <w:spacing w:val="4"/>
          <w:w w:val="103"/>
          <w:lang w:val="ru-RU"/>
        </w:rPr>
        <w:t>ством по делам женщин;</w:t>
      </w:r>
    </w:p>
    <w:p w:rsidR="001A2A06" w:rsidRPr="00CD07B1" w:rsidRDefault="001A2A06" w:rsidP="00C252DD">
      <w:pPr>
        <w:pStyle w:val="Bullet1G"/>
        <w:tabs>
          <w:tab w:val="clear" w:pos="1701"/>
        </w:tabs>
        <w:suppressAutoHyphens w:val="0"/>
        <w:spacing w:line="240" w:lineRule="auto"/>
        <w:rPr>
          <w:spacing w:val="4"/>
          <w:w w:val="103"/>
          <w:lang w:val="ru-RU"/>
        </w:rPr>
      </w:pPr>
      <w:r w:rsidRPr="00CD07B1">
        <w:rPr>
          <w:spacing w:val="4"/>
          <w:w w:val="103"/>
          <w:lang w:val="ru-RU"/>
        </w:rPr>
        <w:t>исследование по вопросам согласования международных и региональных юридических договоров с национальным законодательством (проводилось Мин</w:t>
      </w:r>
      <w:r w:rsidRPr="00CD07B1">
        <w:rPr>
          <w:spacing w:val="4"/>
          <w:w w:val="103"/>
          <w:lang w:val="ru-RU"/>
        </w:rPr>
        <w:t>и</w:t>
      </w:r>
      <w:r w:rsidRPr="00CD07B1">
        <w:rPr>
          <w:spacing w:val="4"/>
          <w:w w:val="103"/>
          <w:lang w:val="ru-RU"/>
        </w:rPr>
        <w:t>стерством по гендерным вопросам и Министерством культуры в 2010 году).</w:t>
      </w:r>
    </w:p>
    <w:p w:rsidR="001A2A06" w:rsidRPr="00CD07B1" w:rsidRDefault="001A2A06" w:rsidP="00C252DD">
      <w:pPr>
        <w:pStyle w:val="SingleTxtG"/>
        <w:suppressAutoHyphens w:val="0"/>
        <w:rPr>
          <w:b/>
          <w:spacing w:val="4"/>
          <w:w w:val="103"/>
        </w:rPr>
      </w:pPr>
      <w:r w:rsidRPr="00CD07B1">
        <w:rPr>
          <w:b/>
          <w:spacing w:val="4"/>
          <w:w w:val="103"/>
        </w:rPr>
        <w:t>34.</w:t>
      </w:r>
      <w:r w:rsidRPr="00CD07B1">
        <w:rPr>
          <w:b/>
          <w:spacing w:val="4"/>
          <w:w w:val="103"/>
        </w:rPr>
        <w:tab/>
        <w:t>Суды, эффективно применяющие законы и постановления, направленные на запрещение дискриминации в отношении женщин</w:t>
      </w:r>
    </w:p>
    <w:p w:rsidR="001A2A06" w:rsidRPr="00CD07B1" w:rsidRDefault="001A2A06" w:rsidP="00C252DD">
      <w:pPr>
        <w:pStyle w:val="SingleTxtG"/>
        <w:suppressAutoHyphens w:val="0"/>
        <w:spacing w:line="240" w:lineRule="auto"/>
        <w:rPr>
          <w:bCs/>
          <w:spacing w:val="4"/>
          <w:w w:val="103"/>
        </w:rPr>
      </w:pPr>
      <w:r w:rsidRPr="00CD07B1">
        <w:rPr>
          <w:spacing w:val="4"/>
          <w:w w:val="103"/>
        </w:rPr>
        <w:t>Следует отметить, что в Сенегале существует единая судебная система судов и трибуналов, которые на всех уровнях применяют законы и постановления, запр</w:t>
      </w:r>
      <w:r w:rsidRPr="00CD07B1">
        <w:rPr>
          <w:spacing w:val="4"/>
          <w:w w:val="103"/>
        </w:rPr>
        <w:t>е</w:t>
      </w:r>
      <w:r w:rsidRPr="00CD07B1">
        <w:rPr>
          <w:spacing w:val="4"/>
          <w:w w:val="103"/>
        </w:rPr>
        <w:t>щающие все формы дискриминации, в том числе в отношении женщин.</w:t>
      </w:r>
      <w:r w:rsidRPr="00CD07B1">
        <w:rPr>
          <w:bCs/>
          <w:spacing w:val="4"/>
          <w:w w:val="103"/>
        </w:rPr>
        <w:t xml:space="preserve"> Кроме т</w:t>
      </w:r>
      <w:r w:rsidRPr="00CD07B1">
        <w:rPr>
          <w:bCs/>
          <w:spacing w:val="4"/>
          <w:w w:val="103"/>
        </w:rPr>
        <w:t>о</w:t>
      </w:r>
      <w:r w:rsidRPr="00CD07B1">
        <w:rPr>
          <w:bCs/>
          <w:spacing w:val="4"/>
          <w:w w:val="103"/>
        </w:rPr>
        <w:t>го, женщины занимают важные посты в структуре вышеуказанных судебных о</w:t>
      </w:r>
      <w:r w:rsidRPr="00CD07B1">
        <w:rPr>
          <w:bCs/>
          <w:spacing w:val="4"/>
          <w:w w:val="103"/>
        </w:rPr>
        <w:t>р</w:t>
      </w:r>
      <w:r w:rsidRPr="00CD07B1">
        <w:rPr>
          <w:bCs/>
          <w:spacing w:val="4"/>
          <w:w w:val="103"/>
        </w:rPr>
        <w:t>ганов. В качестве примера можно привести тот факт, что главные судебные орг</w:t>
      </w:r>
      <w:r w:rsidRPr="00CD07B1">
        <w:rPr>
          <w:bCs/>
          <w:spacing w:val="4"/>
          <w:w w:val="103"/>
        </w:rPr>
        <w:t>а</w:t>
      </w:r>
      <w:r w:rsidRPr="00CD07B1">
        <w:rPr>
          <w:bCs/>
          <w:spacing w:val="4"/>
          <w:w w:val="103"/>
        </w:rPr>
        <w:t xml:space="preserve">ны в стране – </w:t>
      </w:r>
      <w:r w:rsidRPr="00CD07B1">
        <w:rPr>
          <w:spacing w:val="4"/>
          <w:w w:val="103"/>
        </w:rPr>
        <w:t>Суд высшей инстанции Дакара, Суд высшей инстанции по труд</w:t>
      </w:r>
      <w:r w:rsidRPr="00CD07B1">
        <w:rPr>
          <w:spacing w:val="4"/>
          <w:w w:val="103"/>
        </w:rPr>
        <w:t>о</w:t>
      </w:r>
      <w:r w:rsidRPr="00CD07B1">
        <w:rPr>
          <w:spacing w:val="4"/>
          <w:w w:val="103"/>
        </w:rPr>
        <w:t>вым спорам Дакара, Окружной суд высшей инстанции Дакара – возглавляются женщинами</w:t>
      </w:r>
      <w:r w:rsidRPr="00CD07B1">
        <w:rPr>
          <w:rStyle w:val="FootnoteReference"/>
          <w:spacing w:val="4"/>
          <w:w w:val="103"/>
        </w:rPr>
        <w:footnoteReference w:id="6"/>
      </w:r>
      <w:r w:rsidRPr="00CD07B1">
        <w:rPr>
          <w:spacing w:val="4"/>
          <w:w w:val="103"/>
        </w:rPr>
        <w:t>. Из четырех палат Верховного суда две возглавляются женщинами в рамках соблюдения принципа равного представ</w:t>
      </w:r>
      <w:r w:rsidRPr="00CD07B1">
        <w:rPr>
          <w:spacing w:val="4"/>
          <w:w w:val="103"/>
        </w:rPr>
        <w:t>и</w:t>
      </w:r>
      <w:r w:rsidRPr="00CD07B1">
        <w:rPr>
          <w:spacing w:val="4"/>
          <w:w w:val="103"/>
        </w:rPr>
        <w:t>тельства полов.</w:t>
      </w:r>
    </w:p>
    <w:p w:rsidR="001A2A06" w:rsidRPr="00CD07B1" w:rsidRDefault="001A2A06" w:rsidP="00C252DD">
      <w:pPr>
        <w:pStyle w:val="SingleTxtG"/>
        <w:suppressAutoHyphens w:val="0"/>
        <w:spacing w:line="240" w:lineRule="auto"/>
        <w:rPr>
          <w:b/>
          <w:spacing w:val="4"/>
          <w:w w:val="103"/>
        </w:rPr>
      </w:pPr>
      <w:r w:rsidRPr="00CD07B1">
        <w:rPr>
          <w:b/>
          <w:spacing w:val="4"/>
          <w:w w:val="103"/>
        </w:rPr>
        <w:t>35.</w:t>
      </w:r>
      <w:r w:rsidRPr="00CD07B1">
        <w:rPr>
          <w:b/>
          <w:spacing w:val="4"/>
          <w:w w:val="103"/>
        </w:rPr>
        <w:tab/>
        <w:t>Случаи дискриминации, выявленные за последние четыре года</w:t>
      </w:r>
    </w:p>
    <w:p w:rsidR="001A2A06" w:rsidRPr="00CD07B1" w:rsidRDefault="001A2A06" w:rsidP="00C252DD">
      <w:pPr>
        <w:pStyle w:val="SingleTxtG"/>
        <w:suppressAutoHyphens w:val="0"/>
        <w:rPr>
          <w:spacing w:val="4"/>
          <w:w w:val="103"/>
        </w:rPr>
      </w:pPr>
      <w:r w:rsidRPr="00CD07B1">
        <w:rPr>
          <w:spacing w:val="4"/>
          <w:w w:val="103"/>
        </w:rPr>
        <w:t>О случаях дискриминации в отношении женщин и девочек органам публичной власти не сообщалось. Тем не менее, если бы о них было заявлено, были бы пр</w:t>
      </w:r>
      <w:r w:rsidRPr="00CD07B1">
        <w:rPr>
          <w:spacing w:val="4"/>
          <w:w w:val="103"/>
        </w:rPr>
        <w:t>и</w:t>
      </w:r>
      <w:r w:rsidRPr="00CD07B1">
        <w:rPr>
          <w:spacing w:val="4"/>
          <w:w w:val="103"/>
        </w:rPr>
        <w:t>менены санкции, так как в Сенегале запрещение всех форм дискриминации з</w:t>
      </w:r>
      <w:r w:rsidRPr="00CD07B1">
        <w:rPr>
          <w:spacing w:val="4"/>
          <w:w w:val="103"/>
        </w:rPr>
        <w:t>а</w:t>
      </w:r>
      <w:r w:rsidRPr="00CD07B1">
        <w:rPr>
          <w:spacing w:val="4"/>
          <w:w w:val="103"/>
        </w:rPr>
        <w:t>креплено в Констит</w:t>
      </w:r>
      <w:r w:rsidRPr="00CD07B1">
        <w:rPr>
          <w:spacing w:val="4"/>
          <w:w w:val="103"/>
        </w:rPr>
        <w:t>у</w:t>
      </w:r>
      <w:r w:rsidRPr="00CD07B1">
        <w:rPr>
          <w:spacing w:val="4"/>
          <w:w w:val="103"/>
        </w:rPr>
        <w:t>ции, законах и постановлениях.</w:t>
      </w:r>
    </w:p>
    <w:p w:rsidR="008F62EA" w:rsidRPr="00CD07B1" w:rsidRDefault="00856BC1" w:rsidP="00C252DD">
      <w:pPr>
        <w:pStyle w:val="SingleTxtG"/>
        <w:suppressAutoHyphens w:val="0"/>
        <w:spacing w:line="240" w:lineRule="auto"/>
        <w:rPr>
          <w:b/>
          <w:spacing w:val="4"/>
          <w:w w:val="103"/>
        </w:rPr>
      </w:pPr>
      <w:r w:rsidRPr="00CD07B1">
        <w:rPr>
          <w:b/>
          <w:spacing w:val="4"/>
          <w:w w:val="103"/>
        </w:rPr>
        <w:t>36.</w:t>
      </w:r>
      <w:r w:rsidRPr="00CD07B1">
        <w:rPr>
          <w:b/>
          <w:spacing w:val="4"/>
          <w:w w:val="103"/>
        </w:rPr>
        <w:tab/>
      </w:r>
      <w:r w:rsidR="008F62EA" w:rsidRPr="00CD07B1">
        <w:rPr>
          <w:b/>
          <w:spacing w:val="4"/>
          <w:w w:val="103"/>
        </w:rPr>
        <w:t>Специальные меры, позволяющие женщ</w:t>
      </w:r>
      <w:r w:rsidR="0027536E" w:rsidRPr="00CD07B1">
        <w:rPr>
          <w:b/>
          <w:spacing w:val="4"/>
          <w:w w:val="103"/>
        </w:rPr>
        <w:t>инам требовать осуществления их </w:t>
      </w:r>
      <w:r w:rsidR="008F62EA" w:rsidRPr="00CD07B1">
        <w:rPr>
          <w:b/>
          <w:spacing w:val="4"/>
          <w:w w:val="103"/>
        </w:rPr>
        <w:t>прав</w:t>
      </w:r>
    </w:p>
    <w:p w:rsidR="008F62EA" w:rsidRPr="00CD07B1" w:rsidRDefault="008F62EA" w:rsidP="00C252DD">
      <w:pPr>
        <w:pStyle w:val="SingleTxtG"/>
        <w:suppressAutoHyphens w:val="0"/>
        <w:spacing w:line="240" w:lineRule="auto"/>
        <w:rPr>
          <w:spacing w:val="4"/>
          <w:w w:val="103"/>
        </w:rPr>
      </w:pPr>
      <w:r w:rsidRPr="00CD07B1">
        <w:rPr>
          <w:spacing w:val="4"/>
          <w:w w:val="103"/>
        </w:rPr>
        <w:t>Принятие на институциональном уровне серьезных мер, позволяющих женщинам более активно требовать соблюдения своих прав, свидетельствует о наличии у правительства с 1974 года намерения создать в рамках Министерства департ</w:t>
      </w:r>
      <w:r w:rsidRPr="00CD07B1">
        <w:rPr>
          <w:spacing w:val="4"/>
          <w:w w:val="103"/>
        </w:rPr>
        <w:t>а</w:t>
      </w:r>
      <w:r w:rsidRPr="00CD07B1">
        <w:rPr>
          <w:spacing w:val="4"/>
          <w:w w:val="103"/>
        </w:rPr>
        <w:t>мент по делам женщин. Этот департамент был много раз переименован, прежде чем в 2012 году было учреждено Министерство по делам женщин, детей и же</w:t>
      </w:r>
      <w:r w:rsidRPr="00CD07B1">
        <w:rPr>
          <w:spacing w:val="4"/>
          <w:w w:val="103"/>
        </w:rPr>
        <w:t>н</w:t>
      </w:r>
      <w:r w:rsidRPr="00CD07B1">
        <w:rPr>
          <w:spacing w:val="4"/>
          <w:w w:val="103"/>
        </w:rPr>
        <w:t>ского предпринимательства.</w:t>
      </w:r>
      <w:r w:rsidR="0027536E" w:rsidRPr="00CD07B1">
        <w:rPr>
          <w:spacing w:val="4"/>
          <w:w w:val="103"/>
        </w:rPr>
        <w:t xml:space="preserve"> В </w:t>
      </w:r>
      <w:r w:rsidRPr="00CD07B1">
        <w:rPr>
          <w:spacing w:val="4"/>
          <w:w w:val="103"/>
        </w:rPr>
        <w:t>его задачи, кроме прочих, входит защита и разв</w:t>
      </w:r>
      <w:r w:rsidRPr="00CD07B1">
        <w:rPr>
          <w:spacing w:val="4"/>
          <w:w w:val="103"/>
        </w:rPr>
        <w:t>и</w:t>
      </w:r>
      <w:r w:rsidRPr="00CD07B1">
        <w:rPr>
          <w:spacing w:val="4"/>
          <w:w w:val="103"/>
        </w:rPr>
        <w:t>тие женщин, координация национальной стратегии в области соблюдения генде</w:t>
      </w:r>
      <w:r w:rsidRPr="00CD07B1">
        <w:rPr>
          <w:spacing w:val="4"/>
          <w:w w:val="103"/>
        </w:rPr>
        <w:t>р</w:t>
      </w:r>
      <w:r w:rsidRPr="00CD07B1">
        <w:rPr>
          <w:spacing w:val="4"/>
          <w:w w:val="103"/>
        </w:rPr>
        <w:t>ного равенства, участие в борьбе против бедн</w:t>
      </w:r>
      <w:r w:rsidRPr="00CD07B1">
        <w:rPr>
          <w:spacing w:val="4"/>
          <w:w w:val="103"/>
        </w:rPr>
        <w:t>о</w:t>
      </w:r>
      <w:r w:rsidRPr="00CD07B1">
        <w:rPr>
          <w:spacing w:val="4"/>
          <w:w w:val="103"/>
        </w:rPr>
        <w:t>сти, защита прав детей и уязвимых групп населения, а также повышение значения с</w:t>
      </w:r>
      <w:r w:rsidRPr="00CD07B1">
        <w:rPr>
          <w:spacing w:val="4"/>
          <w:w w:val="103"/>
        </w:rPr>
        <w:t>о</w:t>
      </w:r>
      <w:r w:rsidRPr="00CD07B1">
        <w:rPr>
          <w:spacing w:val="4"/>
          <w:w w:val="103"/>
        </w:rPr>
        <w:t>циально-культурных ценностей и улучшение экономического положения семей.</w:t>
      </w:r>
    </w:p>
    <w:p w:rsidR="008F62EA" w:rsidRPr="00CD07B1" w:rsidRDefault="008F62EA" w:rsidP="00C252DD">
      <w:pPr>
        <w:pStyle w:val="SingleTxtG"/>
        <w:suppressAutoHyphens w:val="0"/>
        <w:spacing w:line="240" w:lineRule="auto"/>
        <w:rPr>
          <w:spacing w:val="4"/>
          <w:w w:val="103"/>
        </w:rPr>
      </w:pPr>
      <w:r w:rsidRPr="00CD07B1">
        <w:rPr>
          <w:spacing w:val="4"/>
          <w:w w:val="103"/>
        </w:rPr>
        <w:t>В рамках осуществления своих задач Министерство сотрудничает с Национал</w:t>
      </w:r>
      <w:r w:rsidRPr="00CD07B1">
        <w:rPr>
          <w:spacing w:val="4"/>
          <w:w w:val="103"/>
        </w:rPr>
        <w:t>ь</w:t>
      </w:r>
      <w:r w:rsidRPr="00CD07B1">
        <w:rPr>
          <w:spacing w:val="4"/>
          <w:w w:val="103"/>
        </w:rPr>
        <w:t>ной консультативной комиссией по положению женщин, учрежденной декр</w:t>
      </w:r>
      <w:r w:rsidRPr="00CD07B1">
        <w:rPr>
          <w:spacing w:val="4"/>
          <w:w w:val="103"/>
        </w:rPr>
        <w:t>е</w:t>
      </w:r>
      <w:r w:rsidRPr="00CD07B1">
        <w:rPr>
          <w:spacing w:val="4"/>
          <w:w w:val="103"/>
        </w:rPr>
        <w:t>том № 90</w:t>
      </w:r>
      <w:r w:rsidRPr="00CD07B1">
        <w:rPr>
          <w:spacing w:val="4"/>
          <w:w w:val="103"/>
        </w:rPr>
        <w:noBreakHyphen/>
        <w:t>1289 от 8 ноября 1990 года. Комиссия представляет собой консульт</w:t>
      </w:r>
      <w:r w:rsidRPr="00CD07B1">
        <w:rPr>
          <w:spacing w:val="4"/>
          <w:w w:val="103"/>
        </w:rPr>
        <w:t>а</w:t>
      </w:r>
      <w:r w:rsidRPr="00CD07B1">
        <w:rPr>
          <w:spacing w:val="4"/>
          <w:w w:val="103"/>
        </w:rPr>
        <w:t>тивный орган, возглавляемый министром по делам женщин. В ее состав входят координационные центры отраслевых министерств и социальные партнеры. К</w:t>
      </w:r>
      <w:r w:rsidRPr="00CD07B1">
        <w:rPr>
          <w:spacing w:val="4"/>
          <w:w w:val="103"/>
        </w:rPr>
        <w:t>о</w:t>
      </w:r>
      <w:r w:rsidRPr="00CD07B1">
        <w:rPr>
          <w:spacing w:val="4"/>
          <w:w w:val="103"/>
        </w:rPr>
        <w:t>миссия отвечает за организацию специальных мероприятий для женщин, таких как национальная двухнедельная кампания в интересах женщин, которая получ</w:t>
      </w:r>
      <w:r w:rsidRPr="00CD07B1">
        <w:rPr>
          <w:spacing w:val="4"/>
          <w:w w:val="103"/>
        </w:rPr>
        <w:t>и</w:t>
      </w:r>
      <w:r w:rsidRPr="00CD07B1">
        <w:rPr>
          <w:spacing w:val="4"/>
          <w:w w:val="103"/>
        </w:rPr>
        <w:t>ла Гран</w:t>
      </w:r>
      <w:r w:rsidRPr="00CD07B1">
        <w:rPr>
          <w:spacing w:val="4"/>
          <w:w w:val="103"/>
        </w:rPr>
        <w:noBreakHyphen/>
        <w:t>при главы государства и в рамках которой были представлены ведущие женские ассоциации. Национальная двухнедельная камп</w:t>
      </w:r>
      <w:r w:rsidRPr="00CD07B1">
        <w:rPr>
          <w:spacing w:val="4"/>
          <w:w w:val="103"/>
        </w:rPr>
        <w:t>а</w:t>
      </w:r>
      <w:r w:rsidRPr="00CD07B1">
        <w:rPr>
          <w:spacing w:val="4"/>
          <w:w w:val="103"/>
        </w:rPr>
        <w:t>ния в интересах женщин предоставляет возможности для здоровой конкуренции, обмена информацией, подачи жалоб в надзорные и регулирующие органы, а также способствует пр</w:t>
      </w:r>
      <w:r w:rsidRPr="00CD07B1">
        <w:rPr>
          <w:spacing w:val="4"/>
          <w:w w:val="103"/>
        </w:rPr>
        <w:t>и</w:t>
      </w:r>
      <w:r w:rsidRPr="00CD07B1">
        <w:rPr>
          <w:spacing w:val="4"/>
          <w:w w:val="103"/>
        </w:rPr>
        <w:t>влечению общественного внимания к вызывающим обеспокоенность женщин п</w:t>
      </w:r>
      <w:r w:rsidRPr="00CD07B1">
        <w:rPr>
          <w:spacing w:val="4"/>
          <w:w w:val="103"/>
        </w:rPr>
        <w:t>о</w:t>
      </w:r>
      <w:r w:rsidRPr="00CD07B1">
        <w:rPr>
          <w:spacing w:val="4"/>
          <w:w w:val="103"/>
        </w:rPr>
        <w:t>литическим, стратегическим, экономическим и социальным вопросам. Эти меры дали положительные результаты, в том числе создание множества женских орг</w:t>
      </w:r>
      <w:r w:rsidRPr="00CD07B1">
        <w:rPr>
          <w:spacing w:val="4"/>
          <w:w w:val="103"/>
        </w:rPr>
        <w:t>а</w:t>
      </w:r>
      <w:r w:rsidRPr="00CD07B1">
        <w:rPr>
          <w:spacing w:val="4"/>
          <w:w w:val="103"/>
        </w:rPr>
        <w:t>низаций в форме федераций и сетей. Они проводят большую работу, привлекая женщин к из</w:t>
      </w:r>
      <w:r w:rsidRPr="00CD07B1">
        <w:rPr>
          <w:spacing w:val="4"/>
          <w:w w:val="103"/>
        </w:rPr>
        <w:t>у</w:t>
      </w:r>
      <w:r w:rsidRPr="00CD07B1">
        <w:rPr>
          <w:spacing w:val="4"/>
          <w:w w:val="103"/>
        </w:rPr>
        <w:t>чению и осуществлению своих прав в целях ликвидации всех форм дискриминации в отношении женщин и девочек в</w:t>
      </w:r>
      <w:r w:rsidR="00770087" w:rsidRPr="00CD07B1">
        <w:rPr>
          <w:spacing w:val="4"/>
          <w:w w:val="103"/>
        </w:rPr>
        <w:t> </w:t>
      </w:r>
      <w:r w:rsidRPr="00CD07B1">
        <w:rPr>
          <w:spacing w:val="4"/>
          <w:w w:val="103"/>
        </w:rPr>
        <w:t>Сенегале на период до 2015 года.</w:t>
      </w:r>
    </w:p>
    <w:p w:rsidR="008F62EA" w:rsidRPr="00CD07B1" w:rsidRDefault="008F62EA" w:rsidP="00C252DD">
      <w:pPr>
        <w:pStyle w:val="SingleTxtG"/>
        <w:suppressAutoHyphens w:val="0"/>
        <w:spacing w:line="240" w:lineRule="auto"/>
        <w:rPr>
          <w:b/>
          <w:spacing w:val="4"/>
          <w:w w:val="103"/>
        </w:rPr>
      </w:pPr>
      <w:r w:rsidRPr="00CD07B1">
        <w:rPr>
          <w:b/>
          <w:spacing w:val="4"/>
          <w:w w:val="103"/>
        </w:rPr>
        <w:t>37.</w:t>
      </w:r>
      <w:r w:rsidRPr="00CD07B1">
        <w:rPr>
          <w:b/>
          <w:spacing w:val="4"/>
          <w:w w:val="103"/>
        </w:rPr>
        <w:tab/>
        <w:t>Специальные комиссии по вопросам поощрения и защиты прав женщин</w:t>
      </w:r>
    </w:p>
    <w:p w:rsidR="008F62EA" w:rsidRPr="00CD07B1" w:rsidRDefault="008F62EA" w:rsidP="00C252DD">
      <w:pPr>
        <w:pStyle w:val="SingleTxtG"/>
        <w:suppressAutoHyphens w:val="0"/>
        <w:spacing w:line="240" w:lineRule="auto"/>
        <w:rPr>
          <w:spacing w:val="4"/>
          <w:w w:val="103"/>
        </w:rPr>
      </w:pPr>
      <w:r w:rsidRPr="00CD07B1">
        <w:rPr>
          <w:spacing w:val="4"/>
          <w:w w:val="103"/>
        </w:rPr>
        <w:t>Было создано большое количество структур по вопросам поощрения и защиты прав женщин, в частности:</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Национальная консультативная комиссия по положению женщин, учре</w:t>
      </w:r>
      <w:r w:rsidRPr="00CD07B1">
        <w:rPr>
          <w:spacing w:val="4"/>
          <w:w w:val="103"/>
          <w:lang w:val="ru-RU"/>
        </w:rPr>
        <w:t>ж</w:t>
      </w:r>
      <w:r w:rsidRPr="00CD07B1">
        <w:rPr>
          <w:spacing w:val="4"/>
          <w:w w:val="103"/>
          <w:lang w:val="ru-RU"/>
        </w:rPr>
        <w:t>денная декретом № 90-1289 от 8 ноября 1990 года и являющаяся консульт</w:t>
      </w:r>
      <w:r w:rsidRPr="00CD07B1">
        <w:rPr>
          <w:spacing w:val="4"/>
          <w:w w:val="103"/>
          <w:lang w:val="ru-RU"/>
        </w:rPr>
        <w:t>а</w:t>
      </w:r>
      <w:r w:rsidRPr="00CD07B1">
        <w:rPr>
          <w:spacing w:val="4"/>
          <w:w w:val="103"/>
          <w:lang w:val="ru-RU"/>
        </w:rPr>
        <w:t>тивным органом во главе с министром по делам женщин. В состав коми</w:t>
      </w:r>
      <w:r w:rsidRPr="00CD07B1">
        <w:rPr>
          <w:spacing w:val="4"/>
          <w:w w:val="103"/>
          <w:lang w:val="ru-RU"/>
        </w:rPr>
        <w:t>с</w:t>
      </w:r>
      <w:r w:rsidRPr="00CD07B1">
        <w:rPr>
          <w:spacing w:val="4"/>
          <w:w w:val="103"/>
          <w:lang w:val="ru-RU"/>
        </w:rPr>
        <w:t>сии входят коорд</w:t>
      </w:r>
      <w:r w:rsidRPr="00CD07B1">
        <w:rPr>
          <w:spacing w:val="4"/>
          <w:w w:val="103"/>
          <w:lang w:val="ru-RU"/>
        </w:rPr>
        <w:t>и</w:t>
      </w:r>
      <w:r w:rsidRPr="00CD07B1">
        <w:rPr>
          <w:spacing w:val="4"/>
          <w:w w:val="103"/>
          <w:lang w:val="ru-RU"/>
        </w:rPr>
        <w:t xml:space="preserve">национные центры отраслевых министерств, организации по делам женщин и социальные партнеры. </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 xml:space="preserve">Гендерная лаборатория ФИЧА при </w:t>
      </w:r>
      <w:r w:rsidR="003E4987" w:rsidRPr="00CD07B1">
        <w:rPr>
          <w:spacing w:val="4"/>
          <w:w w:val="103"/>
          <w:lang w:val="ru-RU"/>
        </w:rPr>
        <w:t>У</w:t>
      </w:r>
      <w:r w:rsidRPr="00CD07B1">
        <w:rPr>
          <w:spacing w:val="4"/>
          <w:w w:val="103"/>
          <w:lang w:val="ru-RU"/>
        </w:rPr>
        <w:t>ниверситете Шейха Анта Диоп</w:t>
      </w:r>
      <w:r w:rsidR="003E4987" w:rsidRPr="00CD07B1">
        <w:rPr>
          <w:spacing w:val="4"/>
          <w:w w:val="103"/>
          <w:lang w:val="ru-RU"/>
        </w:rPr>
        <w:t>а</w:t>
      </w:r>
      <w:r w:rsidRPr="00CD07B1">
        <w:rPr>
          <w:spacing w:val="4"/>
          <w:w w:val="103"/>
          <w:lang w:val="ru-RU"/>
        </w:rPr>
        <w:t xml:space="preserve">. </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Национальный орган по наблюдению за положением в области прав же</w:t>
      </w:r>
      <w:r w:rsidRPr="00CD07B1">
        <w:rPr>
          <w:spacing w:val="4"/>
          <w:w w:val="103"/>
          <w:lang w:val="ru-RU"/>
        </w:rPr>
        <w:t>н</w:t>
      </w:r>
      <w:r w:rsidRPr="00CD07B1">
        <w:rPr>
          <w:spacing w:val="4"/>
          <w:w w:val="103"/>
          <w:lang w:val="ru-RU"/>
        </w:rPr>
        <w:t>щин (учрежден декретом № 2008-1047 от 15 сентября 2008 года), предста</w:t>
      </w:r>
      <w:r w:rsidRPr="00CD07B1">
        <w:rPr>
          <w:spacing w:val="4"/>
          <w:w w:val="103"/>
          <w:lang w:val="ru-RU"/>
        </w:rPr>
        <w:t>в</w:t>
      </w:r>
      <w:r w:rsidRPr="00CD07B1">
        <w:rPr>
          <w:spacing w:val="4"/>
          <w:w w:val="103"/>
          <w:lang w:val="ru-RU"/>
        </w:rPr>
        <w:t>ляющий собой орган предупреждения нарушений прав женщин, надзора и контроля в этой области</w:t>
      </w:r>
      <w:r w:rsidR="00770087" w:rsidRPr="00CD07B1">
        <w:rPr>
          <w:spacing w:val="4"/>
          <w:w w:val="103"/>
          <w:lang w:val="ru-RU"/>
        </w:rPr>
        <w:t>.</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Национальный орган по надзору за соблюдением гендерного равенства (у</w:t>
      </w:r>
      <w:r w:rsidRPr="00CD07B1">
        <w:rPr>
          <w:spacing w:val="4"/>
          <w:w w:val="103"/>
          <w:lang w:val="ru-RU"/>
        </w:rPr>
        <w:t>ч</w:t>
      </w:r>
      <w:r w:rsidRPr="00CD07B1">
        <w:rPr>
          <w:spacing w:val="4"/>
          <w:w w:val="103"/>
          <w:lang w:val="ru-RU"/>
        </w:rPr>
        <w:t>режден декретом № 2011-89 от 7 марта 2011 года), в задачи которого вх</w:t>
      </w:r>
      <w:r w:rsidRPr="00CD07B1">
        <w:rPr>
          <w:spacing w:val="4"/>
          <w:w w:val="103"/>
          <w:lang w:val="ru-RU"/>
        </w:rPr>
        <w:t>о</w:t>
      </w:r>
      <w:r w:rsidRPr="00CD07B1">
        <w:rPr>
          <w:spacing w:val="4"/>
          <w:w w:val="103"/>
          <w:lang w:val="ru-RU"/>
        </w:rPr>
        <w:t>дит отсл</w:t>
      </w:r>
      <w:r w:rsidRPr="00CD07B1">
        <w:rPr>
          <w:spacing w:val="4"/>
          <w:w w:val="103"/>
          <w:lang w:val="ru-RU"/>
        </w:rPr>
        <w:t>е</w:t>
      </w:r>
      <w:r w:rsidRPr="00CD07B1">
        <w:rPr>
          <w:spacing w:val="4"/>
          <w:w w:val="103"/>
          <w:lang w:val="ru-RU"/>
        </w:rPr>
        <w:t>живание, оценка и формулирование предложений, направленные на поддержку гендерного равенства в области государственной политики.</w:t>
      </w:r>
    </w:p>
    <w:p w:rsidR="008F62EA" w:rsidRPr="00CD07B1" w:rsidRDefault="008F62EA" w:rsidP="00C252DD">
      <w:pPr>
        <w:pStyle w:val="SingleTxtG"/>
        <w:suppressAutoHyphens w:val="0"/>
        <w:spacing w:line="240" w:lineRule="auto"/>
        <w:rPr>
          <w:b/>
          <w:spacing w:val="4"/>
          <w:w w:val="103"/>
        </w:rPr>
      </w:pPr>
      <w:r w:rsidRPr="00CD07B1">
        <w:rPr>
          <w:b/>
          <w:spacing w:val="4"/>
          <w:w w:val="103"/>
        </w:rPr>
        <w:t>38.</w:t>
      </w:r>
      <w:r w:rsidRPr="00CD07B1">
        <w:rPr>
          <w:b/>
          <w:spacing w:val="4"/>
          <w:w w:val="103"/>
        </w:rPr>
        <w:tab/>
        <w:t>Программы по борьбе с насилием в отношении женщин</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совместная программа ЮНИСЕФ/ЮНФПА по содействию полному отказу от практики обрезания (2010–2015 годы);</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 xml:space="preserve">национальный план по борьбе с торговлей людьми, особенно женщинами и детьми, принятый межминистерским советом в 2009 году; </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стратегия в области комплексной социальной защиты детства, утвержде</w:t>
      </w:r>
      <w:r w:rsidRPr="00CD07B1">
        <w:rPr>
          <w:spacing w:val="4"/>
          <w:w w:val="103"/>
          <w:lang w:val="ru-RU"/>
        </w:rPr>
        <w:t>н</w:t>
      </w:r>
      <w:r w:rsidRPr="00CD07B1">
        <w:rPr>
          <w:spacing w:val="4"/>
          <w:w w:val="103"/>
          <w:lang w:val="ru-RU"/>
        </w:rPr>
        <w:t>н</w:t>
      </w:r>
      <w:r w:rsidR="00770087" w:rsidRPr="00CD07B1">
        <w:rPr>
          <w:spacing w:val="4"/>
          <w:w w:val="103"/>
          <w:lang w:val="ru-RU"/>
        </w:rPr>
        <w:t>ая</w:t>
      </w:r>
      <w:r w:rsidRPr="00CD07B1">
        <w:rPr>
          <w:spacing w:val="4"/>
          <w:w w:val="103"/>
          <w:lang w:val="ru-RU"/>
        </w:rPr>
        <w:t xml:space="preserve"> в 2010 году;</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план по борьбе с жестоким обращением и сексуальным насилием в отн</w:t>
      </w:r>
      <w:r w:rsidRPr="00CD07B1">
        <w:rPr>
          <w:spacing w:val="4"/>
          <w:w w:val="103"/>
          <w:lang w:val="ru-RU"/>
        </w:rPr>
        <w:t>о</w:t>
      </w:r>
      <w:r w:rsidRPr="00CD07B1">
        <w:rPr>
          <w:spacing w:val="4"/>
          <w:w w:val="103"/>
          <w:lang w:val="ru-RU"/>
        </w:rPr>
        <w:t xml:space="preserve">шении детей, утвержденный в 2010 году; </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программа по оказанию медицинской и финансовой помощи женщинам с акушерскими свищами, реализуемая при поддержке Центра гендерного развития ЭКОВАС и ЮНФПА (2010–2015 годы);</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совместная программа по борьбе с насилием по признаку пола и по поо</w:t>
      </w:r>
      <w:r w:rsidRPr="00CD07B1">
        <w:rPr>
          <w:spacing w:val="4"/>
          <w:w w:val="103"/>
          <w:lang w:val="ru-RU"/>
        </w:rPr>
        <w:t>щ</w:t>
      </w:r>
      <w:r w:rsidRPr="00CD07B1">
        <w:rPr>
          <w:spacing w:val="4"/>
          <w:w w:val="103"/>
          <w:lang w:val="ru-RU"/>
        </w:rPr>
        <w:t>рению прав человека на период 2013–2015 годов;</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программа по привлечению внимания платформы женщин к вопросам мира в К</w:t>
      </w:r>
      <w:r w:rsidRPr="00CD07B1">
        <w:rPr>
          <w:spacing w:val="4"/>
          <w:w w:val="103"/>
          <w:lang w:val="ru-RU"/>
        </w:rPr>
        <w:t>а</w:t>
      </w:r>
      <w:r w:rsidRPr="00CD07B1">
        <w:rPr>
          <w:spacing w:val="4"/>
          <w:w w:val="103"/>
          <w:lang w:val="ru-RU"/>
        </w:rPr>
        <w:t>замансе (2009 год);</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программа по институционализации гендерных отношений на уровне М</w:t>
      </w:r>
      <w:r w:rsidRPr="00CD07B1">
        <w:rPr>
          <w:spacing w:val="4"/>
          <w:w w:val="103"/>
          <w:lang w:val="ru-RU"/>
        </w:rPr>
        <w:t>и</w:t>
      </w:r>
      <w:r w:rsidRPr="00CD07B1">
        <w:rPr>
          <w:spacing w:val="4"/>
          <w:w w:val="103"/>
          <w:lang w:val="ru-RU"/>
        </w:rPr>
        <w:t>нистерства обороны (2010 год), Министерства торговли и Министерства по делам м</w:t>
      </w:r>
      <w:r w:rsidRPr="00CD07B1">
        <w:rPr>
          <w:spacing w:val="4"/>
          <w:w w:val="103"/>
          <w:lang w:val="ru-RU"/>
        </w:rPr>
        <w:t>о</w:t>
      </w:r>
      <w:r w:rsidRPr="00CD07B1">
        <w:rPr>
          <w:spacing w:val="4"/>
          <w:w w:val="103"/>
          <w:lang w:val="ru-RU"/>
        </w:rPr>
        <w:t xml:space="preserve">лодежи (2013 год); </w:t>
      </w:r>
    </w:p>
    <w:p w:rsidR="008F62EA" w:rsidRPr="00CD07B1" w:rsidRDefault="008F62EA" w:rsidP="00C252DD">
      <w:pPr>
        <w:pStyle w:val="Bullet1G"/>
        <w:suppressAutoHyphens w:val="0"/>
        <w:spacing w:line="240" w:lineRule="auto"/>
        <w:rPr>
          <w:spacing w:val="4"/>
          <w:w w:val="103"/>
          <w:lang w:val="ru-RU"/>
        </w:rPr>
      </w:pPr>
      <w:r w:rsidRPr="00CD07B1">
        <w:rPr>
          <w:spacing w:val="4"/>
          <w:w w:val="103"/>
          <w:lang w:val="ru-RU"/>
        </w:rPr>
        <w:t xml:space="preserve">национальный план действий по осуществлению положений резолюции </w:t>
      </w:r>
      <w:hyperlink r:id="rId16" w:history="1">
        <w:r w:rsidRPr="00CD07B1">
          <w:rPr>
            <w:rStyle w:val="Hyperlink"/>
            <w:spacing w:val="4"/>
            <w:w w:val="103"/>
            <w:lang w:val="ru-RU"/>
          </w:rPr>
          <w:t>1325 (2010)</w:t>
        </w:r>
      </w:hyperlink>
      <w:r w:rsidRPr="00CD07B1">
        <w:rPr>
          <w:spacing w:val="4"/>
          <w:w w:val="103"/>
          <w:lang w:val="ru-RU"/>
        </w:rPr>
        <w:t xml:space="preserve">. </w:t>
      </w:r>
    </w:p>
    <w:p w:rsidR="008F62EA" w:rsidRPr="00CD07B1" w:rsidRDefault="008F62EA"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25" w:name="_Toc379464569"/>
      <w:r w:rsidRPr="00CD07B1">
        <w:rPr>
          <w:spacing w:val="4"/>
          <w:w w:val="103"/>
          <w:lang w:val="ru-RU"/>
        </w:rPr>
        <w:t>Статья 3. Развитие и улучшение положения женщин</w:t>
      </w:r>
      <w:bookmarkEnd w:id="25"/>
    </w:p>
    <w:p w:rsidR="008F62EA" w:rsidRPr="00CD07B1" w:rsidRDefault="008F62EA" w:rsidP="00C252DD">
      <w:pPr>
        <w:pStyle w:val="SingleTxtG"/>
        <w:suppressAutoHyphens w:val="0"/>
        <w:spacing w:line="240" w:lineRule="auto"/>
        <w:rPr>
          <w:b/>
          <w:bCs/>
          <w:spacing w:val="4"/>
          <w:w w:val="103"/>
        </w:rPr>
      </w:pPr>
      <w:r w:rsidRPr="00CD07B1">
        <w:rPr>
          <w:b/>
          <w:bCs/>
          <w:spacing w:val="4"/>
          <w:w w:val="103"/>
        </w:rPr>
        <w:t>39.</w:t>
      </w:r>
      <w:r w:rsidRPr="00CD07B1">
        <w:rPr>
          <w:b/>
          <w:bCs/>
          <w:spacing w:val="4"/>
          <w:w w:val="103"/>
        </w:rPr>
        <w:tab/>
        <w:t>Законодательство, практика и политика, обеспечивающие всестороннее развитие и улучшение положения женщин</w:t>
      </w:r>
    </w:p>
    <w:p w:rsidR="008F62EA" w:rsidRPr="00CD07B1" w:rsidRDefault="008F62EA" w:rsidP="00C252DD">
      <w:pPr>
        <w:pStyle w:val="SingleTxtG"/>
        <w:suppressAutoHyphens w:val="0"/>
        <w:spacing w:line="240" w:lineRule="auto"/>
        <w:rPr>
          <w:bCs/>
          <w:spacing w:val="4"/>
          <w:w w:val="103"/>
        </w:rPr>
      </w:pPr>
      <w:r w:rsidRPr="00CD07B1">
        <w:rPr>
          <w:bCs/>
          <w:spacing w:val="4"/>
          <w:w w:val="103"/>
        </w:rPr>
        <w:t>Сенегал уже давно признал важность интеграции женщин в процесс экономич</w:t>
      </w:r>
      <w:r w:rsidRPr="00CD07B1">
        <w:rPr>
          <w:bCs/>
          <w:spacing w:val="4"/>
          <w:w w:val="103"/>
        </w:rPr>
        <w:t>е</w:t>
      </w:r>
      <w:r w:rsidRPr="00CD07B1">
        <w:rPr>
          <w:bCs/>
          <w:spacing w:val="4"/>
          <w:w w:val="103"/>
        </w:rPr>
        <w:t>ского и социального развития. Об этом свидетельствует создание правовых и и</w:t>
      </w:r>
      <w:r w:rsidRPr="00CD07B1">
        <w:rPr>
          <w:bCs/>
          <w:spacing w:val="4"/>
          <w:w w:val="103"/>
        </w:rPr>
        <w:t>н</w:t>
      </w:r>
      <w:r w:rsidRPr="00CD07B1">
        <w:rPr>
          <w:bCs/>
          <w:spacing w:val="4"/>
          <w:w w:val="103"/>
        </w:rPr>
        <w:t>ституционал</w:t>
      </w:r>
      <w:r w:rsidRPr="00CD07B1">
        <w:rPr>
          <w:bCs/>
          <w:spacing w:val="4"/>
          <w:w w:val="103"/>
        </w:rPr>
        <w:t>ь</w:t>
      </w:r>
      <w:r w:rsidRPr="00CD07B1">
        <w:rPr>
          <w:bCs/>
          <w:spacing w:val="4"/>
          <w:w w:val="103"/>
        </w:rPr>
        <w:t>ных механизмов для содействия принятию во внимание конкретных потребностей женщин.</w:t>
      </w:r>
    </w:p>
    <w:p w:rsidR="008F62EA" w:rsidRPr="00CD07B1" w:rsidRDefault="008F62EA" w:rsidP="00C252DD">
      <w:pPr>
        <w:pStyle w:val="SingleTxtG"/>
        <w:suppressAutoHyphens w:val="0"/>
        <w:spacing w:line="240" w:lineRule="auto"/>
        <w:rPr>
          <w:bCs/>
          <w:spacing w:val="4"/>
          <w:w w:val="103"/>
        </w:rPr>
      </w:pPr>
      <w:r w:rsidRPr="00CD07B1">
        <w:rPr>
          <w:bCs/>
          <w:spacing w:val="4"/>
          <w:w w:val="103"/>
        </w:rPr>
        <w:t>В правовой области признание права сенегальских женщин на развитие отраз</w:t>
      </w:r>
      <w:r w:rsidRPr="00CD07B1">
        <w:rPr>
          <w:bCs/>
          <w:spacing w:val="4"/>
          <w:w w:val="103"/>
        </w:rPr>
        <w:t>и</w:t>
      </w:r>
      <w:r w:rsidRPr="00CD07B1">
        <w:rPr>
          <w:bCs/>
          <w:spacing w:val="4"/>
          <w:w w:val="103"/>
        </w:rPr>
        <w:t>лось в принятии положений Конституции от января 2001 года и специального з</w:t>
      </w:r>
      <w:r w:rsidRPr="00CD07B1">
        <w:rPr>
          <w:bCs/>
          <w:spacing w:val="4"/>
          <w:w w:val="103"/>
        </w:rPr>
        <w:t>а</w:t>
      </w:r>
      <w:r w:rsidRPr="00CD07B1">
        <w:rPr>
          <w:bCs/>
          <w:spacing w:val="4"/>
          <w:w w:val="103"/>
        </w:rPr>
        <w:t>конодательс</w:t>
      </w:r>
      <w:r w:rsidRPr="00CD07B1">
        <w:rPr>
          <w:bCs/>
          <w:spacing w:val="4"/>
          <w:w w:val="103"/>
        </w:rPr>
        <w:t>т</w:t>
      </w:r>
      <w:r w:rsidRPr="00CD07B1">
        <w:rPr>
          <w:bCs/>
          <w:spacing w:val="4"/>
          <w:w w:val="103"/>
        </w:rPr>
        <w:t xml:space="preserve">ва, как указывалось в предыдущих разделах (см. статью 2 доклада). </w:t>
      </w:r>
    </w:p>
    <w:p w:rsidR="008F62EA" w:rsidRPr="00CD07B1" w:rsidRDefault="008F62EA" w:rsidP="00C252DD">
      <w:pPr>
        <w:pStyle w:val="SingleTxtG"/>
        <w:suppressAutoHyphens w:val="0"/>
        <w:spacing w:line="240" w:lineRule="auto"/>
        <w:rPr>
          <w:bCs/>
          <w:spacing w:val="4"/>
          <w:w w:val="103"/>
        </w:rPr>
      </w:pPr>
      <w:r w:rsidRPr="00CD07B1">
        <w:rPr>
          <w:bCs/>
          <w:spacing w:val="4"/>
          <w:w w:val="103"/>
        </w:rPr>
        <w:t>На институциональном уровне органы государственной власти уже давно реал</w:t>
      </w:r>
      <w:r w:rsidRPr="00CD07B1">
        <w:rPr>
          <w:bCs/>
          <w:spacing w:val="4"/>
          <w:w w:val="103"/>
        </w:rPr>
        <w:t>и</w:t>
      </w:r>
      <w:r w:rsidRPr="00CD07B1">
        <w:rPr>
          <w:bCs/>
          <w:spacing w:val="4"/>
          <w:w w:val="103"/>
        </w:rPr>
        <w:t>зовали свое намерение создать механизм по вопросам, связанным с проблемат</w:t>
      </w:r>
      <w:r w:rsidRPr="00CD07B1">
        <w:rPr>
          <w:bCs/>
          <w:spacing w:val="4"/>
          <w:w w:val="103"/>
        </w:rPr>
        <w:t>и</w:t>
      </w:r>
      <w:r w:rsidRPr="00CD07B1">
        <w:rPr>
          <w:bCs/>
          <w:spacing w:val="4"/>
          <w:w w:val="103"/>
        </w:rPr>
        <w:t>кой улучшения положения женщин (см. вышеупомянутую статью 2).</w:t>
      </w:r>
    </w:p>
    <w:p w:rsidR="008F62EA" w:rsidRPr="00CD07B1" w:rsidRDefault="008F62EA" w:rsidP="00C252DD">
      <w:pPr>
        <w:pStyle w:val="SingleTxtG"/>
        <w:suppressAutoHyphens w:val="0"/>
        <w:spacing w:line="240" w:lineRule="auto"/>
        <w:rPr>
          <w:bCs/>
          <w:spacing w:val="4"/>
          <w:w w:val="103"/>
        </w:rPr>
      </w:pPr>
      <w:r w:rsidRPr="00CD07B1">
        <w:rPr>
          <w:bCs/>
          <w:spacing w:val="4"/>
          <w:w w:val="103"/>
        </w:rPr>
        <w:t>Осуществляется много проектов и программ, влияющих на условия жизни же</w:t>
      </w:r>
      <w:r w:rsidRPr="00CD07B1">
        <w:rPr>
          <w:bCs/>
          <w:spacing w:val="4"/>
          <w:w w:val="103"/>
        </w:rPr>
        <w:t>н</w:t>
      </w:r>
      <w:r w:rsidRPr="00CD07B1">
        <w:rPr>
          <w:bCs/>
          <w:spacing w:val="4"/>
          <w:w w:val="103"/>
        </w:rPr>
        <w:t>щин в</w:t>
      </w:r>
      <w:r w:rsidR="00770087" w:rsidRPr="00CD07B1">
        <w:rPr>
          <w:bCs/>
          <w:spacing w:val="4"/>
          <w:w w:val="103"/>
        </w:rPr>
        <w:t> </w:t>
      </w:r>
      <w:r w:rsidRPr="00CD07B1">
        <w:rPr>
          <w:bCs/>
          <w:spacing w:val="4"/>
          <w:w w:val="103"/>
        </w:rPr>
        <w:t>разных секторах, в частности:</w:t>
      </w:r>
    </w:p>
    <w:p w:rsidR="008F62EA" w:rsidRPr="00CD07B1" w:rsidRDefault="008F62EA" w:rsidP="00C252DD">
      <w:pPr>
        <w:pStyle w:val="Bullet1G"/>
        <w:suppressAutoHyphens w:val="0"/>
        <w:spacing w:line="240" w:lineRule="auto"/>
        <w:rPr>
          <w:bCs/>
          <w:spacing w:val="4"/>
          <w:w w:val="103"/>
          <w:lang w:val="ru-RU"/>
        </w:rPr>
      </w:pPr>
      <w:r w:rsidRPr="00CD07B1">
        <w:rPr>
          <w:bCs/>
          <w:spacing w:val="4"/>
          <w:w w:val="103"/>
          <w:lang w:val="ru-RU"/>
        </w:rPr>
        <w:t>в рамках проекта поддержки объединений по улучшению положения же</w:t>
      </w:r>
      <w:r w:rsidRPr="00CD07B1">
        <w:rPr>
          <w:bCs/>
          <w:spacing w:val="4"/>
          <w:w w:val="103"/>
          <w:lang w:val="ru-RU"/>
        </w:rPr>
        <w:t>н</w:t>
      </w:r>
      <w:r w:rsidRPr="00CD07B1">
        <w:rPr>
          <w:bCs/>
          <w:spacing w:val="4"/>
          <w:w w:val="103"/>
          <w:lang w:val="ru-RU"/>
        </w:rPr>
        <w:t>щин (ПП</w:t>
      </w:r>
      <w:r w:rsidR="007457A2" w:rsidRPr="00CD07B1">
        <w:rPr>
          <w:bCs/>
          <w:spacing w:val="4"/>
          <w:w w:val="103"/>
          <w:lang w:val="ru-RU"/>
        </w:rPr>
        <w:t>О</w:t>
      </w:r>
      <w:r w:rsidRPr="00CD07B1">
        <w:rPr>
          <w:bCs/>
          <w:spacing w:val="4"/>
          <w:w w:val="103"/>
          <w:lang w:val="ru-RU"/>
        </w:rPr>
        <w:t>УПЖ, 1994–2000 годы), преобразованного в 2000 году в пр</w:t>
      </w:r>
      <w:r w:rsidRPr="00CD07B1">
        <w:rPr>
          <w:bCs/>
          <w:spacing w:val="4"/>
          <w:w w:val="103"/>
          <w:lang w:val="ru-RU"/>
        </w:rPr>
        <w:t>о</w:t>
      </w:r>
      <w:r w:rsidRPr="00CD07B1">
        <w:rPr>
          <w:bCs/>
          <w:spacing w:val="4"/>
          <w:w w:val="103"/>
          <w:lang w:val="ru-RU"/>
        </w:rPr>
        <w:t>грамму по борьбе с нищетой (ПБН), было выделено 15 млрд. для выдачи микрокредитов 75 236 получателям, 80 процентов из которых были женщ</w:t>
      </w:r>
      <w:r w:rsidRPr="00CD07B1">
        <w:rPr>
          <w:bCs/>
          <w:spacing w:val="4"/>
          <w:w w:val="103"/>
          <w:lang w:val="ru-RU"/>
        </w:rPr>
        <w:t>и</w:t>
      </w:r>
      <w:r w:rsidRPr="00CD07B1">
        <w:rPr>
          <w:bCs/>
          <w:spacing w:val="4"/>
          <w:w w:val="103"/>
          <w:lang w:val="ru-RU"/>
        </w:rPr>
        <w:t>ны (2000–2005 годы);</w:t>
      </w:r>
    </w:p>
    <w:p w:rsidR="008F62EA" w:rsidRPr="00CD07B1" w:rsidRDefault="008F62EA" w:rsidP="00C252DD">
      <w:pPr>
        <w:pStyle w:val="Bullet1G"/>
        <w:suppressAutoHyphens w:val="0"/>
        <w:spacing w:line="240" w:lineRule="auto"/>
        <w:rPr>
          <w:bCs/>
          <w:spacing w:val="4"/>
          <w:w w:val="103"/>
          <w:lang w:val="ru-RU"/>
        </w:rPr>
      </w:pPr>
      <w:r w:rsidRPr="00CD07B1">
        <w:rPr>
          <w:bCs/>
          <w:spacing w:val="4"/>
          <w:w w:val="103"/>
          <w:lang w:val="ru-RU"/>
        </w:rPr>
        <w:t>проект развития в области людских ресурсов/положения женщин, который позволил построить жилье для женщин в сельских и городских районах, облегчить труд женщин путем обеспечения оборудования, информации, образования и ко</w:t>
      </w:r>
      <w:r w:rsidRPr="00CD07B1">
        <w:rPr>
          <w:bCs/>
          <w:spacing w:val="4"/>
          <w:w w:val="103"/>
          <w:lang w:val="ru-RU"/>
        </w:rPr>
        <w:t>н</w:t>
      </w:r>
      <w:r w:rsidRPr="00CD07B1">
        <w:rPr>
          <w:bCs/>
          <w:spacing w:val="4"/>
          <w:w w:val="103"/>
          <w:lang w:val="ru-RU"/>
        </w:rPr>
        <w:t>сультаций (ИОК) по вопросам репродуктивного здоровья и повышения грамо</w:t>
      </w:r>
      <w:r w:rsidRPr="00CD07B1">
        <w:rPr>
          <w:bCs/>
          <w:spacing w:val="4"/>
          <w:w w:val="103"/>
          <w:lang w:val="ru-RU"/>
        </w:rPr>
        <w:t>т</w:t>
      </w:r>
      <w:r w:rsidRPr="00CD07B1">
        <w:rPr>
          <w:bCs/>
          <w:spacing w:val="4"/>
          <w:w w:val="103"/>
          <w:lang w:val="ru-RU"/>
        </w:rPr>
        <w:t>ности (1994–2000 годы);</w:t>
      </w:r>
    </w:p>
    <w:p w:rsidR="008F62EA" w:rsidRPr="00CD07B1" w:rsidRDefault="008F62EA" w:rsidP="00C252DD">
      <w:pPr>
        <w:pStyle w:val="Bullet1G"/>
        <w:suppressAutoHyphens w:val="0"/>
        <w:spacing w:line="240" w:lineRule="auto"/>
        <w:rPr>
          <w:bCs/>
          <w:spacing w:val="4"/>
          <w:w w:val="103"/>
          <w:lang w:val="ru-RU"/>
        </w:rPr>
      </w:pPr>
      <w:r w:rsidRPr="00CD07B1">
        <w:rPr>
          <w:bCs/>
          <w:spacing w:val="4"/>
          <w:w w:val="103"/>
          <w:lang w:val="ru-RU"/>
        </w:rPr>
        <w:t>Фонд социального развития (с 2002 по 2005 год), при поддержке которого было реализовано 1172 проекта общей стоимостью 10,5 млрд. франков КФА и обесп</w:t>
      </w:r>
      <w:r w:rsidRPr="00CD07B1">
        <w:rPr>
          <w:bCs/>
          <w:spacing w:val="4"/>
          <w:w w:val="103"/>
          <w:lang w:val="ru-RU"/>
        </w:rPr>
        <w:t>е</w:t>
      </w:r>
      <w:r w:rsidRPr="00CD07B1">
        <w:rPr>
          <w:bCs/>
          <w:spacing w:val="4"/>
          <w:w w:val="103"/>
          <w:lang w:val="ru-RU"/>
        </w:rPr>
        <w:t>чено финансирование низовых общинных организаций (НОО), 300 из которых сформированы женщинами. Общее число людей, воспользовавшихся их услуг</w:t>
      </w:r>
      <w:r w:rsidRPr="00CD07B1">
        <w:rPr>
          <w:bCs/>
          <w:spacing w:val="4"/>
          <w:w w:val="103"/>
          <w:lang w:val="ru-RU"/>
        </w:rPr>
        <w:t>а</w:t>
      </w:r>
      <w:r w:rsidRPr="00CD07B1">
        <w:rPr>
          <w:bCs/>
          <w:spacing w:val="4"/>
          <w:w w:val="103"/>
          <w:lang w:val="ru-RU"/>
        </w:rPr>
        <w:t>ми, составило 917 385 человек;</w:t>
      </w:r>
    </w:p>
    <w:p w:rsidR="008F62EA" w:rsidRPr="00CD07B1" w:rsidRDefault="008F62EA" w:rsidP="00C252DD">
      <w:pPr>
        <w:pStyle w:val="Bullet1G"/>
        <w:suppressAutoHyphens w:val="0"/>
        <w:spacing w:line="240" w:lineRule="auto"/>
        <w:rPr>
          <w:bCs/>
          <w:spacing w:val="4"/>
          <w:w w:val="103"/>
          <w:lang w:val="ru-RU"/>
        </w:rPr>
      </w:pPr>
      <w:r w:rsidRPr="00CD07B1">
        <w:rPr>
          <w:bCs/>
          <w:spacing w:val="4"/>
          <w:w w:val="103"/>
          <w:lang w:val="ru-RU"/>
        </w:rPr>
        <w:t>программа поддержки сокращения масштабов нищеты (ПАРЕП), получи</w:t>
      </w:r>
      <w:r w:rsidRPr="00CD07B1">
        <w:rPr>
          <w:bCs/>
          <w:spacing w:val="4"/>
          <w:w w:val="103"/>
          <w:lang w:val="ru-RU"/>
        </w:rPr>
        <w:t>в</w:t>
      </w:r>
      <w:r w:rsidRPr="00CD07B1">
        <w:rPr>
          <w:bCs/>
          <w:spacing w:val="4"/>
          <w:w w:val="103"/>
          <w:lang w:val="ru-RU"/>
        </w:rPr>
        <w:t>шая финансирование в период с 2003 по 2005 год;</w:t>
      </w:r>
    </w:p>
    <w:p w:rsidR="008F62EA" w:rsidRPr="00CD07B1" w:rsidRDefault="008F62EA" w:rsidP="00C252DD">
      <w:pPr>
        <w:pStyle w:val="Bullet1G"/>
        <w:suppressAutoHyphens w:val="0"/>
        <w:spacing w:line="240" w:lineRule="auto"/>
        <w:rPr>
          <w:bCs/>
          <w:spacing w:val="4"/>
          <w:w w:val="103"/>
          <w:lang w:val="ru-RU"/>
        </w:rPr>
      </w:pPr>
      <w:r w:rsidRPr="00CD07B1">
        <w:rPr>
          <w:bCs/>
          <w:spacing w:val="4"/>
          <w:w w:val="103"/>
          <w:lang w:val="ru-RU"/>
        </w:rPr>
        <w:t>финансирование проекта по предоставлению кредитов для женщин, реал</w:t>
      </w:r>
      <w:r w:rsidRPr="00CD07B1">
        <w:rPr>
          <w:bCs/>
          <w:spacing w:val="4"/>
          <w:w w:val="103"/>
          <w:lang w:val="ru-RU"/>
        </w:rPr>
        <w:t>и</w:t>
      </w:r>
      <w:r w:rsidRPr="00CD07B1">
        <w:rPr>
          <w:bCs/>
          <w:spacing w:val="4"/>
          <w:w w:val="103"/>
          <w:lang w:val="ru-RU"/>
        </w:rPr>
        <w:t>зованн</w:t>
      </w:r>
      <w:r w:rsidR="00770087" w:rsidRPr="00CD07B1">
        <w:rPr>
          <w:bCs/>
          <w:spacing w:val="4"/>
          <w:w w:val="103"/>
          <w:lang w:val="ru-RU"/>
        </w:rPr>
        <w:t>ого</w:t>
      </w:r>
      <w:r w:rsidRPr="00CD07B1">
        <w:rPr>
          <w:bCs/>
          <w:spacing w:val="4"/>
          <w:w w:val="103"/>
          <w:lang w:val="ru-RU"/>
        </w:rPr>
        <w:t xml:space="preserve"> в 2002 году, составило 4 млрд. франков КФА. В марте 2010 года этот фонд был преобразован в Национальный фонд кредитования женщин. Эта структура в 2013 году будет финансировать 613 проектов, охватыва</w:t>
      </w:r>
      <w:r w:rsidRPr="00CD07B1">
        <w:rPr>
          <w:bCs/>
          <w:spacing w:val="4"/>
          <w:w w:val="103"/>
          <w:lang w:val="ru-RU"/>
        </w:rPr>
        <w:t>ю</w:t>
      </w:r>
      <w:r w:rsidRPr="00CD07B1">
        <w:rPr>
          <w:bCs/>
          <w:spacing w:val="4"/>
          <w:w w:val="103"/>
          <w:lang w:val="ru-RU"/>
        </w:rPr>
        <w:t>щих 13 227 женщин из наиболее уязвимы</w:t>
      </w:r>
      <w:r w:rsidR="00770087" w:rsidRPr="00CD07B1">
        <w:rPr>
          <w:bCs/>
          <w:spacing w:val="4"/>
          <w:w w:val="103"/>
          <w:lang w:val="ru-RU"/>
        </w:rPr>
        <w:t>х</w:t>
      </w:r>
      <w:r w:rsidRPr="00CD07B1">
        <w:rPr>
          <w:bCs/>
          <w:spacing w:val="4"/>
          <w:w w:val="103"/>
          <w:lang w:val="ru-RU"/>
        </w:rPr>
        <w:t xml:space="preserve"> групп населения; </w:t>
      </w:r>
    </w:p>
    <w:p w:rsidR="008F62EA" w:rsidRPr="00CD07B1" w:rsidRDefault="008F62EA" w:rsidP="00C252DD">
      <w:pPr>
        <w:pStyle w:val="Bullet1G"/>
        <w:suppressAutoHyphens w:val="0"/>
        <w:spacing w:line="240" w:lineRule="auto"/>
        <w:rPr>
          <w:bCs/>
          <w:spacing w:val="4"/>
          <w:w w:val="103"/>
          <w:lang w:val="ru-RU"/>
        </w:rPr>
      </w:pPr>
      <w:r w:rsidRPr="00CD07B1">
        <w:rPr>
          <w:bCs/>
          <w:spacing w:val="4"/>
          <w:w w:val="103"/>
          <w:lang w:val="ru-RU"/>
        </w:rPr>
        <w:t>Национальный фонд поощрения женского предпринимательства, созда</w:t>
      </w:r>
      <w:r w:rsidRPr="00CD07B1">
        <w:rPr>
          <w:bCs/>
          <w:spacing w:val="4"/>
          <w:w w:val="103"/>
          <w:lang w:val="ru-RU"/>
        </w:rPr>
        <w:t>н</w:t>
      </w:r>
      <w:r w:rsidRPr="00CD07B1">
        <w:rPr>
          <w:bCs/>
          <w:spacing w:val="4"/>
          <w:w w:val="103"/>
          <w:lang w:val="ru-RU"/>
        </w:rPr>
        <w:t>ный в 2003 году, получил из государственного бюджета 3,8 млрд. франков КФА на ц</w:t>
      </w:r>
      <w:r w:rsidRPr="00CD07B1">
        <w:rPr>
          <w:bCs/>
          <w:spacing w:val="4"/>
          <w:w w:val="103"/>
          <w:lang w:val="ru-RU"/>
        </w:rPr>
        <w:t>е</w:t>
      </w:r>
      <w:r w:rsidRPr="00CD07B1">
        <w:rPr>
          <w:bCs/>
          <w:spacing w:val="4"/>
          <w:w w:val="103"/>
          <w:lang w:val="ru-RU"/>
        </w:rPr>
        <w:t>ли удовлетворения необходимости сокращения феминизации бедности и придания нового импульса предпринимательству путем внедр</w:t>
      </w:r>
      <w:r w:rsidRPr="00CD07B1">
        <w:rPr>
          <w:bCs/>
          <w:spacing w:val="4"/>
          <w:w w:val="103"/>
          <w:lang w:val="ru-RU"/>
        </w:rPr>
        <w:t>е</w:t>
      </w:r>
      <w:r w:rsidRPr="00CD07B1">
        <w:rPr>
          <w:bCs/>
          <w:spacing w:val="4"/>
          <w:w w:val="103"/>
          <w:lang w:val="ru-RU"/>
        </w:rPr>
        <w:t>ния системы гибкого финансирования и реализации новой стратегии обе</w:t>
      </w:r>
      <w:r w:rsidRPr="00CD07B1">
        <w:rPr>
          <w:bCs/>
          <w:spacing w:val="4"/>
          <w:w w:val="103"/>
          <w:lang w:val="ru-RU"/>
        </w:rPr>
        <w:t>с</w:t>
      </w:r>
      <w:r w:rsidRPr="00CD07B1">
        <w:rPr>
          <w:bCs/>
          <w:spacing w:val="4"/>
          <w:w w:val="103"/>
          <w:lang w:val="ru-RU"/>
        </w:rPr>
        <w:t>печения доступа к финанс</w:t>
      </w:r>
      <w:r w:rsidRPr="00CD07B1">
        <w:rPr>
          <w:bCs/>
          <w:spacing w:val="4"/>
          <w:w w:val="103"/>
          <w:lang w:val="ru-RU"/>
        </w:rPr>
        <w:t>и</w:t>
      </w:r>
      <w:r w:rsidRPr="00CD07B1">
        <w:rPr>
          <w:bCs/>
          <w:spacing w:val="4"/>
          <w:w w:val="103"/>
          <w:lang w:val="ru-RU"/>
        </w:rPr>
        <w:t xml:space="preserve">рованию; </w:t>
      </w:r>
    </w:p>
    <w:p w:rsidR="008F62EA" w:rsidRPr="00CD07B1" w:rsidRDefault="008F62EA" w:rsidP="00C252DD">
      <w:pPr>
        <w:pStyle w:val="Bullet1G"/>
        <w:suppressAutoHyphens w:val="0"/>
        <w:spacing w:line="240" w:lineRule="auto"/>
        <w:rPr>
          <w:spacing w:val="4"/>
          <w:w w:val="103"/>
          <w:lang w:val="ru-RU"/>
        </w:rPr>
      </w:pPr>
      <w:r w:rsidRPr="00CD07B1">
        <w:rPr>
          <w:bCs/>
          <w:spacing w:val="4"/>
          <w:w w:val="103"/>
          <w:lang w:val="ru-RU"/>
        </w:rPr>
        <w:t>созданный в 2005 году Фонд стимулирования микрофинансирования (ФСМ) в</w:t>
      </w:r>
      <w:r w:rsidRPr="00CD07B1">
        <w:rPr>
          <w:bCs/>
          <w:spacing w:val="4"/>
          <w:w w:val="103"/>
          <w:lang w:val="ru-RU"/>
        </w:rPr>
        <w:t>ы</w:t>
      </w:r>
      <w:r w:rsidRPr="00CD07B1">
        <w:rPr>
          <w:bCs/>
          <w:spacing w:val="4"/>
          <w:w w:val="103"/>
          <w:lang w:val="ru-RU"/>
        </w:rPr>
        <w:t>делил финансирование для создания или консолидации рабочих мест на сумму 903 646 354 франк</w:t>
      </w:r>
      <w:r w:rsidR="00770087" w:rsidRPr="00CD07B1">
        <w:rPr>
          <w:bCs/>
          <w:spacing w:val="4"/>
          <w:w w:val="103"/>
          <w:lang w:val="ru-RU"/>
        </w:rPr>
        <w:t>а</w:t>
      </w:r>
      <w:r w:rsidRPr="00CD07B1">
        <w:rPr>
          <w:bCs/>
          <w:spacing w:val="4"/>
          <w:w w:val="103"/>
          <w:lang w:val="ru-RU"/>
        </w:rPr>
        <w:t xml:space="preserve"> КФА в интересах 112 892 человек. 80 процентов получателей финансирования в объеме 722 </w:t>
      </w:r>
      <w:r w:rsidR="00770087" w:rsidRPr="00CD07B1">
        <w:rPr>
          <w:bCs/>
          <w:spacing w:val="4"/>
          <w:w w:val="103"/>
          <w:lang w:val="ru-RU"/>
        </w:rPr>
        <w:t>917</w:t>
      </w:r>
      <w:r w:rsidRPr="00CD07B1">
        <w:rPr>
          <w:bCs/>
          <w:spacing w:val="4"/>
          <w:w w:val="103"/>
          <w:lang w:val="ru-RU"/>
        </w:rPr>
        <w:t> </w:t>
      </w:r>
      <w:r w:rsidR="00770087" w:rsidRPr="00CD07B1">
        <w:rPr>
          <w:bCs/>
          <w:spacing w:val="4"/>
          <w:w w:val="103"/>
          <w:lang w:val="ru-RU"/>
        </w:rPr>
        <w:t xml:space="preserve">083 </w:t>
      </w:r>
      <w:r w:rsidRPr="00CD07B1">
        <w:rPr>
          <w:bCs/>
          <w:spacing w:val="4"/>
          <w:w w:val="103"/>
          <w:lang w:val="ru-RU"/>
        </w:rPr>
        <w:t>франков КФА были женщины (90 </w:t>
      </w:r>
      <w:r w:rsidR="00770087" w:rsidRPr="00CD07B1">
        <w:rPr>
          <w:bCs/>
          <w:spacing w:val="4"/>
          <w:w w:val="103"/>
          <w:lang w:val="ru-RU"/>
        </w:rPr>
        <w:t>314</w:t>
      </w:r>
      <w:r w:rsidRPr="00CD07B1">
        <w:rPr>
          <w:bCs/>
          <w:spacing w:val="4"/>
          <w:w w:val="103"/>
          <w:lang w:val="ru-RU"/>
        </w:rPr>
        <w:t> женщин).</w:t>
      </w:r>
    </w:p>
    <w:p w:rsidR="008F62EA" w:rsidRPr="00CD07B1" w:rsidRDefault="008F62EA" w:rsidP="00C252DD">
      <w:pPr>
        <w:pStyle w:val="SingleTxtG"/>
        <w:suppressAutoHyphens w:val="0"/>
        <w:spacing w:line="240" w:lineRule="auto"/>
        <w:rPr>
          <w:spacing w:val="4"/>
          <w:w w:val="103"/>
        </w:rPr>
      </w:pPr>
      <w:r w:rsidRPr="00CD07B1">
        <w:rPr>
          <w:bCs/>
          <w:spacing w:val="4"/>
          <w:w w:val="103"/>
        </w:rPr>
        <w:t>В соответствии с национальной стратегией гендерного равенства (НСГР), разр</w:t>
      </w:r>
      <w:r w:rsidRPr="00CD07B1">
        <w:rPr>
          <w:bCs/>
          <w:spacing w:val="4"/>
          <w:w w:val="103"/>
        </w:rPr>
        <w:t>а</w:t>
      </w:r>
      <w:r w:rsidRPr="00CD07B1">
        <w:rPr>
          <w:bCs/>
          <w:spacing w:val="4"/>
          <w:w w:val="103"/>
        </w:rPr>
        <w:t>бота</w:t>
      </w:r>
      <w:r w:rsidRPr="00CD07B1">
        <w:rPr>
          <w:bCs/>
          <w:spacing w:val="4"/>
          <w:w w:val="103"/>
        </w:rPr>
        <w:t>н</w:t>
      </w:r>
      <w:r w:rsidRPr="00CD07B1">
        <w:rPr>
          <w:bCs/>
          <w:spacing w:val="4"/>
          <w:w w:val="103"/>
        </w:rPr>
        <w:t>ной под эгидой нескольких партнеров (ПРООН, ЮНИФЕМ и КАСР), были приняты другие инициативы в области развития на основе планирования полит</w:t>
      </w:r>
      <w:r w:rsidRPr="00CD07B1">
        <w:rPr>
          <w:bCs/>
          <w:spacing w:val="4"/>
          <w:w w:val="103"/>
        </w:rPr>
        <w:t>и</w:t>
      </w:r>
      <w:r w:rsidRPr="00CD07B1">
        <w:rPr>
          <w:bCs/>
          <w:spacing w:val="4"/>
          <w:w w:val="103"/>
        </w:rPr>
        <w:t xml:space="preserve">ки, стратегий в области развития, составления программ и бюджета, </w:t>
      </w:r>
      <w:r w:rsidR="00770087" w:rsidRPr="00CD07B1">
        <w:rPr>
          <w:bCs/>
          <w:spacing w:val="4"/>
          <w:w w:val="103"/>
        </w:rPr>
        <w:t xml:space="preserve">а </w:t>
      </w:r>
      <w:r w:rsidRPr="00CD07B1">
        <w:rPr>
          <w:bCs/>
          <w:spacing w:val="4"/>
          <w:w w:val="103"/>
        </w:rPr>
        <w:t>также сб</w:t>
      </w:r>
      <w:r w:rsidRPr="00CD07B1">
        <w:rPr>
          <w:bCs/>
          <w:spacing w:val="4"/>
          <w:w w:val="103"/>
        </w:rPr>
        <w:t>о</w:t>
      </w:r>
      <w:r w:rsidRPr="00CD07B1">
        <w:rPr>
          <w:bCs/>
          <w:spacing w:val="4"/>
          <w:w w:val="103"/>
        </w:rPr>
        <w:t>ра и обработки стат</w:t>
      </w:r>
      <w:r w:rsidRPr="00CD07B1">
        <w:rPr>
          <w:bCs/>
          <w:spacing w:val="4"/>
          <w:w w:val="103"/>
        </w:rPr>
        <w:t>и</w:t>
      </w:r>
      <w:r w:rsidRPr="00CD07B1">
        <w:rPr>
          <w:bCs/>
          <w:spacing w:val="4"/>
          <w:w w:val="103"/>
        </w:rPr>
        <w:t>стических данных по гендерным вопросам.</w:t>
      </w:r>
      <w:r w:rsidRPr="00CD07B1">
        <w:rPr>
          <w:spacing w:val="4"/>
          <w:w w:val="103"/>
        </w:rPr>
        <w:t xml:space="preserve"> Следует отметить и другие относящиеся к </w:t>
      </w:r>
      <w:r w:rsidRPr="00CD07B1">
        <w:rPr>
          <w:bCs/>
          <w:spacing w:val="4"/>
          <w:w w:val="103"/>
        </w:rPr>
        <w:t>НСГР</w:t>
      </w:r>
      <w:r w:rsidRPr="00CD07B1">
        <w:rPr>
          <w:spacing w:val="4"/>
          <w:w w:val="103"/>
        </w:rPr>
        <w:t xml:space="preserve"> направления политики и программы по интеграции гендерных вопросов в пр</w:t>
      </w:r>
      <w:r w:rsidRPr="00CD07B1">
        <w:rPr>
          <w:spacing w:val="4"/>
          <w:w w:val="103"/>
        </w:rPr>
        <w:t>о</w:t>
      </w:r>
      <w:r w:rsidRPr="00CD07B1">
        <w:rPr>
          <w:spacing w:val="4"/>
          <w:w w:val="103"/>
        </w:rPr>
        <w:t>цесс развития:</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ДССН II (на 2006–2010 годы), в котором гендерные вопросы рассматрив</w:t>
      </w:r>
      <w:r w:rsidRPr="00CD07B1">
        <w:rPr>
          <w:spacing w:val="4"/>
          <w:w w:val="103"/>
          <w:lang w:val="ru-RU"/>
        </w:rPr>
        <w:t>а</w:t>
      </w:r>
      <w:r w:rsidRPr="00CD07B1">
        <w:rPr>
          <w:spacing w:val="4"/>
          <w:w w:val="103"/>
          <w:lang w:val="ru-RU"/>
        </w:rPr>
        <w:t>ются в их взаимодействии с другими соответствующими аспектами страт</w:t>
      </w:r>
      <w:r w:rsidRPr="00CD07B1">
        <w:rPr>
          <w:spacing w:val="4"/>
          <w:w w:val="103"/>
          <w:lang w:val="ru-RU"/>
        </w:rPr>
        <w:t>е</w:t>
      </w:r>
      <w:r w:rsidRPr="00CD07B1">
        <w:rPr>
          <w:spacing w:val="4"/>
          <w:w w:val="103"/>
          <w:lang w:val="ru-RU"/>
        </w:rPr>
        <w:t>гии ускоренного роста и сокращения масштабов нищеты; предложенные стратегии также затрагивают правовые, социальные и экономические а</w:t>
      </w:r>
      <w:r w:rsidRPr="00CD07B1">
        <w:rPr>
          <w:spacing w:val="4"/>
          <w:w w:val="103"/>
          <w:lang w:val="ru-RU"/>
        </w:rPr>
        <w:t>с</w:t>
      </w:r>
      <w:r w:rsidRPr="00CD07B1">
        <w:rPr>
          <w:spacing w:val="4"/>
          <w:w w:val="103"/>
          <w:lang w:val="ru-RU"/>
        </w:rPr>
        <w:t>пекты с особым акцентом на вопросы социальной защиты женщин, уязв</w:t>
      </w:r>
      <w:r w:rsidRPr="00CD07B1">
        <w:rPr>
          <w:spacing w:val="4"/>
          <w:w w:val="103"/>
          <w:lang w:val="ru-RU"/>
        </w:rPr>
        <w:t>и</w:t>
      </w:r>
      <w:r w:rsidRPr="00CD07B1">
        <w:rPr>
          <w:spacing w:val="4"/>
          <w:w w:val="103"/>
          <w:lang w:val="ru-RU"/>
        </w:rPr>
        <w:t>мых групп населения и образов</w:t>
      </w:r>
      <w:r w:rsidRPr="00CD07B1">
        <w:rPr>
          <w:spacing w:val="4"/>
          <w:w w:val="103"/>
          <w:lang w:val="ru-RU"/>
        </w:rPr>
        <w:t>а</w:t>
      </w:r>
      <w:r w:rsidRPr="00CD07B1">
        <w:rPr>
          <w:spacing w:val="4"/>
          <w:w w:val="103"/>
          <w:lang w:val="ru-RU"/>
        </w:rPr>
        <w:t>ния девочек;</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прогнозное исследование </w:t>
      </w:r>
      <w:r w:rsidR="007807CD" w:rsidRPr="00CD07B1">
        <w:rPr>
          <w:spacing w:val="4"/>
          <w:w w:val="103"/>
          <w:lang w:val="ru-RU"/>
        </w:rPr>
        <w:t>«</w:t>
      </w:r>
      <w:r w:rsidRPr="00CD07B1">
        <w:rPr>
          <w:spacing w:val="4"/>
          <w:w w:val="103"/>
          <w:lang w:val="ru-RU"/>
        </w:rPr>
        <w:t>Сенегал в 2035 году</w:t>
      </w:r>
      <w:r w:rsidR="007807CD" w:rsidRPr="00CD07B1">
        <w:rPr>
          <w:spacing w:val="4"/>
          <w:w w:val="103"/>
          <w:lang w:val="ru-RU"/>
        </w:rPr>
        <w:t>»</w:t>
      </w:r>
      <w:r w:rsidRPr="00CD07B1">
        <w:rPr>
          <w:spacing w:val="4"/>
          <w:w w:val="103"/>
          <w:lang w:val="ru-RU"/>
        </w:rPr>
        <w:t>;</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XI-й план ориентации в области экономического и социального развития (ПОЭСР XI) на 2012–2017 годы;</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документ по экономической и социальной политике (ДЭСП) на 2011–2015 годы;</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Национальная стратегия в области экономического и социального развития (НСЭСР) на 2013–2017 годы, которая является результатом пересмотра ДЭСП;</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по борьбе с неграмотностью и обучению ремеслам в целях борьбы с бедностью (ПБНОР) способствует сокращению масштабов нищ</w:t>
      </w:r>
      <w:r w:rsidRPr="00CD07B1">
        <w:rPr>
          <w:spacing w:val="4"/>
          <w:w w:val="103"/>
          <w:lang w:val="ru-RU"/>
        </w:rPr>
        <w:t>е</w:t>
      </w:r>
      <w:r w:rsidRPr="00CD07B1">
        <w:rPr>
          <w:spacing w:val="4"/>
          <w:w w:val="103"/>
          <w:lang w:val="ru-RU"/>
        </w:rPr>
        <w:t>ты среди сельского и</w:t>
      </w:r>
      <w:r w:rsidR="00FD2BE2" w:rsidRPr="00CD07B1">
        <w:rPr>
          <w:spacing w:val="4"/>
          <w:w w:val="103"/>
          <w:lang w:val="ru-RU"/>
        </w:rPr>
        <w:t>,</w:t>
      </w:r>
      <w:r w:rsidRPr="00CD07B1">
        <w:rPr>
          <w:spacing w:val="4"/>
          <w:w w:val="103"/>
          <w:lang w:val="ru-RU"/>
        </w:rPr>
        <w:t xml:space="preserve"> в особенности</w:t>
      </w:r>
      <w:r w:rsidR="00FD2BE2" w:rsidRPr="00CD07B1">
        <w:rPr>
          <w:spacing w:val="4"/>
          <w:w w:val="103"/>
          <w:lang w:val="ru-RU"/>
        </w:rPr>
        <w:t>,</w:t>
      </w:r>
      <w:r w:rsidRPr="00CD07B1">
        <w:rPr>
          <w:spacing w:val="4"/>
          <w:w w:val="103"/>
          <w:lang w:val="ru-RU"/>
        </w:rPr>
        <w:t xml:space="preserve"> женского населения путем обеспеч</w:t>
      </w:r>
      <w:r w:rsidRPr="00CD07B1">
        <w:rPr>
          <w:spacing w:val="4"/>
          <w:w w:val="103"/>
          <w:lang w:val="ru-RU"/>
        </w:rPr>
        <w:t>е</w:t>
      </w:r>
      <w:r w:rsidRPr="00CD07B1">
        <w:rPr>
          <w:spacing w:val="4"/>
          <w:w w:val="103"/>
          <w:lang w:val="ru-RU"/>
        </w:rPr>
        <w:t>ния доступа к функциональной грамотности и получению навыков и дост</w:t>
      </w:r>
      <w:r w:rsidRPr="00CD07B1">
        <w:rPr>
          <w:spacing w:val="4"/>
          <w:w w:val="103"/>
          <w:lang w:val="ru-RU"/>
        </w:rPr>
        <w:t>у</w:t>
      </w:r>
      <w:r w:rsidRPr="00CD07B1">
        <w:rPr>
          <w:spacing w:val="4"/>
          <w:w w:val="103"/>
          <w:lang w:val="ru-RU"/>
        </w:rPr>
        <w:t>па к услугам микрофинансирования, способствующим саморазвитию. Т</w:t>
      </w:r>
      <w:r w:rsidRPr="00CD07B1">
        <w:rPr>
          <w:spacing w:val="4"/>
          <w:w w:val="103"/>
          <w:lang w:val="ru-RU"/>
        </w:rPr>
        <w:t>а</w:t>
      </w:r>
      <w:r w:rsidRPr="00CD07B1">
        <w:rPr>
          <w:spacing w:val="4"/>
          <w:w w:val="103"/>
          <w:lang w:val="ru-RU"/>
        </w:rPr>
        <w:t>ким образом, 1200 девушек получили подготовку по различным профе</w:t>
      </w:r>
      <w:r w:rsidRPr="00CD07B1">
        <w:rPr>
          <w:spacing w:val="4"/>
          <w:w w:val="103"/>
          <w:lang w:val="ru-RU"/>
        </w:rPr>
        <w:t>с</w:t>
      </w:r>
      <w:r w:rsidRPr="00CD07B1">
        <w:rPr>
          <w:spacing w:val="4"/>
          <w:w w:val="103"/>
          <w:lang w:val="ru-RU"/>
        </w:rPr>
        <w:t>сиональным направлениям, а 10 тыс. женщин расширили сферу своей де</w:t>
      </w:r>
      <w:r w:rsidRPr="00CD07B1">
        <w:rPr>
          <w:spacing w:val="4"/>
          <w:w w:val="103"/>
          <w:lang w:val="ru-RU"/>
        </w:rPr>
        <w:t>я</w:t>
      </w:r>
      <w:r w:rsidRPr="00CD07B1">
        <w:rPr>
          <w:spacing w:val="4"/>
          <w:w w:val="103"/>
          <w:lang w:val="ru-RU"/>
        </w:rPr>
        <w:t>тельности, 40 процентов этих девушек и 50 процентов женщин получат ф</w:t>
      </w:r>
      <w:r w:rsidRPr="00CD07B1">
        <w:rPr>
          <w:spacing w:val="4"/>
          <w:w w:val="103"/>
          <w:lang w:val="ru-RU"/>
        </w:rPr>
        <w:t>и</w:t>
      </w:r>
      <w:r w:rsidRPr="00CD07B1">
        <w:rPr>
          <w:spacing w:val="4"/>
          <w:w w:val="103"/>
          <w:lang w:val="ru-RU"/>
        </w:rPr>
        <w:t xml:space="preserve">нансирование. </w:t>
      </w:r>
    </w:p>
    <w:p w:rsidR="008F62EA" w:rsidRPr="00CD07B1" w:rsidRDefault="008F62EA" w:rsidP="00C252DD">
      <w:pPr>
        <w:pStyle w:val="SingleTxtG"/>
        <w:suppressAutoHyphens w:val="0"/>
        <w:spacing w:line="240" w:lineRule="auto"/>
        <w:rPr>
          <w:spacing w:val="4"/>
          <w:w w:val="103"/>
        </w:rPr>
      </w:pPr>
      <w:r w:rsidRPr="00CD07B1">
        <w:rPr>
          <w:spacing w:val="4"/>
          <w:w w:val="103"/>
        </w:rPr>
        <w:t>Реализуются также специальные проекты, ориентированные на женщин:</w:t>
      </w:r>
    </w:p>
    <w:p w:rsidR="008F62EA" w:rsidRPr="00CD07B1" w:rsidRDefault="00770087" w:rsidP="00C252DD">
      <w:pPr>
        <w:pStyle w:val="Bullet1G"/>
        <w:tabs>
          <w:tab w:val="clear" w:pos="1701"/>
        </w:tabs>
        <w:suppressAutoHyphens w:val="0"/>
        <w:spacing w:line="240" w:lineRule="auto"/>
        <w:rPr>
          <w:spacing w:val="4"/>
          <w:w w:val="103"/>
          <w:lang w:val="ru-RU"/>
        </w:rPr>
      </w:pPr>
      <w:r w:rsidRPr="00CD07B1">
        <w:rPr>
          <w:spacing w:val="4"/>
          <w:w w:val="103"/>
          <w:lang w:val="ru-RU"/>
        </w:rPr>
        <w:t>П</w:t>
      </w:r>
      <w:r w:rsidR="008F62EA" w:rsidRPr="00CD07B1">
        <w:rPr>
          <w:spacing w:val="4"/>
          <w:w w:val="103"/>
          <w:lang w:val="ru-RU"/>
        </w:rPr>
        <w:t xml:space="preserve">роект </w:t>
      </w:r>
      <w:r w:rsidR="007807CD" w:rsidRPr="00CD07B1">
        <w:rPr>
          <w:spacing w:val="4"/>
          <w:w w:val="103"/>
          <w:lang w:val="ru-RU"/>
        </w:rPr>
        <w:t>«</w:t>
      </w:r>
      <w:r w:rsidR="008F62EA" w:rsidRPr="00CD07B1">
        <w:rPr>
          <w:spacing w:val="4"/>
          <w:w w:val="103"/>
          <w:lang w:val="ru-RU"/>
        </w:rPr>
        <w:t>Поддержка женских объединений</w:t>
      </w:r>
      <w:r w:rsidR="007807CD" w:rsidRPr="00CD07B1">
        <w:rPr>
          <w:spacing w:val="4"/>
          <w:w w:val="103"/>
          <w:lang w:val="ru-RU"/>
        </w:rPr>
        <w:t>»</w:t>
      </w:r>
      <w:r w:rsidR="008F62EA" w:rsidRPr="00CD07B1">
        <w:rPr>
          <w:spacing w:val="4"/>
          <w:w w:val="103"/>
          <w:lang w:val="ru-RU"/>
        </w:rPr>
        <w:t>, в рамках которого приобрет</w:t>
      </w:r>
      <w:r w:rsidR="008F62EA" w:rsidRPr="00CD07B1">
        <w:rPr>
          <w:spacing w:val="4"/>
          <w:w w:val="103"/>
          <w:lang w:val="ru-RU"/>
        </w:rPr>
        <w:t>а</w:t>
      </w:r>
      <w:r w:rsidR="008F62EA" w:rsidRPr="00CD07B1">
        <w:rPr>
          <w:spacing w:val="4"/>
          <w:w w:val="103"/>
          <w:lang w:val="ru-RU"/>
        </w:rPr>
        <w:t>ется оборудование в целях облегчения труда женщин и на реализацию к</w:t>
      </w:r>
      <w:r w:rsidR="008F62EA" w:rsidRPr="00CD07B1">
        <w:rPr>
          <w:spacing w:val="4"/>
          <w:w w:val="103"/>
          <w:lang w:val="ru-RU"/>
        </w:rPr>
        <w:t>о</w:t>
      </w:r>
      <w:r w:rsidR="008F62EA" w:rsidRPr="00CD07B1">
        <w:rPr>
          <w:spacing w:val="4"/>
          <w:w w:val="103"/>
          <w:lang w:val="ru-RU"/>
        </w:rPr>
        <w:t>торого было выделено из бюджета примерно 6,7</w:t>
      </w:r>
      <w:r w:rsidRPr="00CD07B1">
        <w:rPr>
          <w:spacing w:val="4"/>
          <w:w w:val="103"/>
          <w:lang w:val="ru-RU"/>
        </w:rPr>
        <w:t>00</w:t>
      </w:r>
      <w:r w:rsidR="008F62EA" w:rsidRPr="00CD07B1">
        <w:rPr>
          <w:spacing w:val="4"/>
          <w:w w:val="103"/>
          <w:lang w:val="ru-RU"/>
        </w:rPr>
        <w:t> млн. за период 2000–2011 годов и 500 млн. в 2012 году</w:t>
      </w:r>
      <w:r w:rsidRPr="00CD07B1">
        <w:rPr>
          <w:spacing w:val="4"/>
          <w:w w:val="103"/>
          <w:lang w:val="ru-RU"/>
        </w:rPr>
        <w:t>.</w:t>
      </w:r>
    </w:p>
    <w:p w:rsidR="008F62EA" w:rsidRPr="00CD07B1" w:rsidRDefault="00770087" w:rsidP="00C252DD">
      <w:pPr>
        <w:pStyle w:val="Bullet1G"/>
        <w:tabs>
          <w:tab w:val="clear" w:pos="1701"/>
        </w:tabs>
        <w:suppressAutoHyphens w:val="0"/>
        <w:spacing w:line="240" w:lineRule="auto"/>
        <w:rPr>
          <w:spacing w:val="4"/>
          <w:w w:val="103"/>
          <w:lang w:val="ru-RU"/>
        </w:rPr>
      </w:pPr>
      <w:r w:rsidRPr="00CD07B1">
        <w:rPr>
          <w:spacing w:val="4"/>
          <w:w w:val="103"/>
          <w:lang w:val="ru-RU"/>
        </w:rPr>
        <w:t>К</w:t>
      </w:r>
      <w:r w:rsidR="008F62EA" w:rsidRPr="00CD07B1">
        <w:rPr>
          <w:spacing w:val="4"/>
          <w:w w:val="103"/>
          <w:lang w:val="ru-RU"/>
        </w:rPr>
        <w:t>омплексная программа по экономическому и социальному развитию на 2012–2015 годы в областях Дакар и Каолак, направленная на поддержку инклюзивной модели социальной защиты женщин и молодежи в целях с</w:t>
      </w:r>
      <w:r w:rsidR="008F62EA" w:rsidRPr="00CD07B1">
        <w:rPr>
          <w:spacing w:val="4"/>
          <w:w w:val="103"/>
          <w:lang w:val="ru-RU"/>
        </w:rPr>
        <w:t>о</w:t>
      </w:r>
      <w:r w:rsidR="008F62EA" w:rsidRPr="00CD07B1">
        <w:rPr>
          <w:spacing w:val="4"/>
          <w:w w:val="103"/>
          <w:lang w:val="ru-RU"/>
        </w:rPr>
        <w:t>действия их социал</w:t>
      </w:r>
      <w:r w:rsidR="008F62EA" w:rsidRPr="00CD07B1">
        <w:rPr>
          <w:spacing w:val="4"/>
          <w:w w:val="103"/>
          <w:lang w:val="ru-RU"/>
        </w:rPr>
        <w:t>ь</w:t>
      </w:r>
      <w:r w:rsidR="008F62EA" w:rsidRPr="00CD07B1">
        <w:rPr>
          <w:spacing w:val="4"/>
          <w:w w:val="103"/>
          <w:lang w:val="ru-RU"/>
        </w:rPr>
        <w:t>но-экономического развития</w:t>
      </w:r>
      <w:r w:rsidRPr="00CD07B1">
        <w:rPr>
          <w:spacing w:val="4"/>
          <w:w w:val="103"/>
          <w:lang w:val="ru-RU"/>
        </w:rPr>
        <w:t>.</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В рыболовецком секторе, где женщины играют ведущую роль в вопросах управления, сбыта и переработки рыбной продукции, при поддержке Вс</w:t>
      </w:r>
      <w:r w:rsidRPr="00CD07B1">
        <w:rPr>
          <w:spacing w:val="4"/>
          <w:w w:val="103"/>
          <w:lang w:val="ru-RU"/>
        </w:rPr>
        <w:t>е</w:t>
      </w:r>
      <w:r w:rsidRPr="00CD07B1">
        <w:rPr>
          <w:spacing w:val="4"/>
          <w:w w:val="103"/>
          <w:lang w:val="ru-RU"/>
        </w:rPr>
        <w:t>мирного ба</w:t>
      </w:r>
      <w:r w:rsidRPr="00CD07B1">
        <w:rPr>
          <w:spacing w:val="4"/>
          <w:w w:val="103"/>
          <w:lang w:val="ru-RU"/>
        </w:rPr>
        <w:t>н</w:t>
      </w:r>
      <w:r w:rsidRPr="00CD07B1">
        <w:rPr>
          <w:spacing w:val="4"/>
          <w:w w:val="103"/>
          <w:lang w:val="ru-RU"/>
        </w:rPr>
        <w:t xml:space="preserve">ка и Глобального экологического фонда был реализован проект по устойчивому управлению рыбными ресурсами, размер финансирования которого составил 2,018 млрд. франков КФА в 2012 году; в этом же секторе была реализована программа </w:t>
      </w:r>
      <w:r w:rsidR="007807CD" w:rsidRPr="00CD07B1">
        <w:rPr>
          <w:spacing w:val="4"/>
          <w:w w:val="103"/>
          <w:lang w:val="ru-RU"/>
        </w:rPr>
        <w:t>«</w:t>
      </w:r>
      <w:r w:rsidRPr="00CD07B1">
        <w:rPr>
          <w:spacing w:val="4"/>
          <w:w w:val="103"/>
          <w:lang w:val="ru-RU"/>
        </w:rPr>
        <w:t>Холодильная сеть</w:t>
      </w:r>
      <w:r w:rsidR="007807CD" w:rsidRPr="00CD07B1">
        <w:rPr>
          <w:spacing w:val="4"/>
          <w:w w:val="103"/>
          <w:lang w:val="ru-RU"/>
        </w:rPr>
        <w:t>»</w:t>
      </w:r>
      <w:r w:rsidRPr="00CD07B1">
        <w:rPr>
          <w:spacing w:val="4"/>
          <w:w w:val="103"/>
          <w:lang w:val="ru-RU"/>
        </w:rPr>
        <w:t xml:space="preserve"> (финансирование сост</w:t>
      </w:r>
      <w:r w:rsidRPr="00CD07B1">
        <w:rPr>
          <w:spacing w:val="4"/>
          <w:w w:val="103"/>
          <w:lang w:val="ru-RU"/>
        </w:rPr>
        <w:t>а</w:t>
      </w:r>
      <w:r w:rsidRPr="00CD07B1">
        <w:rPr>
          <w:spacing w:val="4"/>
          <w:w w:val="103"/>
          <w:lang w:val="ru-RU"/>
        </w:rPr>
        <w:t>вило 24 млрд. франков КФА при участии партнеров – Испании и Индии)</w:t>
      </w:r>
      <w:r w:rsidR="00770087" w:rsidRPr="00CD07B1">
        <w:rPr>
          <w:spacing w:val="4"/>
          <w:w w:val="103"/>
          <w:lang w:val="ru-RU"/>
        </w:rPr>
        <w:t>.</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В рамках проведения мероприятий по гидромелиорации осуществляются проекты по обустройству долины реки Сенегал и землеустройству в Каз</w:t>
      </w:r>
      <w:r w:rsidRPr="00CD07B1">
        <w:rPr>
          <w:spacing w:val="4"/>
          <w:w w:val="103"/>
          <w:lang w:val="ru-RU"/>
        </w:rPr>
        <w:t>а</w:t>
      </w:r>
      <w:r w:rsidRPr="00CD07B1">
        <w:rPr>
          <w:spacing w:val="4"/>
          <w:w w:val="103"/>
          <w:lang w:val="ru-RU"/>
        </w:rPr>
        <w:t>мансе, также принимаются меры по разведению садов в бассейнах водосб</w:t>
      </w:r>
      <w:r w:rsidRPr="00CD07B1">
        <w:rPr>
          <w:spacing w:val="4"/>
          <w:w w:val="103"/>
          <w:lang w:val="ru-RU"/>
        </w:rPr>
        <w:t>о</w:t>
      </w:r>
      <w:r w:rsidRPr="00CD07B1">
        <w:rPr>
          <w:spacing w:val="4"/>
          <w:w w:val="103"/>
          <w:lang w:val="ru-RU"/>
        </w:rPr>
        <w:t>ра, используемых женщинами. В данном контексте можно перечислить н</w:t>
      </w:r>
      <w:r w:rsidRPr="00CD07B1">
        <w:rPr>
          <w:spacing w:val="4"/>
          <w:w w:val="103"/>
          <w:lang w:val="ru-RU"/>
        </w:rPr>
        <w:t>е</w:t>
      </w:r>
      <w:r w:rsidRPr="00CD07B1">
        <w:rPr>
          <w:spacing w:val="4"/>
          <w:w w:val="103"/>
          <w:lang w:val="ru-RU"/>
        </w:rPr>
        <w:t>которые осуществляемые программы, такие как программа сельскохозяйс</w:t>
      </w:r>
      <w:r w:rsidRPr="00CD07B1">
        <w:rPr>
          <w:spacing w:val="4"/>
          <w:w w:val="103"/>
          <w:lang w:val="ru-RU"/>
        </w:rPr>
        <w:t>т</w:t>
      </w:r>
      <w:r w:rsidRPr="00CD07B1">
        <w:rPr>
          <w:spacing w:val="4"/>
          <w:w w:val="103"/>
          <w:lang w:val="ru-RU"/>
        </w:rPr>
        <w:t>венного развития в Матаме (ПРМ), программа сельского развития Казама</w:t>
      </w:r>
      <w:r w:rsidRPr="00CD07B1">
        <w:rPr>
          <w:spacing w:val="4"/>
          <w:w w:val="103"/>
          <w:lang w:val="ru-RU"/>
        </w:rPr>
        <w:t>н</w:t>
      </w:r>
      <w:r w:rsidRPr="00CD07B1">
        <w:rPr>
          <w:spacing w:val="4"/>
          <w:w w:val="103"/>
          <w:lang w:val="ru-RU"/>
        </w:rPr>
        <w:t>са (ПСРК), проект землепользования Ндивар, проект поддержки местной малой ирригационной системы и рационального использования водных р</w:t>
      </w:r>
      <w:r w:rsidRPr="00CD07B1">
        <w:rPr>
          <w:spacing w:val="4"/>
          <w:w w:val="103"/>
          <w:lang w:val="ru-RU"/>
        </w:rPr>
        <w:t>е</w:t>
      </w:r>
      <w:r w:rsidRPr="00CD07B1">
        <w:rPr>
          <w:spacing w:val="4"/>
          <w:w w:val="103"/>
          <w:lang w:val="ru-RU"/>
        </w:rPr>
        <w:t>сурсов, которые финансируются в рамках Счета для решения проблем т</w:t>
      </w:r>
      <w:r w:rsidRPr="00CD07B1">
        <w:rPr>
          <w:spacing w:val="4"/>
          <w:w w:val="103"/>
          <w:lang w:val="ru-RU"/>
        </w:rPr>
        <w:t>ы</w:t>
      </w:r>
      <w:r w:rsidRPr="00CD07B1">
        <w:rPr>
          <w:spacing w:val="4"/>
          <w:w w:val="103"/>
          <w:lang w:val="ru-RU"/>
        </w:rPr>
        <w:t>сячелетия и при поддержке Агентства международного развития Соедине</w:t>
      </w:r>
      <w:r w:rsidRPr="00CD07B1">
        <w:rPr>
          <w:spacing w:val="4"/>
          <w:w w:val="103"/>
          <w:lang w:val="ru-RU"/>
        </w:rPr>
        <w:t>н</w:t>
      </w:r>
      <w:r w:rsidRPr="00CD07B1">
        <w:rPr>
          <w:spacing w:val="4"/>
          <w:w w:val="103"/>
          <w:lang w:val="ru-RU"/>
        </w:rPr>
        <w:t>ных Штатов в области мелиорации и производител</w:t>
      </w:r>
      <w:r w:rsidRPr="00CD07B1">
        <w:rPr>
          <w:spacing w:val="4"/>
          <w:w w:val="103"/>
          <w:lang w:val="ru-RU"/>
        </w:rPr>
        <w:t>ь</w:t>
      </w:r>
      <w:r w:rsidRPr="00CD07B1">
        <w:rPr>
          <w:spacing w:val="4"/>
          <w:w w:val="103"/>
          <w:lang w:val="ru-RU"/>
        </w:rPr>
        <w:t>ности. В рамках данных программ на землеустройство 15 393 г</w:t>
      </w:r>
      <w:r w:rsidR="00E3462E" w:rsidRPr="00CD07B1">
        <w:rPr>
          <w:spacing w:val="4"/>
          <w:w w:val="103"/>
          <w:lang w:val="ru-RU"/>
        </w:rPr>
        <w:t>а</w:t>
      </w:r>
      <w:r w:rsidRPr="00CD07B1">
        <w:rPr>
          <w:spacing w:val="4"/>
          <w:w w:val="103"/>
          <w:lang w:val="ru-RU"/>
        </w:rPr>
        <w:t xml:space="preserve"> было потрачено 22</w:t>
      </w:r>
      <w:r w:rsidR="00E3462E" w:rsidRPr="00CD07B1">
        <w:rPr>
          <w:spacing w:val="4"/>
          <w:w w:val="103"/>
          <w:lang w:val="ru-RU"/>
        </w:rPr>
        <w:t>,</w:t>
      </w:r>
      <w:r w:rsidRPr="00CD07B1">
        <w:rPr>
          <w:spacing w:val="4"/>
          <w:w w:val="103"/>
          <w:lang w:val="ru-RU"/>
        </w:rPr>
        <w:t>840 млрд.</w:t>
      </w:r>
      <w:r w:rsidR="00E3462E" w:rsidRPr="00CD07B1">
        <w:rPr>
          <w:spacing w:val="4"/>
          <w:w w:val="103"/>
          <w:lang w:val="ru-RU"/>
        </w:rPr>
        <w:t xml:space="preserve"> </w:t>
      </w:r>
      <w:r w:rsidRPr="00CD07B1">
        <w:rPr>
          <w:spacing w:val="4"/>
          <w:w w:val="103"/>
          <w:lang w:val="ru-RU"/>
        </w:rPr>
        <w:t>фра</w:t>
      </w:r>
      <w:r w:rsidRPr="00CD07B1">
        <w:rPr>
          <w:spacing w:val="4"/>
          <w:w w:val="103"/>
          <w:lang w:val="ru-RU"/>
        </w:rPr>
        <w:t>н</w:t>
      </w:r>
      <w:r w:rsidRPr="00CD07B1">
        <w:rPr>
          <w:spacing w:val="4"/>
          <w:w w:val="103"/>
          <w:lang w:val="ru-RU"/>
        </w:rPr>
        <w:t>ков КФА, которые были ассигнованы из бюджета для выполнения обяз</w:t>
      </w:r>
      <w:r w:rsidRPr="00CD07B1">
        <w:rPr>
          <w:spacing w:val="4"/>
          <w:w w:val="103"/>
          <w:lang w:val="ru-RU"/>
        </w:rPr>
        <w:t>а</w:t>
      </w:r>
      <w:r w:rsidRPr="00CD07B1">
        <w:rPr>
          <w:spacing w:val="4"/>
          <w:w w:val="103"/>
          <w:lang w:val="ru-RU"/>
        </w:rPr>
        <w:t>тельств о выделении женским организациям.</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В секторе животноводства, где женщины заняты откормом скота на пас</w:t>
      </w:r>
      <w:r w:rsidRPr="00CD07B1">
        <w:rPr>
          <w:spacing w:val="4"/>
          <w:w w:val="103"/>
          <w:lang w:val="ru-RU"/>
        </w:rPr>
        <w:t>т</w:t>
      </w:r>
      <w:r w:rsidRPr="00CD07B1">
        <w:rPr>
          <w:spacing w:val="4"/>
          <w:w w:val="103"/>
          <w:lang w:val="ru-RU"/>
        </w:rPr>
        <w:t>бищах, уходом за мелким скотом, переработкой молочной продукции и в</w:t>
      </w:r>
      <w:r w:rsidRPr="00CD07B1">
        <w:rPr>
          <w:spacing w:val="4"/>
          <w:w w:val="103"/>
          <w:lang w:val="ru-RU"/>
        </w:rPr>
        <w:t>е</w:t>
      </w:r>
      <w:r w:rsidRPr="00CD07B1">
        <w:rPr>
          <w:spacing w:val="4"/>
          <w:w w:val="103"/>
          <w:lang w:val="ru-RU"/>
        </w:rPr>
        <w:t>теринарным обслуживанием скота, государство создало Фонд поддержки стабилизации, которому удалось мобилизовать в 2011 году 986 млн. в фо</w:t>
      </w:r>
      <w:r w:rsidRPr="00CD07B1">
        <w:rPr>
          <w:spacing w:val="4"/>
          <w:w w:val="103"/>
          <w:lang w:val="ru-RU"/>
        </w:rPr>
        <w:t>р</w:t>
      </w:r>
      <w:r w:rsidRPr="00CD07B1">
        <w:rPr>
          <w:spacing w:val="4"/>
          <w:w w:val="103"/>
          <w:lang w:val="ru-RU"/>
        </w:rPr>
        <w:t>ме фондов для гарантии выплаты и обеспечения кредитов, выданных СНКСК</w:t>
      </w:r>
      <w:r w:rsidR="00E3462E" w:rsidRPr="00CD07B1">
        <w:rPr>
          <w:spacing w:val="4"/>
          <w:w w:val="103"/>
          <w:lang w:val="ru-RU"/>
        </w:rPr>
        <w:t>,</w:t>
      </w:r>
      <w:r w:rsidRPr="00CD07B1">
        <w:rPr>
          <w:spacing w:val="4"/>
          <w:w w:val="103"/>
          <w:lang w:val="ru-RU"/>
        </w:rPr>
        <w:t xml:space="preserve"> и обеспечения кредитов, выданных СНКСК. В 2012 году сумма, мобилизованная фондом, достигла 1</w:t>
      </w:r>
      <w:r w:rsidR="00E3462E" w:rsidRPr="00CD07B1">
        <w:rPr>
          <w:spacing w:val="4"/>
          <w:w w:val="103"/>
          <w:lang w:val="ru-RU"/>
        </w:rPr>
        <w:t>,</w:t>
      </w:r>
      <w:r w:rsidRPr="00CD07B1">
        <w:rPr>
          <w:spacing w:val="4"/>
          <w:w w:val="103"/>
          <w:lang w:val="ru-RU"/>
        </w:rPr>
        <w:t xml:space="preserve">205 млрд. франков КФА. </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В секторе микрофинансирования при поддержке партнеров (КАСР, Бел</w:t>
      </w:r>
      <w:r w:rsidRPr="00CD07B1">
        <w:rPr>
          <w:spacing w:val="4"/>
          <w:w w:val="103"/>
          <w:lang w:val="ru-RU"/>
        </w:rPr>
        <w:t>ь</w:t>
      </w:r>
      <w:r w:rsidRPr="00CD07B1">
        <w:rPr>
          <w:spacing w:val="4"/>
          <w:w w:val="103"/>
          <w:lang w:val="ru-RU"/>
        </w:rPr>
        <w:t>гия, KFW, Италия) малоимущим домохозяйствам предоставляются креди</w:t>
      </w:r>
      <w:r w:rsidRPr="00CD07B1">
        <w:rPr>
          <w:spacing w:val="4"/>
          <w:w w:val="103"/>
          <w:lang w:val="ru-RU"/>
        </w:rPr>
        <w:t>т</w:t>
      </w:r>
      <w:r w:rsidRPr="00CD07B1">
        <w:rPr>
          <w:spacing w:val="4"/>
          <w:w w:val="103"/>
          <w:lang w:val="ru-RU"/>
        </w:rPr>
        <w:t>ные линии</w:t>
      </w:r>
      <w:r w:rsidR="00E3462E" w:rsidRPr="00CD07B1">
        <w:rPr>
          <w:spacing w:val="4"/>
          <w:w w:val="103"/>
          <w:lang w:val="ru-RU"/>
        </w:rPr>
        <w:t>.</w:t>
      </w:r>
      <w:r w:rsidRPr="00CD07B1">
        <w:rPr>
          <w:spacing w:val="4"/>
          <w:w w:val="103"/>
          <w:lang w:val="ru-RU"/>
        </w:rPr>
        <w:t xml:space="preserve"> Объем программных ресурсов в 2012 году достигает 3</w:t>
      </w:r>
      <w:r w:rsidR="00E3462E" w:rsidRPr="00CD07B1">
        <w:rPr>
          <w:spacing w:val="4"/>
          <w:w w:val="103"/>
          <w:lang w:val="ru-RU"/>
        </w:rPr>
        <w:t>,</w:t>
      </w:r>
      <w:r w:rsidRPr="00CD07B1">
        <w:rPr>
          <w:spacing w:val="4"/>
          <w:w w:val="103"/>
          <w:lang w:val="ru-RU"/>
        </w:rPr>
        <w:t>205 млрд. франков КФА, 305 млн. из которых приходится на внутренние ресурсы</w:t>
      </w:r>
      <w:r w:rsidRPr="00CD07B1">
        <w:rPr>
          <w:rStyle w:val="FootnoteReference"/>
          <w:spacing w:val="4"/>
          <w:w w:val="103"/>
          <w:lang w:val="ru-RU"/>
        </w:rPr>
        <w:footnoteReference w:id="7"/>
      </w:r>
      <w:r w:rsidRPr="00CD07B1">
        <w:rPr>
          <w:spacing w:val="4"/>
          <w:w w:val="103"/>
          <w:lang w:val="ru-RU"/>
        </w:rPr>
        <w:t>.</w:t>
      </w:r>
    </w:p>
    <w:p w:rsidR="008F62EA" w:rsidRPr="00CD07B1" w:rsidRDefault="008F62EA" w:rsidP="00C252DD">
      <w:pPr>
        <w:pStyle w:val="SingleTxtG"/>
        <w:keepNext/>
        <w:suppressAutoHyphens w:val="0"/>
        <w:spacing w:line="240" w:lineRule="auto"/>
        <w:rPr>
          <w:b/>
          <w:bCs/>
          <w:spacing w:val="4"/>
          <w:w w:val="103"/>
        </w:rPr>
      </w:pPr>
      <w:r w:rsidRPr="00CD07B1">
        <w:rPr>
          <w:b/>
          <w:spacing w:val="4"/>
          <w:w w:val="103"/>
        </w:rPr>
        <w:t>40.</w:t>
      </w:r>
      <w:r w:rsidRPr="00CD07B1">
        <w:rPr>
          <w:b/>
          <w:bCs/>
          <w:spacing w:val="4"/>
          <w:w w:val="103"/>
        </w:rPr>
        <w:tab/>
        <w:t>Препятствия, мешающие женщинам осуществлять свои права на равной осн</w:t>
      </w:r>
      <w:r w:rsidRPr="00CD07B1">
        <w:rPr>
          <w:b/>
          <w:bCs/>
          <w:spacing w:val="4"/>
          <w:w w:val="103"/>
        </w:rPr>
        <w:t>о</w:t>
      </w:r>
      <w:r w:rsidRPr="00CD07B1">
        <w:rPr>
          <w:b/>
          <w:bCs/>
          <w:spacing w:val="4"/>
          <w:w w:val="103"/>
        </w:rPr>
        <w:t>ве с мужчинами</w:t>
      </w:r>
    </w:p>
    <w:p w:rsidR="008F62EA" w:rsidRPr="00CD07B1" w:rsidRDefault="008F62EA" w:rsidP="00C252DD">
      <w:pPr>
        <w:pStyle w:val="SingleTxtG"/>
        <w:suppressAutoHyphens w:val="0"/>
        <w:spacing w:line="240" w:lineRule="auto"/>
        <w:rPr>
          <w:spacing w:val="4"/>
          <w:w w:val="103"/>
        </w:rPr>
      </w:pPr>
      <w:r w:rsidRPr="00CD07B1">
        <w:rPr>
          <w:spacing w:val="4"/>
          <w:w w:val="103"/>
        </w:rPr>
        <w:t>Принятый в 1972 году в консультативном порядке Семейный кодекс (СК) пре</w:t>
      </w:r>
      <w:r w:rsidRPr="00CD07B1">
        <w:rPr>
          <w:spacing w:val="4"/>
          <w:w w:val="103"/>
        </w:rPr>
        <w:t>д</w:t>
      </w:r>
      <w:r w:rsidRPr="00CD07B1">
        <w:rPr>
          <w:spacing w:val="4"/>
          <w:w w:val="103"/>
        </w:rPr>
        <w:t>ставляет собой основу дискриминирующего женщин законодательства, несмотря на наличие инициатив в области постепенного улучшения правового положения женщин, таких как упразднение положений относительно легального места пр</w:t>
      </w:r>
      <w:r w:rsidRPr="00CD07B1">
        <w:rPr>
          <w:spacing w:val="4"/>
          <w:w w:val="103"/>
        </w:rPr>
        <w:t>о</w:t>
      </w:r>
      <w:r w:rsidRPr="00CD07B1">
        <w:rPr>
          <w:spacing w:val="4"/>
          <w:w w:val="103"/>
        </w:rPr>
        <w:t>живания замужних женщин (статья 13-1) и возможности противодействия в зан</w:t>
      </w:r>
      <w:r w:rsidRPr="00CD07B1">
        <w:rPr>
          <w:spacing w:val="4"/>
          <w:w w:val="103"/>
        </w:rPr>
        <w:t>я</w:t>
      </w:r>
      <w:r w:rsidRPr="00CD07B1">
        <w:rPr>
          <w:spacing w:val="4"/>
          <w:w w:val="103"/>
        </w:rPr>
        <w:t>тии женщиной профессиональной деятельностью (статья 154).</w:t>
      </w:r>
    </w:p>
    <w:p w:rsidR="008F62EA" w:rsidRPr="00CD07B1" w:rsidRDefault="008F62EA" w:rsidP="00C252DD">
      <w:pPr>
        <w:pStyle w:val="SingleTxtG"/>
        <w:suppressAutoHyphens w:val="0"/>
        <w:spacing w:line="240" w:lineRule="auto"/>
        <w:rPr>
          <w:spacing w:val="4"/>
          <w:w w:val="103"/>
        </w:rPr>
      </w:pPr>
      <w:r w:rsidRPr="00CD07B1">
        <w:rPr>
          <w:spacing w:val="4"/>
          <w:w w:val="103"/>
        </w:rPr>
        <w:t>В настоящее время следует отметить несколько дискриминационных положений в о</w:t>
      </w:r>
      <w:r w:rsidRPr="00CD07B1">
        <w:rPr>
          <w:spacing w:val="4"/>
          <w:w w:val="103"/>
        </w:rPr>
        <w:t>т</w:t>
      </w:r>
      <w:r w:rsidRPr="00CD07B1">
        <w:rPr>
          <w:spacing w:val="4"/>
          <w:w w:val="103"/>
        </w:rPr>
        <w:t>ношении женщин и девушек, которые проявляются в следующем:</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минимальный установленный возраст для вступления в брак для девочек составляет 16 лет, а для юношей – 18 лет (статья 111 СК); </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право на определение места жительства семьи закреплено исключительно за су</w:t>
      </w:r>
      <w:r w:rsidRPr="00CD07B1">
        <w:rPr>
          <w:spacing w:val="4"/>
          <w:w w:val="103"/>
          <w:lang w:val="ru-RU"/>
        </w:rPr>
        <w:t>п</w:t>
      </w:r>
      <w:r w:rsidRPr="00CD07B1">
        <w:rPr>
          <w:spacing w:val="4"/>
          <w:w w:val="103"/>
          <w:lang w:val="ru-RU"/>
        </w:rPr>
        <w:t>ругом (статья 153 СК);</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закрепление родительских прав за отцом как главой семьи (пункт 2 ст</w:t>
      </w:r>
      <w:r w:rsidRPr="00CD07B1">
        <w:rPr>
          <w:spacing w:val="4"/>
          <w:w w:val="103"/>
          <w:lang w:val="ru-RU"/>
        </w:rPr>
        <w:t>а</w:t>
      </w:r>
      <w:r w:rsidRPr="00CD07B1">
        <w:rPr>
          <w:spacing w:val="4"/>
          <w:w w:val="103"/>
          <w:lang w:val="ru-RU"/>
        </w:rPr>
        <w:t>тьи 277 СК);</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в отношении женщины сохраняется действие </w:t>
      </w:r>
      <w:r w:rsidR="007807CD" w:rsidRPr="00CD07B1">
        <w:rPr>
          <w:spacing w:val="4"/>
          <w:w w:val="103"/>
          <w:lang w:val="ru-RU"/>
        </w:rPr>
        <w:t>«</w:t>
      </w:r>
      <w:r w:rsidRPr="00CD07B1">
        <w:rPr>
          <w:spacing w:val="4"/>
          <w:w w:val="103"/>
          <w:lang w:val="ru-RU"/>
        </w:rPr>
        <w:t>власти супруга</w:t>
      </w:r>
      <w:r w:rsidR="007807CD" w:rsidRPr="00CD07B1">
        <w:rPr>
          <w:spacing w:val="4"/>
          <w:w w:val="103"/>
          <w:lang w:val="ru-RU"/>
        </w:rPr>
        <w:t>»</w:t>
      </w:r>
      <w:r w:rsidRPr="00CD07B1">
        <w:rPr>
          <w:spacing w:val="4"/>
          <w:w w:val="103"/>
          <w:lang w:val="ru-RU"/>
        </w:rPr>
        <w:t xml:space="preserve"> (статья 152 СК);</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позволяется подача иска об установление происхождения ребенка от мат</w:t>
      </w:r>
      <w:r w:rsidRPr="00CD07B1">
        <w:rPr>
          <w:spacing w:val="4"/>
          <w:w w:val="103"/>
          <w:lang w:val="ru-RU"/>
        </w:rPr>
        <w:t>е</w:t>
      </w:r>
      <w:r w:rsidRPr="00CD07B1">
        <w:rPr>
          <w:spacing w:val="4"/>
          <w:w w:val="103"/>
          <w:lang w:val="ru-RU"/>
        </w:rPr>
        <w:t>ри (факта материнства), тогда как подача иска об установлении отцовства запрещена, даже в случае изнасилования, следствием которого была неж</w:t>
      </w:r>
      <w:r w:rsidRPr="00CD07B1">
        <w:rPr>
          <w:spacing w:val="4"/>
          <w:w w:val="103"/>
          <w:lang w:val="ru-RU"/>
        </w:rPr>
        <w:t>е</w:t>
      </w:r>
      <w:r w:rsidRPr="00CD07B1">
        <w:rPr>
          <w:spacing w:val="4"/>
          <w:w w:val="103"/>
          <w:lang w:val="ru-RU"/>
        </w:rPr>
        <w:t>лательная б</w:t>
      </w:r>
      <w:r w:rsidRPr="00CD07B1">
        <w:rPr>
          <w:spacing w:val="4"/>
          <w:w w:val="103"/>
          <w:lang w:val="ru-RU"/>
        </w:rPr>
        <w:t>е</w:t>
      </w:r>
      <w:r w:rsidRPr="00CD07B1">
        <w:rPr>
          <w:spacing w:val="4"/>
          <w:w w:val="103"/>
          <w:lang w:val="ru-RU"/>
        </w:rPr>
        <w:t>ременность (статья 196 СК);</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неравенство прав в вопросах мусульманско</w:t>
      </w:r>
      <w:r w:rsidR="00202040">
        <w:rPr>
          <w:spacing w:val="4"/>
          <w:w w:val="103"/>
          <w:lang w:val="ru-RU"/>
        </w:rPr>
        <w:t>го наследования (пункт 1 ст</w:t>
      </w:r>
      <w:r w:rsidR="00202040">
        <w:rPr>
          <w:spacing w:val="4"/>
          <w:w w:val="103"/>
          <w:lang w:val="ru-RU"/>
        </w:rPr>
        <w:t>а</w:t>
      </w:r>
      <w:r w:rsidR="00202040">
        <w:rPr>
          <w:spacing w:val="4"/>
          <w:w w:val="103"/>
          <w:lang w:val="ru-RU"/>
        </w:rPr>
        <w:t>тьи</w:t>
      </w:r>
      <w:r w:rsidR="00202040">
        <w:rPr>
          <w:spacing w:val="4"/>
          <w:w w:val="103"/>
          <w:lang w:val="en-US"/>
        </w:rPr>
        <w:t> </w:t>
      </w:r>
      <w:r w:rsidRPr="00CD07B1">
        <w:rPr>
          <w:spacing w:val="4"/>
          <w:w w:val="103"/>
          <w:lang w:val="ru-RU"/>
        </w:rPr>
        <w:t>637 СК). Следует отметить, что речь идет не о самом режиме наслед</w:t>
      </w:r>
      <w:r w:rsidRPr="00CD07B1">
        <w:rPr>
          <w:spacing w:val="4"/>
          <w:w w:val="103"/>
          <w:lang w:val="ru-RU"/>
        </w:rPr>
        <w:t>о</w:t>
      </w:r>
      <w:r w:rsidRPr="00CD07B1">
        <w:rPr>
          <w:spacing w:val="4"/>
          <w:w w:val="103"/>
          <w:lang w:val="ru-RU"/>
        </w:rPr>
        <w:t>вания, который обязателен для наследников в силу их религиозных убе</w:t>
      </w:r>
      <w:r w:rsidRPr="00CD07B1">
        <w:rPr>
          <w:spacing w:val="4"/>
          <w:w w:val="103"/>
          <w:lang w:val="ru-RU"/>
        </w:rPr>
        <w:t>ж</w:t>
      </w:r>
      <w:r w:rsidRPr="00CD07B1">
        <w:rPr>
          <w:spacing w:val="4"/>
          <w:w w:val="103"/>
          <w:lang w:val="ru-RU"/>
        </w:rPr>
        <w:t>дений, но о том, что данная практика влияет на равенство прав мужчин и женщин в подобных вопр</w:t>
      </w:r>
      <w:r w:rsidRPr="00CD07B1">
        <w:rPr>
          <w:spacing w:val="4"/>
          <w:w w:val="103"/>
          <w:lang w:val="ru-RU"/>
        </w:rPr>
        <w:t>о</w:t>
      </w:r>
      <w:r w:rsidRPr="00CD07B1">
        <w:rPr>
          <w:spacing w:val="4"/>
          <w:w w:val="103"/>
          <w:lang w:val="ru-RU"/>
        </w:rPr>
        <w:t>сах.</w:t>
      </w:r>
    </w:p>
    <w:p w:rsidR="008F62EA" w:rsidRPr="00CD07B1" w:rsidRDefault="008F62EA" w:rsidP="00C252DD">
      <w:pPr>
        <w:pStyle w:val="SingleTxtG"/>
        <w:suppressAutoHyphens w:val="0"/>
        <w:spacing w:line="240" w:lineRule="auto"/>
        <w:rPr>
          <w:spacing w:val="4"/>
          <w:w w:val="103"/>
        </w:rPr>
      </w:pPr>
      <w:r w:rsidRPr="00CD07B1">
        <w:rPr>
          <w:spacing w:val="4"/>
          <w:w w:val="103"/>
        </w:rPr>
        <w:t>В гражданском законодательстве за ранний брак не предусмотрено каких-либо санкций, кроме аннулирования брака, а в рамках уголовного права также не пр</w:t>
      </w:r>
      <w:r w:rsidRPr="00CD07B1">
        <w:rPr>
          <w:spacing w:val="4"/>
          <w:w w:val="103"/>
        </w:rPr>
        <w:t>е</w:t>
      </w:r>
      <w:r w:rsidRPr="00CD07B1">
        <w:rPr>
          <w:spacing w:val="4"/>
          <w:w w:val="103"/>
        </w:rPr>
        <w:t>дусмотрено никаких санкций, кроме случаев, когда брак заключен с несоверше</w:t>
      </w:r>
      <w:r w:rsidRPr="00CD07B1">
        <w:rPr>
          <w:spacing w:val="4"/>
          <w:w w:val="103"/>
        </w:rPr>
        <w:t>н</w:t>
      </w:r>
      <w:r w:rsidRPr="00CD07B1">
        <w:rPr>
          <w:spacing w:val="4"/>
          <w:w w:val="103"/>
        </w:rPr>
        <w:t>нолетней супругой, не достигшей возраста 13 лет (статья 300 Уголовного коде</w:t>
      </w:r>
      <w:r w:rsidRPr="00CD07B1">
        <w:rPr>
          <w:spacing w:val="4"/>
          <w:w w:val="103"/>
        </w:rPr>
        <w:t>к</w:t>
      </w:r>
      <w:r w:rsidRPr="00CD07B1">
        <w:rPr>
          <w:spacing w:val="4"/>
          <w:w w:val="103"/>
        </w:rPr>
        <w:t>са).</w:t>
      </w:r>
    </w:p>
    <w:p w:rsidR="008F62EA" w:rsidRPr="00CD07B1" w:rsidRDefault="008F62EA" w:rsidP="00C252DD">
      <w:pPr>
        <w:pStyle w:val="SingleTxtG"/>
        <w:suppressAutoHyphens w:val="0"/>
        <w:spacing w:line="240" w:lineRule="auto"/>
        <w:rPr>
          <w:spacing w:val="4"/>
          <w:w w:val="103"/>
        </w:rPr>
      </w:pPr>
      <w:r w:rsidRPr="00CD07B1">
        <w:rPr>
          <w:spacing w:val="4"/>
          <w:w w:val="103"/>
        </w:rPr>
        <w:t>Что касается Кодекса сенегальского гражданства (</w:t>
      </w:r>
      <w:r w:rsidR="008500A8" w:rsidRPr="00CD07B1">
        <w:rPr>
          <w:spacing w:val="4"/>
          <w:w w:val="103"/>
        </w:rPr>
        <w:t>З</w:t>
      </w:r>
      <w:r w:rsidRPr="00CD07B1">
        <w:rPr>
          <w:spacing w:val="4"/>
          <w:w w:val="103"/>
        </w:rPr>
        <w:t xml:space="preserve">акон № 61-70 от 7 марта 1961 года), то дискриминационные положения содержатся в статье 5, которая гласит, что </w:t>
      </w:r>
      <w:r w:rsidR="007807CD" w:rsidRPr="00CD07B1">
        <w:rPr>
          <w:spacing w:val="4"/>
          <w:w w:val="103"/>
        </w:rPr>
        <w:t>«</w:t>
      </w:r>
      <w:r w:rsidRPr="00CD07B1">
        <w:rPr>
          <w:spacing w:val="4"/>
          <w:w w:val="103"/>
        </w:rPr>
        <w:t>гражданка Сенегала, которая заключает брак с иностранцем, не м</w:t>
      </w:r>
      <w:r w:rsidRPr="00CD07B1">
        <w:rPr>
          <w:spacing w:val="4"/>
          <w:w w:val="103"/>
        </w:rPr>
        <w:t>о</w:t>
      </w:r>
      <w:r w:rsidRPr="00CD07B1">
        <w:rPr>
          <w:spacing w:val="4"/>
          <w:w w:val="103"/>
        </w:rPr>
        <w:t xml:space="preserve">жет передать ему сенегальское гражданство, </w:t>
      </w:r>
      <w:r w:rsidR="00E3462E" w:rsidRPr="00CD07B1">
        <w:rPr>
          <w:spacing w:val="4"/>
          <w:w w:val="103"/>
        </w:rPr>
        <w:t xml:space="preserve">а также </w:t>
      </w:r>
      <w:r w:rsidRPr="00CD07B1">
        <w:rPr>
          <w:spacing w:val="4"/>
          <w:w w:val="103"/>
        </w:rPr>
        <w:t>не может передать свое гр</w:t>
      </w:r>
      <w:r w:rsidRPr="00CD07B1">
        <w:rPr>
          <w:spacing w:val="4"/>
          <w:w w:val="103"/>
        </w:rPr>
        <w:t>а</w:t>
      </w:r>
      <w:r w:rsidRPr="00CD07B1">
        <w:rPr>
          <w:spacing w:val="4"/>
          <w:w w:val="103"/>
        </w:rPr>
        <w:t>жданство своим детям</w:t>
      </w:r>
      <w:r w:rsidR="007807CD" w:rsidRPr="00CD07B1">
        <w:rPr>
          <w:spacing w:val="4"/>
          <w:w w:val="103"/>
        </w:rPr>
        <w:t>»</w:t>
      </w:r>
      <w:r w:rsidRPr="00CD07B1">
        <w:rPr>
          <w:spacing w:val="4"/>
          <w:w w:val="103"/>
        </w:rPr>
        <w:t>. И</w:t>
      </w:r>
      <w:r w:rsidR="00E3462E" w:rsidRPr="00CD07B1">
        <w:rPr>
          <w:spacing w:val="4"/>
          <w:w w:val="103"/>
        </w:rPr>
        <w:t xml:space="preserve"> </w:t>
      </w:r>
      <w:r w:rsidRPr="00CD07B1">
        <w:rPr>
          <w:spacing w:val="4"/>
          <w:w w:val="103"/>
        </w:rPr>
        <w:t xml:space="preserve">наоборот, гражданин Сенегала передает гражданство своим детям и супруге (статья 7). С принятием нового </w:t>
      </w:r>
      <w:r w:rsidR="008500A8" w:rsidRPr="00CD07B1">
        <w:rPr>
          <w:spacing w:val="4"/>
          <w:w w:val="103"/>
        </w:rPr>
        <w:t>З</w:t>
      </w:r>
      <w:r w:rsidRPr="00CD07B1">
        <w:rPr>
          <w:spacing w:val="4"/>
          <w:w w:val="103"/>
        </w:rPr>
        <w:t>акона о гражданстве от 25</w:t>
      </w:r>
      <w:r w:rsidR="00E3462E" w:rsidRPr="00CD07B1">
        <w:rPr>
          <w:spacing w:val="4"/>
          <w:w w:val="103"/>
        </w:rPr>
        <w:t xml:space="preserve"> </w:t>
      </w:r>
      <w:r w:rsidRPr="00CD07B1">
        <w:rPr>
          <w:spacing w:val="4"/>
          <w:w w:val="103"/>
        </w:rPr>
        <w:t>июня 2013</w:t>
      </w:r>
      <w:r w:rsidR="00E3462E" w:rsidRPr="00CD07B1">
        <w:rPr>
          <w:spacing w:val="4"/>
          <w:w w:val="103"/>
        </w:rPr>
        <w:t xml:space="preserve"> </w:t>
      </w:r>
      <w:r w:rsidRPr="00CD07B1">
        <w:rPr>
          <w:spacing w:val="4"/>
          <w:w w:val="103"/>
        </w:rPr>
        <w:t>года это положение было в значительной степени пересмотрено (см. статью 9 данного доклада).</w:t>
      </w:r>
    </w:p>
    <w:p w:rsidR="008F62EA" w:rsidRPr="00CD07B1" w:rsidRDefault="008F62EA" w:rsidP="00C252DD">
      <w:pPr>
        <w:pStyle w:val="SingleTxtG"/>
        <w:keepNext/>
        <w:suppressAutoHyphens w:val="0"/>
        <w:spacing w:line="240" w:lineRule="auto"/>
        <w:rPr>
          <w:b/>
          <w:bCs/>
          <w:spacing w:val="4"/>
          <w:w w:val="103"/>
        </w:rPr>
      </w:pPr>
      <w:r w:rsidRPr="00CD07B1">
        <w:rPr>
          <w:b/>
          <w:bCs/>
          <w:spacing w:val="4"/>
          <w:w w:val="103"/>
        </w:rPr>
        <w:t>41.</w:t>
      </w:r>
      <w:r w:rsidRPr="00CD07B1">
        <w:rPr>
          <w:b/>
          <w:bCs/>
          <w:spacing w:val="4"/>
          <w:w w:val="103"/>
        </w:rPr>
        <w:tab/>
        <w:t>Меры, влияющие на участие женщин на политическом, экономическом, социальном и культурном уровнях</w:t>
      </w:r>
    </w:p>
    <w:p w:rsidR="008F62EA" w:rsidRPr="00CD07B1" w:rsidRDefault="008F62EA" w:rsidP="00C252DD">
      <w:pPr>
        <w:pStyle w:val="SingleTxtG"/>
        <w:suppressAutoHyphens w:val="0"/>
        <w:spacing w:line="240" w:lineRule="auto"/>
        <w:rPr>
          <w:bCs/>
          <w:spacing w:val="4"/>
          <w:w w:val="103"/>
        </w:rPr>
      </w:pPr>
      <w:r w:rsidRPr="00CD07B1">
        <w:rPr>
          <w:bCs/>
          <w:spacing w:val="4"/>
          <w:w w:val="103"/>
        </w:rPr>
        <w:t>Существуют социально-культурная практика и модели, которые, не имея силу з</w:t>
      </w:r>
      <w:r w:rsidRPr="00CD07B1">
        <w:rPr>
          <w:bCs/>
          <w:spacing w:val="4"/>
          <w:w w:val="103"/>
        </w:rPr>
        <w:t>а</w:t>
      </w:r>
      <w:r w:rsidRPr="00CD07B1">
        <w:rPr>
          <w:bCs/>
          <w:spacing w:val="4"/>
          <w:w w:val="103"/>
        </w:rPr>
        <w:t>конов или постановлений, в некоторой степени препятствуют участию женщин в указанных сферах. Тем не менее правительством были приняты серьезные меры в целях упраздн</w:t>
      </w:r>
      <w:r w:rsidRPr="00CD07B1">
        <w:rPr>
          <w:bCs/>
          <w:spacing w:val="4"/>
          <w:w w:val="103"/>
        </w:rPr>
        <w:t>е</w:t>
      </w:r>
      <w:r w:rsidRPr="00CD07B1">
        <w:rPr>
          <w:bCs/>
          <w:spacing w:val="4"/>
          <w:w w:val="103"/>
        </w:rPr>
        <w:t>ния такой практики (см. вышеупомянутую статью 2), в частности: были изданы цирк</w:t>
      </w:r>
      <w:r w:rsidRPr="00CD07B1">
        <w:rPr>
          <w:bCs/>
          <w:spacing w:val="4"/>
          <w:w w:val="103"/>
        </w:rPr>
        <w:t>у</w:t>
      </w:r>
      <w:r w:rsidRPr="00CD07B1">
        <w:rPr>
          <w:bCs/>
          <w:spacing w:val="4"/>
          <w:w w:val="103"/>
        </w:rPr>
        <w:t>лярное письмо об интеграции гендерных вопросов в процессе составления бюджета (2008 год) и Директива об учете гендерных вопросов при разработке секторальной п</w:t>
      </w:r>
      <w:r w:rsidRPr="00CD07B1">
        <w:rPr>
          <w:bCs/>
          <w:spacing w:val="4"/>
          <w:w w:val="103"/>
        </w:rPr>
        <w:t>о</w:t>
      </w:r>
      <w:r w:rsidRPr="00CD07B1">
        <w:rPr>
          <w:bCs/>
          <w:spacing w:val="4"/>
          <w:w w:val="103"/>
        </w:rPr>
        <w:t>литики (2013 год).</w:t>
      </w:r>
    </w:p>
    <w:p w:rsidR="008F62EA" w:rsidRPr="00CD07B1" w:rsidRDefault="008F62EA"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26" w:name="_Toc379464570"/>
      <w:r w:rsidRPr="00CD07B1">
        <w:rPr>
          <w:spacing w:val="4"/>
          <w:w w:val="103"/>
          <w:lang w:val="ru-RU"/>
        </w:rPr>
        <w:t>Статья 4. Успехи в установлении гендерного равенства</w:t>
      </w:r>
      <w:bookmarkEnd w:id="26"/>
    </w:p>
    <w:p w:rsidR="008F62EA" w:rsidRPr="00CD07B1" w:rsidRDefault="008F62EA" w:rsidP="00C252DD">
      <w:pPr>
        <w:pStyle w:val="SingleTxtG"/>
        <w:suppressAutoHyphens w:val="0"/>
        <w:spacing w:line="240" w:lineRule="auto"/>
        <w:rPr>
          <w:b/>
          <w:bCs/>
          <w:spacing w:val="4"/>
          <w:w w:val="103"/>
        </w:rPr>
      </w:pPr>
      <w:r w:rsidRPr="00CD07B1">
        <w:rPr>
          <w:b/>
          <w:bCs/>
          <w:spacing w:val="4"/>
          <w:w w:val="103"/>
        </w:rPr>
        <w:t>42.</w:t>
      </w:r>
      <w:r w:rsidRPr="00CD07B1">
        <w:rPr>
          <w:b/>
          <w:bCs/>
          <w:spacing w:val="4"/>
          <w:w w:val="103"/>
        </w:rPr>
        <w:tab/>
        <w:t>Временные специальные меры, направленные на ускорение установления фактического равенства между мужчинами и женщинами</w:t>
      </w:r>
    </w:p>
    <w:p w:rsidR="008F62EA" w:rsidRPr="00CD07B1" w:rsidRDefault="008F62EA" w:rsidP="00C252DD">
      <w:pPr>
        <w:pStyle w:val="SingleTxtG"/>
        <w:suppressAutoHyphens w:val="0"/>
        <w:spacing w:line="240" w:lineRule="auto"/>
        <w:rPr>
          <w:spacing w:val="4"/>
          <w:w w:val="103"/>
        </w:rPr>
      </w:pPr>
      <w:r w:rsidRPr="00CD07B1">
        <w:rPr>
          <w:spacing w:val="4"/>
          <w:w w:val="103"/>
        </w:rPr>
        <w:t>В целях обеспечения равенства между мужчинами и женщинами органы госуда</w:t>
      </w:r>
      <w:r w:rsidRPr="00CD07B1">
        <w:rPr>
          <w:spacing w:val="4"/>
          <w:w w:val="103"/>
        </w:rPr>
        <w:t>р</w:t>
      </w:r>
      <w:r w:rsidRPr="00CD07B1">
        <w:rPr>
          <w:spacing w:val="4"/>
          <w:w w:val="103"/>
        </w:rPr>
        <w:t>ственной власти приняли специальные меры в интересах женщин, с тем чтобы обратить вспять тенденцию и сократить гендерный разрыв между мужчинами и женщинами по следующим стратегическим направлениям:</w:t>
      </w: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Сектор обороны и безопасности</w:t>
      </w:r>
      <w:r w:rsidRPr="00CD07B1">
        <w:rPr>
          <w:spacing w:val="4"/>
          <w:w w:val="103"/>
        </w:rPr>
        <w:t>: на уровне военных и полувоенных подра</w:t>
      </w:r>
      <w:r w:rsidRPr="00CD07B1">
        <w:rPr>
          <w:spacing w:val="4"/>
          <w:w w:val="103"/>
        </w:rPr>
        <w:t>з</w:t>
      </w:r>
      <w:r w:rsidRPr="00CD07B1">
        <w:rPr>
          <w:spacing w:val="4"/>
          <w:w w:val="103"/>
        </w:rPr>
        <w:t>делений отмечается значительный прогресс.</w:t>
      </w:r>
      <w:r w:rsidRPr="00CD07B1">
        <w:rPr>
          <w:b/>
          <w:spacing w:val="4"/>
          <w:w w:val="103"/>
        </w:rPr>
        <w:t xml:space="preserve"> </w:t>
      </w:r>
      <w:r w:rsidRPr="00CD07B1">
        <w:rPr>
          <w:spacing w:val="4"/>
          <w:w w:val="103"/>
        </w:rPr>
        <w:t xml:space="preserve">Принятие </w:t>
      </w:r>
      <w:r w:rsidR="008500A8" w:rsidRPr="00CD07B1">
        <w:rPr>
          <w:spacing w:val="4"/>
          <w:w w:val="103"/>
        </w:rPr>
        <w:t>З</w:t>
      </w:r>
      <w:r w:rsidRPr="00CD07B1">
        <w:rPr>
          <w:spacing w:val="4"/>
          <w:w w:val="103"/>
        </w:rPr>
        <w:t xml:space="preserve">акона № 82-17 от 23 июля 1982 года о внесении изменений в </w:t>
      </w:r>
      <w:r w:rsidR="008500A8" w:rsidRPr="00CD07B1">
        <w:rPr>
          <w:spacing w:val="4"/>
          <w:w w:val="103"/>
        </w:rPr>
        <w:t>З</w:t>
      </w:r>
      <w:r w:rsidRPr="00CD07B1">
        <w:rPr>
          <w:spacing w:val="4"/>
          <w:w w:val="103"/>
        </w:rPr>
        <w:t>акон о национальной обороне № 70-23 от 6 июня 1970 года позволило женщинам получить доступ к должностям в составе вооруженных сил в я</w:t>
      </w:r>
      <w:r w:rsidRPr="00CD07B1">
        <w:rPr>
          <w:spacing w:val="4"/>
          <w:w w:val="103"/>
        </w:rPr>
        <w:t>н</w:t>
      </w:r>
      <w:r w:rsidRPr="00CD07B1">
        <w:rPr>
          <w:spacing w:val="4"/>
          <w:w w:val="103"/>
        </w:rPr>
        <w:t>варе 2008 года, когда их стали принимать в число рядовых вооруженных сил.</w:t>
      </w:r>
    </w:p>
    <w:p w:rsidR="008F62EA" w:rsidRPr="00CD07B1" w:rsidRDefault="008F62EA" w:rsidP="00C252DD">
      <w:pPr>
        <w:pStyle w:val="SingleTxtG"/>
        <w:suppressAutoHyphens w:val="0"/>
        <w:spacing w:line="240" w:lineRule="auto"/>
        <w:rPr>
          <w:spacing w:val="4"/>
          <w:w w:val="103"/>
        </w:rPr>
      </w:pPr>
      <w:r w:rsidRPr="00CD07B1">
        <w:rPr>
          <w:spacing w:val="4"/>
          <w:w w:val="103"/>
        </w:rPr>
        <w:t>Военная служба, традиционно доступная только для мужчин, стала доступной для женщин с принятием в 1984 году двух женщин-курсантов в Военно-медицинскую шк</w:t>
      </w:r>
      <w:r w:rsidRPr="00CD07B1">
        <w:rPr>
          <w:spacing w:val="4"/>
          <w:w w:val="103"/>
        </w:rPr>
        <w:t>о</w:t>
      </w:r>
      <w:r w:rsidRPr="00CD07B1">
        <w:rPr>
          <w:spacing w:val="4"/>
          <w:w w:val="103"/>
        </w:rPr>
        <w:t xml:space="preserve">лу (доступ регламентируется декретом № 91-1173/PR/MFA). </w:t>
      </w:r>
    </w:p>
    <w:p w:rsidR="008F62EA" w:rsidRPr="00CD07B1" w:rsidRDefault="008F62EA" w:rsidP="00C252DD">
      <w:pPr>
        <w:pStyle w:val="SingleTxtG"/>
        <w:suppressAutoHyphens w:val="0"/>
        <w:spacing w:line="240" w:lineRule="auto"/>
        <w:rPr>
          <w:spacing w:val="4"/>
          <w:w w:val="103"/>
        </w:rPr>
      </w:pPr>
      <w:r w:rsidRPr="00CD07B1">
        <w:rPr>
          <w:spacing w:val="4"/>
          <w:w w:val="103"/>
        </w:rPr>
        <w:t>Доступ еще более расширился, когда 19 октября 2006 года в Школу национал</w:t>
      </w:r>
      <w:r w:rsidRPr="00CD07B1">
        <w:rPr>
          <w:spacing w:val="4"/>
          <w:w w:val="103"/>
        </w:rPr>
        <w:t>ь</w:t>
      </w:r>
      <w:r w:rsidRPr="00CD07B1">
        <w:rPr>
          <w:spacing w:val="4"/>
          <w:w w:val="103"/>
        </w:rPr>
        <w:t>ной жандармерии была принята первая женская группа курсантов сержантского состава. После этого в январе 2008 года женский контингент на уровне начальн</w:t>
      </w:r>
      <w:r w:rsidRPr="00CD07B1">
        <w:rPr>
          <w:spacing w:val="4"/>
          <w:w w:val="103"/>
        </w:rPr>
        <w:t>о</w:t>
      </w:r>
      <w:r w:rsidRPr="00CD07B1">
        <w:rPr>
          <w:spacing w:val="4"/>
          <w:w w:val="103"/>
        </w:rPr>
        <w:t>го формирования вооруженных сил был принят в Центр военного инструктажа Банго. С</w:t>
      </w:r>
      <w:r w:rsidR="003E4987" w:rsidRPr="00CD07B1">
        <w:rPr>
          <w:spacing w:val="4"/>
          <w:w w:val="103"/>
        </w:rPr>
        <w:t> </w:t>
      </w:r>
      <w:r w:rsidRPr="00CD07B1">
        <w:rPr>
          <w:spacing w:val="4"/>
          <w:w w:val="103"/>
        </w:rPr>
        <w:t>тех пор много женщин было рекрутировано, принято на обучение и на работу в</w:t>
      </w:r>
      <w:r w:rsidR="00E3462E" w:rsidRPr="00CD07B1">
        <w:rPr>
          <w:spacing w:val="4"/>
          <w:w w:val="103"/>
        </w:rPr>
        <w:t> </w:t>
      </w:r>
      <w:r w:rsidRPr="00CD07B1">
        <w:rPr>
          <w:spacing w:val="4"/>
          <w:w w:val="103"/>
        </w:rPr>
        <w:t>подразделениях. Успехи можно подытожить следующим образом:</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в рамках системы безопасности из 1300 новобранцев 459 являются женщ</w:t>
      </w:r>
      <w:r w:rsidRPr="00CD07B1">
        <w:rPr>
          <w:spacing w:val="4"/>
          <w:w w:val="103"/>
          <w:lang w:val="ru-RU"/>
        </w:rPr>
        <w:t>и</w:t>
      </w:r>
      <w:r w:rsidRPr="00CD07B1">
        <w:rPr>
          <w:spacing w:val="4"/>
          <w:w w:val="103"/>
          <w:lang w:val="ru-RU"/>
        </w:rPr>
        <w:t>нами, которые распределяются следующим образом: 119 было принято в первом тр</w:t>
      </w:r>
      <w:r w:rsidRPr="00CD07B1">
        <w:rPr>
          <w:spacing w:val="4"/>
          <w:w w:val="103"/>
          <w:lang w:val="ru-RU"/>
        </w:rPr>
        <w:t>и</w:t>
      </w:r>
      <w:r w:rsidRPr="00CD07B1">
        <w:rPr>
          <w:spacing w:val="4"/>
          <w:w w:val="103"/>
          <w:lang w:val="ru-RU"/>
        </w:rPr>
        <w:t>местре 2008 года, 107 во втором триместре 2008 года, 96 в третьем триместре 2008 года, 44 в первом триместре 2009 года, 46 и 47 с</w:t>
      </w:r>
      <w:r w:rsidRPr="00CD07B1">
        <w:rPr>
          <w:spacing w:val="4"/>
          <w:w w:val="103"/>
          <w:lang w:val="ru-RU"/>
        </w:rPr>
        <w:t>о</w:t>
      </w:r>
      <w:r w:rsidRPr="00CD07B1">
        <w:rPr>
          <w:spacing w:val="4"/>
          <w:w w:val="103"/>
          <w:lang w:val="ru-RU"/>
        </w:rPr>
        <w:t>ответственно во втором и третьем триместрах 2009 года, что в целом с</w:t>
      </w:r>
      <w:r w:rsidRPr="00CD07B1">
        <w:rPr>
          <w:spacing w:val="4"/>
          <w:w w:val="103"/>
          <w:lang w:val="ru-RU"/>
        </w:rPr>
        <w:t>о</w:t>
      </w:r>
      <w:r w:rsidRPr="00CD07B1">
        <w:rPr>
          <w:spacing w:val="4"/>
          <w:w w:val="103"/>
          <w:lang w:val="ru-RU"/>
        </w:rPr>
        <w:t>ставляет 35 процентов от общего числа новобранцев;</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к 31</w:t>
      </w:r>
      <w:r w:rsidR="00E3462E" w:rsidRPr="00CD07B1">
        <w:rPr>
          <w:spacing w:val="4"/>
          <w:w w:val="103"/>
          <w:lang w:val="ru-RU"/>
        </w:rPr>
        <w:t xml:space="preserve"> </w:t>
      </w:r>
      <w:r w:rsidRPr="00CD07B1">
        <w:rPr>
          <w:spacing w:val="4"/>
          <w:w w:val="103"/>
          <w:lang w:val="ru-RU"/>
        </w:rPr>
        <w:t>декабря 2009</w:t>
      </w:r>
      <w:r w:rsidR="00E3462E" w:rsidRPr="00CD07B1">
        <w:rPr>
          <w:spacing w:val="4"/>
          <w:w w:val="103"/>
          <w:lang w:val="ru-RU"/>
        </w:rPr>
        <w:t xml:space="preserve"> </w:t>
      </w:r>
      <w:r w:rsidRPr="00CD07B1">
        <w:rPr>
          <w:spacing w:val="4"/>
          <w:w w:val="103"/>
          <w:lang w:val="ru-RU"/>
        </w:rPr>
        <w:t>года первая группа (119 женщин, принятых в 2008</w:t>
      </w:r>
      <w:r w:rsidR="00E3462E" w:rsidRPr="00CD07B1">
        <w:rPr>
          <w:spacing w:val="4"/>
          <w:w w:val="103"/>
          <w:lang w:val="ru-RU"/>
        </w:rPr>
        <w:t xml:space="preserve"> </w:t>
      </w:r>
      <w:r w:rsidRPr="00CD07B1">
        <w:rPr>
          <w:spacing w:val="4"/>
          <w:w w:val="103"/>
          <w:lang w:val="ru-RU"/>
        </w:rPr>
        <w:t>году) завершит двухлетнюю военную службу, и армия нацелена на то, чтобы и</w:t>
      </w:r>
      <w:r w:rsidRPr="00CD07B1">
        <w:rPr>
          <w:spacing w:val="4"/>
          <w:w w:val="103"/>
          <w:lang w:val="ru-RU"/>
        </w:rPr>
        <w:t>н</w:t>
      </w:r>
      <w:r w:rsidRPr="00CD07B1">
        <w:rPr>
          <w:spacing w:val="4"/>
          <w:w w:val="103"/>
          <w:lang w:val="ru-RU"/>
        </w:rPr>
        <w:t>тегрировать женский контингент в состав жандармерии и других полувое</w:t>
      </w:r>
      <w:r w:rsidRPr="00CD07B1">
        <w:rPr>
          <w:spacing w:val="4"/>
          <w:w w:val="103"/>
          <w:lang w:val="ru-RU"/>
        </w:rPr>
        <w:t>н</w:t>
      </w:r>
      <w:r w:rsidRPr="00CD07B1">
        <w:rPr>
          <w:spacing w:val="4"/>
          <w:w w:val="103"/>
          <w:lang w:val="ru-RU"/>
        </w:rPr>
        <w:t>ных подразделений, таких как полиция, таможня, служба по охране вод и лесов;</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за 2007–2009</w:t>
      </w:r>
      <w:r w:rsidR="00E3462E" w:rsidRPr="00CD07B1">
        <w:rPr>
          <w:spacing w:val="4"/>
          <w:w w:val="103"/>
          <w:lang w:val="ru-RU"/>
        </w:rPr>
        <w:t xml:space="preserve"> </w:t>
      </w:r>
      <w:r w:rsidRPr="00CD07B1">
        <w:rPr>
          <w:spacing w:val="4"/>
          <w:w w:val="103"/>
          <w:lang w:val="ru-RU"/>
        </w:rPr>
        <w:t>годы в каждой группе курсантов в школе жандармерии из 500 лиц 10 процентов составляли женщины, что в эквивалентном соотн</w:t>
      </w:r>
      <w:r w:rsidRPr="00CD07B1">
        <w:rPr>
          <w:spacing w:val="4"/>
          <w:w w:val="103"/>
          <w:lang w:val="ru-RU"/>
        </w:rPr>
        <w:t>о</w:t>
      </w:r>
      <w:r w:rsidRPr="00CD07B1">
        <w:rPr>
          <w:spacing w:val="4"/>
          <w:w w:val="103"/>
          <w:lang w:val="ru-RU"/>
        </w:rPr>
        <w:t>шении составл</w:t>
      </w:r>
      <w:r w:rsidRPr="00CD07B1">
        <w:rPr>
          <w:spacing w:val="4"/>
          <w:w w:val="103"/>
          <w:lang w:val="ru-RU"/>
        </w:rPr>
        <w:t>я</w:t>
      </w:r>
      <w:r w:rsidRPr="00CD07B1">
        <w:rPr>
          <w:spacing w:val="4"/>
          <w:w w:val="103"/>
          <w:lang w:val="ru-RU"/>
        </w:rPr>
        <w:t>ет 50 женщин-курсантов в каждой группе.</w:t>
      </w:r>
    </w:p>
    <w:p w:rsidR="008F62EA" w:rsidRPr="00CD07B1" w:rsidRDefault="008F62EA" w:rsidP="00C252DD">
      <w:pPr>
        <w:pStyle w:val="SingleTxtG"/>
        <w:suppressAutoHyphens w:val="0"/>
        <w:spacing w:line="240" w:lineRule="auto"/>
        <w:rPr>
          <w:spacing w:val="4"/>
          <w:w w:val="103"/>
        </w:rPr>
      </w:pPr>
      <w:r w:rsidRPr="00CD07B1">
        <w:rPr>
          <w:spacing w:val="4"/>
          <w:w w:val="103"/>
        </w:rPr>
        <w:t>Численность женского персонала в рядах вооруженных сил и жандармерии в н</w:t>
      </w:r>
      <w:r w:rsidRPr="00CD07B1">
        <w:rPr>
          <w:spacing w:val="4"/>
          <w:w w:val="103"/>
        </w:rPr>
        <w:t>а</w:t>
      </w:r>
      <w:r w:rsidRPr="00CD07B1">
        <w:rPr>
          <w:spacing w:val="4"/>
          <w:w w:val="103"/>
        </w:rPr>
        <w:t>сто</w:t>
      </w:r>
      <w:r w:rsidRPr="00CD07B1">
        <w:rPr>
          <w:spacing w:val="4"/>
          <w:w w:val="103"/>
        </w:rPr>
        <w:t>я</w:t>
      </w:r>
      <w:r w:rsidRPr="00CD07B1">
        <w:rPr>
          <w:spacing w:val="4"/>
          <w:w w:val="103"/>
        </w:rPr>
        <w:t>щий момент составляет 759 служащих</w:t>
      </w:r>
      <w:r w:rsidR="005B3865" w:rsidRPr="00CD07B1">
        <w:rPr>
          <w:spacing w:val="4"/>
          <w:w w:val="103"/>
        </w:rPr>
        <w:t xml:space="preserve"> </w:t>
      </w:r>
      <w:r w:rsidRPr="00CD07B1">
        <w:rPr>
          <w:spacing w:val="4"/>
          <w:w w:val="103"/>
        </w:rPr>
        <w:t>(см. таблицу ниже)</w:t>
      </w:r>
      <w:r w:rsidR="005B3865" w:rsidRPr="00CD07B1">
        <w:rPr>
          <w:spacing w:val="4"/>
          <w:w w:val="103"/>
        </w:rPr>
        <w:t>.</w:t>
      </w:r>
    </w:p>
    <w:p w:rsidR="008F62EA" w:rsidRPr="00CD07B1" w:rsidRDefault="008F62EA" w:rsidP="00C252DD">
      <w:pPr>
        <w:pStyle w:val="SingleTxtG"/>
        <w:suppressAutoHyphens w:val="0"/>
        <w:spacing w:after="0" w:line="240" w:lineRule="auto"/>
        <w:rPr>
          <w:spacing w:val="4"/>
          <w:w w:val="103"/>
        </w:rPr>
      </w:pPr>
      <w:r w:rsidRPr="00CD07B1">
        <w:rPr>
          <w:spacing w:val="4"/>
          <w:w w:val="103"/>
        </w:rPr>
        <w:t>Таблица 1</w:t>
      </w:r>
    </w:p>
    <w:p w:rsidR="008F62EA" w:rsidRPr="00CD07B1" w:rsidRDefault="008F62EA" w:rsidP="00C252DD">
      <w:pPr>
        <w:pStyle w:val="SingleTxtG"/>
        <w:suppressAutoHyphens w:val="0"/>
        <w:spacing w:line="240" w:lineRule="auto"/>
        <w:rPr>
          <w:b/>
          <w:spacing w:val="4"/>
          <w:w w:val="103"/>
        </w:rPr>
      </w:pPr>
      <w:r w:rsidRPr="00CD07B1">
        <w:rPr>
          <w:b/>
          <w:spacing w:val="4"/>
          <w:w w:val="103"/>
        </w:rPr>
        <w:t>Вооруженные силы</w:t>
      </w:r>
    </w:p>
    <w:tbl>
      <w:tblPr>
        <w:tblW w:w="5670" w:type="dxa"/>
        <w:tblInd w:w="1134" w:type="dxa"/>
        <w:tblCellMar>
          <w:left w:w="0" w:type="dxa"/>
          <w:right w:w="0" w:type="dxa"/>
        </w:tblCellMar>
        <w:tblLook w:val="04A0"/>
      </w:tblPr>
      <w:tblGrid>
        <w:gridCol w:w="4663"/>
        <w:gridCol w:w="1007"/>
      </w:tblGrid>
      <w:tr w:rsidR="008F62EA" w:rsidRPr="00CD07B1" w:rsidTr="005B3865">
        <w:tc>
          <w:tcPr>
            <w:tcW w:w="4663"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rPr>
                <w:rFonts w:ascii="Times New Roman" w:hAnsi="Times New Roman"/>
                <w:i/>
                <w:spacing w:val="4"/>
                <w:w w:val="103"/>
                <w:sz w:val="14"/>
                <w:szCs w:val="14"/>
              </w:rPr>
            </w:pPr>
            <w:r w:rsidRPr="00CD07B1">
              <w:rPr>
                <w:rFonts w:ascii="Times New Roman" w:hAnsi="Times New Roman"/>
                <w:i/>
                <w:spacing w:val="4"/>
                <w:w w:val="103"/>
                <w:sz w:val="14"/>
                <w:szCs w:val="14"/>
              </w:rPr>
              <w:t>Категория</w:t>
            </w:r>
          </w:p>
        </w:tc>
        <w:tc>
          <w:tcPr>
            <w:tcW w:w="1007"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jc w:val="center"/>
              <w:rPr>
                <w:rFonts w:ascii="Times New Roman" w:hAnsi="Times New Roman"/>
                <w:i/>
                <w:spacing w:val="4"/>
                <w:w w:val="103"/>
                <w:sz w:val="14"/>
                <w:szCs w:val="14"/>
              </w:rPr>
            </w:pPr>
            <w:r w:rsidRPr="00CD07B1">
              <w:rPr>
                <w:rFonts w:ascii="Times New Roman" w:hAnsi="Times New Roman"/>
                <w:i/>
                <w:spacing w:val="4"/>
                <w:w w:val="103"/>
                <w:sz w:val="14"/>
                <w:szCs w:val="14"/>
              </w:rPr>
              <w:t>Число</w:t>
            </w:r>
          </w:p>
        </w:tc>
      </w:tr>
      <w:tr w:rsidR="008F62EA" w:rsidRPr="00CD07B1" w:rsidTr="005B3865">
        <w:tc>
          <w:tcPr>
            <w:tcW w:w="4663" w:type="dxa"/>
            <w:tcBorders>
              <w:top w:val="single" w:sz="12" w:space="0" w:color="auto"/>
            </w:tcBorders>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Врачи-женщины</w:t>
            </w:r>
          </w:p>
        </w:tc>
        <w:tc>
          <w:tcPr>
            <w:tcW w:w="1007" w:type="dxa"/>
            <w:tcBorders>
              <w:top w:val="single" w:sz="12" w:space="0" w:color="auto"/>
            </w:tcBorders>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41</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Студенты-врачи</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59</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Офицеры</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1</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Курсанты-офицеры</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4</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Сержанты</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20</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Курсанты-сержанты (НШПС)</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23</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 xml:space="preserve">Военный женский контингент, призванный в 2008 году </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167</w:t>
            </w:r>
          </w:p>
        </w:tc>
      </w:tr>
      <w:tr w:rsidR="008F62EA" w:rsidRPr="00CD07B1" w:rsidTr="005B3865">
        <w:tc>
          <w:tcPr>
            <w:tcW w:w="4663" w:type="dxa"/>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Женщины – рядовые служащие</w:t>
            </w:r>
          </w:p>
        </w:tc>
        <w:tc>
          <w:tcPr>
            <w:tcW w:w="1007" w:type="dxa"/>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437</w:t>
            </w:r>
          </w:p>
        </w:tc>
      </w:tr>
      <w:tr w:rsidR="008F62EA" w:rsidRPr="00CD07B1" w:rsidTr="005B3865">
        <w:tc>
          <w:tcPr>
            <w:tcW w:w="4663" w:type="dxa"/>
            <w:tcBorders>
              <w:bottom w:val="single" w:sz="12" w:space="0" w:color="auto"/>
            </w:tcBorders>
            <w:shd w:val="clear" w:color="auto" w:fill="auto"/>
          </w:tcPr>
          <w:p w:rsidR="008F62EA" w:rsidRPr="00CD07B1" w:rsidRDefault="008F62EA" w:rsidP="00C252DD">
            <w:pPr>
              <w:rPr>
                <w:rFonts w:ascii="Times New Roman" w:hAnsi="Times New Roman"/>
                <w:spacing w:val="4"/>
                <w:w w:val="103"/>
                <w:sz w:val="18"/>
                <w:szCs w:val="18"/>
              </w:rPr>
            </w:pPr>
            <w:r w:rsidRPr="00CD07B1">
              <w:rPr>
                <w:rFonts w:ascii="Times New Roman" w:hAnsi="Times New Roman"/>
                <w:spacing w:val="4"/>
                <w:w w:val="103"/>
                <w:sz w:val="18"/>
                <w:szCs w:val="18"/>
              </w:rPr>
              <w:t>Общий женский контингент вооруженных сил в 2013 году</w:t>
            </w:r>
          </w:p>
        </w:tc>
        <w:tc>
          <w:tcPr>
            <w:tcW w:w="1007" w:type="dxa"/>
            <w:tcBorders>
              <w:bottom w:val="single" w:sz="12" w:space="0" w:color="auto"/>
            </w:tcBorders>
            <w:shd w:val="clear" w:color="auto" w:fill="auto"/>
            <w:vAlign w:val="bottom"/>
          </w:tcPr>
          <w:p w:rsidR="008F62EA" w:rsidRPr="00CD07B1" w:rsidRDefault="008F62EA" w:rsidP="00C252DD">
            <w:pPr>
              <w:tabs>
                <w:tab w:val="clear" w:pos="720"/>
              </w:tabs>
              <w:spacing w:before="40" w:after="40"/>
              <w:ind w:right="397"/>
              <w:jc w:val="right"/>
              <w:rPr>
                <w:rFonts w:ascii="Times New Roman" w:hAnsi="Times New Roman"/>
                <w:spacing w:val="4"/>
                <w:w w:val="103"/>
                <w:sz w:val="18"/>
                <w:szCs w:val="18"/>
              </w:rPr>
            </w:pPr>
            <w:r w:rsidRPr="00CD07B1">
              <w:rPr>
                <w:rFonts w:ascii="Times New Roman" w:hAnsi="Times New Roman"/>
                <w:spacing w:val="4"/>
                <w:w w:val="103"/>
                <w:sz w:val="18"/>
                <w:szCs w:val="18"/>
              </w:rPr>
              <w:t>700</w:t>
            </w:r>
          </w:p>
        </w:tc>
      </w:tr>
    </w:tbl>
    <w:p w:rsidR="008F62EA" w:rsidRPr="00CD07B1" w:rsidRDefault="008F62EA" w:rsidP="00C252DD">
      <w:pPr>
        <w:pStyle w:val="SingleTxtG"/>
        <w:suppressAutoHyphens w:val="0"/>
        <w:spacing w:before="240" w:after="0" w:line="240" w:lineRule="auto"/>
        <w:rPr>
          <w:spacing w:val="4"/>
          <w:w w:val="103"/>
        </w:rPr>
      </w:pPr>
      <w:r w:rsidRPr="00CD07B1">
        <w:rPr>
          <w:spacing w:val="4"/>
          <w:w w:val="103"/>
        </w:rPr>
        <w:t>Таблица 2</w:t>
      </w:r>
    </w:p>
    <w:p w:rsidR="008F62EA" w:rsidRPr="00CD07B1" w:rsidRDefault="008F62EA" w:rsidP="00C252DD">
      <w:pPr>
        <w:pStyle w:val="SingleTxtG"/>
        <w:suppressAutoHyphens w:val="0"/>
        <w:spacing w:line="240" w:lineRule="auto"/>
        <w:rPr>
          <w:b/>
          <w:spacing w:val="4"/>
          <w:w w:val="103"/>
        </w:rPr>
      </w:pPr>
      <w:r w:rsidRPr="00CD07B1">
        <w:rPr>
          <w:b/>
          <w:spacing w:val="4"/>
          <w:w w:val="103"/>
        </w:rPr>
        <w:t>Жандармерия</w:t>
      </w:r>
    </w:p>
    <w:tbl>
      <w:tblPr>
        <w:tblW w:w="5670" w:type="dxa"/>
        <w:tblInd w:w="1134" w:type="dxa"/>
        <w:tblBorders>
          <w:top w:val="single" w:sz="4" w:space="0" w:color="auto"/>
        </w:tblBorders>
        <w:tblCellMar>
          <w:left w:w="0" w:type="dxa"/>
          <w:right w:w="0" w:type="dxa"/>
        </w:tblCellMar>
        <w:tblLook w:val="00A0"/>
      </w:tblPr>
      <w:tblGrid>
        <w:gridCol w:w="4663"/>
        <w:gridCol w:w="1007"/>
      </w:tblGrid>
      <w:tr w:rsidR="008F62EA" w:rsidRPr="00CD07B1" w:rsidTr="005B3865">
        <w:trPr>
          <w:trHeight w:val="240"/>
          <w:tblHeader/>
        </w:trPr>
        <w:tc>
          <w:tcPr>
            <w:tcW w:w="4663"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i/>
                <w:spacing w:val="4"/>
                <w:w w:val="103"/>
                <w:sz w:val="14"/>
                <w:szCs w:val="14"/>
              </w:rPr>
            </w:pPr>
            <w:r w:rsidRPr="00CD07B1">
              <w:rPr>
                <w:i/>
                <w:spacing w:val="4"/>
                <w:w w:val="103"/>
                <w:sz w:val="14"/>
                <w:szCs w:val="14"/>
              </w:rPr>
              <w:t>Категория</w:t>
            </w:r>
          </w:p>
        </w:tc>
        <w:tc>
          <w:tcPr>
            <w:tcW w:w="1007"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center"/>
              <w:rPr>
                <w:i/>
                <w:spacing w:val="4"/>
                <w:w w:val="103"/>
                <w:sz w:val="14"/>
                <w:szCs w:val="14"/>
              </w:rPr>
            </w:pPr>
            <w:r w:rsidRPr="00CD07B1">
              <w:rPr>
                <w:i/>
                <w:spacing w:val="4"/>
                <w:w w:val="103"/>
                <w:sz w:val="14"/>
                <w:szCs w:val="14"/>
              </w:rPr>
              <w:t>Число</w:t>
            </w:r>
          </w:p>
        </w:tc>
      </w:tr>
      <w:tr w:rsidR="008F62EA" w:rsidRPr="00CD07B1" w:rsidTr="005B3865">
        <w:trPr>
          <w:trHeight w:val="240"/>
        </w:trPr>
        <w:tc>
          <w:tcPr>
            <w:tcW w:w="4663"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Офицеры</w:t>
            </w:r>
          </w:p>
        </w:tc>
        <w:tc>
          <w:tcPr>
            <w:tcW w:w="1007"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4</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Группы № 5 и 6 в процессе обучения (7 офицеров)</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4</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Группа курсантов-сержантов № 1</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49</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Группа курсантов-сержантов № 2</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45</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Группа курсантов-сержантов № 3</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50</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Группа курсантов-специалистов № 1</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1</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Группа курсантов-жандармов</w:t>
            </w:r>
          </w:p>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по призыву 201</w:t>
            </w:r>
            <w:r w:rsidR="00E3462E" w:rsidRPr="00CD07B1">
              <w:rPr>
                <w:spacing w:val="4"/>
                <w:w w:val="103"/>
                <w:sz w:val="18"/>
                <w:szCs w:val="18"/>
              </w:rPr>
              <w:t>1</w:t>
            </w:r>
            <w:r w:rsidRPr="00CD07B1">
              <w:rPr>
                <w:spacing w:val="4"/>
                <w:w w:val="103"/>
                <w:sz w:val="18"/>
                <w:szCs w:val="18"/>
              </w:rPr>
              <w:t> года</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50</w:t>
            </w:r>
          </w:p>
        </w:tc>
      </w:tr>
      <w:tr w:rsidR="008F62EA" w:rsidRPr="00CD07B1" w:rsidTr="005B3865">
        <w:trPr>
          <w:trHeight w:val="240"/>
        </w:trPr>
        <w:tc>
          <w:tcPr>
            <w:tcW w:w="4663"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Группа курсантов-жандармов</w:t>
            </w:r>
          </w:p>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по призыву 2012 года</w:t>
            </w:r>
          </w:p>
        </w:tc>
        <w:tc>
          <w:tcPr>
            <w:tcW w:w="1007" w:type="dxa"/>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50</w:t>
            </w:r>
          </w:p>
        </w:tc>
      </w:tr>
      <w:tr w:rsidR="008F62EA" w:rsidRPr="00CD07B1" w:rsidTr="005B3865">
        <w:trPr>
          <w:trHeight w:val="240"/>
        </w:trPr>
        <w:tc>
          <w:tcPr>
            <w:tcW w:w="4663"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Всего</w:t>
            </w:r>
          </w:p>
        </w:tc>
        <w:tc>
          <w:tcPr>
            <w:tcW w:w="1007"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0" w:right="397"/>
              <w:jc w:val="right"/>
              <w:rPr>
                <w:spacing w:val="4"/>
                <w:w w:val="103"/>
                <w:sz w:val="18"/>
                <w:szCs w:val="18"/>
              </w:rPr>
            </w:pPr>
            <w:r w:rsidRPr="00CD07B1">
              <w:rPr>
                <w:spacing w:val="4"/>
                <w:w w:val="103"/>
                <w:sz w:val="18"/>
                <w:szCs w:val="18"/>
              </w:rPr>
              <w:t>253</w:t>
            </w:r>
          </w:p>
        </w:tc>
      </w:tr>
    </w:tbl>
    <w:p w:rsidR="008F62EA" w:rsidRPr="00CD07B1" w:rsidRDefault="008F62EA" w:rsidP="00C252DD">
      <w:pPr>
        <w:pStyle w:val="SingleTxtG"/>
        <w:suppressAutoHyphens w:val="0"/>
        <w:spacing w:before="240" w:line="240" w:lineRule="auto"/>
        <w:rPr>
          <w:spacing w:val="4"/>
          <w:w w:val="103"/>
        </w:rPr>
      </w:pPr>
      <w:r w:rsidRPr="00CD07B1">
        <w:rPr>
          <w:spacing w:val="4"/>
          <w:w w:val="103"/>
        </w:rPr>
        <w:t>Что касается сверхсрочной службы, то меры позитивной дискриминации позв</w:t>
      </w:r>
      <w:r w:rsidRPr="00CD07B1">
        <w:rPr>
          <w:spacing w:val="4"/>
          <w:w w:val="103"/>
        </w:rPr>
        <w:t>о</w:t>
      </w:r>
      <w:r w:rsidRPr="00CD07B1">
        <w:rPr>
          <w:spacing w:val="4"/>
          <w:w w:val="103"/>
        </w:rPr>
        <w:t xml:space="preserve">лили женщинам получить квоту на сверхсрочную службу в размере 20 процентов против 5 процентов квот, предоставленных мужчинам. </w:t>
      </w:r>
    </w:p>
    <w:p w:rsidR="008F62EA" w:rsidRPr="00CD07B1" w:rsidRDefault="008F62EA" w:rsidP="00C252DD">
      <w:pPr>
        <w:pStyle w:val="SingleTxtG"/>
        <w:suppressAutoHyphens w:val="0"/>
        <w:rPr>
          <w:b/>
          <w:bCs/>
          <w:spacing w:val="4"/>
          <w:w w:val="103"/>
        </w:rPr>
      </w:pPr>
      <w:r w:rsidRPr="00CD07B1">
        <w:rPr>
          <w:b/>
          <w:bCs/>
          <w:spacing w:val="4"/>
          <w:w w:val="103"/>
        </w:rPr>
        <w:t>Набор офицеров и сержантов</w:t>
      </w:r>
    </w:p>
    <w:p w:rsidR="008F62EA" w:rsidRPr="00CD07B1" w:rsidRDefault="008F62EA" w:rsidP="00C252DD">
      <w:pPr>
        <w:pStyle w:val="SingleTxtG"/>
        <w:suppressAutoHyphens w:val="0"/>
        <w:spacing w:line="240" w:lineRule="auto"/>
        <w:rPr>
          <w:spacing w:val="4"/>
          <w:w w:val="103"/>
        </w:rPr>
      </w:pPr>
      <w:r w:rsidRPr="00CD07B1">
        <w:rPr>
          <w:spacing w:val="4"/>
          <w:w w:val="103"/>
        </w:rPr>
        <w:t>В сержантском составе насчитывается 20 женщин-военнослужащих. Из</w:t>
      </w:r>
      <w:r w:rsidR="00202040" w:rsidRPr="00202040">
        <w:rPr>
          <w:spacing w:val="4"/>
          <w:w w:val="103"/>
        </w:rPr>
        <w:t xml:space="preserve"> </w:t>
      </w:r>
      <w:r w:rsidRPr="00CD07B1">
        <w:rPr>
          <w:spacing w:val="4"/>
          <w:w w:val="103"/>
        </w:rPr>
        <w:t>100 кур</w:t>
      </w:r>
      <w:r w:rsidR="00202040" w:rsidRPr="00202040">
        <w:rPr>
          <w:spacing w:val="4"/>
          <w:w w:val="103"/>
        </w:rPr>
        <w:softHyphen/>
      </w:r>
      <w:r w:rsidRPr="00CD07B1">
        <w:rPr>
          <w:spacing w:val="4"/>
          <w:w w:val="103"/>
        </w:rPr>
        <w:t>сантов-сержантов, проходящих обучение в Национальной школе по подготовке сержантов Каолака, 23 являются женщинами что составляет 20 процентов от о</w:t>
      </w:r>
      <w:r w:rsidRPr="00CD07B1">
        <w:rPr>
          <w:spacing w:val="4"/>
          <w:w w:val="103"/>
        </w:rPr>
        <w:t>б</w:t>
      </w:r>
      <w:r w:rsidRPr="00CD07B1">
        <w:rPr>
          <w:spacing w:val="4"/>
          <w:w w:val="103"/>
        </w:rPr>
        <w:t>щего числа курса</w:t>
      </w:r>
      <w:r w:rsidRPr="00CD07B1">
        <w:rPr>
          <w:spacing w:val="4"/>
          <w:w w:val="103"/>
        </w:rPr>
        <w:t>н</w:t>
      </w:r>
      <w:r w:rsidRPr="00CD07B1">
        <w:rPr>
          <w:spacing w:val="4"/>
          <w:w w:val="103"/>
        </w:rPr>
        <w:t>тов.</w:t>
      </w:r>
    </w:p>
    <w:p w:rsidR="008F62EA" w:rsidRPr="00CD07B1" w:rsidRDefault="008F62EA" w:rsidP="00C252DD">
      <w:pPr>
        <w:pStyle w:val="SingleTxtG"/>
        <w:suppressAutoHyphens w:val="0"/>
        <w:spacing w:line="240" w:lineRule="auto"/>
        <w:rPr>
          <w:spacing w:val="4"/>
          <w:w w:val="103"/>
        </w:rPr>
      </w:pPr>
      <w:r w:rsidRPr="00CD07B1">
        <w:rPr>
          <w:spacing w:val="4"/>
          <w:w w:val="103"/>
        </w:rPr>
        <w:t>В Военно-медицинской школе сержантский состав курсантов насчитывает 59 женщин, из 64 курсантов-офицеров 4 женщины проходят обучение за границей по линии военно-воздушных сил, 2 женщины готовятся стать летчиками, а в с</w:t>
      </w:r>
      <w:r w:rsidRPr="00CD07B1">
        <w:rPr>
          <w:spacing w:val="4"/>
          <w:w w:val="103"/>
        </w:rPr>
        <w:t>о</w:t>
      </w:r>
      <w:r w:rsidRPr="00CD07B1">
        <w:rPr>
          <w:spacing w:val="4"/>
          <w:w w:val="103"/>
        </w:rPr>
        <w:t xml:space="preserve">ставе военно-морских сил одна женщина готовится стать первой женщиной – морским офицером. </w:t>
      </w:r>
    </w:p>
    <w:p w:rsidR="008F62EA" w:rsidRPr="00CD07B1" w:rsidRDefault="008F62EA" w:rsidP="00C252DD">
      <w:pPr>
        <w:pStyle w:val="H23G"/>
        <w:suppressAutoHyphens w:val="0"/>
        <w:spacing w:line="240" w:lineRule="auto"/>
        <w:rPr>
          <w:spacing w:val="4"/>
          <w:w w:val="103"/>
          <w:lang w:val="ru-RU"/>
        </w:rPr>
      </w:pPr>
      <w:r w:rsidRPr="00CD07B1">
        <w:rPr>
          <w:spacing w:val="4"/>
          <w:w w:val="103"/>
          <w:lang w:val="ru-RU"/>
        </w:rPr>
        <w:tab/>
      </w:r>
      <w:r w:rsidRPr="00CD07B1">
        <w:rPr>
          <w:spacing w:val="4"/>
          <w:w w:val="103"/>
          <w:lang w:val="ru-RU"/>
        </w:rPr>
        <w:tab/>
        <w:t>На уровне жандармерии</w:t>
      </w:r>
    </w:p>
    <w:p w:rsidR="008F62EA" w:rsidRPr="00CD07B1" w:rsidRDefault="008F62EA" w:rsidP="00C252DD">
      <w:pPr>
        <w:pStyle w:val="SingleTxtG"/>
        <w:suppressAutoHyphens w:val="0"/>
        <w:spacing w:line="240" w:lineRule="auto"/>
        <w:rPr>
          <w:spacing w:val="4"/>
          <w:w w:val="103"/>
        </w:rPr>
      </w:pPr>
      <w:r w:rsidRPr="00CD07B1">
        <w:rPr>
          <w:spacing w:val="4"/>
          <w:w w:val="103"/>
        </w:rPr>
        <w:t>С 2006 года женщины принимаются в ряды жандармского контингента. Была у</w:t>
      </w:r>
      <w:r w:rsidRPr="00CD07B1">
        <w:rPr>
          <w:spacing w:val="4"/>
          <w:w w:val="103"/>
        </w:rPr>
        <w:t>с</w:t>
      </w:r>
      <w:r w:rsidRPr="00CD07B1">
        <w:rPr>
          <w:spacing w:val="4"/>
          <w:w w:val="103"/>
        </w:rPr>
        <w:t>тано</w:t>
      </w:r>
      <w:r w:rsidRPr="00CD07B1">
        <w:rPr>
          <w:spacing w:val="4"/>
          <w:w w:val="103"/>
        </w:rPr>
        <w:t>в</w:t>
      </w:r>
      <w:r w:rsidRPr="00CD07B1">
        <w:rPr>
          <w:spacing w:val="4"/>
          <w:w w:val="103"/>
        </w:rPr>
        <w:t>лена квота в 10</w:t>
      </w:r>
      <w:r w:rsidR="00E3462E" w:rsidRPr="00CD07B1">
        <w:rPr>
          <w:spacing w:val="4"/>
          <w:w w:val="103"/>
        </w:rPr>
        <w:t xml:space="preserve"> </w:t>
      </w:r>
      <w:r w:rsidRPr="00CD07B1">
        <w:rPr>
          <w:spacing w:val="4"/>
          <w:w w:val="103"/>
        </w:rPr>
        <w:t>процентов девушек в каждой группе из 500</w:t>
      </w:r>
      <w:r w:rsidR="00E3462E" w:rsidRPr="00CD07B1">
        <w:rPr>
          <w:spacing w:val="4"/>
          <w:w w:val="103"/>
        </w:rPr>
        <w:t xml:space="preserve"> </w:t>
      </w:r>
      <w:r w:rsidRPr="00CD07B1">
        <w:rPr>
          <w:spacing w:val="4"/>
          <w:w w:val="103"/>
        </w:rPr>
        <w:t>курсантов. На сегодняшний день в жандармерии служат 4</w:t>
      </w:r>
      <w:r w:rsidR="00E3462E" w:rsidRPr="00CD07B1">
        <w:rPr>
          <w:spacing w:val="4"/>
          <w:w w:val="103"/>
        </w:rPr>
        <w:t xml:space="preserve"> </w:t>
      </w:r>
      <w:r w:rsidRPr="00CD07B1">
        <w:rPr>
          <w:spacing w:val="4"/>
          <w:w w:val="103"/>
        </w:rPr>
        <w:t>женщины-офицера, две из которых служат в отряде м</w:t>
      </w:r>
      <w:r w:rsidRPr="00CD07B1">
        <w:rPr>
          <w:spacing w:val="4"/>
          <w:w w:val="103"/>
        </w:rPr>
        <w:t>о</w:t>
      </w:r>
      <w:r w:rsidRPr="00CD07B1">
        <w:rPr>
          <w:spacing w:val="4"/>
          <w:w w:val="103"/>
        </w:rPr>
        <w:t>бильной жандармерии.</w:t>
      </w:r>
    </w:p>
    <w:p w:rsidR="008F62EA" w:rsidRPr="00CD07B1" w:rsidRDefault="008F62EA" w:rsidP="00C252DD">
      <w:pPr>
        <w:pStyle w:val="SingleTxtG"/>
        <w:suppressAutoHyphens w:val="0"/>
        <w:spacing w:line="240" w:lineRule="auto"/>
        <w:rPr>
          <w:spacing w:val="4"/>
          <w:w w:val="103"/>
        </w:rPr>
      </w:pPr>
      <w:r w:rsidRPr="00CD07B1">
        <w:rPr>
          <w:spacing w:val="4"/>
          <w:w w:val="103"/>
        </w:rPr>
        <w:t>Для увеличения численности женского персонала в вооруженных силах были приняты соответствующие меры на законодательном и материальном уровн</w:t>
      </w:r>
      <w:r w:rsidR="00E3462E" w:rsidRPr="00CD07B1">
        <w:rPr>
          <w:spacing w:val="4"/>
          <w:w w:val="103"/>
        </w:rPr>
        <w:t>ях</w:t>
      </w:r>
      <w:r w:rsidRPr="00CD07B1">
        <w:rPr>
          <w:spacing w:val="4"/>
          <w:w w:val="103"/>
        </w:rPr>
        <w:t>, призванные устранить препятствия, мешающие использованию женского перс</w:t>
      </w:r>
      <w:r w:rsidRPr="00CD07B1">
        <w:rPr>
          <w:spacing w:val="4"/>
          <w:w w:val="103"/>
        </w:rPr>
        <w:t>о</w:t>
      </w:r>
      <w:r w:rsidRPr="00CD07B1">
        <w:rPr>
          <w:spacing w:val="4"/>
          <w:w w:val="103"/>
        </w:rPr>
        <w:t>нала в разных составах и на разных должностях. В 2010</w:t>
      </w:r>
      <w:r w:rsidR="00E3462E" w:rsidRPr="00CD07B1">
        <w:rPr>
          <w:spacing w:val="4"/>
          <w:w w:val="103"/>
        </w:rPr>
        <w:t xml:space="preserve"> </w:t>
      </w:r>
      <w:r w:rsidRPr="00CD07B1">
        <w:rPr>
          <w:spacing w:val="4"/>
          <w:w w:val="103"/>
        </w:rPr>
        <w:t>году Министерство во</w:t>
      </w:r>
      <w:r w:rsidRPr="00CD07B1">
        <w:rPr>
          <w:spacing w:val="4"/>
          <w:w w:val="103"/>
        </w:rPr>
        <w:t>о</w:t>
      </w:r>
      <w:r w:rsidRPr="00CD07B1">
        <w:rPr>
          <w:spacing w:val="4"/>
          <w:w w:val="103"/>
        </w:rPr>
        <w:t>руженных сил начало рассмотрение вопросов интеграции женского персонала и управления им. В этих целях была создана аналитическая платформа.</w:t>
      </w:r>
    </w:p>
    <w:p w:rsidR="008F62EA" w:rsidRPr="00CD07B1" w:rsidRDefault="008F62EA" w:rsidP="00C252DD">
      <w:pPr>
        <w:pStyle w:val="SingleTxtG"/>
        <w:suppressAutoHyphens w:val="0"/>
        <w:spacing w:line="240" w:lineRule="auto"/>
        <w:rPr>
          <w:spacing w:val="4"/>
          <w:w w:val="103"/>
        </w:rPr>
      </w:pPr>
      <w:r w:rsidRPr="00CD07B1">
        <w:rPr>
          <w:spacing w:val="4"/>
          <w:w w:val="103"/>
        </w:rPr>
        <w:t>В ходе конференции, состоявшейся 8</w:t>
      </w:r>
      <w:r w:rsidR="00E3462E" w:rsidRPr="00CD07B1">
        <w:rPr>
          <w:spacing w:val="4"/>
          <w:w w:val="103"/>
        </w:rPr>
        <w:t xml:space="preserve"> </w:t>
      </w:r>
      <w:r w:rsidRPr="00CD07B1">
        <w:rPr>
          <w:spacing w:val="4"/>
          <w:w w:val="103"/>
        </w:rPr>
        <w:t>октября 2010</w:t>
      </w:r>
      <w:r w:rsidR="00E3462E" w:rsidRPr="00CD07B1">
        <w:rPr>
          <w:spacing w:val="4"/>
          <w:w w:val="103"/>
        </w:rPr>
        <w:t xml:space="preserve"> </w:t>
      </w:r>
      <w:r w:rsidRPr="00CD07B1">
        <w:rPr>
          <w:spacing w:val="4"/>
          <w:w w:val="103"/>
        </w:rPr>
        <w:t>года в Дакаре, результаты б</w:t>
      </w:r>
      <w:r w:rsidRPr="00CD07B1">
        <w:rPr>
          <w:spacing w:val="4"/>
          <w:w w:val="103"/>
        </w:rPr>
        <w:t>ы</w:t>
      </w:r>
      <w:r w:rsidRPr="00CD07B1">
        <w:rPr>
          <w:spacing w:val="4"/>
          <w:w w:val="103"/>
        </w:rPr>
        <w:t>ли ра</w:t>
      </w:r>
      <w:r w:rsidRPr="00CD07B1">
        <w:rPr>
          <w:spacing w:val="4"/>
          <w:w w:val="103"/>
        </w:rPr>
        <w:t>с</w:t>
      </w:r>
      <w:r w:rsidRPr="00CD07B1">
        <w:rPr>
          <w:spacing w:val="4"/>
          <w:w w:val="103"/>
        </w:rPr>
        <w:t>смотрены в свете опыта использования мужского и женского персонала разных составов Сил обороны и безопасности и разных стран, таких как Габон, Гамбия, Соединенные Штаты Америки, Нигерия, Мали. После конференции в д</w:t>
      </w:r>
      <w:r w:rsidRPr="00CD07B1">
        <w:rPr>
          <w:spacing w:val="4"/>
          <w:w w:val="103"/>
        </w:rPr>
        <w:t>е</w:t>
      </w:r>
      <w:r w:rsidRPr="00CD07B1">
        <w:rPr>
          <w:spacing w:val="4"/>
          <w:w w:val="103"/>
        </w:rPr>
        <w:t>кабре 2010 года был организован семинар-практикум по вопросам создания п</w:t>
      </w:r>
      <w:r w:rsidRPr="00CD07B1">
        <w:rPr>
          <w:spacing w:val="4"/>
          <w:w w:val="103"/>
        </w:rPr>
        <w:t>о</w:t>
      </w:r>
      <w:r w:rsidRPr="00CD07B1">
        <w:rPr>
          <w:spacing w:val="4"/>
          <w:w w:val="103"/>
        </w:rPr>
        <w:t>тенциала и согласования законодательства. По результатам различных исслед</w:t>
      </w:r>
      <w:r w:rsidRPr="00CD07B1">
        <w:rPr>
          <w:spacing w:val="4"/>
          <w:w w:val="103"/>
        </w:rPr>
        <w:t>о</w:t>
      </w:r>
      <w:r w:rsidRPr="00CD07B1">
        <w:rPr>
          <w:spacing w:val="4"/>
          <w:w w:val="103"/>
        </w:rPr>
        <w:t>ваний были выявлены неоспоримые успехи в решении многих проблем. В целях более полного учета проблем, связанных с участием женщин в составе вооруже</w:t>
      </w:r>
      <w:r w:rsidRPr="00CD07B1">
        <w:rPr>
          <w:spacing w:val="4"/>
          <w:w w:val="103"/>
        </w:rPr>
        <w:t>н</w:t>
      </w:r>
      <w:r w:rsidRPr="00CD07B1">
        <w:rPr>
          <w:spacing w:val="4"/>
          <w:w w:val="103"/>
        </w:rPr>
        <w:t>ных сил, был предложен план действий в области подготовки персонала и созд</w:t>
      </w:r>
      <w:r w:rsidRPr="00CD07B1">
        <w:rPr>
          <w:spacing w:val="4"/>
          <w:w w:val="103"/>
        </w:rPr>
        <w:t>а</w:t>
      </w:r>
      <w:r w:rsidRPr="00CD07B1">
        <w:rPr>
          <w:spacing w:val="4"/>
          <w:w w:val="103"/>
        </w:rPr>
        <w:t>ния групп по гендерным вопросам.</w:t>
      </w:r>
    </w:p>
    <w:p w:rsidR="008F62EA" w:rsidRPr="00CD07B1" w:rsidRDefault="008F62EA" w:rsidP="00C252DD">
      <w:pPr>
        <w:pStyle w:val="SingleTxtG"/>
        <w:suppressAutoHyphens w:val="0"/>
        <w:spacing w:line="240" w:lineRule="auto"/>
        <w:rPr>
          <w:spacing w:val="4"/>
          <w:w w:val="103"/>
        </w:rPr>
      </w:pPr>
      <w:r w:rsidRPr="00CD07B1">
        <w:rPr>
          <w:spacing w:val="4"/>
          <w:w w:val="103"/>
        </w:rPr>
        <w:t>В 2011 году были проведены информационно-разъяснительные семинары с уч</w:t>
      </w:r>
      <w:r w:rsidRPr="00CD07B1">
        <w:rPr>
          <w:spacing w:val="4"/>
          <w:w w:val="103"/>
        </w:rPr>
        <w:t>а</w:t>
      </w:r>
      <w:r w:rsidRPr="00CD07B1">
        <w:rPr>
          <w:spacing w:val="4"/>
          <w:w w:val="103"/>
        </w:rPr>
        <w:t>стием представителей директивных органов и семинары-практикумы по вопросу составления бюджета с учетом гендерного фактора. В октябре 2011</w:t>
      </w:r>
      <w:r w:rsidR="00E3462E" w:rsidRPr="00CD07B1">
        <w:rPr>
          <w:spacing w:val="4"/>
          <w:w w:val="103"/>
        </w:rPr>
        <w:t xml:space="preserve"> </w:t>
      </w:r>
      <w:r w:rsidRPr="00CD07B1">
        <w:rPr>
          <w:spacing w:val="4"/>
          <w:w w:val="103"/>
        </w:rPr>
        <w:t>года Мин</w:t>
      </w:r>
      <w:r w:rsidRPr="00CD07B1">
        <w:rPr>
          <w:spacing w:val="4"/>
          <w:w w:val="103"/>
        </w:rPr>
        <w:t>и</w:t>
      </w:r>
      <w:r w:rsidRPr="00CD07B1">
        <w:rPr>
          <w:spacing w:val="4"/>
          <w:w w:val="103"/>
        </w:rPr>
        <w:t>стерство вооруженных сил приняло секторальную стратегию учета гендерного фактора в вооруженных силах, которая наметила рамки для отражения глобал</w:t>
      </w:r>
      <w:r w:rsidRPr="00CD07B1">
        <w:rPr>
          <w:spacing w:val="4"/>
          <w:w w:val="103"/>
        </w:rPr>
        <w:t>ь</w:t>
      </w:r>
      <w:r w:rsidRPr="00CD07B1">
        <w:rPr>
          <w:spacing w:val="4"/>
          <w:w w:val="103"/>
        </w:rPr>
        <w:t>ного видения гендерных вопросов во всех относящихся к ним аспектах в целях реализации поставленных задач. Эта стратегия разработана в соответствии и п</w:t>
      </w:r>
      <w:r w:rsidRPr="00CD07B1">
        <w:rPr>
          <w:spacing w:val="4"/>
          <w:w w:val="103"/>
        </w:rPr>
        <w:t>а</w:t>
      </w:r>
      <w:r w:rsidRPr="00CD07B1">
        <w:rPr>
          <w:spacing w:val="4"/>
          <w:w w:val="103"/>
        </w:rPr>
        <w:t>раллельно с национальной стратегией ге</w:t>
      </w:r>
      <w:r w:rsidRPr="00CD07B1">
        <w:rPr>
          <w:spacing w:val="4"/>
          <w:w w:val="103"/>
        </w:rPr>
        <w:t>н</w:t>
      </w:r>
      <w:r w:rsidRPr="00CD07B1">
        <w:rPr>
          <w:spacing w:val="4"/>
          <w:w w:val="103"/>
        </w:rPr>
        <w:t>дерного равенства (НСГР). В 2012–2013 годах были проведены семинары</w:t>
      </w:r>
      <w:r w:rsidR="00E3462E" w:rsidRPr="00CD07B1">
        <w:rPr>
          <w:spacing w:val="4"/>
          <w:w w:val="103"/>
        </w:rPr>
        <w:t>-</w:t>
      </w:r>
      <w:r w:rsidRPr="00CD07B1">
        <w:rPr>
          <w:spacing w:val="4"/>
          <w:w w:val="103"/>
        </w:rPr>
        <w:t>практикумы по вопросам обучения преп</w:t>
      </w:r>
      <w:r w:rsidRPr="00CD07B1">
        <w:rPr>
          <w:spacing w:val="4"/>
          <w:w w:val="103"/>
        </w:rPr>
        <w:t>о</w:t>
      </w:r>
      <w:r w:rsidRPr="00CD07B1">
        <w:rPr>
          <w:spacing w:val="4"/>
          <w:w w:val="103"/>
        </w:rPr>
        <w:t>давателей по гендерным вопросам. Всего было обучено 30</w:t>
      </w:r>
      <w:r w:rsidR="00E3462E" w:rsidRPr="00CD07B1">
        <w:rPr>
          <w:spacing w:val="4"/>
          <w:w w:val="103"/>
        </w:rPr>
        <w:t xml:space="preserve"> </w:t>
      </w:r>
      <w:r w:rsidRPr="00CD07B1">
        <w:rPr>
          <w:spacing w:val="4"/>
          <w:w w:val="103"/>
        </w:rPr>
        <w:t xml:space="preserve">преподавателей по гендерным вопросам при поддержке структуры </w:t>
      </w:r>
      <w:r w:rsidR="007807CD" w:rsidRPr="00CD07B1">
        <w:rPr>
          <w:spacing w:val="4"/>
          <w:w w:val="103"/>
        </w:rPr>
        <w:t>«</w:t>
      </w:r>
      <w:r w:rsidRPr="00CD07B1">
        <w:rPr>
          <w:spacing w:val="4"/>
          <w:w w:val="103"/>
        </w:rPr>
        <w:t>ООН-женщины</w:t>
      </w:r>
      <w:r w:rsidR="007807CD" w:rsidRPr="00CD07B1">
        <w:rPr>
          <w:spacing w:val="4"/>
          <w:w w:val="103"/>
        </w:rPr>
        <w:t>»</w:t>
      </w:r>
      <w:r w:rsidRPr="00CD07B1">
        <w:rPr>
          <w:spacing w:val="4"/>
          <w:w w:val="103"/>
        </w:rPr>
        <w:t xml:space="preserve"> и других пар</w:t>
      </w:r>
      <w:r w:rsidRPr="00CD07B1">
        <w:rPr>
          <w:spacing w:val="4"/>
          <w:w w:val="103"/>
        </w:rPr>
        <w:t>т</w:t>
      </w:r>
      <w:r w:rsidRPr="00CD07B1">
        <w:rPr>
          <w:spacing w:val="4"/>
          <w:w w:val="103"/>
        </w:rPr>
        <w:t>неров, таких как ДКВС.</w:t>
      </w:r>
    </w:p>
    <w:p w:rsidR="008F62EA" w:rsidRPr="00CD07B1" w:rsidRDefault="008F62EA" w:rsidP="00C252DD">
      <w:pPr>
        <w:pStyle w:val="SingleTxtG"/>
        <w:suppressAutoHyphens w:val="0"/>
        <w:spacing w:line="240" w:lineRule="auto"/>
        <w:rPr>
          <w:spacing w:val="4"/>
          <w:w w:val="103"/>
        </w:rPr>
      </w:pPr>
      <w:r w:rsidRPr="00CD07B1">
        <w:rPr>
          <w:spacing w:val="4"/>
          <w:w w:val="103"/>
        </w:rPr>
        <w:t>Была разработана секторальная гендерная стратегия для вооруженных сил на п</w:t>
      </w:r>
      <w:r w:rsidRPr="00CD07B1">
        <w:rPr>
          <w:spacing w:val="4"/>
          <w:w w:val="103"/>
        </w:rPr>
        <w:t>е</w:t>
      </w:r>
      <w:r w:rsidRPr="00CD07B1">
        <w:rPr>
          <w:spacing w:val="4"/>
          <w:w w:val="103"/>
        </w:rPr>
        <w:t>риод 2015 года, введенная в действие в марте 2013 года. Министерство воор</w:t>
      </w:r>
      <w:r w:rsidRPr="00CD07B1">
        <w:rPr>
          <w:spacing w:val="4"/>
          <w:w w:val="103"/>
        </w:rPr>
        <w:t>у</w:t>
      </w:r>
      <w:r w:rsidRPr="00CD07B1">
        <w:rPr>
          <w:spacing w:val="4"/>
          <w:w w:val="103"/>
        </w:rPr>
        <w:t>женных сил постепенно налаживает процесс интеграции женщин и учета генде</w:t>
      </w:r>
      <w:r w:rsidRPr="00CD07B1">
        <w:rPr>
          <w:spacing w:val="4"/>
          <w:w w:val="103"/>
        </w:rPr>
        <w:t>р</w:t>
      </w:r>
      <w:r w:rsidRPr="00CD07B1">
        <w:rPr>
          <w:spacing w:val="4"/>
          <w:w w:val="103"/>
        </w:rPr>
        <w:t>ного вопроса во всех его аспектах.</w:t>
      </w: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В экономическом секторе</w:t>
      </w:r>
      <w:r w:rsidRPr="00CD07B1">
        <w:rPr>
          <w:bCs/>
          <w:spacing w:val="4"/>
          <w:w w:val="103"/>
        </w:rPr>
        <w:t xml:space="preserve"> значительные усилия были предприняты для обе</w:t>
      </w:r>
      <w:r w:rsidRPr="00CD07B1">
        <w:rPr>
          <w:bCs/>
          <w:spacing w:val="4"/>
          <w:w w:val="103"/>
        </w:rPr>
        <w:t>с</w:t>
      </w:r>
      <w:r w:rsidRPr="00CD07B1">
        <w:rPr>
          <w:bCs/>
          <w:spacing w:val="4"/>
          <w:w w:val="103"/>
        </w:rPr>
        <w:t>печения независимости женщин и сокращения масштабов их отрыва от мужчин. Многочисленные вышеописанные проекты (статья 3 данного доклада), осущест</w:t>
      </w:r>
      <w:r w:rsidRPr="00CD07B1">
        <w:rPr>
          <w:bCs/>
          <w:spacing w:val="4"/>
          <w:w w:val="103"/>
        </w:rPr>
        <w:t>в</w:t>
      </w:r>
      <w:r w:rsidRPr="00CD07B1">
        <w:rPr>
          <w:bCs/>
          <w:spacing w:val="4"/>
          <w:w w:val="103"/>
        </w:rPr>
        <w:t>ляемые исключительно в интересах женщин, открыли перед ними широкие пе</w:t>
      </w:r>
      <w:r w:rsidRPr="00CD07B1">
        <w:rPr>
          <w:bCs/>
          <w:spacing w:val="4"/>
          <w:w w:val="103"/>
        </w:rPr>
        <w:t>р</w:t>
      </w:r>
      <w:r w:rsidRPr="00CD07B1">
        <w:rPr>
          <w:bCs/>
          <w:spacing w:val="4"/>
          <w:w w:val="103"/>
        </w:rPr>
        <w:t>спективы в сельской и городской местностях. Женщины получают ресурсы, те</w:t>
      </w:r>
      <w:r w:rsidRPr="00CD07B1">
        <w:rPr>
          <w:bCs/>
          <w:spacing w:val="4"/>
          <w:w w:val="103"/>
        </w:rPr>
        <w:t>х</w:t>
      </w:r>
      <w:r w:rsidRPr="00CD07B1">
        <w:rPr>
          <w:bCs/>
          <w:spacing w:val="4"/>
          <w:w w:val="103"/>
        </w:rPr>
        <w:t>ническую и технологическую поддержку, образование, содействие в создании предприятий по переработке проду</w:t>
      </w:r>
      <w:r w:rsidRPr="00CD07B1">
        <w:rPr>
          <w:bCs/>
          <w:spacing w:val="4"/>
          <w:w w:val="103"/>
        </w:rPr>
        <w:t>к</w:t>
      </w:r>
      <w:r w:rsidRPr="00CD07B1">
        <w:rPr>
          <w:bCs/>
          <w:spacing w:val="4"/>
          <w:w w:val="103"/>
        </w:rPr>
        <w:t>ции в разных производственных секторах (</w:t>
      </w:r>
      <w:r w:rsidRPr="00CD07B1">
        <w:rPr>
          <w:spacing w:val="4"/>
          <w:w w:val="103"/>
        </w:rPr>
        <w:t>сельское хозяйство, рыболовство, садоводс</w:t>
      </w:r>
      <w:r w:rsidRPr="00CD07B1">
        <w:rPr>
          <w:spacing w:val="4"/>
          <w:w w:val="103"/>
        </w:rPr>
        <w:t>т</w:t>
      </w:r>
      <w:r w:rsidRPr="00CD07B1">
        <w:rPr>
          <w:spacing w:val="4"/>
          <w:w w:val="103"/>
        </w:rPr>
        <w:t>во, скотоводство, транспорт</w:t>
      </w:r>
      <w:r w:rsidRPr="00CD07B1">
        <w:rPr>
          <w:bCs/>
          <w:spacing w:val="4"/>
          <w:w w:val="103"/>
        </w:rPr>
        <w:t xml:space="preserve">) и управлении ими. </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43.</w:t>
      </w:r>
      <w:r w:rsidRPr="00CD07B1">
        <w:rPr>
          <w:b/>
          <w:bCs/>
          <w:spacing w:val="4"/>
          <w:w w:val="103"/>
        </w:rPr>
        <w:tab/>
        <w:t>Специальные меры по охране материнства, в том числе меры, предусмо</w:t>
      </w:r>
      <w:r w:rsidRPr="00CD07B1">
        <w:rPr>
          <w:b/>
          <w:bCs/>
          <w:spacing w:val="4"/>
          <w:w w:val="103"/>
        </w:rPr>
        <w:t>т</w:t>
      </w:r>
      <w:r w:rsidRPr="00CD07B1">
        <w:rPr>
          <w:b/>
          <w:bCs/>
          <w:spacing w:val="4"/>
          <w:w w:val="103"/>
        </w:rPr>
        <w:t>ренные настоящей Конвенцией</w:t>
      </w:r>
    </w:p>
    <w:p w:rsidR="008F62EA" w:rsidRPr="00CD07B1" w:rsidRDefault="008F62EA" w:rsidP="00C252DD">
      <w:pPr>
        <w:pStyle w:val="SingleTxtG"/>
        <w:suppressAutoHyphens w:val="0"/>
        <w:spacing w:line="240" w:lineRule="auto"/>
        <w:rPr>
          <w:spacing w:val="4"/>
          <w:w w:val="103"/>
        </w:rPr>
      </w:pPr>
      <w:r w:rsidRPr="00CD07B1">
        <w:rPr>
          <w:spacing w:val="4"/>
          <w:w w:val="103"/>
        </w:rPr>
        <w:t>В статьях 15 и 17 Кодекса о социальном обеспечении (</w:t>
      </w:r>
      <w:r w:rsidR="008500A8" w:rsidRPr="00CD07B1">
        <w:rPr>
          <w:spacing w:val="4"/>
          <w:w w:val="103"/>
        </w:rPr>
        <w:t>З</w:t>
      </w:r>
      <w:r w:rsidRPr="00CD07B1">
        <w:rPr>
          <w:spacing w:val="4"/>
          <w:w w:val="103"/>
        </w:rPr>
        <w:t>акон № 73-37 от 31 июля 1973 года) в целях защиты материнства установлено, что каждая беременная женщина имеет право на получение пособия по беременности. Также работающая по найму женщина вправе продолжать получать заработную плату, если муж не ведет никакой деятельности, приносящей доход. Статьи 18 и 19 о пособиях по б</w:t>
      </w:r>
      <w:r w:rsidRPr="00CD07B1">
        <w:rPr>
          <w:spacing w:val="4"/>
          <w:w w:val="103"/>
        </w:rPr>
        <w:t>е</w:t>
      </w:r>
      <w:r w:rsidRPr="00CD07B1">
        <w:rPr>
          <w:spacing w:val="4"/>
          <w:w w:val="103"/>
        </w:rPr>
        <w:t>ременности и родам гласят, что на эти пособия вправе рассчитывать только же</w:t>
      </w:r>
      <w:r w:rsidRPr="00CD07B1">
        <w:rPr>
          <w:spacing w:val="4"/>
          <w:w w:val="103"/>
        </w:rPr>
        <w:t>н</w:t>
      </w:r>
      <w:r w:rsidRPr="00CD07B1">
        <w:rPr>
          <w:spacing w:val="4"/>
          <w:w w:val="103"/>
        </w:rPr>
        <w:t>щины. В статьях 24–29 о</w:t>
      </w:r>
      <w:r w:rsidR="005B3865" w:rsidRPr="00CD07B1">
        <w:rPr>
          <w:spacing w:val="4"/>
          <w:w w:val="103"/>
        </w:rPr>
        <w:t> </w:t>
      </w:r>
      <w:r w:rsidRPr="00CD07B1">
        <w:rPr>
          <w:spacing w:val="4"/>
          <w:w w:val="103"/>
        </w:rPr>
        <w:t>порядке выплаты суточных пособий по беременности и родам закреплены те же усл</w:t>
      </w:r>
      <w:r w:rsidRPr="00CD07B1">
        <w:rPr>
          <w:spacing w:val="4"/>
          <w:w w:val="103"/>
        </w:rPr>
        <w:t>о</w:t>
      </w:r>
      <w:r w:rsidRPr="00CD07B1">
        <w:rPr>
          <w:spacing w:val="4"/>
          <w:w w:val="103"/>
        </w:rPr>
        <w:t>вия исключительности.</w:t>
      </w:r>
    </w:p>
    <w:p w:rsidR="008F62EA" w:rsidRPr="00CD07B1" w:rsidRDefault="008F62EA" w:rsidP="00C252DD">
      <w:pPr>
        <w:pStyle w:val="SingleTxtG"/>
        <w:suppressAutoHyphens w:val="0"/>
        <w:spacing w:line="240" w:lineRule="auto"/>
        <w:rPr>
          <w:spacing w:val="4"/>
          <w:w w:val="103"/>
        </w:rPr>
      </w:pPr>
      <w:r w:rsidRPr="00CD07B1">
        <w:rPr>
          <w:spacing w:val="4"/>
          <w:w w:val="103"/>
        </w:rPr>
        <w:t>Семейные пособия выплачиваются работнику из расчета на каждого ребенка, н</w:t>
      </w:r>
      <w:r w:rsidRPr="00CD07B1">
        <w:rPr>
          <w:spacing w:val="4"/>
          <w:w w:val="103"/>
        </w:rPr>
        <w:t>а</w:t>
      </w:r>
      <w:r w:rsidRPr="00CD07B1">
        <w:rPr>
          <w:spacing w:val="4"/>
          <w:w w:val="103"/>
        </w:rPr>
        <w:t>ход</w:t>
      </w:r>
      <w:r w:rsidRPr="00CD07B1">
        <w:rPr>
          <w:spacing w:val="4"/>
          <w:w w:val="103"/>
        </w:rPr>
        <w:t>я</w:t>
      </w:r>
      <w:r w:rsidRPr="00CD07B1">
        <w:rPr>
          <w:spacing w:val="4"/>
          <w:w w:val="103"/>
        </w:rPr>
        <w:t>щегося на его иждивении, в возрасте от 2 лет до 21 года. Возрастной предел выплаты пособия составляет 18 лет, если ребенок поступил на обучение ремеслу, или 21 год, е</w:t>
      </w:r>
      <w:r w:rsidRPr="00CD07B1">
        <w:rPr>
          <w:spacing w:val="4"/>
          <w:w w:val="103"/>
        </w:rPr>
        <w:t>с</w:t>
      </w:r>
      <w:r w:rsidRPr="00CD07B1">
        <w:rPr>
          <w:spacing w:val="4"/>
          <w:w w:val="103"/>
        </w:rPr>
        <w:t>ли ребенок получает образование или вследствие инвалидности или неизлечимой болезни не может поступить на оплачиваемую работу. Пособия в</w:t>
      </w:r>
      <w:r w:rsidRPr="00CD07B1">
        <w:rPr>
          <w:spacing w:val="4"/>
          <w:w w:val="103"/>
        </w:rPr>
        <w:t>ы</w:t>
      </w:r>
      <w:r w:rsidRPr="00CD07B1">
        <w:rPr>
          <w:spacing w:val="4"/>
          <w:w w:val="103"/>
        </w:rPr>
        <w:t>плачиваются каждые два месяца.</w:t>
      </w:r>
    </w:p>
    <w:p w:rsidR="008F62EA" w:rsidRPr="00CD07B1" w:rsidRDefault="008F62EA" w:rsidP="00C252DD">
      <w:pPr>
        <w:pStyle w:val="H1G"/>
        <w:suppressAutoHyphens w:val="0"/>
        <w:rPr>
          <w:spacing w:val="4"/>
          <w:w w:val="103"/>
          <w:lang w:val="ru-RU"/>
        </w:rPr>
      </w:pPr>
      <w:r w:rsidRPr="00CD07B1">
        <w:rPr>
          <w:spacing w:val="4"/>
          <w:w w:val="103"/>
          <w:szCs w:val="24"/>
          <w:lang w:val="ru-RU"/>
        </w:rPr>
        <w:tab/>
      </w:r>
      <w:r w:rsidRPr="00CD07B1">
        <w:rPr>
          <w:spacing w:val="4"/>
          <w:w w:val="103"/>
          <w:lang w:val="ru-RU"/>
        </w:rPr>
        <w:tab/>
      </w:r>
      <w:bookmarkStart w:id="27" w:name="_Toc379464571"/>
      <w:r w:rsidRPr="00CD07B1">
        <w:rPr>
          <w:spacing w:val="4"/>
          <w:w w:val="103"/>
          <w:lang w:val="ru-RU"/>
        </w:rPr>
        <w:t>Статья 5</w:t>
      </w:r>
      <w:r w:rsidR="00E3462E" w:rsidRPr="00CD07B1">
        <w:rPr>
          <w:spacing w:val="4"/>
          <w:w w:val="103"/>
          <w:lang w:val="ru-RU"/>
        </w:rPr>
        <w:t>.</w:t>
      </w:r>
      <w:r w:rsidRPr="00CD07B1">
        <w:rPr>
          <w:spacing w:val="4"/>
          <w:w w:val="103"/>
          <w:lang w:val="ru-RU"/>
        </w:rPr>
        <w:t xml:space="preserve"> </w:t>
      </w:r>
      <w:r w:rsidR="00E3462E" w:rsidRPr="00CD07B1">
        <w:rPr>
          <w:spacing w:val="4"/>
          <w:w w:val="103"/>
          <w:lang w:val="ru-RU"/>
        </w:rPr>
        <w:t>Р</w:t>
      </w:r>
      <w:r w:rsidRPr="00CD07B1">
        <w:rPr>
          <w:spacing w:val="4"/>
          <w:w w:val="103"/>
          <w:lang w:val="ru-RU"/>
        </w:rPr>
        <w:t>оль мужчин и женщин и сложившиеся стереотипы</w:t>
      </w:r>
      <w:bookmarkEnd w:id="27"/>
    </w:p>
    <w:p w:rsidR="008F62EA" w:rsidRPr="00CD07B1" w:rsidRDefault="008F62EA" w:rsidP="00C252DD">
      <w:pPr>
        <w:pStyle w:val="SingleTxtG"/>
        <w:suppressAutoHyphens w:val="0"/>
        <w:spacing w:line="240" w:lineRule="auto"/>
        <w:rPr>
          <w:b/>
          <w:bCs/>
          <w:spacing w:val="4"/>
          <w:w w:val="103"/>
        </w:rPr>
      </w:pPr>
      <w:r w:rsidRPr="00CD07B1">
        <w:rPr>
          <w:b/>
          <w:bCs/>
          <w:spacing w:val="4"/>
          <w:w w:val="103"/>
        </w:rPr>
        <w:t>44.</w:t>
      </w:r>
      <w:r w:rsidRPr="00CD07B1">
        <w:rPr>
          <w:b/>
          <w:bCs/>
          <w:spacing w:val="4"/>
          <w:w w:val="103"/>
        </w:rPr>
        <w:tab/>
        <w:t>Культурная и традиционная практик</w:t>
      </w:r>
      <w:r w:rsidR="00266511" w:rsidRPr="00CD07B1">
        <w:rPr>
          <w:b/>
          <w:bCs/>
          <w:spacing w:val="4"/>
          <w:w w:val="103"/>
        </w:rPr>
        <w:t>а</w:t>
      </w:r>
      <w:r w:rsidRPr="00CD07B1">
        <w:rPr>
          <w:b/>
          <w:bCs/>
          <w:spacing w:val="4"/>
          <w:w w:val="103"/>
        </w:rPr>
        <w:t>, препятствующая улучшению п</w:t>
      </w:r>
      <w:r w:rsidRPr="00CD07B1">
        <w:rPr>
          <w:b/>
          <w:bCs/>
          <w:spacing w:val="4"/>
          <w:w w:val="103"/>
        </w:rPr>
        <w:t>о</w:t>
      </w:r>
      <w:r w:rsidRPr="00CD07B1">
        <w:rPr>
          <w:b/>
          <w:bCs/>
          <w:spacing w:val="4"/>
          <w:w w:val="103"/>
        </w:rPr>
        <w:t>ложения женщин в обществе</w:t>
      </w:r>
    </w:p>
    <w:p w:rsidR="008F62EA" w:rsidRPr="00CD07B1" w:rsidRDefault="008F62EA" w:rsidP="00C252DD">
      <w:pPr>
        <w:pStyle w:val="SingleTxtG"/>
        <w:suppressAutoHyphens w:val="0"/>
        <w:spacing w:line="240" w:lineRule="auto"/>
        <w:rPr>
          <w:spacing w:val="4"/>
          <w:w w:val="103"/>
        </w:rPr>
      </w:pPr>
      <w:r w:rsidRPr="00CD07B1">
        <w:rPr>
          <w:spacing w:val="4"/>
          <w:w w:val="103"/>
        </w:rPr>
        <w:t>Существуют виды культурной и традиционной практики, которые препятствуют улучшению положения женщин в обществе. К числу таких практик, опирающи</w:t>
      </w:r>
      <w:r w:rsidRPr="00CD07B1">
        <w:rPr>
          <w:spacing w:val="4"/>
          <w:w w:val="103"/>
        </w:rPr>
        <w:t>х</w:t>
      </w:r>
      <w:r w:rsidRPr="00CD07B1">
        <w:rPr>
          <w:spacing w:val="4"/>
          <w:w w:val="103"/>
        </w:rPr>
        <w:t>ся не на законы и постановления, а на социальные нормы, относятся женское о</w:t>
      </w:r>
      <w:r w:rsidRPr="00CD07B1">
        <w:rPr>
          <w:spacing w:val="4"/>
          <w:w w:val="103"/>
        </w:rPr>
        <w:t>б</w:t>
      </w:r>
      <w:r w:rsidRPr="00CD07B1">
        <w:rPr>
          <w:spacing w:val="4"/>
          <w:w w:val="103"/>
        </w:rPr>
        <w:t>резание и ранние браки и/или браки по принуждению. Применяя принцип раве</w:t>
      </w:r>
      <w:r w:rsidRPr="00CD07B1">
        <w:rPr>
          <w:spacing w:val="4"/>
          <w:w w:val="103"/>
        </w:rPr>
        <w:t>н</w:t>
      </w:r>
      <w:r w:rsidRPr="00CD07B1">
        <w:rPr>
          <w:spacing w:val="4"/>
          <w:w w:val="103"/>
        </w:rPr>
        <w:t>ства между мужчинами и женщинами, Конституция 2001 года гарантирует же</w:t>
      </w:r>
      <w:r w:rsidRPr="00CD07B1">
        <w:rPr>
          <w:spacing w:val="4"/>
          <w:w w:val="103"/>
        </w:rPr>
        <w:t>н</w:t>
      </w:r>
      <w:r w:rsidRPr="00CD07B1">
        <w:rPr>
          <w:spacing w:val="4"/>
          <w:w w:val="103"/>
        </w:rPr>
        <w:t>щинам защиту от любого посягательства на физическую и моральную неприко</w:t>
      </w:r>
      <w:r w:rsidRPr="00CD07B1">
        <w:rPr>
          <w:spacing w:val="4"/>
          <w:w w:val="103"/>
        </w:rPr>
        <w:t>с</w:t>
      </w:r>
      <w:r w:rsidRPr="00CD07B1">
        <w:rPr>
          <w:spacing w:val="4"/>
          <w:w w:val="103"/>
        </w:rPr>
        <w:t>новенность, что рассматривается как нарушение личной свободы (статья 18). Также в Уголовном кодексе существуют положения в отношении данных пра</w:t>
      </w:r>
      <w:r w:rsidRPr="00CD07B1">
        <w:rPr>
          <w:spacing w:val="4"/>
          <w:w w:val="103"/>
        </w:rPr>
        <w:t>к</w:t>
      </w:r>
      <w:r w:rsidRPr="00CD07B1">
        <w:rPr>
          <w:spacing w:val="4"/>
          <w:w w:val="103"/>
        </w:rPr>
        <w:t>тик, в частности пункт 4 статьи 300 и 379 о браке и статья 299-бис о женском о</w:t>
      </w:r>
      <w:r w:rsidRPr="00CD07B1">
        <w:rPr>
          <w:spacing w:val="4"/>
          <w:w w:val="103"/>
        </w:rPr>
        <w:t>б</w:t>
      </w:r>
      <w:r w:rsidRPr="00CD07B1">
        <w:rPr>
          <w:spacing w:val="4"/>
          <w:w w:val="103"/>
        </w:rPr>
        <w:t>резании.</w:t>
      </w:r>
    </w:p>
    <w:p w:rsidR="008F62EA" w:rsidRPr="00CD07B1" w:rsidRDefault="008F62EA" w:rsidP="00C252DD">
      <w:pPr>
        <w:pStyle w:val="SingleTxtG"/>
        <w:suppressAutoHyphens w:val="0"/>
        <w:spacing w:line="240" w:lineRule="auto"/>
        <w:rPr>
          <w:spacing w:val="4"/>
          <w:w w:val="103"/>
        </w:rPr>
      </w:pPr>
      <w:r w:rsidRPr="00CD07B1">
        <w:rPr>
          <w:spacing w:val="4"/>
          <w:w w:val="103"/>
        </w:rPr>
        <w:t>Именно в области регулирования брачных отношений существует необходимость с</w:t>
      </w:r>
      <w:r w:rsidRPr="00CD07B1">
        <w:rPr>
          <w:spacing w:val="4"/>
          <w:w w:val="103"/>
        </w:rPr>
        <w:t>о</w:t>
      </w:r>
      <w:r w:rsidRPr="00CD07B1">
        <w:rPr>
          <w:spacing w:val="4"/>
          <w:w w:val="103"/>
        </w:rPr>
        <w:t>гласовать положения Семейного и Уголовного кодексов в отношении брачного возра</w:t>
      </w:r>
      <w:r w:rsidRPr="00CD07B1">
        <w:rPr>
          <w:spacing w:val="4"/>
          <w:w w:val="103"/>
        </w:rPr>
        <w:t>с</w:t>
      </w:r>
      <w:r w:rsidRPr="00CD07B1">
        <w:rPr>
          <w:spacing w:val="4"/>
          <w:w w:val="103"/>
        </w:rPr>
        <w:t>та девочки и привести национальное законодательство в соответствие с</w:t>
      </w:r>
      <w:r w:rsidR="00266511" w:rsidRPr="00CD07B1">
        <w:rPr>
          <w:spacing w:val="4"/>
          <w:w w:val="103"/>
        </w:rPr>
        <w:t> </w:t>
      </w:r>
      <w:r w:rsidRPr="00CD07B1">
        <w:rPr>
          <w:spacing w:val="4"/>
          <w:w w:val="103"/>
        </w:rPr>
        <w:t>положениями данной Конвенции.</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45.</w:t>
      </w:r>
      <w:r w:rsidRPr="00CD07B1">
        <w:rPr>
          <w:b/>
          <w:bCs/>
          <w:spacing w:val="4"/>
          <w:w w:val="103"/>
        </w:rPr>
        <w:tab/>
        <w:t>Принятие мер, направленных на изменение традиционного и культурного о</w:t>
      </w:r>
      <w:r w:rsidRPr="00CD07B1">
        <w:rPr>
          <w:b/>
          <w:bCs/>
          <w:spacing w:val="4"/>
          <w:w w:val="103"/>
        </w:rPr>
        <w:t>т</w:t>
      </w:r>
      <w:r w:rsidRPr="00CD07B1">
        <w:rPr>
          <w:b/>
          <w:bCs/>
          <w:spacing w:val="4"/>
          <w:w w:val="103"/>
        </w:rPr>
        <w:t>ношения, которое укрепляет идею неполноценного статуса женщин</w:t>
      </w:r>
    </w:p>
    <w:p w:rsidR="008F62EA" w:rsidRPr="00CD07B1" w:rsidRDefault="008F62EA" w:rsidP="00C252DD">
      <w:pPr>
        <w:pStyle w:val="SingleTxtG"/>
        <w:suppressAutoHyphens w:val="0"/>
        <w:spacing w:line="240" w:lineRule="auto"/>
        <w:rPr>
          <w:spacing w:val="4"/>
          <w:w w:val="103"/>
        </w:rPr>
      </w:pPr>
      <w:r w:rsidRPr="00CD07B1">
        <w:rPr>
          <w:spacing w:val="4"/>
          <w:w w:val="103"/>
        </w:rPr>
        <w:t>Как показано предыдущих разделах (см. статьи 2 и 3 настоящего доклада), были приняты меры</w:t>
      </w:r>
      <w:r w:rsidR="00266511" w:rsidRPr="00CD07B1">
        <w:rPr>
          <w:spacing w:val="4"/>
          <w:w w:val="103"/>
        </w:rPr>
        <w:t>,</w:t>
      </w:r>
      <w:r w:rsidRPr="00CD07B1">
        <w:rPr>
          <w:spacing w:val="4"/>
          <w:w w:val="103"/>
        </w:rPr>
        <w:t xml:space="preserve"> направленные на постепенное изменение отношения и моделей поведения, способствующих сохранению неполноценного статуса женщин.</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46.</w:t>
      </w:r>
      <w:r w:rsidRPr="00CD07B1">
        <w:rPr>
          <w:b/>
          <w:bCs/>
          <w:spacing w:val="4"/>
          <w:w w:val="103"/>
        </w:rPr>
        <w:tab/>
        <w:t>Практика, связанная с религией, обычаями и верованиями, которая пр</w:t>
      </w:r>
      <w:r w:rsidRPr="00CD07B1">
        <w:rPr>
          <w:b/>
          <w:bCs/>
          <w:spacing w:val="4"/>
          <w:w w:val="103"/>
        </w:rPr>
        <w:t>е</w:t>
      </w:r>
      <w:r w:rsidRPr="00CD07B1">
        <w:rPr>
          <w:b/>
          <w:bCs/>
          <w:spacing w:val="4"/>
          <w:w w:val="103"/>
        </w:rPr>
        <w:t>пятствует улучшению положения женщин</w:t>
      </w:r>
    </w:p>
    <w:p w:rsidR="008F62EA" w:rsidRPr="00CD07B1" w:rsidRDefault="008F62EA" w:rsidP="00C252DD">
      <w:pPr>
        <w:pStyle w:val="SingleTxtG"/>
        <w:suppressAutoHyphens w:val="0"/>
        <w:spacing w:line="240" w:lineRule="auto"/>
        <w:rPr>
          <w:spacing w:val="4"/>
          <w:w w:val="103"/>
        </w:rPr>
      </w:pPr>
      <w:r w:rsidRPr="00CD07B1">
        <w:rPr>
          <w:spacing w:val="4"/>
          <w:w w:val="103"/>
        </w:rPr>
        <w:t>В некоторых областях и среди некоторых этнических групп по-прежнему сохр</w:t>
      </w:r>
      <w:r w:rsidRPr="00CD07B1">
        <w:rPr>
          <w:spacing w:val="4"/>
          <w:w w:val="103"/>
        </w:rPr>
        <w:t>а</w:t>
      </w:r>
      <w:r w:rsidRPr="00CD07B1">
        <w:rPr>
          <w:spacing w:val="4"/>
          <w:w w:val="103"/>
        </w:rPr>
        <w:t>няются инерция и социально-культурная практика, препятствующие улучшению положения женщин. Речь идет об обычаях левирата, сорората, женского обрез</w:t>
      </w:r>
      <w:r w:rsidRPr="00CD07B1">
        <w:rPr>
          <w:spacing w:val="4"/>
          <w:w w:val="103"/>
        </w:rPr>
        <w:t>а</w:t>
      </w:r>
      <w:r w:rsidRPr="00CD07B1">
        <w:rPr>
          <w:spacing w:val="4"/>
          <w:w w:val="103"/>
        </w:rPr>
        <w:t>ния и других обрядах некоторых этнических групп, о табуировании определе</w:t>
      </w:r>
      <w:r w:rsidRPr="00CD07B1">
        <w:rPr>
          <w:spacing w:val="4"/>
          <w:w w:val="103"/>
        </w:rPr>
        <w:t>н</w:t>
      </w:r>
      <w:r w:rsidRPr="00CD07B1">
        <w:rPr>
          <w:spacing w:val="4"/>
          <w:w w:val="103"/>
        </w:rPr>
        <w:t>ных продуктов питания, отрицании некоторыми мужчинами и религиозными и традиционными группами необходимости промежутков между родами и о пра</w:t>
      </w:r>
      <w:r w:rsidRPr="00CD07B1">
        <w:rPr>
          <w:spacing w:val="4"/>
          <w:w w:val="103"/>
        </w:rPr>
        <w:t>к</w:t>
      </w:r>
      <w:r w:rsidRPr="00CD07B1">
        <w:rPr>
          <w:spacing w:val="4"/>
          <w:w w:val="103"/>
        </w:rPr>
        <w:t>тике отказа от жены по</w:t>
      </w:r>
      <w:r w:rsidR="00266511" w:rsidRPr="00CD07B1">
        <w:rPr>
          <w:spacing w:val="4"/>
          <w:w w:val="103"/>
        </w:rPr>
        <w:t> </w:t>
      </w:r>
      <w:r w:rsidRPr="00CD07B1">
        <w:rPr>
          <w:spacing w:val="4"/>
          <w:w w:val="103"/>
        </w:rPr>
        <w:t>одностороннему заявлению.</w:t>
      </w:r>
    </w:p>
    <w:p w:rsidR="008F62EA" w:rsidRPr="00CD07B1" w:rsidRDefault="008F62EA" w:rsidP="00C252DD">
      <w:pPr>
        <w:pStyle w:val="SingleTxtG"/>
        <w:suppressAutoHyphens w:val="0"/>
        <w:spacing w:line="240" w:lineRule="auto"/>
        <w:rPr>
          <w:spacing w:val="4"/>
          <w:w w:val="103"/>
        </w:rPr>
      </w:pPr>
      <w:r w:rsidRPr="00CD07B1">
        <w:rPr>
          <w:spacing w:val="4"/>
          <w:w w:val="103"/>
        </w:rPr>
        <w:t>Несмотря на то что развод был институционализирован, многие женщины из-за незн</w:t>
      </w:r>
      <w:r w:rsidRPr="00CD07B1">
        <w:rPr>
          <w:spacing w:val="4"/>
          <w:w w:val="103"/>
        </w:rPr>
        <w:t>а</w:t>
      </w:r>
      <w:r w:rsidRPr="00CD07B1">
        <w:rPr>
          <w:spacing w:val="4"/>
          <w:w w:val="103"/>
        </w:rPr>
        <w:t>ния закона или в силу социально-культурных ограничений продолжают страдать от практики отказа от жены по одностороннему заявлению. Тем не м</w:t>
      </w:r>
      <w:r w:rsidRPr="00CD07B1">
        <w:rPr>
          <w:spacing w:val="4"/>
          <w:w w:val="103"/>
        </w:rPr>
        <w:t>е</w:t>
      </w:r>
      <w:r w:rsidRPr="00CD07B1">
        <w:rPr>
          <w:spacing w:val="4"/>
          <w:w w:val="103"/>
        </w:rPr>
        <w:t>нее следует отметить, что в местах, где вредные обычаи укоренены, проводятся разъяснительные и просветительские программы, направленные на изменение моделей поведения.</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47.</w:t>
      </w:r>
      <w:r w:rsidRPr="00CD07B1">
        <w:rPr>
          <w:b/>
          <w:bCs/>
          <w:spacing w:val="4"/>
          <w:w w:val="103"/>
        </w:rPr>
        <w:tab/>
        <w:t>Процентная доля женщин и мужчин, занятых работой, имеющей генде</w:t>
      </w:r>
      <w:r w:rsidRPr="00CD07B1">
        <w:rPr>
          <w:b/>
          <w:bCs/>
          <w:spacing w:val="4"/>
          <w:w w:val="103"/>
        </w:rPr>
        <w:t>р</w:t>
      </w:r>
      <w:r w:rsidRPr="00CD07B1">
        <w:rPr>
          <w:b/>
          <w:bCs/>
          <w:spacing w:val="4"/>
          <w:w w:val="103"/>
        </w:rPr>
        <w:t>ную специфику</w:t>
      </w:r>
    </w:p>
    <w:p w:rsidR="008F62EA" w:rsidRPr="00CD07B1" w:rsidRDefault="008F62EA" w:rsidP="00C252DD">
      <w:pPr>
        <w:pStyle w:val="SingleTxtG"/>
        <w:suppressAutoHyphens w:val="0"/>
        <w:spacing w:line="240" w:lineRule="auto"/>
        <w:rPr>
          <w:spacing w:val="4"/>
          <w:w w:val="103"/>
        </w:rPr>
      </w:pPr>
      <w:r w:rsidRPr="00CD07B1">
        <w:rPr>
          <w:spacing w:val="4"/>
          <w:w w:val="103"/>
        </w:rPr>
        <w:t>По данным последнего обследования по вопросам бедности в Сенегале</w:t>
      </w:r>
      <w:r w:rsidR="00266511" w:rsidRPr="00CD07B1">
        <w:rPr>
          <w:spacing w:val="4"/>
          <w:w w:val="103"/>
        </w:rPr>
        <w:t>,</w:t>
      </w:r>
      <w:r w:rsidRPr="00CD07B1">
        <w:rPr>
          <w:spacing w:val="4"/>
          <w:w w:val="103"/>
        </w:rPr>
        <w:t xml:space="preserve"> среди женщин отмечается самый высокий показатель потенциальной активности. В возрастном инте</w:t>
      </w:r>
      <w:r w:rsidRPr="00CD07B1">
        <w:rPr>
          <w:spacing w:val="4"/>
          <w:w w:val="103"/>
        </w:rPr>
        <w:t>р</w:t>
      </w:r>
      <w:r w:rsidRPr="00CD07B1">
        <w:rPr>
          <w:spacing w:val="4"/>
          <w:w w:val="103"/>
        </w:rPr>
        <w:t>вале между 20 и 60</w:t>
      </w:r>
      <w:r w:rsidR="00266511" w:rsidRPr="00CD07B1">
        <w:rPr>
          <w:spacing w:val="4"/>
          <w:w w:val="103"/>
        </w:rPr>
        <w:t xml:space="preserve"> </w:t>
      </w:r>
      <w:r w:rsidRPr="00CD07B1">
        <w:rPr>
          <w:spacing w:val="4"/>
          <w:w w:val="103"/>
        </w:rPr>
        <w:t>годами они составляют 40,70 процента, а мужчины – 38,9 процента, однако последние имеют более широкий доступ к з</w:t>
      </w:r>
      <w:r w:rsidRPr="00CD07B1">
        <w:rPr>
          <w:spacing w:val="4"/>
          <w:w w:val="103"/>
        </w:rPr>
        <w:t>а</w:t>
      </w:r>
      <w:r w:rsidRPr="00CD07B1">
        <w:rPr>
          <w:spacing w:val="4"/>
          <w:w w:val="103"/>
        </w:rPr>
        <w:t>нятости, и женщины чаще оказ</w:t>
      </w:r>
      <w:r w:rsidRPr="00CD07B1">
        <w:rPr>
          <w:spacing w:val="4"/>
          <w:w w:val="103"/>
        </w:rPr>
        <w:t>ы</w:t>
      </w:r>
      <w:r w:rsidRPr="00CD07B1">
        <w:rPr>
          <w:spacing w:val="4"/>
          <w:w w:val="103"/>
        </w:rPr>
        <w:t xml:space="preserve">ваются безработными. </w:t>
      </w:r>
    </w:p>
    <w:p w:rsidR="008F62EA" w:rsidRPr="00CD07B1" w:rsidRDefault="008F62EA" w:rsidP="00C252DD">
      <w:pPr>
        <w:pStyle w:val="SingleTxtG"/>
        <w:suppressAutoHyphens w:val="0"/>
        <w:spacing w:line="240" w:lineRule="auto"/>
        <w:rPr>
          <w:spacing w:val="4"/>
          <w:w w:val="103"/>
        </w:rPr>
      </w:pPr>
      <w:r w:rsidRPr="00CD07B1">
        <w:rPr>
          <w:spacing w:val="4"/>
          <w:w w:val="103"/>
        </w:rPr>
        <w:t>Анализ данных показывает, что мужчины, равно как и женщины, чаще всего з</w:t>
      </w:r>
      <w:r w:rsidRPr="00CD07B1">
        <w:rPr>
          <w:spacing w:val="4"/>
          <w:w w:val="103"/>
        </w:rPr>
        <w:t>а</w:t>
      </w:r>
      <w:r w:rsidRPr="00CD07B1">
        <w:rPr>
          <w:spacing w:val="4"/>
          <w:w w:val="103"/>
        </w:rPr>
        <w:t>няты в первичном секторе и в торговле по причине низкого уровня технической и профессиональной квалификации. Тем не менее необходимо отметить, что трад</w:t>
      </w:r>
      <w:r w:rsidRPr="00CD07B1">
        <w:rPr>
          <w:spacing w:val="4"/>
          <w:w w:val="103"/>
        </w:rPr>
        <w:t>и</w:t>
      </w:r>
      <w:r w:rsidRPr="00CD07B1">
        <w:rPr>
          <w:spacing w:val="4"/>
          <w:w w:val="103"/>
        </w:rPr>
        <w:t>ционное разделение труда, издавна отводящее женщине роль домохозяйки, не д</w:t>
      </w:r>
      <w:r w:rsidRPr="00CD07B1">
        <w:rPr>
          <w:spacing w:val="4"/>
          <w:w w:val="103"/>
        </w:rPr>
        <w:t>а</w:t>
      </w:r>
      <w:r w:rsidRPr="00CD07B1">
        <w:rPr>
          <w:spacing w:val="4"/>
          <w:w w:val="103"/>
        </w:rPr>
        <w:t>ет представления об их вкладе в национальную экономику.</w:t>
      </w:r>
    </w:p>
    <w:p w:rsidR="008F62EA" w:rsidRPr="00CD07B1" w:rsidRDefault="008F62EA" w:rsidP="00C252DD">
      <w:pPr>
        <w:pStyle w:val="SingleTxtG"/>
        <w:suppressAutoHyphens w:val="0"/>
        <w:spacing w:after="0" w:line="240" w:lineRule="auto"/>
        <w:rPr>
          <w:spacing w:val="4"/>
          <w:w w:val="103"/>
        </w:rPr>
      </w:pPr>
      <w:r w:rsidRPr="00CD07B1">
        <w:rPr>
          <w:spacing w:val="4"/>
          <w:w w:val="103"/>
        </w:rPr>
        <w:t>Таблица 3</w:t>
      </w:r>
    </w:p>
    <w:p w:rsidR="008F62EA" w:rsidRPr="00CD07B1" w:rsidRDefault="008F62EA" w:rsidP="00202040">
      <w:pPr>
        <w:pStyle w:val="SingleTxtG"/>
        <w:suppressAutoHyphens w:val="0"/>
        <w:spacing w:line="240" w:lineRule="auto"/>
        <w:jc w:val="left"/>
        <w:rPr>
          <w:b/>
          <w:spacing w:val="4"/>
          <w:w w:val="103"/>
        </w:rPr>
      </w:pPr>
      <w:r w:rsidRPr="00CD07B1">
        <w:rPr>
          <w:b/>
          <w:spacing w:val="4"/>
          <w:w w:val="103"/>
        </w:rPr>
        <w:t>Занятость активного населения по гендерным показателям и показателям рода занятости</w:t>
      </w:r>
    </w:p>
    <w:tbl>
      <w:tblPr>
        <w:tblW w:w="7655" w:type="dxa"/>
        <w:tblInd w:w="1134" w:type="dxa"/>
        <w:tblBorders>
          <w:top w:val="single" w:sz="4" w:space="0" w:color="auto"/>
        </w:tblBorders>
        <w:tblCellMar>
          <w:left w:w="0" w:type="dxa"/>
          <w:right w:w="0" w:type="dxa"/>
        </w:tblCellMar>
        <w:tblLook w:val="0000"/>
      </w:tblPr>
      <w:tblGrid>
        <w:gridCol w:w="5037"/>
        <w:gridCol w:w="935"/>
        <w:gridCol w:w="935"/>
        <w:gridCol w:w="748"/>
      </w:tblGrid>
      <w:tr w:rsidR="008F62EA" w:rsidRPr="00CD07B1" w:rsidTr="005B3865">
        <w:trPr>
          <w:trHeight w:val="240"/>
          <w:tblHeader/>
        </w:trPr>
        <w:tc>
          <w:tcPr>
            <w:tcW w:w="5037"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bCs/>
                <w:i/>
                <w:spacing w:val="4"/>
                <w:w w:val="103"/>
                <w:sz w:val="14"/>
                <w:szCs w:val="14"/>
              </w:rPr>
            </w:pPr>
            <w:r w:rsidRPr="00CD07B1">
              <w:rPr>
                <w:bCs/>
                <w:i/>
                <w:spacing w:val="4"/>
                <w:w w:val="103"/>
                <w:sz w:val="14"/>
                <w:szCs w:val="14"/>
              </w:rPr>
              <w:t>Отрасль занятости</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bCs/>
                <w:i/>
                <w:spacing w:val="4"/>
                <w:w w:val="103"/>
                <w:sz w:val="14"/>
                <w:szCs w:val="14"/>
              </w:rPr>
            </w:pPr>
            <w:r w:rsidRPr="00CD07B1">
              <w:rPr>
                <w:bCs/>
                <w:i/>
                <w:spacing w:val="4"/>
                <w:w w:val="103"/>
                <w:sz w:val="14"/>
                <w:szCs w:val="14"/>
              </w:rPr>
              <w:t>Мужчины</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bCs/>
                <w:i/>
                <w:spacing w:val="4"/>
                <w:w w:val="103"/>
                <w:sz w:val="14"/>
                <w:szCs w:val="14"/>
              </w:rPr>
            </w:pPr>
            <w:r w:rsidRPr="00CD07B1">
              <w:rPr>
                <w:bCs/>
                <w:i/>
                <w:spacing w:val="4"/>
                <w:w w:val="103"/>
                <w:sz w:val="14"/>
                <w:szCs w:val="14"/>
              </w:rPr>
              <w:t>Женщины</w:t>
            </w:r>
          </w:p>
        </w:tc>
        <w:tc>
          <w:tcPr>
            <w:tcW w:w="748"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right"/>
              <w:rPr>
                <w:bCs/>
                <w:i/>
                <w:spacing w:val="4"/>
                <w:w w:val="103"/>
                <w:sz w:val="14"/>
                <w:szCs w:val="14"/>
              </w:rPr>
            </w:pPr>
            <w:r w:rsidRPr="00CD07B1">
              <w:rPr>
                <w:bCs/>
                <w:i/>
                <w:spacing w:val="4"/>
                <w:w w:val="103"/>
                <w:sz w:val="14"/>
                <w:szCs w:val="14"/>
              </w:rPr>
              <w:t xml:space="preserve"> Всего</w:t>
            </w:r>
          </w:p>
        </w:tc>
      </w:tr>
      <w:tr w:rsidR="008F62EA" w:rsidRPr="00CD07B1" w:rsidTr="005B3865">
        <w:trPr>
          <w:trHeight w:val="240"/>
        </w:trPr>
        <w:tc>
          <w:tcPr>
            <w:tcW w:w="5037"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Сельское хозяйство, скотоводство, лесная промышленность</w:t>
            </w:r>
          </w:p>
        </w:tc>
        <w:tc>
          <w:tcPr>
            <w:tcW w:w="935"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32,5</w:t>
            </w:r>
          </w:p>
        </w:tc>
        <w:tc>
          <w:tcPr>
            <w:tcW w:w="935"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33,6</w:t>
            </w:r>
          </w:p>
        </w:tc>
        <w:tc>
          <w:tcPr>
            <w:tcW w:w="748"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32,9</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Рыболовство</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3,3</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2,5</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Добывающая промышленность</w:t>
            </w:r>
            <w:r w:rsidR="005B3865" w:rsidRPr="00CD07B1">
              <w:rPr>
                <w:spacing w:val="4"/>
                <w:w w:val="103"/>
                <w:sz w:val="18"/>
                <w:szCs w:val="18"/>
              </w:rPr>
              <w:t xml:space="preserve"> </w:t>
            </w:r>
            <w:r w:rsidRPr="00CD07B1">
              <w:rPr>
                <w:spacing w:val="4"/>
                <w:w w:val="103"/>
                <w:sz w:val="18"/>
                <w:szCs w:val="18"/>
              </w:rPr>
              <w:t>(шахты, карьеры)</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0,5</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0,2</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0,4</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Производство продуктов питания, напитков, табака</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1,2</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0,7</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Обрабатывающая промышленность</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8,7</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3,0</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6,7</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Водо-, электро- и газоснабжение</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0,3</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0,7</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Строительство и общественные работы</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8,6</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0,6</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5,8</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Торговля/сбыт</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18,3</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34,6</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24,0</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Ресторанный и гостиничный бизнес</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0,6</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1,4</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Транспорт и коммуникации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6,4</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0,5</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4,4</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Банковское дело, страхование</w:t>
            </w:r>
            <w:r w:rsidR="005B3865" w:rsidRPr="00CD07B1">
              <w:rPr>
                <w:spacing w:val="4"/>
                <w:w w:val="103"/>
                <w:sz w:val="18"/>
                <w:szCs w:val="18"/>
              </w:rPr>
              <w:t xml:space="preserve"> </w:t>
            </w:r>
            <w:r w:rsidRPr="00CD07B1">
              <w:rPr>
                <w:spacing w:val="4"/>
                <w:w w:val="103"/>
                <w:sz w:val="18"/>
                <w:szCs w:val="18"/>
              </w:rPr>
              <w:t>и другие финансовые орган</w:t>
            </w:r>
            <w:r w:rsidRPr="00CD07B1">
              <w:rPr>
                <w:spacing w:val="4"/>
                <w:w w:val="103"/>
                <w:sz w:val="18"/>
                <w:szCs w:val="18"/>
              </w:rPr>
              <w:t>и</w:t>
            </w:r>
            <w:r w:rsidRPr="00CD07B1">
              <w:rPr>
                <w:spacing w:val="4"/>
                <w:w w:val="103"/>
                <w:sz w:val="18"/>
                <w:szCs w:val="18"/>
              </w:rPr>
              <w:t>зации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0,5</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0,4</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0,5</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Другие отрасли торговли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9,2</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5,6</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7,9</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 xml:space="preserve">Бытовые услуги </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1,7</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13,0</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5,7</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Государственные учреждения</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5,5</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3,4</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4,8</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Коммерческие учреждения</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1,7</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1,3</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1,5</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Другие организации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0,2</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0,3</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0,2</w:t>
            </w:r>
          </w:p>
        </w:tc>
      </w:tr>
      <w:tr w:rsidR="008F62EA" w:rsidRPr="00CD07B1" w:rsidTr="005B3865">
        <w:trPr>
          <w:trHeight w:val="240"/>
        </w:trPr>
        <w:tc>
          <w:tcPr>
            <w:tcW w:w="503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Неизвестно</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0,2</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0,0</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0,1</w:t>
            </w:r>
          </w:p>
        </w:tc>
      </w:tr>
      <w:tr w:rsidR="008F62EA" w:rsidRPr="00CD07B1" w:rsidTr="005B3865">
        <w:trPr>
          <w:trHeight w:val="240"/>
        </w:trPr>
        <w:tc>
          <w:tcPr>
            <w:tcW w:w="5037"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bCs/>
                <w:spacing w:val="4"/>
                <w:w w:val="103"/>
                <w:sz w:val="18"/>
                <w:szCs w:val="18"/>
              </w:rPr>
            </w:pPr>
            <w:r w:rsidRPr="00CD07B1">
              <w:rPr>
                <w:bCs/>
                <w:spacing w:val="4"/>
                <w:w w:val="103"/>
                <w:sz w:val="18"/>
                <w:szCs w:val="18"/>
              </w:rPr>
              <w:t>Общий показатель</w:t>
            </w:r>
          </w:p>
        </w:tc>
        <w:tc>
          <w:tcPr>
            <w:tcW w:w="935"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100,0</w:t>
            </w:r>
          </w:p>
        </w:tc>
        <w:tc>
          <w:tcPr>
            <w:tcW w:w="935"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100,0</w:t>
            </w:r>
          </w:p>
        </w:tc>
        <w:tc>
          <w:tcPr>
            <w:tcW w:w="748"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100,0</w:t>
            </w:r>
          </w:p>
        </w:tc>
      </w:tr>
    </w:tbl>
    <w:p w:rsidR="008F62EA" w:rsidRPr="00CD07B1" w:rsidRDefault="008F62EA" w:rsidP="00C252DD">
      <w:pPr>
        <w:pStyle w:val="SingleTxtG"/>
        <w:suppressAutoHyphens w:val="0"/>
        <w:spacing w:before="120" w:line="240" w:lineRule="auto"/>
        <w:rPr>
          <w:i/>
          <w:spacing w:val="4"/>
          <w:w w:val="103"/>
          <w:sz w:val="18"/>
          <w:szCs w:val="18"/>
        </w:rPr>
      </w:pPr>
      <w:r w:rsidRPr="00CD07B1">
        <w:rPr>
          <w:b/>
          <w:i/>
          <w:spacing w:val="4"/>
          <w:w w:val="103"/>
          <w:sz w:val="18"/>
          <w:szCs w:val="18"/>
        </w:rPr>
        <w:t>Источник:</w:t>
      </w:r>
      <w:r w:rsidR="0079193C" w:rsidRPr="00CD07B1">
        <w:rPr>
          <w:i/>
          <w:spacing w:val="4"/>
          <w:w w:val="103"/>
          <w:sz w:val="18"/>
          <w:szCs w:val="18"/>
        </w:rPr>
        <w:t xml:space="preserve"> ОБДС-</w:t>
      </w:r>
      <w:r w:rsidRPr="00CD07B1">
        <w:rPr>
          <w:i/>
          <w:spacing w:val="4"/>
          <w:w w:val="103"/>
          <w:sz w:val="18"/>
          <w:szCs w:val="18"/>
        </w:rPr>
        <w:t>II</w:t>
      </w:r>
      <w:r w:rsidR="00266511" w:rsidRPr="00CD07B1">
        <w:rPr>
          <w:i/>
          <w:spacing w:val="4"/>
          <w:w w:val="103"/>
          <w:sz w:val="18"/>
          <w:szCs w:val="18"/>
        </w:rPr>
        <w:t>.</w:t>
      </w:r>
    </w:p>
    <w:p w:rsidR="005B3865" w:rsidRPr="00CD07B1" w:rsidRDefault="005B3865" w:rsidP="00C252DD">
      <w:pPr>
        <w:pStyle w:val="SingleTxtG"/>
        <w:keepNext/>
        <w:suppressAutoHyphens w:val="0"/>
        <w:spacing w:line="240" w:lineRule="auto"/>
        <w:rPr>
          <w:b/>
          <w:bCs/>
          <w:spacing w:val="4"/>
          <w:w w:val="103"/>
        </w:rPr>
      </w:pPr>
    </w:p>
    <w:p w:rsidR="008F62EA" w:rsidRPr="00CD07B1" w:rsidRDefault="008F62EA" w:rsidP="00C252DD">
      <w:pPr>
        <w:pStyle w:val="SingleTxtG"/>
        <w:keepNext/>
        <w:suppressAutoHyphens w:val="0"/>
        <w:spacing w:line="240" w:lineRule="auto"/>
        <w:rPr>
          <w:b/>
          <w:spacing w:val="4"/>
          <w:w w:val="103"/>
        </w:rPr>
      </w:pPr>
      <w:r w:rsidRPr="00CD07B1">
        <w:rPr>
          <w:b/>
          <w:bCs/>
          <w:spacing w:val="4"/>
          <w:w w:val="103"/>
        </w:rPr>
        <w:t>48.</w:t>
      </w:r>
      <w:r w:rsidRPr="00CD07B1">
        <w:rPr>
          <w:b/>
          <w:bCs/>
          <w:spacing w:val="4"/>
          <w:w w:val="103"/>
        </w:rPr>
        <w:tab/>
        <w:t>Законы, позволяющие мужчинам наказывать женщин</w:t>
      </w:r>
    </w:p>
    <w:p w:rsidR="008F62EA" w:rsidRPr="00CD07B1" w:rsidRDefault="008F62EA" w:rsidP="00C252DD">
      <w:pPr>
        <w:pStyle w:val="SingleTxtG"/>
        <w:suppressAutoHyphens w:val="0"/>
        <w:spacing w:line="240" w:lineRule="auto"/>
        <w:rPr>
          <w:bCs/>
          <w:spacing w:val="4"/>
          <w:w w:val="103"/>
        </w:rPr>
      </w:pPr>
      <w:r w:rsidRPr="00CD07B1">
        <w:rPr>
          <w:spacing w:val="4"/>
          <w:w w:val="103"/>
        </w:rPr>
        <w:t>В системе позитивного права Сенегала отсутствуют законы такого типа. Более того, положениями Уголовного кодекса предусмотрены санкции за умышленное причинение телесных повреждений и насилие в семье (статьи 298 и 299 УК).</w:t>
      </w:r>
    </w:p>
    <w:p w:rsidR="008F62EA" w:rsidRPr="00CD07B1" w:rsidRDefault="008F62EA" w:rsidP="00C252DD">
      <w:pPr>
        <w:pStyle w:val="SingleTxtG"/>
        <w:keepNext/>
        <w:suppressAutoHyphens w:val="0"/>
        <w:spacing w:line="240" w:lineRule="auto"/>
        <w:rPr>
          <w:b/>
          <w:bCs/>
          <w:spacing w:val="4"/>
          <w:w w:val="103"/>
        </w:rPr>
      </w:pPr>
      <w:r w:rsidRPr="00CD07B1">
        <w:rPr>
          <w:b/>
          <w:bCs/>
          <w:spacing w:val="4"/>
          <w:w w:val="103"/>
        </w:rPr>
        <w:t>49.</w:t>
      </w:r>
      <w:r w:rsidRPr="00CD07B1">
        <w:rPr>
          <w:b/>
          <w:bCs/>
          <w:spacing w:val="4"/>
          <w:w w:val="103"/>
        </w:rPr>
        <w:tab/>
        <w:t>Центры помощи женщинам, пострадавшим от насилия в семье</w:t>
      </w:r>
    </w:p>
    <w:p w:rsidR="008F62EA" w:rsidRPr="00CD07B1" w:rsidRDefault="008F62EA" w:rsidP="00C252DD">
      <w:pPr>
        <w:pStyle w:val="SingleTxtG"/>
        <w:suppressAutoHyphens w:val="0"/>
        <w:spacing w:line="240" w:lineRule="auto"/>
        <w:rPr>
          <w:spacing w:val="4"/>
          <w:w w:val="103"/>
        </w:rPr>
      </w:pPr>
      <w:r w:rsidRPr="00CD07B1">
        <w:rPr>
          <w:spacing w:val="4"/>
          <w:w w:val="103"/>
        </w:rPr>
        <w:t>В рамках борьбы против всех форм насилия в отношении женщин и девочек были созданы структуры оказания поддержки и обеспечения приюта для пострада</w:t>
      </w:r>
      <w:r w:rsidRPr="00CD07B1">
        <w:rPr>
          <w:spacing w:val="4"/>
          <w:w w:val="103"/>
        </w:rPr>
        <w:t>в</w:t>
      </w:r>
      <w:r w:rsidRPr="00CD07B1">
        <w:rPr>
          <w:spacing w:val="4"/>
          <w:w w:val="103"/>
        </w:rPr>
        <w:t>ших, такие как Национальный центр помощи и обучения для женщин, задачами которого является обучение женщин и предоставление им консультативно-ориентационной помощи в филиалах на децентрализованном уровне; Центр ко</w:t>
      </w:r>
      <w:r w:rsidRPr="00CD07B1">
        <w:rPr>
          <w:spacing w:val="4"/>
          <w:w w:val="103"/>
        </w:rPr>
        <w:t>н</w:t>
      </w:r>
      <w:r w:rsidRPr="00CD07B1">
        <w:rPr>
          <w:spacing w:val="4"/>
          <w:w w:val="103"/>
        </w:rPr>
        <w:t>сультирования и ориентации (ЦКО) для детей, находящихся в тяжелом полож</w:t>
      </w:r>
      <w:r w:rsidRPr="00CD07B1">
        <w:rPr>
          <w:spacing w:val="4"/>
          <w:w w:val="103"/>
        </w:rPr>
        <w:t>е</w:t>
      </w:r>
      <w:r w:rsidRPr="00CD07B1">
        <w:rPr>
          <w:spacing w:val="4"/>
          <w:w w:val="103"/>
        </w:rPr>
        <w:t>нии, в задачу которого входит предоставление психологической и медицинской помощи женщинам и девушкам, находящи</w:t>
      </w:r>
      <w:r w:rsidR="00D05791" w:rsidRPr="00CD07B1">
        <w:rPr>
          <w:spacing w:val="4"/>
          <w:w w:val="103"/>
        </w:rPr>
        <w:t>м</w:t>
      </w:r>
      <w:r w:rsidRPr="00CD07B1">
        <w:rPr>
          <w:spacing w:val="4"/>
          <w:w w:val="103"/>
        </w:rPr>
        <w:t>ся в уязвимом положении. В данном центре имеется телефон доверия 116, который используется для регистрации и улаживания чрезвычайных ситуаций, а также предлагается комплексный набор стандартных услуг (курс инструктажа, гигиены и здоровья, восст</w:t>
      </w:r>
      <w:r w:rsidRPr="00CD07B1">
        <w:rPr>
          <w:spacing w:val="4"/>
          <w:w w:val="103"/>
        </w:rPr>
        <w:t>а</w:t>
      </w:r>
      <w:r w:rsidRPr="00CD07B1">
        <w:rPr>
          <w:spacing w:val="4"/>
          <w:w w:val="103"/>
        </w:rPr>
        <w:t>новления и другие). Существуют и другие центры поддержки, такие как центры по ок</w:t>
      </w:r>
      <w:r w:rsidRPr="00CD07B1">
        <w:rPr>
          <w:spacing w:val="4"/>
          <w:w w:val="103"/>
        </w:rPr>
        <w:t>а</w:t>
      </w:r>
      <w:r w:rsidRPr="00CD07B1">
        <w:rPr>
          <w:spacing w:val="4"/>
          <w:w w:val="103"/>
        </w:rPr>
        <w:t>занию правовой помощи, Программа внешкольного образования (ПВО).</w:t>
      </w:r>
    </w:p>
    <w:p w:rsidR="008F62EA" w:rsidRPr="00CD07B1" w:rsidRDefault="008F62EA" w:rsidP="00C252DD">
      <w:pPr>
        <w:pStyle w:val="SingleTxtG"/>
        <w:suppressAutoHyphens w:val="0"/>
        <w:spacing w:line="240" w:lineRule="auto"/>
        <w:rPr>
          <w:spacing w:val="4"/>
          <w:w w:val="103"/>
        </w:rPr>
      </w:pPr>
      <w:r w:rsidRPr="00CD07B1">
        <w:rPr>
          <w:spacing w:val="4"/>
          <w:w w:val="103"/>
        </w:rPr>
        <w:t>Принимают у себя и оказывают поддержку жертвам насилия некоторые организ</w:t>
      </w:r>
      <w:r w:rsidRPr="00CD07B1">
        <w:rPr>
          <w:spacing w:val="4"/>
          <w:w w:val="103"/>
        </w:rPr>
        <w:t>а</w:t>
      </w:r>
      <w:r w:rsidRPr="00CD07B1">
        <w:rPr>
          <w:spacing w:val="4"/>
          <w:w w:val="103"/>
        </w:rPr>
        <w:t>ции гражданского общества (АЖЮС, КБНЖ, АСКР, АВЗПЧ, Национальная орг</w:t>
      </w:r>
      <w:r w:rsidRPr="00CD07B1">
        <w:rPr>
          <w:spacing w:val="4"/>
          <w:w w:val="103"/>
        </w:rPr>
        <w:t>а</w:t>
      </w:r>
      <w:r w:rsidRPr="00CD07B1">
        <w:rPr>
          <w:spacing w:val="4"/>
          <w:w w:val="103"/>
        </w:rPr>
        <w:t xml:space="preserve">низация по правам человека (НОПЧ), центр </w:t>
      </w:r>
      <w:r w:rsidR="007807CD" w:rsidRPr="00CD07B1">
        <w:rPr>
          <w:spacing w:val="4"/>
          <w:w w:val="103"/>
        </w:rPr>
        <w:t>«</w:t>
      </w:r>
      <w:r w:rsidRPr="00CD07B1">
        <w:rPr>
          <w:spacing w:val="4"/>
          <w:w w:val="103"/>
        </w:rPr>
        <w:t>Розовый дом</w:t>
      </w:r>
      <w:r w:rsidR="007807CD" w:rsidRPr="00CD07B1">
        <w:rPr>
          <w:spacing w:val="4"/>
          <w:w w:val="103"/>
        </w:rPr>
        <w:t>»</w:t>
      </w:r>
      <w:r w:rsidRPr="00CD07B1">
        <w:rPr>
          <w:spacing w:val="4"/>
          <w:w w:val="103"/>
        </w:rPr>
        <w:t xml:space="preserve">, центр </w:t>
      </w:r>
      <w:r w:rsidR="007807CD" w:rsidRPr="00CD07B1">
        <w:rPr>
          <w:spacing w:val="4"/>
          <w:w w:val="103"/>
        </w:rPr>
        <w:t>«</w:t>
      </w:r>
      <w:r w:rsidRPr="00CD07B1">
        <w:rPr>
          <w:spacing w:val="4"/>
          <w:w w:val="103"/>
        </w:rPr>
        <w:t>Палабр</w:t>
      </w:r>
      <w:r w:rsidR="007807CD" w:rsidRPr="00CD07B1">
        <w:rPr>
          <w:spacing w:val="4"/>
          <w:w w:val="103"/>
        </w:rPr>
        <w:t>»</w:t>
      </w:r>
      <w:r w:rsidRPr="00CD07B1">
        <w:rPr>
          <w:spacing w:val="4"/>
          <w:w w:val="103"/>
        </w:rPr>
        <w:t>).</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50.</w:t>
      </w:r>
      <w:r w:rsidRPr="00CD07B1">
        <w:rPr>
          <w:b/>
          <w:bCs/>
          <w:spacing w:val="4"/>
          <w:w w:val="103"/>
        </w:rPr>
        <w:tab/>
        <w:t>Специальные учреждения, применяющие законы в случаях, когда же</w:t>
      </w:r>
      <w:r w:rsidRPr="00CD07B1">
        <w:rPr>
          <w:b/>
          <w:bCs/>
          <w:spacing w:val="4"/>
          <w:w w:val="103"/>
        </w:rPr>
        <w:t>н</w:t>
      </w:r>
      <w:r w:rsidRPr="00CD07B1">
        <w:rPr>
          <w:b/>
          <w:bCs/>
          <w:spacing w:val="4"/>
          <w:w w:val="103"/>
        </w:rPr>
        <w:t>щины подвергаются насилию в семье</w:t>
      </w:r>
    </w:p>
    <w:p w:rsidR="008F62EA" w:rsidRPr="00CD07B1" w:rsidRDefault="008F62EA" w:rsidP="00C252DD">
      <w:pPr>
        <w:pStyle w:val="SingleTxtG"/>
        <w:suppressAutoHyphens w:val="0"/>
        <w:spacing w:line="240" w:lineRule="auto"/>
        <w:rPr>
          <w:spacing w:val="4"/>
          <w:w w:val="103"/>
        </w:rPr>
      </w:pPr>
      <w:r w:rsidRPr="00CD07B1">
        <w:rPr>
          <w:spacing w:val="4"/>
          <w:w w:val="103"/>
        </w:rPr>
        <w:t>В Сенегале не существует специальных учреждений, применяющих законы, рег</w:t>
      </w:r>
      <w:r w:rsidRPr="00CD07B1">
        <w:rPr>
          <w:spacing w:val="4"/>
          <w:w w:val="103"/>
        </w:rPr>
        <w:t>у</w:t>
      </w:r>
      <w:r w:rsidRPr="00CD07B1">
        <w:rPr>
          <w:spacing w:val="4"/>
          <w:w w:val="103"/>
        </w:rPr>
        <w:t>лирующие случаи насилия в семье в отношении женщин. Однако такими случа</w:t>
      </w:r>
      <w:r w:rsidRPr="00CD07B1">
        <w:rPr>
          <w:spacing w:val="4"/>
          <w:w w:val="103"/>
        </w:rPr>
        <w:t>я</w:t>
      </w:r>
      <w:r w:rsidRPr="00CD07B1">
        <w:rPr>
          <w:spacing w:val="4"/>
          <w:w w:val="103"/>
        </w:rPr>
        <w:t>ми зан</w:t>
      </w:r>
      <w:r w:rsidRPr="00CD07B1">
        <w:rPr>
          <w:spacing w:val="4"/>
          <w:w w:val="103"/>
        </w:rPr>
        <w:t>и</w:t>
      </w:r>
      <w:r w:rsidRPr="00CD07B1">
        <w:rPr>
          <w:spacing w:val="4"/>
          <w:w w:val="103"/>
        </w:rPr>
        <w:t>маются подразделения полиции, суды и трибуналы общей юрисдикции на всех уровнях в соответствии с положениями Уголовного кодекса, о которых г</w:t>
      </w:r>
      <w:r w:rsidRPr="00CD07B1">
        <w:rPr>
          <w:spacing w:val="4"/>
          <w:w w:val="103"/>
        </w:rPr>
        <w:t>о</w:t>
      </w:r>
      <w:r w:rsidRPr="00CD07B1">
        <w:rPr>
          <w:spacing w:val="4"/>
          <w:w w:val="103"/>
        </w:rPr>
        <w:t>ворилось в</w:t>
      </w:r>
      <w:r w:rsidR="00B5023F" w:rsidRPr="00CD07B1">
        <w:rPr>
          <w:spacing w:val="4"/>
          <w:w w:val="103"/>
        </w:rPr>
        <w:t> </w:t>
      </w:r>
      <w:r w:rsidRPr="00CD07B1">
        <w:rPr>
          <w:spacing w:val="4"/>
          <w:w w:val="103"/>
        </w:rPr>
        <w:t>данном докладе. Существуют специальные бригады, специализиру</w:t>
      </w:r>
      <w:r w:rsidRPr="00CD07B1">
        <w:rPr>
          <w:spacing w:val="4"/>
          <w:w w:val="103"/>
        </w:rPr>
        <w:t>ю</w:t>
      </w:r>
      <w:r w:rsidRPr="00CD07B1">
        <w:rPr>
          <w:spacing w:val="4"/>
          <w:w w:val="103"/>
        </w:rPr>
        <w:t>щиеся на случаях насилия (бригады по работе с несовершеннолетними).</w:t>
      </w:r>
    </w:p>
    <w:p w:rsidR="008F62EA" w:rsidRPr="00CD07B1" w:rsidRDefault="008F62EA" w:rsidP="00202040">
      <w:pPr>
        <w:pStyle w:val="SingleTxtG"/>
        <w:keepNext/>
        <w:suppressAutoHyphens w:val="0"/>
        <w:spacing w:line="240" w:lineRule="auto"/>
        <w:ind w:left="1138" w:right="1138"/>
        <w:rPr>
          <w:b/>
          <w:bCs/>
          <w:spacing w:val="4"/>
          <w:w w:val="103"/>
        </w:rPr>
      </w:pPr>
      <w:r w:rsidRPr="00CD07B1">
        <w:rPr>
          <w:b/>
          <w:bCs/>
          <w:spacing w:val="4"/>
          <w:w w:val="103"/>
        </w:rPr>
        <w:t>51.</w:t>
      </w:r>
      <w:r w:rsidRPr="00CD07B1">
        <w:rPr>
          <w:b/>
          <w:bCs/>
          <w:spacing w:val="4"/>
          <w:w w:val="103"/>
        </w:rPr>
        <w:tab/>
        <w:t>Процедура по борьбе с видеофильмами, содержащими сцены насилия и порнографии</w:t>
      </w:r>
    </w:p>
    <w:p w:rsidR="008F62EA" w:rsidRPr="00CD07B1" w:rsidRDefault="008F62EA" w:rsidP="00C252DD">
      <w:pPr>
        <w:pStyle w:val="SingleTxtG"/>
        <w:suppressAutoHyphens w:val="0"/>
        <w:spacing w:line="240" w:lineRule="auto"/>
        <w:rPr>
          <w:spacing w:val="4"/>
          <w:w w:val="103"/>
        </w:rPr>
      </w:pPr>
      <w:r w:rsidRPr="00CD07B1">
        <w:rPr>
          <w:bCs/>
          <w:spacing w:val="4"/>
          <w:w w:val="103"/>
        </w:rPr>
        <w:t>Политика борьбы с видеофильмами, содержащими сцены насилия и порнографии, проводится Национальным советом по регулированию деятельности радио и т</w:t>
      </w:r>
      <w:r w:rsidRPr="00CD07B1">
        <w:rPr>
          <w:bCs/>
          <w:spacing w:val="4"/>
          <w:w w:val="103"/>
        </w:rPr>
        <w:t>е</w:t>
      </w:r>
      <w:r w:rsidRPr="00CD07B1">
        <w:rPr>
          <w:bCs/>
          <w:spacing w:val="4"/>
          <w:w w:val="103"/>
        </w:rPr>
        <w:t>левидения (НСРТ), который одновременно осуществляет функции по надзору и цензуре в отношении всех телевизионных и радиостанций в Сенегале. В рамках этого механизма были созданы органы по контролю над выпуском программ в целях содействия выполнению положений, регулирующих ограничения, запреты и др.</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52.</w:t>
      </w:r>
      <w:r w:rsidRPr="00CD07B1">
        <w:rPr>
          <w:b/>
          <w:bCs/>
          <w:spacing w:val="4"/>
          <w:w w:val="103"/>
        </w:rPr>
        <w:tab/>
        <w:t>Специальная процедура по обращению с детьми, ставшими жертвами секс</w:t>
      </w:r>
      <w:r w:rsidRPr="00CD07B1">
        <w:rPr>
          <w:b/>
          <w:bCs/>
          <w:spacing w:val="4"/>
          <w:w w:val="103"/>
        </w:rPr>
        <w:t>у</w:t>
      </w:r>
      <w:r w:rsidRPr="00CD07B1">
        <w:rPr>
          <w:b/>
          <w:bCs/>
          <w:spacing w:val="4"/>
          <w:w w:val="103"/>
        </w:rPr>
        <w:t>ального насилия</w:t>
      </w:r>
    </w:p>
    <w:p w:rsidR="008F62EA" w:rsidRPr="00CD07B1" w:rsidRDefault="008F62EA" w:rsidP="00C252DD">
      <w:pPr>
        <w:pStyle w:val="SingleTxtG"/>
        <w:suppressAutoHyphens w:val="0"/>
        <w:spacing w:line="240" w:lineRule="auto"/>
        <w:rPr>
          <w:spacing w:val="4"/>
          <w:w w:val="103"/>
        </w:rPr>
      </w:pPr>
      <w:r w:rsidRPr="00CD07B1">
        <w:rPr>
          <w:spacing w:val="4"/>
          <w:w w:val="103"/>
        </w:rPr>
        <w:t>На уровне Министерства внутренних дел создана бригада по работе с несове</w:t>
      </w:r>
      <w:r w:rsidRPr="00CD07B1">
        <w:rPr>
          <w:spacing w:val="4"/>
          <w:w w:val="103"/>
        </w:rPr>
        <w:t>р</w:t>
      </w:r>
      <w:r w:rsidRPr="00CD07B1">
        <w:rPr>
          <w:spacing w:val="4"/>
          <w:w w:val="103"/>
        </w:rPr>
        <w:t>шенн</w:t>
      </w:r>
      <w:r w:rsidRPr="00CD07B1">
        <w:rPr>
          <w:spacing w:val="4"/>
          <w:w w:val="103"/>
        </w:rPr>
        <w:t>о</w:t>
      </w:r>
      <w:r w:rsidRPr="00CD07B1">
        <w:rPr>
          <w:spacing w:val="4"/>
          <w:w w:val="103"/>
        </w:rPr>
        <w:t>летними, которая занимается случаями сексуального насилия в</w:t>
      </w:r>
      <w:r w:rsidR="00D05791" w:rsidRPr="00CD07B1">
        <w:rPr>
          <w:spacing w:val="4"/>
          <w:w w:val="103"/>
        </w:rPr>
        <w:t> </w:t>
      </w:r>
      <w:r w:rsidRPr="00CD07B1">
        <w:rPr>
          <w:spacing w:val="4"/>
          <w:w w:val="103"/>
        </w:rPr>
        <w:t>отношении детей с учетом специфических нужд и интересов ребенка. Члены этой бригады проходят подг</w:t>
      </w:r>
      <w:r w:rsidRPr="00CD07B1">
        <w:rPr>
          <w:spacing w:val="4"/>
          <w:w w:val="103"/>
        </w:rPr>
        <w:t>о</w:t>
      </w:r>
      <w:r w:rsidRPr="00CD07B1">
        <w:rPr>
          <w:spacing w:val="4"/>
          <w:w w:val="103"/>
        </w:rPr>
        <w:t>товку по вопросам обращения с несовершеннолетними и контроля за ними. В этих же целях слушания по делам несовершеннолетних жертв секс</w:t>
      </w:r>
      <w:r w:rsidRPr="00CD07B1">
        <w:rPr>
          <w:spacing w:val="4"/>
          <w:w w:val="103"/>
        </w:rPr>
        <w:t>у</w:t>
      </w:r>
      <w:r w:rsidRPr="00CD07B1">
        <w:rPr>
          <w:spacing w:val="4"/>
          <w:w w:val="103"/>
        </w:rPr>
        <w:t>ального насилия и других форм насилия проводятся в закрытом порядке, с тем чтобы избежать нанесения детям психологических травм и их чрезмерной викт</w:t>
      </w:r>
      <w:r w:rsidRPr="00CD07B1">
        <w:rPr>
          <w:spacing w:val="4"/>
          <w:w w:val="103"/>
        </w:rPr>
        <w:t>и</w:t>
      </w:r>
      <w:r w:rsidRPr="00CD07B1">
        <w:rPr>
          <w:spacing w:val="4"/>
          <w:w w:val="103"/>
        </w:rPr>
        <w:t>мизации.</w:t>
      </w:r>
    </w:p>
    <w:p w:rsidR="008F62EA" w:rsidRPr="00CD07B1" w:rsidRDefault="008F62EA"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28" w:name="_Toc379464572"/>
      <w:r w:rsidRPr="00CD07B1">
        <w:rPr>
          <w:spacing w:val="4"/>
          <w:w w:val="103"/>
          <w:lang w:val="ru-RU"/>
        </w:rPr>
        <w:t>Статья 6. Пресечение эксплуатации женщин</w:t>
      </w:r>
      <w:bookmarkEnd w:id="28"/>
    </w:p>
    <w:p w:rsidR="008F62EA" w:rsidRPr="00CD07B1" w:rsidRDefault="008F62EA" w:rsidP="00C252DD">
      <w:pPr>
        <w:pStyle w:val="SingleTxtG"/>
        <w:keepNext/>
        <w:suppressAutoHyphens w:val="0"/>
        <w:spacing w:line="240" w:lineRule="auto"/>
        <w:rPr>
          <w:b/>
          <w:bCs/>
          <w:spacing w:val="4"/>
          <w:w w:val="103"/>
        </w:rPr>
      </w:pPr>
      <w:r w:rsidRPr="00CD07B1">
        <w:rPr>
          <w:b/>
          <w:bCs/>
          <w:spacing w:val="4"/>
          <w:w w:val="103"/>
        </w:rPr>
        <w:t>53.</w:t>
      </w:r>
      <w:r w:rsidRPr="00CD07B1">
        <w:rPr>
          <w:b/>
          <w:bCs/>
          <w:spacing w:val="4"/>
          <w:w w:val="103"/>
        </w:rPr>
        <w:tab/>
        <w:t>Законодательная база для борьбы с торговлей женщинами и девочками</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Сенегал ратифицировал Конвенцию о борьбе с торговлей людьми и </w:t>
      </w:r>
      <w:r w:rsidR="00563DB1" w:rsidRPr="00CD07B1">
        <w:rPr>
          <w:spacing w:val="4"/>
          <w:w w:val="103"/>
        </w:rPr>
        <w:t xml:space="preserve">с </w:t>
      </w:r>
      <w:r w:rsidRPr="00CD07B1">
        <w:rPr>
          <w:spacing w:val="4"/>
          <w:w w:val="103"/>
        </w:rPr>
        <w:t>эксплуат</w:t>
      </w:r>
      <w:r w:rsidRPr="00CD07B1">
        <w:rPr>
          <w:spacing w:val="4"/>
          <w:w w:val="103"/>
        </w:rPr>
        <w:t>а</w:t>
      </w:r>
      <w:r w:rsidRPr="00CD07B1">
        <w:rPr>
          <w:spacing w:val="4"/>
          <w:w w:val="103"/>
        </w:rPr>
        <w:t>ци</w:t>
      </w:r>
      <w:r w:rsidR="00563DB1" w:rsidRPr="00CD07B1">
        <w:rPr>
          <w:spacing w:val="4"/>
          <w:w w:val="103"/>
        </w:rPr>
        <w:t>ей</w:t>
      </w:r>
      <w:r w:rsidRPr="00CD07B1">
        <w:rPr>
          <w:spacing w:val="4"/>
          <w:w w:val="103"/>
        </w:rPr>
        <w:t xml:space="preserve"> проституции третьими лицами (11 апреля 1979 года)</w:t>
      </w:r>
      <w:r w:rsidR="00563DB1" w:rsidRPr="00CD07B1">
        <w:rPr>
          <w:spacing w:val="4"/>
          <w:w w:val="103"/>
        </w:rPr>
        <w:t>,</w:t>
      </w:r>
      <w:r w:rsidRPr="00CD07B1">
        <w:rPr>
          <w:spacing w:val="4"/>
          <w:w w:val="103"/>
        </w:rPr>
        <w:t xml:space="preserve"> Конвенцию Организ</w:t>
      </w:r>
      <w:r w:rsidRPr="00CD07B1">
        <w:rPr>
          <w:spacing w:val="4"/>
          <w:w w:val="103"/>
        </w:rPr>
        <w:t>а</w:t>
      </w:r>
      <w:r w:rsidRPr="00CD07B1">
        <w:rPr>
          <w:spacing w:val="4"/>
          <w:w w:val="103"/>
        </w:rPr>
        <w:t>ции Объединенных Наций против транснациональной организованной престу</w:t>
      </w:r>
      <w:r w:rsidRPr="00CD07B1">
        <w:rPr>
          <w:spacing w:val="4"/>
          <w:w w:val="103"/>
        </w:rPr>
        <w:t>п</w:t>
      </w:r>
      <w:r w:rsidRPr="00CD07B1">
        <w:rPr>
          <w:spacing w:val="4"/>
          <w:w w:val="103"/>
        </w:rPr>
        <w:t>ности и Протокол о предупреждении и пресечении торговли людьми, особенно женщинами и детьми (18 июля 2003 года). Для осуществления положений этих договоров был принят национальный план по борьбе с торговлей людьми, ос</w:t>
      </w:r>
      <w:r w:rsidRPr="00CD07B1">
        <w:rPr>
          <w:spacing w:val="4"/>
          <w:w w:val="103"/>
        </w:rPr>
        <w:t>о</w:t>
      </w:r>
      <w:r w:rsidRPr="00CD07B1">
        <w:rPr>
          <w:spacing w:val="4"/>
          <w:w w:val="103"/>
        </w:rPr>
        <w:t>бенно женщинами и детьми.</w:t>
      </w:r>
    </w:p>
    <w:p w:rsidR="008F62EA" w:rsidRPr="00CD07B1" w:rsidRDefault="008F62EA" w:rsidP="00C252DD">
      <w:pPr>
        <w:pStyle w:val="SingleTxtG"/>
        <w:suppressAutoHyphens w:val="0"/>
        <w:spacing w:line="240" w:lineRule="auto"/>
        <w:rPr>
          <w:spacing w:val="4"/>
          <w:w w:val="103"/>
        </w:rPr>
      </w:pPr>
      <w:r w:rsidRPr="00CD07B1">
        <w:rPr>
          <w:spacing w:val="4"/>
          <w:w w:val="103"/>
        </w:rPr>
        <w:t>Опираясь на план действий ЭКОВАС (Экономическое сообщество западноафр</w:t>
      </w:r>
      <w:r w:rsidRPr="00CD07B1">
        <w:rPr>
          <w:spacing w:val="4"/>
          <w:w w:val="103"/>
        </w:rPr>
        <w:t>и</w:t>
      </w:r>
      <w:r w:rsidRPr="00CD07B1">
        <w:rPr>
          <w:spacing w:val="4"/>
          <w:w w:val="103"/>
        </w:rPr>
        <w:t>канских государств), в частности по вопросам законодательства, правоохран</w:t>
      </w:r>
      <w:r w:rsidRPr="00CD07B1">
        <w:rPr>
          <w:spacing w:val="4"/>
          <w:w w:val="103"/>
        </w:rPr>
        <w:t>и</w:t>
      </w:r>
      <w:r w:rsidRPr="00CD07B1">
        <w:rPr>
          <w:spacing w:val="4"/>
          <w:w w:val="103"/>
        </w:rPr>
        <w:t>тельной деятел</w:t>
      </w:r>
      <w:r w:rsidRPr="00CD07B1">
        <w:rPr>
          <w:spacing w:val="4"/>
          <w:w w:val="103"/>
        </w:rPr>
        <w:t>ь</w:t>
      </w:r>
      <w:r w:rsidRPr="00CD07B1">
        <w:rPr>
          <w:spacing w:val="4"/>
          <w:w w:val="103"/>
        </w:rPr>
        <w:t>ности, оказания помощи и поддержки жертвам торговли людьми, Сенегал принял н</w:t>
      </w:r>
      <w:r w:rsidRPr="00CD07B1">
        <w:rPr>
          <w:spacing w:val="4"/>
          <w:w w:val="103"/>
        </w:rPr>
        <w:t>а</w:t>
      </w:r>
      <w:r w:rsidRPr="00CD07B1">
        <w:rPr>
          <w:spacing w:val="4"/>
          <w:w w:val="103"/>
        </w:rPr>
        <w:t>циональный план по борьбе с торговлей людьми, особенно женщинами и детьми (2009 год)</w:t>
      </w:r>
      <w:r w:rsidR="00563DB1" w:rsidRPr="00CD07B1">
        <w:rPr>
          <w:spacing w:val="4"/>
          <w:w w:val="103"/>
        </w:rPr>
        <w:t>,</w:t>
      </w:r>
      <w:r w:rsidRPr="00CD07B1">
        <w:rPr>
          <w:spacing w:val="4"/>
          <w:w w:val="103"/>
        </w:rPr>
        <w:t xml:space="preserve"> и разрабатывает механизмы для борьбы с фем</w:t>
      </w:r>
      <w:r w:rsidRPr="00CD07B1">
        <w:rPr>
          <w:spacing w:val="4"/>
          <w:w w:val="103"/>
        </w:rPr>
        <w:t>и</w:t>
      </w:r>
      <w:r w:rsidRPr="00CD07B1">
        <w:rPr>
          <w:spacing w:val="4"/>
          <w:w w:val="103"/>
        </w:rPr>
        <w:t>низацией бедности. В</w:t>
      </w:r>
      <w:r w:rsidR="005B3865" w:rsidRPr="00CD07B1">
        <w:rPr>
          <w:spacing w:val="4"/>
          <w:w w:val="103"/>
        </w:rPr>
        <w:t> </w:t>
      </w:r>
      <w:r w:rsidRPr="00CD07B1">
        <w:rPr>
          <w:spacing w:val="4"/>
          <w:w w:val="103"/>
        </w:rPr>
        <w:t>данном контексте следует также отметить кредитные фо</w:t>
      </w:r>
      <w:r w:rsidRPr="00CD07B1">
        <w:rPr>
          <w:spacing w:val="4"/>
          <w:w w:val="103"/>
        </w:rPr>
        <w:t>н</w:t>
      </w:r>
      <w:r w:rsidRPr="00CD07B1">
        <w:rPr>
          <w:spacing w:val="4"/>
          <w:w w:val="103"/>
        </w:rPr>
        <w:t>ды для женщин, Национальный фонд женского предпринимательства, комплек</w:t>
      </w:r>
      <w:r w:rsidRPr="00CD07B1">
        <w:rPr>
          <w:spacing w:val="4"/>
          <w:w w:val="103"/>
        </w:rPr>
        <w:t>с</w:t>
      </w:r>
      <w:r w:rsidRPr="00CD07B1">
        <w:rPr>
          <w:spacing w:val="4"/>
          <w:w w:val="103"/>
        </w:rPr>
        <w:t>ную программу экономического и социальн</w:t>
      </w:r>
      <w:r w:rsidRPr="00CD07B1">
        <w:rPr>
          <w:spacing w:val="4"/>
          <w:w w:val="103"/>
        </w:rPr>
        <w:t>о</w:t>
      </w:r>
      <w:r w:rsidRPr="00CD07B1">
        <w:rPr>
          <w:spacing w:val="4"/>
          <w:w w:val="103"/>
        </w:rPr>
        <w:t>го развития (КПЭСР), Национальную инициативу в</w:t>
      </w:r>
      <w:r w:rsidR="00563DB1" w:rsidRPr="00CD07B1">
        <w:rPr>
          <w:spacing w:val="4"/>
          <w:w w:val="103"/>
        </w:rPr>
        <w:t> </w:t>
      </w:r>
      <w:r w:rsidRPr="00CD07B1">
        <w:rPr>
          <w:spacing w:val="4"/>
          <w:w w:val="103"/>
        </w:rPr>
        <w:t>области социальной защиты уязв</w:t>
      </w:r>
      <w:r w:rsidRPr="00CD07B1">
        <w:rPr>
          <w:spacing w:val="4"/>
          <w:w w:val="103"/>
        </w:rPr>
        <w:t>и</w:t>
      </w:r>
      <w:r w:rsidRPr="00CD07B1">
        <w:rPr>
          <w:spacing w:val="4"/>
          <w:w w:val="103"/>
        </w:rPr>
        <w:t>мых групп населения (НИСЗУ).</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54.</w:t>
      </w:r>
      <w:r w:rsidRPr="00CD07B1">
        <w:rPr>
          <w:b/>
          <w:bCs/>
          <w:spacing w:val="4"/>
          <w:w w:val="103"/>
        </w:rPr>
        <w:tab/>
        <w:t>Закон, разрешающий или запрещающий проституцию</w:t>
      </w:r>
    </w:p>
    <w:p w:rsidR="008F62EA" w:rsidRPr="00CD07B1" w:rsidRDefault="008F62EA" w:rsidP="00C252DD">
      <w:pPr>
        <w:pStyle w:val="SingleTxtG"/>
        <w:suppressAutoHyphens w:val="0"/>
        <w:spacing w:line="240" w:lineRule="auto"/>
        <w:rPr>
          <w:spacing w:val="4"/>
          <w:w w:val="103"/>
        </w:rPr>
      </w:pPr>
      <w:r w:rsidRPr="00CD07B1">
        <w:rPr>
          <w:spacing w:val="4"/>
          <w:w w:val="103"/>
        </w:rPr>
        <w:t>Некоторые исследования показали, что бедность и отсталость являются фактор</w:t>
      </w:r>
      <w:r w:rsidRPr="00CD07B1">
        <w:rPr>
          <w:spacing w:val="4"/>
          <w:w w:val="103"/>
        </w:rPr>
        <w:t>а</w:t>
      </w:r>
      <w:r w:rsidRPr="00CD07B1">
        <w:rPr>
          <w:spacing w:val="4"/>
          <w:w w:val="103"/>
        </w:rPr>
        <w:t>ми, которые могут обусловить разные формы поведения, такие как сексуальная эксплуатация, или торговля женщинами, или проституция. Тем не менее прост</w:t>
      </w:r>
      <w:r w:rsidRPr="00CD07B1">
        <w:rPr>
          <w:spacing w:val="4"/>
          <w:w w:val="103"/>
        </w:rPr>
        <w:t>и</w:t>
      </w:r>
      <w:r w:rsidRPr="00CD07B1">
        <w:rPr>
          <w:spacing w:val="4"/>
          <w:w w:val="103"/>
        </w:rPr>
        <w:t>туция не квалифиц</w:t>
      </w:r>
      <w:r w:rsidRPr="00CD07B1">
        <w:rPr>
          <w:spacing w:val="4"/>
          <w:w w:val="103"/>
        </w:rPr>
        <w:t>и</w:t>
      </w:r>
      <w:r w:rsidRPr="00CD07B1">
        <w:rPr>
          <w:spacing w:val="4"/>
          <w:w w:val="103"/>
        </w:rPr>
        <w:t xml:space="preserve">руется как правонарушение в Сенегале, и эта практика строго регламентируется </w:t>
      </w:r>
      <w:r w:rsidR="008500A8" w:rsidRPr="00CD07B1">
        <w:rPr>
          <w:spacing w:val="4"/>
          <w:w w:val="103"/>
        </w:rPr>
        <w:t>З</w:t>
      </w:r>
      <w:r w:rsidRPr="00CD07B1">
        <w:rPr>
          <w:spacing w:val="4"/>
          <w:w w:val="103"/>
        </w:rPr>
        <w:t>аконом № 66-21 от 1 февраля 1966 года и соответствующим декретом № 69-616 от 10 мая 1969 года. Закон обязывает женщин, занимающихся данной деятельностью, выполнять условие о совершеннолетии и вносить свои данные в медицинскую базу данных службы профилактики Министерства здр</w:t>
      </w:r>
      <w:r w:rsidRPr="00CD07B1">
        <w:rPr>
          <w:spacing w:val="4"/>
          <w:w w:val="103"/>
        </w:rPr>
        <w:t>а</w:t>
      </w:r>
      <w:r w:rsidRPr="00CD07B1">
        <w:rPr>
          <w:spacing w:val="4"/>
          <w:w w:val="103"/>
        </w:rPr>
        <w:t>воохранения. Лицо, внесенное в базу данных, обязано проходить медицинский осмотр каждые 15 дней, о чем вносится отметка в мед</w:t>
      </w:r>
      <w:r w:rsidRPr="00CD07B1">
        <w:rPr>
          <w:spacing w:val="4"/>
          <w:w w:val="103"/>
        </w:rPr>
        <w:t>и</w:t>
      </w:r>
      <w:r w:rsidRPr="00CD07B1">
        <w:rPr>
          <w:spacing w:val="4"/>
          <w:w w:val="103"/>
        </w:rPr>
        <w:t>цинскую книжку, которая находится при владельце и должна быть предъявлена по любому требованию с</w:t>
      </w:r>
      <w:r w:rsidRPr="00CD07B1">
        <w:rPr>
          <w:spacing w:val="4"/>
          <w:w w:val="103"/>
        </w:rPr>
        <w:t>а</w:t>
      </w:r>
      <w:r w:rsidRPr="00CD07B1">
        <w:rPr>
          <w:spacing w:val="4"/>
          <w:w w:val="103"/>
        </w:rPr>
        <w:t>нитарного или государственного учреждения. Отсутствие регис</w:t>
      </w:r>
      <w:r w:rsidRPr="00CD07B1">
        <w:rPr>
          <w:spacing w:val="4"/>
          <w:w w:val="103"/>
        </w:rPr>
        <w:t>т</w:t>
      </w:r>
      <w:r w:rsidRPr="00CD07B1">
        <w:rPr>
          <w:spacing w:val="4"/>
          <w:w w:val="103"/>
        </w:rPr>
        <w:t>рации в базе данных, равно как отсутствие медицинской книжки расценивается как уголовное правонарушение и карается наказанием в виде лишения свободы и штрафа.</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То же касается навязывания соответствующих услуг в общественном месте. С другой стороны, проституция несовершеннолетних преследуется по </w:t>
      </w:r>
      <w:r w:rsidR="008500A8" w:rsidRPr="00CD07B1">
        <w:rPr>
          <w:spacing w:val="4"/>
          <w:w w:val="103"/>
        </w:rPr>
        <w:t>З</w:t>
      </w:r>
      <w:r w:rsidRPr="00CD07B1">
        <w:rPr>
          <w:spacing w:val="4"/>
          <w:w w:val="103"/>
        </w:rPr>
        <w:t>акону о торговле людьми и связанной с ней практике № 2005-05 от 29 апреля 2005 года.</w:t>
      </w:r>
    </w:p>
    <w:p w:rsidR="008F62EA" w:rsidRPr="00CD07B1" w:rsidRDefault="005B3865" w:rsidP="00202040">
      <w:pPr>
        <w:pStyle w:val="H1G"/>
        <w:rPr>
          <w:spacing w:val="4"/>
          <w:w w:val="103"/>
          <w:lang w:val="ru-RU"/>
        </w:rPr>
      </w:pPr>
      <w:r w:rsidRPr="00CD07B1">
        <w:rPr>
          <w:spacing w:val="4"/>
          <w:w w:val="103"/>
          <w:lang w:val="ru-RU"/>
        </w:rPr>
        <w:tab/>
      </w:r>
      <w:r w:rsidRPr="00CD07B1">
        <w:rPr>
          <w:spacing w:val="4"/>
          <w:w w:val="103"/>
          <w:lang w:val="ru-RU"/>
        </w:rPr>
        <w:tab/>
      </w:r>
      <w:bookmarkStart w:id="29" w:name="_Toc379464573"/>
      <w:r w:rsidR="008F62EA" w:rsidRPr="00CD07B1">
        <w:rPr>
          <w:spacing w:val="4"/>
          <w:w w:val="103"/>
          <w:lang w:val="ru-RU"/>
        </w:rPr>
        <w:t>Статья 7. Равнопр</w:t>
      </w:r>
      <w:r w:rsidR="00202040">
        <w:rPr>
          <w:spacing w:val="4"/>
          <w:w w:val="103"/>
          <w:lang w:val="ru-RU"/>
        </w:rPr>
        <w:t>авное участие мужчин и женщин в</w:t>
      </w:r>
      <w:r w:rsidR="00202040">
        <w:rPr>
          <w:spacing w:val="4"/>
          <w:w w:val="103"/>
          <w:lang w:val="en-US"/>
        </w:rPr>
        <w:t> </w:t>
      </w:r>
      <w:r w:rsidR="008F62EA" w:rsidRPr="00CD07B1">
        <w:rPr>
          <w:spacing w:val="4"/>
          <w:w w:val="103"/>
          <w:lang w:val="ru-RU"/>
        </w:rPr>
        <w:t>политической и общественной жизни</w:t>
      </w:r>
      <w:bookmarkEnd w:id="29"/>
    </w:p>
    <w:p w:rsidR="008F62EA" w:rsidRPr="00CD07B1" w:rsidRDefault="008F62EA" w:rsidP="00C252DD">
      <w:pPr>
        <w:pStyle w:val="SingleTxtG"/>
        <w:suppressAutoHyphens w:val="0"/>
        <w:spacing w:line="240" w:lineRule="auto"/>
        <w:rPr>
          <w:b/>
          <w:bCs/>
          <w:spacing w:val="4"/>
          <w:w w:val="103"/>
        </w:rPr>
      </w:pPr>
      <w:r w:rsidRPr="00CD07B1">
        <w:rPr>
          <w:b/>
          <w:spacing w:val="4"/>
          <w:w w:val="103"/>
        </w:rPr>
        <w:t>55.</w:t>
      </w:r>
      <w:r w:rsidRPr="00CD07B1">
        <w:rPr>
          <w:b/>
          <w:spacing w:val="4"/>
          <w:w w:val="103"/>
        </w:rPr>
        <w:tab/>
        <w:t>Закон, обеспечивающий равное право мужчин и женщин на голосование</w:t>
      </w:r>
    </w:p>
    <w:p w:rsidR="008F62EA" w:rsidRPr="00CD07B1" w:rsidRDefault="008F62EA" w:rsidP="00C252DD">
      <w:pPr>
        <w:pStyle w:val="SingleTxtG"/>
        <w:suppressAutoHyphens w:val="0"/>
        <w:spacing w:line="240" w:lineRule="auto"/>
        <w:rPr>
          <w:spacing w:val="4"/>
          <w:w w:val="103"/>
        </w:rPr>
      </w:pPr>
      <w:r w:rsidRPr="00CD07B1">
        <w:rPr>
          <w:spacing w:val="4"/>
          <w:w w:val="103"/>
        </w:rPr>
        <w:t>Равенство мужчин и женщин Сенегала в вопросах голосования закреплено ко</w:t>
      </w:r>
      <w:r w:rsidRPr="00CD07B1">
        <w:rPr>
          <w:spacing w:val="4"/>
          <w:w w:val="103"/>
        </w:rPr>
        <w:t>н</w:t>
      </w:r>
      <w:r w:rsidRPr="00CD07B1">
        <w:rPr>
          <w:spacing w:val="4"/>
          <w:w w:val="103"/>
        </w:rPr>
        <w:t>ституционным принципом. Во всех редакциях Конституции в преамбуле равенс</w:t>
      </w:r>
      <w:r w:rsidRPr="00CD07B1">
        <w:rPr>
          <w:spacing w:val="4"/>
          <w:w w:val="103"/>
        </w:rPr>
        <w:t>т</w:t>
      </w:r>
      <w:r w:rsidRPr="00CD07B1">
        <w:rPr>
          <w:spacing w:val="4"/>
          <w:w w:val="103"/>
        </w:rPr>
        <w:t xml:space="preserve">во в данной области провозглашалось следующим образом: </w:t>
      </w:r>
      <w:r w:rsidR="007807CD" w:rsidRPr="00CD07B1">
        <w:rPr>
          <w:spacing w:val="4"/>
          <w:w w:val="103"/>
        </w:rPr>
        <w:t>«</w:t>
      </w:r>
      <w:r w:rsidR="00563DB1" w:rsidRPr="00CD07B1">
        <w:rPr>
          <w:spacing w:val="4"/>
          <w:w w:val="103"/>
        </w:rPr>
        <w:t>Н</w:t>
      </w:r>
      <w:r w:rsidRPr="00CD07B1">
        <w:rPr>
          <w:spacing w:val="4"/>
          <w:w w:val="103"/>
        </w:rPr>
        <w:t>арод Сенегала провозглашает уважение и консолидацию правового государства, в котором гос</w:t>
      </w:r>
      <w:r w:rsidRPr="00CD07B1">
        <w:rPr>
          <w:spacing w:val="4"/>
          <w:w w:val="103"/>
        </w:rPr>
        <w:t>у</w:t>
      </w:r>
      <w:r w:rsidRPr="00CD07B1">
        <w:rPr>
          <w:spacing w:val="4"/>
          <w:w w:val="103"/>
        </w:rPr>
        <w:t>дарство и граждане подчиняются единым правовым нормам под контролем нез</w:t>
      </w:r>
      <w:r w:rsidRPr="00CD07B1">
        <w:rPr>
          <w:spacing w:val="4"/>
          <w:w w:val="103"/>
        </w:rPr>
        <w:t>а</w:t>
      </w:r>
      <w:r w:rsidRPr="00CD07B1">
        <w:rPr>
          <w:spacing w:val="4"/>
          <w:w w:val="103"/>
        </w:rPr>
        <w:t>висимого и беспристрастного правосудия</w:t>
      </w:r>
      <w:r w:rsidR="007807CD" w:rsidRPr="00CD07B1">
        <w:rPr>
          <w:spacing w:val="4"/>
          <w:w w:val="103"/>
        </w:rPr>
        <w:t>»</w:t>
      </w:r>
      <w:r w:rsidRPr="00CD07B1">
        <w:rPr>
          <w:spacing w:val="4"/>
          <w:w w:val="103"/>
        </w:rPr>
        <w:t>. В действующей Конституции при</w:t>
      </w:r>
      <w:r w:rsidRPr="00CD07B1">
        <w:rPr>
          <w:spacing w:val="4"/>
          <w:w w:val="103"/>
        </w:rPr>
        <w:t>н</w:t>
      </w:r>
      <w:r w:rsidRPr="00CD07B1">
        <w:rPr>
          <w:spacing w:val="4"/>
          <w:w w:val="103"/>
        </w:rPr>
        <w:t>цип гендерного равенства и недискр</w:t>
      </w:r>
      <w:r w:rsidRPr="00CD07B1">
        <w:rPr>
          <w:spacing w:val="4"/>
          <w:w w:val="103"/>
        </w:rPr>
        <w:t>и</w:t>
      </w:r>
      <w:r w:rsidRPr="00CD07B1">
        <w:rPr>
          <w:spacing w:val="4"/>
          <w:w w:val="103"/>
        </w:rPr>
        <w:t>минации четко закреплен статьей 7. В Сенегале женщины наделены правом голоса с 1945 года. Избирательный ко</w:t>
      </w:r>
      <w:r w:rsidRPr="00CD07B1">
        <w:rPr>
          <w:spacing w:val="4"/>
          <w:w w:val="103"/>
        </w:rPr>
        <w:t>р</w:t>
      </w:r>
      <w:r w:rsidRPr="00CD07B1">
        <w:rPr>
          <w:spacing w:val="4"/>
          <w:w w:val="103"/>
        </w:rPr>
        <w:t>пус включает всех сенегальцев, осуществляющих свои гражданские и политич</w:t>
      </w:r>
      <w:r w:rsidRPr="00CD07B1">
        <w:rPr>
          <w:spacing w:val="4"/>
          <w:w w:val="103"/>
        </w:rPr>
        <w:t>е</w:t>
      </w:r>
      <w:r w:rsidRPr="00CD07B1">
        <w:rPr>
          <w:spacing w:val="4"/>
          <w:w w:val="103"/>
        </w:rPr>
        <w:t>ские права, внесенны</w:t>
      </w:r>
      <w:r w:rsidR="00563DB1" w:rsidRPr="00CD07B1">
        <w:rPr>
          <w:spacing w:val="4"/>
          <w:w w:val="103"/>
        </w:rPr>
        <w:t>х</w:t>
      </w:r>
      <w:r w:rsidRPr="00CD07B1">
        <w:rPr>
          <w:spacing w:val="4"/>
          <w:w w:val="103"/>
        </w:rPr>
        <w:t xml:space="preserve"> в</w:t>
      </w:r>
      <w:r w:rsidR="00563DB1" w:rsidRPr="00CD07B1">
        <w:rPr>
          <w:spacing w:val="4"/>
          <w:w w:val="103"/>
        </w:rPr>
        <w:t> </w:t>
      </w:r>
      <w:r w:rsidRPr="00CD07B1">
        <w:rPr>
          <w:spacing w:val="4"/>
          <w:w w:val="103"/>
        </w:rPr>
        <w:t>избирательные списки и не страда</w:t>
      </w:r>
      <w:r w:rsidRPr="00CD07B1">
        <w:rPr>
          <w:spacing w:val="4"/>
          <w:w w:val="103"/>
        </w:rPr>
        <w:t>ю</w:t>
      </w:r>
      <w:r w:rsidRPr="00CD07B1">
        <w:rPr>
          <w:spacing w:val="4"/>
          <w:w w:val="103"/>
        </w:rPr>
        <w:t>щих какой-либо формой недееспособности, предусмотренной законом. Основой сенегальской п</w:t>
      </w:r>
      <w:r w:rsidRPr="00CD07B1">
        <w:rPr>
          <w:spacing w:val="4"/>
          <w:w w:val="103"/>
        </w:rPr>
        <w:t>о</w:t>
      </w:r>
      <w:r w:rsidRPr="00CD07B1">
        <w:rPr>
          <w:spacing w:val="4"/>
          <w:w w:val="103"/>
        </w:rPr>
        <w:t>литической системы являются механизмы поощрения участия граждан независ</w:t>
      </w:r>
      <w:r w:rsidRPr="00CD07B1">
        <w:rPr>
          <w:spacing w:val="4"/>
          <w:w w:val="103"/>
        </w:rPr>
        <w:t>и</w:t>
      </w:r>
      <w:r w:rsidRPr="00CD07B1">
        <w:rPr>
          <w:spacing w:val="4"/>
          <w:w w:val="103"/>
        </w:rPr>
        <w:t>мо от пола в процессе принятия решений по вопросам политической жизни гос</w:t>
      </w:r>
      <w:r w:rsidRPr="00CD07B1">
        <w:rPr>
          <w:spacing w:val="4"/>
          <w:w w:val="103"/>
        </w:rPr>
        <w:t>у</w:t>
      </w:r>
      <w:r w:rsidRPr="00CD07B1">
        <w:rPr>
          <w:spacing w:val="4"/>
          <w:w w:val="103"/>
        </w:rPr>
        <w:t>дарства. Конституционная база этого механизма четко закреплена принципом Респу</w:t>
      </w:r>
      <w:r w:rsidRPr="00CD07B1">
        <w:rPr>
          <w:spacing w:val="4"/>
          <w:w w:val="103"/>
        </w:rPr>
        <w:t>б</w:t>
      </w:r>
      <w:r w:rsidRPr="00CD07B1">
        <w:rPr>
          <w:spacing w:val="4"/>
          <w:w w:val="103"/>
        </w:rPr>
        <w:t>лики, означающим</w:t>
      </w:r>
      <w:r w:rsidR="00563DB1" w:rsidRPr="00CD07B1">
        <w:rPr>
          <w:spacing w:val="4"/>
          <w:w w:val="103"/>
        </w:rPr>
        <w:t>:</w:t>
      </w:r>
      <w:r w:rsidRPr="00CD07B1">
        <w:rPr>
          <w:spacing w:val="4"/>
          <w:w w:val="103"/>
        </w:rPr>
        <w:t xml:space="preserve"> правление народа, воле</w:t>
      </w:r>
      <w:r w:rsidR="00563DB1" w:rsidRPr="00CD07B1">
        <w:rPr>
          <w:spacing w:val="4"/>
          <w:w w:val="103"/>
        </w:rPr>
        <w:t>й</w:t>
      </w:r>
      <w:r w:rsidRPr="00CD07B1">
        <w:rPr>
          <w:spacing w:val="4"/>
          <w:w w:val="103"/>
        </w:rPr>
        <w:t xml:space="preserve"> народа и для народа.</w:t>
      </w:r>
    </w:p>
    <w:p w:rsidR="008F62EA" w:rsidRPr="00CD07B1" w:rsidRDefault="008F62EA" w:rsidP="00C252DD">
      <w:pPr>
        <w:pStyle w:val="SingleTxtG"/>
        <w:suppressAutoHyphens w:val="0"/>
        <w:spacing w:line="240" w:lineRule="auto"/>
        <w:rPr>
          <w:spacing w:val="4"/>
          <w:w w:val="103"/>
        </w:rPr>
      </w:pPr>
      <w:r w:rsidRPr="00CD07B1">
        <w:rPr>
          <w:spacing w:val="4"/>
          <w:w w:val="103"/>
        </w:rPr>
        <w:t>Эффективность представительной демократии во многом зависит от эффективн</w:t>
      </w:r>
      <w:r w:rsidRPr="00CD07B1">
        <w:rPr>
          <w:spacing w:val="4"/>
          <w:w w:val="103"/>
        </w:rPr>
        <w:t>о</w:t>
      </w:r>
      <w:r w:rsidRPr="00CD07B1">
        <w:rPr>
          <w:spacing w:val="4"/>
          <w:w w:val="103"/>
        </w:rPr>
        <w:t>сти и прозрачности избирательного процесса. В контексте политического участия необходимо, чтобы все граждане имели равные возможности в избирательных вопросах, и в Сенегале созданы независимые структуры по управлению избир</w:t>
      </w:r>
      <w:r w:rsidRPr="00CD07B1">
        <w:rPr>
          <w:spacing w:val="4"/>
          <w:w w:val="103"/>
        </w:rPr>
        <w:t>а</w:t>
      </w:r>
      <w:r w:rsidRPr="00CD07B1">
        <w:rPr>
          <w:spacing w:val="4"/>
          <w:w w:val="103"/>
        </w:rPr>
        <w:t>тельным процессом (НАИК, Комитет по наблюдению за выполнением рекоме</w:t>
      </w:r>
      <w:r w:rsidRPr="00CD07B1">
        <w:rPr>
          <w:spacing w:val="4"/>
          <w:w w:val="103"/>
        </w:rPr>
        <w:t>н</w:t>
      </w:r>
      <w:r w:rsidRPr="00CD07B1">
        <w:rPr>
          <w:spacing w:val="4"/>
          <w:w w:val="103"/>
        </w:rPr>
        <w:t>даций, сформулированных в ходе проверки избирательных списков), наличие к</w:t>
      </w:r>
      <w:r w:rsidRPr="00CD07B1">
        <w:rPr>
          <w:spacing w:val="4"/>
          <w:w w:val="103"/>
        </w:rPr>
        <w:t>о</w:t>
      </w:r>
      <w:r w:rsidRPr="00CD07B1">
        <w:rPr>
          <w:spacing w:val="4"/>
          <w:w w:val="103"/>
        </w:rPr>
        <w:t>торы</w:t>
      </w:r>
      <w:r w:rsidR="00563DB1" w:rsidRPr="00CD07B1">
        <w:rPr>
          <w:spacing w:val="4"/>
          <w:w w:val="103"/>
        </w:rPr>
        <w:t>х</w:t>
      </w:r>
      <w:r w:rsidRPr="00CD07B1">
        <w:rPr>
          <w:spacing w:val="4"/>
          <w:w w:val="103"/>
        </w:rPr>
        <w:t xml:space="preserve"> является основным критер</w:t>
      </w:r>
      <w:r w:rsidRPr="00CD07B1">
        <w:rPr>
          <w:spacing w:val="4"/>
          <w:w w:val="103"/>
        </w:rPr>
        <w:t>и</w:t>
      </w:r>
      <w:r w:rsidRPr="00CD07B1">
        <w:rPr>
          <w:spacing w:val="4"/>
          <w:w w:val="103"/>
        </w:rPr>
        <w:t xml:space="preserve">ем эффективности демократии. </w:t>
      </w:r>
    </w:p>
    <w:p w:rsidR="008F62EA" w:rsidRPr="00CD07B1" w:rsidRDefault="008F62EA" w:rsidP="00C252DD">
      <w:pPr>
        <w:pStyle w:val="SingleTxtG"/>
        <w:suppressAutoHyphens w:val="0"/>
        <w:spacing w:line="240" w:lineRule="auto"/>
        <w:rPr>
          <w:b/>
          <w:bCs/>
          <w:spacing w:val="4"/>
          <w:w w:val="103"/>
        </w:rPr>
      </w:pPr>
      <w:r w:rsidRPr="00CD07B1">
        <w:rPr>
          <w:b/>
          <w:spacing w:val="4"/>
          <w:w w:val="103"/>
        </w:rPr>
        <w:t>56.</w:t>
      </w:r>
      <w:r w:rsidRPr="00CD07B1">
        <w:rPr>
          <w:b/>
          <w:bCs/>
          <w:spacing w:val="4"/>
          <w:w w:val="103"/>
        </w:rPr>
        <w:tab/>
        <w:t>Процентная доля голосующих женщин и мужчин</w:t>
      </w:r>
    </w:p>
    <w:p w:rsidR="008F62EA" w:rsidRPr="00CD07B1" w:rsidRDefault="008F62EA" w:rsidP="00C252DD">
      <w:pPr>
        <w:pStyle w:val="SingleTxtG"/>
        <w:suppressAutoHyphens w:val="0"/>
        <w:spacing w:line="240" w:lineRule="auto"/>
        <w:rPr>
          <w:bCs/>
          <w:spacing w:val="4"/>
          <w:w w:val="103"/>
        </w:rPr>
      </w:pPr>
      <w:r w:rsidRPr="00CD07B1">
        <w:rPr>
          <w:bCs/>
          <w:spacing w:val="4"/>
          <w:w w:val="103"/>
        </w:rPr>
        <w:t>В настоящий момент нет статистических данных в разбивке по полу и возрасту, позволяющих определить процентную долю голосующих женщин. По данному вопросу сформулированы заявки, и соответствующие службы предпринимают шаги для их удовлетворения</w:t>
      </w:r>
      <w:r w:rsidRPr="00CD07B1">
        <w:rPr>
          <w:rStyle w:val="FootnoteReference"/>
          <w:bCs/>
          <w:spacing w:val="4"/>
          <w:w w:val="103"/>
        </w:rPr>
        <w:footnoteReference w:id="8"/>
      </w:r>
      <w:r w:rsidRPr="00CD07B1">
        <w:rPr>
          <w:bCs/>
          <w:spacing w:val="4"/>
          <w:w w:val="103"/>
        </w:rPr>
        <w:t>.</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57.</w:t>
      </w:r>
      <w:r w:rsidRPr="00CD07B1">
        <w:rPr>
          <w:b/>
          <w:bCs/>
          <w:spacing w:val="4"/>
          <w:w w:val="103"/>
        </w:rPr>
        <w:tab/>
        <w:t>Процентная доля женщин – членов политических партий</w:t>
      </w:r>
    </w:p>
    <w:p w:rsidR="008F62EA" w:rsidRPr="00CD07B1" w:rsidRDefault="008F62EA" w:rsidP="00C252DD">
      <w:pPr>
        <w:pStyle w:val="SingleTxtG"/>
        <w:suppressAutoHyphens w:val="0"/>
        <w:spacing w:line="240" w:lineRule="auto"/>
        <w:rPr>
          <w:spacing w:val="4"/>
          <w:w w:val="103"/>
        </w:rPr>
      </w:pPr>
      <w:r w:rsidRPr="00CD07B1">
        <w:rPr>
          <w:spacing w:val="4"/>
          <w:w w:val="103"/>
        </w:rPr>
        <w:t>Со времени провозглашения независимости и по сегодняшний д</w:t>
      </w:r>
      <w:r w:rsidR="00563DB1" w:rsidRPr="00CD07B1">
        <w:rPr>
          <w:spacing w:val="4"/>
          <w:w w:val="103"/>
        </w:rPr>
        <w:t>е</w:t>
      </w:r>
      <w:r w:rsidRPr="00CD07B1">
        <w:rPr>
          <w:spacing w:val="4"/>
          <w:w w:val="103"/>
        </w:rPr>
        <w:t>нь число же</w:t>
      </w:r>
      <w:r w:rsidRPr="00CD07B1">
        <w:rPr>
          <w:spacing w:val="4"/>
          <w:w w:val="103"/>
        </w:rPr>
        <w:t>н</w:t>
      </w:r>
      <w:r w:rsidRPr="00CD07B1">
        <w:rPr>
          <w:spacing w:val="4"/>
          <w:w w:val="103"/>
        </w:rPr>
        <w:t>щин</w:t>
      </w:r>
      <w:r w:rsidR="00563DB1" w:rsidRPr="00CD07B1">
        <w:rPr>
          <w:spacing w:val="4"/>
          <w:w w:val="103"/>
        </w:rPr>
        <w:t xml:space="preserve"> </w:t>
      </w:r>
      <w:r w:rsidRPr="00CD07B1">
        <w:rPr>
          <w:spacing w:val="4"/>
          <w:w w:val="103"/>
        </w:rPr>
        <w:t>– членов политических партий значительно увеличилось. Тем не менее лишь немногие женщины занимают стратегические позиции в руководящих органах политических организаций. В 2000 году женщина заняла пост председателя па</w:t>
      </w:r>
      <w:r w:rsidRPr="00CD07B1">
        <w:rPr>
          <w:spacing w:val="4"/>
          <w:w w:val="103"/>
        </w:rPr>
        <w:t>р</w:t>
      </w:r>
      <w:r w:rsidRPr="00CD07B1">
        <w:rPr>
          <w:spacing w:val="4"/>
          <w:w w:val="103"/>
        </w:rPr>
        <w:t>тии (Партия национал</w:t>
      </w:r>
      <w:r w:rsidRPr="00CD07B1">
        <w:rPr>
          <w:spacing w:val="4"/>
          <w:w w:val="103"/>
        </w:rPr>
        <w:t>ь</w:t>
      </w:r>
      <w:r w:rsidRPr="00CD07B1">
        <w:rPr>
          <w:spacing w:val="4"/>
          <w:w w:val="103"/>
        </w:rPr>
        <w:t>но</w:t>
      </w:r>
      <w:r w:rsidR="00563DB1" w:rsidRPr="00CD07B1">
        <w:rPr>
          <w:spacing w:val="4"/>
          <w:w w:val="103"/>
        </w:rPr>
        <w:t>го</w:t>
      </w:r>
      <w:r w:rsidRPr="00CD07B1">
        <w:rPr>
          <w:spacing w:val="4"/>
          <w:w w:val="103"/>
        </w:rPr>
        <w:t xml:space="preserve"> возрождения: ПАРЕНА), но сразу после выборов 2004 год</w:t>
      </w:r>
      <w:r w:rsidR="00563DB1" w:rsidRPr="00CD07B1">
        <w:rPr>
          <w:spacing w:val="4"/>
          <w:w w:val="103"/>
        </w:rPr>
        <w:t>а</w:t>
      </w:r>
      <w:r w:rsidRPr="00CD07B1">
        <w:rPr>
          <w:spacing w:val="4"/>
          <w:w w:val="103"/>
        </w:rPr>
        <w:t xml:space="preserve"> она присоединилась к правящей партии. В 2012 году 2 женщины в</w:t>
      </w:r>
      <w:r w:rsidRPr="00CD07B1">
        <w:rPr>
          <w:spacing w:val="4"/>
          <w:w w:val="103"/>
        </w:rPr>
        <w:t>ы</w:t>
      </w:r>
      <w:r w:rsidRPr="00CD07B1">
        <w:rPr>
          <w:spacing w:val="4"/>
          <w:w w:val="103"/>
        </w:rPr>
        <w:t>двинули свои кандидатуры на пост президента от своего собственного имени. Одна из них, представлявшая Партию за демокр</w:t>
      </w:r>
      <w:r w:rsidRPr="00CD07B1">
        <w:rPr>
          <w:spacing w:val="4"/>
          <w:w w:val="103"/>
        </w:rPr>
        <w:t>а</w:t>
      </w:r>
      <w:r w:rsidRPr="00CD07B1">
        <w:rPr>
          <w:spacing w:val="4"/>
          <w:w w:val="103"/>
        </w:rPr>
        <w:t xml:space="preserve">тию и гражданство, набрала 0,19 процента голосов. Вторая, представлявшая Рабочую партию, получила 0,12 процента поданных голосов. </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58.</w:t>
      </w:r>
      <w:r w:rsidRPr="00CD07B1">
        <w:rPr>
          <w:b/>
          <w:bCs/>
          <w:spacing w:val="4"/>
          <w:w w:val="103"/>
        </w:rPr>
        <w:tab/>
        <w:t>Меры, принятые политическими партиями в целях увеличения процен</w:t>
      </w:r>
      <w:r w:rsidRPr="00CD07B1">
        <w:rPr>
          <w:b/>
          <w:bCs/>
          <w:spacing w:val="4"/>
          <w:w w:val="103"/>
        </w:rPr>
        <w:t>т</w:t>
      </w:r>
      <w:r w:rsidRPr="00CD07B1">
        <w:rPr>
          <w:b/>
          <w:bCs/>
          <w:spacing w:val="4"/>
          <w:w w:val="103"/>
        </w:rPr>
        <w:t>ной доли женщин</w:t>
      </w:r>
    </w:p>
    <w:p w:rsidR="008F62EA" w:rsidRPr="00CD07B1" w:rsidRDefault="008F62EA" w:rsidP="00C252DD">
      <w:pPr>
        <w:pStyle w:val="SingleTxtG"/>
        <w:suppressAutoHyphens w:val="0"/>
        <w:spacing w:line="240" w:lineRule="auto"/>
        <w:rPr>
          <w:spacing w:val="4"/>
          <w:w w:val="103"/>
        </w:rPr>
      </w:pPr>
      <w:r w:rsidRPr="00CD07B1">
        <w:rPr>
          <w:bCs/>
          <w:spacing w:val="4"/>
          <w:w w:val="103"/>
        </w:rPr>
        <w:t xml:space="preserve">До принятия </w:t>
      </w:r>
      <w:r w:rsidR="008500A8" w:rsidRPr="00CD07B1">
        <w:rPr>
          <w:bCs/>
          <w:spacing w:val="4"/>
          <w:w w:val="103"/>
        </w:rPr>
        <w:t>З</w:t>
      </w:r>
      <w:r w:rsidRPr="00CD07B1">
        <w:rPr>
          <w:bCs/>
          <w:spacing w:val="4"/>
          <w:w w:val="103"/>
        </w:rPr>
        <w:t>акона № 2007-40 от 13 ноября 2007 года о равном доступе мужчин и женщин к выборным должностям и выборным мандатам было предпринято н</w:t>
      </w:r>
      <w:r w:rsidRPr="00CD07B1">
        <w:rPr>
          <w:bCs/>
          <w:spacing w:val="4"/>
          <w:w w:val="103"/>
        </w:rPr>
        <w:t>е</w:t>
      </w:r>
      <w:r w:rsidRPr="00CD07B1">
        <w:rPr>
          <w:bCs/>
          <w:spacing w:val="4"/>
          <w:w w:val="103"/>
        </w:rPr>
        <w:t>мало усилий с целью расширения участия женщин в политической жизни через систему предоставления квот на уровне некоторых крупных политических па</w:t>
      </w:r>
      <w:r w:rsidRPr="00CD07B1">
        <w:rPr>
          <w:bCs/>
          <w:spacing w:val="4"/>
          <w:w w:val="103"/>
        </w:rPr>
        <w:t>р</w:t>
      </w:r>
      <w:r w:rsidRPr="00CD07B1">
        <w:rPr>
          <w:bCs/>
          <w:spacing w:val="4"/>
          <w:w w:val="103"/>
        </w:rPr>
        <w:t>тий. В 2010 году в Сенегале был принят революционный по своему значению з</w:t>
      </w:r>
      <w:r w:rsidRPr="00CD07B1">
        <w:rPr>
          <w:bCs/>
          <w:spacing w:val="4"/>
          <w:w w:val="103"/>
        </w:rPr>
        <w:t>а</w:t>
      </w:r>
      <w:r w:rsidRPr="00CD07B1">
        <w:rPr>
          <w:bCs/>
          <w:spacing w:val="4"/>
          <w:w w:val="103"/>
        </w:rPr>
        <w:t>кон, закрепляющий полный паритет мужчин и женщин в вопросах представител</w:t>
      </w:r>
      <w:r w:rsidRPr="00CD07B1">
        <w:rPr>
          <w:bCs/>
          <w:spacing w:val="4"/>
          <w:w w:val="103"/>
        </w:rPr>
        <w:t>ь</w:t>
      </w:r>
      <w:r w:rsidRPr="00CD07B1">
        <w:rPr>
          <w:bCs/>
          <w:spacing w:val="4"/>
          <w:w w:val="103"/>
        </w:rPr>
        <w:t>ства в полностью или частично выборных органах (</w:t>
      </w:r>
      <w:r w:rsidR="008500A8" w:rsidRPr="00CD07B1">
        <w:rPr>
          <w:bCs/>
          <w:spacing w:val="4"/>
          <w:w w:val="103"/>
        </w:rPr>
        <w:t>З</w:t>
      </w:r>
      <w:r w:rsidRPr="00CD07B1">
        <w:rPr>
          <w:bCs/>
          <w:spacing w:val="4"/>
          <w:w w:val="103"/>
        </w:rPr>
        <w:t>акон № 2010-11 от 28 мая 2010 года и декрет № 2011-819 от 16 июня 2011 года об осуществлении полож</w:t>
      </w:r>
      <w:r w:rsidRPr="00CD07B1">
        <w:rPr>
          <w:bCs/>
          <w:spacing w:val="4"/>
          <w:w w:val="103"/>
        </w:rPr>
        <w:t>е</w:t>
      </w:r>
      <w:r w:rsidRPr="00CD07B1">
        <w:rPr>
          <w:bCs/>
          <w:spacing w:val="4"/>
          <w:w w:val="103"/>
        </w:rPr>
        <w:t>ний этого закона).</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59.</w:t>
      </w:r>
      <w:r w:rsidRPr="00CD07B1">
        <w:rPr>
          <w:b/>
          <w:bCs/>
          <w:spacing w:val="4"/>
          <w:w w:val="103"/>
        </w:rPr>
        <w:tab/>
        <w:t>Одинаковые для мужчин и женщин услови</w:t>
      </w:r>
      <w:r w:rsidR="00563DB1" w:rsidRPr="00CD07B1">
        <w:rPr>
          <w:b/>
          <w:bCs/>
          <w:spacing w:val="4"/>
          <w:w w:val="103"/>
        </w:rPr>
        <w:t>я</w:t>
      </w:r>
      <w:r w:rsidRPr="00CD07B1">
        <w:rPr>
          <w:b/>
          <w:bCs/>
          <w:spacing w:val="4"/>
          <w:w w:val="103"/>
        </w:rPr>
        <w:t xml:space="preserve"> избираемости</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Кодекс о выборах закрепляет этот принцип равенства через </w:t>
      </w:r>
      <w:r w:rsidR="008500A8" w:rsidRPr="00CD07B1">
        <w:rPr>
          <w:spacing w:val="4"/>
          <w:w w:val="103"/>
        </w:rPr>
        <w:t>З</w:t>
      </w:r>
      <w:r w:rsidRPr="00CD07B1">
        <w:rPr>
          <w:spacing w:val="4"/>
          <w:w w:val="103"/>
        </w:rPr>
        <w:t>акон № 97-15 от 8 сентября 1997 года о внесении изменений в Кодекс о выборах в части ст</w:t>
      </w:r>
      <w:r w:rsidRPr="00CD07B1">
        <w:rPr>
          <w:spacing w:val="4"/>
          <w:w w:val="103"/>
        </w:rPr>
        <w:t>а</w:t>
      </w:r>
      <w:r w:rsidRPr="00CD07B1">
        <w:rPr>
          <w:spacing w:val="4"/>
          <w:w w:val="103"/>
        </w:rPr>
        <w:t xml:space="preserve">тьи L24, в которой изложены условия внесения в избирательный список и которая гласит, что </w:t>
      </w:r>
      <w:r w:rsidR="007807CD" w:rsidRPr="00CD07B1">
        <w:rPr>
          <w:spacing w:val="4"/>
          <w:w w:val="103"/>
        </w:rPr>
        <w:t>«</w:t>
      </w:r>
      <w:r w:rsidRPr="00CD07B1">
        <w:rPr>
          <w:spacing w:val="4"/>
          <w:w w:val="103"/>
        </w:rPr>
        <w:t>никто не может отказать во внесении в избирательный список</w:t>
      </w:r>
      <w:r w:rsidR="007807CD" w:rsidRPr="00CD07B1">
        <w:rPr>
          <w:spacing w:val="4"/>
          <w:w w:val="103"/>
        </w:rPr>
        <w:t>»</w:t>
      </w:r>
      <w:r w:rsidRPr="00CD07B1">
        <w:rPr>
          <w:spacing w:val="4"/>
          <w:w w:val="103"/>
        </w:rPr>
        <w:t>:</w:t>
      </w:r>
    </w:p>
    <w:p w:rsidR="008F62EA" w:rsidRPr="00CD07B1" w:rsidRDefault="007807CD" w:rsidP="00C252DD">
      <w:pPr>
        <w:pStyle w:val="Bullet1G"/>
        <w:tabs>
          <w:tab w:val="clear" w:pos="1701"/>
        </w:tabs>
        <w:suppressAutoHyphens w:val="0"/>
        <w:spacing w:line="240" w:lineRule="auto"/>
        <w:rPr>
          <w:spacing w:val="4"/>
          <w:w w:val="103"/>
          <w:lang w:val="ru-RU"/>
        </w:rPr>
      </w:pPr>
      <w:r w:rsidRPr="00CD07B1">
        <w:rPr>
          <w:spacing w:val="4"/>
          <w:w w:val="103"/>
          <w:lang w:val="ru-RU"/>
        </w:rPr>
        <w:t>«</w:t>
      </w:r>
      <w:r w:rsidR="008F62EA" w:rsidRPr="00CD07B1">
        <w:rPr>
          <w:spacing w:val="4"/>
          <w:w w:val="103"/>
          <w:lang w:val="ru-RU"/>
        </w:rPr>
        <w:t>гражданину Сенегала, осуществляющему свои гражданские и политич</w:t>
      </w:r>
      <w:r w:rsidR="008F62EA" w:rsidRPr="00CD07B1">
        <w:rPr>
          <w:spacing w:val="4"/>
          <w:w w:val="103"/>
          <w:lang w:val="ru-RU"/>
        </w:rPr>
        <w:t>е</w:t>
      </w:r>
      <w:r w:rsidR="008F62EA" w:rsidRPr="00CD07B1">
        <w:rPr>
          <w:spacing w:val="4"/>
          <w:w w:val="103"/>
          <w:lang w:val="ru-RU"/>
        </w:rPr>
        <w:t>ские права и отвечающему условиям об избирательных округах, содерж</w:t>
      </w:r>
      <w:r w:rsidR="008F62EA" w:rsidRPr="00CD07B1">
        <w:rPr>
          <w:spacing w:val="4"/>
          <w:w w:val="103"/>
          <w:lang w:val="ru-RU"/>
        </w:rPr>
        <w:t>а</w:t>
      </w:r>
      <w:r w:rsidR="008F62EA" w:rsidRPr="00CD07B1">
        <w:rPr>
          <w:spacing w:val="4"/>
          <w:w w:val="103"/>
          <w:lang w:val="ru-RU"/>
        </w:rPr>
        <w:t>щимся в</w:t>
      </w:r>
      <w:r w:rsidR="00563DB1" w:rsidRPr="00CD07B1">
        <w:rPr>
          <w:spacing w:val="4"/>
          <w:w w:val="103"/>
          <w:lang w:val="ru-RU"/>
        </w:rPr>
        <w:t> </w:t>
      </w:r>
      <w:r w:rsidR="008F62EA" w:rsidRPr="00CD07B1">
        <w:rPr>
          <w:spacing w:val="4"/>
          <w:w w:val="103"/>
          <w:lang w:val="ru-RU"/>
        </w:rPr>
        <w:t>статьях 130–133</w:t>
      </w:r>
      <w:r w:rsidRPr="00CD07B1">
        <w:rPr>
          <w:spacing w:val="4"/>
          <w:w w:val="103"/>
          <w:lang w:val="ru-RU"/>
        </w:rPr>
        <w:t>»</w:t>
      </w:r>
      <w:r w:rsidR="00563DB1" w:rsidRPr="00CD07B1">
        <w:rPr>
          <w:spacing w:val="4"/>
          <w:w w:val="103"/>
          <w:lang w:val="ru-RU"/>
        </w:rPr>
        <w:t>;</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гражданину Сенегала, ставшему гражданином путем натурализации, после даты получения гражданства, или женщинам, получившим сенегальское гражданство через заключение брака, после истечения срока лишения и</w:t>
      </w:r>
      <w:r w:rsidRPr="00CD07B1">
        <w:rPr>
          <w:spacing w:val="4"/>
          <w:w w:val="103"/>
          <w:lang w:val="ru-RU"/>
        </w:rPr>
        <w:t>з</w:t>
      </w:r>
      <w:r w:rsidRPr="00CD07B1">
        <w:rPr>
          <w:spacing w:val="4"/>
          <w:w w:val="103"/>
          <w:lang w:val="ru-RU"/>
        </w:rPr>
        <w:t>бирательных прав, предусмотренного статьей 7 Кодекса о сенегальском гражданстве</w:t>
      </w:r>
      <w:r w:rsidR="007807CD" w:rsidRPr="00CD07B1">
        <w:rPr>
          <w:spacing w:val="4"/>
          <w:w w:val="103"/>
          <w:lang w:val="ru-RU"/>
        </w:rPr>
        <w:t>»</w:t>
      </w:r>
      <w:r w:rsidRPr="00CD07B1">
        <w:rPr>
          <w:spacing w:val="4"/>
          <w:w w:val="103"/>
          <w:lang w:val="ru-RU"/>
        </w:rPr>
        <w:t>.</w:t>
      </w:r>
    </w:p>
    <w:p w:rsidR="008F62EA" w:rsidRPr="00CD07B1" w:rsidRDefault="008F62EA" w:rsidP="00C252DD">
      <w:pPr>
        <w:pStyle w:val="SingleTxtG"/>
        <w:suppressAutoHyphens w:val="0"/>
        <w:spacing w:line="240" w:lineRule="auto"/>
        <w:rPr>
          <w:spacing w:val="4"/>
          <w:w w:val="103"/>
        </w:rPr>
      </w:pPr>
      <w:r w:rsidRPr="00CD07B1">
        <w:rPr>
          <w:spacing w:val="4"/>
          <w:w w:val="103"/>
        </w:rPr>
        <w:t>Статья L54 об общих условиях избираемости, невозможности быть избранным и нес</w:t>
      </w:r>
      <w:r w:rsidRPr="00CD07B1">
        <w:rPr>
          <w:spacing w:val="4"/>
          <w:w w:val="103"/>
        </w:rPr>
        <w:t>о</w:t>
      </w:r>
      <w:r w:rsidRPr="00CD07B1">
        <w:rPr>
          <w:spacing w:val="4"/>
          <w:w w:val="103"/>
        </w:rPr>
        <w:t xml:space="preserve">ответствии гласит, что </w:t>
      </w:r>
      <w:r w:rsidR="007807CD" w:rsidRPr="00CD07B1">
        <w:rPr>
          <w:spacing w:val="4"/>
          <w:w w:val="103"/>
        </w:rPr>
        <w:t>«</w:t>
      </w:r>
      <w:r w:rsidRPr="00CD07B1">
        <w:rPr>
          <w:spacing w:val="4"/>
          <w:w w:val="103"/>
        </w:rPr>
        <w:t>каждый гражданин Сенегала имеет право выдвигать свою ка</w:t>
      </w:r>
      <w:r w:rsidRPr="00CD07B1">
        <w:rPr>
          <w:spacing w:val="4"/>
          <w:w w:val="103"/>
        </w:rPr>
        <w:t>н</w:t>
      </w:r>
      <w:r w:rsidRPr="00CD07B1">
        <w:rPr>
          <w:spacing w:val="4"/>
          <w:w w:val="103"/>
        </w:rPr>
        <w:t>дидатуру и быть избранным при условии соблюдения предусмотренных законом треб</w:t>
      </w:r>
      <w:r w:rsidRPr="00CD07B1">
        <w:rPr>
          <w:spacing w:val="4"/>
          <w:w w:val="103"/>
        </w:rPr>
        <w:t>о</w:t>
      </w:r>
      <w:r w:rsidRPr="00CD07B1">
        <w:rPr>
          <w:spacing w:val="4"/>
          <w:w w:val="103"/>
        </w:rPr>
        <w:t>ваний к возрасту, наличию избирательных прав и соответствия кандидата установле</w:t>
      </w:r>
      <w:r w:rsidRPr="00CD07B1">
        <w:rPr>
          <w:spacing w:val="4"/>
          <w:w w:val="103"/>
        </w:rPr>
        <w:t>н</w:t>
      </w:r>
      <w:r w:rsidRPr="00CD07B1">
        <w:rPr>
          <w:spacing w:val="4"/>
          <w:w w:val="103"/>
        </w:rPr>
        <w:t>ным требованиям</w:t>
      </w:r>
      <w:r w:rsidR="007807CD" w:rsidRPr="00CD07B1">
        <w:rPr>
          <w:spacing w:val="4"/>
          <w:w w:val="103"/>
        </w:rPr>
        <w:t>»</w:t>
      </w:r>
      <w:r w:rsidRPr="00CD07B1">
        <w:rPr>
          <w:spacing w:val="4"/>
          <w:w w:val="103"/>
        </w:rPr>
        <w:t>.</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Основное нововведение содержалось в вышеуказанном </w:t>
      </w:r>
      <w:r w:rsidR="008500A8" w:rsidRPr="00CD07B1">
        <w:rPr>
          <w:spacing w:val="4"/>
          <w:w w:val="103"/>
        </w:rPr>
        <w:t>З</w:t>
      </w:r>
      <w:r w:rsidRPr="00CD07B1">
        <w:rPr>
          <w:spacing w:val="4"/>
          <w:w w:val="103"/>
        </w:rPr>
        <w:t>аконе о паритете, в соо</w:t>
      </w:r>
      <w:r w:rsidRPr="00CD07B1">
        <w:rPr>
          <w:spacing w:val="4"/>
          <w:w w:val="103"/>
        </w:rPr>
        <w:t>т</w:t>
      </w:r>
      <w:r w:rsidRPr="00CD07B1">
        <w:rPr>
          <w:spacing w:val="4"/>
          <w:w w:val="103"/>
        </w:rPr>
        <w:t>ветс</w:t>
      </w:r>
      <w:r w:rsidRPr="00CD07B1">
        <w:rPr>
          <w:spacing w:val="4"/>
          <w:w w:val="103"/>
        </w:rPr>
        <w:t>т</w:t>
      </w:r>
      <w:r w:rsidRPr="00CD07B1">
        <w:rPr>
          <w:spacing w:val="4"/>
          <w:w w:val="103"/>
        </w:rPr>
        <w:t>вии с которым партиям предлагался альтернативный список кандидатур в</w:t>
      </w:r>
      <w:r w:rsidR="00563DB1" w:rsidRPr="00CD07B1">
        <w:rPr>
          <w:spacing w:val="4"/>
          <w:w w:val="103"/>
        </w:rPr>
        <w:t> </w:t>
      </w:r>
      <w:r w:rsidRPr="00CD07B1">
        <w:rPr>
          <w:spacing w:val="4"/>
          <w:w w:val="103"/>
        </w:rPr>
        <w:t>случае н</w:t>
      </w:r>
      <w:r w:rsidRPr="00CD07B1">
        <w:rPr>
          <w:spacing w:val="4"/>
          <w:w w:val="103"/>
        </w:rPr>
        <w:t>е</w:t>
      </w:r>
      <w:r w:rsidRPr="00CD07B1">
        <w:rPr>
          <w:spacing w:val="4"/>
          <w:w w:val="103"/>
        </w:rPr>
        <w:t>приемлемости первоначального списка. Это условие было соблюдено в ходе выборов нынешнего законодательного органа и позволило увеличить пр</w:t>
      </w:r>
      <w:r w:rsidRPr="00CD07B1">
        <w:rPr>
          <w:spacing w:val="4"/>
          <w:w w:val="103"/>
        </w:rPr>
        <w:t>о</w:t>
      </w:r>
      <w:r w:rsidRPr="00CD07B1">
        <w:rPr>
          <w:spacing w:val="4"/>
          <w:w w:val="103"/>
        </w:rPr>
        <w:t>центную долю пре</w:t>
      </w:r>
      <w:r w:rsidRPr="00CD07B1">
        <w:rPr>
          <w:spacing w:val="4"/>
          <w:w w:val="103"/>
        </w:rPr>
        <w:t>д</w:t>
      </w:r>
      <w:r w:rsidRPr="00CD07B1">
        <w:rPr>
          <w:spacing w:val="4"/>
          <w:w w:val="103"/>
        </w:rPr>
        <w:t>ставительства женщин в Национальном собрании в 2012 году до 43 процентов.</w:t>
      </w:r>
    </w:p>
    <w:p w:rsidR="008F62EA" w:rsidRPr="00CD07B1" w:rsidRDefault="008F62EA" w:rsidP="00C252DD">
      <w:pPr>
        <w:pStyle w:val="SingleTxtG"/>
        <w:keepNext/>
        <w:suppressAutoHyphens w:val="0"/>
        <w:spacing w:line="240" w:lineRule="auto"/>
        <w:rPr>
          <w:b/>
          <w:bCs/>
          <w:spacing w:val="4"/>
          <w:w w:val="103"/>
        </w:rPr>
      </w:pPr>
      <w:r w:rsidRPr="00CD07B1">
        <w:rPr>
          <w:b/>
          <w:bCs/>
          <w:spacing w:val="4"/>
          <w:w w:val="103"/>
        </w:rPr>
        <w:t>60.</w:t>
      </w:r>
      <w:r w:rsidRPr="00CD07B1">
        <w:rPr>
          <w:b/>
          <w:bCs/>
          <w:spacing w:val="4"/>
          <w:w w:val="103"/>
        </w:rPr>
        <w:tab/>
        <w:t>Процентная доля избирательных участков, возглавляемых женщинами</w:t>
      </w:r>
    </w:p>
    <w:p w:rsidR="008F62EA" w:rsidRPr="00CD07B1" w:rsidRDefault="008F62EA" w:rsidP="00C252DD">
      <w:pPr>
        <w:pStyle w:val="SingleTxtG"/>
        <w:suppressAutoHyphens w:val="0"/>
        <w:spacing w:line="240" w:lineRule="auto"/>
        <w:rPr>
          <w:spacing w:val="4"/>
          <w:w w:val="103"/>
        </w:rPr>
      </w:pPr>
      <w:r w:rsidRPr="00CD07B1">
        <w:rPr>
          <w:bCs/>
          <w:spacing w:val="4"/>
          <w:w w:val="103"/>
        </w:rPr>
        <w:t>Процентная доля женщин, возглавляющих избирательные участки, в последние годы увеличивается. Тем не менее следует отметить отсутствие какой</w:t>
      </w:r>
      <w:r w:rsidR="00563DB1" w:rsidRPr="00CD07B1">
        <w:rPr>
          <w:bCs/>
          <w:spacing w:val="4"/>
          <w:w w:val="103"/>
        </w:rPr>
        <w:t>-</w:t>
      </w:r>
      <w:r w:rsidRPr="00CD07B1">
        <w:rPr>
          <w:bCs/>
          <w:spacing w:val="4"/>
          <w:w w:val="103"/>
        </w:rPr>
        <w:t>либо ди</w:t>
      </w:r>
      <w:r w:rsidRPr="00CD07B1">
        <w:rPr>
          <w:bCs/>
          <w:spacing w:val="4"/>
          <w:w w:val="103"/>
        </w:rPr>
        <w:t>с</w:t>
      </w:r>
      <w:r w:rsidRPr="00CD07B1">
        <w:rPr>
          <w:bCs/>
          <w:spacing w:val="4"/>
          <w:w w:val="103"/>
        </w:rPr>
        <w:t>криминации в</w:t>
      </w:r>
      <w:r w:rsidR="00563DB1" w:rsidRPr="00CD07B1">
        <w:rPr>
          <w:bCs/>
          <w:spacing w:val="4"/>
          <w:w w:val="103"/>
        </w:rPr>
        <w:t> </w:t>
      </w:r>
      <w:r w:rsidRPr="00CD07B1">
        <w:rPr>
          <w:bCs/>
          <w:spacing w:val="4"/>
          <w:w w:val="103"/>
        </w:rPr>
        <w:t>данной области.</w:t>
      </w:r>
    </w:p>
    <w:p w:rsidR="008F62EA" w:rsidRPr="00CD07B1" w:rsidRDefault="008F62EA" w:rsidP="00202040">
      <w:pPr>
        <w:pStyle w:val="SingleTxtG"/>
        <w:keepNext/>
        <w:suppressAutoHyphens w:val="0"/>
        <w:spacing w:line="240" w:lineRule="auto"/>
        <w:ind w:left="1138" w:right="1138"/>
        <w:rPr>
          <w:b/>
          <w:bCs/>
          <w:spacing w:val="4"/>
          <w:w w:val="103"/>
        </w:rPr>
      </w:pPr>
      <w:r w:rsidRPr="00CD07B1">
        <w:rPr>
          <w:b/>
          <w:bCs/>
          <w:spacing w:val="4"/>
          <w:w w:val="103"/>
        </w:rPr>
        <w:t>61.</w:t>
      </w:r>
      <w:r w:rsidRPr="00CD07B1">
        <w:rPr>
          <w:b/>
          <w:bCs/>
          <w:spacing w:val="4"/>
          <w:w w:val="103"/>
        </w:rPr>
        <w:tab/>
        <w:t>Процентная доля женщин, участвующих в выборах и общенародных р</w:t>
      </w:r>
      <w:r w:rsidRPr="00CD07B1">
        <w:rPr>
          <w:b/>
          <w:bCs/>
          <w:spacing w:val="4"/>
          <w:w w:val="103"/>
        </w:rPr>
        <w:t>е</w:t>
      </w:r>
      <w:r w:rsidRPr="00CD07B1">
        <w:rPr>
          <w:b/>
          <w:bCs/>
          <w:spacing w:val="4"/>
          <w:w w:val="103"/>
        </w:rPr>
        <w:t xml:space="preserve">ферендумах </w:t>
      </w:r>
    </w:p>
    <w:p w:rsidR="008F62EA" w:rsidRPr="00CD07B1" w:rsidRDefault="008F62EA" w:rsidP="00C252DD">
      <w:pPr>
        <w:pStyle w:val="SingleTxtG"/>
        <w:suppressAutoHyphens w:val="0"/>
        <w:spacing w:line="240" w:lineRule="auto"/>
        <w:rPr>
          <w:bCs/>
          <w:spacing w:val="4"/>
          <w:w w:val="103"/>
        </w:rPr>
      </w:pPr>
      <w:r w:rsidRPr="00CD07B1">
        <w:rPr>
          <w:bCs/>
          <w:spacing w:val="4"/>
          <w:w w:val="103"/>
        </w:rPr>
        <w:t>Сенегальские женщины на равных условиях с мужчинами участвуют в выборах и реф</w:t>
      </w:r>
      <w:r w:rsidRPr="00CD07B1">
        <w:rPr>
          <w:bCs/>
          <w:spacing w:val="4"/>
          <w:w w:val="103"/>
        </w:rPr>
        <w:t>е</w:t>
      </w:r>
      <w:r w:rsidRPr="00CD07B1">
        <w:rPr>
          <w:bCs/>
          <w:spacing w:val="4"/>
          <w:w w:val="103"/>
        </w:rPr>
        <w:t>рендумах</w:t>
      </w:r>
      <w:r w:rsidR="00563DB1" w:rsidRPr="00CD07B1">
        <w:rPr>
          <w:bCs/>
          <w:spacing w:val="4"/>
          <w:w w:val="103"/>
        </w:rPr>
        <w:t>,</w:t>
      </w:r>
      <w:r w:rsidRPr="00CD07B1">
        <w:rPr>
          <w:bCs/>
          <w:spacing w:val="4"/>
          <w:w w:val="103"/>
        </w:rPr>
        <w:t xml:space="preserve"> как указано в пункте 54 настоящего доклада. </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62.</w:t>
      </w:r>
      <w:r w:rsidRPr="00CD07B1">
        <w:rPr>
          <w:b/>
          <w:bCs/>
          <w:spacing w:val="4"/>
          <w:w w:val="103"/>
        </w:rPr>
        <w:tab/>
        <w:t>Принятие мер в целях обеспечения участия женщин в разработке конце</w:t>
      </w:r>
      <w:r w:rsidRPr="00CD07B1">
        <w:rPr>
          <w:b/>
          <w:bCs/>
          <w:spacing w:val="4"/>
          <w:w w:val="103"/>
        </w:rPr>
        <w:t>п</w:t>
      </w:r>
      <w:r w:rsidRPr="00CD07B1">
        <w:rPr>
          <w:b/>
          <w:bCs/>
          <w:spacing w:val="4"/>
          <w:w w:val="103"/>
        </w:rPr>
        <w:t xml:space="preserve">ции и осуществлении проектов в области развития на всех уровнях </w:t>
      </w:r>
    </w:p>
    <w:p w:rsidR="008F62EA" w:rsidRPr="00CD07B1" w:rsidRDefault="008F62EA" w:rsidP="00C252DD">
      <w:pPr>
        <w:pStyle w:val="SingleTxtG"/>
        <w:suppressAutoHyphens w:val="0"/>
        <w:spacing w:line="240" w:lineRule="auto"/>
        <w:rPr>
          <w:bCs/>
          <w:spacing w:val="4"/>
          <w:w w:val="103"/>
        </w:rPr>
      </w:pPr>
      <w:r w:rsidRPr="00CD07B1">
        <w:rPr>
          <w:bCs/>
          <w:spacing w:val="4"/>
          <w:w w:val="103"/>
        </w:rPr>
        <w:t>Женщины принимают широкое участие как на уровне разработки концепции, так и на уровне осуществления проектов в области развития. Они участвовали, в ч</w:t>
      </w:r>
      <w:r w:rsidRPr="00CD07B1">
        <w:rPr>
          <w:bCs/>
          <w:spacing w:val="4"/>
          <w:w w:val="103"/>
        </w:rPr>
        <w:t>а</w:t>
      </w:r>
      <w:r w:rsidRPr="00CD07B1">
        <w:rPr>
          <w:bCs/>
          <w:spacing w:val="4"/>
          <w:w w:val="103"/>
        </w:rPr>
        <w:t>стности, в разработке плана ориентации в области экономического и социального развития, двух документов о стратегии сокращения масштабов нищеты (ДССН I и II), документа с и</w:t>
      </w:r>
      <w:r w:rsidRPr="00CD07B1">
        <w:rPr>
          <w:bCs/>
          <w:spacing w:val="4"/>
          <w:w w:val="103"/>
        </w:rPr>
        <w:t>з</w:t>
      </w:r>
      <w:r w:rsidRPr="00CD07B1">
        <w:rPr>
          <w:bCs/>
          <w:spacing w:val="4"/>
          <w:w w:val="103"/>
        </w:rPr>
        <w:t>ложением экономической и социальной политики (ДЭСП). Они сформировали структуру под названием Группа женских инициатив (ГЖИ), объ</w:t>
      </w:r>
      <w:r w:rsidRPr="00CD07B1">
        <w:rPr>
          <w:bCs/>
          <w:spacing w:val="4"/>
          <w:w w:val="103"/>
        </w:rPr>
        <w:t>е</w:t>
      </w:r>
      <w:r w:rsidRPr="00CD07B1">
        <w:rPr>
          <w:bCs/>
          <w:spacing w:val="4"/>
          <w:w w:val="103"/>
        </w:rPr>
        <w:t>диняющую различные организации в целях обеспечения учета гендерных факт</w:t>
      </w:r>
      <w:r w:rsidRPr="00CD07B1">
        <w:rPr>
          <w:bCs/>
          <w:spacing w:val="4"/>
          <w:w w:val="103"/>
        </w:rPr>
        <w:t>о</w:t>
      </w:r>
      <w:r w:rsidRPr="00CD07B1">
        <w:rPr>
          <w:bCs/>
          <w:spacing w:val="4"/>
          <w:w w:val="103"/>
        </w:rPr>
        <w:t>ров в документах, с изложением политики развития. Кроме того, возглавляемая женщиной Лаборатория по гендерным вопросам при Фундаментальном институте черной Африки (ФИЧА) при поддержке ПРООН опубликовала методическое р</w:t>
      </w:r>
      <w:r w:rsidRPr="00CD07B1">
        <w:rPr>
          <w:bCs/>
          <w:spacing w:val="4"/>
          <w:w w:val="103"/>
        </w:rPr>
        <w:t>у</w:t>
      </w:r>
      <w:r w:rsidRPr="00CD07B1">
        <w:rPr>
          <w:bCs/>
          <w:spacing w:val="4"/>
          <w:w w:val="103"/>
        </w:rPr>
        <w:t>ководство для обеспечения учета гендерных аспектов в политике и программах по осуществлении Целей развития тысячелетия (ЦРТ), особенно</w:t>
      </w:r>
      <w:r w:rsidR="00FD2BE2" w:rsidRPr="00CD07B1">
        <w:rPr>
          <w:bCs/>
          <w:spacing w:val="4"/>
          <w:w w:val="103"/>
        </w:rPr>
        <w:t xml:space="preserve"> цели 3 из числа</w:t>
      </w:r>
      <w:r w:rsidRPr="00CD07B1">
        <w:rPr>
          <w:bCs/>
          <w:spacing w:val="4"/>
          <w:w w:val="103"/>
        </w:rPr>
        <w:t xml:space="preserve"> ЦРТ (201</w:t>
      </w:r>
      <w:r w:rsidR="00563DB1" w:rsidRPr="00CD07B1">
        <w:rPr>
          <w:bCs/>
          <w:spacing w:val="4"/>
          <w:w w:val="103"/>
        </w:rPr>
        <w:t>0</w:t>
      </w:r>
      <w:r w:rsidRPr="00CD07B1">
        <w:rPr>
          <w:bCs/>
          <w:spacing w:val="4"/>
          <w:w w:val="103"/>
        </w:rPr>
        <w:t> год), а также под руководством органа по наблюдению за соблюден</w:t>
      </w:r>
      <w:r w:rsidRPr="00CD07B1">
        <w:rPr>
          <w:bCs/>
          <w:spacing w:val="4"/>
          <w:w w:val="103"/>
        </w:rPr>
        <w:t>и</w:t>
      </w:r>
      <w:r w:rsidRPr="00CD07B1">
        <w:rPr>
          <w:bCs/>
          <w:spacing w:val="4"/>
          <w:w w:val="103"/>
        </w:rPr>
        <w:t>ем гендерного равенства обнародовала показатели первого года паритета (2012 год).</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63.</w:t>
      </w:r>
      <w:r w:rsidRPr="00CD07B1">
        <w:rPr>
          <w:b/>
          <w:bCs/>
          <w:spacing w:val="4"/>
          <w:w w:val="103"/>
        </w:rPr>
        <w:tab/>
        <w:t>Вовлечение женских организаций в процесс принятия решений</w:t>
      </w:r>
    </w:p>
    <w:p w:rsidR="008F62EA" w:rsidRPr="00CD07B1" w:rsidRDefault="008F62EA" w:rsidP="00C252DD">
      <w:pPr>
        <w:pStyle w:val="SingleTxtG"/>
        <w:suppressAutoHyphens w:val="0"/>
        <w:spacing w:line="240" w:lineRule="auto"/>
        <w:rPr>
          <w:bCs/>
          <w:spacing w:val="4"/>
          <w:w w:val="103"/>
        </w:rPr>
      </w:pPr>
      <w:r w:rsidRPr="00CD07B1">
        <w:rPr>
          <w:bCs/>
          <w:spacing w:val="4"/>
          <w:w w:val="103"/>
        </w:rPr>
        <w:t>Разработанная органами государственной власти политика в области развития способствовала появлению множества женских организаций, и сегодня Сенегал входит в чи</w:t>
      </w:r>
      <w:r w:rsidRPr="00CD07B1">
        <w:rPr>
          <w:bCs/>
          <w:spacing w:val="4"/>
          <w:w w:val="103"/>
        </w:rPr>
        <w:t>с</w:t>
      </w:r>
      <w:r w:rsidRPr="00CD07B1">
        <w:rPr>
          <w:bCs/>
          <w:spacing w:val="4"/>
          <w:w w:val="103"/>
        </w:rPr>
        <w:t>ло западноафриканских стран с динамично развивающимся женским гражданским о</w:t>
      </w:r>
      <w:r w:rsidRPr="00CD07B1">
        <w:rPr>
          <w:bCs/>
          <w:spacing w:val="4"/>
          <w:w w:val="103"/>
        </w:rPr>
        <w:t>б</w:t>
      </w:r>
      <w:r w:rsidRPr="00CD07B1">
        <w:rPr>
          <w:bCs/>
          <w:spacing w:val="4"/>
          <w:w w:val="103"/>
        </w:rPr>
        <w:t>ществом.</w:t>
      </w:r>
    </w:p>
    <w:p w:rsidR="008F62EA" w:rsidRPr="00CD07B1" w:rsidRDefault="008F62EA" w:rsidP="00C252DD">
      <w:pPr>
        <w:pStyle w:val="SingleTxtG"/>
        <w:suppressAutoHyphens w:val="0"/>
        <w:spacing w:line="240" w:lineRule="auto"/>
        <w:rPr>
          <w:bCs/>
          <w:spacing w:val="4"/>
          <w:w w:val="103"/>
        </w:rPr>
      </w:pPr>
      <w:r w:rsidRPr="00CD07B1">
        <w:rPr>
          <w:bCs/>
          <w:spacing w:val="4"/>
          <w:w w:val="103"/>
        </w:rPr>
        <w:t>На национальном уровне женщины принимают участие в процессе принятия р</w:t>
      </w:r>
      <w:r w:rsidRPr="00CD07B1">
        <w:rPr>
          <w:bCs/>
          <w:spacing w:val="4"/>
          <w:w w:val="103"/>
        </w:rPr>
        <w:t>е</w:t>
      </w:r>
      <w:r w:rsidRPr="00CD07B1">
        <w:rPr>
          <w:bCs/>
          <w:spacing w:val="4"/>
          <w:w w:val="103"/>
        </w:rPr>
        <w:t>шений через механизмы координации, предупреждения и контроля, такие как Н</w:t>
      </w:r>
      <w:r w:rsidRPr="00CD07B1">
        <w:rPr>
          <w:bCs/>
          <w:spacing w:val="4"/>
          <w:w w:val="103"/>
        </w:rPr>
        <w:t>а</w:t>
      </w:r>
      <w:r w:rsidRPr="00CD07B1">
        <w:rPr>
          <w:bCs/>
          <w:spacing w:val="4"/>
          <w:w w:val="103"/>
        </w:rPr>
        <w:t>циональная консультативная комиссия по делам женщин, Платформа негосуда</w:t>
      </w:r>
      <w:r w:rsidRPr="00CD07B1">
        <w:rPr>
          <w:bCs/>
          <w:spacing w:val="4"/>
          <w:w w:val="103"/>
        </w:rPr>
        <w:t>р</w:t>
      </w:r>
      <w:r w:rsidRPr="00CD07B1">
        <w:rPr>
          <w:bCs/>
          <w:spacing w:val="4"/>
          <w:w w:val="103"/>
        </w:rPr>
        <w:t>ственных субъе</w:t>
      </w:r>
      <w:r w:rsidRPr="00CD07B1">
        <w:rPr>
          <w:bCs/>
          <w:spacing w:val="4"/>
          <w:w w:val="103"/>
        </w:rPr>
        <w:t>к</w:t>
      </w:r>
      <w:r w:rsidRPr="00CD07B1">
        <w:rPr>
          <w:bCs/>
          <w:spacing w:val="4"/>
          <w:w w:val="103"/>
        </w:rPr>
        <w:t>тов, национальный орган по надзору за соблюдением гендерного равенства (НОНСГР) и другие инстанции, указанные в пункте 62 доклада. При поддержке Министерства по делам женщин они участвуют во всех мероприятиях, международных встречах и конференциях по вопросам женщин, в которых пр</w:t>
      </w:r>
      <w:r w:rsidRPr="00CD07B1">
        <w:rPr>
          <w:bCs/>
          <w:spacing w:val="4"/>
          <w:w w:val="103"/>
        </w:rPr>
        <w:t>и</w:t>
      </w:r>
      <w:r w:rsidRPr="00CD07B1">
        <w:rPr>
          <w:bCs/>
          <w:spacing w:val="4"/>
          <w:w w:val="103"/>
        </w:rPr>
        <w:t>нимает участие Сенегал.</w:t>
      </w:r>
    </w:p>
    <w:p w:rsidR="008F62EA" w:rsidRPr="00CD07B1" w:rsidRDefault="008F62EA" w:rsidP="00C252DD">
      <w:pPr>
        <w:pStyle w:val="SingleTxtG"/>
        <w:suppressAutoHyphens w:val="0"/>
        <w:spacing w:line="240" w:lineRule="auto"/>
        <w:rPr>
          <w:bCs/>
          <w:spacing w:val="4"/>
          <w:w w:val="103"/>
        </w:rPr>
      </w:pPr>
      <w:r w:rsidRPr="00CD07B1">
        <w:rPr>
          <w:bCs/>
          <w:spacing w:val="4"/>
          <w:w w:val="103"/>
        </w:rPr>
        <w:t>На местном уровне участие регламентируется положениями Кодекса о муниц</w:t>
      </w:r>
      <w:r w:rsidRPr="00CD07B1">
        <w:rPr>
          <w:bCs/>
          <w:spacing w:val="4"/>
          <w:w w:val="103"/>
        </w:rPr>
        <w:t>и</w:t>
      </w:r>
      <w:r w:rsidRPr="00CD07B1">
        <w:rPr>
          <w:bCs/>
          <w:spacing w:val="4"/>
          <w:w w:val="103"/>
        </w:rPr>
        <w:t xml:space="preserve">пальных образованиях в соответствии с принципом децентрализации. Статья 3 данного кодекса гласит, что </w:t>
      </w:r>
      <w:r w:rsidR="007807CD" w:rsidRPr="00CD07B1">
        <w:rPr>
          <w:bCs/>
          <w:spacing w:val="4"/>
          <w:w w:val="103"/>
        </w:rPr>
        <w:t>«</w:t>
      </w:r>
      <w:r w:rsidRPr="00CD07B1">
        <w:rPr>
          <w:bCs/>
          <w:spacing w:val="4"/>
          <w:w w:val="103"/>
        </w:rPr>
        <w:t>низовые общинные организации являются партн</w:t>
      </w:r>
      <w:r w:rsidRPr="00CD07B1">
        <w:rPr>
          <w:bCs/>
          <w:spacing w:val="4"/>
          <w:w w:val="103"/>
        </w:rPr>
        <w:t>е</w:t>
      </w:r>
      <w:r w:rsidRPr="00CD07B1">
        <w:rPr>
          <w:bCs/>
          <w:spacing w:val="4"/>
          <w:w w:val="103"/>
        </w:rPr>
        <w:t>рами муниципальных о</w:t>
      </w:r>
      <w:r w:rsidRPr="00CD07B1">
        <w:rPr>
          <w:bCs/>
          <w:spacing w:val="4"/>
          <w:w w:val="103"/>
        </w:rPr>
        <w:t>б</w:t>
      </w:r>
      <w:r w:rsidRPr="00CD07B1">
        <w:rPr>
          <w:bCs/>
          <w:spacing w:val="4"/>
          <w:w w:val="103"/>
        </w:rPr>
        <w:t>разований</w:t>
      </w:r>
      <w:r w:rsidR="007807CD" w:rsidRPr="00CD07B1">
        <w:rPr>
          <w:bCs/>
          <w:spacing w:val="4"/>
          <w:w w:val="103"/>
        </w:rPr>
        <w:t>»</w:t>
      </w:r>
      <w:r w:rsidRPr="00CD07B1">
        <w:rPr>
          <w:bCs/>
          <w:spacing w:val="4"/>
          <w:w w:val="103"/>
        </w:rPr>
        <w:t>. Таким образом, такие организации могут участвовать, независимо от половой принадлежности их участников</w:t>
      </w:r>
      <w:r w:rsidR="00563DB1" w:rsidRPr="00CD07B1">
        <w:rPr>
          <w:bCs/>
          <w:spacing w:val="4"/>
          <w:w w:val="103"/>
        </w:rPr>
        <w:t>,</w:t>
      </w:r>
      <w:r w:rsidRPr="00CD07B1">
        <w:rPr>
          <w:bCs/>
          <w:spacing w:val="4"/>
          <w:w w:val="103"/>
        </w:rPr>
        <w:t xml:space="preserve"> в содейс</w:t>
      </w:r>
      <w:r w:rsidRPr="00CD07B1">
        <w:rPr>
          <w:bCs/>
          <w:spacing w:val="4"/>
          <w:w w:val="103"/>
        </w:rPr>
        <w:t>т</w:t>
      </w:r>
      <w:r w:rsidRPr="00CD07B1">
        <w:rPr>
          <w:bCs/>
          <w:spacing w:val="4"/>
          <w:w w:val="103"/>
        </w:rPr>
        <w:t>вии экономическому и социальному ра</w:t>
      </w:r>
      <w:r w:rsidRPr="00CD07B1">
        <w:rPr>
          <w:bCs/>
          <w:spacing w:val="4"/>
          <w:w w:val="103"/>
        </w:rPr>
        <w:t>з</w:t>
      </w:r>
      <w:r w:rsidRPr="00CD07B1">
        <w:rPr>
          <w:bCs/>
          <w:spacing w:val="4"/>
          <w:w w:val="103"/>
        </w:rPr>
        <w:t>витию на местном уровне.</w:t>
      </w:r>
    </w:p>
    <w:p w:rsidR="008F62EA" w:rsidRPr="00CD07B1" w:rsidRDefault="008F62EA" w:rsidP="00C252DD">
      <w:pPr>
        <w:pStyle w:val="SingleTxtG"/>
        <w:suppressAutoHyphens w:val="0"/>
        <w:spacing w:line="240" w:lineRule="auto"/>
        <w:rPr>
          <w:bCs/>
          <w:spacing w:val="4"/>
          <w:w w:val="103"/>
        </w:rPr>
      </w:pPr>
      <w:r w:rsidRPr="00CD07B1">
        <w:rPr>
          <w:bCs/>
          <w:spacing w:val="4"/>
          <w:w w:val="103"/>
        </w:rPr>
        <w:t>Многие женские организации принимают активное участие, нередко при по</w:t>
      </w:r>
      <w:r w:rsidRPr="00CD07B1">
        <w:rPr>
          <w:bCs/>
          <w:spacing w:val="4"/>
          <w:w w:val="103"/>
        </w:rPr>
        <w:t>д</w:t>
      </w:r>
      <w:r w:rsidRPr="00CD07B1">
        <w:rPr>
          <w:bCs/>
          <w:spacing w:val="4"/>
          <w:w w:val="103"/>
        </w:rPr>
        <w:t>держке партнеров (организаций системы Организации Объединенных Наций, м</w:t>
      </w:r>
      <w:r w:rsidRPr="00CD07B1">
        <w:rPr>
          <w:bCs/>
          <w:spacing w:val="4"/>
          <w:w w:val="103"/>
        </w:rPr>
        <w:t>е</w:t>
      </w:r>
      <w:r w:rsidRPr="00CD07B1">
        <w:rPr>
          <w:bCs/>
          <w:spacing w:val="4"/>
          <w:w w:val="103"/>
        </w:rPr>
        <w:t>ждународных и местных НПО), в деятельности по поощрению и защите прав женщин через образовательные программы по вопросам прав человека, гражда</w:t>
      </w:r>
      <w:r w:rsidRPr="00CD07B1">
        <w:rPr>
          <w:bCs/>
          <w:spacing w:val="4"/>
          <w:w w:val="103"/>
        </w:rPr>
        <w:t>н</w:t>
      </w:r>
      <w:r w:rsidRPr="00CD07B1">
        <w:rPr>
          <w:bCs/>
          <w:spacing w:val="4"/>
          <w:w w:val="103"/>
        </w:rPr>
        <w:t xml:space="preserve">ства и женского лидерства. </w:t>
      </w:r>
    </w:p>
    <w:p w:rsidR="008F62EA" w:rsidRPr="00CD07B1" w:rsidRDefault="008F62EA" w:rsidP="009D4F07">
      <w:pPr>
        <w:pStyle w:val="H1G"/>
        <w:rPr>
          <w:spacing w:val="4"/>
          <w:w w:val="103"/>
          <w:lang w:val="ru-RU"/>
        </w:rPr>
      </w:pPr>
      <w:r w:rsidRPr="00CD07B1">
        <w:rPr>
          <w:spacing w:val="4"/>
          <w:w w:val="103"/>
          <w:lang w:val="ru-RU"/>
        </w:rPr>
        <w:tab/>
      </w:r>
      <w:r w:rsidRPr="00CD07B1">
        <w:rPr>
          <w:spacing w:val="4"/>
          <w:w w:val="103"/>
          <w:lang w:val="ru-RU"/>
        </w:rPr>
        <w:tab/>
      </w:r>
      <w:bookmarkStart w:id="30" w:name="_Toc379464574"/>
      <w:r w:rsidRPr="00CD07B1">
        <w:rPr>
          <w:spacing w:val="4"/>
          <w:w w:val="103"/>
          <w:lang w:val="ru-RU"/>
        </w:rPr>
        <w:t>Статья 8. Представительство и участие на международном уровне</w:t>
      </w:r>
      <w:bookmarkEnd w:id="30"/>
    </w:p>
    <w:p w:rsidR="008F62EA" w:rsidRPr="00CD07B1" w:rsidRDefault="008F62EA" w:rsidP="00C252DD">
      <w:pPr>
        <w:pStyle w:val="SingleTxtG"/>
        <w:suppressAutoHyphens w:val="0"/>
        <w:spacing w:line="240" w:lineRule="auto"/>
        <w:rPr>
          <w:b/>
          <w:bCs/>
          <w:spacing w:val="4"/>
          <w:w w:val="103"/>
        </w:rPr>
      </w:pPr>
      <w:r w:rsidRPr="00CD07B1">
        <w:rPr>
          <w:b/>
          <w:bCs/>
          <w:spacing w:val="4"/>
          <w:w w:val="103"/>
        </w:rPr>
        <w:t>64.</w:t>
      </w:r>
      <w:r w:rsidRPr="00CD07B1">
        <w:rPr>
          <w:b/>
          <w:bCs/>
          <w:spacing w:val="4"/>
          <w:w w:val="103"/>
        </w:rPr>
        <w:tab/>
        <w:t>Процентная доля женщин, занимающих должность посла</w:t>
      </w:r>
    </w:p>
    <w:p w:rsidR="008F62EA" w:rsidRPr="00CD07B1" w:rsidRDefault="008F62EA" w:rsidP="00C252DD">
      <w:pPr>
        <w:pStyle w:val="SingleTxtG"/>
        <w:suppressAutoHyphens w:val="0"/>
        <w:spacing w:line="240" w:lineRule="auto"/>
        <w:rPr>
          <w:spacing w:val="4"/>
          <w:w w:val="103"/>
        </w:rPr>
      </w:pPr>
      <w:r w:rsidRPr="00CD07B1">
        <w:rPr>
          <w:spacing w:val="4"/>
          <w:w w:val="103"/>
        </w:rPr>
        <w:t>Право женщин на представительство на международном уровне закреплено п</w:t>
      </w:r>
      <w:r w:rsidRPr="00CD07B1">
        <w:rPr>
          <w:spacing w:val="4"/>
          <w:w w:val="103"/>
        </w:rPr>
        <w:t>о</w:t>
      </w:r>
      <w:r w:rsidRPr="00CD07B1">
        <w:rPr>
          <w:spacing w:val="4"/>
          <w:w w:val="103"/>
        </w:rPr>
        <w:t>ложениями конвенций и международных и региональных правовых документов, участником которых является Сенегал. Эта политическая воля нашла отражение в присоединении Сенегала к Международному пакту о политических и гражда</w:t>
      </w:r>
      <w:r w:rsidRPr="00CD07B1">
        <w:rPr>
          <w:spacing w:val="4"/>
          <w:w w:val="103"/>
        </w:rPr>
        <w:t>н</w:t>
      </w:r>
      <w:r w:rsidRPr="00CD07B1">
        <w:rPr>
          <w:spacing w:val="4"/>
          <w:w w:val="103"/>
        </w:rPr>
        <w:t>ских правах, в соответс</w:t>
      </w:r>
      <w:r w:rsidRPr="00CD07B1">
        <w:rPr>
          <w:spacing w:val="4"/>
          <w:w w:val="103"/>
        </w:rPr>
        <w:t>т</w:t>
      </w:r>
      <w:r w:rsidRPr="00CD07B1">
        <w:rPr>
          <w:spacing w:val="4"/>
          <w:w w:val="103"/>
        </w:rPr>
        <w:t>вии с которым каждое государство-участник обязано обеспечить своим гражданам доступ к государственным должностям на основ</w:t>
      </w:r>
      <w:r w:rsidRPr="00CD07B1">
        <w:rPr>
          <w:spacing w:val="4"/>
          <w:w w:val="103"/>
        </w:rPr>
        <w:t>а</w:t>
      </w:r>
      <w:r w:rsidRPr="00CD07B1">
        <w:rPr>
          <w:spacing w:val="4"/>
          <w:w w:val="103"/>
        </w:rPr>
        <w:t>нии общих равных условий. На национальном уровне это гарантируется полож</w:t>
      </w:r>
      <w:r w:rsidRPr="00CD07B1">
        <w:rPr>
          <w:spacing w:val="4"/>
          <w:w w:val="103"/>
        </w:rPr>
        <w:t>е</w:t>
      </w:r>
      <w:r w:rsidRPr="00CD07B1">
        <w:rPr>
          <w:spacing w:val="4"/>
          <w:w w:val="103"/>
        </w:rPr>
        <w:t xml:space="preserve">ниями </w:t>
      </w:r>
      <w:r w:rsidR="00563DB1" w:rsidRPr="00CD07B1">
        <w:rPr>
          <w:spacing w:val="4"/>
          <w:w w:val="103"/>
        </w:rPr>
        <w:t>п</w:t>
      </w:r>
      <w:r w:rsidRPr="00CD07B1">
        <w:rPr>
          <w:spacing w:val="4"/>
          <w:w w:val="103"/>
        </w:rPr>
        <w:t>реамбулы Конституции 2001 года, устанавливающей и подтверждающей присоединение сенегальского народа к конве</w:t>
      </w:r>
      <w:r w:rsidRPr="00CD07B1">
        <w:rPr>
          <w:spacing w:val="4"/>
          <w:w w:val="103"/>
        </w:rPr>
        <w:t>н</w:t>
      </w:r>
      <w:r w:rsidRPr="00CD07B1">
        <w:rPr>
          <w:spacing w:val="4"/>
          <w:w w:val="103"/>
        </w:rPr>
        <w:t>циям и соответствующим правовым документам, в частности КЛДЖ, Протоколу к А</w:t>
      </w:r>
      <w:r w:rsidRPr="00CD07B1">
        <w:rPr>
          <w:spacing w:val="4"/>
          <w:w w:val="103"/>
        </w:rPr>
        <w:t>ф</w:t>
      </w:r>
      <w:r w:rsidRPr="00CD07B1">
        <w:rPr>
          <w:spacing w:val="4"/>
          <w:w w:val="103"/>
        </w:rPr>
        <w:t xml:space="preserve">риканской хартии прав человека и народов </w:t>
      </w:r>
      <w:r w:rsidR="00563DB1" w:rsidRPr="00CD07B1">
        <w:rPr>
          <w:spacing w:val="4"/>
          <w:w w:val="103"/>
        </w:rPr>
        <w:t xml:space="preserve">относительно </w:t>
      </w:r>
      <w:r w:rsidRPr="00CD07B1">
        <w:rPr>
          <w:spacing w:val="4"/>
          <w:w w:val="103"/>
        </w:rPr>
        <w:t>прав женщин в Африке. Более того, статья 25 Констит</w:t>
      </w:r>
      <w:r w:rsidRPr="00CD07B1">
        <w:rPr>
          <w:spacing w:val="4"/>
          <w:w w:val="103"/>
        </w:rPr>
        <w:t>у</w:t>
      </w:r>
      <w:r w:rsidRPr="00CD07B1">
        <w:rPr>
          <w:spacing w:val="4"/>
          <w:w w:val="103"/>
        </w:rPr>
        <w:t>ции содержит положение о запрещении любой формы дискр</w:t>
      </w:r>
      <w:r w:rsidRPr="00CD07B1">
        <w:rPr>
          <w:spacing w:val="4"/>
          <w:w w:val="103"/>
        </w:rPr>
        <w:t>и</w:t>
      </w:r>
      <w:r w:rsidRPr="00CD07B1">
        <w:rPr>
          <w:spacing w:val="4"/>
          <w:w w:val="103"/>
        </w:rPr>
        <w:t>минации между мужчинами и женщинами в вопросах занятости, заработной платы и налогообл</w:t>
      </w:r>
      <w:r w:rsidRPr="00CD07B1">
        <w:rPr>
          <w:spacing w:val="4"/>
          <w:w w:val="103"/>
        </w:rPr>
        <w:t>о</w:t>
      </w:r>
      <w:r w:rsidRPr="00CD07B1">
        <w:rPr>
          <w:spacing w:val="4"/>
          <w:w w:val="103"/>
        </w:rPr>
        <w:t>жения. Процентная доля женщин, занимающих должность посла, увелич</w:t>
      </w:r>
      <w:r w:rsidRPr="00CD07B1">
        <w:rPr>
          <w:spacing w:val="4"/>
          <w:w w:val="103"/>
        </w:rPr>
        <w:t>и</w:t>
      </w:r>
      <w:r w:rsidRPr="00CD07B1">
        <w:rPr>
          <w:spacing w:val="4"/>
          <w:w w:val="103"/>
        </w:rPr>
        <w:t>лась. До 2000 года в Сенегале была одна женщина-посол. В июле 2013 года эта</w:t>
      </w:r>
      <w:r w:rsidR="00563DB1" w:rsidRPr="00CD07B1">
        <w:rPr>
          <w:spacing w:val="4"/>
          <w:w w:val="103"/>
        </w:rPr>
        <w:t xml:space="preserve"> цифра</w:t>
      </w:r>
      <w:r w:rsidRPr="00CD07B1">
        <w:rPr>
          <w:spacing w:val="4"/>
          <w:w w:val="103"/>
        </w:rPr>
        <w:t xml:space="preserve"> ув</w:t>
      </w:r>
      <w:r w:rsidRPr="00CD07B1">
        <w:rPr>
          <w:spacing w:val="4"/>
          <w:w w:val="103"/>
        </w:rPr>
        <w:t>е</w:t>
      </w:r>
      <w:r w:rsidRPr="00CD07B1">
        <w:rPr>
          <w:spacing w:val="4"/>
          <w:w w:val="103"/>
        </w:rPr>
        <w:t>личилась до 7.</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65.</w:t>
      </w:r>
      <w:r w:rsidRPr="00CD07B1">
        <w:rPr>
          <w:b/>
          <w:bCs/>
          <w:spacing w:val="4"/>
          <w:w w:val="103"/>
        </w:rPr>
        <w:tab/>
        <w:t>Процентная доля женщин в международных организациях</w:t>
      </w:r>
    </w:p>
    <w:p w:rsidR="008F62EA" w:rsidRPr="00CD07B1" w:rsidRDefault="008F62EA" w:rsidP="00C252DD">
      <w:pPr>
        <w:pStyle w:val="SingleTxtG"/>
        <w:suppressAutoHyphens w:val="0"/>
        <w:spacing w:line="240" w:lineRule="auto"/>
        <w:rPr>
          <w:spacing w:val="4"/>
          <w:w w:val="103"/>
        </w:rPr>
      </w:pPr>
      <w:r w:rsidRPr="00CD07B1">
        <w:rPr>
          <w:spacing w:val="4"/>
          <w:w w:val="103"/>
        </w:rPr>
        <w:t>В последние годы в Сенегале отмечается значительное представительство же</w:t>
      </w:r>
      <w:r w:rsidRPr="00CD07B1">
        <w:rPr>
          <w:spacing w:val="4"/>
          <w:w w:val="103"/>
        </w:rPr>
        <w:t>н</w:t>
      </w:r>
      <w:r w:rsidRPr="00CD07B1">
        <w:rPr>
          <w:spacing w:val="4"/>
          <w:w w:val="103"/>
        </w:rPr>
        <w:t>щин на ответственных должностях, в том числе в Международном уголовном трибунале по Р</w:t>
      </w:r>
      <w:r w:rsidRPr="00CD07B1">
        <w:rPr>
          <w:spacing w:val="4"/>
          <w:w w:val="103"/>
        </w:rPr>
        <w:t>у</w:t>
      </w:r>
      <w:r w:rsidRPr="00CD07B1">
        <w:rPr>
          <w:spacing w:val="4"/>
          <w:w w:val="103"/>
        </w:rPr>
        <w:t>анд</w:t>
      </w:r>
      <w:r w:rsidR="00563DB1" w:rsidRPr="00CD07B1">
        <w:rPr>
          <w:spacing w:val="4"/>
          <w:w w:val="103"/>
        </w:rPr>
        <w:t>е</w:t>
      </w:r>
      <w:r w:rsidRPr="00CD07B1">
        <w:rPr>
          <w:spacing w:val="4"/>
          <w:w w:val="103"/>
        </w:rPr>
        <w:t xml:space="preserve"> (2000–2002 годы), на уровне ВОЗ (2008 год) и МОМ (1999 год). Тем не менее н</w:t>
      </w:r>
      <w:r w:rsidRPr="00CD07B1">
        <w:rPr>
          <w:spacing w:val="4"/>
          <w:w w:val="103"/>
        </w:rPr>
        <w:t>е</w:t>
      </w:r>
      <w:r w:rsidRPr="00CD07B1">
        <w:rPr>
          <w:spacing w:val="4"/>
          <w:w w:val="103"/>
        </w:rPr>
        <w:t>обходимо напомнить, что доступ к трудоустройству в международной системе регламентируется правилами, утвержденными для ме</w:t>
      </w:r>
      <w:r w:rsidRPr="00CD07B1">
        <w:rPr>
          <w:spacing w:val="4"/>
          <w:w w:val="103"/>
        </w:rPr>
        <w:t>ж</w:t>
      </w:r>
      <w:r w:rsidRPr="00CD07B1">
        <w:rPr>
          <w:spacing w:val="4"/>
          <w:w w:val="103"/>
        </w:rPr>
        <w:t>дународных организаций.</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66.</w:t>
      </w:r>
      <w:r w:rsidRPr="00CD07B1">
        <w:rPr>
          <w:b/>
          <w:bCs/>
          <w:spacing w:val="4"/>
          <w:w w:val="103"/>
        </w:rPr>
        <w:tab/>
        <w:t>Программы, стимулирующие получение женщинами доступа к</w:t>
      </w:r>
      <w:r w:rsidR="009D4F07" w:rsidRPr="009D4F07">
        <w:rPr>
          <w:b/>
          <w:bCs/>
          <w:spacing w:val="4"/>
          <w:w w:val="103"/>
        </w:rPr>
        <w:t xml:space="preserve"> </w:t>
      </w:r>
      <w:r w:rsidRPr="00CD07B1">
        <w:rPr>
          <w:b/>
          <w:bCs/>
          <w:spacing w:val="4"/>
          <w:w w:val="103"/>
        </w:rPr>
        <w:t>междун</w:t>
      </w:r>
      <w:r w:rsidRPr="00CD07B1">
        <w:rPr>
          <w:b/>
          <w:bCs/>
          <w:spacing w:val="4"/>
          <w:w w:val="103"/>
        </w:rPr>
        <w:t>а</w:t>
      </w:r>
      <w:r w:rsidRPr="00CD07B1">
        <w:rPr>
          <w:b/>
          <w:bCs/>
          <w:spacing w:val="4"/>
          <w:w w:val="103"/>
        </w:rPr>
        <w:t xml:space="preserve">родным должностям </w:t>
      </w:r>
    </w:p>
    <w:p w:rsidR="008F62EA" w:rsidRPr="00CD07B1" w:rsidRDefault="008F62EA" w:rsidP="00C252DD">
      <w:pPr>
        <w:pStyle w:val="SingleTxtG"/>
        <w:suppressAutoHyphens w:val="0"/>
        <w:spacing w:line="240" w:lineRule="auto"/>
        <w:rPr>
          <w:bCs/>
          <w:spacing w:val="4"/>
          <w:w w:val="103"/>
        </w:rPr>
      </w:pPr>
      <w:r w:rsidRPr="00CD07B1">
        <w:rPr>
          <w:bCs/>
          <w:spacing w:val="4"/>
          <w:w w:val="103"/>
        </w:rPr>
        <w:t>Не существует специальных программ по вопросам доступа женщин к междун</w:t>
      </w:r>
      <w:r w:rsidRPr="00CD07B1">
        <w:rPr>
          <w:bCs/>
          <w:spacing w:val="4"/>
          <w:w w:val="103"/>
        </w:rPr>
        <w:t>а</w:t>
      </w:r>
      <w:r w:rsidRPr="00CD07B1">
        <w:rPr>
          <w:bCs/>
          <w:spacing w:val="4"/>
          <w:w w:val="103"/>
        </w:rPr>
        <w:t>родным должностям. Кроме того, в действующих в Сенегале законах и постано</w:t>
      </w:r>
      <w:r w:rsidRPr="00CD07B1">
        <w:rPr>
          <w:bCs/>
          <w:spacing w:val="4"/>
          <w:w w:val="103"/>
        </w:rPr>
        <w:t>в</w:t>
      </w:r>
      <w:r w:rsidRPr="00CD07B1">
        <w:rPr>
          <w:bCs/>
          <w:spacing w:val="4"/>
          <w:w w:val="103"/>
        </w:rPr>
        <w:t>лениях, каса</w:t>
      </w:r>
      <w:r w:rsidRPr="00CD07B1">
        <w:rPr>
          <w:bCs/>
          <w:spacing w:val="4"/>
          <w:w w:val="103"/>
        </w:rPr>
        <w:t>ю</w:t>
      </w:r>
      <w:r w:rsidRPr="00CD07B1">
        <w:rPr>
          <w:bCs/>
          <w:spacing w:val="4"/>
          <w:w w:val="103"/>
        </w:rPr>
        <w:t>щихся вопросов доступа к должностям, отсутствует какая-либо дискриминация, препятствующая участию женщин. Другими словами, доступ к государственным, равно как и к международным должностям</w:t>
      </w:r>
      <w:r w:rsidR="00563DB1" w:rsidRPr="00CD07B1">
        <w:rPr>
          <w:bCs/>
          <w:spacing w:val="4"/>
          <w:w w:val="103"/>
        </w:rPr>
        <w:t>,</w:t>
      </w:r>
      <w:r w:rsidRPr="00CD07B1">
        <w:rPr>
          <w:bCs/>
          <w:spacing w:val="4"/>
          <w:w w:val="103"/>
        </w:rPr>
        <w:t xml:space="preserve"> предоставляется на основании личных способностей каждого гражданина, как указано в пункте 63 доклада.</w:t>
      </w:r>
    </w:p>
    <w:p w:rsidR="008F62EA" w:rsidRPr="00CD07B1" w:rsidRDefault="008F62EA"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31" w:name="_Toc379464575"/>
      <w:r w:rsidRPr="00CD07B1">
        <w:rPr>
          <w:spacing w:val="4"/>
          <w:w w:val="103"/>
          <w:lang w:val="ru-RU"/>
        </w:rPr>
        <w:t>Статья 9. Равные права в отношении гражданства</w:t>
      </w:r>
      <w:bookmarkEnd w:id="31"/>
    </w:p>
    <w:p w:rsidR="008F62EA" w:rsidRPr="00CD07B1" w:rsidRDefault="008F62EA" w:rsidP="00C252DD">
      <w:pPr>
        <w:pStyle w:val="SingleTxtG"/>
        <w:suppressAutoHyphens w:val="0"/>
        <w:spacing w:line="240" w:lineRule="auto"/>
        <w:rPr>
          <w:b/>
          <w:bCs/>
          <w:spacing w:val="4"/>
          <w:w w:val="103"/>
        </w:rPr>
      </w:pPr>
      <w:r w:rsidRPr="00CD07B1">
        <w:rPr>
          <w:b/>
          <w:bCs/>
          <w:spacing w:val="4"/>
          <w:w w:val="103"/>
        </w:rPr>
        <w:t>67.</w:t>
      </w:r>
      <w:r w:rsidRPr="00CD07B1">
        <w:rPr>
          <w:b/>
          <w:bCs/>
          <w:spacing w:val="4"/>
          <w:w w:val="103"/>
        </w:rPr>
        <w:tab/>
        <w:t>Нормативно-правовые акты, обеспечивающие замужним/незамужним женщинам равные с мужчинами права в отношении приобретения, измен</w:t>
      </w:r>
      <w:r w:rsidRPr="00CD07B1">
        <w:rPr>
          <w:b/>
          <w:bCs/>
          <w:spacing w:val="4"/>
          <w:w w:val="103"/>
        </w:rPr>
        <w:t>е</w:t>
      </w:r>
      <w:r w:rsidRPr="00CD07B1">
        <w:rPr>
          <w:b/>
          <w:bCs/>
          <w:spacing w:val="4"/>
          <w:w w:val="103"/>
        </w:rPr>
        <w:t>ния и сохранения гражданства</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Порядок и условия приобретения сенегальского гражданства предусмотрены </w:t>
      </w:r>
      <w:r w:rsidR="008500A8" w:rsidRPr="00CD07B1">
        <w:rPr>
          <w:spacing w:val="4"/>
          <w:w w:val="103"/>
        </w:rPr>
        <w:t>З</w:t>
      </w:r>
      <w:r w:rsidRPr="00CD07B1">
        <w:rPr>
          <w:spacing w:val="4"/>
          <w:w w:val="103"/>
        </w:rPr>
        <w:t>а</w:t>
      </w:r>
      <w:r w:rsidRPr="00CD07B1">
        <w:rPr>
          <w:spacing w:val="4"/>
          <w:w w:val="103"/>
        </w:rPr>
        <w:t>коном № 61-10 от 7 марта 1961 года, содержащим Кодекс о гражданстве. В Сенегале гражданство приобретается по месту рождения и проживани</w:t>
      </w:r>
      <w:r w:rsidR="00563DB1" w:rsidRPr="00CD07B1">
        <w:rPr>
          <w:spacing w:val="4"/>
          <w:w w:val="103"/>
        </w:rPr>
        <w:t>я</w:t>
      </w:r>
      <w:r w:rsidRPr="00CD07B1">
        <w:rPr>
          <w:spacing w:val="4"/>
          <w:w w:val="103"/>
        </w:rPr>
        <w:t>, прои</w:t>
      </w:r>
      <w:r w:rsidRPr="00CD07B1">
        <w:rPr>
          <w:spacing w:val="4"/>
          <w:w w:val="103"/>
        </w:rPr>
        <w:t>с</w:t>
      </w:r>
      <w:r w:rsidRPr="00CD07B1">
        <w:rPr>
          <w:spacing w:val="4"/>
          <w:w w:val="103"/>
        </w:rPr>
        <w:t>хождени</w:t>
      </w:r>
      <w:r w:rsidR="00563DB1" w:rsidRPr="00CD07B1">
        <w:rPr>
          <w:spacing w:val="4"/>
          <w:w w:val="103"/>
        </w:rPr>
        <w:t>ю</w:t>
      </w:r>
      <w:r w:rsidRPr="00CD07B1">
        <w:rPr>
          <w:spacing w:val="4"/>
          <w:w w:val="103"/>
        </w:rPr>
        <w:t xml:space="preserve">, браку и натурализации. Статья первая указывает, что </w:t>
      </w:r>
      <w:r w:rsidR="007807CD" w:rsidRPr="00CD07B1">
        <w:rPr>
          <w:spacing w:val="4"/>
          <w:w w:val="103"/>
        </w:rPr>
        <w:t>«</w:t>
      </w:r>
      <w:r w:rsidRPr="00CD07B1">
        <w:rPr>
          <w:spacing w:val="4"/>
          <w:w w:val="103"/>
        </w:rPr>
        <w:t>сенегальское гражданство предоставляется каждому лицу, родившемуся в Сенегале от родит</w:t>
      </w:r>
      <w:r w:rsidRPr="00CD07B1">
        <w:rPr>
          <w:spacing w:val="4"/>
          <w:w w:val="103"/>
        </w:rPr>
        <w:t>е</w:t>
      </w:r>
      <w:r w:rsidRPr="00CD07B1">
        <w:rPr>
          <w:spacing w:val="4"/>
          <w:w w:val="103"/>
        </w:rPr>
        <w:t>ля, также родившегося на территории Сенегала</w:t>
      </w:r>
      <w:r w:rsidR="007807CD" w:rsidRPr="00CD07B1">
        <w:rPr>
          <w:spacing w:val="4"/>
          <w:w w:val="103"/>
        </w:rPr>
        <w:t>»</w:t>
      </w:r>
      <w:r w:rsidRPr="00CD07B1">
        <w:rPr>
          <w:spacing w:val="4"/>
          <w:w w:val="103"/>
        </w:rPr>
        <w:t>. Считается, что этим двум усл</w:t>
      </w:r>
      <w:r w:rsidRPr="00CD07B1">
        <w:rPr>
          <w:spacing w:val="4"/>
          <w:w w:val="103"/>
        </w:rPr>
        <w:t>о</w:t>
      </w:r>
      <w:r w:rsidRPr="00CD07B1">
        <w:rPr>
          <w:spacing w:val="4"/>
          <w:w w:val="103"/>
        </w:rPr>
        <w:t>виям отвечают те, кто проживает на территории Республики Сенегал</w:t>
      </w:r>
      <w:r w:rsidR="00563DB1" w:rsidRPr="00CD07B1">
        <w:rPr>
          <w:spacing w:val="4"/>
          <w:w w:val="103"/>
        </w:rPr>
        <w:t>,</w:t>
      </w:r>
      <w:r w:rsidRPr="00CD07B1">
        <w:rPr>
          <w:spacing w:val="4"/>
          <w:w w:val="103"/>
        </w:rPr>
        <w:t xml:space="preserve"> и те, кто имеет во владении государственную собс</w:t>
      </w:r>
      <w:r w:rsidRPr="00CD07B1">
        <w:rPr>
          <w:spacing w:val="4"/>
          <w:w w:val="103"/>
        </w:rPr>
        <w:t>т</w:t>
      </w:r>
      <w:r w:rsidRPr="00CD07B1">
        <w:rPr>
          <w:spacing w:val="4"/>
          <w:w w:val="103"/>
        </w:rPr>
        <w:t>венность Сенегала.</w:t>
      </w:r>
    </w:p>
    <w:p w:rsidR="008F62EA" w:rsidRPr="00CD07B1" w:rsidRDefault="008F62EA" w:rsidP="00C252DD">
      <w:pPr>
        <w:pStyle w:val="SingleTxtG"/>
        <w:suppressAutoHyphens w:val="0"/>
        <w:spacing w:line="240" w:lineRule="auto"/>
        <w:rPr>
          <w:spacing w:val="4"/>
          <w:w w:val="103"/>
        </w:rPr>
      </w:pPr>
      <w:r w:rsidRPr="00CD07B1">
        <w:rPr>
          <w:spacing w:val="4"/>
          <w:w w:val="103"/>
        </w:rPr>
        <w:t>Гражданство получает новорожденный, обнаруженный в Сенегале, о родителях которого ничего не известно. Он теряет свое гражданство, если в период его н</w:t>
      </w:r>
      <w:r w:rsidRPr="00CD07B1">
        <w:rPr>
          <w:spacing w:val="4"/>
          <w:w w:val="103"/>
        </w:rPr>
        <w:t>е</w:t>
      </w:r>
      <w:r w:rsidRPr="00CD07B1">
        <w:rPr>
          <w:spacing w:val="4"/>
          <w:w w:val="103"/>
        </w:rPr>
        <w:t>совершеннол</w:t>
      </w:r>
      <w:r w:rsidRPr="00CD07B1">
        <w:rPr>
          <w:spacing w:val="4"/>
          <w:w w:val="103"/>
        </w:rPr>
        <w:t>е</w:t>
      </w:r>
      <w:r w:rsidRPr="00CD07B1">
        <w:rPr>
          <w:spacing w:val="4"/>
          <w:w w:val="103"/>
        </w:rPr>
        <w:t>тия устанавливается его происхождение от иностранца (статья 3). В соответствии со статьей 5 гражданство получает ребенок, рожденный в браке на территории Сенегала от отца-сенегальца и/или от матери-сенегалки и от отца, не имеющего гражданства или гражданство которого неизвестно.</w:t>
      </w:r>
    </w:p>
    <w:p w:rsidR="008F62EA" w:rsidRPr="00CD07B1" w:rsidRDefault="008F62EA" w:rsidP="00C252DD">
      <w:pPr>
        <w:pStyle w:val="SingleTxtG"/>
        <w:suppressAutoHyphens w:val="0"/>
        <w:spacing w:line="240" w:lineRule="auto"/>
        <w:rPr>
          <w:spacing w:val="4"/>
          <w:w w:val="103"/>
        </w:rPr>
      </w:pPr>
      <w:r w:rsidRPr="00CD07B1">
        <w:rPr>
          <w:spacing w:val="4"/>
          <w:w w:val="103"/>
        </w:rPr>
        <w:t>Что касается приобретения сенегальского гражданства по происхождению, то н</w:t>
      </w:r>
      <w:r w:rsidRPr="00CD07B1">
        <w:rPr>
          <w:spacing w:val="4"/>
          <w:w w:val="103"/>
        </w:rPr>
        <w:t>е</w:t>
      </w:r>
      <w:r w:rsidRPr="00CD07B1">
        <w:rPr>
          <w:spacing w:val="4"/>
          <w:w w:val="103"/>
        </w:rPr>
        <w:t>обходимо отметить, что внебрачный ребенок является сенегальцем, если устано</w:t>
      </w:r>
      <w:r w:rsidRPr="00CD07B1">
        <w:rPr>
          <w:spacing w:val="4"/>
          <w:w w:val="103"/>
        </w:rPr>
        <w:t>в</w:t>
      </w:r>
      <w:r w:rsidRPr="00CD07B1">
        <w:rPr>
          <w:spacing w:val="4"/>
          <w:w w:val="103"/>
        </w:rPr>
        <w:t>лено, что родитель, по линии которого определяется родство, имеет сенегальское гражданство. Внебрачный ребенок является сенегальцем, если его родитель, по линии которого устанавливается родство во вторую очередь, имеет сенегальское гражданство и если другой родитель не имеет гражданства или если его гражда</w:t>
      </w:r>
      <w:r w:rsidRPr="00CD07B1">
        <w:rPr>
          <w:spacing w:val="4"/>
          <w:w w:val="103"/>
        </w:rPr>
        <w:t>н</w:t>
      </w:r>
      <w:r w:rsidRPr="00CD07B1">
        <w:rPr>
          <w:spacing w:val="4"/>
          <w:w w:val="103"/>
        </w:rPr>
        <w:t>ство неизвестно.</w:t>
      </w:r>
    </w:p>
    <w:p w:rsidR="008F62EA" w:rsidRPr="00CD07B1" w:rsidRDefault="008F62EA" w:rsidP="00C252DD">
      <w:pPr>
        <w:pStyle w:val="SingleTxtG"/>
        <w:suppressAutoHyphens w:val="0"/>
        <w:spacing w:line="240" w:lineRule="auto"/>
        <w:rPr>
          <w:spacing w:val="4"/>
          <w:w w:val="103"/>
        </w:rPr>
      </w:pPr>
      <w:r w:rsidRPr="00CD07B1">
        <w:rPr>
          <w:spacing w:val="4"/>
          <w:w w:val="103"/>
        </w:rPr>
        <w:t>Что касается приобретения сенегальского гражданства через заключение брака, то прежний Кодекс о гражданстве содержал дискриминационное в отношении с</w:t>
      </w:r>
      <w:r w:rsidRPr="00CD07B1">
        <w:rPr>
          <w:spacing w:val="4"/>
          <w:w w:val="103"/>
        </w:rPr>
        <w:t>е</w:t>
      </w:r>
      <w:r w:rsidRPr="00CD07B1">
        <w:rPr>
          <w:spacing w:val="4"/>
          <w:w w:val="103"/>
        </w:rPr>
        <w:t>негал</w:t>
      </w:r>
      <w:r w:rsidRPr="00CD07B1">
        <w:rPr>
          <w:spacing w:val="4"/>
          <w:w w:val="103"/>
        </w:rPr>
        <w:t>ь</w:t>
      </w:r>
      <w:r w:rsidRPr="00CD07B1">
        <w:rPr>
          <w:spacing w:val="4"/>
          <w:w w:val="103"/>
        </w:rPr>
        <w:t>ских женщин положение. Так</w:t>
      </w:r>
      <w:r w:rsidR="00563DB1" w:rsidRPr="00CD07B1">
        <w:rPr>
          <w:spacing w:val="4"/>
          <w:w w:val="103"/>
        </w:rPr>
        <w:t>,</w:t>
      </w:r>
      <w:r w:rsidRPr="00CD07B1">
        <w:rPr>
          <w:spacing w:val="4"/>
          <w:w w:val="103"/>
        </w:rPr>
        <w:t xml:space="preserve"> статья </w:t>
      </w:r>
      <w:r w:rsidR="008500A8" w:rsidRPr="00CD07B1">
        <w:rPr>
          <w:spacing w:val="4"/>
          <w:w w:val="103"/>
        </w:rPr>
        <w:t>7 (З</w:t>
      </w:r>
      <w:r w:rsidRPr="00CD07B1">
        <w:rPr>
          <w:spacing w:val="4"/>
          <w:w w:val="103"/>
        </w:rPr>
        <w:t xml:space="preserve">акон № 89-42 от 26 декабря 1989 года) </w:t>
      </w:r>
      <w:r w:rsidR="00563DB1" w:rsidRPr="00CD07B1">
        <w:rPr>
          <w:spacing w:val="4"/>
          <w:w w:val="103"/>
        </w:rPr>
        <w:t>глас</w:t>
      </w:r>
      <w:r w:rsidRPr="00CD07B1">
        <w:rPr>
          <w:spacing w:val="4"/>
          <w:w w:val="103"/>
        </w:rPr>
        <w:t>и</w:t>
      </w:r>
      <w:r w:rsidRPr="00CD07B1">
        <w:rPr>
          <w:spacing w:val="4"/>
          <w:w w:val="103"/>
        </w:rPr>
        <w:t>ла</w:t>
      </w:r>
      <w:r w:rsidR="00FD2BE2" w:rsidRPr="00CD07B1">
        <w:rPr>
          <w:spacing w:val="4"/>
          <w:w w:val="103"/>
        </w:rPr>
        <w:t>,</w:t>
      </w:r>
      <w:r w:rsidRPr="00CD07B1">
        <w:rPr>
          <w:spacing w:val="4"/>
          <w:w w:val="103"/>
        </w:rPr>
        <w:t xml:space="preserve"> что </w:t>
      </w:r>
      <w:r w:rsidR="007807CD" w:rsidRPr="00CD07B1">
        <w:rPr>
          <w:spacing w:val="4"/>
          <w:w w:val="103"/>
        </w:rPr>
        <w:t>«</w:t>
      </w:r>
      <w:r w:rsidRPr="00CD07B1">
        <w:rPr>
          <w:spacing w:val="4"/>
          <w:w w:val="103"/>
        </w:rPr>
        <w:t>женщина-иностранка, заключающая брак с сенегальцем, приобретает гражданство в момент заключения или констатации брака</w:t>
      </w:r>
      <w:r w:rsidR="00563DB1" w:rsidRPr="00CD07B1">
        <w:rPr>
          <w:spacing w:val="4"/>
          <w:w w:val="103"/>
        </w:rPr>
        <w:t>,</w:t>
      </w:r>
      <w:r w:rsidRPr="00CD07B1">
        <w:rPr>
          <w:spacing w:val="4"/>
          <w:w w:val="103"/>
        </w:rPr>
        <w:t xml:space="preserve"> при усл</w:t>
      </w:r>
      <w:r w:rsidRPr="00CD07B1">
        <w:rPr>
          <w:spacing w:val="4"/>
          <w:w w:val="103"/>
        </w:rPr>
        <w:t>о</w:t>
      </w:r>
      <w:r w:rsidRPr="00CD07B1">
        <w:rPr>
          <w:spacing w:val="4"/>
          <w:w w:val="103"/>
        </w:rPr>
        <w:t>вии что правительство не возражает против этого путем вынесения постановл</w:t>
      </w:r>
      <w:r w:rsidRPr="00CD07B1">
        <w:rPr>
          <w:spacing w:val="4"/>
          <w:w w:val="103"/>
        </w:rPr>
        <w:t>е</w:t>
      </w:r>
      <w:r w:rsidRPr="00CD07B1">
        <w:rPr>
          <w:spacing w:val="4"/>
          <w:w w:val="103"/>
        </w:rPr>
        <w:t>ния с отсрочкой в один год, точкой отсчета которого является день, когда лицо подает в Министерство юстиции заявление, подтверждающее его отказ воспол</w:t>
      </w:r>
      <w:r w:rsidRPr="00CD07B1">
        <w:rPr>
          <w:spacing w:val="4"/>
          <w:w w:val="103"/>
        </w:rPr>
        <w:t>ь</w:t>
      </w:r>
      <w:r w:rsidRPr="00CD07B1">
        <w:rPr>
          <w:spacing w:val="4"/>
          <w:w w:val="103"/>
        </w:rPr>
        <w:t>зоваться правом на отклонение сенегальского гра</w:t>
      </w:r>
      <w:r w:rsidRPr="00CD07B1">
        <w:rPr>
          <w:spacing w:val="4"/>
          <w:w w:val="103"/>
        </w:rPr>
        <w:t>ж</w:t>
      </w:r>
      <w:r w:rsidRPr="00CD07B1">
        <w:rPr>
          <w:spacing w:val="4"/>
          <w:w w:val="103"/>
        </w:rPr>
        <w:t>данства</w:t>
      </w:r>
      <w:r w:rsidR="007807CD" w:rsidRPr="00CD07B1">
        <w:rPr>
          <w:spacing w:val="4"/>
          <w:w w:val="103"/>
        </w:rPr>
        <w:t>»</w:t>
      </w:r>
      <w:r w:rsidRPr="00CD07B1">
        <w:rPr>
          <w:spacing w:val="4"/>
          <w:w w:val="103"/>
        </w:rPr>
        <w:t>.</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Новый принятый 25 июня 2013 года </w:t>
      </w:r>
      <w:r w:rsidR="008500A8" w:rsidRPr="00CD07B1">
        <w:rPr>
          <w:spacing w:val="4"/>
          <w:w w:val="103"/>
        </w:rPr>
        <w:t>З</w:t>
      </w:r>
      <w:r w:rsidRPr="00CD07B1">
        <w:rPr>
          <w:spacing w:val="4"/>
          <w:w w:val="103"/>
        </w:rPr>
        <w:t xml:space="preserve">акон № 2013-03 о внесении изменений в </w:t>
      </w:r>
      <w:r w:rsidR="008500A8" w:rsidRPr="00CD07B1">
        <w:rPr>
          <w:spacing w:val="4"/>
          <w:w w:val="103"/>
        </w:rPr>
        <w:t>З</w:t>
      </w:r>
      <w:r w:rsidRPr="00CD07B1">
        <w:rPr>
          <w:spacing w:val="4"/>
          <w:w w:val="103"/>
        </w:rPr>
        <w:t>а</w:t>
      </w:r>
      <w:r w:rsidRPr="00CD07B1">
        <w:rPr>
          <w:spacing w:val="4"/>
          <w:w w:val="103"/>
        </w:rPr>
        <w:t xml:space="preserve">кон № 61-10 от 7 марта 1961 года представляет собой серьезное достижение для женщин, поскольку отныне </w:t>
      </w:r>
      <w:r w:rsidR="007807CD" w:rsidRPr="00CD07B1">
        <w:rPr>
          <w:spacing w:val="4"/>
          <w:w w:val="103"/>
        </w:rPr>
        <w:t>«</w:t>
      </w:r>
      <w:r w:rsidRPr="00CD07B1">
        <w:rPr>
          <w:spacing w:val="4"/>
          <w:w w:val="103"/>
        </w:rPr>
        <w:t>является сенегальцем любой ребенок, рожденный от отца-сенегальца или матери-сенегалки. Новое положение этого закона позволяет женщине-сенегалке передать гражданство своим детям, рожденным от отца-иностранца, равно как и своему мужу</w:t>
      </w:r>
      <w:r w:rsidR="007807CD" w:rsidRPr="00CD07B1">
        <w:rPr>
          <w:spacing w:val="4"/>
          <w:w w:val="103"/>
        </w:rPr>
        <w:t>»</w:t>
      </w:r>
      <w:r w:rsidRPr="00CD07B1">
        <w:rPr>
          <w:spacing w:val="4"/>
          <w:w w:val="103"/>
        </w:rPr>
        <w:t>.</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68.</w:t>
      </w:r>
      <w:r w:rsidRPr="00CD07B1">
        <w:rPr>
          <w:b/>
          <w:bCs/>
          <w:spacing w:val="4"/>
          <w:w w:val="103"/>
        </w:rPr>
        <w:tab/>
        <w:t>Социальные, культурные и экономические факторы, препятствующие осущ</w:t>
      </w:r>
      <w:r w:rsidRPr="00CD07B1">
        <w:rPr>
          <w:b/>
          <w:bCs/>
          <w:spacing w:val="4"/>
          <w:w w:val="103"/>
        </w:rPr>
        <w:t>е</w:t>
      </w:r>
      <w:r w:rsidRPr="00CD07B1">
        <w:rPr>
          <w:b/>
          <w:bCs/>
          <w:spacing w:val="4"/>
          <w:w w:val="103"/>
        </w:rPr>
        <w:t>ствлению женщинами своих прав</w:t>
      </w:r>
    </w:p>
    <w:p w:rsidR="008F62EA" w:rsidRPr="00CD07B1" w:rsidRDefault="008F62EA" w:rsidP="00C252DD">
      <w:pPr>
        <w:pStyle w:val="SingleTxtG"/>
        <w:suppressAutoHyphens w:val="0"/>
        <w:spacing w:line="240" w:lineRule="auto"/>
        <w:rPr>
          <w:bCs/>
          <w:spacing w:val="4"/>
          <w:w w:val="103"/>
        </w:rPr>
      </w:pPr>
      <w:r w:rsidRPr="00CD07B1">
        <w:rPr>
          <w:bCs/>
          <w:spacing w:val="4"/>
          <w:w w:val="103"/>
        </w:rPr>
        <w:t>На данном этапе развития сенегальского общества не было отмечено каких-либо социально-культурных предрассудков и препятствий, мешающих женщинам ос</w:t>
      </w:r>
      <w:r w:rsidRPr="00CD07B1">
        <w:rPr>
          <w:bCs/>
          <w:spacing w:val="4"/>
          <w:w w:val="103"/>
        </w:rPr>
        <w:t>у</w:t>
      </w:r>
      <w:r w:rsidRPr="00CD07B1">
        <w:rPr>
          <w:bCs/>
          <w:spacing w:val="4"/>
          <w:w w:val="103"/>
        </w:rPr>
        <w:t>ществлять свои права в области гражданства. На сегодняшний день устранены препятствия юридического характера и условия приобретения, изменения и с</w:t>
      </w:r>
      <w:r w:rsidRPr="00CD07B1">
        <w:rPr>
          <w:bCs/>
          <w:spacing w:val="4"/>
          <w:w w:val="103"/>
        </w:rPr>
        <w:t>о</w:t>
      </w:r>
      <w:r w:rsidRPr="00CD07B1">
        <w:rPr>
          <w:bCs/>
          <w:spacing w:val="4"/>
          <w:w w:val="103"/>
        </w:rPr>
        <w:t>хранения гражданства о</w:t>
      </w:r>
      <w:r w:rsidRPr="00CD07B1">
        <w:rPr>
          <w:bCs/>
          <w:spacing w:val="4"/>
          <w:w w:val="103"/>
        </w:rPr>
        <w:t>п</w:t>
      </w:r>
      <w:r w:rsidRPr="00CD07B1">
        <w:rPr>
          <w:bCs/>
          <w:spacing w:val="4"/>
          <w:w w:val="103"/>
        </w:rPr>
        <w:t>ределяются независимо от гендерного фактора.</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69.</w:t>
      </w:r>
      <w:r w:rsidRPr="00CD07B1">
        <w:rPr>
          <w:b/>
          <w:bCs/>
          <w:spacing w:val="4"/>
          <w:w w:val="103"/>
        </w:rPr>
        <w:tab/>
        <w:t>Нормативно-правовые акты, позволяющие несовершеннолетним иметь собственный паспорт</w:t>
      </w:r>
    </w:p>
    <w:p w:rsidR="008F62EA" w:rsidRPr="00CD07B1" w:rsidRDefault="008F62EA" w:rsidP="00C252DD">
      <w:pPr>
        <w:pStyle w:val="SingleTxtG"/>
        <w:suppressAutoHyphens w:val="0"/>
        <w:spacing w:line="240" w:lineRule="auto"/>
        <w:rPr>
          <w:b/>
          <w:bCs/>
          <w:spacing w:val="4"/>
          <w:w w:val="103"/>
        </w:rPr>
      </w:pPr>
      <w:r w:rsidRPr="00CD07B1">
        <w:rPr>
          <w:spacing w:val="4"/>
          <w:w w:val="103"/>
        </w:rPr>
        <w:t>Детям позволено иметь собственный паспорт для путешествий по воздуху в соо</w:t>
      </w:r>
      <w:r w:rsidRPr="00CD07B1">
        <w:rPr>
          <w:spacing w:val="4"/>
          <w:w w:val="103"/>
        </w:rPr>
        <w:t>т</w:t>
      </w:r>
      <w:r w:rsidRPr="00CD07B1">
        <w:rPr>
          <w:spacing w:val="4"/>
          <w:w w:val="103"/>
        </w:rPr>
        <w:t>ветс</w:t>
      </w:r>
      <w:r w:rsidRPr="00CD07B1">
        <w:rPr>
          <w:spacing w:val="4"/>
          <w:w w:val="103"/>
        </w:rPr>
        <w:t>т</w:t>
      </w:r>
      <w:r w:rsidRPr="00CD07B1">
        <w:rPr>
          <w:spacing w:val="4"/>
          <w:w w:val="103"/>
        </w:rPr>
        <w:t>вии с правилами Международной организации гражданской авиации (ИКАО). При отсутствии национального удостоверения личности податель зая</w:t>
      </w:r>
      <w:r w:rsidRPr="00CD07B1">
        <w:rPr>
          <w:spacing w:val="4"/>
          <w:w w:val="103"/>
        </w:rPr>
        <w:t>в</w:t>
      </w:r>
      <w:r w:rsidRPr="00CD07B1">
        <w:rPr>
          <w:spacing w:val="4"/>
          <w:w w:val="103"/>
        </w:rPr>
        <w:t>ления должен зарегис</w:t>
      </w:r>
      <w:r w:rsidRPr="00CD07B1">
        <w:rPr>
          <w:spacing w:val="4"/>
          <w:w w:val="103"/>
        </w:rPr>
        <w:t>т</w:t>
      </w:r>
      <w:r w:rsidRPr="00CD07B1">
        <w:rPr>
          <w:spacing w:val="4"/>
          <w:w w:val="103"/>
        </w:rPr>
        <w:t>рироваться на основании свидетельства о рождении в Управлении автоматического заполнения картотеки (УАЗК) Министерства вну</w:t>
      </w:r>
      <w:r w:rsidRPr="00CD07B1">
        <w:rPr>
          <w:spacing w:val="4"/>
          <w:w w:val="103"/>
        </w:rPr>
        <w:t>т</w:t>
      </w:r>
      <w:r w:rsidRPr="00CD07B1">
        <w:rPr>
          <w:spacing w:val="4"/>
          <w:w w:val="103"/>
        </w:rPr>
        <w:t>ренних дел.</w:t>
      </w:r>
    </w:p>
    <w:p w:rsidR="008F62EA" w:rsidRPr="00CD07B1" w:rsidRDefault="008F62EA" w:rsidP="009D4F07">
      <w:pPr>
        <w:pStyle w:val="H1G"/>
        <w:suppressAutoHyphens w:val="0"/>
        <w:ind w:left="1138" w:right="1138"/>
        <w:rPr>
          <w:spacing w:val="4"/>
          <w:w w:val="103"/>
          <w:lang w:val="ru-RU"/>
        </w:rPr>
      </w:pPr>
      <w:r w:rsidRPr="00CD07B1">
        <w:rPr>
          <w:spacing w:val="4"/>
          <w:w w:val="103"/>
          <w:lang w:val="ru-RU"/>
        </w:rPr>
        <w:tab/>
      </w:r>
      <w:r w:rsidRPr="00CD07B1">
        <w:rPr>
          <w:spacing w:val="4"/>
          <w:w w:val="103"/>
          <w:lang w:val="ru-RU"/>
        </w:rPr>
        <w:tab/>
      </w:r>
      <w:bookmarkStart w:id="32" w:name="_Toc379464576"/>
      <w:r w:rsidRPr="00CD07B1">
        <w:rPr>
          <w:spacing w:val="4"/>
          <w:w w:val="103"/>
          <w:lang w:val="ru-RU"/>
        </w:rPr>
        <w:t>Статья 10. Равный доступ к образованию и обучению</w:t>
      </w:r>
      <w:bookmarkEnd w:id="32"/>
      <w:r w:rsidRPr="00CD07B1">
        <w:rPr>
          <w:spacing w:val="4"/>
          <w:w w:val="103"/>
          <w:lang w:val="ru-RU"/>
        </w:rPr>
        <w:t xml:space="preserve"> </w:t>
      </w:r>
    </w:p>
    <w:p w:rsidR="008F62EA" w:rsidRPr="00CD07B1" w:rsidRDefault="008F62EA" w:rsidP="009D4F07">
      <w:pPr>
        <w:pStyle w:val="SingleTxtG"/>
        <w:keepNext/>
        <w:suppressAutoHyphens w:val="0"/>
        <w:spacing w:line="240" w:lineRule="auto"/>
        <w:ind w:left="1138" w:right="1138"/>
        <w:rPr>
          <w:b/>
          <w:spacing w:val="4"/>
          <w:w w:val="103"/>
        </w:rPr>
      </w:pPr>
      <w:r w:rsidRPr="00CD07B1">
        <w:rPr>
          <w:b/>
          <w:spacing w:val="4"/>
          <w:w w:val="103"/>
        </w:rPr>
        <w:t>70.</w:t>
      </w:r>
      <w:r w:rsidRPr="00CD07B1">
        <w:rPr>
          <w:b/>
          <w:spacing w:val="4"/>
          <w:w w:val="103"/>
        </w:rPr>
        <w:tab/>
        <w:t>Законодательные меры по обеспечению равного для мужчин и женщин доступа к образованию и обучению</w:t>
      </w:r>
    </w:p>
    <w:p w:rsidR="008F62EA" w:rsidRPr="00CD07B1" w:rsidRDefault="008F62EA" w:rsidP="00C252DD">
      <w:pPr>
        <w:pStyle w:val="SingleTxtG"/>
        <w:suppressAutoHyphens w:val="0"/>
        <w:spacing w:line="240" w:lineRule="auto"/>
        <w:rPr>
          <w:spacing w:val="4"/>
          <w:w w:val="103"/>
        </w:rPr>
      </w:pPr>
      <w:r w:rsidRPr="00CD07B1">
        <w:rPr>
          <w:spacing w:val="4"/>
          <w:w w:val="103"/>
        </w:rPr>
        <w:t>В социальной жизни право на равный доступ к образованию и обучению играет весьма важную роль, так как обеспечивает мужчинам и женщинам возможность участвовать на равных основаниях во всех аспектах общественной жизни страны. Поэтому Констит</w:t>
      </w:r>
      <w:r w:rsidRPr="00CD07B1">
        <w:rPr>
          <w:spacing w:val="4"/>
          <w:w w:val="103"/>
        </w:rPr>
        <w:t>у</w:t>
      </w:r>
      <w:r w:rsidRPr="00CD07B1">
        <w:rPr>
          <w:spacing w:val="4"/>
          <w:w w:val="103"/>
        </w:rPr>
        <w:t>ция 2001</w:t>
      </w:r>
      <w:r w:rsidR="00433368" w:rsidRPr="00CD07B1">
        <w:rPr>
          <w:spacing w:val="4"/>
          <w:w w:val="103"/>
        </w:rPr>
        <w:t xml:space="preserve"> </w:t>
      </w:r>
      <w:r w:rsidRPr="00CD07B1">
        <w:rPr>
          <w:spacing w:val="4"/>
          <w:w w:val="103"/>
        </w:rPr>
        <w:t>года в статьях</w:t>
      </w:r>
      <w:r w:rsidR="00433368" w:rsidRPr="00CD07B1">
        <w:rPr>
          <w:spacing w:val="4"/>
          <w:w w:val="103"/>
        </w:rPr>
        <w:t xml:space="preserve"> </w:t>
      </w:r>
      <w:r w:rsidRPr="00CD07B1">
        <w:rPr>
          <w:spacing w:val="4"/>
          <w:w w:val="103"/>
        </w:rPr>
        <w:t>8, 21, 22, 23 признает за всеми детьми право на образование и обязывает государство обеспечить получение образов</w:t>
      </w:r>
      <w:r w:rsidRPr="00CD07B1">
        <w:rPr>
          <w:spacing w:val="4"/>
          <w:w w:val="103"/>
        </w:rPr>
        <w:t>а</w:t>
      </w:r>
      <w:r w:rsidRPr="00CD07B1">
        <w:rPr>
          <w:spacing w:val="4"/>
          <w:w w:val="103"/>
        </w:rPr>
        <w:t>ния. В соответствии с констит</w:t>
      </w:r>
      <w:r w:rsidRPr="00CD07B1">
        <w:rPr>
          <w:spacing w:val="4"/>
          <w:w w:val="103"/>
        </w:rPr>
        <w:t>у</w:t>
      </w:r>
      <w:r w:rsidRPr="00CD07B1">
        <w:rPr>
          <w:spacing w:val="4"/>
          <w:w w:val="103"/>
        </w:rPr>
        <w:t xml:space="preserve">ционными положениями был принят </w:t>
      </w:r>
      <w:r w:rsidR="008500A8" w:rsidRPr="00CD07B1">
        <w:rPr>
          <w:spacing w:val="4"/>
          <w:w w:val="103"/>
        </w:rPr>
        <w:t>З</w:t>
      </w:r>
      <w:r w:rsidRPr="00CD07B1">
        <w:rPr>
          <w:spacing w:val="4"/>
          <w:w w:val="103"/>
        </w:rPr>
        <w:t>акон об ориентации национального образования № 91-22 от 16</w:t>
      </w:r>
      <w:r w:rsidR="00433368" w:rsidRPr="00CD07B1">
        <w:rPr>
          <w:spacing w:val="4"/>
          <w:w w:val="103"/>
        </w:rPr>
        <w:t xml:space="preserve"> </w:t>
      </w:r>
      <w:r w:rsidRPr="00CD07B1">
        <w:rPr>
          <w:spacing w:val="4"/>
          <w:w w:val="103"/>
        </w:rPr>
        <w:t>февраля 1991 года с п</w:t>
      </w:r>
      <w:r w:rsidRPr="00CD07B1">
        <w:rPr>
          <w:spacing w:val="4"/>
          <w:w w:val="103"/>
        </w:rPr>
        <w:t>о</w:t>
      </w:r>
      <w:r w:rsidRPr="00CD07B1">
        <w:rPr>
          <w:spacing w:val="4"/>
          <w:w w:val="103"/>
        </w:rPr>
        <w:t>правками, в котором были определены система и порядок доступа к образованию.</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Национальное образование нацелено на </w:t>
      </w:r>
      <w:r w:rsidR="007807CD" w:rsidRPr="00CD07B1">
        <w:rPr>
          <w:spacing w:val="4"/>
          <w:w w:val="103"/>
        </w:rPr>
        <w:t>«</w:t>
      </w:r>
      <w:r w:rsidRPr="00CD07B1">
        <w:rPr>
          <w:spacing w:val="4"/>
          <w:w w:val="103"/>
        </w:rPr>
        <w:t>создание условий для всестороннего развития всей нации; формирование мужчин и женщин, способных эффективно работать на бл</w:t>
      </w:r>
      <w:r w:rsidRPr="00CD07B1">
        <w:rPr>
          <w:spacing w:val="4"/>
          <w:w w:val="103"/>
        </w:rPr>
        <w:t>а</w:t>
      </w:r>
      <w:r w:rsidRPr="00CD07B1">
        <w:rPr>
          <w:spacing w:val="4"/>
          <w:w w:val="103"/>
        </w:rPr>
        <w:t>го страны, уделяя особое внимание экономическим, социальным и культурным пробл</w:t>
      </w:r>
      <w:r w:rsidRPr="00CD07B1">
        <w:rPr>
          <w:spacing w:val="4"/>
          <w:w w:val="103"/>
        </w:rPr>
        <w:t>е</w:t>
      </w:r>
      <w:r w:rsidRPr="00CD07B1">
        <w:rPr>
          <w:spacing w:val="4"/>
          <w:w w:val="103"/>
        </w:rPr>
        <w:t>мам, возникающим на пути развития Сенегала…</w:t>
      </w:r>
      <w:r w:rsidR="007807CD" w:rsidRPr="00CD07B1">
        <w:rPr>
          <w:spacing w:val="4"/>
          <w:w w:val="103"/>
        </w:rPr>
        <w:t>»</w:t>
      </w:r>
      <w:r w:rsidRPr="00CD07B1">
        <w:rPr>
          <w:spacing w:val="4"/>
          <w:w w:val="103"/>
        </w:rPr>
        <w:t xml:space="preserve"> (статья 1).</w:t>
      </w:r>
    </w:p>
    <w:p w:rsidR="008F62EA" w:rsidRPr="00CD07B1" w:rsidRDefault="008F62EA" w:rsidP="00C252DD">
      <w:pPr>
        <w:pStyle w:val="SingleTxtG"/>
        <w:suppressAutoHyphens w:val="0"/>
        <w:spacing w:line="240" w:lineRule="auto"/>
        <w:rPr>
          <w:spacing w:val="4"/>
          <w:w w:val="103"/>
        </w:rPr>
      </w:pPr>
      <w:r w:rsidRPr="00CD07B1">
        <w:rPr>
          <w:spacing w:val="4"/>
          <w:w w:val="103"/>
        </w:rPr>
        <w:t>Государство гарантирует гражданам право на образование через создание сист</w:t>
      </w:r>
      <w:r w:rsidRPr="00CD07B1">
        <w:rPr>
          <w:spacing w:val="4"/>
          <w:w w:val="103"/>
        </w:rPr>
        <w:t>е</w:t>
      </w:r>
      <w:r w:rsidRPr="00CD07B1">
        <w:rPr>
          <w:spacing w:val="4"/>
          <w:w w:val="103"/>
        </w:rPr>
        <w:t>мы обучения. Муниципальные и государственные объединения содействуют г</w:t>
      </w:r>
      <w:r w:rsidRPr="00CD07B1">
        <w:rPr>
          <w:spacing w:val="4"/>
          <w:w w:val="103"/>
        </w:rPr>
        <w:t>о</w:t>
      </w:r>
      <w:r w:rsidRPr="00CD07B1">
        <w:rPr>
          <w:spacing w:val="4"/>
          <w:w w:val="103"/>
        </w:rPr>
        <w:t>сударству в его усилиях в области образования (статья 3). Кроме того, школьное образование обяз</w:t>
      </w:r>
      <w:r w:rsidRPr="00CD07B1">
        <w:rPr>
          <w:spacing w:val="4"/>
          <w:w w:val="103"/>
        </w:rPr>
        <w:t>а</w:t>
      </w:r>
      <w:r w:rsidRPr="00CD07B1">
        <w:rPr>
          <w:spacing w:val="4"/>
          <w:w w:val="103"/>
        </w:rPr>
        <w:t>тельно для детей обоего пола в возрасте от 6 до 16 лет (статья 3-бис).</w:t>
      </w:r>
    </w:p>
    <w:p w:rsidR="008F62EA" w:rsidRPr="00CD07B1" w:rsidRDefault="008F62EA" w:rsidP="00C252DD">
      <w:pPr>
        <w:pStyle w:val="SingleTxtG"/>
        <w:suppressAutoHyphens w:val="0"/>
        <w:spacing w:line="240" w:lineRule="auto"/>
        <w:rPr>
          <w:b/>
          <w:spacing w:val="4"/>
          <w:w w:val="103"/>
        </w:rPr>
      </w:pPr>
      <w:r w:rsidRPr="00CD07B1">
        <w:rPr>
          <w:b/>
          <w:spacing w:val="4"/>
          <w:w w:val="103"/>
        </w:rPr>
        <w:t>71.</w:t>
      </w:r>
      <w:r w:rsidRPr="00CD07B1">
        <w:rPr>
          <w:b/>
          <w:spacing w:val="4"/>
          <w:w w:val="103"/>
        </w:rPr>
        <w:tab/>
        <w:t>Принятие мер, позволяющих девочкам и мальчикам получать одинаковое д</w:t>
      </w:r>
      <w:r w:rsidRPr="00CD07B1">
        <w:rPr>
          <w:b/>
          <w:spacing w:val="4"/>
          <w:w w:val="103"/>
        </w:rPr>
        <w:t>о</w:t>
      </w:r>
      <w:r w:rsidRPr="00CD07B1">
        <w:rPr>
          <w:b/>
          <w:spacing w:val="4"/>
          <w:w w:val="103"/>
        </w:rPr>
        <w:t>школьное, начальное, среднее и высшее образование</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После принятия </w:t>
      </w:r>
      <w:r w:rsidR="008500A8" w:rsidRPr="00CD07B1">
        <w:rPr>
          <w:spacing w:val="4"/>
          <w:w w:val="103"/>
        </w:rPr>
        <w:t>З</w:t>
      </w:r>
      <w:r w:rsidRPr="00CD07B1">
        <w:rPr>
          <w:spacing w:val="4"/>
          <w:w w:val="103"/>
        </w:rPr>
        <w:t>акона об ориентации национального образования в 1992 году было издано письмо с изложением общей секторальной политики, в котором пр</w:t>
      </w:r>
      <w:r w:rsidRPr="00CD07B1">
        <w:rPr>
          <w:spacing w:val="4"/>
          <w:w w:val="103"/>
        </w:rPr>
        <w:t>а</w:t>
      </w:r>
      <w:r w:rsidRPr="00CD07B1">
        <w:rPr>
          <w:spacing w:val="4"/>
          <w:w w:val="103"/>
        </w:rPr>
        <w:t xml:space="preserve">вительством было указано, что </w:t>
      </w:r>
      <w:r w:rsidR="007807CD" w:rsidRPr="00CD07B1">
        <w:rPr>
          <w:spacing w:val="4"/>
          <w:w w:val="103"/>
        </w:rPr>
        <w:t>«</w:t>
      </w:r>
      <w:r w:rsidRPr="00CD07B1">
        <w:rPr>
          <w:spacing w:val="4"/>
          <w:w w:val="103"/>
        </w:rPr>
        <w:t>получение базового образования прежде всего является одним из основных прав</w:t>
      </w:r>
      <w:r w:rsidR="007807CD" w:rsidRPr="00CD07B1">
        <w:rPr>
          <w:spacing w:val="4"/>
          <w:w w:val="103"/>
        </w:rPr>
        <w:t>»</w:t>
      </w:r>
      <w:r w:rsidRPr="00CD07B1">
        <w:rPr>
          <w:spacing w:val="4"/>
          <w:w w:val="103"/>
        </w:rPr>
        <w:t xml:space="preserve">. Кроме того, </w:t>
      </w:r>
      <w:r w:rsidR="007807CD" w:rsidRPr="00CD07B1">
        <w:rPr>
          <w:spacing w:val="4"/>
          <w:w w:val="103"/>
        </w:rPr>
        <w:t>«</w:t>
      </w:r>
      <w:r w:rsidRPr="00CD07B1">
        <w:rPr>
          <w:spacing w:val="4"/>
          <w:w w:val="103"/>
        </w:rPr>
        <w:t>вместе с ликвидацией генде</w:t>
      </w:r>
      <w:r w:rsidRPr="00CD07B1">
        <w:rPr>
          <w:spacing w:val="4"/>
          <w:w w:val="103"/>
        </w:rPr>
        <w:t>р</w:t>
      </w:r>
      <w:r w:rsidRPr="00CD07B1">
        <w:rPr>
          <w:spacing w:val="4"/>
          <w:w w:val="103"/>
        </w:rPr>
        <w:t>ных и региональных ди</w:t>
      </w:r>
      <w:r w:rsidRPr="00CD07B1">
        <w:rPr>
          <w:spacing w:val="4"/>
          <w:w w:val="103"/>
        </w:rPr>
        <w:t>с</w:t>
      </w:r>
      <w:r w:rsidRPr="00CD07B1">
        <w:rPr>
          <w:spacing w:val="4"/>
          <w:w w:val="103"/>
        </w:rPr>
        <w:t>пропорций будут созданы механизмы по увеличению численности обучающихся (в</w:t>
      </w:r>
      <w:r w:rsidR="00563DB1" w:rsidRPr="00CD07B1">
        <w:rPr>
          <w:spacing w:val="4"/>
          <w:w w:val="103"/>
        </w:rPr>
        <w:t> </w:t>
      </w:r>
      <w:r w:rsidRPr="00CD07B1">
        <w:rPr>
          <w:spacing w:val="4"/>
          <w:w w:val="103"/>
        </w:rPr>
        <w:t>возрасте 7–12 лет) в целях введения в 2010 году всеобщего начального образования.</w:t>
      </w:r>
    </w:p>
    <w:p w:rsidR="008F62EA" w:rsidRPr="00CD07B1" w:rsidRDefault="008F62EA" w:rsidP="00C252DD">
      <w:pPr>
        <w:pStyle w:val="SingleTxtG"/>
        <w:suppressAutoHyphens w:val="0"/>
        <w:spacing w:line="240" w:lineRule="auto"/>
        <w:rPr>
          <w:spacing w:val="4"/>
          <w:w w:val="103"/>
        </w:rPr>
      </w:pPr>
      <w:r w:rsidRPr="00CD07B1">
        <w:rPr>
          <w:spacing w:val="4"/>
          <w:w w:val="103"/>
        </w:rPr>
        <w:t>Кроме того, были приняты дополнительные меры, в частности издано циркуля</w:t>
      </w:r>
      <w:r w:rsidRPr="00CD07B1">
        <w:rPr>
          <w:spacing w:val="4"/>
          <w:w w:val="103"/>
        </w:rPr>
        <w:t>р</w:t>
      </w:r>
      <w:r w:rsidRPr="00CD07B1">
        <w:rPr>
          <w:spacing w:val="4"/>
          <w:w w:val="103"/>
        </w:rPr>
        <w:t>ное письмо Министерства национального образования № 004379 от 11 октября 2007 года, позволяющее беременным девушкам продолжить обучение после р</w:t>
      </w:r>
      <w:r w:rsidRPr="00CD07B1">
        <w:rPr>
          <w:spacing w:val="4"/>
          <w:w w:val="103"/>
        </w:rPr>
        <w:t>о</w:t>
      </w:r>
      <w:r w:rsidRPr="00CD07B1">
        <w:rPr>
          <w:spacing w:val="4"/>
          <w:w w:val="103"/>
        </w:rPr>
        <w:t>дов; также были приняты такие меры</w:t>
      </w:r>
      <w:r w:rsidR="00563DB1" w:rsidRPr="00CD07B1">
        <w:rPr>
          <w:spacing w:val="4"/>
          <w:w w:val="103"/>
        </w:rPr>
        <w:t>,</w:t>
      </w:r>
      <w:r w:rsidRPr="00CD07B1">
        <w:rPr>
          <w:spacing w:val="4"/>
          <w:w w:val="103"/>
        </w:rPr>
        <w:t xml:space="preserve"> как предоставление всем слоям населения, и в том числе подма</w:t>
      </w:r>
      <w:r w:rsidRPr="00CD07B1">
        <w:rPr>
          <w:spacing w:val="4"/>
          <w:w w:val="103"/>
        </w:rPr>
        <w:t>с</w:t>
      </w:r>
      <w:r w:rsidRPr="00CD07B1">
        <w:rPr>
          <w:spacing w:val="4"/>
          <w:w w:val="103"/>
        </w:rPr>
        <w:t>терьям, ученикам религиозных мусульманских школ, лицам, оказавшимся в сложной ситуации, и инвалидам законного доступа к техническ</w:t>
      </w:r>
      <w:r w:rsidRPr="00CD07B1">
        <w:rPr>
          <w:spacing w:val="4"/>
          <w:w w:val="103"/>
        </w:rPr>
        <w:t>о</w:t>
      </w:r>
      <w:r w:rsidRPr="00CD07B1">
        <w:rPr>
          <w:spacing w:val="4"/>
          <w:w w:val="103"/>
        </w:rPr>
        <w:t>му и профессиональному обуч</w:t>
      </w:r>
      <w:r w:rsidRPr="00CD07B1">
        <w:rPr>
          <w:spacing w:val="4"/>
          <w:w w:val="103"/>
        </w:rPr>
        <w:t>е</w:t>
      </w:r>
      <w:r w:rsidRPr="00CD07B1">
        <w:rPr>
          <w:spacing w:val="4"/>
          <w:w w:val="103"/>
        </w:rPr>
        <w:t>нию, обеспечение образовательного разнообразия, интеграция религиозного образов</w:t>
      </w:r>
      <w:r w:rsidRPr="00CD07B1">
        <w:rPr>
          <w:spacing w:val="4"/>
          <w:w w:val="103"/>
        </w:rPr>
        <w:t>а</w:t>
      </w:r>
      <w:r w:rsidRPr="00CD07B1">
        <w:rPr>
          <w:spacing w:val="4"/>
          <w:w w:val="103"/>
        </w:rPr>
        <w:t>ния, разработка и осуществление специальных программ (ППОД, ПКМОД, КПОД). Следует отметить, что для закрепления усп</w:t>
      </w:r>
      <w:r w:rsidRPr="00CD07B1">
        <w:rPr>
          <w:spacing w:val="4"/>
          <w:w w:val="103"/>
        </w:rPr>
        <w:t>е</w:t>
      </w:r>
      <w:r w:rsidRPr="00CD07B1">
        <w:rPr>
          <w:spacing w:val="4"/>
          <w:w w:val="103"/>
        </w:rPr>
        <w:t>ха этих программ необходимо оказывать поддержку.</w:t>
      </w:r>
    </w:p>
    <w:p w:rsidR="008F62EA" w:rsidRPr="00CD07B1" w:rsidRDefault="008F62EA" w:rsidP="00C252DD">
      <w:pPr>
        <w:pStyle w:val="SingleTxtG"/>
        <w:suppressAutoHyphens w:val="0"/>
        <w:spacing w:line="240" w:lineRule="auto"/>
        <w:rPr>
          <w:spacing w:val="4"/>
          <w:w w:val="103"/>
        </w:rPr>
      </w:pPr>
      <w:r w:rsidRPr="00CD07B1">
        <w:rPr>
          <w:spacing w:val="4"/>
          <w:w w:val="103"/>
        </w:rPr>
        <w:t>В секторе образования и профессионального обучения повышению показателей поступления девочек в школу и их дальнейшего закрепления в системе формал</w:t>
      </w:r>
      <w:r w:rsidRPr="00CD07B1">
        <w:rPr>
          <w:spacing w:val="4"/>
          <w:w w:val="103"/>
        </w:rPr>
        <w:t>ь</w:t>
      </w:r>
      <w:r w:rsidRPr="00CD07B1">
        <w:rPr>
          <w:spacing w:val="4"/>
          <w:w w:val="103"/>
        </w:rPr>
        <w:t>ного образования способствует ускорение строительства помещений для начал</w:t>
      </w:r>
      <w:r w:rsidRPr="00CD07B1">
        <w:rPr>
          <w:spacing w:val="4"/>
          <w:w w:val="103"/>
        </w:rPr>
        <w:t>ь</w:t>
      </w:r>
      <w:r w:rsidRPr="00CD07B1">
        <w:rPr>
          <w:spacing w:val="4"/>
          <w:w w:val="103"/>
        </w:rPr>
        <w:t>ных классов, колледжей шаговой доступности с раздельными санитарными бл</w:t>
      </w:r>
      <w:r w:rsidRPr="00CD07B1">
        <w:rPr>
          <w:spacing w:val="4"/>
          <w:w w:val="103"/>
        </w:rPr>
        <w:t>о</w:t>
      </w:r>
      <w:r w:rsidRPr="00CD07B1">
        <w:rPr>
          <w:spacing w:val="4"/>
          <w:w w:val="103"/>
        </w:rPr>
        <w:t>ками для девочек и мал</w:t>
      </w:r>
      <w:r w:rsidRPr="00CD07B1">
        <w:rPr>
          <w:spacing w:val="4"/>
          <w:w w:val="103"/>
        </w:rPr>
        <w:t>ь</w:t>
      </w:r>
      <w:r w:rsidRPr="00CD07B1">
        <w:rPr>
          <w:spacing w:val="4"/>
          <w:w w:val="103"/>
        </w:rPr>
        <w:t>чиков.</w:t>
      </w:r>
    </w:p>
    <w:p w:rsidR="008F62EA" w:rsidRPr="00CD07B1" w:rsidRDefault="008F62EA" w:rsidP="00C252DD">
      <w:pPr>
        <w:pStyle w:val="SingleTxtG"/>
        <w:suppressAutoHyphens w:val="0"/>
        <w:spacing w:line="240" w:lineRule="auto"/>
        <w:rPr>
          <w:spacing w:val="4"/>
          <w:w w:val="103"/>
        </w:rPr>
      </w:pPr>
      <w:r w:rsidRPr="00CD07B1">
        <w:rPr>
          <w:spacing w:val="4"/>
          <w:w w:val="103"/>
        </w:rPr>
        <w:t>Анализ общей ситуации в 2011 году показал, что в системе дошкольного образ</w:t>
      </w:r>
      <w:r w:rsidRPr="00CD07B1">
        <w:rPr>
          <w:spacing w:val="4"/>
          <w:w w:val="103"/>
        </w:rPr>
        <w:t>о</w:t>
      </w:r>
      <w:r w:rsidRPr="00CD07B1">
        <w:rPr>
          <w:spacing w:val="4"/>
          <w:w w:val="103"/>
        </w:rPr>
        <w:t>вания вследствие недостаточности структур отмечается низкий уровень набора учеников. В действительности только 10,7 процента детей имеют доступ к обр</w:t>
      </w:r>
      <w:r w:rsidRPr="00CD07B1">
        <w:rPr>
          <w:spacing w:val="4"/>
          <w:w w:val="103"/>
        </w:rPr>
        <w:t>а</w:t>
      </w:r>
      <w:r w:rsidRPr="00CD07B1">
        <w:rPr>
          <w:spacing w:val="4"/>
          <w:w w:val="103"/>
        </w:rPr>
        <w:t>зовательным структурам. Во-первых, валовой коэффициент охвата школьным обучением (КОШО) составляет 89,5 процента среди мальчиков и 98,6 процента среди девочек. После завершения курса начального образования тенденция быс</w:t>
      </w:r>
      <w:r w:rsidRPr="00CD07B1">
        <w:rPr>
          <w:spacing w:val="4"/>
          <w:w w:val="103"/>
        </w:rPr>
        <w:t>т</w:t>
      </w:r>
      <w:r w:rsidRPr="00CD07B1">
        <w:rPr>
          <w:spacing w:val="4"/>
          <w:w w:val="103"/>
        </w:rPr>
        <w:t>ро меняется в пользу мальчиков, и в средних классах КОШО составляет 54 </w:t>
      </w:r>
      <w:r w:rsidR="00FD2BE2" w:rsidRPr="00CD07B1">
        <w:rPr>
          <w:spacing w:val="4"/>
          <w:w w:val="103"/>
        </w:rPr>
        <w:t>процента среди мальчиков и 52,4</w:t>
      </w:r>
      <w:r w:rsidRPr="00CD07B1">
        <w:rPr>
          <w:spacing w:val="4"/>
          <w:w w:val="103"/>
        </w:rPr>
        <w:t> процента среди девочек; в старших классах КОШО среди мальчиков составляет 24,3 процента, среди девочек – 18,9 процента.</w:t>
      </w:r>
    </w:p>
    <w:p w:rsidR="008F62EA" w:rsidRPr="00CD07B1" w:rsidRDefault="008F62EA" w:rsidP="00C252DD">
      <w:pPr>
        <w:pStyle w:val="SingleTxtG"/>
        <w:suppressAutoHyphens w:val="0"/>
        <w:spacing w:line="240" w:lineRule="auto"/>
        <w:rPr>
          <w:spacing w:val="4"/>
          <w:w w:val="103"/>
        </w:rPr>
      </w:pPr>
      <w:r w:rsidRPr="00CD07B1">
        <w:rPr>
          <w:spacing w:val="4"/>
          <w:w w:val="103"/>
        </w:rPr>
        <w:t>Мальчики составляют 37 процентов от общего числа выбравших научную сп</w:t>
      </w:r>
      <w:r w:rsidRPr="00CD07B1">
        <w:rPr>
          <w:spacing w:val="4"/>
          <w:w w:val="103"/>
        </w:rPr>
        <w:t>е</w:t>
      </w:r>
      <w:r w:rsidRPr="00CD07B1">
        <w:rPr>
          <w:spacing w:val="4"/>
          <w:w w:val="103"/>
        </w:rPr>
        <w:t>циализацию, тогда как девочки – 27,9 процента. Девочки составляют 41 процент бакалавров, и только 35,3 процента от общего числа зачисленных в высшие уче</w:t>
      </w:r>
      <w:r w:rsidRPr="00CD07B1">
        <w:rPr>
          <w:spacing w:val="4"/>
          <w:w w:val="103"/>
        </w:rPr>
        <w:t>б</w:t>
      </w:r>
      <w:r w:rsidRPr="00CD07B1">
        <w:rPr>
          <w:spacing w:val="4"/>
          <w:w w:val="103"/>
        </w:rPr>
        <w:t>ные заведения</w:t>
      </w:r>
      <w:r w:rsidRPr="00CD07B1">
        <w:rPr>
          <w:rStyle w:val="FootnoteReference"/>
          <w:spacing w:val="4"/>
          <w:w w:val="103"/>
        </w:rPr>
        <w:footnoteReference w:id="9"/>
      </w:r>
      <w:r w:rsidRPr="00CD07B1">
        <w:rPr>
          <w:spacing w:val="4"/>
          <w:w w:val="103"/>
        </w:rPr>
        <w:t>.</w:t>
      </w:r>
    </w:p>
    <w:p w:rsidR="008F62EA" w:rsidRPr="00CD07B1" w:rsidRDefault="008F62EA" w:rsidP="00C252DD">
      <w:pPr>
        <w:pStyle w:val="SingleTxtG"/>
        <w:suppressAutoHyphens w:val="0"/>
        <w:spacing w:line="240" w:lineRule="auto"/>
        <w:rPr>
          <w:spacing w:val="4"/>
          <w:w w:val="103"/>
        </w:rPr>
      </w:pPr>
      <w:r w:rsidRPr="00CD07B1">
        <w:rPr>
          <w:spacing w:val="4"/>
          <w:w w:val="103"/>
        </w:rPr>
        <w:t>Сенегальская система образования включает четыре уровня:</w:t>
      </w:r>
      <w:r w:rsidR="00DF4A3C" w:rsidRPr="00CD07B1">
        <w:rPr>
          <w:spacing w:val="4"/>
          <w:w w:val="103"/>
        </w:rPr>
        <w:t xml:space="preserve"> </w:t>
      </w:r>
      <w:r w:rsidRPr="00CD07B1">
        <w:rPr>
          <w:spacing w:val="4"/>
          <w:w w:val="103"/>
        </w:rPr>
        <w:t>дошкольное образ</w:t>
      </w:r>
      <w:r w:rsidRPr="00CD07B1">
        <w:rPr>
          <w:spacing w:val="4"/>
          <w:w w:val="103"/>
        </w:rPr>
        <w:t>о</w:t>
      </w:r>
      <w:r w:rsidRPr="00CD07B1">
        <w:rPr>
          <w:spacing w:val="4"/>
          <w:w w:val="103"/>
        </w:rPr>
        <w:t>вание, начальное, среднее и образование в университете.</w:t>
      </w: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Дошкольное образование</w:t>
      </w:r>
      <w:r w:rsidRPr="00CD07B1">
        <w:rPr>
          <w:spacing w:val="4"/>
          <w:w w:val="103"/>
        </w:rPr>
        <w:t>: в этом секторе создана система различных услуг, предоставляемых в общинных домах, яслях, детских садах или центрах дошкол</w:t>
      </w:r>
      <w:r w:rsidRPr="00CD07B1">
        <w:rPr>
          <w:spacing w:val="4"/>
          <w:w w:val="103"/>
        </w:rPr>
        <w:t>ь</w:t>
      </w:r>
      <w:r w:rsidRPr="00CD07B1">
        <w:rPr>
          <w:spacing w:val="4"/>
          <w:w w:val="103"/>
        </w:rPr>
        <w:t>ного образования для детей от 3 до 5 лет, после которых ребенок проходит год</w:t>
      </w:r>
      <w:r w:rsidRPr="00CD07B1">
        <w:rPr>
          <w:spacing w:val="4"/>
          <w:w w:val="103"/>
        </w:rPr>
        <w:t>о</w:t>
      </w:r>
      <w:r w:rsidRPr="00CD07B1">
        <w:rPr>
          <w:spacing w:val="4"/>
          <w:w w:val="103"/>
        </w:rPr>
        <w:t>вой подготовительный курс в сельских и городских районах. С 2000 года возмо</w:t>
      </w:r>
      <w:r w:rsidRPr="00CD07B1">
        <w:rPr>
          <w:spacing w:val="4"/>
          <w:w w:val="103"/>
        </w:rPr>
        <w:t>ж</w:t>
      </w:r>
      <w:r w:rsidRPr="00CD07B1">
        <w:rPr>
          <w:spacing w:val="4"/>
          <w:w w:val="103"/>
        </w:rPr>
        <w:t>ности образования в раннем возрасте расширились – были созданы Национальное агентство по вопросам раннего детства и центры дошкольного образования, раб</w:t>
      </w:r>
      <w:r w:rsidRPr="00CD07B1">
        <w:rPr>
          <w:spacing w:val="4"/>
          <w:w w:val="103"/>
        </w:rPr>
        <w:t>о</w:t>
      </w:r>
      <w:r w:rsidRPr="00CD07B1">
        <w:rPr>
          <w:spacing w:val="4"/>
          <w:w w:val="103"/>
        </w:rPr>
        <w:t>тающи</w:t>
      </w:r>
      <w:r w:rsidR="007456E1" w:rsidRPr="00CD07B1">
        <w:rPr>
          <w:spacing w:val="4"/>
          <w:w w:val="103"/>
        </w:rPr>
        <w:t>е</w:t>
      </w:r>
      <w:r w:rsidRPr="00CD07B1">
        <w:rPr>
          <w:spacing w:val="4"/>
          <w:w w:val="103"/>
        </w:rPr>
        <w:t xml:space="preserve"> по программе на о</w:t>
      </w:r>
      <w:r w:rsidRPr="00CD07B1">
        <w:rPr>
          <w:spacing w:val="4"/>
          <w:w w:val="103"/>
        </w:rPr>
        <w:t>с</w:t>
      </w:r>
      <w:r w:rsidRPr="00CD07B1">
        <w:rPr>
          <w:spacing w:val="4"/>
          <w:w w:val="103"/>
        </w:rPr>
        <w:t xml:space="preserve">нове концепции </w:t>
      </w:r>
      <w:r w:rsidR="007807CD" w:rsidRPr="00CD07B1">
        <w:rPr>
          <w:spacing w:val="4"/>
          <w:w w:val="103"/>
        </w:rPr>
        <w:t>«</w:t>
      </w:r>
      <w:r w:rsidRPr="00CD07B1">
        <w:rPr>
          <w:spacing w:val="4"/>
          <w:w w:val="103"/>
        </w:rPr>
        <w:t>обучение с самого рождения</w:t>
      </w:r>
      <w:r w:rsidR="007807CD" w:rsidRPr="00CD07B1">
        <w:rPr>
          <w:spacing w:val="4"/>
          <w:w w:val="103"/>
        </w:rPr>
        <w:t>»</w:t>
      </w:r>
      <w:r w:rsidRPr="00CD07B1">
        <w:rPr>
          <w:spacing w:val="4"/>
          <w:w w:val="103"/>
        </w:rPr>
        <w:t>. Агентство представляет собой стру</w:t>
      </w:r>
      <w:r w:rsidRPr="00CD07B1">
        <w:rPr>
          <w:spacing w:val="4"/>
          <w:w w:val="103"/>
        </w:rPr>
        <w:t>к</w:t>
      </w:r>
      <w:r w:rsidRPr="00CD07B1">
        <w:rPr>
          <w:spacing w:val="4"/>
          <w:w w:val="103"/>
        </w:rPr>
        <w:t>туру для детей в возрасте от 0 до 5 лет, в рамках которой предоставляется спектр услуг (в области здравоохранения, пит</w:t>
      </w:r>
      <w:r w:rsidRPr="00CD07B1">
        <w:rPr>
          <w:spacing w:val="4"/>
          <w:w w:val="103"/>
        </w:rPr>
        <w:t>а</w:t>
      </w:r>
      <w:r w:rsidRPr="00CD07B1">
        <w:rPr>
          <w:spacing w:val="4"/>
          <w:w w:val="103"/>
        </w:rPr>
        <w:t>ния, образования, просвещения, культуры) с участием семей, низовых общинных организаций и органов по контролю. Агентство также способствует воспитанию гражданина, способного защищать и осуществлять права ребе</w:t>
      </w:r>
      <w:r w:rsidRPr="00CD07B1">
        <w:rPr>
          <w:spacing w:val="4"/>
          <w:w w:val="103"/>
        </w:rPr>
        <w:t>н</w:t>
      </w:r>
      <w:r w:rsidRPr="00CD07B1">
        <w:rPr>
          <w:spacing w:val="4"/>
          <w:w w:val="103"/>
        </w:rPr>
        <w:t>ка в Сенегале. На национальном уровне в период 2000–2007 годов в области раннего развития был отмечен очевидный и устойчивый прогресс. Доля девочек в учебных заведениях увеличилась с 50,9 процента до 52,39</w:t>
      </w:r>
      <w:r w:rsidR="000B48E9" w:rsidRPr="00CD07B1">
        <w:rPr>
          <w:spacing w:val="4"/>
          <w:w w:val="103"/>
        </w:rPr>
        <w:t> </w:t>
      </w:r>
      <w:r w:rsidRPr="00CD07B1">
        <w:rPr>
          <w:spacing w:val="4"/>
          <w:w w:val="103"/>
        </w:rPr>
        <w:t>процента с показателем среднегодового прироста (СГП) 21,46 процента, что составляет 1,49</w:t>
      </w:r>
      <w:r w:rsidR="007456E1" w:rsidRPr="00CD07B1">
        <w:rPr>
          <w:spacing w:val="4"/>
          <w:w w:val="103"/>
        </w:rPr>
        <w:t xml:space="preserve"> </w:t>
      </w:r>
      <w:r w:rsidRPr="00CD07B1">
        <w:rPr>
          <w:spacing w:val="4"/>
          <w:w w:val="103"/>
        </w:rPr>
        <w:t>процента от всего количества девочек. На национальном уровне 94,54 процента мальчиков достигли возраста, достаточного для посещения учреждений дошкольного образования, этот же п</w:t>
      </w:r>
      <w:r w:rsidRPr="00CD07B1">
        <w:rPr>
          <w:spacing w:val="4"/>
          <w:w w:val="103"/>
        </w:rPr>
        <w:t>о</w:t>
      </w:r>
      <w:r w:rsidRPr="00CD07B1">
        <w:rPr>
          <w:spacing w:val="4"/>
          <w:w w:val="103"/>
        </w:rPr>
        <w:t>казатель среди д</w:t>
      </w:r>
      <w:r w:rsidRPr="00CD07B1">
        <w:rPr>
          <w:spacing w:val="4"/>
          <w:w w:val="103"/>
        </w:rPr>
        <w:t>е</w:t>
      </w:r>
      <w:r w:rsidRPr="00CD07B1">
        <w:rPr>
          <w:spacing w:val="4"/>
          <w:w w:val="103"/>
        </w:rPr>
        <w:t>вочек составляет 94,39 процента. Валовый коэффициент охвата дошкольным обучением (ВКОШО) в 2007 году составляет 6,74 процента среди мальчиков и 8,20 процента среди девочек с общим показателем 7,44 процента среди девочек и мальчиков вместе. Тем не менее в 2012 году был отмечен рост КОШО, который составил 10,70 процента против 7,44 процента в 2007 году (см. таблицу).</w:t>
      </w:r>
    </w:p>
    <w:p w:rsidR="008F62EA" w:rsidRPr="00CD07B1" w:rsidRDefault="000B48E9" w:rsidP="00C252DD">
      <w:pPr>
        <w:pStyle w:val="SingleTxtG"/>
        <w:suppressAutoHyphens w:val="0"/>
        <w:spacing w:after="0" w:line="240" w:lineRule="auto"/>
        <w:rPr>
          <w:spacing w:val="4"/>
          <w:w w:val="103"/>
        </w:rPr>
      </w:pPr>
      <w:r w:rsidRPr="00CD07B1">
        <w:rPr>
          <w:spacing w:val="4"/>
          <w:w w:val="103"/>
        </w:rPr>
        <w:br w:type="page"/>
      </w:r>
      <w:r w:rsidR="008F62EA" w:rsidRPr="00CD07B1">
        <w:rPr>
          <w:spacing w:val="4"/>
          <w:w w:val="103"/>
        </w:rPr>
        <w:t>Таблица 4</w:t>
      </w:r>
    </w:p>
    <w:p w:rsidR="008F62EA" w:rsidRPr="00CD07B1" w:rsidRDefault="008F62EA" w:rsidP="009D4F07">
      <w:pPr>
        <w:pStyle w:val="SingleTxtG"/>
        <w:spacing w:line="240" w:lineRule="auto"/>
        <w:jc w:val="left"/>
        <w:rPr>
          <w:b/>
          <w:spacing w:val="4"/>
          <w:w w:val="103"/>
        </w:rPr>
      </w:pPr>
      <w:r w:rsidRPr="00CD07B1">
        <w:rPr>
          <w:b/>
          <w:spacing w:val="4"/>
          <w:w w:val="103"/>
        </w:rPr>
        <w:t>Изменение коэффициента КОШО от дошкольного к среднему уровню образования</w:t>
      </w:r>
    </w:p>
    <w:p w:rsidR="008F62EA" w:rsidRPr="00CD07B1" w:rsidRDefault="000B48E9" w:rsidP="00C252DD">
      <w:pPr>
        <w:pStyle w:val="SingleTxtG"/>
        <w:suppressAutoHyphens w:val="0"/>
        <w:spacing w:before="120" w:line="240" w:lineRule="auto"/>
        <w:jc w:val="left"/>
        <w:rPr>
          <w:spacing w:val="4"/>
          <w:w w:val="103"/>
        </w:rPr>
      </w:pPr>
      <w:r w:rsidRPr="00CD07B1">
        <w:rPr>
          <w:noProof/>
          <w:spacing w:val="4"/>
          <w:w w:val="103"/>
          <w:lang w:eastAsia="ru-RU"/>
        </w:rPr>
        <w:pict>
          <v:shape id="Рисунок 5" o:spid="_x0000_i1025" type="#_x0000_t75" style="width:320.25pt;height:154.5pt;visibility:visible">
            <v:imagedata r:id="rId17" o:title="" croptop="-621f"/>
          </v:shape>
        </w:pict>
      </w:r>
    </w:p>
    <w:p w:rsidR="008F62EA" w:rsidRPr="00CD07B1" w:rsidRDefault="008F62EA" w:rsidP="00C252DD">
      <w:pPr>
        <w:pStyle w:val="SingleTxtG"/>
        <w:suppressAutoHyphens w:val="0"/>
        <w:spacing w:line="240" w:lineRule="auto"/>
        <w:rPr>
          <w:i/>
          <w:spacing w:val="4"/>
          <w:w w:val="103"/>
          <w:sz w:val="18"/>
          <w:szCs w:val="18"/>
        </w:rPr>
      </w:pPr>
      <w:r w:rsidRPr="00CD07B1">
        <w:rPr>
          <w:b/>
          <w:i/>
          <w:spacing w:val="4"/>
          <w:w w:val="103"/>
          <w:sz w:val="18"/>
          <w:szCs w:val="18"/>
        </w:rPr>
        <w:t>Источник:</w:t>
      </w:r>
      <w:r w:rsidRPr="00CD07B1">
        <w:rPr>
          <w:i/>
          <w:spacing w:val="4"/>
          <w:w w:val="103"/>
          <w:sz w:val="18"/>
          <w:szCs w:val="18"/>
        </w:rPr>
        <w:t xml:space="preserve"> национальный доклад о ситуации в области образования, 2012 год</w:t>
      </w:r>
      <w:r w:rsidR="00446B9D" w:rsidRPr="00CD07B1">
        <w:rPr>
          <w:i/>
          <w:spacing w:val="4"/>
          <w:w w:val="103"/>
          <w:sz w:val="18"/>
          <w:szCs w:val="18"/>
        </w:rPr>
        <w:t>.</w:t>
      </w:r>
    </w:p>
    <w:p w:rsidR="008F62EA" w:rsidRPr="00CD07B1" w:rsidRDefault="008F62EA" w:rsidP="00C252DD">
      <w:pPr>
        <w:rPr>
          <w:spacing w:val="4"/>
          <w:w w:val="103"/>
        </w:rPr>
      </w:pPr>
    </w:p>
    <w:p w:rsidR="008F62EA" w:rsidRPr="00CD07B1" w:rsidRDefault="008F62EA" w:rsidP="00C252DD">
      <w:pPr>
        <w:pStyle w:val="SingleTxtG"/>
        <w:suppressAutoHyphens w:val="0"/>
        <w:spacing w:line="240" w:lineRule="auto"/>
        <w:rPr>
          <w:spacing w:val="4"/>
          <w:w w:val="103"/>
        </w:rPr>
      </w:pPr>
      <w:r w:rsidRPr="00CD07B1">
        <w:rPr>
          <w:spacing w:val="4"/>
          <w:w w:val="103"/>
        </w:rPr>
        <w:t>Таблица 5</w:t>
      </w:r>
    </w:p>
    <w:p w:rsidR="008F62EA" w:rsidRPr="00CD07B1" w:rsidRDefault="008F62EA" w:rsidP="00C252DD">
      <w:pPr>
        <w:pStyle w:val="SingleTxtG"/>
        <w:suppressAutoHyphens w:val="0"/>
        <w:spacing w:line="240" w:lineRule="auto"/>
        <w:jc w:val="left"/>
        <w:rPr>
          <w:b/>
          <w:spacing w:val="4"/>
          <w:w w:val="103"/>
        </w:rPr>
      </w:pPr>
      <w:r w:rsidRPr="00CD07B1">
        <w:rPr>
          <w:b/>
          <w:spacing w:val="4"/>
          <w:w w:val="103"/>
        </w:rPr>
        <w:t>Изменение валового коэффициента охвата дошкольным образованием</w:t>
      </w:r>
      <w:r w:rsidRPr="00CD07B1">
        <w:rPr>
          <w:b/>
          <w:spacing w:val="4"/>
          <w:w w:val="103"/>
        </w:rPr>
        <w:br/>
        <w:t>с 2000 по 2012 год</w:t>
      </w:r>
    </w:p>
    <w:tbl>
      <w:tblPr>
        <w:tblW w:w="5670" w:type="dxa"/>
        <w:tblInd w:w="1134" w:type="dxa"/>
        <w:tblBorders>
          <w:top w:val="single" w:sz="4" w:space="0" w:color="auto"/>
        </w:tblBorders>
        <w:tblCellMar>
          <w:left w:w="0" w:type="dxa"/>
          <w:right w:w="0" w:type="dxa"/>
        </w:tblCellMar>
        <w:tblLook w:val="00A0"/>
      </w:tblPr>
      <w:tblGrid>
        <w:gridCol w:w="1110"/>
        <w:gridCol w:w="1697"/>
        <w:gridCol w:w="1673"/>
        <w:gridCol w:w="1190"/>
      </w:tblGrid>
      <w:tr w:rsidR="008F62EA" w:rsidRPr="00CD07B1" w:rsidTr="00446B9D">
        <w:trPr>
          <w:trHeight w:val="240"/>
          <w:tblHeader/>
        </w:trPr>
        <w:tc>
          <w:tcPr>
            <w:tcW w:w="1110"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i/>
                <w:spacing w:val="4"/>
                <w:w w:val="103"/>
                <w:sz w:val="14"/>
                <w:szCs w:val="14"/>
              </w:rPr>
            </w:pPr>
            <w:r w:rsidRPr="00CD07B1">
              <w:rPr>
                <w:i/>
                <w:spacing w:val="4"/>
                <w:w w:val="103"/>
                <w:sz w:val="14"/>
                <w:szCs w:val="14"/>
              </w:rPr>
              <w:t>Год</w:t>
            </w:r>
          </w:p>
        </w:tc>
        <w:tc>
          <w:tcPr>
            <w:tcW w:w="1697"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Мальчики, %</w:t>
            </w:r>
          </w:p>
        </w:tc>
        <w:tc>
          <w:tcPr>
            <w:tcW w:w="1673"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Девочки, %</w:t>
            </w:r>
          </w:p>
        </w:tc>
        <w:tc>
          <w:tcPr>
            <w:tcW w:w="1190"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Всего, %</w:t>
            </w:r>
          </w:p>
        </w:tc>
      </w:tr>
      <w:tr w:rsidR="008F62EA" w:rsidRPr="00CD07B1" w:rsidTr="00446B9D">
        <w:trPr>
          <w:trHeight w:val="240"/>
        </w:trPr>
        <w:tc>
          <w:tcPr>
            <w:tcW w:w="1110"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2000</w:t>
            </w:r>
          </w:p>
        </w:tc>
        <w:tc>
          <w:tcPr>
            <w:tcW w:w="1697" w:type="dxa"/>
            <w:tcBorders>
              <w:top w:val="single" w:sz="12" w:space="0" w:color="auto"/>
            </w:tcBorders>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1,9</w:t>
            </w:r>
          </w:p>
        </w:tc>
        <w:tc>
          <w:tcPr>
            <w:tcW w:w="1673" w:type="dxa"/>
            <w:tcBorders>
              <w:top w:val="single" w:sz="12" w:space="0" w:color="auto"/>
            </w:tcBorders>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2,3</w:t>
            </w:r>
          </w:p>
        </w:tc>
        <w:tc>
          <w:tcPr>
            <w:tcW w:w="1190"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2,1</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2001</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2,3</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2,9</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2,6</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2002</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2,1</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2,5</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2,3</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2003</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2,8</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3,3</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3,0</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2004</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3,9</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4,7</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4,3</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2005</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5,5</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6,7</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w:t>
            </w:r>
            <w:r w:rsidR="00446B9D" w:rsidRPr="00CD07B1">
              <w:rPr>
                <w:spacing w:val="4"/>
                <w:w w:val="103"/>
                <w:sz w:val="18"/>
                <w:szCs w:val="18"/>
              </w:rPr>
              <w:t>,0</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2006</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6,5</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8,0</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7,2</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2007</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6,74</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8,2</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7,44</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2008/09</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8,5</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9,7</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9,1</w:t>
            </w:r>
          </w:p>
        </w:tc>
      </w:tr>
      <w:tr w:rsidR="008F62EA" w:rsidRPr="00CD07B1" w:rsidTr="00446B9D">
        <w:trPr>
          <w:trHeight w:val="240"/>
        </w:trPr>
        <w:tc>
          <w:tcPr>
            <w:tcW w:w="1110"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2009/10</w:t>
            </w:r>
          </w:p>
        </w:tc>
        <w:tc>
          <w:tcPr>
            <w:tcW w:w="1697"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9,3</w:t>
            </w:r>
          </w:p>
        </w:tc>
        <w:tc>
          <w:tcPr>
            <w:tcW w:w="1673" w:type="dxa"/>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10,3</w:t>
            </w:r>
          </w:p>
        </w:tc>
        <w:tc>
          <w:tcPr>
            <w:tcW w:w="1190"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9,8</w:t>
            </w:r>
          </w:p>
        </w:tc>
      </w:tr>
      <w:tr w:rsidR="008F62EA" w:rsidRPr="00CD07B1" w:rsidTr="00446B9D">
        <w:trPr>
          <w:trHeight w:val="240"/>
        </w:trPr>
        <w:tc>
          <w:tcPr>
            <w:tcW w:w="1110"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2011</w:t>
            </w:r>
          </w:p>
        </w:tc>
        <w:tc>
          <w:tcPr>
            <w:tcW w:w="1697" w:type="dxa"/>
            <w:tcBorders>
              <w:bottom w:val="single" w:sz="12" w:space="0" w:color="auto"/>
            </w:tcBorders>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10,0</w:t>
            </w:r>
          </w:p>
        </w:tc>
        <w:tc>
          <w:tcPr>
            <w:tcW w:w="1673" w:type="dxa"/>
            <w:tcBorders>
              <w:bottom w:val="single" w:sz="12" w:space="0" w:color="auto"/>
            </w:tcBorders>
            <w:shd w:val="clear" w:color="auto" w:fill="auto"/>
            <w:vAlign w:val="bottom"/>
          </w:tcPr>
          <w:p w:rsidR="008F62EA" w:rsidRPr="00CD07B1" w:rsidRDefault="008F62EA" w:rsidP="00C252DD">
            <w:pPr>
              <w:pStyle w:val="SingleTxtG"/>
              <w:tabs>
                <w:tab w:val="decimal" w:pos="1448"/>
              </w:tabs>
              <w:suppressAutoHyphens w:val="0"/>
              <w:spacing w:before="40" w:after="40" w:line="240" w:lineRule="auto"/>
              <w:ind w:left="113" w:right="0"/>
              <w:jc w:val="left"/>
              <w:rPr>
                <w:spacing w:val="4"/>
                <w:w w:val="103"/>
                <w:sz w:val="18"/>
                <w:szCs w:val="18"/>
              </w:rPr>
            </w:pPr>
            <w:r w:rsidRPr="00CD07B1">
              <w:rPr>
                <w:spacing w:val="4"/>
                <w:w w:val="103"/>
                <w:sz w:val="18"/>
                <w:szCs w:val="18"/>
              </w:rPr>
              <w:t>11,4</w:t>
            </w:r>
          </w:p>
        </w:tc>
        <w:tc>
          <w:tcPr>
            <w:tcW w:w="1190"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10,7</w:t>
            </w:r>
          </w:p>
        </w:tc>
      </w:tr>
    </w:tbl>
    <w:p w:rsidR="008F62EA" w:rsidRPr="00CD07B1" w:rsidRDefault="008F62EA" w:rsidP="00C252DD">
      <w:pPr>
        <w:pStyle w:val="SingleTxtG"/>
        <w:suppressAutoHyphens w:val="0"/>
        <w:spacing w:before="120" w:line="240" w:lineRule="auto"/>
        <w:rPr>
          <w:i/>
          <w:spacing w:val="4"/>
          <w:w w:val="103"/>
          <w:sz w:val="18"/>
          <w:szCs w:val="18"/>
        </w:rPr>
      </w:pPr>
      <w:r w:rsidRPr="00CD07B1">
        <w:rPr>
          <w:b/>
          <w:i/>
          <w:spacing w:val="4"/>
          <w:w w:val="103"/>
          <w:sz w:val="18"/>
          <w:szCs w:val="18"/>
        </w:rPr>
        <w:t>Источник:</w:t>
      </w:r>
      <w:r w:rsidRPr="00CD07B1">
        <w:rPr>
          <w:i/>
          <w:spacing w:val="4"/>
          <w:w w:val="103"/>
          <w:sz w:val="18"/>
          <w:szCs w:val="18"/>
        </w:rPr>
        <w:t xml:space="preserve"> национальный доклад о ситуации в области образования, 2012 год</w:t>
      </w:r>
      <w:r w:rsidR="00446B9D" w:rsidRPr="00CD07B1">
        <w:rPr>
          <w:i/>
          <w:spacing w:val="4"/>
          <w:w w:val="103"/>
          <w:sz w:val="18"/>
          <w:szCs w:val="18"/>
        </w:rPr>
        <w:t>.</w:t>
      </w:r>
    </w:p>
    <w:p w:rsidR="008F62EA" w:rsidRPr="00CD07B1" w:rsidRDefault="008F62EA" w:rsidP="00C252DD">
      <w:pPr>
        <w:pStyle w:val="SingleTxtG"/>
        <w:suppressAutoHyphens w:val="0"/>
        <w:spacing w:line="240" w:lineRule="auto"/>
        <w:rPr>
          <w:i/>
          <w:spacing w:val="4"/>
          <w:w w:val="103"/>
        </w:rPr>
      </w:pPr>
    </w:p>
    <w:p w:rsidR="00F0650A" w:rsidRPr="00CD07B1" w:rsidRDefault="00F0650A" w:rsidP="00C252DD">
      <w:pPr>
        <w:pStyle w:val="SingleTxtG"/>
        <w:suppressAutoHyphens w:val="0"/>
        <w:spacing w:after="0" w:line="240" w:lineRule="auto"/>
        <w:rPr>
          <w:spacing w:val="4"/>
          <w:w w:val="103"/>
        </w:rPr>
      </w:pPr>
      <w:r w:rsidRPr="00CD07B1">
        <w:rPr>
          <w:i/>
          <w:spacing w:val="4"/>
          <w:w w:val="103"/>
        </w:rPr>
        <w:br w:type="page"/>
      </w:r>
      <w:r w:rsidRPr="00CD07B1">
        <w:rPr>
          <w:spacing w:val="4"/>
          <w:w w:val="103"/>
        </w:rPr>
        <w:t>Таблица 6</w:t>
      </w:r>
    </w:p>
    <w:p w:rsidR="00F0650A" w:rsidRPr="00CD07B1" w:rsidRDefault="00F0650A" w:rsidP="00C252DD">
      <w:pPr>
        <w:pStyle w:val="SingleTxtG"/>
        <w:suppressAutoHyphens w:val="0"/>
        <w:spacing w:line="240" w:lineRule="auto"/>
        <w:jc w:val="left"/>
        <w:rPr>
          <w:spacing w:val="4"/>
          <w:w w:val="103"/>
        </w:rPr>
      </w:pPr>
      <w:r w:rsidRPr="00CD07B1">
        <w:rPr>
          <w:b/>
          <w:spacing w:val="4"/>
          <w:w w:val="103"/>
        </w:rPr>
        <w:t xml:space="preserve">Изменение валового коэффициента охвата дошкольным образованием </w:t>
      </w:r>
      <w:r w:rsidRPr="00CD07B1">
        <w:rPr>
          <w:b/>
          <w:spacing w:val="4"/>
          <w:w w:val="103"/>
        </w:rPr>
        <w:br/>
        <w:t>с 2000 по 2011 год</w:t>
      </w:r>
    </w:p>
    <w:p w:rsidR="008F62EA" w:rsidRPr="00CD07B1" w:rsidRDefault="00670EE2" w:rsidP="00C252DD">
      <w:pPr>
        <w:pStyle w:val="SingleTxtG"/>
        <w:suppressAutoHyphens w:val="0"/>
        <w:spacing w:after="80" w:line="240" w:lineRule="auto"/>
        <w:rPr>
          <w:spacing w:val="4"/>
          <w:w w:val="103"/>
        </w:rPr>
      </w:pPr>
      <w:r w:rsidRPr="00CD07B1">
        <w:rPr>
          <w:spacing w:val="4"/>
          <w:w w:val="103"/>
        </w:rPr>
        <w:pict>
          <v:shape id="_x0000_i1026" type="#_x0000_t75" style="width:383.25pt;height:138pt">
            <v:imagedata r:id="rId18" o:title="Таблица 6"/>
          </v:shape>
        </w:pict>
      </w:r>
    </w:p>
    <w:p w:rsidR="008F62EA" w:rsidRPr="00CD07B1" w:rsidRDefault="008F62EA" w:rsidP="00C252DD">
      <w:pPr>
        <w:pStyle w:val="SingleTxtG"/>
        <w:suppressAutoHyphens w:val="0"/>
        <w:spacing w:after="240" w:line="240" w:lineRule="auto"/>
        <w:rPr>
          <w:i/>
          <w:spacing w:val="4"/>
          <w:w w:val="103"/>
          <w:sz w:val="18"/>
          <w:szCs w:val="18"/>
        </w:rPr>
      </w:pPr>
      <w:r w:rsidRPr="00CD07B1">
        <w:rPr>
          <w:b/>
          <w:i/>
          <w:spacing w:val="4"/>
          <w:w w:val="103"/>
          <w:sz w:val="18"/>
          <w:szCs w:val="18"/>
        </w:rPr>
        <w:t xml:space="preserve">Источник: </w:t>
      </w:r>
      <w:r w:rsidRPr="00CD07B1">
        <w:rPr>
          <w:i/>
          <w:spacing w:val="4"/>
          <w:w w:val="103"/>
          <w:sz w:val="18"/>
          <w:szCs w:val="18"/>
        </w:rPr>
        <w:t>национальный доклад о ситуации в области образования, Министерство о</w:t>
      </w:r>
      <w:r w:rsidRPr="00CD07B1">
        <w:rPr>
          <w:i/>
          <w:spacing w:val="4"/>
          <w:w w:val="103"/>
          <w:sz w:val="18"/>
          <w:szCs w:val="18"/>
        </w:rPr>
        <w:t>б</w:t>
      </w:r>
      <w:r w:rsidRPr="00CD07B1">
        <w:rPr>
          <w:i/>
          <w:spacing w:val="4"/>
          <w:w w:val="103"/>
          <w:sz w:val="18"/>
          <w:szCs w:val="18"/>
        </w:rPr>
        <w:t>разов</w:t>
      </w:r>
      <w:r w:rsidRPr="00CD07B1">
        <w:rPr>
          <w:i/>
          <w:spacing w:val="4"/>
          <w:w w:val="103"/>
          <w:sz w:val="18"/>
          <w:szCs w:val="18"/>
        </w:rPr>
        <w:t>а</w:t>
      </w:r>
      <w:r w:rsidRPr="00CD07B1">
        <w:rPr>
          <w:i/>
          <w:spacing w:val="4"/>
          <w:w w:val="103"/>
          <w:sz w:val="18"/>
          <w:szCs w:val="18"/>
        </w:rPr>
        <w:t>ния, 2012 год</w:t>
      </w:r>
      <w:r w:rsidR="007E0D8D" w:rsidRPr="00CD07B1">
        <w:rPr>
          <w:i/>
          <w:spacing w:val="4"/>
          <w:w w:val="103"/>
          <w:sz w:val="18"/>
          <w:szCs w:val="18"/>
        </w:rPr>
        <w:t>.</w:t>
      </w:r>
    </w:p>
    <w:p w:rsidR="008F62EA" w:rsidRPr="00CD07B1" w:rsidRDefault="008F62EA" w:rsidP="00C252DD">
      <w:pPr>
        <w:pStyle w:val="SingleTxtG"/>
        <w:suppressAutoHyphens w:val="0"/>
        <w:spacing w:before="120" w:after="0" w:line="240" w:lineRule="auto"/>
        <w:rPr>
          <w:spacing w:val="4"/>
          <w:w w:val="103"/>
        </w:rPr>
      </w:pPr>
      <w:r w:rsidRPr="00CD07B1">
        <w:rPr>
          <w:spacing w:val="4"/>
          <w:w w:val="103"/>
        </w:rPr>
        <w:t>Таблица 7</w:t>
      </w:r>
    </w:p>
    <w:p w:rsidR="008F62EA" w:rsidRPr="00CD07B1" w:rsidRDefault="008F62EA" w:rsidP="009D4F07">
      <w:pPr>
        <w:pStyle w:val="SingleTxtG"/>
        <w:spacing w:line="240" w:lineRule="auto"/>
        <w:jc w:val="left"/>
        <w:rPr>
          <w:b/>
          <w:spacing w:val="4"/>
          <w:w w:val="103"/>
        </w:rPr>
      </w:pPr>
      <w:r w:rsidRPr="00CD07B1">
        <w:rPr>
          <w:b/>
          <w:spacing w:val="4"/>
          <w:w w:val="103"/>
        </w:rPr>
        <w:t>Изменение количества структур на национальном уровне в за</w:t>
      </w:r>
      <w:r w:rsidR="009D4F07">
        <w:rPr>
          <w:b/>
          <w:spacing w:val="4"/>
          <w:w w:val="103"/>
        </w:rPr>
        <w:t>висимости от</w:t>
      </w:r>
      <w:r w:rsidR="009D4F07">
        <w:rPr>
          <w:b/>
          <w:spacing w:val="4"/>
          <w:w w:val="103"/>
          <w:lang w:val="en-US"/>
        </w:rPr>
        <w:t> </w:t>
      </w:r>
      <w:r w:rsidRPr="00CD07B1">
        <w:rPr>
          <w:b/>
          <w:spacing w:val="4"/>
          <w:w w:val="103"/>
        </w:rPr>
        <w:t>типа учреждения в 2011–2012 годах</w:t>
      </w:r>
    </w:p>
    <w:tbl>
      <w:tblPr>
        <w:tblW w:w="7655" w:type="dxa"/>
        <w:tblInd w:w="1134" w:type="dxa"/>
        <w:tblBorders>
          <w:top w:val="single" w:sz="4" w:space="0" w:color="auto"/>
        </w:tblBorders>
        <w:tblCellMar>
          <w:left w:w="0" w:type="dxa"/>
          <w:right w:w="0" w:type="dxa"/>
        </w:tblCellMar>
        <w:tblLook w:val="00A0"/>
      </w:tblPr>
      <w:tblGrid>
        <w:gridCol w:w="2606"/>
        <w:gridCol w:w="1122"/>
        <w:gridCol w:w="935"/>
        <w:gridCol w:w="935"/>
        <w:gridCol w:w="935"/>
        <w:gridCol w:w="1122"/>
      </w:tblGrid>
      <w:tr w:rsidR="008F62EA" w:rsidRPr="00CD07B1" w:rsidTr="007E0D8D">
        <w:trPr>
          <w:trHeight w:val="240"/>
          <w:tblHeader/>
        </w:trPr>
        <w:tc>
          <w:tcPr>
            <w:tcW w:w="2606" w:type="dxa"/>
            <w:vMerge w:val="restart"/>
            <w:tcBorders>
              <w:top w:val="single" w:sz="4" w:space="0" w:color="auto"/>
              <w:bottom w:val="single" w:sz="12" w:space="0" w:color="auto"/>
            </w:tcBorders>
            <w:shd w:val="clear" w:color="auto" w:fill="auto"/>
            <w:vAlign w:val="bottom"/>
          </w:tcPr>
          <w:p w:rsidR="008F62EA" w:rsidRPr="00CD07B1" w:rsidRDefault="008F62EA" w:rsidP="00C252DD">
            <w:pPr>
              <w:spacing w:before="80" w:after="80"/>
              <w:rPr>
                <w:rFonts w:ascii="Times New Roman" w:hAnsi="Times New Roman"/>
                <w:i/>
                <w:spacing w:val="4"/>
                <w:w w:val="103"/>
                <w:sz w:val="14"/>
                <w:szCs w:val="14"/>
              </w:rPr>
            </w:pPr>
            <w:r w:rsidRPr="00CD07B1">
              <w:rPr>
                <w:rFonts w:ascii="Times New Roman" w:hAnsi="Times New Roman"/>
                <w:i/>
                <w:spacing w:val="4"/>
                <w:w w:val="103"/>
                <w:sz w:val="14"/>
                <w:szCs w:val="14"/>
              </w:rPr>
              <w:t>Структура</w:t>
            </w:r>
          </w:p>
        </w:tc>
        <w:tc>
          <w:tcPr>
            <w:tcW w:w="2057" w:type="dxa"/>
            <w:gridSpan w:val="2"/>
            <w:tcBorders>
              <w:top w:val="single" w:sz="4" w:space="0" w:color="auto"/>
              <w:bottom w:val="single" w:sz="4" w:space="0" w:color="auto"/>
            </w:tcBorders>
            <w:shd w:val="clear" w:color="auto" w:fill="auto"/>
            <w:vAlign w:val="bottom"/>
          </w:tcPr>
          <w:p w:rsidR="008F62EA" w:rsidRPr="00CD07B1" w:rsidRDefault="008F62EA" w:rsidP="00C252DD">
            <w:pPr>
              <w:spacing w:before="80" w:after="80"/>
              <w:ind w:left="113"/>
              <w:jc w:val="center"/>
              <w:rPr>
                <w:rFonts w:ascii="Times New Roman" w:hAnsi="Times New Roman"/>
                <w:i/>
                <w:spacing w:val="4"/>
                <w:w w:val="103"/>
                <w:sz w:val="14"/>
                <w:szCs w:val="14"/>
              </w:rPr>
            </w:pPr>
            <w:r w:rsidRPr="00CD07B1">
              <w:rPr>
                <w:rFonts w:ascii="Times New Roman" w:hAnsi="Times New Roman"/>
                <w:i/>
                <w:spacing w:val="4"/>
                <w:w w:val="103"/>
                <w:sz w:val="14"/>
                <w:szCs w:val="14"/>
              </w:rPr>
              <w:t>2011</w:t>
            </w:r>
            <w:r w:rsidR="001B7915" w:rsidRPr="00CD07B1">
              <w:rPr>
                <w:rFonts w:ascii="Times New Roman" w:hAnsi="Times New Roman"/>
                <w:i/>
                <w:spacing w:val="4"/>
                <w:w w:val="103"/>
                <w:sz w:val="14"/>
                <w:szCs w:val="14"/>
              </w:rPr>
              <w:t xml:space="preserve"> год</w:t>
            </w:r>
          </w:p>
        </w:tc>
        <w:tc>
          <w:tcPr>
            <w:tcW w:w="1870" w:type="dxa"/>
            <w:gridSpan w:val="2"/>
            <w:tcBorders>
              <w:top w:val="single" w:sz="4" w:space="0" w:color="auto"/>
              <w:bottom w:val="single" w:sz="4" w:space="0" w:color="auto"/>
            </w:tcBorders>
            <w:shd w:val="clear" w:color="auto" w:fill="auto"/>
            <w:vAlign w:val="bottom"/>
          </w:tcPr>
          <w:p w:rsidR="008F62EA" w:rsidRPr="00CD07B1" w:rsidRDefault="008F62EA" w:rsidP="00C252DD">
            <w:pPr>
              <w:spacing w:before="80" w:after="80"/>
              <w:ind w:left="113"/>
              <w:jc w:val="center"/>
              <w:rPr>
                <w:rFonts w:ascii="Times New Roman" w:hAnsi="Times New Roman"/>
                <w:i/>
                <w:spacing w:val="4"/>
                <w:w w:val="103"/>
                <w:sz w:val="14"/>
                <w:szCs w:val="14"/>
              </w:rPr>
            </w:pPr>
            <w:r w:rsidRPr="00CD07B1">
              <w:rPr>
                <w:rFonts w:ascii="Times New Roman" w:hAnsi="Times New Roman"/>
                <w:i/>
                <w:spacing w:val="4"/>
                <w:w w:val="103"/>
                <w:sz w:val="14"/>
                <w:szCs w:val="14"/>
              </w:rPr>
              <w:t>2012</w:t>
            </w:r>
            <w:r w:rsidR="001B7915" w:rsidRPr="00CD07B1">
              <w:rPr>
                <w:rFonts w:ascii="Times New Roman" w:hAnsi="Times New Roman"/>
                <w:i/>
                <w:spacing w:val="4"/>
                <w:w w:val="103"/>
                <w:sz w:val="14"/>
                <w:szCs w:val="14"/>
              </w:rPr>
              <w:t xml:space="preserve"> год</w:t>
            </w:r>
          </w:p>
        </w:tc>
        <w:tc>
          <w:tcPr>
            <w:tcW w:w="1122" w:type="dxa"/>
            <w:vMerge w:val="restart"/>
            <w:tcBorders>
              <w:top w:val="single" w:sz="4" w:space="0" w:color="auto"/>
              <w:bottom w:val="single" w:sz="12" w:space="0" w:color="auto"/>
            </w:tcBorders>
            <w:shd w:val="clear" w:color="auto" w:fill="auto"/>
            <w:vAlign w:val="bottom"/>
          </w:tcPr>
          <w:p w:rsidR="008F62EA" w:rsidRPr="00CD07B1" w:rsidRDefault="008F62EA" w:rsidP="00C252DD">
            <w:pPr>
              <w:spacing w:before="80" w:after="80"/>
              <w:ind w:left="113"/>
              <w:jc w:val="right"/>
              <w:rPr>
                <w:rFonts w:ascii="Times New Roman" w:hAnsi="Times New Roman"/>
                <w:i/>
                <w:spacing w:val="4"/>
                <w:w w:val="103"/>
                <w:sz w:val="14"/>
                <w:szCs w:val="14"/>
              </w:rPr>
            </w:pPr>
            <w:r w:rsidRPr="00CD07B1">
              <w:rPr>
                <w:rFonts w:ascii="Times New Roman" w:hAnsi="Times New Roman"/>
                <w:i/>
                <w:spacing w:val="4"/>
                <w:w w:val="103"/>
                <w:sz w:val="14"/>
                <w:szCs w:val="14"/>
              </w:rPr>
              <w:t xml:space="preserve"> Увеличение </w:t>
            </w:r>
          </w:p>
          <w:p w:rsidR="008F62EA" w:rsidRPr="00CD07B1" w:rsidRDefault="008F62EA" w:rsidP="00C252DD">
            <w:pPr>
              <w:spacing w:before="80" w:after="80"/>
              <w:ind w:left="113"/>
              <w:jc w:val="right"/>
              <w:rPr>
                <w:rFonts w:ascii="Times New Roman" w:hAnsi="Times New Roman"/>
                <w:i/>
                <w:spacing w:val="4"/>
                <w:w w:val="103"/>
                <w:sz w:val="14"/>
                <w:szCs w:val="14"/>
              </w:rPr>
            </w:pPr>
            <w:r w:rsidRPr="00CD07B1">
              <w:rPr>
                <w:rFonts w:ascii="Times New Roman" w:hAnsi="Times New Roman"/>
                <w:i/>
                <w:spacing w:val="4"/>
                <w:w w:val="103"/>
                <w:sz w:val="14"/>
                <w:szCs w:val="14"/>
              </w:rPr>
              <w:t>2011</w:t>
            </w:r>
            <w:r w:rsidR="001B7915" w:rsidRPr="00CD07B1">
              <w:rPr>
                <w:rFonts w:ascii="Times New Roman" w:hAnsi="Times New Roman"/>
                <w:i/>
                <w:spacing w:val="4"/>
                <w:w w:val="103"/>
                <w:sz w:val="14"/>
                <w:szCs w:val="14"/>
              </w:rPr>
              <w:t>–</w:t>
            </w:r>
            <w:r w:rsidRPr="00CD07B1">
              <w:rPr>
                <w:rFonts w:ascii="Times New Roman" w:hAnsi="Times New Roman"/>
                <w:i/>
                <w:spacing w:val="4"/>
                <w:w w:val="103"/>
                <w:sz w:val="14"/>
                <w:szCs w:val="14"/>
              </w:rPr>
              <w:t>2012</w:t>
            </w:r>
            <w:r w:rsidR="007E0D8D" w:rsidRPr="00CD07B1">
              <w:rPr>
                <w:rFonts w:ascii="Times New Roman" w:hAnsi="Times New Roman"/>
                <w:i/>
                <w:spacing w:val="4"/>
                <w:w w:val="103"/>
                <w:sz w:val="14"/>
                <w:szCs w:val="14"/>
              </w:rPr>
              <w:t xml:space="preserve"> </w:t>
            </w:r>
            <w:r w:rsidR="001B7915" w:rsidRPr="00CD07B1">
              <w:rPr>
                <w:rFonts w:ascii="Times New Roman" w:hAnsi="Times New Roman"/>
                <w:i/>
                <w:spacing w:val="4"/>
                <w:w w:val="103"/>
                <w:sz w:val="14"/>
                <w:szCs w:val="14"/>
              </w:rPr>
              <w:t>г</w:t>
            </w:r>
            <w:r w:rsidR="001B7915" w:rsidRPr="00CD07B1">
              <w:rPr>
                <w:rFonts w:ascii="Times New Roman" w:hAnsi="Times New Roman"/>
                <w:i/>
                <w:spacing w:val="4"/>
                <w:w w:val="103"/>
                <w:sz w:val="14"/>
                <w:szCs w:val="14"/>
              </w:rPr>
              <w:t>о</w:t>
            </w:r>
            <w:r w:rsidR="001B7915" w:rsidRPr="00CD07B1">
              <w:rPr>
                <w:rFonts w:ascii="Times New Roman" w:hAnsi="Times New Roman"/>
                <w:i/>
                <w:spacing w:val="4"/>
                <w:w w:val="103"/>
                <w:sz w:val="14"/>
                <w:szCs w:val="14"/>
              </w:rPr>
              <w:t>ды</w:t>
            </w:r>
          </w:p>
        </w:tc>
      </w:tr>
      <w:tr w:rsidR="008F62EA" w:rsidRPr="00CD07B1" w:rsidTr="007E0D8D">
        <w:trPr>
          <w:trHeight w:val="240"/>
          <w:tblHeader/>
        </w:trPr>
        <w:tc>
          <w:tcPr>
            <w:tcW w:w="2606" w:type="dxa"/>
            <w:vMerge/>
            <w:tcBorders>
              <w:top w:val="single" w:sz="12" w:space="0" w:color="auto"/>
              <w:bottom w:val="single" w:sz="12" w:space="0" w:color="auto"/>
            </w:tcBorders>
            <w:shd w:val="clear" w:color="auto" w:fill="auto"/>
            <w:vAlign w:val="bottom"/>
          </w:tcPr>
          <w:p w:rsidR="008F62EA" w:rsidRPr="00CD07B1" w:rsidRDefault="008F62EA" w:rsidP="00C252DD">
            <w:pPr>
              <w:spacing w:before="80" w:after="80"/>
              <w:rPr>
                <w:rFonts w:ascii="Times New Roman" w:hAnsi="Times New Roman"/>
                <w:spacing w:val="4"/>
                <w:w w:val="103"/>
                <w:sz w:val="14"/>
                <w:szCs w:val="14"/>
              </w:rPr>
            </w:pPr>
          </w:p>
        </w:tc>
        <w:tc>
          <w:tcPr>
            <w:tcW w:w="1122"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ind w:left="113"/>
              <w:jc w:val="right"/>
              <w:rPr>
                <w:rFonts w:ascii="Times New Roman" w:hAnsi="Times New Roman"/>
                <w:i/>
                <w:spacing w:val="4"/>
                <w:w w:val="103"/>
                <w:sz w:val="14"/>
                <w:szCs w:val="14"/>
              </w:rPr>
            </w:pPr>
            <w:r w:rsidRPr="00CD07B1">
              <w:rPr>
                <w:rFonts w:ascii="Times New Roman" w:hAnsi="Times New Roman"/>
                <w:i/>
                <w:spacing w:val="4"/>
                <w:w w:val="103"/>
                <w:sz w:val="14"/>
                <w:szCs w:val="14"/>
              </w:rPr>
              <w:t>Количество</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tabs>
                <w:tab w:val="clear" w:pos="720"/>
              </w:tabs>
              <w:spacing w:before="80" w:after="80"/>
              <w:ind w:right="113"/>
              <w:jc w:val="right"/>
              <w:rPr>
                <w:rFonts w:ascii="Times New Roman" w:hAnsi="Times New Roman"/>
                <w:spacing w:val="4"/>
                <w:w w:val="103"/>
                <w:sz w:val="14"/>
                <w:szCs w:val="14"/>
              </w:rPr>
            </w:pPr>
            <w:r w:rsidRPr="00CD07B1">
              <w:rPr>
                <w:rFonts w:ascii="Times New Roman" w:hAnsi="Times New Roman"/>
                <w:spacing w:val="4"/>
                <w:w w:val="103"/>
                <w:sz w:val="14"/>
                <w:szCs w:val="14"/>
              </w:rPr>
              <w:t xml:space="preserve"> %</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ind w:left="113"/>
              <w:jc w:val="right"/>
              <w:rPr>
                <w:rFonts w:ascii="Times New Roman" w:hAnsi="Times New Roman"/>
                <w:i/>
                <w:spacing w:val="4"/>
                <w:w w:val="103"/>
                <w:sz w:val="14"/>
                <w:szCs w:val="14"/>
              </w:rPr>
            </w:pPr>
            <w:r w:rsidRPr="00CD07B1">
              <w:rPr>
                <w:rFonts w:ascii="Times New Roman" w:hAnsi="Times New Roman"/>
                <w:i/>
                <w:spacing w:val="4"/>
                <w:w w:val="103"/>
                <w:sz w:val="14"/>
                <w:szCs w:val="14"/>
              </w:rPr>
              <w:t>Количество</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ind w:left="113"/>
              <w:jc w:val="right"/>
              <w:rPr>
                <w:rFonts w:ascii="Times New Roman" w:hAnsi="Times New Roman"/>
                <w:spacing w:val="4"/>
                <w:w w:val="103"/>
                <w:sz w:val="14"/>
                <w:szCs w:val="14"/>
              </w:rPr>
            </w:pPr>
            <w:r w:rsidRPr="00CD07B1">
              <w:rPr>
                <w:rFonts w:ascii="Times New Roman" w:hAnsi="Times New Roman"/>
                <w:spacing w:val="4"/>
                <w:w w:val="103"/>
                <w:sz w:val="14"/>
                <w:szCs w:val="14"/>
              </w:rPr>
              <w:t>%</w:t>
            </w:r>
          </w:p>
        </w:tc>
        <w:tc>
          <w:tcPr>
            <w:tcW w:w="1122" w:type="dxa"/>
            <w:vMerge/>
            <w:tcBorders>
              <w:top w:val="single" w:sz="12" w:space="0" w:color="auto"/>
              <w:bottom w:val="single" w:sz="12" w:space="0" w:color="auto"/>
            </w:tcBorders>
            <w:shd w:val="clear" w:color="auto" w:fill="auto"/>
            <w:vAlign w:val="bottom"/>
          </w:tcPr>
          <w:p w:rsidR="008F62EA" w:rsidRPr="00CD07B1" w:rsidRDefault="008F62EA" w:rsidP="00C252DD">
            <w:pPr>
              <w:spacing w:before="80" w:after="80"/>
              <w:ind w:left="113"/>
              <w:jc w:val="right"/>
              <w:rPr>
                <w:rFonts w:ascii="Times New Roman" w:hAnsi="Times New Roman"/>
                <w:spacing w:val="4"/>
                <w:w w:val="103"/>
                <w:sz w:val="14"/>
                <w:szCs w:val="14"/>
              </w:rPr>
            </w:pPr>
          </w:p>
        </w:tc>
      </w:tr>
      <w:tr w:rsidR="008F62EA" w:rsidRPr="00CD07B1" w:rsidTr="007E0D8D">
        <w:trPr>
          <w:trHeight w:val="240"/>
        </w:trPr>
        <w:tc>
          <w:tcPr>
            <w:tcW w:w="2606" w:type="dxa"/>
            <w:tcBorders>
              <w:top w:val="single" w:sz="12" w:space="0" w:color="auto"/>
            </w:tcBorders>
            <w:shd w:val="clear" w:color="auto" w:fill="auto"/>
          </w:tcPr>
          <w:p w:rsidR="008F62EA" w:rsidRPr="00CD07B1" w:rsidRDefault="008F62EA" w:rsidP="00C252DD">
            <w:pPr>
              <w:spacing w:before="40" w:after="40"/>
              <w:rPr>
                <w:rFonts w:ascii="Times New Roman" w:hAnsi="Times New Roman"/>
                <w:spacing w:val="4"/>
                <w:w w:val="103"/>
                <w:sz w:val="18"/>
                <w:szCs w:val="18"/>
              </w:rPr>
            </w:pPr>
            <w:r w:rsidRPr="00CD07B1">
              <w:rPr>
                <w:rFonts w:ascii="Times New Roman" w:hAnsi="Times New Roman"/>
                <w:spacing w:val="4"/>
                <w:w w:val="103"/>
                <w:sz w:val="18"/>
                <w:szCs w:val="18"/>
              </w:rPr>
              <w:t>Общинный дом</w:t>
            </w:r>
          </w:p>
        </w:tc>
        <w:tc>
          <w:tcPr>
            <w:tcW w:w="1122" w:type="dxa"/>
            <w:tcBorders>
              <w:top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186</w:t>
            </w:r>
          </w:p>
        </w:tc>
        <w:tc>
          <w:tcPr>
            <w:tcW w:w="935" w:type="dxa"/>
            <w:tcBorders>
              <w:top w:val="single" w:sz="12" w:space="0" w:color="auto"/>
            </w:tcBorders>
            <w:shd w:val="clear" w:color="auto" w:fill="auto"/>
            <w:vAlign w:val="bottom"/>
          </w:tcPr>
          <w:p w:rsidR="008F62EA" w:rsidRPr="00CD07B1" w:rsidRDefault="008F62EA" w:rsidP="00C252DD">
            <w:pPr>
              <w:tabs>
                <w:tab w:val="clear" w:pos="720"/>
                <w:tab w:val="decimal" w:pos="561"/>
              </w:tabs>
              <w:spacing w:before="40" w:after="40"/>
              <w:ind w:left="113"/>
              <w:jc w:val="center"/>
              <w:rPr>
                <w:rFonts w:ascii="Times New Roman" w:hAnsi="Times New Roman"/>
                <w:spacing w:val="4"/>
                <w:w w:val="103"/>
                <w:sz w:val="18"/>
                <w:szCs w:val="18"/>
              </w:rPr>
            </w:pPr>
            <w:r w:rsidRPr="00CD07B1">
              <w:rPr>
                <w:rFonts w:ascii="Times New Roman" w:hAnsi="Times New Roman"/>
                <w:spacing w:val="4"/>
                <w:w w:val="103"/>
                <w:sz w:val="18"/>
                <w:szCs w:val="18"/>
              </w:rPr>
              <w:t>9,5</w:t>
            </w:r>
          </w:p>
        </w:tc>
        <w:tc>
          <w:tcPr>
            <w:tcW w:w="935" w:type="dxa"/>
            <w:tcBorders>
              <w:top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159</w:t>
            </w:r>
          </w:p>
        </w:tc>
        <w:tc>
          <w:tcPr>
            <w:tcW w:w="935" w:type="dxa"/>
            <w:tcBorders>
              <w:top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6,4</w:t>
            </w:r>
          </w:p>
        </w:tc>
        <w:tc>
          <w:tcPr>
            <w:tcW w:w="1122" w:type="dxa"/>
            <w:tcBorders>
              <w:top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-15</w:t>
            </w:r>
          </w:p>
        </w:tc>
      </w:tr>
      <w:tr w:rsidR="008F62EA" w:rsidRPr="00CD07B1" w:rsidTr="007E0D8D">
        <w:trPr>
          <w:trHeight w:val="240"/>
        </w:trPr>
        <w:tc>
          <w:tcPr>
            <w:tcW w:w="2606" w:type="dxa"/>
            <w:shd w:val="clear" w:color="auto" w:fill="auto"/>
          </w:tcPr>
          <w:p w:rsidR="008F62EA" w:rsidRPr="00CD07B1" w:rsidRDefault="008F62EA" w:rsidP="00C252DD">
            <w:pPr>
              <w:spacing w:before="40" w:after="40"/>
              <w:rPr>
                <w:rFonts w:ascii="Times New Roman" w:hAnsi="Times New Roman"/>
                <w:spacing w:val="4"/>
                <w:w w:val="103"/>
                <w:sz w:val="18"/>
                <w:szCs w:val="18"/>
              </w:rPr>
            </w:pPr>
            <w:r w:rsidRPr="00CD07B1">
              <w:rPr>
                <w:rFonts w:ascii="Times New Roman" w:hAnsi="Times New Roman"/>
                <w:spacing w:val="4"/>
                <w:w w:val="103"/>
                <w:sz w:val="18"/>
                <w:szCs w:val="18"/>
              </w:rPr>
              <w:t>Ясли</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446</w:t>
            </w:r>
          </w:p>
        </w:tc>
        <w:tc>
          <w:tcPr>
            <w:tcW w:w="935" w:type="dxa"/>
            <w:shd w:val="clear" w:color="auto" w:fill="auto"/>
            <w:vAlign w:val="bottom"/>
          </w:tcPr>
          <w:p w:rsidR="008F62EA" w:rsidRPr="00CD07B1" w:rsidRDefault="008F62EA" w:rsidP="00C252DD">
            <w:pPr>
              <w:tabs>
                <w:tab w:val="clear" w:pos="720"/>
                <w:tab w:val="decimal" w:pos="561"/>
              </w:tabs>
              <w:spacing w:before="40" w:after="40"/>
              <w:ind w:left="113"/>
              <w:jc w:val="center"/>
              <w:rPr>
                <w:rFonts w:ascii="Times New Roman" w:hAnsi="Times New Roman"/>
                <w:spacing w:val="4"/>
                <w:w w:val="103"/>
                <w:sz w:val="18"/>
                <w:szCs w:val="18"/>
              </w:rPr>
            </w:pPr>
            <w:r w:rsidRPr="00CD07B1">
              <w:rPr>
                <w:rFonts w:ascii="Times New Roman" w:hAnsi="Times New Roman"/>
                <w:spacing w:val="4"/>
                <w:w w:val="103"/>
                <w:sz w:val="18"/>
                <w:szCs w:val="18"/>
              </w:rPr>
              <w:t>22,8</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519</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20,9</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16</w:t>
            </w:r>
          </w:p>
        </w:tc>
      </w:tr>
      <w:tr w:rsidR="008F62EA" w:rsidRPr="00CD07B1" w:rsidTr="007E0D8D">
        <w:trPr>
          <w:trHeight w:val="240"/>
        </w:trPr>
        <w:tc>
          <w:tcPr>
            <w:tcW w:w="2606" w:type="dxa"/>
            <w:shd w:val="clear" w:color="auto" w:fill="auto"/>
          </w:tcPr>
          <w:p w:rsidR="008F62EA" w:rsidRPr="00CD07B1" w:rsidRDefault="008F62EA" w:rsidP="00C252DD">
            <w:pPr>
              <w:spacing w:before="40" w:after="40"/>
              <w:rPr>
                <w:rFonts w:ascii="Times New Roman" w:hAnsi="Times New Roman"/>
                <w:spacing w:val="4"/>
                <w:w w:val="103"/>
                <w:sz w:val="18"/>
                <w:szCs w:val="18"/>
              </w:rPr>
            </w:pPr>
            <w:r w:rsidRPr="00CD07B1">
              <w:rPr>
                <w:rFonts w:ascii="Times New Roman" w:hAnsi="Times New Roman"/>
                <w:spacing w:val="4"/>
                <w:w w:val="103"/>
                <w:sz w:val="18"/>
                <w:szCs w:val="18"/>
              </w:rPr>
              <w:t>Класс дошкольной подготовки</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p>
        </w:tc>
        <w:tc>
          <w:tcPr>
            <w:tcW w:w="935" w:type="dxa"/>
            <w:shd w:val="clear" w:color="auto" w:fill="auto"/>
            <w:vAlign w:val="bottom"/>
          </w:tcPr>
          <w:p w:rsidR="008F62EA" w:rsidRPr="00CD07B1" w:rsidRDefault="008F62EA" w:rsidP="00C252DD">
            <w:pPr>
              <w:tabs>
                <w:tab w:val="clear" w:pos="720"/>
                <w:tab w:val="decimal" w:pos="561"/>
              </w:tabs>
              <w:spacing w:before="40" w:after="40"/>
              <w:ind w:left="113"/>
              <w:jc w:val="center"/>
              <w:rPr>
                <w:rFonts w:ascii="Times New Roman" w:hAnsi="Times New Roman"/>
                <w:spacing w:val="4"/>
                <w:w w:val="103"/>
                <w:sz w:val="18"/>
                <w:szCs w:val="18"/>
              </w:rPr>
            </w:pP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190</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7,7</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p>
        </w:tc>
      </w:tr>
      <w:tr w:rsidR="008F62EA" w:rsidRPr="00CD07B1" w:rsidTr="007E0D8D">
        <w:trPr>
          <w:trHeight w:val="240"/>
        </w:trPr>
        <w:tc>
          <w:tcPr>
            <w:tcW w:w="2606" w:type="dxa"/>
            <w:shd w:val="clear" w:color="auto" w:fill="auto"/>
          </w:tcPr>
          <w:p w:rsidR="008F62EA" w:rsidRPr="00CD07B1" w:rsidRDefault="008F62EA" w:rsidP="00C252DD">
            <w:pPr>
              <w:spacing w:before="40" w:after="40"/>
              <w:rPr>
                <w:rFonts w:ascii="Times New Roman" w:hAnsi="Times New Roman"/>
                <w:spacing w:val="4"/>
                <w:w w:val="103"/>
                <w:sz w:val="18"/>
                <w:szCs w:val="18"/>
              </w:rPr>
            </w:pPr>
            <w:r w:rsidRPr="00CD07B1">
              <w:rPr>
                <w:rFonts w:ascii="Times New Roman" w:hAnsi="Times New Roman"/>
                <w:spacing w:val="4"/>
                <w:w w:val="103"/>
                <w:sz w:val="18"/>
                <w:szCs w:val="18"/>
              </w:rPr>
              <w:t>Центр дошкольного образов</w:t>
            </w:r>
            <w:r w:rsidRPr="00CD07B1">
              <w:rPr>
                <w:rFonts w:ascii="Times New Roman" w:hAnsi="Times New Roman"/>
                <w:spacing w:val="4"/>
                <w:w w:val="103"/>
                <w:sz w:val="18"/>
                <w:szCs w:val="18"/>
              </w:rPr>
              <w:t>а</w:t>
            </w:r>
            <w:r w:rsidRPr="00CD07B1">
              <w:rPr>
                <w:rFonts w:ascii="Times New Roman" w:hAnsi="Times New Roman"/>
                <w:spacing w:val="4"/>
                <w:w w:val="103"/>
                <w:sz w:val="18"/>
                <w:szCs w:val="18"/>
              </w:rPr>
              <w:t>ния</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711</w:t>
            </w:r>
          </w:p>
        </w:tc>
        <w:tc>
          <w:tcPr>
            <w:tcW w:w="935" w:type="dxa"/>
            <w:shd w:val="clear" w:color="auto" w:fill="auto"/>
            <w:vAlign w:val="bottom"/>
          </w:tcPr>
          <w:p w:rsidR="008F62EA" w:rsidRPr="00CD07B1" w:rsidRDefault="008F62EA" w:rsidP="00C252DD">
            <w:pPr>
              <w:tabs>
                <w:tab w:val="clear" w:pos="720"/>
                <w:tab w:val="decimal" w:pos="561"/>
              </w:tabs>
              <w:spacing w:before="40" w:after="40"/>
              <w:ind w:left="113"/>
              <w:jc w:val="center"/>
              <w:rPr>
                <w:rFonts w:ascii="Times New Roman" w:hAnsi="Times New Roman"/>
                <w:spacing w:val="4"/>
                <w:w w:val="103"/>
                <w:sz w:val="18"/>
                <w:szCs w:val="18"/>
              </w:rPr>
            </w:pPr>
            <w:r w:rsidRPr="00CD07B1">
              <w:rPr>
                <w:rFonts w:ascii="Times New Roman" w:hAnsi="Times New Roman"/>
                <w:spacing w:val="4"/>
                <w:w w:val="103"/>
                <w:sz w:val="18"/>
                <w:szCs w:val="18"/>
              </w:rPr>
              <w:t>36,3</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830</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33,5</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17</w:t>
            </w:r>
          </w:p>
        </w:tc>
      </w:tr>
      <w:tr w:rsidR="008F62EA" w:rsidRPr="00CD07B1" w:rsidTr="007E0D8D">
        <w:trPr>
          <w:trHeight w:val="240"/>
        </w:trPr>
        <w:tc>
          <w:tcPr>
            <w:tcW w:w="2606" w:type="dxa"/>
            <w:shd w:val="clear" w:color="auto" w:fill="auto"/>
          </w:tcPr>
          <w:p w:rsidR="008F62EA" w:rsidRPr="00CD07B1" w:rsidRDefault="008F62EA" w:rsidP="00C252DD">
            <w:pPr>
              <w:spacing w:before="40" w:after="40"/>
              <w:rPr>
                <w:rFonts w:ascii="Times New Roman" w:hAnsi="Times New Roman"/>
                <w:spacing w:val="4"/>
                <w:w w:val="103"/>
                <w:sz w:val="18"/>
                <w:szCs w:val="18"/>
              </w:rPr>
            </w:pPr>
            <w:r w:rsidRPr="00CD07B1">
              <w:rPr>
                <w:rFonts w:ascii="Times New Roman" w:hAnsi="Times New Roman"/>
                <w:spacing w:val="4"/>
                <w:w w:val="103"/>
                <w:sz w:val="18"/>
                <w:szCs w:val="18"/>
              </w:rPr>
              <w:t>Детский сад</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615</w:t>
            </w:r>
          </w:p>
        </w:tc>
        <w:tc>
          <w:tcPr>
            <w:tcW w:w="935" w:type="dxa"/>
            <w:shd w:val="clear" w:color="auto" w:fill="auto"/>
            <w:vAlign w:val="bottom"/>
          </w:tcPr>
          <w:p w:rsidR="008F62EA" w:rsidRPr="00CD07B1" w:rsidRDefault="008F62EA" w:rsidP="00C252DD">
            <w:pPr>
              <w:tabs>
                <w:tab w:val="clear" w:pos="720"/>
                <w:tab w:val="decimal" w:pos="561"/>
              </w:tabs>
              <w:spacing w:before="40" w:after="40"/>
              <w:ind w:left="113"/>
              <w:jc w:val="center"/>
              <w:rPr>
                <w:rFonts w:ascii="Times New Roman" w:hAnsi="Times New Roman"/>
                <w:spacing w:val="4"/>
                <w:w w:val="103"/>
                <w:sz w:val="18"/>
                <w:szCs w:val="18"/>
              </w:rPr>
            </w:pPr>
            <w:r w:rsidRPr="00CD07B1">
              <w:rPr>
                <w:rFonts w:ascii="Times New Roman" w:hAnsi="Times New Roman"/>
                <w:spacing w:val="4"/>
                <w:w w:val="103"/>
                <w:sz w:val="18"/>
                <w:szCs w:val="18"/>
              </w:rPr>
              <w:t>31,4</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780</w:t>
            </w:r>
          </w:p>
        </w:tc>
        <w:tc>
          <w:tcPr>
            <w:tcW w:w="935"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31,5</w:t>
            </w:r>
          </w:p>
        </w:tc>
        <w:tc>
          <w:tcPr>
            <w:tcW w:w="1122" w:type="dxa"/>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27</w:t>
            </w:r>
          </w:p>
        </w:tc>
      </w:tr>
      <w:tr w:rsidR="008F62EA" w:rsidRPr="00CD07B1" w:rsidTr="007E0D8D">
        <w:trPr>
          <w:trHeight w:val="240"/>
        </w:trPr>
        <w:tc>
          <w:tcPr>
            <w:tcW w:w="2606" w:type="dxa"/>
            <w:tcBorders>
              <w:bottom w:val="single" w:sz="12" w:space="0" w:color="auto"/>
            </w:tcBorders>
            <w:shd w:val="clear" w:color="auto" w:fill="auto"/>
          </w:tcPr>
          <w:p w:rsidR="008F62EA" w:rsidRPr="00CD07B1" w:rsidRDefault="008F62EA" w:rsidP="00C252DD">
            <w:pPr>
              <w:spacing w:before="40" w:after="40"/>
              <w:rPr>
                <w:rFonts w:ascii="Times New Roman" w:hAnsi="Times New Roman"/>
                <w:spacing w:val="4"/>
                <w:w w:val="103"/>
                <w:sz w:val="18"/>
                <w:szCs w:val="18"/>
              </w:rPr>
            </w:pPr>
            <w:r w:rsidRPr="00CD07B1">
              <w:rPr>
                <w:rFonts w:ascii="Times New Roman" w:hAnsi="Times New Roman"/>
                <w:spacing w:val="4"/>
                <w:w w:val="103"/>
                <w:sz w:val="18"/>
                <w:szCs w:val="18"/>
              </w:rPr>
              <w:t>Всего</w:t>
            </w:r>
          </w:p>
        </w:tc>
        <w:tc>
          <w:tcPr>
            <w:tcW w:w="1122" w:type="dxa"/>
            <w:tcBorders>
              <w:bottom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1958</w:t>
            </w:r>
          </w:p>
        </w:tc>
        <w:tc>
          <w:tcPr>
            <w:tcW w:w="935" w:type="dxa"/>
            <w:tcBorders>
              <w:bottom w:val="single" w:sz="12" w:space="0" w:color="auto"/>
            </w:tcBorders>
            <w:shd w:val="clear" w:color="auto" w:fill="auto"/>
            <w:vAlign w:val="bottom"/>
          </w:tcPr>
          <w:p w:rsidR="008F62EA" w:rsidRPr="00CD07B1" w:rsidRDefault="00EB274C" w:rsidP="00C252DD">
            <w:pPr>
              <w:tabs>
                <w:tab w:val="clear" w:pos="720"/>
                <w:tab w:val="decimal" w:pos="561"/>
              </w:tabs>
              <w:spacing w:before="40" w:after="40"/>
              <w:ind w:left="113"/>
              <w:jc w:val="center"/>
              <w:rPr>
                <w:rFonts w:ascii="Times New Roman" w:hAnsi="Times New Roman"/>
                <w:spacing w:val="4"/>
                <w:w w:val="103"/>
                <w:sz w:val="18"/>
                <w:szCs w:val="18"/>
              </w:rPr>
            </w:pPr>
            <w:r w:rsidRPr="00CD07B1">
              <w:rPr>
                <w:rFonts w:ascii="Times New Roman" w:hAnsi="Times New Roman"/>
                <w:spacing w:val="4"/>
                <w:w w:val="103"/>
                <w:sz w:val="18"/>
                <w:szCs w:val="18"/>
              </w:rPr>
              <w:t>100,</w:t>
            </w:r>
            <w:r w:rsidR="008F62EA" w:rsidRPr="00CD07B1">
              <w:rPr>
                <w:rFonts w:ascii="Times New Roman" w:hAnsi="Times New Roman"/>
                <w:spacing w:val="4"/>
                <w:w w:val="103"/>
                <w:sz w:val="18"/>
                <w:szCs w:val="18"/>
              </w:rPr>
              <w:t>0</w:t>
            </w:r>
          </w:p>
        </w:tc>
        <w:tc>
          <w:tcPr>
            <w:tcW w:w="935" w:type="dxa"/>
            <w:tcBorders>
              <w:bottom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2478</w:t>
            </w:r>
          </w:p>
        </w:tc>
        <w:tc>
          <w:tcPr>
            <w:tcW w:w="935" w:type="dxa"/>
            <w:tcBorders>
              <w:bottom w:val="single" w:sz="12" w:space="0" w:color="auto"/>
            </w:tcBorders>
            <w:shd w:val="clear" w:color="auto" w:fill="auto"/>
            <w:vAlign w:val="bottom"/>
          </w:tcPr>
          <w:p w:rsidR="008F62EA" w:rsidRPr="00CD07B1" w:rsidRDefault="00EB274C"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100,</w:t>
            </w:r>
            <w:r w:rsidR="008F62EA" w:rsidRPr="00CD07B1">
              <w:rPr>
                <w:rFonts w:ascii="Times New Roman" w:hAnsi="Times New Roman"/>
                <w:spacing w:val="4"/>
                <w:w w:val="103"/>
                <w:sz w:val="18"/>
                <w:szCs w:val="18"/>
              </w:rPr>
              <w:t>0</w:t>
            </w:r>
          </w:p>
        </w:tc>
        <w:tc>
          <w:tcPr>
            <w:tcW w:w="1122" w:type="dxa"/>
            <w:tcBorders>
              <w:bottom w:val="single" w:sz="12" w:space="0" w:color="auto"/>
            </w:tcBorders>
            <w:shd w:val="clear" w:color="auto" w:fill="auto"/>
            <w:vAlign w:val="bottom"/>
          </w:tcPr>
          <w:p w:rsidR="008F62EA" w:rsidRPr="00CD07B1" w:rsidRDefault="008F62EA" w:rsidP="00C252DD">
            <w:pPr>
              <w:spacing w:before="40" w:after="40"/>
              <w:ind w:left="113"/>
              <w:jc w:val="right"/>
              <w:rPr>
                <w:rFonts w:ascii="Times New Roman" w:hAnsi="Times New Roman"/>
                <w:spacing w:val="4"/>
                <w:w w:val="103"/>
                <w:sz w:val="18"/>
                <w:szCs w:val="18"/>
              </w:rPr>
            </w:pPr>
            <w:r w:rsidRPr="00CD07B1">
              <w:rPr>
                <w:rFonts w:ascii="Times New Roman" w:hAnsi="Times New Roman"/>
                <w:spacing w:val="4"/>
                <w:w w:val="103"/>
                <w:sz w:val="18"/>
                <w:szCs w:val="18"/>
              </w:rPr>
              <w:t>27</w:t>
            </w:r>
          </w:p>
        </w:tc>
      </w:tr>
    </w:tbl>
    <w:p w:rsidR="008F62EA" w:rsidRPr="00CD07B1" w:rsidRDefault="008F62EA" w:rsidP="00C252DD">
      <w:pPr>
        <w:pStyle w:val="SingleTxtG"/>
        <w:suppressAutoHyphens w:val="0"/>
        <w:spacing w:before="120" w:line="240" w:lineRule="auto"/>
        <w:rPr>
          <w:i/>
          <w:spacing w:val="4"/>
          <w:w w:val="103"/>
        </w:rPr>
      </w:pPr>
      <w:r w:rsidRPr="00CD07B1">
        <w:rPr>
          <w:b/>
          <w:i/>
          <w:spacing w:val="4"/>
          <w:w w:val="103"/>
        </w:rPr>
        <w:t>Источник:</w:t>
      </w:r>
      <w:r w:rsidRPr="00CD07B1">
        <w:rPr>
          <w:i/>
          <w:spacing w:val="4"/>
          <w:w w:val="103"/>
        </w:rPr>
        <w:t xml:space="preserve"> доклад о ситуации в области образования, 2012 год.</w:t>
      </w:r>
    </w:p>
    <w:p w:rsidR="008F62EA" w:rsidRPr="00CD07B1" w:rsidRDefault="008F62EA" w:rsidP="00C252DD">
      <w:pPr>
        <w:pStyle w:val="SingleTxtG"/>
        <w:suppressAutoHyphens w:val="0"/>
        <w:spacing w:line="240" w:lineRule="auto"/>
        <w:rPr>
          <w:spacing w:val="4"/>
          <w:w w:val="103"/>
        </w:rPr>
      </w:pPr>
      <w:r w:rsidRPr="00CD07B1">
        <w:rPr>
          <w:spacing w:val="4"/>
          <w:w w:val="103"/>
        </w:rPr>
        <w:t>По данным вышеупомянутого доклада за 2012 год в сфере оказания услуг дошк</w:t>
      </w:r>
      <w:r w:rsidRPr="00CD07B1">
        <w:rPr>
          <w:spacing w:val="4"/>
          <w:w w:val="103"/>
        </w:rPr>
        <w:t>о</w:t>
      </w:r>
      <w:r w:rsidRPr="00CD07B1">
        <w:rPr>
          <w:spacing w:val="4"/>
          <w:w w:val="103"/>
        </w:rPr>
        <w:t>льного образования преобладают центры дошкольного образования и детские с</w:t>
      </w:r>
      <w:r w:rsidRPr="00CD07B1">
        <w:rPr>
          <w:spacing w:val="4"/>
          <w:w w:val="103"/>
        </w:rPr>
        <w:t>а</w:t>
      </w:r>
      <w:r w:rsidRPr="00CD07B1">
        <w:rPr>
          <w:spacing w:val="4"/>
          <w:w w:val="103"/>
        </w:rPr>
        <w:t>ды. Это одни из самых старых типов учреждений. Если считать, что в каждое у</w:t>
      </w:r>
      <w:r w:rsidRPr="00CD07B1">
        <w:rPr>
          <w:spacing w:val="4"/>
          <w:w w:val="103"/>
        </w:rPr>
        <w:t>ч</w:t>
      </w:r>
      <w:r w:rsidRPr="00CD07B1">
        <w:rPr>
          <w:spacing w:val="4"/>
          <w:w w:val="103"/>
        </w:rPr>
        <w:t>реждение поступает 90 детей, то зарегистрированные в 2012 году 2478 учрежде</w:t>
      </w:r>
      <w:r w:rsidR="009D4F07" w:rsidRPr="009D4F07">
        <w:rPr>
          <w:spacing w:val="4"/>
          <w:w w:val="103"/>
        </w:rPr>
        <w:softHyphen/>
      </w:r>
      <w:r w:rsidRPr="00CD07B1">
        <w:rPr>
          <w:spacing w:val="4"/>
          <w:w w:val="103"/>
        </w:rPr>
        <w:t>ний должны были принять 223 020 детей. Эта цифра по-прежнему остается н</w:t>
      </w:r>
      <w:r w:rsidRPr="00CD07B1">
        <w:rPr>
          <w:spacing w:val="4"/>
          <w:w w:val="103"/>
        </w:rPr>
        <w:t>е</w:t>
      </w:r>
      <w:r w:rsidRPr="00CD07B1">
        <w:rPr>
          <w:spacing w:val="4"/>
          <w:w w:val="103"/>
        </w:rPr>
        <w:t>достаточной относительно потенциального спроса на эти учреждения (1 542</w:t>
      </w:r>
      <w:r w:rsidR="009D4F07">
        <w:rPr>
          <w:spacing w:val="4"/>
          <w:w w:val="103"/>
        </w:rPr>
        <w:t> </w:t>
      </w:r>
      <w:r w:rsidRPr="00CD07B1">
        <w:rPr>
          <w:spacing w:val="4"/>
          <w:w w:val="103"/>
        </w:rPr>
        <w:t>83</w:t>
      </w:r>
      <w:r w:rsidR="009D4F07">
        <w:rPr>
          <w:spacing w:val="4"/>
          <w:w w:val="103"/>
        </w:rPr>
        <w:t>1</w:t>
      </w:r>
      <w:r w:rsidR="009D4F07">
        <w:rPr>
          <w:spacing w:val="4"/>
          <w:w w:val="103"/>
          <w:lang w:val="en-US"/>
        </w:rPr>
        <w:t> </w:t>
      </w:r>
      <w:r w:rsidR="00CA090B" w:rsidRPr="00CD07B1">
        <w:rPr>
          <w:spacing w:val="4"/>
          <w:w w:val="103"/>
        </w:rPr>
        <w:t>ребенок</w:t>
      </w:r>
      <w:r w:rsidRPr="00CD07B1">
        <w:rPr>
          <w:spacing w:val="4"/>
          <w:w w:val="103"/>
        </w:rPr>
        <w:t xml:space="preserve">). Также необходимо отметить нехватку 14 665 учреждений для приема детей в возрасте от 3 до 6 лет. </w:t>
      </w:r>
    </w:p>
    <w:p w:rsidR="008F62EA" w:rsidRPr="00CD07B1" w:rsidRDefault="008F62EA" w:rsidP="00C252DD">
      <w:pPr>
        <w:pStyle w:val="SingleTxtG"/>
        <w:suppressAutoHyphens w:val="0"/>
        <w:spacing w:line="240" w:lineRule="auto"/>
        <w:rPr>
          <w:spacing w:val="4"/>
          <w:w w:val="103"/>
        </w:rPr>
      </w:pPr>
      <w:r w:rsidRPr="00CD07B1">
        <w:rPr>
          <w:spacing w:val="4"/>
          <w:w w:val="103"/>
        </w:rPr>
        <w:t>Тем не менее следует отметить, что количественный рост и разнообразие этих структур способствовали облегчению домашнего труда женщин и труда по уходу. Другими сл</w:t>
      </w:r>
      <w:r w:rsidRPr="00CD07B1">
        <w:rPr>
          <w:spacing w:val="4"/>
          <w:w w:val="103"/>
        </w:rPr>
        <w:t>о</w:t>
      </w:r>
      <w:r w:rsidRPr="00CD07B1">
        <w:rPr>
          <w:spacing w:val="4"/>
          <w:w w:val="103"/>
        </w:rPr>
        <w:t>вами, доступность этих учреждений освобождает время для женщин, которые могут з</w:t>
      </w:r>
      <w:r w:rsidRPr="00CD07B1">
        <w:rPr>
          <w:spacing w:val="4"/>
          <w:w w:val="103"/>
        </w:rPr>
        <w:t>а</w:t>
      </w:r>
      <w:r w:rsidRPr="00CD07B1">
        <w:rPr>
          <w:spacing w:val="4"/>
          <w:w w:val="103"/>
        </w:rPr>
        <w:t xml:space="preserve">няться деятельностью, приносящей доход. </w:t>
      </w: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Начальное образование:</w:t>
      </w:r>
      <w:r w:rsidRPr="00CD07B1">
        <w:rPr>
          <w:spacing w:val="4"/>
          <w:w w:val="103"/>
        </w:rPr>
        <w:t xml:space="preserve"> в таблице</w:t>
      </w:r>
      <w:r w:rsidR="00CA090B" w:rsidRPr="00CD07B1">
        <w:rPr>
          <w:spacing w:val="4"/>
          <w:w w:val="103"/>
        </w:rPr>
        <w:t>,</w:t>
      </w:r>
      <w:r w:rsidRPr="00CD07B1">
        <w:rPr>
          <w:spacing w:val="4"/>
          <w:w w:val="103"/>
        </w:rPr>
        <w:t xml:space="preserve"> ниже</w:t>
      </w:r>
      <w:r w:rsidR="00CA090B" w:rsidRPr="00CD07B1">
        <w:rPr>
          <w:spacing w:val="4"/>
          <w:w w:val="103"/>
        </w:rPr>
        <w:t>,</w:t>
      </w:r>
      <w:r w:rsidRPr="00CD07B1">
        <w:rPr>
          <w:spacing w:val="4"/>
          <w:w w:val="103"/>
        </w:rPr>
        <w:t xml:space="preserve"> показано, что доступ в школу для девочек значительно расширился в период с 2002 по 2012</w:t>
      </w:r>
      <w:r w:rsidR="007A0CD9" w:rsidRPr="00CD07B1">
        <w:rPr>
          <w:spacing w:val="4"/>
          <w:w w:val="103"/>
        </w:rPr>
        <w:t xml:space="preserve"> </w:t>
      </w:r>
      <w:r w:rsidRPr="00CD07B1">
        <w:rPr>
          <w:spacing w:val="4"/>
          <w:w w:val="103"/>
        </w:rPr>
        <w:t>год. Индекс гендерного паритета вырос с 0,99 процента в 2001 году до 1,15 процента в 2012 году. По заключению вышеуказанного доклада</w:t>
      </w:r>
      <w:r w:rsidR="00CA090B" w:rsidRPr="00CD07B1">
        <w:rPr>
          <w:spacing w:val="4"/>
          <w:w w:val="103"/>
        </w:rPr>
        <w:t>,</w:t>
      </w:r>
      <w:r w:rsidRPr="00CD07B1">
        <w:rPr>
          <w:spacing w:val="4"/>
          <w:w w:val="103"/>
        </w:rPr>
        <w:t xml:space="preserve"> за период 2002–2012 годов индекс ге</w:t>
      </w:r>
      <w:r w:rsidRPr="00CD07B1">
        <w:rPr>
          <w:spacing w:val="4"/>
          <w:w w:val="103"/>
        </w:rPr>
        <w:t>н</w:t>
      </w:r>
      <w:r w:rsidRPr="00CD07B1">
        <w:rPr>
          <w:spacing w:val="4"/>
          <w:w w:val="103"/>
        </w:rPr>
        <w:t>дерного паритета вырос с 0,91 процента до 1,12 процента. В 2006 году был до</w:t>
      </w:r>
      <w:r w:rsidRPr="00CD07B1">
        <w:rPr>
          <w:spacing w:val="4"/>
          <w:w w:val="103"/>
        </w:rPr>
        <w:t>с</w:t>
      </w:r>
      <w:r w:rsidRPr="00CD07B1">
        <w:rPr>
          <w:spacing w:val="4"/>
          <w:w w:val="103"/>
        </w:rPr>
        <w:t>тигнут гендерный паритет, и с 2007 года тенденция изменилась в пользу девочек.</w:t>
      </w:r>
    </w:p>
    <w:p w:rsidR="008F62EA" w:rsidRPr="00CD07B1" w:rsidRDefault="008F62EA" w:rsidP="00C252DD">
      <w:pPr>
        <w:pStyle w:val="SingleTxtG"/>
        <w:suppressAutoHyphens w:val="0"/>
        <w:spacing w:line="240" w:lineRule="auto"/>
        <w:ind w:left="0" w:right="0"/>
        <w:rPr>
          <w:spacing w:val="4"/>
          <w:w w:val="103"/>
        </w:rPr>
      </w:pPr>
      <w:r w:rsidRPr="00CD07B1">
        <w:rPr>
          <w:spacing w:val="4"/>
          <w:w w:val="103"/>
        </w:rPr>
        <w:t>Таблица 8</w:t>
      </w:r>
    </w:p>
    <w:p w:rsidR="008F62EA" w:rsidRPr="00CD07B1" w:rsidRDefault="008F62EA" w:rsidP="009D4F07">
      <w:pPr>
        <w:pStyle w:val="SingleTxtG"/>
        <w:spacing w:line="240" w:lineRule="auto"/>
        <w:ind w:left="0" w:right="0"/>
        <w:jc w:val="left"/>
        <w:rPr>
          <w:b/>
          <w:spacing w:val="4"/>
          <w:w w:val="103"/>
        </w:rPr>
      </w:pPr>
      <w:r w:rsidRPr="00CD07B1">
        <w:rPr>
          <w:b/>
          <w:spacing w:val="4"/>
          <w:w w:val="103"/>
        </w:rPr>
        <w:t xml:space="preserve">Изменение индекса паритета между мальчиками и девочками в школьных учреждениях </w:t>
      </w:r>
      <w:r w:rsidR="009D4F07" w:rsidRPr="009D4F07">
        <w:rPr>
          <w:b/>
          <w:spacing w:val="4"/>
          <w:w w:val="103"/>
        </w:rPr>
        <w:br/>
      </w:r>
      <w:r w:rsidRPr="00CD07B1">
        <w:rPr>
          <w:b/>
          <w:spacing w:val="4"/>
          <w:w w:val="103"/>
        </w:rPr>
        <w:t>за 2002–2012 годы</w:t>
      </w:r>
    </w:p>
    <w:tbl>
      <w:tblPr>
        <w:tblW w:w="9827" w:type="dxa"/>
        <w:jc w:val="center"/>
        <w:tblInd w:w="113" w:type="dxa"/>
        <w:tblBorders>
          <w:top w:val="single" w:sz="4" w:space="0" w:color="auto"/>
        </w:tblBorders>
        <w:tblCellMar>
          <w:left w:w="0" w:type="dxa"/>
          <w:right w:w="0" w:type="dxa"/>
        </w:tblCellMar>
        <w:tblLook w:val="00A0"/>
      </w:tblPr>
      <w:tblGrid>
        <w:gridCol w:w="1764"/>
        <w:gridCol w:w="733"/>
        <w:gridCol w:w="733"/>
        <w:gridCol w:w="733"/>
        <w:gridCol w:w="733"/>
        <w:gridCol w:w="733"/>
        <w:gridCol w:w="733"/>
        <w:gridCol w:w="733"/>
        <w:gridCol w:w="733"/>
        <w:gridCol w:w="733"/>
        <w:gridCol w:w="733"/>
        <w:gridCol w:w="733"/>
      </w:tblGrid>
      <w:tr w:rsidR="008F62EA" w:rsidRPr="00CD07B1" w:rsidTr="001B7915">
        <w:trPr>
          <w:trHeight w:val="240"/>
          <w:tblHeader/>
          <w:jc w:val="center"/>
        </w:trPr>
        <w:tc>
          <w:tcPr>
            <w:tcW w:w="1764"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i/>
                <w:spacing w:val="4"/>
                <w:w w:val="103"/>
                <w:sz w:val="14"/>
                <w:szCs w:val="14"/>
              </w:rPr>
            </w:pPr>
            <w:r w:rsidRPr="00CD07B1">
              <w:rPr>
                <w:i/>
                <w:spacing w:val="4"/>
                <w:w w:val="103"/>
                <w:sz w:val="14"/>
                <w:szCs w:val="14"/>
              </w:rPr>
              <w:t>Показатель</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2002</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2003</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2004</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2005</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2006</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2007</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2008</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2009</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2010</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2011</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2012</w:t>
            </w:r>
          </w:p>
        </w:tc>
      </w:tr>
      <w:tr w:rsidR="008F62EA" w:rsidRPr="00CD07B1" w:rsidTr="001B7915">
        <w:trPr>
          <w:trHeight w:val="240"/>
          <w:jc w:val="center"/>
        </w:trPr>
        <w:tc>
          <w:tcPr>
            <w:tcW w:w="1764"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КОШО, мальчики</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75,2%</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78,5%</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81,4%</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83,0%</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83,4%</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86,8%</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88,0%</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89,2%</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90,3%</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89,5%</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88,9%</w:t>
            </w:r>
          </w:p>
        </w:tc>
      </w:tr>
      <w:tr w:rsidR="008F62EA" w:rsidRPr="00CD07B1" w:rsidTr="001B7915">
        <w:trPr>
          <w:trHeight w:val="240"/>
          <w:jc w:val="center"/>
        </w:trPr>
        <w:tc>
          <w:tcPr>
            <w:tcW w:w="1764"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КОШО, девочки</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68,4%</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73,0%</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78,0%</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80,7%</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83,3%</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88,5%</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92,4%</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95,9%</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98,7%</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98,6%</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99,5%</w:t>
            </w:r>
          </w:p>
        </w:tc>
      </w:tr>
      <w:tr w:rsidR="008F62EA" w:rsidRPr="00CD07B1" w:rsidTr="001B7915">
        <w:trPr>
          <w:trHeight w:val="240"/>
          <w:jc w:val="center"/>
        </w:trPr>
        <w:tc>
          <w:tcPr>
            <w:tcW w:w="1764"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КОШО, общий</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71,8%</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75,8%</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79,7%</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81,9%</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83,4%</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87,6%</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90,1%</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92,5%</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94,4%</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93,9%</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94,1%</w:t>
            </w:r>
          </w:p>
        </w:tc>
      </w:tr>
      <w:tr w:rsidR="008F62EA" w:rsidRPr="00CD07B1" w:rsidTr="001B7915">
        <w:trPr>
          <w:trHeight w:val="240"/>
          <w:jc w:val="center"/>
        </w:trPr>
        <w:tc>
          <w:tcPr>
            <w:tcW w:w="1764"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ИП</w:t>
            </w:r>
            <w:r w:rsidRPr="00CD07B1">
              <w:rPr>
                <w:spacing w:val="4"/>
                <w:w w:val="103"/>
                <w:sz w:val="18"/>
                <w:szCs w:val="18"/>
              </w:rPr>
              <w:br/>
              <w:t>девочки/мальчики</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0,91</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0,93</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0,96</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0,97</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1,00</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1,02</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1,05</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1,07</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1,09</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1,10</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1,12</w:t>
            </w:r>
          </w:p>
        </w:tc>
      </w:tr>
    </w:tbl>
    <w:p w:rsidR="008F62EA" w:rsidRPr="00CD07B1" w:rsidRDefault="008F62EA" w:rsidP="00C252DD">
      <w:pPr>
        <w:pStyle w:val="SingleTxtG"/>
        <w:suppressAutoHyphens w:val="0"/>
        <w:spacing w:before="120" w:line="240" w:lineRule="auto"/>
        <w:ind w:left="0"/>
        <w:rPr>
          <w:i/>
          <w:spacing w:val="4"/>
          <w:w w:val="103"/>
        </w:rPr>
      </w:pPr>
      <w:r w:rsidRPr="00CD07B1">
        <w:rPr>
          <w:b/>
          <w:i/>
          <w:spacing w:val="4"/>
          <w:w w:val="103"/>
        </w:rPr>
        <w:t>Источник:</w:t>
      </w:r>
      <w:r w:rsidRPr="00CD07B1">
        <w:rPr>
          <w:i/>
          <w:spacing w:val="4"/>
          <w:w w:val="103"/>
        </w:rPr>
        <w:t xml:space="preserve"> национальный доклад о ситуации в области образования, 2012 год</w:t>
      </w:r>
      <w:r w:rsidR="007A0CD9" w:rsidRPr="00CD07B1">
        <w:rPr>
          <w:i/>
          <w:spacing w:val="4"/>
          <w:w w:val="103"/>
        </w:rPr>
        <w:t>.</w:t>
      </w:r>
    </w:p>
    <w:p w:rsidR="008F62EA" w:rsidRPr="00CD07B1" w:rsidRDefault="008F62EA" w:rsidP="00C252DD">
      <w:pPr>
        <w:pStyle w:val="SingleTxtG"/>
        <w:suppressAutoHyphens w:val="0"/>
        <w:spacing w:line="240" w:lineRule="auto"/>
        <w:rPr>
          <w:spacing w:val="4"/>
          <w:w w:val="103"/>
        </w:rPr>
      </w:pPr>
      <w:r w:rsidRPr="00CD07B1">
        <w:rPr>
          <w:spacing w:val="4"/>
          <w:w w:val="103"/>
        </w:rPr>
        <w:t xml:space="preserve">Как показано </w:t>
      </w:r>
      <w:r w:rsidR="007A0CD9" w:rsidRPr="00CD07B1">
        <w:rPr>
          <w:spacing w:val="4"/>
          <w:w w:val="103"/>
        </w:rPr>
        <w:t>в</w:t>
      </w:r>
      <w:r w:rsidRPr="00CD07B1">
        <w:rPr>
          <w:spacing w:val="4"/>
          <w:w w:val="103"/>
        </w:rPr>
        <w:t xml:space="preserve"> таблице</w:t>
      </w:r>
      <w:r w:rsidR="007A0CD9" w:rsidRPr="00CD07B1">
        <w:rPr>
          <w:spacing w:val="4"/>
          <w:w w:val="103"/>
        </w:rPr>
        <w:t>,</w:t>
      </w:r>
      <w:r w:rsidRPr="00CD07B1">
        <w:rPr>
          <w:spacing w:val="4"/>
          <w:w w:val="103"/>
        </w:rPr>
        <w:t xml:space="preserve"> ниже, </w:t>
      </w:r>
      <w:r w:rsidR="00392744" w:rsidRPr="00CD07B1">
        <w:rPr>
          <w:spacing w:val="4"/>
          <w:w w:val="103"/>
        </w:rPr>
        <w:t>число</w:t>
      </w:r>
      <w:r w:rsidRPr="00CD07B1">
        <w:rPr>
          <w:spacing w:val="4"/>
          <w:w w:val="103"/>
        </w:rPr>
        <w:t xml:space="preserve"> учащихся в учреждениях среднего образов</w:t>
      </w:r>
      <w:r w:rsidRPr="00CD07B1">
        <w:rPr>
          <w:spacing w:val="4"/>
          <w:w w:val="103"/>
        </w:rPr>
        <w:t>а</w:t>
      </w:r>
      <w:r w:rsidRPr="00CD07B1">
        <w:rPr>
          <w:spacing w:val="4"/>
          <w:w w:val="103"/>
        </w:rPr>
        <w:t>ния в период 2000–2012 годов увеличилось с 186 138 до 673 561, что составляет среднегод</w:t>
      </w:r>
      <w:r w:rsidRPr="00CD07B1">
        <w:rPr>
          <w:spacing w:val="4"/>
          <w:w w:val="103"/>
        </w:rPr>
        <w:t>о</w:t>
      </w:r>
      <w:r w:rsidRPr="00CD07B1">
        <w:rPr>
          <w:spacing w:val="4"/>
          <w:w w:val="103"/>
        </w:rPr>
        <w:t>вой прирост в размере 11,3 процента. Столь значительное увеличение численности учащихся обусловлено притоком школьников, успешно закончи</w:t>
      </w:r>
      <w:r w:rsidRPr="00CD07B1">
        <w:rPr>
          <w:spacing w:val="4"/>
          <w:w w:val="103"/>
        </w:rPr>
        <w:t>в</w:t>
      </w:r>
      <w:r w:rsidRPr="00CD07B1">
        <w:rPr>
          <w:spacing w:val="4"/>
          <w:w w:val="103"/>
        </w:rPr>
        <w:t>ших курс начального образования, расширением сети частных структур и созд</w:t>
      </w:r>
      <w:r w:rsidRPr="00CD07B1">
        <w:rPr>
          <w:spacing w:val="4"/>
          <w:w w:val="103"/>
        </w:rPr>
        <w:t>а</w:t>
      </w:r>
      <w:r w:rsidRPr="00CD07B1">
        <w:rPr>
          <w:spacing w:val="4"/>
          <w:w w:val="103"/>
        </w:rPr>
        <w:t>нием местных колледжей. Показатель прироста учащихся (11,3 процента) намн</w:t>
      </w:r>
      <w:r w:rsidRPr="00CD07B1">
        <w:rPr>
          <w:spacing w:val="4"/>
          <w:w w:val="103"/>
        </w:rPr>
        <w:t>о</w:t>
      </w:r>
      <w:r w:rsidRPr="00CD07B1">
        <w:rPr>
          <w:spacing w:val="4"/>
          <w:w w:val="103"/>
        </w:rPr>
        <w:t>го превышает аналогичный пок</w:t>
      </w:r>
      <w:r w:rsidRPr="00CD07B1">
        <w:rPr>
          <w:spacing w:val="4"/>
          <w:w w:val="103"/>
        </w:rPr>
        <w:t>а</w:t>
      </w:r>
      <w:r w:rsidRPr="00CD07B1">
        <w:rPr>
          <w:spacing w:val="4"/>
          <w:w w:val="103"/>
        </w:rPr>
        <w:t>затель для целевой группы населения (3,1 процента). Такая ситуация свидетельствует о том, что основную пользу от мер по набору учащихся, принятых в рамках сенегальской системы образования в последние годы, получили девочки.</w:t>
      </w:r>
    </w:p>
    <w:p w:rsidR="008F62EA" w:rsidRPr="00CD07B1" w:rsidRDefault="008F62EA" w:rsidP="00C252DD">
      <w:pPr>
        <w:pStyle w:val="SingleTxtG"/>
        <w:suppressAutoHyphens w:val="0"/>
        <w:spacing w:after="0" w:line="240" w:lineRule="auto"/>
        <w:rPr>
          <w:spacing w:val="4"/>
          <w:w w:val="103"/>
        </w:rPr>
      </w:pPr>
      <w:r w:rsidRPr="00CD07B1">
        <w:rPr>
          <w:spacing w:val="4"/>
          <w:w w:val="103"/>
        </w:rPr>
        <w:t>Таблица 9</w:t>
      </w:r>
    </w:p>
    <w:p w:rsidR="008F62EA" w:rsidRPr="00CD07B1" w:rsidRDefault="008F62EA" w:rsidP="00C252DD">
      <w:pPr>
        <w:pStyle w:val="SingleTxtG"/>
        <w:suppressAutoHyphens w:val="0"/>
        <w:spacing w:line="240" w:lineRule="auto"/>
        <w:jc w:val="left"/>
        <w:rPr>
          <w:b/>
          <w:spacing w:val="4"/>
          <w:w w:val="103"/>
        </w:rPr>
      </w:pPr>
      <w:r w:rsidRPr="00CD07B1">
        <w:rPr>
          <w:b/>
          <w:spacing w:val="4"/>
          <w:w w:val="103"/>
        </w:rPr>
        <w:t xml:space="preserve">Изменение численности учащихся в учреждениях среднего образования </w:t>
      </w:r>
      <w:r w:rsidRPr="00CD07B1">
        <w:rPr>
          <w:b/>
          <w:spacing w:val="4"/>
          <w:w w:val="103"/>
        </w:rPr>
        <w:br/>
        <w:t>за 2000–2012 годы</w:t>
      </w:r>
    </w:p>
    <w:tbl>
      <w:tblPr>
        <w:tblW w:w="7370" w:type="dxa"/>
        <w:tblInd w:w="1134" w:type="dxa"/>
        <w:tblLayout w:type="fixed"/>
        <w:tblCellMar>
          <w:left w:w="0" w:type="dxa"/>
          <w:right w:w="0" w:type="dxa"/>
        </w:tblCellMar>
        <w:tblLook w:val="04A0"/>
      </w:tblPr>
      <w:tblGrid>
        <w:gridCol w:w="1161"/>
        <w:gridCol w:w="944"/>
        <w:gridCol w:w="1053"/>
        <w:gridCol w:w="1053"/>
        <w:gridCol w:w="1053"/>
        <w:gridCol w:w="1053"/>
        <w:gridCol w:w="1053"/>
      </w:tblGrid>
      <w:tr w:rsidR="008F62EA" w:rsidRPr="00CD07B1" w:rsidTr="009D4F07">
        <w:tc>
          <w:tcPr>
            <w:tcW w:w="1161"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rPr>
                <w:rFonts w:ascii="Times New Roman" w:hAnsi="Times New Roman"/>
                <w:i/>
                <w:spacing w:val="4"/>
                <w:w w:val="103"/>
                <w:sz w:val="14"/>
                <w:szCs w:val="14"/>
              </w:rPr>
            </w:pPr>
            <w:r w:rsidRPr="00CD07B1">
              <w:rPr>
                <w:rFonts w:ascii="Times New Roman" w:hAnsi="Times New Roman"/>
                <w:i/>
                <w:spacing w:val="4"/>
                <w:w w:val="103"/>
                <w:sz w:val="14"/>
                <w:szCs w:val="14"/>
              </w:rPr>
              <w:t>Пол</w:t>
            </w:r>
          </w:p>
        </w:tc>
        <w:tc>
          <w:tcPr>
            <w:tcW w:w="944"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2000</w:t>
            </w:r>
          </w:p>
        </w:tc>
        <w:tc>
          <w:tcPr>
            <w:tcW w:w="1053"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2010</w:t>
            </w:r>
          </w:p>
        </w:tc>
        <w:tc>
          <w:tcPr>
            <w:tcW w:w="1053" w:type="dxa"/>
            <w:tcBorders>
              <w:top w:val="single" w:sz="4" w:space="0" w:color="auto"/>
              <w:bottom w:val="single" w:sz="12" w:space="0" w:color="auto"/>
            </w:tcBorders>
            <w:shd w:val="clear" w:color="auto" w:fill="auto"/>
            <w:vAlign w:val="bottom"/>
          </w:tcPr>
          <w:p w:rsidR="008F62EA" w:rsidRPr="00CD07B1" w:rsidRDefault="008F62EA"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2012</w:t>
            </w:r>
          </w:p>
        </w:tc>
        <w:tc>
          <w:tcPr>
            <w:tcW w:w="1053" w:type="dxa"/>
            <w:tcBorders>
              <w:top w:val="single" w:sz="4" w:space="0" w:color="auto"/>
              <w:bottom w:val="single" w:sz="12" w:space="0" w:color="auto"/>
            </w:tcBorders>
            <w:shd w:val="clear" w:color="auto" w:fill="auto"/>
            <w:vAlign w:val="bottom"/>
          </w:tcPr>
          <w:p w:rsidR="008F62EA" w:rsidRPr="00CD07B1" w:rsidRDefault="007A0CD9"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СГП</w:t>
            </w:r>
            <w:r w:rsidR="008F62EA" w:rsidRPr="00CD07B1">
              <w:rPr>
                <w:rFonts w:ascii="Times New Roman" w:hAnsi="Times New Roman"/>
                <w:i/>
                <w:spacing w:val="4"/>
                <w:w w:val="103"/>
                <w:sz w:val="14"/>
                <w:szCs w:val="14"/>
              </w:rPr>
              <w:br/>
              <w:t>2000–2010</w:t>
            </w:r>
          </w:p>
        </w:tc>
        <w:tc>
          <w:tcPr>
            <w:tcW w:w="1053" w:type="dxa"/>
            <w:tcBorders>
              <w:top w:val="single" w:sz="4" w:space="0" w:color="auto"/>
              <w:bottom w:val="single" w:sz="12" w:space="0" w:color="auto"/>
            </w:tcBorders>
            <w:shd w:val="clear" w:color="auto" w:fill="auto"/>
            <w:vAlign w:val="bottom"/>
          </w:tcPr>
          <w:p w:rsidR="008F62EA" w:rsidRPr="00CD07B1" w:rsidRDefault="007A0CD9"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СГП</w:t>
            </w:r>
            <w:r w:rsidR="008F62EA" w:rsidRPr="00CD07B1">
              <w:rPr>
                <w:rFonts w:ascii="Times New Roman" w:hAnsi="Times New Roman"/>
                <w:i/>
                <w:spacing w:val="4"/>
                <w:w w:val="103"/>
                <w:sz w:val="14"/>
                <w:szCs w:val="14"/>
              </w:rPr>
              <w:br/>
              <w:t>2010–2012</w:t>
            </w:r>
          </w:p>
        </w:tc>
        <w:tc>
          <w:tcPr>
            <w:tcW w:w="1053" w:type="dxa"/>
            <w:tcBorders>
              <w:top w:val="single" w:sz="4" w:space="0" w:color="auto"/>
              <w:bottom w:val="single" w:sz="12" w:space="0" w:color="auto"/>
            </w:tcBorders>
            <w:shd w:val="clear" w:color="auto" w:fill="auto"/>
            <w:vAlign w:val="bottom"/>
          </w:tcPr>
          <w:p w:rsidR="008F62EA" w:rsidRPr="00CD07B1" w:rsidRDefault="007A0CD9"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СГП</w:t>
            </w:r>
            <w:r w:rsidR="008F62EA" w:rsidRPr="00CD07B1">
              <w:rPr>
                <w:rFonts w:ascii="Times New Roman" w:hAnsi="Times New Roman"/>
                <w:i/>
                <w:spacing w:val="4"/>
                <w:w w:val="103"/>
                <w:sz w:val="14"/>
                <w:szCs w:val="14"/>
              </w:rPr>
              <w:br/>
              <w:t>2000–2012</w:t>
            </w:r>
          </w:p>
        </w:tc>
      </w:tr>
      <w:tr w:rsidR="008F62EA" w:rsidRPr="00CD07B1" w:rsidTr="009D4F07">
        <w:tc>
          <w:tcPr>
            <w:tcW w:w="1161"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Мальчики</w:t>
            </w:r>
          </w:p>
        </w:tc>
        <w:tc>
          <w:tcPr>
            <w:tcW w:w="944"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112 230</w:t>
            </w:r>
          </w:p>
        </w:tc>
        <w:tc>
          <w:tcPr>
            <w:tcW w:w="1053"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280 966</w:t>
            </w:r>
          </w:p>
        </w:tc>
        <w:tc>
          <w:tcPr>
            <w:tcW w:w="1053"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341 630</w:t>
            </w:r>
          </w:p>
        </w:tc>
        <w:tc>
          <w:tcPr>
            <w:tcW w:w="1053"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8,4%</w:t>
            </w:r>
          </w:p>
        </w:tc>
        <w:tc>
          <w:tcPr>
            <w:tcW w:w="1053"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15,0%</w:t>
            </w:r>
          </w:p>
        </w:tc>
        <w:tc>
          <w:tcPr>
            <w:tcW w:w="1053"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9,5%</w:t>
            </w:r>
          </w:p>
        </w:tc>
      </w:tr>
      <w:tr w:rsidR="008F62EA" w:rsidRPr="00CD07B1" w:rsidTr="009D4F07">
        <w:tc>
          <w:tcPr>
            <w:tcW w:w="1161"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Девочки</w:t>
            </w:r>
          </w:p>
        </w:tc>
        <w:tc>
          <w:tcPr>
            <w:tcW w:w="944"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73 908</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250 839</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331 922</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14,3%</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10,3%</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13,8%</w:t>
            </w:r>
          </w:p>
        </w:tc>
      </w:tr>
      <w:tr w:rsidR="008F62EA" w:rsidRPr="00CD07B1" w:rsidTr="009D4F07">
        <w:tc>
          <w:tcPr>
            <w:tcW w:w="1161"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Всего</w:t>
            </w:r>
          </w:p>
        </w:tc>
        <w:tc>
          <w:tcPr>
            <w:tcW w:w="944"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186 138</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531 805</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673 561</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11,1%</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12,5%</w:t>
            </w:r>
          </w:p>
        </w:tc>
        <w:tc>
          <w:tcPr>
            <w:tcW w:w="1053"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11,3%</w:t>
            </w:r>
          </w:p>
        </w:tc>
      </w:tr>
      <w:tr w:rsidR="008F62EA" w:rsidRPr="00CD07B1" w:rsidTr="009D4F07">
        <w:tc>
          <w:tcPr>
            <w:tcW w:w="1161"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Процентная доля дев</w:t>
            </w:r>
            <w:r w:rsidRPr="00CD07B1">
              <w:rPr>
                <w:spacing w:val="4"/>
                <w:w w:val="103"/>
                <w:sz w:val="18"/>
                <w:szCs w:val="18"/>
              </w:rPr>
              <w:t>о</w:t>
            </w:r>
            <w:r w:rsidRPr="00CD07B1">
              <w:rPr>
                <w:spacing w:val="4"/>
                <w:w w:val="103"/>
                <w:sz w:val="18"/>
                <w:szCs w:val="18"/>
              </w:rPr>
              <w:t>чек</w:t>
            </w:r>
          </w:p>
        </w:tc>
        <w:tc>
          <w:tcPr>
            <w:tcW w:w="944"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39,7</w:t>
            </w:r>
          </w:p>
        </w:tc>
        <w:tc>
          <w:tcPr>
            <w:tcW w:w="1053"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47,2</w:t>
            </w:r>
          </w:p>
        </w:tc>
        <w:tc>
          <w:tcPr>
            <w:tcW w:w="1053"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49,3</w:t>
            </w:r>
          </w:p>
        </w:tc>
        <w:tc>
          <w:tcPr>
            <w:tcW w:w="1053"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1,7</w:t>
            </w:r>
          </w:p>
        </w:tc>
        <w:tc>
          <w:tcPr>
            <w:tcW w:w="1053"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2,2</w:t>
            </w:r>
          </w:p>
        </w:tc>
        <w:tc>
          <w:tcPr>
            <w:tcW w:w="1053"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1,8</w:t>
            </w:r>
          </w:p>
        </w:tc>
      </w:tr>
    </w:tbl>
    <w:p w:rsidR="008F62EA" w:rsidRPr="00CD07B1" w:rsidRDefault="008F62EA" w:rsidP="00C252DD">
      <w:pPr>
        <w:pStyle w:val="SingleTxtG"/>
        <w:suppressAutoHyphens w:val="0"/>
        <w:spacing w:before="120" w:line="240" w:lineRule="auto"/>
        <w:rPr>
          <w:i/>
          <w:spacing w:val="4"/>
          <w:w w:val="103"/>
          <w:sz w:val="18"/>
          <w:szCs w:val="18"/>
        </w:rPr>
      </w:pPr>
      <w:r w:rsidRPr="00CD07B1">
        <w:rPr>
          <w:b/>
          <w:i/>
          <w:spacing w:val="4"/>
          <w:w w:val="103"/>
          <w:sz w:val="18"/>
          <w:szCs w:val="18"/>
        </w:rPr>
        <w:t>Источник:</w:t>
      </w:r>
      <w:r w:rsidRPr="00CD07B1">
        <w:rPr>
          <w:i/>
          <w:spacing w:val="4"/>
          <w:w w:val="103"/>
          <w:sz w:val="18"/>
          <w:szCs w:val="18"/>
        </w:rPr>
        <w:t xml:space="preserve"> национальный доклад о ситуации в области образования, 2012 год</w:t>
      </w:r>
      <w:r w:rsidR="007A0CD9" w:rsidRPr="00CD07B1">
        <w:rPr>
          <w:i/>
          <w:spacing w:val="4"/>
          <w:w w:val="103"/>
          <w:sz w:val="18"/>
          <w:szCs w:val="18"/>
        </w:rPr>
        <w:t>.</w:t>
      </w: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В секторе среднего образования</w:t>
      </w:r>
      <w:r w:rsidRPr="00CD07B1">
        <w:rPr>
          <w:spacing w:val="4"/>
          <w:w w:val="103"/>
        </w:rPr>
        <w:t xml:space="preserve"> изменения носят волнообразный характер, однако отмечается прогресс, так как КОШО вырос с 9 процентов в 2000 году до 18 процентов в 2012 году среди мальчиков и составил 12 процентов среди дев</w:t>
      </w:r>
      <w:r w:rsidRPr="00CD07B1">
        <w:rPr>
          <w:spacing w:val="4"/>
          <w:w w:val="103"/>
        </w:rPr>
        <w:t>о</w:t>
      </w:r>
      <w:r w:rsidRPr="00CD07B1">
        <w:rPr>
          <w:spacing w:val="4"/>
          <w:w w:val="103"/>
        </w:rPr>
        <w:t>чек. За 2000–2012 годы общий КОШО увеличился с 9,3 до 25,8 процента, что с</w:t>
      </w:r>
      <w:r w:rsidRPr="00CD07B1">
        <w:rPr>
          <w:spacing w:val="4"/>
          <w:w w:val="103"/>
        </w:rPr>
        <w:t>о</w:t>
      </w:r>
      <w:r w:rsidRPr="00CD07B1">
        <w:rPr>
          <w:spacing w:val="4"/>
          <w:w w:val="103"/>
        </w:rPr>
        <w:t>ставляет 16,5 процента роста. Этот рост связан с тем, что КОШО среди девочек увеличился в 3,41 раза – с 6,7 до 22,9 процента. Этот показатель среди мальчиков также значительно вырос – с 12,1 до 28,6 процента, что составляет увеличение на 16,1 процентных пункта. В 2002–2003 годах был отмечен небольшой спад КОШО среди девочек. Также между 2005 и 2008 годами все три КОШО (общий, среди мальчиков и среди девочек) незначительно снизились. В 2012 году общий КОШО вырос на 4,1 пункта, на 4 пункта среди девочек и на 4,3 пункта среди мальчиков по сравнению с 2011 годом.</w:t>
      </w:r>
    </w:p>
    <w:p w:rsidR="008F62EA" w:rsidRPr="00CD07B1" w:rsidRDefault="008F62EA" w:rsidP="00C252DD">
      <w:pPr>
        <w:pStyle w:val="SingleTxtG"/>
        <w:suppressAutoHyphens w:val="0"/>
        <w:spacing w:after="240" w:line="240" w:lineRule="auto"/>
        <w:rPr>
          <w:spacing w:val="4"/>
          <w:w w:val="103"/>
        </w:rPr>
      </w:pPr>
      <w:r w:rsidRPr="00CD07B1">
        <w:rPr>
          <w:spacing w:val="4"/>
          <w:w w:val="103"/>
        </w:rPr>
        <w:t xml:space="preserve">Другими словами, переход от первого ко второму циклу среднего образования характеризуется среднегодовым процентным соотношением </w:t>
      </w:r>
      <w:r w:rsidRPr="009D4F07">
        <w:rPr>
          <w:spacing w:val="4"/>
          <w:w w:val="103"/>
        </w:rPr>
        <w:t>10/20</w:t>
      </w:r>
      <w:r w:rsidRPr="00CD07B1">
        <w:rPr>
          <w:spacing w:val="4"/>
          <w:w w:val="103"/>
        </w:rPr>
        <w:t>. Тем не менее девочек по-прежнему мало привлекают научны</w:t>
      </w:r>
      <w:r w:rsidR="007A0CD9" w:rsidRPr="00CD07B1">
        <w:rPr>
          <w:spacing w:val="4"/>
          <w:w w:val="103"/>
        </w:rPr>
        <w:t>е</w:t>
      </w:r>
      <w:r w:rsidRPr="00CD07B1">
        <w:rPr>
          <w:spacing w:val="4"/>
          <w:w w:val="103"/>
        </w:rPr>
        <w:t xml:space="preserve"> специализации. Из общего кол</w:t>
      </w:r>
      <w:r w:rsidRPr="00CD07B1">
        <w:rPr>
          <w:spacing w:val="4"/>
          <w:w w:val="103"/>
        </w:rPr>
        <w:t>и</w:t>
      </w:r>
      <w:r w:rsidRPr="00CD07B1">
        <w:rPr>
          <w:spacing w:val="4"/>
          <w:w w:val="103"/>
        </w:rPr>
        <w:t>чества учащихся на долю девочек в 2007 году пришлось только 37,5 процента п</w:t>
      </w:r>
      <w:r w:rsidRPr="00CD07B1">
        <w:rPr>
          <w:spacing w:val="4"/>
          <w:w w:val="103"/>
        </w:rPr>
        <w:t>о</w:t>
      </w:r>
      <w:r w:rsidRPr="00CD07B1">
        <w:rPr>
          <w:spacing w:val="4"/>
          <w:w w:val="103"/>
        </w:rPr>
        <w:t>сещающих занятия научной специализации против 36,5 процента в 2006 году. Мальчики более, чем девочки, ориентированы на эти занятия, что составляет 42 процента среди мальчиков и 30,8 процента среди девочек. Несмотря на сущ</w:t>
      </w:r>
      <w:r w:rsidRPr="00CD07B1">
        <w:rPr>
          <w:spacing w:val="4"/>
          <w:w w:val="103"/>
        </w:rPr>
        <w:t>е</w:t>
      </w:r>
      <w:r w:rsidRPr="00CD07B1">
        <w:rPr>
          <w:spacing w:val="4"/>
          <w:w w:val="103"/>
        </w:rPr>
        <w:t>ствование средних технических и профессиональных училищ, студенты из ко</w:t>
      </w:r>
      <w:r w:rsidRPr="00CD07B1">
        <w:rPr>
          <w:spacing w:val="4"/>
          <w:w w:val="103"/>
        </w:rPr>
        <w:t>л</w:t>
      </w:r>
      <w:r w:rsidRPr="00CD07B1">
        <w:rPr>
          <w:spacing w:val="4"/>
          <w:w w:val="103"/>
        </w:rPr>
        <w:t>леджей предпочитают поступать в</w:t>
      </w:r>
      <w:r w:rsidR="007A0CD9" w:rsidRPr="00CD07B1">
        <w:rPr>
          <w:spacing w:val="4"/>
          <w:w w:val="103"/>
        </w:rPr>
        <w:t> </w:t>
      </w:r>
      <w:r w:rsidRPr="00CD07B1">
        <w:rPr>
          <w:spacing w:val="4"/>
          <w:w w:val="103"/>
        </w:rPr>
        <w:t>учреждения общего среднего образования.</w:t>
      </w:r>
    </w:p>
    <w:p w:rsidR="007A0CD9" w:rsidRPr="00CD07B1" w:rsidRDefault="007A0CD9" w:rsidP="00C252DD">
      <w:pPr>
        <w:pStyle w:val="SingleTxtG"/>
        <w:suppressAutoHyphens w:val="0"/>
        <w:spacing w:after="0" w:line="240" w:lineRule="auto"/>
        <w:rPr>
          <w:spacing w:val="4"/>
          <w:w w:val="103"/>
        </w:rPr>
      </w:pPr>
      <w:r w:rsidRPr="00CD07B1">
        <w:rPr>
          <w:spacing w:val="4"/>
          <w:w w:val="103"/>
        </w:rPr>
        <w:t>Таблица 10</w:t>
      </w:r>
    </w:p>
    <w:p w:rsidR="007A0CD9" w:rsidRPr="00CD07B1" w:rsidRDefault="007A0CD9" w:rsidP="00C252DD">
      <w:pPr>
        <w:pStyle w:val="SingleTxtG"/>
        <w:suppressAutoHyphens w:val="0"/>
        <w:spacing w:line="240" w:lineRule="auto"/>
        <w:jc w:val="left"/>
        <w:rPr>
          <w:spacing w:val="4"/>
          <w:w w:val="103"/>
        </w:rPr>
      </w:pPr>
      <w:r w:rsidRPr="00CD07B1">
        <w:rPr>
          <w:b/>
          <w:spacing w:val="4"/>
          <w:w w:val="103"/>
        </w:rPr>
        <w:t>Изменение КОШО за 2010–2012 годы</w:t>
      </w:r>
    </w:p>
    <w:p w:rsidR="008F62EA" w:rsidRPr="00CD07B1" w:rsidRDefault="00457A5B" w:rsidP="00C252DD">
      <w:pPr>
        <w:pStyle w:val="SingleTxtG"/>
        <w:suppressAutoHyphens w:val="0"/>
        <w:spacing w:line="240" w:lineRule="auto"/>
        <w:jc w:val="left"/>
        <w:rPr>
          <w:spacing w:val="4"/>
          <w:w w:val="103"/>
        </w:rPr>
      </w:pPr>
      <w:r w:rsidRPr="00CD07B1">
        <w:rPr>
          <w:spacing w:val="4"/>
          <w:w w:val="103"/>
        </w:rPr>
        <w:pict>
          <v:shape id="_x0000_i1027" type="#_x0000_t75" style="width:382.5pt;height:160.5pt">
            <v:imagedata r:id="rId19" o:title="Таблица 10"/>
          </v:shape>
        </w:pict>
      </w:r>
    </w:p>
    <w:p w:rsidR="008F62EA" w:rsidRPr="00CD07B1" w:rsidRDefault="008F62EA" w:rsidP="00C252DD">
      <w:pPr>
        <w:pStyle w:val="SingleTxtG"/>
        <w:suppressAutoHyphens w:val="0"/>
        <w:spacing w:line="240" w:lineRule="auto"/>
        <w:jc w:val="left"/>
        <w:rPr>
          <w:spacing w:val="4"/>
          <w:w w:val="103"/>
          <w:sz w:val="18"/>
          <w:szCs w:val="18"/>
        </w:rPr>
      </w:pPr>
      <w:r w:rsidRPr="00CD07B1">
        <w:rPr>
          <w:b/>
          <w:i/>
          <w:spacing w:val="4"/>
          <w:w w:val="103"/>
          <w:sz w:val="18"/>
          <w:szCs w:val="18"/>
        </w:rPr>
        <w:t>Источник:</w:t>
      </w:r>
      <w:r w:rsidRPr="00CD07B1">
        <w:rPr>
          <w:i/>
          <w:spacing w:val="4"/>
          <w:w w:val="103"/>
          <w:sz w:val="18"/>
          <w:szCs w:val="18"/>
        </w:rPr>
        <w:t xml:space="preserve"> национальный доклад о ситуации в области образования, 2012 год.</w:t>
      </w:r>
    </w:p>
    <w:p w:rsidR="001B7915" w:rsidRPr="00CD07B1" w:rsidRDefault="001B7915" w:rsidP="00C252DD">
      <w:pPr>
        <w:pStyle w:val="SingleTxtG"/>
        <w:suppressAutoHyphens w:val="0"/>
        <w:spacing w:line="240" w:lineRule="auto"/>
        <w:rPr>
          <w:b/>
          <w:spacing w:val="4"/>
          <w:w w:val="103"/>
        </w:rPr>
      </w:pP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 xml:space="preserve">Высшее образование </w:t>
      </w:r>
      <w:r w:rsidRPr="00CD07B1">
        <w:rPr>
          <w:spacing w:val="4"/>
          <w:w w:val="103"/>
        </w:rPr>
        <w:t>является серьезной проблемой для Сенегала в плане удержания девочек в школах, так как по данным исследования, проведенного НАСД в 2007 году</w:t>
      </w:r>
      <w:r w:rsidRPr="00CD07B1">
        <w:rPr>
          <w:rStyle w:val="FootnoteReference"/>
          <w:spacing w:val="4"/>
          <w:w w:val="103"/>
        </w:rPr>
        <w:footnoteReference w:id="10"/>
      </w:r>
      <w:r w:rsidRPr="00CD07B1">
        <w:rPr>
          <w:spacing w:val="4"/>
          <w:w w:val="103"/>
        </w:rPr>
        <w:t>, девочки составляют 41 процент от общего количества вып</w:t>
      </w:r>
      <w:r w:rsidRPr="00CD07B1">
        <w:rPr>
          <w:spacing w:val="4"/>
          <w:w w:val="103"/>
        </w:rPr>
        <w:t>у</w:t>
      </w:r>
      <w:r w:rsidRPr="00CD07B1">
        <w:rPr>
          <w:spacing w:val="4"/>
          <w:w w:val="103"/>
        </w:rPr>
        <w:t xml:space="preserve">скников, а среди учащихся высших учебных заведений девочки составляют всего 35,3 процента. </w:t>
      </w:r>
    </w:p>
    <w:p w:rsidR="008F62EA" w:rsidRPr="00CD07B1" w:rsidRDefault="008F62EA" w:rsidP="00C252DD">
      <w:pPr>
        <w:pStyle w:val="SingleTxtG"/>
        <w:suppressAutoHyphens w:val="0"/>
        <w:spacing w:line="240" w:lineRule="auto"/>
        <w:rPr>
          <w:spacing w:val="4"/>
          <w:w w:val="103"/>
        </w:rPr>
      </w:pPr>
      <w:r w:rsidRPr="00CD07B1">
        <w:rPr>
          <w:spacing w:val="4"/>
          <w:w w:val="103"/>
        </w:rPr>
        <w:t>На уровне высшего образования в разных государственных университетах доля девушек составляет 30,7 процента, что вполовину меньше процентной доли мал</w:t>
      </w:r>
      <w:r w:rsidRPr="00CD07B1">
        <w:rPr>
          <w:spacing w:val="4"/>
          <w:w w:val="103"/>
        </w:rPr>
        <w:t>ь</w:t>
      </w:r>
      <w:r w:rsidRPr="00CD07B1">
        <w:rPr>
          <w:spacing w:val="4"/>
          <w:w w:val="103"/>
        </w:rPr>
        <w:t>чиков (69,3 процента) от общего числа студентов (65 304). Следует отметить, что в Дакарском университете Шейха Анта Диоп</w:t>
      </w:r>
      <w:r w:rsidR="003E4987" w:rsidRPr="00CD07B1">
        <w:rPr>
          <w:spacing w:val="4"/>
          <w:w w:val="103"/>
        </w:rPr>
        <w:t>а</w:t>
      </w:r>
      <w:r w:rsidRPr="00CD07B1">
        <w:rPr>
          <w:spacing w:val="4"/>
          <w:w w:val="103"/>
        </w:rPr>
        <w:t xml:space="preserve"> девушки составляют 31,2 процента от общего количества учащихся, а юноши – 68,8 процента. Такая ситуация об</w:t>
      </w:r>
      <w:r w:rsidRPr="00CD07B1">
        <w:rPr>
          <w:spacing w:val="4"/>
          <w:w w:val="103"/>
        </w:rPr>
        <w:t>у</w:t>
      </w:r>
      <w:r w:rsidRPr="00CD07B1">
        <w:rPr>
          <w:spacing w:val="4"/>
          <w:w w:val="103"/>
        </w:rPr>
        <w:t>словлена географическим положением университета, который является первым университетом страны. Кроме того, показатель доступа девушек к высшему обр</w:t>
      </w:r>
      <w:r w:rsidRPr="00CD07B1">
        <w:rPr>
          <w:spacing w:val="4"/>
          <w:w w:val="103"/>
        </w:rPr>
        <w:t>а</w:t>
      </w:r>
      <w:r w:rsidRPr="00CD07B1">
        <w:rPr>
          <w:spacing w:val="4"/>
          <w:w w:val="103"/>
        </w:rPr>
        <w:t>зованию составляет менее 10 процентов с учетом увеличения количества частных высших учебных заведений.</w:t>
      </w:r>
    </w:p>
    <w:p w:rsidR="008F62EA" w:rsidRPr="00CD07B1" w:rsidRDefault="001B7915" w:rsidP="00C252DD">
      <w:pPr>
        <w:pStyle w:val="SingleTxtG"/>
        <w:suppressAutoHyphens w:val="0"/>
        <w:spacing w:line="240" w:lineRule="auto"/>
        <w:rPr>
          <w:spacing w:val="4"/>
          <w:w w:val="103"/>
        </w:rPr>
      </w:pPr>
      <w:r w:rsidRPr="00CD07B1">
        <w:rPr>
          <w:b/>
          <w:spacing w:val="4"/>
          <w:w w:val="103"/>
        </w:rPr>
        <w:t>–</w:t>
      </w:r>
      <w:r w:rsidRPr="00CD07B1">
        <w:rPr>
          <w:b/>
          <w:spacing w:val="4"/>
          <w:w w:val="103"/>
        </w:rPr>
        <w:tab/>
      </w:r>
      <w:r w:rsidR="008F62EA" w:rsidRPr="00CD07B1">
        <w:rPr>
          <w:b/>
          <w:spacing w:val="4"/>
          <w:w w:val="103"/>
        </w:rPr>
        <w:t xml:space="preserve">Техническое и профессиональное образование: </w:t>
      </w:r>
      <w:r w:rsidR="008F62EA" w:rsidRPr="00CD07B1">
        <w:rPr>
          <w:spacing w:val="4"/>
          <w:w w:val="103"/>
        </w:rPr>
        <w:t>куpс со второго класса по выпускной с получение</w:t>
      </w:r>
      <w:r w:rsidR="00EB274C" w:rsidRPr="00CD07B1">
        <w:rPr>
          <w:spacing w:val="4"/>
          <w:w w:val="103"/>
        </w:rPr>
        <w:t>м</w:t>
      </w:r>
      <w:r w:rsidR="008F62EA" w:rsidRPr="00CD07B1">
        <w:rPr>
          <w:spacing w:val="4"/>
          <w:w w:val="103"/>
        </w:rPr>
        <w:t xml:space="preserve"> степени технического бакалавра в 2007 году посещали 16 523 студента, из которых 8017 (48,52 процента) – девочки и 8506 (51,48 процента) – мальчики.</w:t>
      </w:r>
    </w:p>
    <w:p w:rsidR="008F62EA" w:rsidRPr="00CD07B1" w:rsidRDefault="008F62EA" w:rsidP="00C252DD">
      <w:pPr>
        <w:pStyle w:val="SingleTxtG"/>
        <w:suppressAutoHyphens w:val="0"/>
        <w:spacing w:line="240" w:lineRule="auto"/>
        <w:rPr>
          <w:spacing w:val="4"/>
          <w:w w:val="103"/>
        </w:rPr>
      </w:pPr>
      <w:r w:rsidRPr="00CD07B1">
        <w:rPr>
          <w:spacing w:val="4"/>
          <w:w w:val="103"/>
        </w:rPr>
        <w:t>Кроме того, занятия по специализации G (менеджмент, бизнес, бухгалтерский учет) с изучением финансовых вопросов посещали 1797 девочек и 3067 мальчиков. Занятия по специализации Т1/Т2 посещали 258 мальчиков и 39 девочек (см. таблицу</w:t>
      </w:r>
      <w:r w:rsidR="00EB274C" w:rsidRPr="00CD07B1">
        <w:rPr>
          <w:spacing w:val="4"/>
          <w:w w:val="103"/>
        </w:rPr>
        <w:t>,</w:t>
      </w:r>
      <w:r w:rsidRPr="00CD07B1">
        <w:rPr>
          <w:spacing w:val="4"/>
          <w:w w:val="103"/>
        </w:rPr>
        <w:t xml:space="preserve"> ниже).</w:t>
      </w:r>
    </w:p>
    <w:p w:rsidR="008F62EA" w:rsidRPr="00CD07B1" w:rsidRDefault="008F62EA" w:rsidP="00C252DD">
      <w:pPr>
        <w:pStyle w:val="SingleTxtG"/>
        <w:suppressAutoHyphens w:val="0"/>
        <w:spacing w:after="0" w:line="240" w:lineRule="auto"/>
        <w:rPr>
          <w:spacing w:val="4"/>
          <w:w w:val="103"/>
        </w:rPr>
      </w:pPr>
    </w:p>
    <w:p w:rsidR="008F62EA" w:rsidRPr="00CD07B1" w:rsidRDefault="008F62EA" w:rsidP="00C252DD">
      <w:pPr>
        <w:pStyle w:val="SingleTxtG"/>
        <w:suppressAutoHyphens w:val="0"/>
        <w:spacing w:after="0" w:line="240" w:lineRule="auto"/>
        <w:rPr>
          <w:spacing w:val="4"/>
          <w:w w:val="103"/>
        </w:rPr>
      </w:pPr>
      <w:r w:rsidRPr="00CD07B1">
        <w:rPr>
          <w:spacing w:val="4"/>
          <w:w w:val="103"/>
        </w:rPr>
        <w:t>Таблица 11</w:t>
      </w:r>
    </w:p>
    <w:p w:rsidR="008F62EA" w:rsidRPr="00CD07B1" w:rsidRDefault="008F62EA" w:rsidP="009D4F07">
      <w:pPr>
        <w:pStyle w:val="SingleTxtG"/>
        <w:spacing w:line="240" w:lineRule="auto"/>
        <w:jc w:val="left"/>
        <w:rPr>
          <w:b/>
          <w:spacing w:val="4"/>
          <w:w w:val="103"/>
        </w:rPr>
      </w:pPr>
      <w:r w:rsidRPr="00CD07B1">
        <w:rPr>
          <w:b/>
          <w:spacing w:val="4"/>
          <w:w w:val="103"/>
        </w:rPr>
        <w:t>Распределение учащихся, получающих техническ</w:t>
      </w:r>
      <w:r w:rsidR="0096146A" w:rsidRPr="00CD07B1">
        <w:rPr>
          <w:b/>
          <w:spacing w:val="4"/>
          <w:w w:val="103"/>
        </w:rPr>
        <w:t>о</w:t>
      </w:r>
      <w:r w:rsidRPr="00CD07B1">
        <w:rPr>
          <w:b/>
          <w:spacing w:val="4"/>
          <w:w w:val="103"/>
        </w:rPr>
        <w:t>е и профессиональное образ</w:t>
      </w:r>
      <w:r w:rsidRPr="00CD07B1">
        <w:rPr>
          <w:b/>
          <w:spacing w:val="4"/>
          <w:w w:val="103"/>
        </w:rPr>
        <w:t>о</w:t>
      </w:r>
      <w:r w:rsidRPr="00CD07B1">
        <w:rPr>
          <w:b/>
          <w:spacing w:val="4"/>
          <w:w w:val="103"/>
        </w:rPr>
        <w:t>вание, по категориям учебного учреждения и по полу, 2007 год</w:t>
      </w:r>
    </w:p>
    <w:tbl>
      <w:tblPr>
        <w:tblW w:w="7608" w:type="dxa"/>
        <w:tblInd w:w="1134" w:type="dxa"/>
        <w:tblBorders>
          <w:top w:val="single" w:sz="4" w:space="0" w:color="auto"/>
        </w:tblBorders>
        <w:tblCellMar>
          <w:left w:w="0" w:type="dxa"/>
          <w:right w:w="0" w:type="dxa"/>
        </w:tblCellMar>
        <w:tblLook w:val="00A0"/>
      </w:tblPr>
      <w:tblGrid>
        <w:gridCol w:w="3167"/>
        <w:gridCol w:w="935"/>
        <w:gridCol w:w="748"/>
        <w:gridCol w:w="811"/>
        <w:gridCol w:w="685"/>
        <w:gridCol w:w="1262"/>
      </w:tblGrid>
      <w:tr w:rsidR="008F62EA" w:rsidRPr="00CD07B1" w:rsidTr="001B7915">
        <w:trPr>
          <w:trHeight w:val="240"/>
          <w:tblHeader/>
        </w:trPr>
        <w:tc>
          <w:tcPr>
            <w:tcW w:w="3167" w:type="dxa"/>
            <w:vMerge w:val="restart"/>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i/>
                <w:spacing w:val="4"/>
                <w:w w:val="103"/>
                <w:sz w:val="14"/>
                <w:szCs w:val="14"/>
              </w:rPr>
            </w:pPr>
            <w:r w:rsidRPr="00CD07B1">
              <w:rPr>
                <w:i/>
                <w:spacing w:val="4"/>
                <w:w w:val="103"/>
                <w:sz w:val="14"/>
                <w:szCs w:val="14"/>
              </w:rPr>
              <w:t>Тип учреждения</w:t>
            </w:r>
          </w:p>
        </w:tc>
        <w:tc>
          <w:tcPr>
            <w:tcW w:w="935" w:type="dxa"/>
            <w:vMerge w:val="restart"/>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Количество</w:t>
            </w:r>
            <w:r w:rsidR="001B7915" w:rsidRPr="00CD07B1">
              <w:rPr>
                <w:i/>
                <w:spacing w:val="4"/>
                <w:w w:val="103"/>
                <w:sz w:val="14"/>
                <w:szCs w:val="14"/>
              </w:rPr>
              <w:br/>
            </w:r>
            <w:r w:rsidRPr="00CD07B1">
              <w:rPr>
                <w:i/>
                <w:spacing w:val="4"/>
                <w:w w:val="103"/>
                <w:sz w:val="14"/>
                <w:szCs w:val="14"/>
              </w:rPr>
              <w:t xml:space="preserve">учреждений </w:t>
            </w:r>
          </w:p>
        </w:tc>
        <w:tc>
          <w:tcPr>
            <w:tcW w:w="3506" w:type="dxa"/>
            <w:gridSpan w:val="4"/>
            <w:tcBorders>
              <w:top w:val="single" w:sz="4" w:space="0" w:color="auto"/>
              <w:bottom w:val="single" w:sz="4"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center"/>
              <w:rPr>
                <w:i/>
                <w:spacing w:val="4"/>
                <w:w w:val="103"/>
                <w:sz w:val="14"/>
                <w:szCs w:val="14"/>
              </w:rPr>
            </w:pPr>
            <w:r w:rsidRPr="00CD07B1">
              <w:rPr>
                <w:i/>
                <w:spacing w:val="4"/>
                <w:w w:val="103"/>
                <w:sz w:val="14"/>
                <w:szCs w:val="14"/>
              </w:rPr>
              <w:t>Учащиеся</w:t>
            </w:r>
          </w:p>
        </w:tc>
      </w:tr>
      <w:tr w:rsidR="008F62EA" w:rsidRPr="00CD07B1" w:rsidTr="009D4F07">
        <w:trPr>
          <w:trHeight w:val="240"/>
          <w:tblHeader/>
        </w:trPr>
        <w:tc>
          <w:tcPr>
            <w:tcW w:w="3167" w:type="dxa"/>
            <w:vMerge/>
            <w:tcBorders>
              <w:top w:val="single" w:sz="12"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spacing w:val="4"/>
                <w:w w:val="103"/>
                <w:sz w:val="14"/>
                <w:szCs w:val="14"/>
              </w:rPr>
            </w:pPr>
          </w:p>
        </w:tc>
        <w:tc>
          <w:tcPr>
            <w:tcW w:w="935" w:type="dxa"/>
            <w:vMerge/>
            <w:tcBorders>
              <w:top w:val="single" w:sz="12"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spacing w:val="4"/>
                <w:w w:val="103"/>
                <w:sz w:val="14"/>
                <w:szCs w:val="14"/>
              </w:rPr>
            </w:pPr>
          </w:p>
        </w:tc>
        <w:tc>
          <w:tcPr>
            <w:tcW w:w="748"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 xml:space="preserve">Девочки </w:t>
            </w:r>
          </w:p>
        </w:tc>
        <w:tc>
          <w:tcPr>
            <w:tcW w:w="811"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Мальч</w:t>
            </w:r>
            <w:r w:rsidRPr="00CD07B1">
              <w:rPr>
                <w:i/>
                <w:spacing w:val="4"/>
                <w:w w:val="103"/>
                <w:sz w:val="14"/>
                <w:szCs w:val="14"/>
              </w:rPr>
              <w:t>и</w:t>
            </w:r>
            <w:r w:rsidRPr="00CD07B1">
              <w:rPr>
                <w:i/>
                <w:spacing w:val="4"/>
                <w:w w:val="103"/>
                <w:sz w:val="14"/>
                <w:szCs w:val="14"/>
              </w:rPr>
              <w:t>ки</w:t>
            </w:r>
          </w:p>
        </w:tc>
        <w:tc>
          <w:tcPr>
            <w:tcW w:w="685"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Всего</w:t>
            </w:r>
          </w:p>
        </w:tc>
        <w:tc>
          <w:tcPr>
            <w:tcW w:w="1262"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Процентная</w:t>
            </w:r>
            <w:r w:rsidR="001B7915" w:rsidRPr="00CD07B1">
              <w:rPr>
                <w:i/>
                <w:spacing w:val="4"/>
                <w:w w:val="103"/>
                <w:sz w:val="14"/>
                <w:szCs w:val="14"/>
              </w:rPr>
              <w:br/>
            </w:r>
            <w:r w:rsidRPr="00CD07B1">
              <w:rPr>
                <w:i/>
                <w:spacing w:val="4"/>
                <w:w w:val="103"/>
                <w:sz w:val="14"/>
                <w:szCs w:val="14"/>
              </w:rPr>
              <w:t xml:space="preserve">доля девочек </w:t>
            </w:r>
          </w:p>
        </w:tc>
      </w:tr>
      <w:tr w:rsidR="008F62EA" w:rsidRPr="00CD07B1" w:rsidTr="009D4F07">
        <w:trPr>
          <w:trHeight w:val="240"/>
        </w:trPr>
        <w:tc>
          <w:tcPr>
            <w:tcW w:w="3167"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Технические лицеи</w:t>
            </w:r>
          </w:p>
        </w:tc>
        <w:tc>
          <w:tcPr>
            <w:tcW w:w="935"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w:t>
            </w:r>
          </w:p>
        </w:tc>
        <w:tc>
          <w:tcPr>
            <w:tcW w:w="748"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w:t>
            </w:r>
            <w:r w:rsidR="0096146A" w:rsidRPr="00CD07B1">
              <w:rPr>
                <w:spacing w:val="4"/>
                <w:w w:val="103"/>
                <w:sz w:val="18"/>
                <w:szCs w:val="18"/>
              </w:rPr>
              <w:t xml:space="preserve"> </w:t>
            </w:r>
            <w:r w:rsidRPr="00CD07B1">
              <w:rPr>
                <w:spacing w:val="4"/>
                <w:w w:val="103"/>
                <w:sz w:val="18"/>
                <w:szCs w:val="18"/>
              </w:rPr>
              <w:t>797</w:t>
            </w:r>
          </w:p>
        </w:tc>
        <w:tc>
          <w:tcPr>
            <w:tcW w:w="811"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067</w:t>
            </w:r>
          </w:p>
        </w:tc>
        <w:tc>
          <w:tcPr>
            <w:tcW w:w="685"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w:t>
            </w:r>
            <w:r w:rsidR="0096146A" w:rsidRPr="00CD07B1">
              <w:rPr>
                <w:spacing w:val="4"/>
                <w:w w:val="103"/>
                <w:sz w:val="18"/>
                <w:szCs w:val="18"/>
              </w:rPr>
              <w:t xml:space="preserve"> </w:t>
            </w:r>
            <w:r w:rsidRPr="00CD07B1">
              <w:rPr>
                <w:spacing w:val="4"/>
                <w:w w:val="103"/>
                <w:sz w:val="18"/>
                <w:szCs w:val="18"/>
              </w:rPr>
              <w:t>864</w:t>
            </w:r>
          </w:p>
        </w:tc>
        <w:tc>
          <w:tcPr>
            <w:tcW w:w="1262"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36,94</w:t>
            </w:r>
          </w:p>
        </w:tc>
      </w:tr>
      <w:tr w:rsidR="008F62EA" w:rsidRPr="00CD07B1" w:rsidTr="009D4F07">
        <w:trPr>
          <w:trHeight w:val="240"/>
        </w:trPr>
        <w:tc>
          <w:tcPr>
            <w:tcW w:w="316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Женский региональный центр техн</w:t>
            </w:r>
            <w:r w:rsidRPr="00CD07B1">
              <w:rPr>
                <w:spacing w:val="4"/>
                <w:w w:val="103"/>
                <w:sz w:val="18"/>
                <w:szCs w:val="18"/>
              </w:rPr>
              <w:t>и</w:t>
            </w:r>
            <w:r w:rsidRPr="00CD07B1">
              <w:rPr>
                <w:spacing w:val="4"/>
                <w:w w:val="103"/>
                <w:sz w:val="18"/>
                <w:szCs w:val="18"/>
              </w:rPr>
              <w:t>ческого образования (ЖРЦТО), же</w:t>
            </w:r>
            <w:r w:rsidRPr="00CD07B1">
              <w:rPr>
                <w:spacing w:val="4"/>
                <w:w w:val="103"/>
                <w:sz w:val="18"/>
                <w:szCs w:val="18"/>
              </w:rPr>
              <w:t>н</w:t>
            </w:r>
            <w:r w:rsidRPr="00CD07B1">
              <w:rPr>
                <w:spacing w:val="4"/>
                <w:w w:val="103"/>
                <w:sz w:val="18"/>
                <w:szCs w:val="18"/>
              </w:rPr>
              <w:t>ский центр технического образования (ЖЦТО)</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36</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287</w:t>
            </w:r>
          </w:p>
        </w:tc>
        <w:tc>
          <w:tcPr>
            <w:tcW w:w="811"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92</w:t>
            </w:r>
          </w:p>
        </w:tc>
        <w:tc>
          <w:tcPr>
            <w:tcW w:w="68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379</w:t>
            </w:r>
          </w:p>
        </w:tc>
        <w:tc>
          <w:tcPr>
            <w:tcW w:w="1262"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97,28</w:t>
            </w:r>
          </w:p>
        </w:tc>
      </w:tr>
      <w:tr w:rsidR="008F62EA" w:rsidRPr="00CD07B1" w:rsidTr="009D4F07">
        <w:trPr>
          <w:trHeight w:val="240"/>
        </w:trPr>
        <w:tc>
          <w:tcPr>
            <w:tcW w:w="316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Государственные учебные заведения</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20</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568</w:t>
            </w:r>
          </w:p>
        </w:tc>
        <w:tc>
          <w:tcPr>
            <w:tcW w:w="811"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158</w:t>
            </w:r>
          </w:p>
        </w:tc>
        <w:tc>
          <w:tcPr>
            <w:tcW w:w="68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726</w:t>
            </w:r>
          </w:p>
        </w:tc>
        <w:tc>
          <w:tcPr>
            <w:tcW w:w="1262"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15,24</w:t>
            </w:r>
          </w:p>
        </w:tc>
      </w:tr>
      <w:tr w:rsidR="008F62EA" w:rsidRPr="00CD07B1" w:rsidTr="009D4F07">
        <w:trPr>
          <w:trHeight w:val="240"/>
        </w:trPr>
        <w:tc>
          <w:tcPr>
            <w:tcW w:w="316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 xml:space="preserve">Частные учебные заведения </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189</w:t>
            </w:r>
          </w:p>
        </w:tc>
        <w:tc>
          <w:tcPr>
            <w:tcW w:w="748"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w:t>
            </w:r>
            <w:r w:rsidR="0096146A" w:rsidRPr="00CD07B1">
              <w:rPr>
                <w:spacing w:val="4"/>
                <w:w w:val="103"/>
                <w:sz w:val="18"/>
                <w:szCs w:val="18"/>
              </w:rPr>
              <w:t xml:space="preserve"> </w:t>
            </w:r>
            <w:r w:rsidRPr="00CD07B1">
              <w:rPr>
                <w:spacing w:val="4"/>
                <w:w w:val="103"/>
                <w:sz w:val="18"/>
                <w:szCs w:val="18"/>
              </w:rPr>
              <w:t>365</w:t>
            </w:r>
          </w:p>
        </w:tc>
        <w:tc>
          <w:tcPr>
            <w:tcW w:w="811"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w:t>
            </w:r>
            <w:r w:rsidR="0096146A" w:rsidRPr="00CD07B1">
              <w:rPr>
                <w:spacing w:val="4"/>
                <w:w w:val="103"/>
                <w:sz w:val="18"/>
                <w:szCs w:val="18"/>
              </w:rPr>
              <w:t xml:space="preserve"> </w:t>
            </w:r>
            <w:r w:rsidRPr="00CD07B1">
              <w:rPr>
                <w:spacing w:val="4"/>
                <w:w w:val="103"/>
                <w:sz w:val="18"/>
                <w:szCs w:val="18"/>
              </w:rPr>
              <w:t>189</w:t>
            </w:r>
          </w:p>
        </w:tc>
        <w:tc>
          <w:tcPr>
            <w:tcW w:w="68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w:t>
            </w:r>
            <w:r w:rsidR="0096146A" w:rsidRPr="00CD07B1">
              <w:rPr>
                <w:spacing w:val="4"/>
                <w:w w:val="103"/>
                <w:sz w:val="18"/>
                <w:szCs w:val="18"/>
              </w:rPr>
              <w:t xml:space="preserve"> </w:t>
            </w:r>
            <w:r w:rsidRPr="00CD07B1">
              <w:rPr>
                <w:spacing w:val="4"/>
                <w:w w:val="103"/>
                <w:sz w:val="18"/>
                <w:szCs w:val="18"/>
              </w:rPr>
              <w:t>554</w:t>
            </w:r>
          </w:p>
        </w:tc>
        <w:tc>
          <w:tcPr>
            <w:tcW w:w="1262"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51,93</w:t>
            </w:r>
          </w:p>
        </w:tc>
      </w:tr>
      <w:tr w:rsidR="008F62EA" w:rsidRPr="00CD07B1" w:rsidTr="009D4F07">
        <w:trPr>
          <w:trHeight w:val="240"/>
        </w:trPr>
        <w:tc>
          <w:tcPr>
            <w:tcW w:w="3167"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ВСЕГО</w:t>
            </w:r>
          </w:p>
        </w:tc>
        <w:tc>
          <w:tcPr>
            <w:tcW w:w="935"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254</w:t>
            </w:r>
          </w:p>
        </w:tc>
        <w:tc>
          <w:tcPr>
            <w:tcW w:w="748"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w:t>
            </w:r>
            <w:r w:rsidR="0096146A" w:rsidRPr="00CD07B1">
              <w:rPr>
                <w:spacing w:val="4"/>
                <w:w w:val="103"/>
                <w:sz w:val="18"/>
                <w:szCs w:val="18"/>
              </w:rPr>
              <w:t xml:space="preserve"> </w:t>
            </w:r>
            <w:r w:rsidRPr="00CD07B1">
              <w:rPr>
                <w:spacing w:val="4"/>
                <w:w w:val="103"/>
                <w:sz w:val="18"/>
                <w:szCs w:val="18"/>
              </w:rPr>
              <w:t>017</w:t>
            </w:r>
          </w:p>
        </w:tc>
        <w:tc>
          <w:tcPr>
            <w:tcW w:w="811"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w:t>
            </w:r>
            <w:r w:rsidR="0096146A" w:rsidRPr="00CD07B1">
              <w:rPr>
                <w:spacing w:val="4"/>
                <w:w w:val="103"/>
                <w:sz w:val="18"/>
                <w:szCs w:val="18"/>
              </w:rPr>
              <w:t xml:space="preserve"> </w:t>
            </w:r>
            <w:r w:rsidRPr="00CD07B1">
              <w:rPr>
                <w:spacing w:val="4"/>
                <w:w w:val="103"/>
                <w:sz w:val="18"/>
                <w:szCs w:val="18"/>
              </w:rPr>
              <w:t>506</w:t>
            </w:r>
          </w:p>
        </w:tc>
        <w:tc>
          <w:tcPr>
            <w:tcW w:w="685"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16</w:t>
            </w:r>
            <w:r w:rsidR="0096146A" w:rsidRPr="00CD07B1">
              <w:rPr>
                <w:spacing w:val="4"/>
                <w:w w:val="103"/>
                <w:sz w:val="18"/>
                <w:szCs w:val="18"/>
              </w:rPr>
              <w:t xml:space="preserve"> </w:t>
            </w:r>
            <w:r w:rsidRPr="00CD07B1">
              <w:rPr>
                <w:spacing w:val="4"/>
                <w:w w:val="103"/>
                <w:sz w:val="18"/>
                <w:szCs w:val="18"/>
              </w:rPr>
              <w:t>523</w:t>
            </w:r>
          </w:p>
        </w:tc>
        <w:tc>
          <w:tcPr>
            <w:tcW w:w="1262"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48,52</w:t>
            </w:r>
          </w:p>
        </w:tc>
      </w:tr>
    </w:tbl>
    <w:p w:rsidR="008F62EA" w:rsidRPr="00CD07B1" w:rsidRDefault="008F62EA" w:rsidP="00C252DD">
      <w:pPr>
        <w:pStyle w:val="SingleTxtG"/>
        <w:suppressAutoHyphens w:val="0"/>
        <w:spacing w:before="120" w:after="240" w:line="240" w:lineRule="auto"/>
        <w:rPr>
          <w:i/>
          <w:spacing w:val="4"/>
          <w:w w:val="103"/>
          <w:sz w:val="18"/>
          <w:szCs w:val="18"/>
        </w:rPr>
      </w:pPr>
      <w:r w:rsidRPr="00CD07B1">
        <w:rPr>
          <w:b/>
          <w:i/>
          <w:spacing w:val="4"/>
          <w:w w:val="103"/>
          <w:sz w:val="18"/>
          <w:szCs w:val="18"/>
        </w:rPr>
        <w:t>Источник:</w:t>
      </w:r>
      <w:r w:rsidRPr="00CD07B1">
        <w:rPr>
          <w:i/>
          <w:spacing w:val="4"/>
          <w:w w:val="103"/>
          <w:sz w:val="18"/>
          <w:szCs w:val="18"/>
        </w:rPr>
        <w:t xml:space="preserve"> МТОПО, 2009 год.</w:t>
      </w:r>
    </w:p>
    <w:p w:rsidR="008F62EA" w:rsidRPr="00CD07B1" w:rsidRDefault="008F62EA" w:rsidP="00C252DD">
      <w:pPr>
        <w:pStyle w:val="SingleTxtG"/>
        <w:suppressAutoHyphens w:val="0"/>
        <w:spacing w:line="240" w:lineRule="auto"/>
        <w:rPr>
          <w:spacing w:val="4"/>
          <w:w w:val="103"/>
        </w:rPr>
      </w:pPr>
      <w:r w:rsidRPr="00CD07B1">
        <w:rPr>
          <w:b/>
          <w:spacing w:val="4"/>
          <w:w w:val="103"/>
        </w:rPr>
        <w:t>–</w:t>
      </w:r>
      <w:r w:rsidRPr="00CD07B1">
        <w:rPr>
          <w:b/>
          <w:spacing w:val="4"/>
          <w:w w:val="103"/>
        </w:rPr>
        <w:tab/>
        <w:t>В секторе профессионального обучения</w:t>
      </w:r>
      <w:r w:rsidRPr="00CD07B1">
        <w:rPr>
          <w:spacing w:val="4"/>
          <w:w w:val="103"/>
        </w:rPr>
        <w:t xml:space="preserve"> общее </w:t>
      </w:r>
      <w:r w:rsidR="00392744" w:rsidRPr="00CD07B1">
        <w:rPr>
          <w:spacing w:val="4"/>
          <w:w w:val="103"/>
        </w:rPr>
        <w:t>число</w:t>
      </w:r>
      <w:r w:rsidRPr="00CD07B1">
        <w:rPr>
          <w:spacing w:val="4"/>
          <w:w w:val="103"/>
        </w:rPr>
        <w:t xml:space="preserve"> учащихся составляет 1284 человека, при этом </w:t>
      </w:r>
      <w:r w:rsidR="00392744" w:rsidRPr="00CD07B1">
        <w:rPr>
          <w:spacing w:val="4"/>
          <w:w w:val="103"/>
        </w:rPr>
        <w:t>число</w:t>
      </w:r>
      <w:r w:rsidRPr="00CD07B1">
        <w:rPr>
          <w:spacing w:val="4"/>
          <w:w w:val="103"/>
        </w:rPr>
        <w:t xml:space="preserve"> мальчиков – 1162 (90 процентов) значительно пр</w:t>
      </w:r>
      <w:r w:rsidRPr="00CD07B1">
        <w:rPr>
          <w:spacing w:val="4"/>
          <w:w w:val="103"/>
        </w:rPr>
        <w:t>е</w:t>
      </w:r>
      <w:r w:rsidRPr="00CD07B1">
        <w:rPr>
          <w:spacing w:val="4"/>
          <w:w w:val="103"/>
        </w:rPr>
        <w:t xml:space="preserve">вышает </w:t>
      </w:r>
      <w:r w:rsidR="00392744" w:rsidRPr="00CD07B1">
        <w:rPr>
          <w:spacing w:val="4"/>
          <w:w w:val="103"/>
        </w:rPr>
        <w:t>число</w:t>
      </w:r>
      <w:r w:rsidRPr="00CD07B1">
        <w:rPr>
          <w:spacing w:val="4"/>
          <w:w w:val="103"/>
        </w:rPr>
        <w:t xml:space="preserve"> девочек – 122 (10 процентов), которые, как правило, обучаются а</w:t>
      </w:r>
      <w:r w:rsidRPr="00CD07B1">
        <w:rPr>
          <w:spacing w:val="4"/>
          <w:w w:val="103"/>
        </w:rPr>
        <w:t>в</w:t>
      </w:r>
      <w:r w:rsidRPr="00CD07B1">
        <w:rPr>
          <w:spacing w:val="4"/>
          <w:w w:val="103"/>
        </w:rPr>
        <w:t>томеханическому делу, ремесленному производству текстиля, шитью одежды. Мальчики также обучаются традиционному шитью и получают другие профе</w:t>
      </w:r>
      <w:r w:rsidRPr="00CD07B1">
        <w:rPr>
          <w:spacing w:val="4"/>
          <w:w w:val="103"/>
        </w:rPr>
        <w:t>с</w:t>
      </w:r>
      <w:r w:rsidRPr="00CD07B1">
        <w:rPr>
          <w:spacing w:val="4"/>
          <w:w w:val="103"/>
        </w:rPr>
        <w:t>сии.</w:t>
      </w:r>
    </w:p>
    <w:p w:rsidR="008F62EA" w:rsidRPr="00CD07B1" w:rsidRDefault="008F62EA" w:rsidP="00C252DD">
      <w:pPr>
        <w:pStyle w:val="SingleTxtG"/>
        <w:suppressAutoHyphens w:val="0"/>
        <w:spacing w:line="240" w:lineRule="auto"/>
        <w:rPr>
          <w:b/>
          <w:bCs/>
          <w:spacing w:val="4"/>
          <w:w w:val="103"/>
        </w:rPr>
      </w:pPr>
      <w:r w:rsidRPr="00CD07B1">
        <w:rPr>
          <w:b/>
          <w:spacing w:val="4"/>
          <w:w w:val="103"/>
        </w:rPr>
        <w:t>72.</w:t>
      </w:r>
      <w:r w:rsidRPr="00CD07B1">
        <w:rPr>
          <w:b/>
          <w:spacing w:val="4"/>
          <w:w w:val="103"/>
        </w:rPr>
        <w:tab/>
      </w:r>
      <w:r w:rsidRPr="00CD07B1">
        <w:rPr>
          <w:b/>
          <w:bCs/>
          <w:spacing w:val="4"/>
          <w:w w:val="103"/>
        </w:rPr>
        <w:t>Процентная доля девочек, получивших диплом об окончании начального, среднего и высшего образования</w:t>
      </w:r>
    </w:p>
    <w:p w:rsidR="008F62EA" w:rsidRPr="00CD07B1" w:rsidRDefault="008F62EA" w:rsidP="00C252DD">
      <w:pPr>
        <w:pStyle w:val="SingleTxtG"/>
        <w:suppressAutoHyphens w:val="0"/>
        <w:spacing w:line="240" w:lineRule="auto"/>
        <w:rPr>
          <w:bCs/>
          <w:spacing w:val="4"/>
          <w:w w:val="103"/>
        </w:rPr>
      </w:pPr>
      <w:r w:rsidRPr="00CD07B1">
        <w:rPr>
          <w:b/>
          <w:bCs/>
          <w:spacing w:val="4"/>
          <w:w w:val="103"/>
        </w:rPr>
        <w:t>В секторе начального образования</w:t>
      </w:r>
      <w:r w:rsidRPr="00CD07B1">
        <w:rPr>
          <w:bCs/>
          <w:spacing w:val="4"/>
          <w:w w:val="103"/>
        </w:rPr>
        <w:t xml:space="preserve"> в 2012 году </w:t>
      </w:r>
      <w:r w:rsidR="00392744" w:rsidRPr="00CD07B1">
        <w:rPr>
          <w:bCs/>
          <w:spacing w:val="4"/>
          <w:w w:val="103"/>
        </w:rPr>
        <w:t>число</w:t>
      </w:r>
      <w:r w:rsidRPr="00CD07B1">
        <w:rPr>
          <w:bCs/>
          <w:spacing w:val="4"/>
          <w:w w:val="103"/>
        </w:rPr>
        <w:t xml:space="preserve"> кандидатов на сдачу экз</w:t>
      </w:r>
      <w:r w:rsidRPr="00CD07B1">
        <w:rPr>
          <w:bCs/>
          <w:spacing w:val="4"/>
          <w:w w:val="103"/>
        </w:rPr>
        <w:t>а</w:t>
      </w:r>
      <w:r w:rsidRPr="00CD07B1">
        <w:rPr>
          <w:bCs/>
          <w:spacing w:val="4"/>
          <w:w w:val="103"/>
        </w:rPr>
        <w:t>мена составило 211 642 человека, их которых 111 280 (47,43 процента) были д</w:t>
      </w:r>
      <w:r w:rsidRPr="00CD07B1">
        <w:rPr>
          <w:bCs/>
          <w:spacing w:val="4"/>
          <w:w w:val="103"/>
        </w:rPr>
        <w:t>е</w:t>
      </w:r>
      <w:r w:rsidRPr="00CD07B1">
        <w:rPr>
          <w:bCs/>
          <w:spacing w:val="4"/>
          <w:w w:val="103"/>
        </w:rPr>
        <w:t>вочки, а 100 362 (52,57 процента) – мальчики. Эти цифры показывают, что дево</w:t>
      </w:r>
      <w:r w:rsidRPr="00CD07B1">
        <w:rPr>
          <w:bCs/>
          <w:spacing w:val="4"/>
          <w:w w:val="103"/>
        </w:rPr>
        <w:t>ч</w:t>
      </w:r>
      <w:r w:rsidRPr="00CD07B1">
        <w:rPr>
          <w:bCs/>
          <w:spacing w:val="4"/>
          <w:w w:val="103"/>
        </w:rPr>
        <w:t>ки чаще подают заявку на сдачу экзамена, но процент сдавших среди девочек (50,8 процента) немного ниже, чем среди мальчиков (55,1 процента)</w:t>
      </w:r>
      <w:r w:rsidRPr="00CD07B1">
        <w:rPr>
          <w:rStyle w:val="FootnoteReference"/>
          <w:bCs/>
          <w:spacing w:val="4"/>
          <w:w w:val="103"/>
        </w:rPr>
        <w:footnoteReference w:id="11"/>
      </w:r>
      <w:r w:rsidRPr="00CD07B1">
        <w:rPr>
          <w:bCs/>
          <w:spacing w:val="4"/>
          <w:w w:val="103"/>
        </w:rPr>
        <w:t>.</w:t>
      </w:r>
    </w:p>
    <w:p w:rsidR="008F62EA" w:rsidRPr="00CD07B1" w:rsidRDefault="008F62EA" w:rsidP="00C252DD">
      <w:pPr>
        <w:pStyle w:val="SingleTxtG"/>
        <w:suppressAutoHyphens w:val="0"/>
        <w:spacing w:line="240" w:lineRule="auto"/>
        <w:rPr>
          <w:bCs/>
          <w:spacing w:val="4"/>
          <w:w w:val="103"/>
        </w:rPr>
      </w:pPr>
      <w:r w:rsidRPr="00CD07B1">
        <w:rPr>
          <w:b/>
          <w:bCs/>
          <w:spacing w:val="4"/>
          <w:w w:val="103"/>
        </w:rPr>
        <w:t>В секторе среднего образования</w:t>
      </w:r>
      <w:r w:rsidRPr="00CD07B1">
        <w:rPr>
          <w:bCs/>
          <w:spacing w:val="4"/>
          <w:w w:val="103"/>
        </w:rPr>
        <w:t xml:space="preserve"> в период 2000–2012 годов </w:t>
      </w:r>
      <w:r w:rsidR="00392744" w:rsidRPr="00CD07B1">
        <w:rPr>
          <w:bCs/>
          <w:spacing w:val="4"/>
          <w:w w:val="103"/>
        </w:rPr>
        <w:t>число</w:t>
      </w:r>
      <w:r w:rsidRPr="00CD07B1">
        <w:rPr>
          <w:bCs/>
          <w:spacing w:val="4"/>
          <w:w w:val="103"/>
        </w:rPr>
        <w:t xml:space="preserve"> кандидатов, подавших заявку на сдачу экзамена для получения диплома об окончании средн</w:t>
      </w:r>
      <w:r w:rsidRPr="00CD07B1">
        <w:rPr>
          <w:bCs/>
          <w:spacing w:val="4"/>
          <w:w w:val="103"/>
        </w:rPr>
        <w:t>е</w:t>
      </w:r>
      <w:r w:rsidRPr="00CD07B1">
        <w:rPr>
          <w:bCs/>
          <w:spacing w:val="4"/>
          <w:w w:val="103"/>
        </w:rPr>
        <w:t>го образования (ДОСО)</w:t>
      </w:r>
      <w:r w:rsidR="0096146A" w:rsidRPr="00CD07B1">
        <w:rPr>
          <w:bCs/>
          <w:spacing w:val="4"/>
          <w:w w:val="103"/>
        </w:rPr>
        <w:t>,</w:t>
      </w:r>
      <w:r w:rsidRPr="00CD07B1">
        <w:rPr>
          <w:bCs/>
          <w:spacing w:val="4"/>
          <w:w w:val="103"/>
        </w:rPr>
        <w:t xml:space="preserve"> составило 91 375 человек. Процент сдавших экзамен с</w:t>
      </w:r>
      <w:r w:rsidRPr="00CD07B1">
        <w:rPr>
          <w:bCs/>
          <w:spacing w:val="4"/>
          <w:w w:val="103"/>
        </w:rPr>
        <w:t>о</w:t>
      </w:r>
      <w:r w:rsidRPr="00CD07B1">
        <w:rPr>
          <w:bCs/>
          <w:spacing w:val="4"/>
          <w:w w:val="103"/>
        </w:rPr>
        <w:t xml:space="preserve">ставляет 59,6 процента от общего </w:t>
      </w:r>
      <w:r w:rsidR="00392744" w:rsidRPr="00CD07B1">
        <w:rPr>
          <w:bCs/>
          <w:spacing w:val="4"/>
          <w:w w:val="103"/>
        </w:rPr>
        <w:t>числа</w:t>
      </w:r>
      <w:r w:rsidRPr="00CD07B1">
        <w:rPr>
          <w:bCs/>
          <w:spacing w:val="4"/>
          <w:w w:val="103"/>
        </w:rPr>
        <w:t xml:space="preserve"> кандидатов, подавших заявку на прохо</w:t>
      </w:r>
      <w:r w:rsidRPr="00CD07B1">
        <w:rPr>
          <w:bCs/>
          <w:spacing w:val="4"/>
          <w:w w:val="103"/>
        </w:rPr>
        <w:t>ж</w:t>
      </w:r>
      <w:r w:rsidRPr="00CD07B1">
        <w:rPr>
          <w:bCs/>
          <w:spacing w:val="4"/>
          <w:w w:val="103"/>
        </w:rPr>
        <w:t>дение экзамена, составляющего около 157 тыс. человек. Процентная доля девочек составляет 54,3 процента, а мальчиков – 64,8 процента</w:t>
      </w:r>
      <w:r w:rsidRPr="00CD07B1">
        <w:rPr>
          <w:rStyle w:val="FootnoteReference"/>
          <w:bCs/>
          <w:spacing w:val="4"/>
          <w:w w:val="103"/>
        </w:rPr>
        <w:footnoteReference w:id="12"/>
      </w:r>
      <w:r w:rsidRPr="00CD07B1">
        <w:rPr>
          <w:bCs/>
          <w:spacing w:val="4"/>
          <w:w w:val="103"/>
        </w:rPr>
        <w:t>. Среди успешно сдавших экзамен на ст</w:t>
      </w:r>
      <w:r w:rsidRPr="00CD07B1">
        <w:rPr>
          <w:bCs/>
          <w:spacing w:val="4"/>
          <w:w w:val="103"/>
        </w:rPr>
        <w:t>е</w:t>
      </w:r>
      <w:r w:rsidRPr="00CD07B1">
        <w:rPr>
          <w:bCs/>
          <w:spacing w:val="4"/>
          <w:w w:val="103"/>
        </w:rPr>
        <w:t>пень бакалавра в 2011 году девочки составляют 41,60 процента, а мальчики – 42,60 процента. Из 72 454 кандидатов 30 810 были девочки и 41 644 – мальчики; что свидетельствует о более активном участии мальчиков, к</w:t>
      </w:r>
      <w:r w:rsidRPr="00CD07B1">
        <w:rPr>
          <w:bCs/>
          <w:spacing w:val="4"/>
          <w:w w:val="103"/>
        </w:rPr>
        <w:t>о</w:t>
      </w:r>
      <w:r w:rsidRPr="00CD07B1">
        <w:rPr>
          <w:bCs/>
          <w:spacing w:val="4"/>
          <w:w w:val="103"/>
        </w:rPr>
        <w:t xml:space="preserve">торых на 10 834 человека </w:t>
      </w:r>
      <w:r w:rsidR="008500A8" w:rsidRPr="00CD07B1">
        <w:rPr>
          <w:bCs/>
          <w:spacing w:val="4"/>
          <w:w w:val="103"/>
        </w:rPr>
        <w:t>больше</w:t>
      </w:r>
      <w:r w:rsidRPr="00CD07B1">
        <w:rPr>
          <w:bCs/>
          <w:spacing w:val="4"/>
          <w:w w:val="103"/>
        </w:rPr>
        <w:t xml:space="preserve"> девочек.</w:t>
      </w:r>
    </w:p>
    <w:p w:rsidR="008F62EA" w:rsidRPr="00CD07B1" w:rsidRDefault="008F62EA" w:rsidP="00C252DD">
      <w:pPr>
        <w:pStyle w:val="SingleTxtG"/>
        <w:suppressAutoHyphens w:val="0"/>
        <w:spacing w:line="240" w:lineRule="auto"/>
        <w:rPr>
          <w:bCs/>
          <w:spacing w:val="4"/>
          <w:w w:val="103"/>
        </w:rPr>
      </w:pPr>
      <w:r w:rsidRPr="00CD07B1">
        <w:rPr>
          <w:b/>
          <w:bCs/>
          <w:spacing w:val="4"/>
          <w:w w:val="103"/>
        </w:rPr>
        <w:t>В университетах</w:t>
      </w:r>
      <w:r w:rsidRPr="00CD07B1">
        <w:rPr>
          <w:bCs/>
          <w:spacing w:val="4"/>
          <w:w w:val="103"/>
        </w:rPr>
        <w:t xml:space="preserve"> </w:t>
      </w:r>
      <w:r w:rsidR="008500A8" w:rsidRPr="00CD07B1">
        <w:rPr>
          <w:bCs/>
          <w:spacing w:val="4"/>
          <w:w w:val="103"/>
        </w:rPr>
        <w:t>число</w:t>
      </w:r>
      <w:r w:rsidRPr="00CD07B1">
        <w:rPr>
          <w:bCs/>
          <w:spacing w:val="4"/>
          <w:w w:val="103"/>
        </w:rPr>
        <w:t xml:space="preserve"> студентов составляет в 65 304 человека, из которых </w:t>
      </w:r>
      <w:r w:rsidR="0096146A" w:rsidRPr="00CD07B1">
        <w:rPr>
          <w:bCs/>
          <w:spacing w:val="4"/>
          <w:w w:val="103"/>
        </w:rPr>
        <w:br/>
      </w:r>
      <w:r w:rsidRPr="00CD07B1">
        <w:rPr>
          <w:bCs/>
          <w:spacing w:val="4"/>
          <w:w w:val="103"/>
        </w:rPr>
        <w:t>69,3</w:t>
      </w:r>
      <w:r w:rsidR="0096146A" w:rsidRPr="00CD07B1">
        <w:rPr>
          <w:bCs/>
          <w:spacing w:val="4"/>
          <w:w w:val="103"/>
        </w:rPr>
        <w:t xml:space="preserve"> </w:t>
      </w:r>
      <w:r w:rsidRPr="00CD07B1">
        <w:rPr>
          <w:bCs/>
          <w:spacing w:val="4"/>
          <w:w w:val="103"/>
        </w:rPr>
        <w:t>процента – юноши и 30,7</w:t>
      </w:r>
      <w:r w:rsidR="0096146A" w:rsidRPr="00CD07B1">
        <w:rPr>
          <w:bCs/>
          <w:spacing w:val="4"/>
          <w:w w:val="103"/>
        </w:rPr>
        <w:t xml:space="preserve"> </w:t>
      </w:r>
      <w:r w:rsidRPr="00CD07B1">
        <w:rPr>
          <w:bCs/>
          <w:spacing w:val="4"/>
          <w:w w:val="103"/>
        </w:rPr>
        <w:t>процента – девушки</w:t>
      </w:r>
      <w:r w:rsidR="0096146A" w:rsidRPr="00CD07B1">
        <w:rPr>
          <w:bCs/>
          <w:spacing w:val="4"/>
          <w:w w:val="103"/>
        </w:rPr>
        <w:t>,</w:t>
      </w:r>
      <w:r w:rsidRPr="00CD07B1">
        <w:rPr>
          <w:bCs/>
          <w:spacing w:val="4"/>
          <w:w w:val="103"/>
        </w:rPr>
        <w:t xml:space="preserve"> распределенные по всем гос</w:t>
      </w:r>
      <w:r w:rsidRPr="00CD07B1">
        <w:rPr>
          <w:bCs/>
          <w:spacing w:val="4"/>
          <w:w w:val="103"/>
        </w:rPr>
        <w:t>у</w:t>
      </w:r>
      <w:r w:rsidRPr="00CD07B1">
        <w:rPr>
          <w:bCs/>
          <w:spacing w:val="4"/>
          <w:w w:val="103"/>
        </w:rPr>
        <w:t>дарс</w:t>
      </w:r>
      <w:r w:rsidRPr="00CD07B1">
        <w:rPr>
          <w:bCs/>
          <w:spacing w:val="4"/>
          <w:w w:val="103"/>
        </w:rPr>
        <w:t>т</w:t>
      </w:r>
      <w:r w:rsidRPr="00CD07B1">
        <w:rPr>
          <w:bCs/>
          <w:spacing w:val="4"/>
          <w:w w:val="103"/>
        </w:rPr>
        <w:t>венным университетам Дакара, Сент-Луиса, Зигиншора, Бамбея и Тиеса.</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73.</w:t>
      </w:r>
      <w:r w:rsidRPr="00CD07B1">
        <w:rPr>
          <w:b/>
          <w:bCs/>
          <w:spacing w:val="4"/>
          <w:w w:val="103"/>
        </w:rPr>
        <w:tab/>
        <w:t>Процентная доля девочек, получивших диплом об окончании начального, среднего и высшего образования, в разбивке по возрастным группам, в</w:t>
      </w:r>
      <w:r w:rsidR="009D4F07" w:rsidRPr="009D4F07">
        <w:rPr>
          <w:b/>
          <w:bCs/>
          <w:spacing w:val="4"/>
          <w:w w:val="103"/>
        </w:rPr>
        <w:t xml:space="preserve"> </w:t>
      </w:r>
      <w:r w:rsidRPr="00CD07B1">
        <w:rPr>
          <w:b/>
          <w:bCs/>
          <w:spacing w:val="4"/>
          <w:w w:val="103"/>
        </w:rPr>
        <w:t>сра</w:t>
      </w:r>
      <w:r w:rsidRPr="00CD07B1">
        <w:rPr>
          <w:b/>
          <w:bCs/>
          <w:spacing w:val="4"/>
          <w:w w:val="103"/>
        </w:rPr>
        <w:t>в</w:t>
      </w:r>
      <w:r w:rsidRPr="00CD07B1">
        <w:rPr>
          <w:b/>
          <w:bCs/>
          <w:spacing w:val="4"/>
          <w:w w:val="103"/>
        </w:rPr>
        <w:t>нении с мальчиками</w:t>
      </w:r>
    </w:p>
    <w:p w:rsidR="008F62EA" w:rsidRPr="00CD07B1" w:rsidRDefault="008F62EA" w:rsidP="00C252DD">
      <w:pPr>
        <w:pStyle w:val="SingleTxtG"/>
        <w:suppressAutoHyphens w:val="0"/>
        <w:spacing w:line="240" w:lineRule="auto"/>
        <w:rPr>
          <w:spacing w:val="4"/>
          <w:w w:val="103"/>
        </w:rPr>
      </w:pPr>
      <w:r w:rsidRPr="00CD07B1">
        <w:rPr>
          <w:spacing w:val="4"/>
          <w:w w:val="103"/>
        </w:rPr>
        <w:t>Этот вопрос рассматривается в пункте 71 доклада.</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74.</w:t>
      </w:r>
      <w:r w:rsidRPr="00CD07B1">
        <w:rPr>
          <w:b/>
          <w:bCs/>
          <w:spacing w:val="4"/>
          <w:w w:val="103"/>
        </w:rPr>
        <w:tab/>
        <w:t>Показатель грамотности среди женщин и мужчин</w:t>
      </w:r>
    </w:p>
    <w:p w:rsidR="008F62EA" w:rsidRPr="00CD07B1" w:rsidRDefault="008F62EA" w:rsidP="00C252DD">
      <w:pPr>
        <w:pStyle w:val="SingleTxtG"/>
        <w:suppressAutoHyphens w:val="0"/>
        <w:spacing w:line="240" w:lineRule="auto"/>
        <w:rPr>
          <w:spacing w:val="4"/>
          <w:w w:val="103"/>
        </w:rPr>
      </w:pPr>
      <w:r w:rsidRPr="00CD07B1">
        <w:rPr>
          <w:spacing w:val="4"/>
          <w:w w:val="103"/>
        </w:rPr>
        <w:t>Показатель доступа к грамотности среди женщин увеличился на 15 пунктов – с 53,6 процента в 2004 году до 68,6</w:t>
      </w:r>
      <w:r w:rsidR="0096146A" w:rsidRPr="00CD07B1">
        <w:rPr>
          <w:spacing w:val="4"/>
          <w:w w:val="103"/>
        </w:rPr>
        <w:t xml:space="preserve"> </w:t>
      </w:r>
      <w:r w:rsidRPr="00CD07B1">
        <w:rPr>
          <w:spacing w:val="4"/>
          <w:w w:val="103"/>
        </w:rPr>
        <w:t>процента в 2007 году. Показатель охвата об</w:t>
      </w:r>
      <w:r w:rsidRPr="00CD07B1">
        <w:rPr>
          <w:spacing w:val="4"/>
          <w:w w:val="103"/>
        </w:rPr>
        <w:t>у</w:t>
      </w:r>
      <w:r w:rsidRPr="00CD07B1">
        <w:rPr>
          <w:spacing w:val="4"/>
          <w:w w:val="103"/>
        </w:rPr>
        <w:t>чением варьируется от 584 001 до 513 693, со средним показателем в 194 667 обучающихся в год. В связи с этим минимум раз в год проводится к</w:t>
      </w:r>
      <w:r w:rsidRPr="00CD07B1">
        <w:rPr>
          <w:spacing w:val="4"/>
          <w:w w:val="103"/>
        </w:rPr>
        <w:t>о</w:t>
      </w:r>
      <w:r w:rsidRPr="00CD07B1">
        <w:rPr>
          <w:spacing w:val="4"/>
          <w:w w:val="103"/>
        </w:rPr>
        <w:t>дификация двух национальных языков и конкретизируется понятие грамотн</w:t>
      </w:r>
      <w:r w:rsidRPr="00CD07B1">
        <w:rPr>
          <w:spacing w:val="4"/>
          <w:w w:val="103"/>
        </w:rPr>
        <w:t>о</w:t>
      </w:r>
      <w:r w:rsidRPr="00CD07B1">
        <w:rPr>
          <w:spacing w:val="4"/>
          <w:w w:val="103"/>
        </w:rPr>
        <w:t>сти</w:t>
      </w:r>
      <w:r w:rsidRPr="00CD07B1">
        <w:rPr>
          <w:rStyle w:val="FootnoteReference"/>
          <w:bCs/>
          <w:spacing w:val="4"/>
          <w:w w:val="103"/>
        </w:rPr>
        <w:footnoteReference w:id="13"/>
      </w:r>
      <w:r w:rsidRPr="00CD07B1">
        <w:rPr>
          <w:bCs/>
          <w:spacing w:val="4"/>
          <w:w w:val="103"/>
        </w:rPr>
        <w:t>. В</w:t>
      </w:r>
      <w:r w:rsidR="001B7915" w:rsidRPr="00CD07B1">
        <w:rPr>
          <w:bCs/>
          <w:spacing w:val="4"/>
          <w:w w:val="103"/>
        </w:rPr>
        <w:t> </w:t>
      </w:r>
      <w:r w:rsidRPr="00CD07B1">
        <w:rPr>
          <w:bCs/>
          <w:spacing w:val="4"/>
          <w:w w:val="103"/>
        </w:rPr>
        <w:t>2011 году обследования ДМО-ОМП показали, что соотношение между грамотными женщинами и мужчинами сильно варьируется в зависимости от ме</w:t>
      </w:r>
      <w:r w:rsidRPr="00CD07B1">
        <w:rPr>
          <w:bCs/>
          <w:spacing w:val="4"/>
          <w:w w:val="103"/>
        </w:rPr>
        <w:t>с</w:t>
      </w:r>
      <w:r w:rsidRPr="00CD07B1">
        <w:rPr>
          <w:bCs/>
          <w:spacing w:val="4"/>
          <w:w w:val="103"/>
        </w:rPr>
        <w:t>та проживания. В</w:t>
      </w:r>
      <w:r w:rsidR="001B7915" w:rsidRPr="00CD07B1">
        <w:rPr>
          <w:bCs/>
          <w:spacing w:val="4"/>
          <w:w w:val="103"/>
        </w:rPr>
        <w:t> </w:t>
      </w:r>
      <w:r w:rsidRPr="00CD07B1">
        <w:rPr>
          <w:bCs/>
          <w:spacing w:val="4"/>
          <w:w w:val="103"/>
        </w:rPr>
        <w:t>городских районах грамотны 56 процентов женщин и 73 процента мужчин, тогда как в сельской местности эти показатели составляют 21 и 43 процента</w:t>
      </w:r>
      <w:r w:rsidR="00EB274C" w:rsidRPr="00CD07B1">
        <w:rPr>
          <w:bCs/>
          <w:spacing w:val="4"/>
          <w:w w:val="103"/>
        </w:rPr>
        <w:t xml:space="preserve"> соответственно</w:t>
      </w:r>
      <w:r w:rsidRPr="00CD07B1">
        <w:rPr>
          <w:bCs/>
          <w:spacing w:val="4"/>
          <w:w w:val="103"/>
        </w:rPr>
        <w:t>.</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75.</w:t>
      </w:r>
      <w:r w:rsidRPr="00CD07B1">
        <w:rPr>
          <w:b/>
          <w:bCs/>
          <w:spacing w:val="4"/>
          <w:w w:val="103"/>
        </w:rPr>
        <w:tab/>
        <w:t>Показатель грамотности среди женщин и мужчин по возрастным группам 15–24 лет, 25–44 лет, 45 лет</w:t>
      </w:r>
      <w:r w:rsidR="00EB274C" w:rsidRPr="00CD07B1">
        <w:rPr>
          <w:b/>
          <w:bCs/>
          <w:spacing w:val="4"/>
          <w:w w:val="103"/>
        </w:rPr>
        <w:t xml:space="preserve"> и старше</w:t>
      </w:r>
    </w:p>
    <w:p w:rsidR="008F62EA" w:rsidRPr="00CD07B1" w:rsidRDefault="008F62EA" w:rsidP="00C252DD">
      <w:pPr>
        <w:pStyle w:val="SingleTxtG"/>
        <w:suppressAutoHyphens w:val="0"/>
        <w:spacing w:line="240" w:lineRule="auto"/>
        <w:rPr>
          <w:bCs/>
          <w:spacing w:val="4"/>
          <w:w w:val="103"/>
        </w:rPr>
      </w:pPr>
      <w:r w:rsidRPr="00CD07B1">
        <w:rPr>
          <w:bCs/>
          <w:spacing w:val="4"/>
          <w:w w:val="103"/>
        </w:rPr>
        <w:t>Почти четыре женщины из десяти (38 процентов) и шесть мужчин из десяти (59 процентов) считаются грамотными. Другими словами, в совокупности показ</w:t>
      </w:r>
      <w:r w:rsidRPr="00CD07B1">
        <w:rPr>
          <w:bCs/>
          <w:spacing w:val="4"/>
          <w:w w:val="103"/>
        </w:rPr>
        <w:t>а</w:t>
      </w:r>
      <w:r w:rsidRPr="00CD07B1">
        <w:rPr>
          <w:bCs/>
          <w:spacing w:val="4"/>
          <w:w w:val="103"/>
        </w:rPr>
        <w:t>тель неграмотности среди женщин практически в полтора раза выше, чем среди мужчин (62 процента против 41 процента). Реализуются различные инновацио</w:t>
      </w:r>
      <w:r w:rsidRPr="00CD07B1">
        <w:rPr>
          <w:bCs/>
          <w:spacing w:val="4"/>
          <w:w w:val="103"/>
        </w:rPr>
        <w:t>н</w:t>
      </w:r>
      <w:r w:rsidRPr="00CD07B1">
        <w:rPr>
          <w:bCs/>
          <w:spacing w:val="4"/>
          <w:w w:val="103"/>
        </w:rPr>
        <w:t>ные программы и проекты в области неформального образования, такие как пр</w:t>
      </w:r>
      <w:r w:rsidRPr="00CD07B1">
        <w:rPr>
          <w:bCs/>
          <w:spacing w:val="4"/>
          <w:w w:val="103"/>
        </w:rPr>
        <w:t>о</w:t>
      </w:r>
      <w:r w:rsidRPr="00CD07B1">
        <w:rPr>
          <w:bCs/>
          <w:spacing w:val="4"/>
          <w:w w:val="103"/>
        </w:rPr>
        <w:t xml:space="preserve">грамма </w:t>
      </w:r>
      <w:r w:rsidR="007807CD" w:rsidRPr="00CD07B1">
        <w:rPr>
          <w:bCs/>
          <w:spacing w:val="4"/>
          <w:w w:val="103"/>
        </w:rPr>
        <w:t>«</w:t>
      </w:r>
      <w:r w:rsidRPr="00CD07B1">
        <w:rPr>
          <w:bCs/>
          <w:spacing w:val="4"/>
          <w:w w:val="103"/>
        </w:rPr>
        <w:t>тысяча занятий</w:t>
      </w:r>
      <w:r w:rsidR="007807CD" w:rsidRPr="00CD07B1">
        <w:rPr>
          <w:bCs/>
          <w:spacing w:val="4"/>
          <w:w w:val="103"/>
        </w:rPr>
        <w:t>»</w:t>
      </w:r>
      <w:r w:rsidRPr="00CD07B1">
        <w:rPr>
          <w:bCs/>
          <w:spacing w:val="4"/>
          <w:w w:val="103"/>
        </w:rPr>
        <w:t xml:space="preserve">, </w:t>
      </w:r>
      <w:r w:rsidRPr="00CD07B1">
        <w:rPr>
          <w:spacing w:val="4"/>
          <w:w w:val="103"/>
        </w:rPr>
        <w:t>государственная программа по интенсивной борьбе с неграмотностью (ПАИС), программа поддержки мер по улучшению положения пожилых людей (ППМПЛ), ПДУПЖ, ПАДЕН, ПИЕА, проект по обеспечению к</w:t>
      </w:r>
      <w:r w:rsidRPr="00CD07B1">
        <w:rPr>
          <w:spacing w:val="4"/>
          <w:w w:val="103"/>
        </w:rPr>
        <w:t>а</w:t>
      </w:r>
      <w:r w:rsidRPr="00CD07B1">
        <w:rPr>
          <w:spacing w:val="4"/>
          <w:w w:val="103"/>
        </w:rPr>
        <w:t xml:space="preserve">чественного образования для всех (КОДВ), консолидированный инвестиционный бюджет (КИБ), проект внедрения трехъязычности в Дааре, проект ЮСАИД </w:t>
      </w:r>
      <w:r w:rsidR="007807CD" w:rsidRPr="00CD07B1">
        <w:rPr>
          <w:spacing w:val="4"/>
          <w:w w:val="103"/>
        </w:rPr>
        <w:t>«</w:t>
      </w:r>
      <w:r w:rsidRPr="00CD07B1">
        <w:rPr>
          <w:spacing w:val="4"/>
          <w:w w:val="103"/>
        </w:rPr>
        <w:t>Б</w:t>
      </w:r>
      <w:r w:rsidRPr="00CD07B1">
        <w:rPr>
          <w:spacing w:val="4"/>
          <w:w w:val="103"/>
        </w:rPr>
        <w:t>а</w:t>
      </w:r>
      <w:r w:rsidRPr="00CD07B1">
        <w:rPr>
          <w:spacing w:val="4"/>
          <w:w w:val="103"/>
        </w:rPr>
        <w:t>зовое образование для детей из уязвимых групп населения и беспризорных д</w:t>
      </w:r>
      <w:r w:rsidRPr="00CD07B1">
        <w:rPr>
          <w:spacing w:val="4"/>
          <w:w w:val="103"/>
        </w:rPr>
        <w:t>е</w:t>
      </w:r>
      <w:r w:rsidRPr="00CD07B1">
        <w:rPr>
          <w:spacing w:val="4"/>
          <w:w w:val="103"/>
        </w:rPr>
        <w:t>тей</w:t>
      </w:r>
      <w:r w:rsidR="007807CD" w:rsidRPr="00CD07B1">
        <w:rPr>
          <w:spacing w:val="4"/>
          <w:w w:val="103"/>
        </w:rPr>
        <w:t>»</w:t>
      </w:r>
      <w:r w:rsidRPr="00CD07B1">
        <w:rPr>
          <w:spacing w:val="4"/>
          <w:w w:val="103"/>
        </w:rPr>
        <w:t>, создание Национальным органом по координации субъектов, участвующих в ликвидации безграмотности в Сенегал</w:t>
      </w:r>
      <w:r w:rsidR="00EB274C" w:rsidRPr="00CD07B1">
        <w:rPr>
          <w:spacing w:val="4"/>
          <w:w w:val="103"/>
        </w:rPr>
        <w:t>е</w:t>
      </w:r>
      <w:r w:rsidRPr="00CD07B1">
        <w:rPr>
          <w:spacing w:val="4"/>
          <w:w w:val="103"/>
        </w:rPr>
        <w:t>, персонализирова</w:t>
      </w:r>
      <w:r w:rsidRPr="00CD07B1">
        <w:rPr>
          <w:spacing w:val="4"/>
          <w:w w:val="103"/>
        </w:rPr>
        <w:t>н</w:t>
      </w:r>
      <w:r w:rsidRPr="00CD07B1">
        <w:rPr>
          <w:spacing w:val="4"/>
          <w:w w:val="103"/>
        </w:rPr>
        <w:t>ных программ по обучению родному языку на интерактивной базе (мобильное устройство, комп</w:t>
      </w:r>
      <w:r w:rsidRPr="00CD07B1">
        <w:rPr>
          <w:spacing w:val="4"/>
          <w:w w:val="103"/>
        </w:rPr>
        <w:t>ь</w:t>
      </w:r>
      <w:r w:rsidRPr="00CD07B1">
        <w:rPr>
          <w:spacing w:val="4"/>
          <w:w w:val="103"/>
        </w:rPr>
        <w:t>ютер), а также программы, разработанные другими министерствами и гражда</w:t>
      </w:r>
      <w:r w:rsidRPr="00CD07B1">
        <w:rPr>
          <w:spacing w:val="4"/>
          <w:w w:val="103"/>
        </w:rPr>
        <w:t>н</w:t>
      </w:r>
      <w:r w:rsidRPr="00CD07B1">
        <w:rPr>
          <w:spacing w:val="4"/>
          <w:w w:val="103"/>
        </w:rPr>
        <w:t>ским обществом. Эти программы позволили обучить грамоте более 2 928 628 человек молодого и взрослого населения, 80 процентов из которого с</w:t>
      </w:r>
      <w:r w:rsidRPr="00CD07B1">
        <w:rPr>
          <w:spacing w:val="4"/>
          <w:w w:val="103"/>
        </w:rPr>
        <w:t>о</w:t>
      </w:r>
      <w:r w:rsidRPr="00CD07B1">
        <w:rPr>
          <w:spacing w:val="4"/>
          <w:w w:val="103"/>
        </w:rPr>
        <w:t>ста</w:t>
      </w:r>
      <w:r w:rsidRPr="00CD07B1">
        <w:rPr>
          <w:spacing w:val="4"/>
          <w:w w:val="103"/>
        </w:rPr>
        <w:t>в</w:t>
      </w:r>
      <w:r w:rsidRPr="00CD07B1">
        <w:rPr>
          <w:spacing w:val="4"/>
          <w:w w:val="103"/>
        </w:rPr>
        <w:t>ляют женщины.</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76.</w:t>
      </w:r>
      <w:r w:rsidRPr="00CD07B1">
        <w:rPr>
          <w:b/>
          <w:bCs/>
          <w:spacing w:val="4"/>
          <w:w w:val="103"/>
        </w:rPr>
        <w:tab/>
        <w:t>Принятие мер, способствующих получению девочками и мальчиками одинак</w:t>
      </w:r>
      <w:r w:rsidRPr="00CD07B1">
        <w:rPr>
          <w:b/>
          <w:bCs/>
          <w:spacing w:val="4"/>
          <w:w w:val="103"/>
        </w:rPr>
        <w:t>о</w:t>
      </w:r>
      <w:r w:rsidRPr="00CD07B1">
        <w:rPr>
          <w:b/>
          <w:bCs/>
          <w:spacing w:val="4"/>
          <w:w w:val="103"/>
        </w:rPr>
        <w:t>вого по качеству образования</w:t>
      </w:r>
    </w:p>
    <w:p w:rsidR="008F62EA" w:rsidRPr="00CD07B1" w:rsidRDefault="008F62EA" w:rsidP="00C252DD">
      <w:pPr>
        <w:pStyle w:val="SingleTxtG"/>
        <w:suppressAutoHyphens w:val="0"/>
        <w:spacing w:line="240" w:lineRule="auto"/>
        <w:rPr>
          <w:spacing w:val="4"/>
          <w:w w:val="103"/>
        </w:rPr>
      </w:pPr>
      <w:r w:rsidRPr="00CD07B1">
        <w:rPr>
          <w:bCs/>
          <w:spacing w:val="4"/>
          <w:w w:val="103"/>
        </w:rPr>
        <w:t>Институциональные меры, способствующие получению мальчиками и девочками одинакового по качеству образования, реализуются в рамках программы, фина</w:t>
      </w:r>
      <w:r w:rsidRPr="00CD07B1">
        <w:rPr>
          <w:bCs/>
          <w:spacing w:val="4"/>
          <w:w w:val="103"/>
        </w:rPr>
        <w:t>н</w:t>
      </w:r>
      <w:r w:rsidRPr="00CD07B1">
        <w:rPr>
          <w:bCs/>
          <w:spacing w:val="4"/>
          <w:w w:val="103"/>
        </w:rPr>
        <w:t>сируемой государством через консолидированный инвестиционный бюджет (КИБ). Эта программа позволила организовать в 14 регионах Сенегала в период 2010–2011 годов 520 занятий, проведенных инструкторами, и 186 занятий, пров</w:t>
      </w:r>
      <w:r w:rsidRPr="00CD07B1">
        <w:rPr>
          <w:bCs/>
          <w:spacing w:val="4"/>
          <w:w w:val="103"/>
        </w:rPr>
        <w:t>е</w:t>
      </w:r>
      <w:r w:rsidRPr="00CD07B1">
        <w:rPr>
          <w:bCs/>
          <w:spacing w:val="4"/>
          <w:w w:val="103"/>
        </w:rPr>
        <w:t>денных официальными преподавателями. В общей сложности обучение прошли 21 300 человек, из них 85 процентов женщин, и около 240 заключенных следс</w:t>
      </w:r>
      <w:r w:rsidRPr="00CD07B1">
        <w:rPr>
          <w:bCs/>
          <w:spacing w:val="4"/>
          <w:w w:val="103"/>
        </w:rPr>
        <w:t>т</w:t>
      </w:r>
      <w:r w:rsidRPr="00CD07B1">
        <w:rPr>
          <w:bCs/>
          <w:spacing w:val="4"/>
          <w:w w:val="103"/>
        </w:rPr>
        <w:t>венных изоляторов и исправительных учреждений Дакара, Рюфиска и Себикот</w:t>
      </w:r>
      <w:r w:rsidRPr="00CD07B1">
        <w:rPr>
          <w:bCs/>
          <w:spacing w:val="4"/>
          <w:w w:val="103"/>
        </w:rPr>
        <w:t>а</w:t>
      </w:r>
      <w:r w:rsidRPr="00CD07B1">
        <w:rPr>
          <w:bCs/>
          <w:spacing w:val="4"/>
          <w:w w:val="103"/>
        </w:rPr>
        <w:t>на.</w:t>
      </w:r>
    </w:p>
    <w:p w:rsidR="008F62EA" w:rsidRPr="00CD07B1" w:rsidRDefault="008F62EA" w:rsidP="00C252DD">
      <w:pPr>
        <w:pStyle w:val="SingleTxtG"/>
        <w:suppressAutoHyphens w:val="0"/>
        <w:spacing w:line="240" w:lineRule="auto"/>
        <w:rPr>
          <w:spacing w:val="4"/>
          <w:w w:val="103"/>
        </w:rPr>
      </w:pPr>
      <w:r w:rsidRPr="00CD07B1">
        <w:rPr>
          <w:spacing w:val="4"/>
          <w:w w:val="103"/>
        </w:rPr>
        <w:t>Эти результаты были улучшены в ходе реализации проекта качественного обр</w:t>
      </w:r>
      <w:r w:rsidRPr="00CD07B1">
        <w:rPr>
          <w:spacing w:val="4"/>
          <w:w w:val="103"/>
        </w:rPr>
        <w:t>а</w:t>
      </w:r>
      <w:r w:rsidRPr="00CD07B1">
        <w:rPr>
          <w:spacing w:val="4"/>
          <w:w w:val="103"/>
        </w:rPr>
        <w:t>зования для всех (КОДВ-2), в рамках которого за период 2009–2011 годов обуч</w:t>
      </w:r>
      <w:r w:rsidRPr="00CD07B1">
        <w:rPr>
          <w:spacing w:val="4"/>
          <w:w w:val="103"/>
        </w:rPr>
        <w:t>е</w:t>
      </w:r>
      <w:r w:rsidRPr="00CD07B1">
        <w:rPr>
          <w:spacing w:val="4"/>
          <w:w w:val="103"/>
        </w:rPr>
        <w:t>ние прошли более 50 </w:t>
      </w:r>
      <w:r w:rsidR="0096146A" w:rsidRPr="00CD07B1">
        <w:rPr>
          <w:spacing w:val="4"/>
          <w:w w:val="103"/>
        </w:rPr>
        <w:t>тыс.</w:t>
      </w:r>
      <w:r w:rsidRPr="00CD07B1">
        <w:rPr>
          <w:spacing w:val="4"/>
          <w:w w:val="103"/>
        </w:rPr>
        <w:t xml:space="preserve"> человек, из которых более 97 процентов были женщ</w:t>
      </w:r>
      <w:r w:rsidRPr="00CD07B1">
        <w:rPr>
          <w:spacing w:val="4"/>
          <w:w w:val="103"/>
        </w:rPr>
        <w:t>и</w:t>
      </w:r>
      <w:r w:rsidRPr="00CD07B1">
        <w:rPr>
          <w:spacing w:val="4"/>
          <w:w w:val="103"/>
        </w:rPr>
        <w:t>ны в регионах Дакара, Диурбеля, Фатика, Колды и Луги.</w:t>
      </w:r>
    </w:p>
    <w:p w:rsidR="008F62EA" w:rsidRPr="00CD07B1" w:rsidRDefault="008F62EA" w:rsidP="00C252DD">
      <w:pPr>
        <w:pStyle w:val="SingleTxtG"/>
        <w:suppressAutoHyphens w:val="0"/>
        <w:spacing w:line="240" w:lineRule="auto"/>
        <w:rPr>
          <w:spacing w:val="4"/>
          <w:w w:val="103"/>
        </w:rPr>
      </w:pPr>
      <w:r w:rsidRPr="00CD07B1">
        <w:rPr>
          <w:spacing w:val="4"/>
          <w:w w:val="103"/>
        </w:rPr>
        <w:t>В целях обеспечения устойчивости достижений в данной области были приняты другие меры, направленные на искоренение стереотипов в школах. В этом смысле в качестве справочных материалов были изданы учебное пособие и руководство для преподават</w:t>
      </w:r>
      <w:r w:rsidRPr="00CD07B1">
        <w:rPr>
          <w:spacing w:val="4"/>
          <w:w w:val="103"/>
        </w:rPr>
        <w:t>е</w:t>
      </w:r>
      <w:r w:rsidRPr="00CD07B1">
        <w:rPr>
          <w:spacing w:val="4"/>
          <w:w w:val="103"/>
        </w:rPr>
        <w:t>лей по вопросам учета гендерного фактора, а также создан отдел по гендерным вопросам на уровне Министерства образования. Кроме того, был укреплен гендерный потенциал работников образования центрального и деце</w:t>
      </w:r>
      <w:r w:rsidRPr="00CD07B1">
        <w:rPr>
          <w:spacing w:val="4"/>
          <w:w w:val="103"/>
        </w:rPr>
        <w:t>н</w:t>
      </w:r>
      <w:r w:rsidRPr="00CD07B1">
        <w:rPr>
          <w:spacing w:val="4"/>
          <w:w w:val="103"/>
        </w:rPr>
        <w:t>трализованного уровня.</w:t>
      </w:r>
    </w:p>
    <w:p w:rsidR="008F62EA" w:rsidRPr="00CD07B1" w:rsidRDefault="008F62EA" w:rsidP="00C252DD">
      <w:pPr>
        <w:pStyle w:val="SingleTxtG"/>
        <w:suppressAutoHyphens w:val="0"/>
        <w:spacing w:line="240" w:lineRule="auto"/>
        <w:rPr>
          <w:spacing w:val="4"/>
          <w:w w:val="103"/>
        </w:rPr>
      </w:pPr>
      <w:r w:rsidRPr="00CD07B1">
        <w:rPr>
          <w:spacing w:val="4"/>
          <w:w w:val="103"/>
        </w:rPr>
        <w:t>Главной инициативой по объединению вех действий в данном секторе была ра</w:t>
      </w:r>
      <w:r w:rsidRPr="00CD07B1">
        <w:rPr>
          <w:spacing w:val="4"/>
          <w:w w:val="103"/>
        </w:rPr>
        <w:t>з</w:t>
      </w:r>
      <w:r w:rsidRPr="00CD07B1">
        <w:rPr>
          <w:spacing w:val="4"/>
          <w:w w:val="103"/>
        </w:rPr>
        <w:t>работка Плана координации мероприятий по образованию девочек (ПКМОД), обеспечивающего координацию деятельности. В данном контексте в ходе реал</w:t>
      </w:r>
      <w:r w:rsidRPr="00CD07B1">
        <w:rPr>
          <w:spacing w:val="4"/>
          <w:w w:val="103"/>
        </w:rPr>
        <w:t>и</w:t>
      </w:r>
      <w:r w:rsidRPr="00CD07B1">
        <w:rPr>
          <w:spacing w:val="4"/>
          <w:w w:val="103"/>
        </w:rPr>
        <w:t>зации проекта поддержки образования девочек (ППОД), осуществляемого в ра</w:t>
      </w:r>
      <w:r w:rsidRPr="00CD07B1">
        <w:rPr>
          <w:spacing w:val="4"/>
          <w:w w:val="103"/>
        </w:rPr>
        <w:t>м</w:t>
      </w:r>
      <w:r w:rsidRPr="00CD07B1">
        <w:rPr>
          <w:spacing w:val="4"/>
          <w:w w:val="103"/>
        </w:rPr>
        <w:t>ках ПКМОД, в период с 2011 года по настоящее время при поддержке технич</w:t>
      </w:r>
      <w:r w:rsidRPr="00CD07B1">
        <w:rPr>
          <w:spacing w:val="4"/>
          <w:w w:val="103"/>
        </w:rPr>
        <w:t>е</w:t>
      </w:r>
      <w:r w:rsidRPr="00CD07B1">
        <w:rPr>
          <w:spacing w:val="4"/>
          <w:w w:val="103"/>
        </w:rPr>
        <w:t>ских и финансовых партнеров (Итальянское сотрудничество, ЮНИСЕФ, Межд</w:t>
      </w:r>
      <w:r w:rsidRPr="00CD07B1">
        <w:rPr>
          <w:spacing w:val="4"/>
          <w:w w:val="103"/>
        </w:rPr>
        <w:t>у</w:t>
      </w:r>
      <w:r w:rsidRPr="00CD07B1">
        <w:rPr>
          <w:spacing w:val="4"/>
          <w:w w:val="103"/>
        </w:rPr>
        <w:t xml:space="preserve">народный план, Французское агентство развития, организация </w:t>
      </w:r>
      <w:r w:rsidR="007807CD" w:rsidRPr="00CD07B1">
        <w:rPr>
          <w:spacing w:val="4"/>
          <w:w w:val="103"/>
        </w:rPr>
        <w:t>«</w:t>
      </w:r>
      <w:r w:rsidRPr="00CD07B1">
        <w:rPr>
          <w:spacing w:val="4"/>
          <w:w w:val="103"/>
        </w:rPr>
        <w:t>Помощь – Дейс</w:t>
      </w:r>
      <w:r w:rsidRPr="00CD07B1">
        <w:rPr>
          <w:spacing w:val="4"/>
          <w:w w:val="103"/>
        </w:rPr>
        <w:t>т</w:t>
      </w:r>
      <w:r w:rsidRPr="00CD07B1">
        <w:rPr>
          <w:spacing w:val="4"/>
          <w:w w:val="103"/>
        </w:rPr>
        <w:t>вие</w:t>
      </w:r>
      <w:r w:rsidR="007807CD" w:rsidRPr="00CD07B1">
        <w:rPr>
          <w:spacing w:val="4"/>
          <w:w w:val="103"/>
        </w:rPr>
        <w:t>»</w:t>
      </w:r>
      <w:r w:rsidRPr="00CD07B1">
        <w:rPr>
          <w:spacing w:val="4"/>
          <w:w w:val="103"/>
        </w:rPr>
        <w:t xml:space="preserve">, шведская организация </w:t>
      </w:r>
      <w:r w:rsidR="007807CD" w:rsidRPr="00CD07B1">
        <w:rPr>
          <w:spacing w:val="4"/>
          <w:w w:val="103"/>
        </w:rPr>
        <w:t>«</w:t>
      </w:r>
      <w:r w:rsidRPr="00CD07B1">
        <w:rPr>
          <w:spacing w:val="4"/>
          <w:w w:val="103"/>
        </w:rPr>
        <w:t>Спасти детей</w:t>
      </w:r>
      <w:r w:rsidR="007807CD" w:rsidRPr="00CD07B1">
        <w:rPr>
          <w:spacing w:val="4"/>
          <w:w w:val="103"/>
        </w:rPr>
        <w:t>»</w:t>
      </w:r>
      <w:r w:rsidRPr="00CD07B1">
        <w:rPr>
          <w:spacing w:val="4"/>
          <w:w w:val="103"/>
        </w:rPr>
        <w:t>) были проведены различные мер</w:t>
      </w:r>
      <w:r w:rsidRPr="00CD07B1">
        <w:rPr>
          <w:spacing w:val="4"/>
          <w:w w:val="103"/>
        </w:rPr>
        <w:t>о</w:t>
      </w:r>
      <w:r w:rsidRPr="00CD07B1">
        <w:rPr>
          <w:spacing w:val="4"/>
          <w:w w:val="103"/>
        </w:rPr>
        <w:t>приятия, на финансирование которых было выделено около 2 млрд. франков КФА в 2010–2012 год</w:t>
      </w:r>
      <w:r w:rsidR="00EB274C" w:rsidRPr="00CD07B1">
        <w:rPr>
          <w:spacing w:val="4"/>
          <w:w w:val="103"/>
        </w:rPr>
        <w:t>ах</w:t>
      </w:r>
      <w:r w:rsidRPr="00CD07B1">
        <w:rPr>
          <w:spacing w:val="4"/>
          <w:w w:val="103"/>
        </w:rPr>
        <w:t>. Были достигнуты следующие результаты: по вопросам ге</w:t>
      </w:r>
      <w:r w:rsidRPr="00CD07B1">
        <w:rPr>
          <w:spacing w:val="4"/>
          <w:w w:val="103"/>
        </w:rPr>
        <w:t>н</w:t>
      </w:r>
      <w:r w:rsidRPr="00CD07B1">
        <w:rPr>
          <w:spacing w:val="4"/>
          <w:w w:val="103"/>
        </w:rPr>
        <w:t>дерной проблематики было подготовлено 520 инспекторов в области обр</w:t>
      </w:r>
      <w:r w:rsidRPr="00CD07B1">
        <w:rPr>
          <w:spacing w:val="4"/>
          <w:w w:val="103"/>
        </w:rPr>
        <w:t>а</w:t>
      </w:r>
      <w:r w:rsidRPr="00CD07B1">
        <w:rPr>
          <w:spacing w:val="4"/>
          <w:w w:val="103"/>
        </w:rPr>
        <w:t>зования и 480 преподавателей, обучающих повседневным навыкам; 20 тыс. мальчиков и 20 тыс. девочек были предоставлены школьные наборы и форма; принят план действий по борьбе с гендерным насилием в школах и т. д.</w:t>
      </w:r>
    </w:p>
    <w:p w:rsidR="008F62EA" w:rsidRPr="00CD07B1" w:rsidRDefault="008F62EA" w:rsidP="00C252DD">
      <w:pPr>
        <w:pStyle w:val="SingleTxtG"/>
        <w:suppressAutoHyphens w:val="0"/>
        <w:spacing w:after="240" w:line="240" w:lineRule="auto"/>
        <w:rPr>
          <w:b/>
          <w:bCs/>
          <w:spacing w:val="4"/>
          <w:w w:val="103"/>
        </w:rPr>
      </w:pPr>
      <w:r w:rsidRPr="00CD07B1">
        <w:rPr>
          <w:b/>
          <w:bCs/>
          <w:spacing w:val="4"/>
          <w:w w:val="103"/>
        </w:rPr>
        <w:t>77.</w:t>
      </w:r>
      <w:r w:rsidRPr="00CD07B1">
        <w:rPr>
          <w:b/>
          <w:bCs/>
          <w:spacing w:val="4"/>
          <w:w w:val="103"/>
        </w:rPr>
        <w:tab/>
        <w:t>Процентная доля девочек и мальчиков в разных образовательных учре</w:t>
      </w:r>
      <w:r w:rsidRPr="00CD07B1">
        <w:rPr>
          <w:b/>
          <w:bCs/>
          <w:spacing w:val="4"/>
          <w:w w:val="103"/>
        </w:rPr>
        <w:t>ж</w:t>
      </w:r>
      <w:r w:rsidRPr="00CD07B1">
        <w:rPr>
          <w:b/>
          <w:bCs/>
          <w:spacing w:val="4"/>
          <w:w w:val="103"/>
        </w:rPr>
        <w:t>дениях</w:t>
      </w:r>
    </w:p>
    <w:p w:rsidR="008F62EA" w:rsidRPr="00CD07B1" w:rsidRDefault="008F62EA" w:rsidP="00C252DD">
      <w:pPr>
        <w:pStyle w:val="SingleTxtG"/>
        <w:suppressAutoHyphens w:val="0"/>
        <w:spacing w:after="0" w:line="240" w:lineRule="auto"/>
        <w:rPr>
          <w:spacing w:val="4"/>
          <w:w w:val="103"/>
        </w:rPr>
      </w:pPr>
      <w:r w:rsidRPr="00CD07B1">
        <w:rPr>
          <w:spacing w:val="4"/>
          <w:w w:val="103"/>
        </w:rPr>
        <w:t>Таблица 12</w:t>
      </w:r>
    </w:p>
    <w:p w:rsidR="008F62EA" w:rsidRPr="00CD07B1" w:rsidRDefault="008500A8" w:rsidP="00C252DD">
      <w:pPr>
        <w:pStyle w:val="SingleTxtG"/>
        <w:suppressAutoHyphens w:val="0"/>
        <w:spacing w:line="240" w:lineRule="auto"/>
        <w:rPr>
          <w:b/>
          <w:spacing w:val="4"/>
          <w:w w:val="103"/>
        </w:rPr>
      </w:pPr>
      <w:r w:rsidRPr="00CD07B1">
        <w:rPr>
          <w:b/>
          <w:spacing w:val="4"/>
          <w:w w:val="103"/>
        </w:rPr>
        <w:t>Число</w:t>
      </w:r>
      <w:r w:rsidR="008F62EA" w:rsidRPr="00CD07B1">
        <w:rPr>
          <w:b/>
          <w:spacing w:val="4"/>
          <w:w w:val="103"/>
        </w:rPr>
        <w:t xml:space="preserve"> учащихся в разбивке по полу</w:t>
      </w:r>
    </w:p>
    <w:tbl>
      <w:tblPr>
        <w:tblW w:w="7597" w:type="dxa"/>
        <w:tblInd w:w="1134" w:type="dxa"/>
        <w:tblBorders>
          <w:top w:val="single" w:sz="4" w:space="0" w:color="auto"/>
        </w:tblBorders>
        <w:tblCellMar>
          <w:left w:w="0" w:type="dxa"/>
          <w:right w:w="0" w:type="dxa"/>
        </w:tblCellMar>
        <w:tblLook w:val="00A0"/>
      </w:tblPr>
      <w:tblGrid>
        <w:gridCol w:w="5727"/>
        <w:gridCol w:w="935"/>
        <w:gridCol w:w="935"/>
      </w:tblGrid>
      <w:tr w:rsidR="008F62EA" w:rsidRPr="00CD07B1" w:rsidTr="001B7915">
        <w:trPr>
          <w:trHeight w:val="240"/>
          <w:tblHeader/>
        </w:trPr>
        <w:tc>
          <w:tcPr>
            <w:tcW w:w="5727"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i/>
                <w:spacing w:val="4"/>
                <w:w w:val="103"/>
                <w:sz w:val="14"/>
                <w:szCs w:val="14"/>
              </w:rPr>
            </w:pPr>
            <w:r w:rsidRPr="00CD07B1">
              <w:rPr>
                <w:i/>
                <w:spacing w:val="4"/>
                <w:w w:val="103"/>
                <w:sz w:val="14"/>
                <w:szCs w:val="14"/>
              </w:rPr>
              <w:t>Учреждение</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Мужчины</w:t>
            </w:r>
          </w:p>
        </w:tc>
        <w:tc>
          <w:tcPr>
            <w:tcW w:w="935" w:type="dxa"/>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Женщины</w:t>
            </w:r>
          </w:p>
        </w:tc>
      </w:tr>
      <w:tr w:rsidR="008F62EA" w:rsidRPr="00CD07B1" w:rsidTr="001B7915">
        <w:trPr>
          <w:trHeight w:val="240"/>
        </w:trPr>
        <w:tc>
          <w:tcPr>
            <w:tcW w:w="5727" w:type="dxa"/>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Центр научно-технических исследований в сфере информации (ЦНТИИ)</w:t>
            </w:r>
          </w:p>
        </w:tc>
        <w:tc>
          <w:tcPr>
            <w:tcW w:w="935"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111</w:t>
            </w:r>
          </w:p>
        </w:tc>
        <w:tc>
          <w:tcPr>
            <w:tcW w:w="935" w:type="dxa"/>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48</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Школа библиотекарей, архивистов и документалистов</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193</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131</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Высший педагогический институт технического и профессионал</w:t>
            </w:r>
            <w:r w:rsidRPr="00CD07B1">
              <w:rPr>
                <w:spacing w:val="4"/>
                <w:w w:val="103"/>
                <w:sz w:val="18"/>
                <w:szCs w:val="18"/>
              </w:rPr>
              <w:t>ь</w:t>
            </w:r>
            <w:r w:rsidRPr="00CD07B1">
              <w:rPr>
                <w:spacing w:val="4"/>
                <w:w w:val="103"/>
                <w:sz w:val="18"/>
                <w:szCs w:val="18"/>
              </w:rPr>
              <w:t xml:space="preserve">ного образования </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172</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255</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Учреждения высшего профессионального образования</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196</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145</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Высший педагогический институт Парижа</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528</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322</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Факультет экономики и управления</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w:t>
            </w:r>
            <w:r w:rsidR="0096146A" w:rsidRPr="00CD07B1">
              <w:rPr>
                <w:spacing w:val="4"/>
                <w:w w:val="103"/>
                <w:sz w:val="18"/>
                <w:szCs w:val="18"/>
              </w:rPr>
              <w:t xml:space="preserve"> </w:t>
            </w:r>
            <w:r w:rsidRPr="00CD07B1">
              <w:rPr>
                <w:spacing w:val="4"/>
                <w:w w:val="103"/>
                <w:sz w:val="18"/>
                <w:szCs w:val="18"/>
              </w:rPr>
              <w:t>029</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767</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Факультет науки и техники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w:t>
            </w:r>
            <w:r w:rsidR="0096146A" w:rsidRPr="00CD07B1">
              <w:rPr>
                <w:spacing w:val="4"/>
                <w:w w:val="103"/>
                <w:sz w:val="18"/>
                <w:szCs w:val="18"/>
              </w:rPr>
              <w:t xml:space="preserve"> </w:t>
            </w:r>
            <w:r w:rsidRPr="00CD07B1">
              <w:rPr>
                <w:spacing w:val="4"/>
                <w:w w:val="103"/>
                <w:sz w:val="18"/>
                <w:szCs w:val="18"/>
              </w:rPr>
              <w:t>210</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542</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Факультет филологии и гуманитарных наук</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18</w:t>
            </w:r>
            <w:r w:rsidR="0096146A" w:rsidRPr="00CD07B1">
              <w:rPr>
                <w:spacing w:val="4"/>
                <w:w w:val="103"/>
                <w:sz w:val="18"/>
                <w:szCs w:val="18"/>
              </w:rPr>
              <w:t xml:space="preserve"> </w:t>
            </w:r>
            <w:r w:rsidRPr="00CD07B1">
              <w:rPr>
                <w:spacing w:val="4"/>
                <w:w w:val="103"/>
                <w:sz w:val="18"/>
                <w:szCs w:val="18"/>
              </w:rPr>
              <w:t>558</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w:t>
            </w:r>
            <w:r w:rsidR="0096146A" w:rsidRPr="00CD07B1">
              <w:rPr>
                <w:spacing w:val="4"/>
                <w:w w:val="103"/>
                <w:sz w:val="18"/>
                <w:szCs w:val="18"/>
              </w:rPr>
              <w:t xml:space="preserve"> </w:t>
            </w:r>
            <w:r w:rsidRPr="00CD07B1">
              <w:rPr>
                <w:spacing w:val="4"/>
                <w:w w:val="103"/>
                <w:sz w:val="18"/>
                <w:szCs w:val="18"/>
              </w:rPr>
              <w:t>909</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Медицинский факультет фармацевтики и стоматологии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w:t>
            </w:r>
            <w:r w:rsidR="0096146A" w:rsidRPr="00CD07B1">
              <w:rPr>
                <w:spacing w:val="4"/>
                <w:w w:val="103"/>
                <w:sz w:val="18"/>
                <w:szCs w:val="18"/>
              </w:rPr>
              <w:t xml:space="preserve"> </w:t>
            </w:r>
            <w:r w:rsidRPr="00CD07B1">
              <w:rPr>
                <w:spacing w:val="4"/>
                <w:w w:val="103"/>
                <w:sz w:val="18"/>
                <w:szCs w:val="18"/>
              </w:rPr>
              <w:t>912</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w:t>
            </w:r>
            <w:r w:rsidR="0096146A" w:rsidRPr="00CD07B1">
              <w:rPr>
                <w:spacing w:val="4"/>
                <w:w w:val="103"/>
                <w:sz w:val="18"/>
                <w:szCs w:val="18"/>
              </w:rPr>
              <w:t xml:space="preserve"> </w:t>
            </w:r>
            <w:r w:rsidRPr="00CD07B1">
              <w:rPr>
                <w:spacing w:val="4"/>
                <w:w w:val="103"/>
                <w:sz w:val="18"/>
                <w:szCs w:val="18"/>
              </w:rPr>
              <w:t>838</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Факультет права и политологии</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w:t>
            </w:r>
            <w:r w:rsidR="0096146A" w:rsidRPr="00CD07B1">
              <w:rPr>
                <w:spacing w:val="4"/>
                <w:w w:val="103"/>
                <w:sz w:val="18"/>
                <w:szCs w:val="18"/>
              </w:rPr>
              <w:t xml:space="preserve"> </w:t>
            </w:r>
            <w:r w:rsidRPr="00CD07B1">
              <w:rPr>
                <w:spacing w:val="4"/>
                <w:w w:val="103"/>
                <w:sz w:val="18"/>
                <w:szCs w:val="18"/>
              </w:rPr>
              <w:t>986</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w:t>
            </w:r>
            <w:r w:rsidR="0096146A" w:rsidRPr="00CD07B1">
              <w:rPr>
                <w:spacing w:val="4"/>
                <w:w w:val="103"/>
                <w:sz w:val="18"/>
                <w:szCs w:val="18"/>
              </w:rPr>
              <w:t xml:space="preserve"> </w:t>
            </w:r>
            <w:r w:rsidRPr="00CD07B1">
              <w:rPr>
                <w:spacing w:val="4"/>
                <w:w w:val="103"/>
                <w:sz w:val="18"/>
                <w:szCs w:val="18"/>
              </w:rPr>
              <w:t>961</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Факультет естественных наук и технологий</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8</w:t>
            </w:r>
            <w:r w:rsidR="0096146A" w:rsidRPr="00CD07B1">
              <w:rPr>
                <w:spacing w:val="4"/>
                <w:w w:val="103"/>
                <w:sz w:val="18"/>
                <w:szCs w:val="18"/>
              </w:rPr>
              <w:t xml:space="preserve"> </w:t>
            </w:r>
            <w:r w:rsidRPr="00CD07B1">
              <w:rPr>
                <w:spacing w:val="4"/>
                <w:w w:val="103"/>
                <w:sz w:val="18"/>
                <w:szCs w:val="18"/>
              </w:rPr>
              <w:t>753</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w:t>
            </w:r>
            <w:r w:rsidR="0096146A" w:rsidRPr="00CD07B1">
              <w:rPr>
                <w:spacing w:val="4"/>
                <w:w w:val="103"/>
                <w:sz w:val="18"/>
                <w:szCs w:val="18"/>
              </w:rPr>
              <w:t xml:space="preserve"> </w:t>
            </w:r>
            <w:r w:rsidRPr="00CD07B1">
              <w:rPr>
                <w:spacing w:val="4"/>
                <w:w w:val="103"/>
                <w:sz w:val="18"/>
                <w:szCs w:val="18"/>
              </w:rPr>
              <w:t>423</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Институт подготовки и исследований в области народонаселения, разв</w:t>
            </w:r>
            <w:r w:rsidRPr="00CD07B1">
              <w:rPr>
                <w:spacing w:val="4"/>
                <w:w w:val="103"/>
                <w:sz w:val="18"/>
                <w:szCs w:val="18"/>
              </w:rPr>
              <w:t>и</w:t>
            </w:r>
            <w:r w:rsidRPr="00CD07B1">
              <w:rPr>
                <w:spacing w:val="4"/>
                <w:w w:val="103"/>
                <w:sz w:val="18"/>
                <w:szCs w:val="18"/>
              </w:rPr>
              <w:t>тия и репродуктивного здоровья</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10</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28</w:t>
            </w:r>
          </w:p>
        </w:tc>
      </w:tr>
      <w:tr w:rsidR="008F62EA" w:rsidRPr="00CD07B1" w:rsidTr="001B7915">
        <w:trPr>
          <w:trHeight w:val="240"/>
        </w:trPr>
        <w:tc>
          <w:tcPr>
            <w:tcW w:w="5727" w:type="dxa"/>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Высший национальный институт народного образования и спорта</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356</w:t>
            </w:r>
          </w:p>
        </w:tc>
        <w:tc>
          <w:tcPr>
            <w:tcW w:w="935" w:type="dxa"/>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59</w:t>
            </w:r>
          </w:p>
        </w:tc>
      </w:tr>
      <w:tr w:rsidR="008F62EA" w:rsidRPr="00CD07B1" w:rsidTr="001B7915">
        <w:trPr>
          <w:trHeight w:val="240"/>
        </w:trPr>
        <w:tc>
          <w:tcPr>
            <w:tcW w:w="5727" w:type="dxa"/>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ВСЕГО</w:t>
            </w:r>
          </w:p>
        </w:tc>
        <w:tc>
          <w:tcPr>
            <w:tcW w:w="935"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50</w:t>
            </w:r>
            <w:r w:rsidR="0096146A" w:rsidRPr="00CD07B1">
              <w:rPr>
                <w:spacing w:val="4"/>
                <w:w w:val="103"/>
                <w:sz w:val="18"/>
                <w:szCs w:val="18"/>
              </w:rPr>
              <w:t xml:space="preserve"> </w:t>
            </w:r>
            <w:r w:rsidRPr="00CD07B1">
              <w:rPr>
                <w:spacing w:val="4"/>
                <w:w w:val="103"/>
                <w:sz w:val="18"/>
                <w:szCs w:val="18"/>
              </w:rPr>
              <w:t>014</w:t>
            </w:r>
          </w:p>
        </w:tc>
        <w:tc>
          <w:tcPr>
            <w:tcW w:w="935" w:type="dxa"/>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25</w:t>
            </w:r>
            <w:r w:rsidR="0096146A" w:rsidRPr="00CD07B1">
              <w:rPr>
                <w:spacing w:val="4"/>
                <w:w w:val="103"/>
                <w:sz w:val="18"/>
                <w:szCs w:val="18"/>
              </w:rPr>
              <w:t xml:space="preserve"> </w:t>
            </w:r>
            <w:r w:rsidRPr="00CD07B1">
              <w:rPr>
                <w:spacing w:val="4"/>
                <w:w w:val="103"/>
                <w:sz w:val="18"/>
                <w:szCs w:val="18"/>
              </w:rPr>
              <w:t>428</w:t>
            </w:r>
          </w:p>
        </w:tc>
      </w:tr>
    </w:tbl>
    <w:p w:rsidR="008F62EA" w:rsidRPr="00CD07B1" w:rsidRDefault="008F62EA" w:rsidP="00C252DD">
      <w:pPr>
        <w:pStyle w:val="SingleTxtG"/>
        <w:suppressAutoHyphens w:val="0"/>
        <w:spacing w:before="240" w:line="240" w:lineRule="auto"/>
        <w:rPr>
          <w:spacing w:val="4"/>
          <w:w w:val="103"/>
        </w:rPr>
      </w:pPr>
      <w:r w:rsidRPr="00CD07B1">
        <w:rPr>
          <w:spacing w:val="4"/>
          <w:w w:val="103"/>
        </w:rPr>
        <w:t>Приведенные в таблице данные показывают, что в целом в различных специал</w:t>
      </w:r>
      <w:r w:rsidRPr="00CD07B1">
        <w:rPr>
          <w:spacing w:val="4"/>
          <w:w w:val="103"/>
        </w:rPr>
        <w:t>и</w:t>
      </w:r>
      <w:r w:rsidRPr="00CD07B1">
        <w:rPr>
          <w:spacing w:val="4"/>
          <w:w w:val="103"/>
        </w:rPr>
        <w:t xml:space="preserve">зированных учреждениях число мужчин (50 014) почти вдвое превышает число женщин (25 428). В образовательных социальных учреждениях </w:t>
      </w:r>
      <w:r w:rsidR="008500A8" w:rsidRPr="00CD07B1">
        <w:rPr>
          <w:spacing w:val="4"/>
          <w:w w:val="103"/>
        </w:rPr>
        <w:t>число</w:t>
      </w:r>
      <w:r w:rsidRPr="00CD07B1">
        <w:rPr>
          <w:spacing w:val="4"/>
          <w:w w:val="103"/>
        </w:rPr>
        <w:t xml:space="preserve"> женщин (255 учащихся в Высшем педагогическом институте технического и професси</w:t>
      </w:r>
      <w:r w:rsidRPr="00CD07B1">
        <w:rPr>
          <w:spacing w:val="4"/>
          <w:w w:val="103"/>
        </w:rPr>
        <w:t>о</w:t>
      </w:r>
      <w:r w:rsidRPr="00CD07B1">
        <w:rPr>
          <w:spacing w:val="4"/>
          <w:w w:val="103"/>
        </w:rPr>
        <w:t>нального образования и 28 в Институте подготовки и исследований в области н</w:t>
      </w:r>
      <w:r w:rsidRPr="00CD07B1">
        <w:rPr>
          <w:spacing w:val="4"/>
          <w:w w:val="103"/>
        </w:rPr>
        <w:t>а</w:t>
      </w:r>
      <w:r w:rsidRPr="00CD07B1">
        <w:rPr>
          <w:spacing w:val="4"/>
          <w:w w:val="103"/>
        </w:rPr>
        <w:t>родонаселения, развития и р</w:t>
      </w:r>
      <w:r w:rsidRPr="00CD07B1">
        <w:rPr>
          <w:spacing w:val="4"/>
          <w:w w:val="103"/>
        </w:rPr>
        <w:t>е</w:t>
      </w:r>
      <w:r w:rsidRPr="00CD07B1">
        <w:rPr>
          <w:spacing w:val="4"/>
          <w:w w:val="103"/>
        </w:rPr>
        <w:t xml:space="preserve">продуктивного здоровья) намного превышает </w:t>
      </w:r>
      <w:r w:rsidR="008500A8" w:rsidRPr="00CD07B1">
        <w:rPr>
          <w:spacing w:val="4"/>
          <w:w w:val="103"/>
        </w:rPr>
        <w:t>число</w:t>
      </w:r>
      <w:r w:rsidRPr="00CD07B1">
        <w:rPr>
          <w:spacing w:val="4"/>
          <w:w w:val="103"/>
        </w:rPr>
        <w:t xml:space="preserve"> мужчин, в то время как в научных и спортивных образовательных учреждениях </w:t>
      </w:r>
      <w:r w:rsidR="008500A8" w:rsidRPr="00CD07B1">
        <w:rPr>
          <w:spacing w:val="4"/>
          <w:w w:val="103"/>
        </w:rPr>
        <w:t>число</w:t>
      </w:r>
      <w:r w:rsidRPr="00CD07B1">
        <w:rPr>
          <w:spacing w:val="4"/>
          <w:w w:val="103"/>
        </w:rPr>
        <w:t xml:space="preserve"> мужчин намного превышает </w:t>
      </w:r>
      <w:r w:rsidR="008500A8" w:rsidRPr="00CD07B1">
        <w:rPr>
          <w:spacing w:val="4"/>
          <w:w w:val="103"/>
        </w:rPr>
        <w:t>число</w:t>
      </w:r>
      <w:r w:rsidRPr="00CD07B1">
        <w:rPr>
          <w:spacing w:val="4"/>
          <w:w w:val="103"/>
        </w:rPr>
        <w:t xml:space="preserve"> женщин.</w:t>
      </w:r>
    </w:p>
    <w:p w:rsidR="008F62EA" w:rsidRPr="00CD07B1" w:rsidRDefault="008F62EA" w:rsidP="00C252DD">
      <w:pPr>
        <w:pStyle w:val="SingleTxtG"/>
        <w:suppressAutoHyphens w:val="0"/>
        <w:spacing w:line="240" w:lineRule="auto"/>
        <w:rPr>
          <w:bCs/>
          <w:iCs/>
          <w:spacing w:val="4"/>
          <w:w w:val="103"/>
        </w:rPr>
      </w:pPr>
      <w:r w:rsidRPr="00CD07B1">
        <w:rPr>
          <w:bCs/>
          <w:iCs/>
          <w:spacing w:val="4"/>
          <w:w w:val="103"/>
        </w:rPr>
        <w:t>По данным статистического ежегодника по вопросам профессионально-техничес</w:t>
      </w:r>
      <w:r w:rsidR="009D4F07" w:rsidRPr="009D4F07">
        <w:rPr>
          <w:bCs/>
          <w:iCs/>
          <w:spacing w:val="4"/>
          <w:w w:val="103"/>
        </w:rPr>
        <w:softHyphen/>
      </w:r>
      <w:r w:rsidRPr="00CD07B1">
        <w:rPr>
          <w:bCs/>
          <w:iCs/>
          <w:spacing w:val="4"/>
          <w:w w:val="103"/>
        </w:rPr>
        <w:t xml:space="preserve">кого образования (УПТО) за 2011 год, </w:t>
      </w:r>
      <w:r w:rsidR="008500A8" w:rsidRPr="00CD07B1">
        <w:rPr>
          <w:bCs/>
          <w:iCs/>
          <w:spacing w:val="4"/>
          <w:w w:val="103"/>
        </w:rPr>
        <w:t>число</w:t>
      </w:r>
      <w:r w:rsidRPr="00CD07B1">
        <w:rPr>
          <w:bCs/>
          <w:iCs/>
          <w:spacing w:val="4"/>
          <w:w w:val="103"/>
        </w:rPr>
        <w:t xml:space="preserve"> девочек, зачисленных в различные технические образовательные учреждения, составляет 3596 человек, или 47,52 процента. Соответственно, </w:t>
      </w:r>
      <w:r w:rsidR="008500A8" w:rsidRPr="00CD07B1">
        <w:rPr>
          <w:bCs/>
          <w:iCs/>
          <w:spacing w:val="4"/>
          <w:w w:val="103"/>
        </w:rPr>
        <w:t>доля</w:t>
      </w:r>
      <w:r w:rsidRPr="00CD07B1">
        <w:rPr>
          <w:bCs/>
          <w:iCs/>
          <w:spacing w:val="4"/>
          <w:w w:val="103"/>
        </w:rPr>
        <w:t xml:space="preserve"> мальчиков, зачисленных в различные обр</w:t>
      </w:r>
      <w:r w:rsidRPr="00CD07B1">
        <w:rPr>
          <w:bCs/>
          <w:iCs/>
          <w:spacing w:val="4"/>
          <w:w w:val="103"/>
        </w:rPr>
        <w:t>а</w:t>
      </w:r>
      <w:r w:rsidRPr="00CD07B1">
        <w:rPr>
          <w:bCs/>
          <w:iCs/>
          <w:spacing w:val="4"/>
          <w:w w:val="103"/>
        </w:rPr>
        <w:t>зовательные учреждения, соста</w:t>
      </w:r>
      <w:r w:rsidRPr="00CD07B1">
        <w:rPr>
          <w:bCs/>
          <w:iCs/>
          <w:spacing w:val="4"/>
          <w:w w:val="103"/>
        </w:rPr>
        <w:t>в</w:t>
      </w:r>
      <w:r w:rsidRPr="00CD07B1">
        <w:rPr>
          <w:bCs/>
          <w:iCs/>
          <w:spacing w:val="4"/>
          <w:w w:val="103"/>
        </w:rPr>
        <w:t>ляет 52,47 процента.</w:t>
      </w:r>
    </w:p>
    <w:p w:rsidR="008F62EA" w:rsidRPr="00CD07B1" w:rsidRDefault="008F62EA" w:rsidP="00C252DD">
      <w:pPr>
        <w:pStyle w:val="SingleTxtG"/>
        <w:suppressAutoHyphens w:val="0"/>
        <w:spacing w:line="240" w:lineRule="auto"/>
        <w:rPr>
          <w:bCs/>
          <w:iCs/>
          <w:spacing w:val="4"/>
          <w:w w:val="103"/>
        </w:rPr>
      </w:pPr>
      <w:r w:rsidRPr="00CD07B1">
        <w:rPr>
          <w:bCs/>
          <w:iCs/>
          <w:spacing w:val="4"/>
          <w:w w:val="103"/>
        </w:rPr>
        <w:t>Как правило, в системе профессионально-технического образования обучаются 90 процентов мальчиков и 10 процентов девочек. Эта ситуация связана с тем, что нек</w:t>
      </w:r>
      <w:r w:rsidRPr="00CD07B1">
        <w:rPr>
          <w:bCs/>
          <w:iCs/>
          <w:spacing w:val="4"/>
          <w:w w:val="103"/>
        </w:rPr>
        <w:t>о</w:t>
      </w:r>
      <w:r w:rsidRPr="00CD07B1">
        <w:rPr>
          <w:bCs/>
          <w:iCs/>
          <w:spacing w:val="4"/>
          <w:w w:val="103"/>
        </w:rPr>
        <w:t>торые профессии, требующие физической силы, всегда считались мужскими. Но после проведения реформы Министерства и осуществления политики обле</w:t>
      </w:r>
      <w:r w:rsidRPr="00CD07B1">
        <w:rPr>
          <w:bCs/>
          <w:iCs/>
          <w:spacing w:val="4"/>
          <w:w w:val="103"/>
        </w:rPr>
        <w:t>г</w:t>
      </w:r>
      <w:r w:rsidRPr="00CD07B1">
        <w:rPr>
          <w:bCs/>
          <w:iCs/>
          <w:spacing w:val="4"/>
          <w:w w:val="103"/>
        </w:rPr>
        <w:t>чения доступа д</w:t>
      </w:r>
      <w:r w:rsidRPr="00CD07B1">
        <w:rPr>
          <w:bCs/>
          <w:iCs/>
          <w:spacing w:val="4"/>
          <w:w w:val="103"/>
        </w:rPr>
        <w:t>е</w:t>
      </w:r>
      <w:r w:rsidRPr="00CD07B1">
        <w:rPr>
          <w:bCs/>
          <w:iCs/>
          <w:spacing w:val="4"/>
          <w:w w:val="103"/>
        </w:rPr>
        <w:t>вочек и женщин к профессионально-техническому образованию больше женщин стали получать технические профессии, и примеры женщин-механиков и электриков служат тому подтверждением.</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78.</w:t>
      </w:r>
      <w:r w:rsidRPr="00CD07B1">
        <w:rPr>
          <w:b/>
          <w:bCs/>
          <w:spacing w:val="4"/>
          <w:w w:val="103"/>
        </w:rPr>
        <w:tab/>
        <w:t>Процентная доля женщин, получивших диплом в сфере медицины, инж</w:t>
      </w:r>
      <w:r w:rsidRPr="00CD07B1">
        <w:rPr>
          <w:b/>
          <w:bCs/>
          <w:spacing w:val="4"/>
          <w:w w:val="103"/>
        </w:rPr>
        <w:t>е</w:t>
      </w:r>
      <w:r w:rsidRPr="00CD07B1">
        <w:rPr>
          <w:b/>
          <w:bCs/>
          <w:spacing w:val="4"/>
          <w:w w:val="103"/>
        </w:rPr>
        <w:t>нерии, права, науки, сельского хозяйства</w:t>
      </w:r>
    </w:p>
    <w:p w:rsidR="008F62EA" w:rsidRPr="00CD07B1" w:rsidRDefault="008F62EA" w:rsidP="00C252DD">
      <w:pPr>
        <w:pStyle w:val="SingleTxtG"/>
        <w:suppressAutoHyphens w:val="0"/>
        <w:spacing w:line="240" w:lineRule="auto"/>
        <w:rPr>
          <w:bCs/>
          <w:spacing w:val="4"/>
          <w:w w:val="103"/>
        </w:rPr>
      </w:pPr>
      <w:r w:rsidRPr="00CD07B1">
        <w:rPr>
          <w:bCs/>
          <w:spacing w:val="4"/>
          <w:w w:val="103"/>
        </w:rPr>
        <w:t>Процентная доля женщин в эти</w:t>
      </w:r>
      <w:r w:rsidR="0096146A" w:rsidRPr="00CD07B1">
        <w:rPr>
          <w:bCs/>
          <w:spacing w:val="4"/>
          <w:w w:val="103"/>
        </w:rPr>
        <w:t>х</w:t>
      </w:r>
      <w:r w:rsidRPr="00CD07B1">
        <w:rPr>
          <w:bCs/>
          <w:spacing w:val="4"/>
          <w:w w:val="103"/>
        </w:rPr>
        <w:t xml:space="preserve"> областях на уровне государственных универс</w:t>
      </w:r>
      <w:r w:rsidRPr="00CD07B1">
        <w:rPr>
          <w:bCs/>
          <w:spacing w:val="4"/>
          <w:w w:val="103"/>
        </w:rPr>
        <w:t>и</w:t>
      </w:r>
      <w:r w:rsidRPr="00CD07B1">
        <w:rPr>
          <w:bCs/>
          <w:spacing w:val="4"/>
          <w:w w:val="103"/>
        </w:rPr>
        <w:t>тетов рассчитана на основе проведенного в период 2012–2013 годов опроса, р</w:t>
      </w:r>
      <w:r w:rsidRPr="00CD07B1">
        <w:rPr>
          <w:bCs/>
          <w:spacing w:val="4"/>
          <w:w w:val="103"/>
        </w:rPr>
        <w:t>е</w:t>
      </w:r>
      <w:r w:rsidRPr="00CD07B1">
        <w:rPr>
          <w:bCs/>
          <w:spacing w:val="4"/>
          <w:w w:val="103"/>
        </w:rPr>
        <w:t>зультаты кот</w:t>
      </w:r>
      <w:r w:rsidRPr="00CD07B1">
        <w:rPr>
          <w:bCs/>
          <w:spacing w:val="4"/>
          <w:w w:val="103"/>
        </w:rPr>
        <w:t>о</w:t>
      </w:r>
      <w:r w:rsidRPr="00CD07B1">
        <w:rPr>
          <w:bCs/>
          <w:spacing w:val="4"/>
          <w:w w:val="103"/>
        </w:rPr>
        <w:t>рого различаются в зависимости от местности.</w:t>
      </w:r>
    </w:p>
    <w:p w:rsidR="008F62EA" w:rsidRPr="00CD07B1" w:rsidRDefault="008F62EA" w:rsidP="00C252DD">
      <w:pPr>
        <w:pStyle w:val="SingleTxtG"/>
        <w:suppressAutoHyphens w:val="0"/>
        <w:spacing w:line="240" w:lineRule="auto"/>
        <w:rPr>
          <w:bCs/>
          <w:spacing w:val="4"/>
          <w:w w:val="103"/>
        </w:rPr>
      </w:pPr>
      <w:r w:rsidRPr="00CD07B1">
        <w:rPr>
          <w:bCs/>
          <w:spacing w:val="4"/>
          <w:w w:val="103"/>
        </w:rPr>
        <w:t>В Дакарском университете Шейха Анта Диоп</w:t>
      </w:r>
      <w:r w:rsidR="003E4987" w:rsidRPr="00CD07B1">
        <w:rPr>
          <w:bCs/>
          <w:spacing w:val="4"/>
          <w:w w:val="103"/>
        </w:rPr>
        <w:t>а</w:t>
      </w:r>
      <w:r w:rsidRPr="00CD07B1">
        <w:rPr>
          <w:bCs/>
          <w:spacing w:val="4"/>
          <w:w w:val="103"/>
        </w:rPr>
        <w:t xml:space="preserve"> на факультет права в 2009 году было зачислено и выпущено с дипломом в целом 13 104</w:t>
      </w:r>
      <w:r w:rsidR="0096146A" w:rsidRPr="00CD07B1">
        <w:rPr>
          <w:bCs/>
          <w:spacing w:val="4"/>
          <w:w w:val="103"/>
        </w:rPr>
        <w:t xml:space="preserve"> </w:t>
      </w:r>
      <w:r w:rsidRPr="00CD07B1">
        <w:rPr>
          <w:bCs/>
          <w:spacing w:val="4"/>
          <w:w w:val="103"/>
        </w:rPr>
        <w:t>студент</w:t>
      </w:r>
      <w:r w:rsidR="0096146A" w:rsidRPr="00CD07B1">
        <w:rPr>
          <w:bCs/>
          <w:spacing w:val="4"/>
          <w:w w:val="103"/>
        </w:rPr>
        <w:t>а</w:t>
      </w:r>
      <w:r w:rsidRPr="00CD07B1">
        <w:rPr>
          <w:bCs/>
          <w:spacing w:val="4"/>
          <w:w w:val="103"/>
        </w:rPr>
        <w:t>, из них 5443</w:t>
      </w:r>
      <w:r w:rsidR="009D4F07">
        <w:rPr>
          <w:bCs/>
          <w:spacing w:val="4"/>
          <w:w w:val="103"/>
          <w:lang w:val="en-US"/>
        </w:rPr>
        <w:t> </w:t>
      </w:r>
      <w:r w:rsidRPr="00CD07B1">
        <w:rPr>
          <w:bCs/>
          <w:spacing w:val="4"/>
          <w:w w:val="103"/>
        </w:rPr>
        <w:t>женщины и 8091 мужчина, что соответственно составляет 40,22 процента и 59,78 процента. На медицинском факультете фармацевтики и стоматологии среди 5566 студентов было 2470 женщин и 3096</w:t>
      </w:r>
      <w:r w:rsidR="0096146A" w:rsidRPr="00CD07B1">
        <w:rPr>
          <w:bCs/>
          <w:spacing w:val="4"/>
          <w:w w:val="103"/>
        </w:rPr>
        <w:t xml:space="preserve"> </w:t>
      </w:r>
      <w:r w:rsidRPr="00CD07B1">
        <w:rPr>
          <w:bCs/>
          <w:spacing w:val="4"/>
          <w:w w:val="103"/>
        </w:rPr>
        <w:t>мужчин. Доля мужчин составляет 55,62</w:t>
      </w:r>
      <w:r w:rsidR="009D4F07">
        <w:rPr>
          <w:bCs/>
          <w:spacing w:val="4"/>
          <w:w w:val="103"/>
          <w:lang w:val="en-US"/>
        </w:rPr>
        <w:t> </w:t>
      </w:r>
      <w:r w:rsidRPr="00CD07B1">
        <w:rPr>
          <w:bCs/>
          <w:spacing w:val="4"/>
          <w:w w:val="103"/>
        </w:rPr>
        <w:t>процента, а</w:t>
      </w:r>
      <w:r w:rsidR="0096146A" w:rsidRPr="00CD07B1">
        <w:rPr>
          <w:bCs/>
          <w:spacing w:val="4"/>
          <w:w w:val="103"/>
        </w:rPr>
        <w:t xml:space="preserve"> доля</w:t>
      </w:r>
      <w:r w:rsidRPr="00CD07B1">
        <w:rPr>
          <w:bCs/>
          <w:spacing w:val="4"/>
          <w:w w:val="103"/>
        </w:rPr>
        <w:t xml:space="preserve"> женщин</w:t>
      </w:r>
      <w:r w:rsidR="0096146A" w:rsidRPr="00CD07B1">
        <w:rPr>
          <w:bCs/>
          <w:spacing w:val="4"/>
          <w:w w:val="103"/>
        </w:rPr>
        <w:t> </w:t>
      </w:r>
      <w:r w:rsidRPr="00CD07B1">
        <w:rPr>
          <w:bCs/>
          <w:spacing w:val="4"/>
          <w:w w:val="103"/>
        </w:rPr>
        <w:t>– 44,20</w:t>
      </w:r>
      <w:r w:rsidR="0096146A" w:rsidRPr="00CD07B1">
        <w:rPr>
          <w:bCs/>
          <w:spacing w:val="4"/>
          <w:w w:val="103"/>
        </w:rPr>
        <w:t xml:space="preserve"> </w:t>
      </w:r>
      <w:r w:rsidRPr="00CD07B1">
        <w:rPr>
          <w:bCs/>
          <w:spacing w:val="4"/>
          <w:w w:val="103"/>
        </w:rPr>
        <w:t>процента. Образование в области сельск</w:t>
      </w:r>
      <w:r w:rsidRPr="00CD07B1">
        <w:rPr>
          <w:bCs/>
          <w:spacing w:val="4"/>
          <w:w w:val="103"/>
        </w:rPr>
        <w:t>о</w:t>
      </w:r>
      <w:r w:rsidRPr="00CD07B1">
        <w:rPr>
          <w:bCs/>
          <w:spacing w:val="4"/>
          <w:w w:val="103"/>
        </w:rPr>
        <w:t>го хозяйства дается в университетах Тиеса, Бамбея и Зигиншора. В 2009 году в университет города Тиес было зачислено в общей сложности 1045</w:t>
      </w:r>
      <w:r w:rsidR="0096146A" w:rsidRPr="00CD07B1">
        <w:rPr>
          <w:bCs/>
          <w:spacing w:val="4"/>
          <w:w w:val="103"/>
        </w:rPr>
        <w:t xml:space="preserve"> </w:t>
      </w:r>
      <w:r w:rsidRPr="00CD07B1">
        <w:rPr>
          <w:bCs/>
          <w:spacing w:val="4"/>
          <w:w w:val="103"/>
        </w:rPr>
        <w:t>человек, из к</w:t>
      </w:r>
      <w:r w:rsidRPr="00CD07B1">
        <w:rPr>
          <w:bCs/>
          <w:spacing w:val="4"/>
          <w:w w:val="103"/>
        </w:rPr>
        <w:t>о</w:t>
      </w:r>
      <w:r w:rsidRPr="00CD07B1">
        <w:rPr>
          <w:bCs/>
          <w:spacing w:val="4"/>
          <w:w w:val="103"/>
        </w:rPr>
        <w:t>торых 844</w:t>
      </w:r>
      <w:r w:rsidR="0096146A" w:rsidRPr="00CD07B1">
        <w:rPr>
          <w:bCs/>
          <w:spacing w:val="4"/>
          <w:w w:val="103"/>
        </w:rPr>
        <w:t xml:space="preserve"> </w:t>
      </w:r>
      <w:r w:rsidRPr="00CD07B1">
        <w:rPr>
          <w:bCs/>
          <w:spacing w:val="4"/>
          <w:w w:val="103"/>
        </w:rPr>
        <w:t>мужчин</w:t>
      </w:r>
      <w:r w:rsidR="0096146A" w:rsidRPr="00CD07B1">
        <w:rPr>
          <w:bCs/>
          <w:spacing w:val="4"/>
          <w:w w:val="103"/>
        </w:rPr>
        <w:t>ы</w:t>
      </w:r>
      <w:r w:rsidRPr="00CD07B1">
        <w:rPr>
          <w:bCs/>
          <w:spacing w:val="4"/>
          <w:w w:val="103"/>
        </w:rPr>
        <w:t xml:space="preserve"> и 241 женщина, что соста</w:t>
      </w:r>
      <w:r w:rsidRPr="00CD07B1">
        <w:rPr>
          <w:bCs/>
          <w:spacing w:val="4"/>
          <w:w w:val="103"/>
        </w:rPr>
        <w:t>в</w:t>
      </w:r>
      <w:r w:rsidRPr="00CD07B1">
        <w:rPr>
          <w:bCs/>
          <w:spacing w:val="4"/>
          <w:w w:val="103"/>
        </w:rPr>
        <w:t>ляет 76,9 процента (мужчин) и 23,1 процента (женщин). В</w:t>
      </w:r>
      <w:r w:rsidR="0096146A" w:rsidRPr="00CD07B1">
        <w:rPr>
          <w:bCs/>
          <w:spacing w:val="4"/>
          <w:w w:val="103"/>
        </w:rPr>
        <w:t> </w:t>
      </w:r>
      <w:r w:rsidRPr="00CD07B1">
        <w:rPr>
          <w:bCs/>
          <w:spacing w:val="4"/>
          <w:w w:val="103"/>
        </w:rPr>
        <w:t>Зигиншора, в области агролесной и деревообрабат</w:t>
      </w:r>
      <w:r w:rsidRPr="00CD07B1">
        <w:rPr>
          <w:bCs/>
          <w:spacing w:val="4"/>
          <w:w w:val="103"/>
        </w:rPr>
        <w:t>ы</w:t>
      </w:r>
      <w:r w:rsidRPr="00CD07B1">
        <w:rPr>
          <w:bCs/>
          <w:spacing w:val="4"/>
          <w:w w:val="103"/>
        </w:rPr>
        <w:t>вающей промышленности насчитывается 49 человек, из кот</w:t>
      </w:r>
      <w:r w:rsidRPr="00CD07B1">
        <w:rPr>
          <w:bCs/>
          <w:spacing w:val="4"/>
          <w:w w:val="103"/>
        </w:rPr>
        <w:t>о</w:t>
      </w:r>
      <w:r w:rsidRPr="00CD07B1">
        <w:rPr>
          <w:bCs/>
          <w:spacing w:val="4"/>
          <w:w w:val="103"/>
        </w:rPr>
        <w:t>рых 8 женщин и 41 мужчина, что составляет 83,7 процента (мужчин) и 16,3 процента (женщин)</w:t>
      </w:r>
      <w:r w:rsidRPr="00CD07B1">
        <w:rPr>
          <w:rStyle w:val="FootnoteReference"/>
          <w:bCs/>
          <w:spacing w:val="4"/>
          <w:w w:val="103"/>
        </w:rPr>
        <w:footnoteReference w:id="14"/>
      </w:r>
      <w:r w:rsidRPr="00CD07B1">
        <w:rPr>
          <w:bCs/>
          <w:spacing w:val="4"/>
          <w:w w:val="103"/>
        </w:rPr>
        <w:t>.</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79.</w:t>
      </w:r>
      <w:r w:rsidRPr="00CD07B1">
        <w:rPr>
          <w:b/>
          <w:bCs/>
          <w:spacing w:val="4"/>
          <w:w w:val="103"/>
        </w:rPr>
        <w:tab/>
        <w:t>Процентная доля женщин, имеющих высшее образование, относительно общей численности женского и мужского населения страны</w:t>
      </w:r>
    </w:p>
    <w:p w:rsidR="008F62EA" w:rsidRPr="00CD07B1" w:rsidRDefault="008F62EA" w:rsidP="00C252DD">
      <w:pPr>
        <w:pStyle w:val="SingleTxtG"/>
        <w:suppressAutoHyphens w:val="0"/>
        <w:spacing w:line="240" w:lineRule="auto"/>
        <w:rPr>
          <w:bCs/>
          <w:spacing w:val="4"/>
          <w:w w:val="103"/>
        </w:rPr>
      </w:pPr>
      <w:r w:rsidRPr="00CD07B1">
        <w:rPr>
          <w:bCs/>
          <w:spacing w:val="4"/>
          <w:w w:val="103"/>
        </w:rPr>
        <w:t>Согласно национальному докладу о состоянии образования за 2012 год, в Сенег</w:t>
      </w:r>
      <w:r w:rsidRPr="00CD07B1">
        <w:rPr>
          <w:bCs/>
          <w:spacing w:val="4"/>
          <w:w w:val="103"/>
        </w:rPr>
        <w:t>а</w:t>
      </w:r>
      <w:r w:rsidRPr="00CD07B1">
        <w:rPr>
          <w:bCs/>
          <w:spacing w:val="4"/>
          <w:w w:val="103"/>
        </w:rPr>
        <w:t>ле н</w:t>
      </w:r>
      <w:r w:rsidRPr="00CD07B1">
        <w:rPr>
          <w:bCs/>
          <w:spacing w:val="4"/>
          <w:w w:val="103"/>
        </w:rPr>
        <w:t>а</w:t>
      </w:r>
      <w:r w:rsidRPr="00CD07B1">
        <w:rPr>
          <w:bCs/>
          <w:spacing w:val="4"/>
          <w:w w:val="103"/>
        </w:rPr>
        <w:t>считывается высокий процент женщин-преподавателей государственных средних школ (18,7 процента), из которых 14,5 процента преподают в сельских районах, а 21,1 процента – в городах. Ситуация на университетском уровне пок</w:t>
      </w:r>
      <w:r w:rsidRPr="00CD07B1">
        <w:rPr>
          <w:bCs/>
          <w:spacing w:val="4"/>
          <w:w w:val="103"/>
        </w:rPr>
        <w:t>а</w:t>
      </w:r>
      <w:r w:rsidRPr="00CD07B1">
        <w:rPr>
          <w:bCs/>
          <w:spacing w:val="4"/>
          <w:w w:val="103"/>
        </w:rPr>
        <w:t>зана в таблице по гендерным различиям в преподавательском составе Дакарского университета Шейха Анта Диоп</w:t>
      </w:r>
      <w:r w:rsidR="003E4987" w:rsidRPr="00CD07B1">
        <w:rPr>
          <w:bCs/>
          <w:spacing w:val="4"/>
          <w:w w:val="103"/>
        </w:rPr>
        <w:t>а</w:t>
      </w:r>
      <w:r w:rsidRPr="00CD07B1">
        <w:rPr>
          <w:bCs/>
          <w:spacing w:val="4"/>
          <w:w w:val="103"/>
        </w:rPr>
        <w:t>, которая практически отражает ситуацию на н</w:t>
      </w:r>
      <w:r w:rsidRPr="00CD07B1">
        <w:rPr>
          <w:bCs/>
          <w:spacing w:val="4"/>
          <w:w w:val="103"/>
        </w:rPr>
        <w:t>а</w:t>
      </w:r>
      <w:r w:rsidRPr="00CD07B1">
        <w:rPr>
          <w:bCs/>
          <w:spacing w:val="4"/>
          <w:w w:val="103"/>
        </w:rPr>
        <w:t>циональном уровне.</w:t>
      </w:r>
    </w:p>
    <w:p w:rsidR="008F62EA" w:rsidRPr="00CD07B1" w:rsidRDefault="008F62EA" w:rsidP="00C252DD">
      <w:pPr>
        <w:pStyle w:val="SingleTxtG"/>
        <w:keepNext/>
        <w:suppressAutoHyphens w:val="0"/>
        <w:spacing w:line="240" w:lineRule="auto"/>
        <w:rPr>
          <w:b/>
          <w:bCs/>
          <w:spacing w:val="4"/>
          <w:w w:val="103"/>
        </w:rPr>
      </w:pPr>
      <w:r w:rsidRPr="00CD07B1">
        <w:rPr>
          <w:b/>
          <w:bCs/>
          <w:spacing w:val="4"/>
          <w:w w:val="103"/>
        </w:rPr>
        <w:t>80.</w:t>
      </w:r>
      <w:r w:rsidRPr="00CD07B1">
        <w:rPr>
          <w:b/>
          <w:bCs/>
          <w:spacing w:val="4"/>
          <w:w w:val="103"/>
        </w:rPr>
        <w:tab/>
        <w:t>Процентная доля мужчин и женщин, получающих стипендию</w:t>
      </w:r>
    </w:p>
    <w:p w:rsidR="008F62EA" w:rsidRPr="00CD07B1" w:rsidRDefault="008F62EA" w:rsidP="00C252DD">
      <w:pPr>
        <w:pStyle w:val="SingleTxtG"/>
        <w:suppressAutoHyphens w:val="0"/>
        <w:spacing w:line="240" w:lineRule="auto"/>
        <w:rPr>
          <w:bCs/>
          <w:spacing w:val="4"/>
          <w:w w:val="103"/>
        </w:rPr>
      </w:pPr>
      <w:r w:rsidRPr="00CD07B1">
        <w:rPr>
          <w:bCs/>
          <w:spacing w:val="4"/>
          <w:w w:val="103"/>
        </w:rPr>
        <w:t>Управление по вопросам стипендий предоставляет стипендии студентам (мужч</w:t>
      </w:r>
      <w:r w:rsidRPr="00CD07B1">
        <w:rPr>
          <w:bCs/>
          <w:spacing w:val="4"/>
          <w:w w:val="103"/>
        </w:rPr>
        <w:t>и</w:t>
      </w:r>
      <w:r w:rsidRPr="00CD07B1">
        <w:rPr>
          <w:bCs/>
          <w:spacing w:val="4"/>
          <w:w w:val="103"/>
        </w:rPr>
        <w:t>нам и женщинам) на основе их заслуг, вне зависимости от пола. Статистические данные в разбивке по полу отсутствуют, но все студенты/студентки, отвечающие соответствующим критериям, могут получать стипендию, размер которой один</w:t>
      </w:r>
      <w:r w:rsidRPr="00CD07B1">
        <w:rPr>
          <w:bCs/>
          <w:spacing w:val="4"/>
          <w:w w:val="103"/>
        </w:rPr>
        <w:t>а</w:t>
      </w:r>
      <w:r w:rsidRPr="00CD07B1">
        <w:rPr>
          <w:bCs/>
          <w:spacing w:val="4"/>
          <w:w w:val="103"/>
        </w:rPr>
        <w:t>ков во всех университетах Сенегала. Эти усилия со стороны государства подде</w:t>
      </w:r>
      <w:r w:rsidRPr="00CD07B1">
        <w:rPr>
          <w:bCs/>
          <w:spacing w:val="4"/>
          <w:w w:val="103"/>
        </w:rPr>
        <w:t>р</w:t>
      </w:r>
      <w:r w:rsidRPr="00CD07B1">
        <w:rPr>
          <w:bCs/>
          <w:spacing w:val="4"/>
          <w:w w:val="103"/>
        </w:rPr>
        <w:t>живаются также учреждениями и партнерами в области развития, которые пр</w:t>
      </w:r>
      <w:r w:rsidRPr="00CD07B1">
        <w:rPr>
          <w:bCs/>
          <w:spacing w:val="4"/>
          <w:w w:val="103"/>
        </w:rPr>
        <w:t>е</w:t>
      </w:r>
      <w:r w:rsidRPr="00CD07B1">
        <w:rPr>
          <w:bCs/>
          <w:spacing w:val="4"/>
          <w:w w:val="103"/>
        </w:rPr>
        <w:t>доставляют стипендии за отличную учебу студентам, обучающимся по специал</w:t>
      </w:r>
      <w:r w:rsidRPr="00CD07B1">
        <w:rPr>
          <w:bCs/>
          <w:spacing w:val="4"/>
          <w:w w:val="103"/>
        </w:rPr>
        <w:t>и</w:t>
      </w:r>
      <w:r w:rsidRPr="00CD07B1">
        <w:rPr>
          <w:bCs/>
          <w:spacing w:val="4"/>
          <w:w w:val="103"/>
        </w:rPr>
        <w:t>зированным или неспециализирова</w:t>
      </w:r>
      <w:r w:rsidRPr="00CD07B1">
        <w:rPr>
          <w:bCs/>
          <w:spacing w:val="4"/>
          <w:w w:val="103"/>
        </w:rPr>
        <w:t>н</w:t>
      </w:r>
      <w:r w:rsidRPr="00CD07B1">
        <w:rPr>
          <w:bCs/>
          <w:spacing w:val="4"/>
          <w:w w:val="103"/>
        </w:rPr>
        <w:t>ным направлениям.</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81.</w:t>
      </w:r>
      <w:r w:rsidRPr="00CD07B1">
        <w:rPr>
          <w:b/>
          <w:bCs/>
          <w:spacing w:val="4"/>
          <w:w w:val="103"/>
        </w:rPr>
        <w:tab/>
        <w:t>Стипендии, специально предназначенные для женщин и для мужчин</w:t>
      </w:r>
    </w:p>
    <w:p w:rsidR="008F62EA" w:rsidRPr="00CD07B1" w:rsidRDefault="008F62EA" w:rsidP="00C252DD">
      <w:pPr>
        <w:pStyle w:val="SingleTxtG"/>
        <w:suppressAutoHyphens w:val="0"/>
        <w:spacing w:line="240" w:lineRule="auto"/>
        <w:rPr>
          <w:bCs/>
          <w:spacing w:val="4"/>
          <w:w w:val="103"/>
        </w:rPr>
      </w:pPr>
      <w:r w:rsidRPr="00CD07B1">
        <w:rPr>
          <w:bCs/>
          <w:spacing w:val="4"/>
          <w:w w:val="103"/>
        </w:rPr>
        <w:t>Программы предоставления специальных стипендий женщинам и девушкам ос</w:t>
      </w:r>
      <w:r w:rsidRPr="00CD07B1">
        <w:rPr>
          <w:bCs/>
          <w:spacing w:val="4"/>
          <w:w w:val="103"/>
        </w:rPr>
        <w:t>у</w:t>
      </w:r>
      <w:r w:rsidRPr="00CD07B1">
        <w:rPr>
          <w:bCs/>
          <w:spacing w:val="4"/>
          <w:w w:val="103"/>
        </w:rPr>
        <w:t>щест</w:t>
      </w:r>
      <w:r w:rsidRPr="00CD07B1">
        <w:rPr>
          <w:bCs/>
          <w:spacing w:val="4"/>
          <w:w w:val="103"/>
        </w:rPr>
        <w:t>в</w:t>
      </w:r>
      <w:r w:rsidRPr="00CD07B1">
        <w:rPr>
          <w:bCs/>
          <w:spacing w:val="4"/>
          <w:w w:val="103"/>
        </w:rPr>
        <w:t>ляются через:</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фонды лидерства женщин на 2002–2005 годы под эгидой Министерства по делам женщин, которы</w:t>
      </w:r>
      <w:r w:rsidR="0096146A" w:rsidRPr="00CD07B1">
        <w:rPr>
          <w:spacing w:val="4"/>
          <w:w w:val="103"/>
          <w:lang w:val="ru-RU"/>
        </w:rPr>
        <w:t>е</w:t>
      </w:r>
      <w:r w:rsidRPr="00CD07B1">
        <w:rPr>
          <w:spacing w:val="4"/>
          <w:w w:val="103"/>
          <w:lang w:val="ru-RU"/>
        </w:rPr>
        <w:t xml:space="preserve"> предоставля</w:t>
      </w:r>
      <w:r w:rsidR="0096146A" w:rsidRPr="00CD07B1">
        <w:rPr>
          <w:spacing w:val="4"/>
          <w:w w:val="103"/>
          <w:lang w:val="ru-RU"/>
        </w:rPr>
        <w:t>ю</w:t>
      </w:r>
      <w:r w:rsidRPr="00CD07B1">
        <w:rPr>
          <w:spacing w:val="4"/>
          <w:w w:val="103"/>
          <w:lang w:val="ru-RU"/>
        </w:rPr>
        <w:t>т стипендии для обучения и провед</w:t>
      </w:r>
      <w:r w:rsidRPr="00CD07B1">
        <w:rPr>
          <w:spacing w:val="4"/>
          <w:w w:val="103"/>
          <w:lang w:val="ru-RU"/>
        </w:rPr>
        <w:t>е</w:t>
      </w:r>
      <w:r w:rsidRPr="00CD07B1">
        <w:rPr>
          <w:spacing w:val="4"/>
          <w:w w:val="103"/>
          <w:lang w:val="ru-RU"/>
        </w:rPr>
        <w:t>ния исслед</w:t>
      </w:r>
      <w:r w:rsidRPr="00CD07B1">
        <w:rPr>
          <w:spacing w:val="4"/>
          <w:w w:val="103"/>
          <w:lang w:val="ru-RU"/>
        </w:rPr>
        <w:t>о</w:t>
      </w:r>
      <w:r w:rsidRPr="00CD07B1">
        <w:rPr>
          <w:spacing w:val="4"/>
          <w:w w:val="103"/>
          <w:lang w:val="ru-RU"/>
        </w:rPr>
        <w:t>ваний или профессиональной подготовки;</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программу стипендий для девочек Африканского форума по вопросам о</w:t>
      </w:r>
      <w:r w:rsidRPr="00CD07B1">
        <w:rPr>
          <w:spacing w:val="4"/>
          <w:w w:val="103"/>
          <w:lang w:val="ru-RU"/>
        </w:rPr>
        <w:t>б</w:t>
      </w:r>
      <w:r w:rsidRPr="00CD07B1">
        <w:rPr>
          <w:spacing w:val="4"/>
          <w:w w:val="103"/>
          <w:lang w:val="ru-RU"/>
        </w:rPr>
        <w:t xml:space="preserve">разования девочек, который с 1997 года проводит вручение премии </w:t>
      </w:r>
      <w:r w:rsidR="007807CD" w:rsidRPr="00CD07B1">
        <w:rPr>
          <w:spacing w:val="4"/>
          <w:w w:val="103"/>
          <w:lang w:val="ru-RU"/>
        </w:rPr>
        <w:t>«</w:t>
      </w:r>
      <w:r w:rsidRPr="00CD07B1">
        <w:rPr>
          <w:spacing w:val="4"/>
          <w:w w:val="103"/>
          <w:lang w:val="ru-RU"/>
        </w:rPr>
        <w:t>Аг</w:t>
      </w:r>
      <w:r w:rsidRPr="00CD07B1">
        <w:rPr>
          <w:spacing w:val="4"/>
          <w:w w:val="103"/>
          <w:lang w:val="ru-RU"/>
        </w:rPr>
        <w:t>а</w:t>
      </w:r>
      <w:r w:rsidRPr="00CD07B1">
        <w:rPr>
          <w:spacing w:val="4"/>
          <w:w w:val="103"/>
          <w:lang w:val="ru-RU"/>
        </w:rPr>
        <w:t>та</w:t>
      </w:r>
      <w:r w:rsidR="007807CD" w:rsidRPr="00CD07B1">
        <w:rPr>
          <w:spacing w:val="4"/>
          <w:w w:val="103"/>
          <w:lang w:val="ru-RU"/>
        </w:rPr>
        <w:t>»</w:t>
      </w:r>
      <w:r w:rsidRPr="00CD07B1">
        <w:rPr>
          <w:spacing w:val="4"/>
          <w:w w:val="103"/>
          <w:lang w:val="ru-RU"/>
        </w:rPr>
        <w:t>, организовал 130 клубов повышения квалификации в области наставн</w:t>
      </w:r>
      <w:r w:rsidRPr="00CD07B1">
        <w:rPr>
          <w:spacing w:val="4"/>
          <w:w w:val="103"/>
          <w:lang w:val="ru-RU"/>
        </w:rPr>
        <w:t>и</w:t>
      </w:r>
      <w:r w:rsidRPr="00CD07B1">
        <w:rPr>
          <w:spacing w:val="4"/>
          <w:w w:val="103"/>
          <w:lang w:val="ru-RU"/>
        </w:rPr>
        <w:t>чества и т. д. Африканский форум предоставил 449 грантов через систему наставничества, ориентированную на женщин-моделей. Эти клубы базир</w:t>
      </w:r>
      <w:r w:rsidRPr="00CD07B1">
        <w:rPr>
          <w:spacing w:val="4"/>
          <w:w w:val="103"/>
          <w:lang w:val="ru-RU"/>
        </w:rPr>
        <w:t>у</w:t>
      </w:r>
      <w:r w:rsidRPr="00CD07B1">
        <w:rPr>
          <w:spacing w:val="4"/>
          <w:w w:val="103"/>
          <w:lang w:val="ru-RU"/>
        </w:rPr>
        <w:t>ются на культуре профессионализма, чувстве солидарности, ответственн</w:t>
      </w:r>
      <w:r w:rsidRPr="00CD07B1">
        <w:rPr>
          <w:spacing w:val="4"/>
          <w:w w:val="103"/>
          <w:lang w:val="ru-RU"/>
        </w:rPr>
        <w:t>о</w:t>
      </w:r>
      <w:r w:rsidRPr="00CD07B1">
        <w:rPr>
          <w:spacing w:val="4"/>
          <w:w w:val="103"/>
          <w:lang w:val="ru-RU"/>
        </w:rPr>
        <w:t>сти и гражданственности. Они охв</w:t>
      </w:r>
      <w:r w:rsidRPr="00CD07B1">
        <w:rPr>
          <w:spacing w:val="4"/>
          <w:w w:val="103"/>
          <w:lang w:val="ru-RU"/>
        </w:rPr>
        <w:t>а</w:t>
      </w:r>
      <w:r w:rsidRPr="00CD07B1">
        <w:rPr>
          <w:spacing w:val="4"/>
          <w:w w:val="103"/>
          <w:lang w:val="ru-RU"/>
        </w:rPr>
        <w:t>тывают 98 </w:t>
      </w:r>
      <w:r w:rsidR="009D4F07">
        <w:rPr>
          <w:spacing w:val="4"/>
          <w:w w:val="103"/>
          <w:lang w:val="ru-RU"/>
        </w:rPr>
        <w:t>тыс. студентов, включая 60 тыс.</w:t>
      </w:r>
      <w:r w:rsidR="009D4F07" w:rsidRPr="009D4F07">
        <w:rPr>
          <w:spacing w:val="4"/>
          <w:w w:val="103"/>
          <w:lang w:val="ru-RU"/>
        </w:rPr>
        <w:t xml:space="preserve"> </w:t>
      </w:r>
      <w:r w:rsidRPr="00CD07B1">
        <w:rPr>
          <w:spacing w:val="4"/>
          <w:w w:val="103"/>
          <w:lang w:val="ru-RU"/>
        </w:rPr>
        <w:t>юношей и 37 тыс.</w:t>
      </w:r>
      <w:r w:rsidR="0096146A" w:rsidRPr="00CD07B1">
        <w:rPr>
          <w:spacing w:val="4"/>
          <w:w w:val="103"/>
          <w:lang w:val="ru-RU"/>
        </w:rPr>
        <w:t xml:space="preserve"> </w:t>
      </w:r>
      <w:r w:rsidRPr="00CD07B1">
        <w:rPr>
          <w:spacing w:val="4"/>
          <w:w w:val="103"/>
          <w:lang w:val="ru-RU"/>
        </w:rPr>
        <w:t>девушек. В то же время программа наставничес</w:t>
      </w:r>
      <w:r w:rsidRPr="00CD07B1">
        <w:rPr>
          <w:spacing w:val="4"/>
          <w:w w:val="103"/>
          <w:lang w:val="ru-RU"/>
        </w:rPr>
        <w:t>т</w:t>
      </w:r>
      <w:r w:rsidRPr="00CD07B1">
        <w:rPr>
          <w:spacing w:val="4"/>
          <w:w w:val="103"/>
          <w:lang w:val="ru-RU"/>
        </w:rPr>
        <w:t>ва охватывает 487 тыс. учащихся начальной шк</w:t>
      </w:r>
      <w:r w:rsidRPr="00CD07B1">
        <w:rPr>
          <w:spacing w:val="4"/>
          <w:w w:val="103"/>
          <w:lang w:val="ru-RU"/>
        </w:rPr>
        <w:t>о</w:t>
      </w:r>
      <w:r w:rsidRPr="00CD07B1">
        <w:rPr>
          <w:spacing w:val="4"/>
          <w:w w:val="103"/>
          <w:lang w:val="ru-RU"/>
        </w:rPr>
        <w:t>лы</w:t>
      </w:r>
      <w:r w:rsidR="0096146A" w:rsidRPr="00CD07B1">
        <w:rPr>
          <w:spacing w:val="4"/>
          <w:w w:val="103"/>
          <w:lang w:val="ru-RU"/>
        </w:rPr>
        <w:t>;</w:t>
      </w:r>
    </w:p>
    <w:p w:rsidR="008F62EA" w:rsidRPr="00CD07B1" w:rsidRDefault="008F62EA"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программу стипендий для поддержки девушек в научной и профессионал</w:t>
      </w:r>
      <w:r w:rsidRPr="00CD07B1">
        <w:rPr>
          <w:spacing w:val="4"/>
          <w:w w:val="103"/>
          <w:lang w:val="ru-RU"/>
        </w:rPr>
        <w:t>ь</w:t>
      </w:r>
      <w:r w:rsidRPr="00CD07B1">
        <w:rPr>
          <w:spacing w:val="4"/>
          <w:w w:val="103"/>
          <w:lang w:val="ru-RU"/>
        </w:rPr>
        <w:t>но-технической областях, которая была запущена в 2010 году Министерс</w:t>
      </w:r>
      <w:r w:rsidRPr="00CD07B1">
        <w:rPr>
          <w:spacing w:val="4"/>
          <w:w w:val="103"/>
          <w:lang w:val="ru-RU"/>
        </w:rPr>
        <w:t>т</w:t>
      </w:r>
      <w:r w:rsidRPr="00CD07B1">
        <w:rPr>
          <w:spacing w:val="4"/>
          <w:w w:val="103"/>
          <w:lang w:val="ru-RU"/>
        </w:rPr>
        <w:t>вом по делам женщин, детей и женского предпринимательства при фина</w:t>
      </w:r>
      <w:r w:rsidRPr="00CD07B1">
        <w:rPr>
          <w:spacing w:val="4"/>
          <w:w w:val="103"/>
          <w:lang w:val="ru-RU"/>
        </w:rPr>
        <w:t>н</w:t>
      </w:r>
      <w:r w:rsidRPr="00CD07B1">
        <w:rPr>
          <w:spacing w:val="4"/>
          <w:w w:val="103"/>
          <w:lang w:val="ru-RU"/>
        </w:rPr>
        <w:t>совой поддержке Центра гендерного развития (ЭКОВАС). Эта программа, которая развивается в прежнем направлении, показала отличные результ</w:t>
      </w:r>
      <w:r w:rsidRPr="00CD07B1">
        <w:rPr>
          <w:spacing w:val="4"/>
          <w:w w:val="103"/>
          <w:lang w:val="ru-RU"/>
        </w:rPr>
        <w:t>а</w:t>
      </w:r>
      <w:r w:rsidRPr="00CD07B1">
        <w:rPr>
          <w:spacing w:val="4"/>
          <w:w w:val="103"/>
          <w:lang w:val="ru-RU"/>
        </w:rPr>
        <w:t>ты за последние три года – 100 процентов получателей грантов, имеющих различный уровень образ</w:t>
      </w:r>
      <w:r w:rsidRPr="00CD07B1">
        <w:rPr>
          <w:spacing w:val="4"/>
          <w:w w:val="103"/>
          <w:lang w:val="ru-RU"/>
        </w:rPr>
        <w:t>о</w:t>
      </w:r>
      <w:r w:rsidRPr="00CD07B1">
        <w:rPr>
          <w:spacing w:val="4"/>
          <w:w w:val="103"/>
          <w:lang w:val="ru-RU"/>
        </w:rPr>
        <w:t>вания, успешно закончили обучение.</w:t>
      </w:r>
    </w:p>
    <w:p w:rsidR="008F62EA" w:rsidRPr="00CD07B1" w:rsidRDefault="008F62EA" w:rsidP="009D4F07">
      <w:pPr>
        <w:pStyle w:val="SingleTxtG"/>
        <w:keepNext/>
        <w:suppressAutoHyphens w:val="0"/>
        <w:spacing w:line="240" w:lineRule="auto"/>
        <w:ind w:left="1138" w:right="1138"/>
        <w:rPr>
          <w:b/>
          <w:bCs/>
          <w:spacing w:val="4"/>
          <w:w w:val="103"/>
        </w:rPr>
      </w:pPr>
      <w:r w:rsidRPr="00CD07B1">
        <w:rPr>
          <w:b/>
          <w:bCs/>
          <w:spacing w:val="4"/>
          <w:w w:val="103"/>
        </w:rPr>
        <w:t>82.</w:t>
      </w:r>
      <w:r w:rsidRPr="00CD07B1">
        <w:rPr>
          <w:b/>
          <w:bCs/>
          <w:spacing w:val="4"/>
          <w:w w:val="103"/>
        </w:rPr>
        <w:tab/>
        <w:t>Процентная доля женщин, участвующих в программе распространения грамотности</w:t>
      </w:r>
    </w:p>
    <w:p w:rsidR="008F62EA" w:rsidRPr="00CD07B1" w:rsidRDefault="008F62EA" w:rsidP="00C252DD">
      <w:pPr>
        <w:pStyle w:val="SingleTxtG"/>
        <w:suppressAutoHyphens w:val="0"/>
        <w:spacing w:line="240" w:lineRule="auto"/>
        <w:rPr>
          <w:spacing w:val="4"/>
          <w:w w:val="103"/>
        </w:rPr>
      </w:pPr>
      <w:r w:rsidRPr="00CD07B1">
        <w:rPr>
          <w:spacing w:val="4"/>
          <w:w w:val="103"/>
        </w:rPr>
        <w:t>Сенегал осуществляет программу по борьбе с неграмотностью и обучению р</w:t>
      </w:r>
      <w:r w:rsidRPr="00CD07B1">
        <w:rPr>
          <w:spacing w:val="4"/>
          <w:w w:val="103"/>
        </w:rPr>
        <w:t>е</w:t>
      </w:r>
      <w:r w:rsidRPr="00CD07B1">
        <w:rPr>
          <w:spacing w:val="4"/>
          <w:w w:val="103"/>
        </w:rPr>
        <w:t>меслам в целях борьбы с бедностью (ПБНОР-ББ), предназначенную для насел</w:t>
      </w:r>
      <w:r w:rsidRPr="00CD07B1">
        <w:rPr>
          <w:spacing w:val="4"/>
          <w:w w:val="103"/>
        </w:rPr>
        <w:t>е</w:t>
      </w:r>
      <w:r w:rsidRPr="00CD07B1">
        <w:rPr>
          <w:spacing w:val="4"/>
          <w:w w:val="103"/>
        </w:rPr>
        <w:t>ния в возрасте от 9 до 49 лет. Эта программа является частью Всеобъемлющего рамочного соглашения, подписанного в Дакаре 31 июля 2008 года между прав</w:t>
      </w:r>
      <w:r w:rsidRPr="00CD07B1">
        <w:rPr>
          <w:spacing w:val="4"/>
          <w:w w:val="103"/>
        </w:rPr>
        <w:t>и</w:t>
      </w:r>
      <w:r w:rsidRPr="00CD07B1">
        <w:rPr>
          <w:spacing w:val="4"/>
          <w:w w:val="103"/>
        </w:rPr>
        <w:t>тельством Сенегала и Исламским банком развития (ИБР) сроком на пять лет (на 2009–2014 годы). Основной целью программы ПБНОР является содействие с</w:t>
      </w:r>
      <w:r w:rsidRPr="00CD07B1">
        <w:rPr>
          <w:spacing w:val="4"/>
          <w:w w:val="103"/>
        </w:rPr>
        <w:t>о</w:t>
      </w:r>
      <w:r w:rsidRPr="00CD07B1">
        <w:rPr>
          <w:spacing w:val="4"/>
          <w:w w:val="103"/>
        </w:rPr>
        <w:t>кращению бедности сельского населения, прежде всего женщин за счет доступа к функциональной грамотности, с упором на н</w:t>
      </w:r>
      <w:r w:rsidRPr="00CD07B1">
        <w:rPr>
          <w:spacing w:val="4"/>
          <w:w w:val="103"/>
        </w:rPr>
        <w:t>а</w:t>
      </w:r>
      <w:r w:rsidRPr="00CD07B1">
        <w:rPr>
          <w:spacing w:val="4"/>
          <w:w w:val="103"/>
        </w:rPr>
        <w:t>выки, и доступа к услугам в области микрофинансирования, способствующего самора</w:t>
      </w:r>
      <w:r w:rsidRPr="00CD07B1">
        <w:rPr>
          <w:spacing w:val="4"/>
          <w:w w:val="103"/>
        </w:rPr>
        <w:t>з</w:t>
      </w:r>
      <w:r w:rsidRPr="00CD07B1">
        <w:rPr>
          <w:spacing w:val="4"/>
          <w:w w:val="103"/>
        </w:rPr>
        <w:t>витию.</w:t>
      </w:r>
    </w:p>
    <w:p w:rsidR="008F62EA" w:rsidRPr="00CD07B1" w:rsidRDefault="008F62EA" w:rsidP="00C252DD">
      <w:pPr>
        <w:pStyle w:val="SingleTxtG"/>
        <w:suppressAutoHyphens w:val="0"/>
        <w:spacing w:line="240" w:lineRule="auto"/>
        <w:rPr>
          <w:spacing w:val="4"/>
          <w:w w:val="103"/>
        </w:rPr>
      </w:pPr>
      <w:r w:rsidRPr="00CD07B1">
        <w:rPr>
          <w:spacing w:val="4"/>
          <w:w w:val="103"/>
        </w:rPr>
        <w:t>Результатами реализации запланированных мероприятий стали зачисление в б</w:t>
      </w:r>
      <w:r w:rsidRPr="00CD07B1">
        <w:rPr>
          <w:spacing w:val="4"/>
          <w:w w:val="103"/>
        </w:rPr>
        <w:t>а</w:t>
      </w:r>
      <w:r w:rsidRPr="00CD07B1">
        <w:rPr>
          <w:spacing w:val="4"/>
          <w:w w:val="103"/>
        </w:rPr>
        <w:t>зовые общинные школы (БОШ) 8 тыс</w:t>
      </w:r>
      <w:r w:rsidR="0096146A" w:rsidRPr="00CD07B1">
        <w:rPr>
          <w:spacing w:val="4"/>
          <w:w w:val="103"/>
        </w:rPr>
        <w:t>.</w:t>
      </w:r>
      <w:r w:rsidRPr="00CD07B1">
        <w:rPr>
          <w:spacing w:val="4"/>
          <w:w w:val="103"/>
        </w:rPr>
        <w:t xml:space="preserve"> детей, из которых 5200 (65 процентов) б</w:t>
      </w:r>
      <w:r w:rsidRPr="00CD07B1">
        <w:rPr>
          <w:spacing w:val="4"/>
          <w:w w:val="103"/>
        </w:rPr>
        <w:t>ы</w:t>
      </w:r>
      <w:r w:rsidRPr="00CD07B1">
        <w:rPr>
          <w:spacing w:val="4"/>
          <w:w w:val="103"/>
        </w:rPr>
        <w:t>ли девочки; выявление потребности обучении 1770 девушек на 3</w:t>
      </w:r>
      <w:r w:rsidR="0096146A" w:rsidRPr="00CD07B1">
        <w:rPr>
          <w:spacing w:val="4"/>
          <w:w w:val="103"/>
        </w:rPr>
        <w:t xml:space="preserve"> тыс. </w:t>
      </w:r>
      <w:r w:rsidRPr="00CD07B1">
        <w:rPr>
          <w:spacing w:val="4"/>
          <w:w w:val="103"/>
        </w:rPr>
        <w:t>подрос</w:t>
      </w:r>
      <w:r w:rsidRPr="00CD07B1">
        <w:rPr>
          <w:spacing w:val="4"/>
          <w:w w:val="103"/>
        </w:rPr>
        <w:t>т</w:t>
      </w:r>
      <w:r w:rsidRPr="00CD07B1">
        <w:rPr>
          <w:spacing w:val="4"/>
          <w:w w:val="103"/>
        </w:rPr>
        <w:t>ков/взрослых; 10 тыс. женщин профессиям благодаря получению технического образования, основанного на</w:t>
      </w:r>
      <w:r w:rsidR="0096146A" w:rsidRPr="00CD07B1">
        <w:rPr>
          <w:spacing w:val="4"/>
          <w:w w:val="103"/>
        </w:rPr>
        <w:t> </w:t>
      </w:r>
      <w:r w:rsidRPr="00CD07B1">
        <w:rPr>
          <w:spacing w:val="4"/>
          <w:w w:val="103"/>
        </w:rPr>
        <w:t>функциональной грамотности; создание и финанс</w:t>
      </w:r>
      <w:r w:rsidRPr="00CD07B1">
        <w:rPr>
          <w:spacing w:val="4"/>
          <w:w w:val="103"/>
        </w:rPr>
        <w:t>и</w:t>
      </w:r>
      <w:r w:rsidRPr="00CD07B1">
        <w:rPr>
          <w:spacing w:val="4"/>
          <w:w w:val="103"/>
        </w:rPr>
        <w:t>рование 895 микропредприятий с участием женщин, в среднем на сумму в 1 млрд. франков КФА, за счет револьверных средств и финансирование 438 молодежных микропредприятий с участием 258 девушек, в среднем на сумму 774 млн. франков КФА.</w:t>
      </w:r>
    </w:p>
    <w:p w:rsidR="008F62EA" w:rsidRPr="00CD07B1" w:rsidRDefault="008F62EA" w:rsidP="00C252DD">
      <w:pPr>
        <w:pStyle w:val="SingleTxtG"/>
        <w:suppressAutoHyphens w:val="0"/>
        <w:spacing w:line="240" w:lineRule="auto"/>
        <w:rPr>
          <w:spacing w:val="4"/>
          <w:w w:val="103"/>
        </w:rPr>
      </w:pPr>
      <w:r w:rsidRPr="00CD07B1">
        <w:rPr>
          <w:spacing w:val="4"/>
          <w:w w:val="103"/>
        </w:rPr>
        <w:t>Кроме того государственная программа по интенсивной борьбе с неграмотностью в 2011 году позволила обучить 13 896 человек, в том числе 75 процентов женщин, в регионах Диурбеле, Каолак, Сент-Луис, Тиес и Зигиншор.</w:t>
      </w:r>
    </w:p>
    <w:p w:rsidR="008F62EA" w:rsidRPr="00CD07B1" w:rsidRDefault="008F62EA" w:rsidP="00C252DD">
      <w:pPr>
        <w:pStyle w:val="SingleTxtG"/>
        <w:suppressAutoHyphens w:val="0"/>
        <w:spacing w:line="240" w:lineRule="auto"/>
        <w:rPr>
          <w:b/>
          <w:bCs/>
          <w:spacing w:val="4"/>
          <w:w w:val="103"/>
        </w:rPr>
      </w:pPr>
      <w:r w:rsidRPr="00CD07B1">
        <w:rPr>
          <w:b/>
          <w:spacing w:val="4"/>
          <w:w w:val="103"/>
        </w:rPr>
        <w:t>83</w:t>
      </w:r>
      <w:r w:rsidRPr="00CD07B1">
        <w:rPr>
          <w:spacing w:val="4"/>
          <w:w w:val="103"/>
        </w:rPr>
        <w:t>.</w:t>
      </w:r>
      <w:r w:rsidRPr="00CD07B1">
        <w:rPr>
          <w:b/>
          <w:bCs/>
          <w:spacing w:val="4"/>
          <w:w w:val="103"/>
        </w:rPr>
        <w:tab/>
        <w:t>Законы или меры, способствующ</w:t>
      </w:r>
      <w:r w:rsidR="009D4F07">
        <w:rPr>
          <w:b/>
          <w:bCs/>
          <w:spacing w:val="4"/>
          <w:w w:val="103"/>
        </w:rPr>
        <w:t>ие удержанию девочек в школе до</w:t>
      </w:r>
      <w:r w:rsidR="009D4F07" w:rsidRPr="009D4F07">
        <w:rPr>
          <w:b/>
          <w:bCs/>
          <w:spacing w:val="4"/>
          <w:w w:val="103"/>
        </w:rPr>
        <w:t xml:space="preserve"> </w:t>
      </w:r>
      <w:r w:rsidRPr="00CD07B1">
        <w:rPr>
          <w:b/>
          <w:bCs/>
          <w:spacing w:val="4"/>
          <w:w w:val="103"/>
        </w:rPr>
        <w:t>до</w:t>
      </w:r>
      <w:r w:rsidRPr="00CD07B1">
        <w:rPr>
          <w:b/>
          <w:bCs/>
          <w:spacing w:val="4"/>
          <w:w w:val="103"/>
        </w:rPr>
        <w:t>с</w:t>
      </w:r>
      <w:r w:rsidRPr="00CD07B1">
        <w:rPr>
          <w:b/>
          <w:bCs/>
          <w:spacing w:val="4"/>
          <w:w w:val="103"/>
        </w:rPr>
        <w:t>тижения возраста окончания школы</w:t>
      </w:r>
    </w:p>
    <w:p w:rsidR="008F62EA" w:rsidRPr="00CD07B1" w:rsidRDefault="008F62EA" w:rsidP="00C252DD">
      <w:pPr>
        <w:pStyle w:val="SingleTxtG"/>
        <w:suppressAutoHyphens w:val="0"/>
        <w:spacing w:line="240" w:lineRule="auto"/>
        <w:rPr>
          <w:bCs/>
          <w:spacing w:val="4"/>
          <w:w w:val="103"/>
        </w:rPr>
      </w:pPr>
      <w:r w:rsidRPr="00CD07B1">
        <w:rPr>
          <w:bCs/>
          <w:spacing w:val="4"/>
          <w:w w:val="103"/>
        </w:rPr>
        <w:t>Для того чтобы девочки преждевременно не уходили из школы, были приняты з</w:t>
      </w:r>
      <w:r w:rsidRPr="00CD07B1">
        <w:rPr>
          <w:bCs/>
          <w:spacing w:val="4"/>
          <w:w w:val="103"/>
        </w:rPr>
        <w:t>а</w:t>
      </w:r>
      <w:r w:rsidRPr="00CD07B1">
        <w:rPr>
          <w:bCs/>
          <w:spacing w:val="4"/>
          <w:w w:val="103"/>
        </w:rPr>
        <w:t>конодательные и нормативно-правовые меры. Эти меры были поддержаны прое</w:t>
      </w:r>
      <w:r w:rsidRPr="00CD07B1">
        <w:rPr>
          <w:bCs/>
          <w:spacing w:val="4"/>
          <w:w w:val="103"/>
        </w:rPr>
        <w:t>к</w:t>
      </w:r>
      <w:r w:rsidRPr="00CD07B1">
        <w:rPr>
          <w:bCs/>
          <w:spacing w:val="4"/>
          <w:w w:val="103"/>
        </w:rPr>
        <w:t>тами и пр</w:t>
      </w:r>
      <w:r w:rsidRPr="00CD07B1">
        <w:rPr>
          <w:bCs/>
          <w:spacing w:val="4"/>
          <w:w w:val="103"/>
        </w:rPr>
        <w:t>о</w:t>
      </w:r>
      <w:r w:rsidRPr="00CD07B1">
        <w:rPr>
          <w:bCs/>
          <w:spacing w:val="4"/>
          <w:w w:val="103"/>
        </w:rPr>
        <w:t xml:space="preserve">граммами, как указано в пункте 74 доклада. Другие проекты, такие как </w:t>
      </w:r>
      <w:r w:rsidR="007807CD" w:rsidRPr="00CD07B1">
        <w:rPr>
          <w:bCs/>
          <w:spacing w:val="4"/>
          <w:w w:val="103"/>
        </w:rPr>
        <w:t>«</w:t>
      </w:r>
      <w:r w:rsidRPr="00CD07B1">
        <w:rPr>
          <w:bCs/>
          <w:spacing w:val="4"/>
          <w:w w:val="103"/>
        </w:rPr>
        <w:t>деревня тысячелетия</w:t>
      </w:r>
      <w:r w:rsidR="007807CD" w:rsidRPr="00CD07B1">
        <w:rPr>
          <w:bCs/>
          <w:spacing w:val="4"/>
          <w:w w:val="103"/>
        </w:rPr>
        <w:t>»</w:t>
      </w:r>
      <w:r w:rsidRPr="00CD07B1">
        <w:rPr>
          <w:bCs/>
          <w:spacing w:val="4"/>
          <w:w w:val="103"/>
        </w:rPr>
        <w:t xml:space="preserve"> и </w:t>
      </w:r>
      <w:r w:rsidR="007807CD" w:rsidRPr="00CD07B1">
        <w:rPr>
          <w:bCs/>
          <w:spacing w:val="4"/>
          <w:w w:val="103"/>
        </w:rPr>
        <w:t>«</w:t>
      </w:r>
      <w:r w:rsidRPr="00CD07B1">
        <w:rPr>
          <w:bCs/>
          <w:spacing w:val="4"/>
          <w:w w:val="103"/>
        </w:rPr>
        <w:t>программа нулевого второгодничества</w:t>
      </w:r>
      <w:r w:rsidR="007807CD" w:rsidRPr="00CD07B1">
        <w:rPr>
          <w:bCs/>
          <w:spacing w:val="4"/>
          <w:w w:val="103"/>
        </w:rPr>
        <w:t>»</w:t>
      </w:r>
      <w:r w:rsidRPr="00CD07B1">
        <w:rPr>
          <w:bCs/>
          <w:spacing w:val="4"/>
          <w:w w:val="103"/>
        </w:rPr>
        <w:t xml:space="preserve"> (ПНВ) для д</w:t>
      </w:r>
      <w:r w:rsidRPr="00CD07B1">
        <w:rPr>
          <w:bCs/>
          <w:spacing w:val="4"/>
          <w:w w:val="103"/>
        </w:rPr>
        <w:t>е</w:t>
      </w:r>
      <w:r w:rsidRPr="00CD07B1">
        <w:rPr>
          <w:bCs/>
          <w:spacing w:val="4"/>
          <w:w w:val="103"/>
        </w:rPr>
        <w:t>тей в возрасте 16 лет, реализуются в целях поддержки семей, где есть дети – уч</w:t>
      </w:r>
      <w:r w:rsidRPr="00CD07B1">
        <w:rPr>
          <w:bCs/>
          <w:spacing w:val="4"/>
          <w:w w:val="103"/>
        </w:rPr>
        <w:t>а</w:t>
      </w:r>
      <w:r w:rsidRPr="00CD07B1">
        <w:rPr>
          <w:bCs/>
          <w:spacing w:val="4"/>
          <w:w w:val="103"/>
        </w:rPr>
        <w:t>щиеся, выполняющие фун</w:t>
      </w:r>
      <w:r w:rsidRPr="00CD07B1">
        <w:rPr>
          <w:bCs/>
          <w:spacing w:val="4"/>
          <w:w w:val="103"/>
        </w:rPr>
        <w:t>к</w:t>
      </w:r>
      <w:r w:rsidRPr="00CD07B1">
        <w:rPr>
          <w:bCs/>
          <w:spacing w:val="4"/>
          <w:w w:val="103"/>
        </w:rPr>
        <w:t>ции домашних работниц.</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84.</w:t>
      </w:r>
      <w:r w:rsidRPr="00CD07B1">
        <w:rPr>
          <w:b/>
          <w:bCs/>
          <w:spacing w:val="4"/>
          <w:w w:val="103"/>
        </w:rPr>
        <w:tab/>
        <w:t>Программы для девочек, преждевременно вышедших из системы образ</w:t>
      </w:r>
      <w:r w:rsidRPr="00CD07B1">
        <w:rPr>
          <w:b/>
          <w:bCs/>
          <w:spacing w:val="4"/>
          <w:w w:val="103"/>
        </w:rPr>
        <w:t>о</w:t>
      </w:r>
      <w:r w:rsidRPr="00CD07B1">
        <w:rPr>
          <w:b/>
          <w:bCs/>
          <w:spacing w:val="4"/>
          <w:w w:val="103"/>
        </w:rPr>
        <w:t>вания</w:t>
      </w:r>
    </w:p>
    <w:p w:rsidR="008F62EA" w:rsidRPr="00CD07B1" w:rsidRDefault="008F62EA" w:rsidP="00C252DD">
      <w:pPr>
        <w:pStyle w:val="SingleTxtG"/>
        <w:suppressAutoHyphens w:val="0"/>
        <w:spacing w:line="240" w:lineRule="auto"/>
        <w:rPr>
          <w:bCs/>
          <w:spacing w:val="4"/>
          <w:w w:val="103"/>
        </w:rPr>
      </w:pPr>
      <w:r w:rsidRPr="00CD07B1">
        <w:rPr>
          <w:bCs/>
          <w:spacing w:val="4"/>
          <w:w w:val="103"/>
        </w:rPr>
        <w:t>Существуют специальные программы для девочек, преждевременно вышедших из системы образования, в частности на этапе начального, базового и среднего обр</w:t>
      </w:r>
      <w:r w:rsidRPr="00CD07B1">
        <w:rPr>
          <w:bCs/>
          <w:spacing w:val="4"/>
          <w:w w:val="103"/>
        </w:rPr>
        <w:t>а</w:t>
      </w:r>
      <w:r w:rsidRPr="00CD07B1">
        <w:rPr>
          <w:bCs/>
          <w:spacing w:val="4"/>
          <w:w w:val="103"/>
        </w:rPr>
        <w:t>зования. Эти программы осуществляются за счет центров технического образов</w:t>
      </w:r>
      <w:r w:rsidRPr="00CD07B1">
        <w:rPr>
          <w:bCs/>
          <w:spacing w:val="4"/>
          <w:w w:val="103"/>
        </w:rPr>
        <w:t>а</w:t>
      </w:r>
      <w:r w:rsidRPr="00CD07B1">
        <w:rPr>
          <w:bCs/>
          <w:spacing w:val="4"/>
          <w:w w:val="103"/>
        </w:rPr>
        <w:t>ния для женщин и региональных центров поддержки и образования для женщин (РЦПОЖ) и программ базового образования для молодого и взрослого неграмо</w:t>
      </w:r>
      <w:r w:rsidRPr="00CD07B1">
        <w:rPr>
          <w:bCs/>
          <w:spacing w:val="4"/>
          <w:w w:val="103"/>
        </w:rPr>
        <w:t>т</w:t>
      </w:r>
      <w:r w:rsidRPr="00CD07B1">
        <w:rPr>
          <w:bCs/>
          <w:spacing w:val="4"/>
          <w:w w:val="103"/>
        </w:rPr>
        <w:t>ного населения</w:t>
      </w:r>
      <w:r w:rsidR="0096146A" w:rsidRPr="00CD07B1">
        <w:rPr>
          <w:bCs/>
          <w:spacing w:val="4"/>
          <w:w w:val="103"/>
        </w:rPr>
        <w:t xml:space="preserve"> (БОМВНН)</w:t>
      </w:r>
      <w:r w:rsidRPr="00CD07B1">
        <w:rPr>
          <w:bCs/>
          <w:spacing w:val="4"/>
          <w:w w:val="103"/>
        </w:rPr>
        <w:t>. Девочки проходят дневное или вечернее обучение, а</w:t>
      </w:r>
      <w:r w:rsidR="0096146A" w:rsidRPr="00CD07B1">
        <w:rPr>
          <w:bCs/>
          <w:spacing w:val="4"/>
          <w:w w:val="103"/>
        </w:rPr>
        <w:t xml:space="preserve"> </w:t>
      </w:r>
      <w:r w:rsidRPr="00CD07B1">
        <w:rPr>
          <w:bCs/>
          <w:spacing w:val="4"/>
          <w:w w:val="103"/>
        </w:rPr>
        <w:t>в</w:t>
      </w:r>
      <w:r w:rsidR="0096146A" w:rsidRPr="00CD07B1">
        <w:rPr>
          <w:bCs/>
          <w:spacing w:val="4"/>
          <w:w w:val="103"/>
        </w:rPr>
        <w:t xml:space="preserve"> </w:t>
      </w:r>
      <w:r w:rsidRPr="00CD07B1">
        <w:rPr>
          <w:bCs/>
          <w:spacing w:val="4"/>
          <w:w w:val="103"/>
        </w:rPr>
        <w:t>конце обучения получают школьный диплом или аттестат об освоении таких профессий, как парикмахер, реста</w:t>
      </w:r>
      <w:r w:rsidRPr="00CD07B1">
        <w:rPr>
          <w:bCs/>
          <w:spacing w:val="4"/>
          <w:w w:val="103"/>
        </w:rPr>
        <w:t>в</w:t>
      </w:r>
      <w:r w:rsidRPr="00CD07B1">
        <w:rPr>
          <w:bCs/>
          <w:spacing w:val="4"/>
          <w:w w:val="103"/>
        </w:rPr>
        <w:t>ратор, портной</w:t>
      </w:r>
      <w:r w:rsidR="0096146A" w:rsidRPr="00CD07B1">
        <w:rPr>
          <w:bCs/>
          <w:spacing w:val="4"/>
          <w:w w:val="103"/>
        </w:rPr>
        <w:t>,</w:t>
      </w:r>
      <w:r w:rsidRPr="00CD07B1">
        <w:rPr>
          <w:bCs/>
          <w:spacing w:val="4"/>
          <w:w w:val="103"/>
        </w:rPr>
        <w:t xml:space="preserve"> и зачастую им удается достичь успехов в профессиональной сфере.</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85.</w:t>
      </w:r>
      <w:r w:rsidRPr="00CD07B1">
        <w:rPr>
          <w:b/>
          <w:bCs/>
          <w:spacing w:val="4"/>
          <w:w w:val="103"/>
        </w:rPr>
        <w:tab/>
        <w:t>Процентная дол</w:t>
      </w:r>
      <w:r w:rsidR="0096146A" w:rsidRPr="00CD07B1">
        <w:rPr>
          <w:b/>
          <w:bCs/>
          <w:spacing w:val="4"/>
          <w:w w:val="103"/>
        </w:rPr>
        <w:t>я отчисленных девочек</w:t>
      </w:r>
    </w:p>
    <w:p w:rsidR="008F62EA" w:rsidRPr="00CD07B1" w:rsidRDefault="008F62EA" w:rsidP="00C252DD">
      <w:pPr>
        <w:pStyle w:val="SingleTxtG"/>
        <w:suppressAutoHyphens w:val="0"/>
        <w:spacing w:after="240" w:line="240" w:lineRule="auto"/>
        <w:rPr>
          <w:bCs/>
          <w:spacing w:val="4"/>
          <w:w w:val="103"/>
        </w:rPr>
      </w:pPr>
      <w:r w:rsidRPr="00CD07B1">
        <w:rPr>
          <w:bCs/>
          <w:spacing w:val="4"/>
          <w:w w:val="103"/>
        </w:rPr>
        <w:t>Как показано в таблице</w:t>
      </w:r>
      <w:r w:rsidR="0096146A" w:rsidRPr="00CD07B1">
        <w:rPr>
          <w:bCs/>
          <w:spacing w:val="4"/>
          <w:w w:val="103"/>
        </w:rPr>
        <w:t>,</w:t>
      </w:r>
      <w:r w:rsidRPr="00CD07B1">
        <w:rPr>
          <w:bCs/>
          <w:spacing w:val="4"/>
          <w:w w:val="103"/>
        </w:rPr>
        <w:t xml:space="preserve"> ниже, процент отчисления девочек на уровне общего о</w:t>
      </w:r>
      <w:r w:rsidRPr="00CD07B1">
        <w:rPr>
          <w:bCs/>
          <w:spacing w:val="4"/>
          <w:w w:val="103"/>
        </w:rPr>
        <w:t>б</w:t>
      </w:r>
      <w:r w:rsidRPr="00CD07B1">
        <w:rPr>
          <w:bCs/>
          <w:spacing w:val="4"/>
          <w:w w:val="103"/>
        </w:rPr>
        <w:t>разования ниже, чем у мальчиков на уровне начального образования. В этом о</w:t>
      </w:r>
      <w:r w:rsidRPr="00CD07B1">
        <w:rPr>
          <w:bCs/>
          <w:spacing w:val="4"/>
          <w:w w:val="103"/>
        </w:rPr>
        <w:t>т</w:t>
      </w:r>
      <w:r w:rsidRPr="00CD07B1">
        <w:rPr>
          <w:bCs/>
          <w:spacing w:val="4"/>
          <w:w w:val="103"/>
        </w:rPr>
        <w:t>ношении в С</w:t>
      </w:r>
      <w:r w:rsidRPr="00CD07B1">
        <w:rPr>
          <w:bCs/>
          <w:spacing w:val="4"/>
          <w:w w:val="103"/>
        </w:rPr>
        <w:t>е</w:t>
      </w:r>
      <w:r w:rsidRPr="00CD07B1">
        <w:rPr>
          <w:bCs/>
          <w:spacing w:val="4"/>
          <w:w w:val="103"/>
        </w:rPr>
        <w:t>негале не соблюдается паритет девочек и мальчиков. Именно на уровне средней школы следует принять более серьезные меры, поскольку пр</w:t>
      </w:r>
      <w:r w:rsidRPr="00CD07B1">
        <w:rPr>
          <w:bCs/>
          <w:spacing w:val="4"/>
          <w:w w:val="103"/>
        </w:rPr>
        <w:t>о</w:t>
      </w:r>
      <w:r w:rsidRPr="00CD07B1">
        <w:rPr>
          <w:bCs/>
          <w:spacing w:val="4"/>
          <w:w w:val="103"/>
        </w:rPr>
        <w:t>цент отсева на данном этапе повышается. Данная ситуация препятствует прогре</w:t>
      </w:r>
      <w:r w:rsidRPr="00CD07B1">
        <w:rPr>
          <w:bCs/>
          <w:spacing w:val="4"/>
          <w:w w:val="103"/>
        </w:rPr>
        <w:t>с</w:t>
      </w:r>
      <w:r w:rsidRPr="00CD07B1">
        <w:rPr>
          <w:bCs/>
          <w:spacing w:val="4"/>
          <w:w w:val="103"/>
        </w:rPr>
        <w:t>су и подрывает усилия на этом уровне обучения.</w:t>
      </w:r>
    </w:p>
    <w:p w:rsidR="008F62EA" w:rsidRPr="00CD07B1" w:rsidRDefault="008F62EA" w:rsidP="00C252DD">
      <w:pPr>
        <w:pStyle w:val="SingleTxtG"/>
        <w:suppressAutoHyphens w:val="0"/>
        <w:spacing w:after="0" w:line="240" w:lineRule="auto"/>
        <w:rPr>
          <w:spacing w:val="4"/>
          <w:w w:val="103"/>
        </w:rPr>
      </w:pPr>
      <w:r w:rsidRPr="00CD07B1">
        <w:rPr>
          <w:spacing w:val="4"/>
          <w:w w:val="103"/>
        </w:rPr>
        <w:t>Таблица 13</w:t>
      </w:r>
    </w:p>
    <w:p w:rsidR="008F62EA" w:rsidRPr="00CD07B1" w:rsidRDefault="008F62EA" w:rsidP="00C252DD">
      <w:pPr>
        <w:pStyle w:val="SingleTxtG"/>
        <w:suppressAutoHyphens w:val="0"/>
        <w:spacing w:line="240" w:lineRule="auto"/>
        <w:rPr>
          <w:b/>
          <w:spacing w:val="4"/>
          <w:w w:val="103"/>
        </w:rPr>
      </w:pPr>
      <w:r w:rsidRPr="00CD07B1">
        <w:rPr>
          <w:b/>
          <w:spacing w:val="4"/>
          <w:w w:val="103"/>
        </w:rPr>
        <w:t>Выпускники, второгодники, выбывшие в разбивке по полу</w:t>
      </w:r>
    </w:p>
    <w:tbl>
      <w:tblPr>
        <w:tblW w:w="5670" w:type="dxa"/>
        <w:tblInd w:w="1134" w:type="dxa"/>
        <w:tblBorders>
          <w:top w:val="single" w:sz="4" w:space="0" w:color="auto"/>
        </w:tblBorders>
        <w:tblCellMar>
          <w:left w:w="0" w:type="dxa"/>
          <w:right w:w="0" w:type="dxa"/>
        </w:tblCellMar>
        <w:tblLook w:val="00A0"/>
      </w:tblPr>
      <w:tblGrid>
        <w:gridCol w:w="2199"/>
        <w:gridCol w:w="1389"/>
        <w:gridCol w:w="1192"/>
        <w:gridCol w:w="890"/>
      </w:tblGrid>
      <w:tr w:rsidR="008F62EA" w:rsidRPr="00CD07B1" w:rsidTr="00C1202E">
        <w:trPr>
          <w:trHeight w:val="240"/>
          <w:tblHeader/>
        </w:trPr>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0" w:right="0"/>
              <w:jc w:val="left"/>
              <w:rPr>
                <w:bCs/>
                <w:i/>
                <w:spacing w:val="4"/>
                <w:w w:val="103"/>
                <w:sz w:val="14"/>
                <w:szCs w:val="14"/>
              </w:rPr>
            </w:pP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center"/>
              <w:rPr>
                <w:bCs/>
                <w:i/>
                <w:spacing w:val="4"/>
                <w:w w:val="103"/>
                <w:sz w:val="14"/>
                <w:szCs w:val="14"/>
              </w:rPr>
            </w:pPr>
            <w:r w:rsidRPr="00CD07B1">
              <w:rPr>
                <w:bCs/>
                <w:i/>
                <w:spacing w:val="4"/>
                <w:w w:val="103"/>
                <w:sz w:val="14"/>
                <w:szCs w:val="14"/>
              </w:rPr>
              <w:t xml:space="preserve">Мальчики </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bCs/>
                <w:i/>
                <w:spacing w:val="4"/>
                <w:w w:val="103"/>
                <w:sz w:val="14"/>
                <w:szCs w:val="14"/>
              </w:rPr>
            </w:pPr>
            <w:r w:rsidRPr="00CD07B1">
              <w:rPr>
                <w:bCs/>
                <w:i/>
                <w:spacing w:val="4"/>
                <w:w w:val="103"/>
                <w:sz w:val="14"/>
                <w:szCs w:val="14"/>
              </w:rPr>
              <w:t>Девочки</w:t>
            </w:r>
          </w:p>
        </w:tc>
        <w:tc>
          <w:tcPr>
            <w:tcW w:w="0" w:type="auto"/>
            <w:tcBorders>
              <w:top w:val="single" w:sz="4" w:space="0" w:color="auto"/>
              <w:bottom w:val="single" w:sz="12" w:space="0" w:color="auto"/>
            </w:tcBorders>
            <w:shd w:val="clear" w:color="auto" w:fill="auto"/>
            <w:vAlign w:val="bottom"/>
          </w:tcPr>
          <w:p w:rsidR="008F62EA" w:rsidRPr="00CD07B1" w:rsidRDefault="008F62EA" w:rsidP="00C252DD">
            <w:pPr>
              <w:pStyle w:val="SingleTxtG"/>
              <w:suppressAutoHyphens w:val="0"/>
              <w:spacing w:before="80" w:after="80" w:line="240" w:lineRule="auto"/>
              <w:ind w:left="113" w:right="0"/>
              <w:jc w:val="right"/>
              <w:rPr>
                <w:bCs/>
                <w:i/>
                <w:spacing w:val="4"/>
                <w:w w:val="103"/>
                <w:sz w:val="14"/>
                <w:szCs w:val="14"/>
              </w:rPr>
            </w:pPr>
            <w:r w:rsidRPr="00CD07B1">
              <w:rPr>
                <w:bCs/>
                <w:i/>
                <w:spacing w:val="4"/>
                <w:w w:val="103"/>
                <w:sz w:val="14"/>
                <w:szCs w:val="14"/>
              </w:rPr>
              <w:t>Всего</w:t>
            </w:r>
          </w:p>
        </w:tc>
      </w:tr>
      <w:tr w:rsidR="008F62EA" w:rsidRPr="00CD07B1" w:rsidTr="00C1202E">
        <w:trPr>
          <w:trHeight w:val="240"/>
        </w:trPr>
        <w:tc>
          <w:tcPr>
            <w:tcW w:w="0" w:type="auto"/>
            <w:tcBorders>
              <w:top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bCs/>
                <w:spacing w:val="4"/>
                <w:w w:val="103"/>
                <w:sz w:val="18"/>
                <w:szCs w:val="18"/>
              </w:rPr>
            </w:pPr>
            <w:r w:rsidRPr="00CD07B1">
              <w:rPr>
                <w:bCs/>
                <w:spacing w:val="4"/>
                <w:w w:val="103"/>
                <w:sz w:val="18"/>
                <w:szCs w:val="18"/>
              </w:rPr>
              <w:t xml:space="preserve">Выпускники </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88</w:t>
            </w:r>
            <w:r w:rsidR="0096146A" w:rsidRPr="00CD07B1">
              <w:rPr>
                <w:bCs/>
                <w:spacing w:val="4"/>
                <w:w w:val="103"/>
                <w:sz w:val="18"/>
                <w:szCs w:val="18"/>
              </w:rPr>
              <w:t>,0</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88,1</w:t>
            </w:r>
          </w:p>
        </w:tc>
        <w:tc>
          <w:tcPr>
            <w:tcW w:w="0" w:type="auto"/>
            <w:tcBorders>
              <w:top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80,8</w:t>
            </w:r>
          </w:p>
        </w:tc>
      </w:tr>
      <w:tr w:rsidR="008F62EA" w:rsidRPr="00CD07B1" w:rsidTr="00C1202E">
        <w:trPr>
          <w:trHeight w:val="240"/>
        </w:trPr>
        <w:tc>
          <w:tcPr>
            <w:tcW w:w="0" w:type="auto"/>
            <w:shd w:val="clear" w:color="auto" w:fill="auto"/>
          </w:tcPr>
          <w:p w:rsidR="008F62EA" w:rsidRPr="00CD07B1" w:rsidRDefault="008F62EA" w:rsidP="00C252DD">
            <w:pPr>
              <w:pStyle w:val="SingleTxtG"/>
              <w:suppressAutoHyphens w:val="0"/>
              <w:spacing w:before="40" w:after="40" w:line="240" w:lineRule="auto"/>
              <w:ind w:left="0" w:right="0"/>
              <w:jc w:val="left"/>
              <w:rPr>
                <w:bCs/>
                <w:spacing w:val="4"/>
                <w:w w:val="103"/>
                <w:sz w:val="18"/>
                <w:szCs w:val="18"/>
              </w:rPr>
            </w:pPr>
            <w:r w:rsidRPr="00CD07B1">
              <w:rPr>
                <w:bCs/>
                <w:spacing w:val="4"/>
                <w:w w:val="103"/>
                <w:sz w:val="18"/>
                <w:szCs w:val="18"/>
              </w:rPr>
              <w:t>Второгодники</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30</w:t>
            </w:r>
            <w:r w:rsidR="0096146A" w:rsidRPr="00CD07B1">
              <w:rPr>
                <w:bCs/>
                <w:spacing w:val="4"/>
                <w:w w:val="103"/>
                <w:sz w:val="18"/>
                <w:szCs w:val="18"/>
              </w:rPr>
              <w:t>,0</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3</w:t>
            </w:r>
            <w:r w:rsidR="0096146A" w:rsidRPr="00CD07B1">
              <w:rPr>
                <w:bCs/>
                <w:spacing w:val="4"/>
                <w:w w:val="103"/>
                <w:sz w:val="18"/>
                <w:szCs w:val="18"/>
              </w:rPr>
              <w:t>,0</w:t>
            </w:r>
          </w:p>
        </w:tc>
        <w:tc>
          <w:tcPr>
            <w:tcW w:w="0" w:type="auto"/>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7,7</w:t>
            </w:r>
          </w:p>
        </w:tc>
      </w:tr>
      <w:tr w:rsidR="008F62EA" w:rsidRPr="00CD07B1" w:rsidTr="00C1202E">
        <w:trPr>
          <w:trHeight w:val="240"/>
        </w:trPr>
        <w:tc>
          <w:tcPr>
            <w:tcW w:w="0" w:type="auto"/>
            <w:tcBorders>
              <w:bottom w:val="single" w:sz="12" w:space="0" w:color="auto"/>
            </w:tcBorders>
            <w:shd w:val="clear" w:color="auto" w:fill="auto"/>
          </w:tcPr>
          <w:p w:rsidR="008F62EA" w:rsidRPr="00CD07B1" w:rsidRDefault="008F62EA" w:rsidP="00C252DD">
            <w:pPr>
              <w:pStyle w:val="SingleTxtG"/>
              <w:suppressAutoHyphens w:val="0"/>
              <w:spacing w:before="40" w:after="40" w:line="240" w:lineRule="auto"/>
              <w:ind w:left="0" w:right="0"/>
              <w:jc w:val="left"/>
              <w:rPr>
                <w:bCs/>
                <w:spacing w:val="4"/>
                <w:w w:val="103"/>
                <w:sz w:val="18"/>
                <w:szCs w:val="18"/>
              </w:rPr>
            </w:pPr>
            <w:r w:rsidRPr="00CD07B1">
              <w:rPr>
                <w:bCs/>
                <w:spacing w:val="4"/>
                <w:w w:val="103"/>
                <w:sz w:val="18"/>
                <w:szCs w:val="18"/>
              </w:rPr>
              <w:t>Выбывшие</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182</w:t>
            </w:r>
            <w:r w:rsidR="0096146A" w:rsidRPr="00CD07B1">
              <w:rPr>
                <w:bCs/>
                <w:spacing w:val="4"/>
                <w:w w:val="103"/>
                <w:sz w:val="18"/>
                <w:szCs w:val="18"/>
              </w:rPr>
              <w:t>,0</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2</w:t>
            </w:r>
            <w:r w:rsidR="0096146A" w:rsidRPr="00CD07B1">
              <w:rPr>
                <w:bCs/>
                <w:spacing w:val="4"/>
                <w:w w:val="103"/>
                <w:sz w:val="18"/>
                <w:szCs w:val="18"/>
              </w:rPr>
              <w:t>,0</w:t>
            </w:r>
          </w:p>
        </w:tc>
        <w:tc>
          <w:tcPr>
            <w:tcW w:w="0" w:type="auto"/>
            <w:tcBorders>
              <w:bottom w:val="single" w:sz="12" w:space="0" w:color="auto"/>
            </w:tcBorders>
            <w:shd w:val="clear" w:color="auto" w:fill="auto"/>
            <w:vAlign w:val="bottom"/>
          </w:tcPr>
          <w:p w:rsidR="008F62EA" w:rsidRPr="00CD07B1" w:rsidRDefault="008F62EA"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11,5</w:t>
            </w:r>
          </w:p>
        </w:tc>
      </w:tr>
    </w:tbl>
    <w:p w:rsidR="008F62EA" w:rsidRPr="00CD07B1" w:rsidRDefault="008F62EA" w:rsidP="00C252DD">
      <w:pPr>
        <w:pStyle w:val="SingleTxtG"/>
        <w:suppressAutoHyphens w:val="0"/>
        <w:spacing w:before="120" w:after="240" w:line="240" w:lineRule="auto"/>
        <w:rPr>
          <w:i/>
          <w:spacing w:val="4"/>
          <w:w w:val="103"/>
          <w:sz w:val="18"/>
          <w:szCs w:val="18"/>
        </w:rPr>
      </w:pPr>
      <w:r w:rsidRPr="00CD07B1">
        <w:rPr>
          <w:b/>
          <w:i/>
          <w:spacing w:val="4"/>
          <w:w w:val="103"/>
          <w:sz w:val="18"/>
          <w:szCs w:val="18"/>
        </w:rPr>
        <w:t>Источник:</w:t>
      </w:r>
      <w:r w:rsidRPr="00CD07B1">
        <w:rPr>
          <w:i/>
          <w:spacing w:val="4"/>
          <w:w w:val="103"/>
          <w:sz w:val="18"/>
          <w:szCs w:val="18"/>
        </w:rPr>
        <w:t xml:space="preserve"> национальный доклад о ситуации в области образования, 2012 год</w:t>
      </w:r>
      <w:r w:rsidR="0096146A" w:rsidRPr="00CD07B1">
        <w:rPr>
          <w:i/>
          <w:spacing w:val="4"/>
          <w:w w:val="103"/>
          <w:sz w:val="18"/>
          <w:szCs w:val="18"/>
        </w:rPr>
        <w:t>.</w:t>
      </w:r>
    </w:p>
    <w:p w:rsidR="008F62EA" w:rsidRPr="00CD07B1" w:rsidRDefault="008F62EA" w:rsidP="00C252DD">
      <w:pPr>
        <w:pStyle w:val="SingleTxtG"/>
        <w:suppressAutoHyphens w:val="0"/>
        <w:spacing w:line="240" w:lineRule="auto"/>
        <w:rPr>
          <w:spacing w:val="4"/>
          <w:w w:val="103"/>
        </w:rPr>
      </w:pPr>
      <w:r w:rsidRPr="00CD07B1">
        <w:rPr>
          <w:bCs/>
          <w:spacing w:val="4"/>
          <w:w w:val="103"/>
        </w:rPr>
        <w:t>На уровне профессионально-технического образования, в 2011 году число отчи</w:t>
      </w:r>
      <w:r w:rsidRPr="00CD07B1">
        <w:rPr>
          <w:bCs/>
          <w:spacing w:val="4"/>
          <w:w w:val="103"/>
        </w:rPr>
        <w:t>с</w:t>
      </w:r>
      <w:r w:rsidRPr="00CD07B1">
        <w:rPr>
          <w:bCs/>
          <w:spacing w:val="4"/>
          <w:w w:val="103"/>
        </w:rPr>
        <w:t>ленных девочек составляло 307 человек, число мальчиков – 283 человека. Самый высокий уровень был зарегистрирован в выпускном классе по специализации G (бухгалтерский учет/управление) – 197 девочек и 121 мальчик. Это связано с тем, что по специализации G обучается больше девочек, чем по другим специализац</w:t>
      </w:r>
      <w:r w:rsidRPr="00CD07B1">
        <w:rPr>
          <w:bCs/>
          <w:spacing w:val="4"/>
          <w:w w:val="103"/>
        </w:rPr>
        <w:t>и</w:t>
      </w:r>
      <w:r w:rsidRPr="00CD07B1">
        <w:rPr>
          <w:bCs/>
          <w:spacing w:val="4"/>
          <w:w w:val="103"/>
        </w:rPr>
        <w:t xml:space="preserve">ям. </w:t>
      </w:r>
    </w:p>
    <w:p w:rsidR="008F62EA" w:rsidRPr="00CD07B1" w:rsidRDefault="008F62EA" w:rsidP="00C252DD">
      <w:pPr>
        <w:pStyle w:val="SingleTxtG"/>
        <w:keepNext/>
        <w:suppressAutoHyphens w:val="0"/>
        <w:spacing w:line="240" w:lineRule="auto"/>
        <w:rPr>
          <w:b/>
          <w:bCs/>
          <w:spacing w:val="4"/>
          <w:w w:val="103"/>
        </w:rPr>
      </w:pPr>
      <w:r w:rsidRPr="00CD07B1">
        <w:rPr>
          <w:b/>
          <w:bCs/>
          <w:spacing w:val="4"/>
          <w:w w:val="103"/>
        </w:rPr>
        <w:t>86.</w:t>
      </w:r>
      <w:r w:rsidRPr="00CD07B1">
        <w:rPr>
          <w:b/>
          <w:bCs/>
          <w:spacing w:val="4"/>
          <w:w w:val="103"/>
        </w:rPr>
        <w:tab/>
        <w:t>Процентная доля женщин-учителей в начальной школе</w:t>
      </w:r>
    </w:p>
    <w:p w:rsidR="008F62EA" w:rsidRPr="00CD07B1" w:rsidRDefault="008F62EA" w:rsidP="00C252DD">
      <w:pPr>
        <w:pStyle w:val="SingleTxtG"/>
        <w:suppressAutoHyphens w:val="0"/>
        <w:spacing w:line="240" w:lineRule="auto"/>
        <w:rPr>
          <w:bCs/>
          <w:spacing w:val="4"/>
          <w:w w:val="103"/>
        </w:rPr>
      </w:pPr>
      <w:r w:rsidRPr="00CD07B1">
        <w:rPr>
          <w:bCs/>
          <w:spacing w:val="4"/>
          <w:w w:val="103"/>
        </w:rPr>
        <w:t>В период 2010–2012 годов процент женщин в преподавательском составе увел</w:t>
      </w:r>
      <w:r w:rsidRPr="00CD07B1">
        <w:rPr>
          <w:bCs/>
          <w:spacing w:val="4"/>
          <w:w w:val="103"/>
        </w:rPr>
        <w:t>и</w:t>
      </w:r>
      <w:r w:rsidRPr="00CD07B1">
        <w:rPr>
          <w:bCs/>
          <w:spacing w:val="4"/>
          <w:w w:val="103"/>
        </w:rPr>
        <w:t>чился с 30,6 до 31,3 процента, в рамках государственных образовательных учр</w:t>
      </w:r>
      <w:r w:rsidRPr="00CD07B1">
        <w:rPr>
          <w:bCs/>
          <w:spacing w:val="4"/>
          <w:w w:val="103"/>
        </w:rPr>
        <w:t>е</w:t>
      </w:r>
      <w:r w:rsidRPr="00CD07B1">
        <w:rPr>
          <w:bCs/>
          <w:spacing w:val="4"/>
          <w:w w:val="103"/>
        </w:rPr>
        <w:t xml:space="preserve">ждений за тот же период общий процент женщин </w:t>
      </w:r>
      <w:r w:rsidR="0096146A" w:rsidRPr="00CD07B1">
        <w:rPr>
          <w:bCs/>
          <w:spacing w:val="4"/>
          <w:w w:val="103"/>
        </w:rPr>
        <w:t xml:space="preserve">увеличился </w:t>
      </w:r>
      <w:r w:rsidRPr="00CD07B1">
        <w:rPr>
          <w:bCs/>
          <w:spacing w:val="4"/>
          <w:w w:val="103"/>
        </w:rPr>
        <w:t>на 0,2 процента, т</w:t>
      </w:r>
      <w:r w:rsidRPr="00CD07B1">
        <w:rPr>
          <w:bCs/>
          <w:spacing w:val="4"/>
          <w:w w:val="103"/>
        </w:rPr>
        <w:t>о</w:t>
      </w:r>
      <w:r w:rsidRPr="00CD07B1">
        <w:rPr>
          <w:bCs/>
          <w:spacing w:val="4"/>
          <w:w w:val="103"/>
        </w:rPr>
        <w:t>гда как в частных учебных заведения увеличение составило 2,9 процента</w:t>
      </w:r>
      <w:r w:rsidRPr="00CD07B1">
        <w:rPr>
          <w:rStyle w:val="FootnoteReference"/>
          <w:bCs/>
          <w:spacing w:val="4"/>
          <w:w w:val="103"/>
        </w:rPr>
        <w:footnoteReference w:id="15"/>
      </w:r>
      <w:r w:rsidRPr="00CD07B1">
        <w:rPr>
          <w:bCs/>
          <w:spacing w:val="4"/>
          <w:w w:val="103"/>
        </w:rPr>
        <w:t>.</w:t>
      </w:r>
    </w:p>
    <w:p w:rsidR="008F62EA" w:rsidRPr="00CD07B1" w:rsidRDefault="008F62EA" w:rsidP="00C252DD">
      <w:pPr>
        <w:pStyle w:val="SingleTxtG"/>
        <w:suppressAutoHyphens w:val="0"/>
        <w:spacing w:line="240" w:lineRule="auto"/>
        <w:rPr>
          <w:b/>
          <w:bCs/>
          <w:spacing w:val="4"/>
          <w:w w:val="103"/>
        </w:rPr>
      </w:pPr>
      <w:r w:rsidRPr="00CD07B1">
        <w:rPr>
          <w:b/>
          <w:bCs/>
          <w:spacing w:val="4"/>
          <w:w w:val="103"/>
        </w:rPr>
        <w:t>87.</w:t>
      </w:r>
      <w:r w:rsidRPr="00CD07B1">
        <w:rPr>
          <w:b/>
          <w:bCs/>
          <w:spacing w:val="4"/>
          <w:w w:val="103"/>
        </w:rPr>
        <w:tab/>
        <w:t>Процентная доля женщин, занимаю</w:t>
      </w:r>
      <w:r w:rsidR="009D4F07">
        <w:rPr>
          <w:b/>
          <w:bCs/>
          <w:spacing w:val="4"/>
          <w:w w:val="103"/>
        </w:rPr>
        <w:t>щих должность директора школы и</w:t>
      </w:r>
      <w:r w:rsidR="009D4F07" w:rsidRPr="009D4F07">
        <w:rPr>
          <w:b/>
          <w:bCs/>
          <w:spacing w:val="4"/>
          <w:w w:val="103"/>
        </w:rPr>
        <w:t xml:space="preserve"> </w:t>
      </w:r>
      <w:r w:rsidRPr="00CD07B1">
        <w:rPr>
          <w:b/>
          <w:bCs/>
          <w:spacing w:val="4"/>
          <w:w w:val="103"/>
        </w:rPr>
        <w:t>преподавателя в университете</w:t>
      </w:r>
    </w:p>
    <w:p w:rsidR="008F62EA" w:rsidRPr="00CD07B1" w:rsidRDefault="008F62EA" w:rsidP="00C252DD">
      <w:pPr>
        <w:pStyle w:val="SingleTxtG"/>
        <w:suppressAutoHyphens w:val="0"/>
        <w:spacing w:line="240" w:lineRule="auto"/>
        <w:rPr>
          <w:bCs/>
          <w:spacing w:val="4"/>
          <w:w w:val="103"/>
        </w:rPr>
      </w:pPr>
      <w:r w:rsidRPr="00CD07B1">
        <w:rPr>
          <w:bCs/>
          <w:spacing w:val="4"/>
          <w:w w:val="103"/>
        </w:rPr>
        <w:t>По данным исследования, проведенного Инспекцией академий 14 регионов, пр</w:t>
      </w:r>
      <w:r w:rsidRPr="00CD07B1">
        <w:rPr>
          <w:bCs/>
          <w:spacing w:val="4"/>
          <w:w w:val="103"/>
        </w:rPr>
        <w:t>о</w:t>
      </w:r>
      <w:r w:rsidRPr="00CD07B1">
        <w:rPr>
          <w:bCs/>
          <w:spacing w:val="4"/>
          <w:w w:val="103"/>
        </w:rPr>
        <w:t>цент женщин-учителей, директоров начальных школ, составляет 66,2 процента от общего количества учителей, которое составляет 408 человек. По данным служб ректората Университета Шейха Анта Диоп</w:t>
      </w:r>
      <w:r w:rsidR="003E4987" w:rsidRPr="00CD07B1">
        <w:rPr>
          <w:bCs/>
          <w:spacing w:val="4"/>
          <w:w w:val="103"/>
        </w:rPr>
        <w:t>а</w:t>
      </w:r>
      <w:r w:rsidRPr="00CD07B1">
        <w:rPr>
          <w:bCs/>
          <w:spacing w:val="4"/>
          <w:w w:val="103"/>
        </w:rPr>
        <w:t xml:space="preserve"> (2009 год), женщины – преподават</w:t>
      </w:r>
      <w:r w:rsidRPr="00CD07B1">
        <w:rPr>
          <w:bCs/>
          <w:spacing w:val="4"/>
          <w:w w:val="103"/>
        </w:rPr>
        <w:t>е</w:t>
      </w:r>
      <w:r w:rsidRPr="00CD07B1">
        <w:rPr>
          <w:bCs/>
          <w:spacing w:val="4"/>
          <w:w w:val="103"/>
        </w:rPr>
        <w:t>ли и научные руководители – имеются лишь на нескольких факультетах (филол</w:t>
      </w:r>
      <w:r w:rsidRPr="00CD07B1">
        <w:rPr>
          <w:bCs/>
          <w:spacing w:val="4"/>
          <w:w w:val="103"/>
        </w:rPr>
        <w:t>о</w:t>
      </w:r>
      <w:r w:rsidRPr="00CD07B1">
        <w:rPr>
          <w:bCs/>
          <w:spacing w:val="4"/>
          <w:w w:val="103"/>
        </w:rPr>
        <w:t>гическом факультете, факультете гуманитарных наук, медицинском, фармацевт</w:t>
      </w:r>
      <w:r w:rsidRPr="00CD07B1">
        <w:rPr>
          <w:bCs/>
          <w:spacing w:val="4"/>
          <w:w w:val="103"/>
        </w:rPr>
        <w:t>и</w:t>
      </w:r>
      <w:r w:rsidRPr="00CD07B1">
        <w:rPr>
          <w:bCs/>
          <w:spacing w:val="4"/>
          <w:w w:val="103"/>
        </w:rPr>
        <w:t>ческом, стоматологическом, на факультете науки и техники, юридическом и п</w:t>
      </w:r>
      <w:r w:rsidRPr="00CD07B1">
        <w:rPr>
          <w:bCs/>
          <w:spacing w:val="4"/>
          <w:w w:val="103"/>
        </w:rPr>
        <w:t>о</w:t>
      </w:r>
      <w:r w:rsidRPr="00CD07B1">
        <w:rPr>
          <w:bCs/>
          <w:spacing w:val="4"/>
          <w:w w:val="103"/>
        </w:rPr>
        <w:t>литическом факультетах). На этих факультетах доля женщин – преподавателей и научных руководителей – составляет от 8 до 17 процентов, тогда как доля му</w:t>
      </w:r>
      <w:r w:rsidRPr="00CD07B1">
        <w:rPr>
          <w:bCs/>
          <w:spacing w:val="4"/>
          <w:w w:val="103"/>
        </w:rPr>
        <w:t>ж</w:t>
      </w:r>
      <w:r w:rsidRPr="00CD07B1">
        <w:rPr>
          <w:bCs/>
          <w:spacing w:val="4"/>
          <w:w w:val="103"/>
        </w:rPr>
        <w:t>чин составляет от 83 до 92 процентов. На уровне старших преподавателей и н</w:t>
      </w:r>
      <w:r w:rsidRPr="00CD07B1">
        <w:rPr>
          <w:bCs/>
          <w:spacing w:val="4"/>
          <w:w w:val="103"/>
        </w:rPr>
        <w:t>а</w:t>
      </w:r>
      <w:r w:rsidRPr="00CD07B1">
        <w:rPr>
          <w:bCs/>
          <w:spacing w:val="4"/>
          <w:w w:val="103"/>
        </w:rPr>
        <w:t>учных сотрудников, руководителей семинаров, доцентов доля мужчин (от 80 до 90 процентов) также превышает долю женщин (от 8 до 15 процентов). Такая же тенденция прослеживается и в других университетах страны.</w:t>
      </w:r>
    </w:p>
    <w:p w:rsidR="007765B2" w:rsidRPr="00CD07B1" w:rsidRDefault="007765B2" w:rsidP="009D4F07">
      <w:pPr>
        <w:pStyle w:val="H1G"/>
        <w:rPr>
          <w:spacing w:val="4"/>
          <w:w w:val="103"/>
          <w:lang w:val="ru-RU"/>
        </w:rPr>
      </w:pPr>
      <w:r w:rsidRPr="00CD07B1">
        <w:rPr>
          <w:spacing w:val="4"/>
          <w:w w:val="103"/>
          <w:lang w:val="ru-RU"/>
        </w:rPr>
        <w:tab/>
      </w:r>
      <w:r w:rsidRPr="00CD07B1">
        <w:rPr>
          <w:spacing w:val="4"/>
          <w:w w:val="103"/>
          <w:lang w:val="ru-RU"/>
        </w:rPr>
        <w:tab/>
      </w:r>
      <w:bookmarkStart w:id="33" w:name="_Toc379464577"/>
      <w:r w:rsidRPr="00CD07B1">
        <w:rPr>
          <w:spacing w:val="4"/>
          <w:w w:val="103"/>
          <w:lang w:val="ru-RU"/>
        </w:rPr>
        <w:t xml:space="preserve">Статья 11. </w:t>
      </w:r>
      <w:r w:rsidR="00F0137D" w:rsidRPr="00CD07B1">
        <w:rPr>
          <w:spacing w:val="4"/>
          <w:w w:val="103"/>
          <w:lang w:val="ru-RU"/>
        </w:rPr>
        <w:t>Равные п</w:t>
      </w:r>
      <w:r w:rsidRPr="00CD07B1">
        <w:rPr>
          <w:spacing w:val="4"/>
          <w:w w:val="103"/>
          <w:lang w:val="ru-RU"/>
        </w:rPr>
        <w:t>рава на труд, занятость и социальное обеспечение</w:t>
      </w:r>
      <w:bookmarkEnd w:id="33"/>
    </w:p>
    <w:p w:rsidR="007765B2" w:rsidRPr="00CD07B1" w:rsidRDefault="007765B2" w:rsidP="00C252DD">
      <w:pPr>
        <w:pStyle w:val="SingleTxtG"/>
        <w:suppressAutoHyphens w:val="0"/>
        <w:spacing w:line="240" w:lineRule="auto"/>
        <w:rPr>
          <w:b/>
          <w:bCs/>
          <w:spacing w:val="4"/>
          <w:w w:val="103"/>
        </w:rPr>
      </w:pPr>
      <w:r w:rsidRPr="00CD07B1">
        <w:rPr>
          <w:b/>
          <w:spacing w:val="4"/>
          <w:w w:val="103"/>
        </w:rPr>
        <w:t>87</w:t>
      </w:r>
      <w:r w:rsidRPr="00CD07B1">
        <w:rPr>
          <w:spacing w:val="4"/>
          <w:w w:val="103"/>
        </w:rPr>
        <w:t>.</w:t>
      </w:r>
      <w:r w:rsidRPr="00CD07B1">
        <w:rPr>
          <w:b/>
          <w:bCs/>
          <w:spacing w:val="4"/>
          <w:w w:val="103"/>
        </w:rPr>
        <w:tab/>
        <w:t xml:space="preserve">Существование дискриминационных </w:t>
      </w:r>
      <w:r w:rsidR="00A2362E">
        <w:rPr>
          <w:b/>
          <w:bCs/>
          <w:spacing w:val="4"/>
          <w:w w:val="103"/>
        </w:rPr>
        <w:t>действий в отношении женщин при</w:t>
      </w:r>
      <w:r w:rsidR="00A2362E" w:rsidRPr="00A2362E">
        <w:rPr>
          <w:b/>
          <w:bCs/>
          <w:spacing w:val="4"/>
          <w:w w:val="103"/>
        </w:rPr>
        <w:t xml:space="preserve"> </w:t>
      </w:r>
      <w:r w:rsidRPr="00CD07B1">
        <w:rPr>
          <w:b/>
          <w:bCs/>
          <w:spacing w:val="4"/>
          <w:w w:val="103"/>
        </w:rPr>
        <w:t xml:space="preserve">найме на работу и в области занятости </w:t>
      </w:r>
    </w:p>
    <w:p w:rsidR="007765B2" w:rsidRPr="00CD07B1" w:rsidRDefault="007765B2" w:rsidP="00C252DD">
      <w:pPr>
        <w:pStyle w:val="SingleTxtG"/>
        <w:suppressAutoHyphens w:val="0"/>
        <w:spacing w:line="240" w:lineRule="auto"/>
        <w:rPr>
          <w:bCs/>
          <w:spacing w:val="4"/>
          <w:w w:val="103"/>
        </w:rPr>
      </w:pPr>
      <w:r w:rsidRPr="00CD07B1">
        <w:rPr>
          <w:bCs/>
          <w:spacing w:val="4"/>
          <w:w w:val="103"/>
        </w:rPr>
        <w:t>Дискриминационные действия в отношении женщин в области занятости не я</w:t>
      </w:r>
      <w:r w:rsidRPr="00CD07B1">
        <w:rPr>
          <w:bCs/>
          <w:spacing w:val="4"/>
          <w:w w:val="103"/>
        </w:rPr>
        <w:t>в</w:t>
      </w:r>
      <w:r w:rsidRPr="00CD07B1">
        <w:rPr>
          <w:bCs/>
          <w:spacing w:val="4"/>
          <w:w w:val="103"/>
        </w:rPr>
        <w:t>ляются следствием законодательных положений. В 20</w:t>
      </w:r>
      <w:r w:rsidR="003C51D8" w:rsidRPr="00CD07B1">
        <w:rPr>
          <w:bCs/>
          <w:spacing w:val="4"/>
          <w:w w:val="103"/>
        </w:rPr>
        <w:t>0</w:t>
      </w:r>
      <w:r w:rsidRPr="00CD07B1">
        <w:rPr>
          <w:bCs/>
          <w:spacing w:val="4"/>
          <w:w w:val="103"/>
        </w:rPr>
        <w:t>0 году Государственный совет осудил такие действия при рассмотрении дела о конфликте между органами системы национального образования и преподавателем-инвалидом. Это свид</w:t>
      </w:r>
      <w:r w:rsidRPr="00CD07B1">
        <w:rPr>
          <w:bCs/>
          <w:spacing w:val="4"/>
          <w:w w:val="103"/>
        </w:rPr>
        <w:t>е</w:t>
      </w:r>
      <w:r w:rsidRPr="00CD07B1">
        <w:rPr>
          <w:bCs/>
          <w:spacing w:val="4"/>
          <w:w w:val="103"/>
        </w:rPr>
        <w:t>тельствует о намерении государства Сенегал ликвидировать все дискриминац</w:t>
      </w:r>
      <w:r w:rsidRPr="00CD07B1">
        <w:rPr>
          <w:bCs/>
          <w:spacing w:val="4"/>
          <w:w w:val="103"/>
        </w:rPr>
        <w:t>и</w:t>
      </w:r>
      <w:r w:rsidRPr="00CD07B1">
        <w:rPr>
          <w:bCs/>
          <w:spacing w:val="4"/>
          <w:w w:val="103"/>
        </w:rPr>
        <w:t>онные действия, в том числе в отношении женщин. В частном секторе необход</w:t>
      </w:r>
      <w:r w:rsidRPr="00CD07B1">
        <w:rPr>
          <w:bCs/>
          <w:spacing w:val="4"/>
          <w:w w:val="103"/>
        </w:rPr>
        <w:t>и</w:t>
      </w:r>
      <w:r w:rsidRPr="00CD07B1">
        <w:rPr>
          <w:bCs/>
          <w:spacing w:val="4"/>
          <w:w w:val="103"/>
        </w:rPr>
        <w:t>мо принять серьезные меры в области, касающейся занятости женщин, особенно женщин-матерей.</w:t>
      </w:r>
    </w:p>
    <w:p w:rsidR="007765B2" w:rsidRPr="00CD07B1" w:rsidRDefault="007765B2" w:rsidP="00C252DD">
      <w:pPr>
        <w:pStyle w:val="SingleTxtG"/>
        <w:suppressAutoHyphens w:val="0"/>
        <w:spacing w:line="240" w:lineRule="auto"/>
        <w:rPr>
          <w:bCs/>
          <w:spacing w:val="4"/>
          <w:w w:val="103"/>
        </w:rPr>
      </w:pPr>
      <w:r w:rsidRPr="00CD07B1">
        <w:rPr>
          <w:bCs/>
          <w:spacing w:val="4"/>
          <w:w w:val="103"/>
        </w:rPr>
        <w:t>Случаи дискриминации были отмечены в пищевой промышленности, где работа женщин оплачивается сдельно, в то время как мужчины преимущественно пол</w:t>
      </w:r>
      <w:r w:rsidRPr="00CD07B1">
        <w:rPr>
          <w:bCs/>
          <w:spacing w:val="4"/>
          <w:w w:val="103"/>
        </w:rPr>
        <w:t>у</w:t>
      </w:r>
      <w:r w:rsidRPr="00CD07B1">
        <w:rPr>
          <w:bCs/>
          <w:spacing w:val="4"/>
          <w:w w:val="103"/>
        </w:rPr>
        <w:t>чают еж</w:t>
      </w:r>
      <w:r w:rsidRPr="00CD07B1">
        <w:rPr>
          <w:bCs/>
          <w:spacing w:val="4"/>
          <w:w w:val="103"/>
        </w:rPr>
        <w:t>е</w:t>
      </w:r>
      <w:r w:rsidRPr="00CD07B1">
        <w:rPr>
          <w:bCs/>
          <w:spacing w:val="4"/>
          <w:w w:val="103"/>
        </w:rPr>
        <w:t>месячную заработную плату.</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88.</w:t>
      </w:r>
      <w:r w:rsidRPr="00CD07B1">
        <w:rPr>
          <w:b/>
          <w:bCs/>
          <w:spacing w:val="4"/>
          <w:w w:val="103"/>
        </w:rPr>
        <w:tab/>
        <w:t>Положения о ликвидации дискриминации в отношении женщин в области з</w:t>
      </w:r>
      <w:r w:rsidRPr="00CD07B1">
        <w:rPr>
          <w:b/>
          <w:bCs/>
          <w:spacing w:val="4"/>
          <w:w w:val="103"/>
        </w:rPr>
        <w:t>а</w:t>
      </w:r>
      <w:r w:rsidRPr="00CD07B1">
        <w:rPr>
          <w:b/>
          <w:bCs/>
          <w:spacing w:val="4"/>
          <w:w w:val="103"/>
        </w:rPr>
        <w:t>нятости</w:t>
      </w:r>
    </w:p>
    <w:p w:rsidR="007765B2" w:rsidRPr="00CD07B1" w:rsidRDefault="007765B2" w:rsidP="00C252DD">
      <w:pPr>
        <w:pStyle w:val="SingleTxtG"/>
        <w:suppressAutoHyphens w:val="0"/>
        <w:spacing w:line="240" w:lineRule="auto"/>
        <w:rPr>
          <w:spacing w:val="4"/>
          <w:w w:val="103"/>
        </w:rPr>
      </w:pPr>
      <w:r w:rsidRPr="00CD07B1">
        <w:rPr>
          <w:spacing w:val="4"/>
          <w:w w:val="103"/>
        </w:rPr>
        <w:t>Равные права женщин и мужчин на труд, занятость и социальное обеспечение з</w:t>
      </w:r>
      <w:r w:rsidRPr="00CD07B1">
        <w:rPr>
          <w:spacing w:val="4"/>
          <w:w w:val="103"/>
        </w:rPr>
        <w:t>а</w:t>
      </w:r>
      <w:r w:rsidRPr="00CD07B1">
        <w:rPr>
          <w:spacing w:val="4"/>
          <w:w w:val="103"/>
        </w:rPr>
        <w:t>кре</w:t>
      </w:r>
      <w:r w:rsidRPr="00CD07B1">
        <w:rPr>
          <w:spacing w:val="4"/>
          <w:w w:val="103"/>
        </w:rPr>
        <w:t>п</w:t>
      </w:r>
      <w:r w:rsidRPr="00CD07B1">
        <w:rPr>
          <w:spacing w:val="4"/>
          <w:w w:val="103"/>
        </w:rPr>
        <w:t xml:space="preserve">лены в Конституции 2001 года в статье 25, которая предусматривает, что </w:t>
      </w:r>
      <w:r w:rsidR="007807CD" w:rsidRPr="00CD07B1">
        <w:rPr>
          <w:spacing w:val="4"/>
          <w:w w:val="103"/>
        </w:rPr>
        <w:t>«</w:t>
      </w:r>
      <w:r w:rsidRPr="00CD07B1">
        <w:rPr>
          <w:spacing w:val="4"/>
          <w:w w:val="103"/>
        </w:rPr>
        <w:t>каждый человек имеет право на труд и на трудоустройство</w:t>
      </w:r>
      <w:r w:rsidR="007807CD" w:rsidRPr="00CD07B1">
        <w:rPr>
          <w:spacing w:val="4"/>
          <w:w w:val="103"/>
        </w:rPr>
        <w:t>»</w:t>
      </w:r>
      <w:r w:rsidRPr="00CD07B1">
        <w:rPr>
          <w:spacing w:val="4"/>
          <w:w w:val="103"/>
        </w:rPr>
        <w:t>. Никто не может быть ущемлен в своем праве на труд по причине своего происхождения, пола, мнений, политических пре</w:t>
      </w:r>
      <w:r w:rsidRPr="00CD07B1">
        <w:rPr>
          <w:spacing w:val="4"/>
          <w:w w:val="103"/>
        </w:rPr>
        <w:t>д</w:t>
      </w:r>
      <w:r w:rsidRPr="00CD07B1">
        <w:rPr>
          <w:spacing w:val="4"/>
          <w:w w:val="103"/>
        </w:rPr>
        <w:t>почтений или верований. Работник может вступить в профсоюз и защищать свои права посредством профсоюзной деятельности. Л</w:t>
      </w:r>
      <w:r w:rsidRPr="00CD07B1">
        <w:rPr>
          <w:spacing w:val="4"/>
          <w:w w:val="103"/>
        </w:rPr>
        <w:t>ю</w:t>
      </w:r>
      <w:r w:rsidRPr="00CD07B1">
        <w:rPr>
          <w:spacing w:val="4"/>
          <w:w w:val="103"/>
        </w:rPr>
        <w:t>бая дискриминация между мужчиной и женщиной в области занятости, зарабо</w:t>
      </w:r>
      <w:r w:rsidRPr="00CD07B1">
        <w:rPr>
          <w:spacing w:val="4"/>
          <w:w w:val="103"/>
        </w:rPr>
        <w:t>т</w:t>
      </w:r>
      <w:r w:rsidRPr="00CD07B1">
        <w:rPr>
          <w:spacing w:val="4"/>
          <w:w w:val="103"/>
        </w:rPr>
        <w:t>ной платы и налогообложения запрещена. Свобода создания профсоюзных или профессиональных ассоциаций признана за каждым работником. Равенство в этой области подтверждается другими законами, в частности:</w:t>
      </w:r>
    </w:p>
    <w:p w:rsidR="007765B2" w:rsidRPr="00CD07B1" w:rsidRDefault="008500A8" w:rsidP="00C252DD">
      <w:pPr>
        <w:pStyle w:val="Bullet1G"/>
        <w:tabs>
          <w:tab w:val="clear" w:pos="1701"/>
        </w:tabs>
        <w:suppressAutoHyphens w:val="0"/>
        <w:spacing w:line="240" w:lineRule="auto"/>
        <w:rPr>
          <w:spacing w:val="4"/>
          <w:w w:val="103"/>
          <w:lang w:val="ru-RU"/>
        </w:rPr>
      </w:pPr>
      <w:r w:rsidRPr="00CD07B1">
        <w:rPr>
          <w:spacing w:val="4"/>
          <w:w w:val="103"/>
          <w:lang w:val="ru-RU"/>
        </w:rPr>
        <w:t>З</w:t>
      </w:r>
      <w:r w:rsidR="007765B2" w:rsidRPr="00CD07B1">
        <w:rPr>
          <w:spacing w:val="4"/>
          <w:w w:val="103"/>
          <w:lang w:val="ru-RU"/>
        </w:rPr>
        <w:t>аконом </w:t>
      </w:r>
      <w:r w:rsidRPr="00CD07B1">
        <w:rPr>
          <w:spacing w:val="4"/>
          <w:w w:val="103"/>
          <w:lang w:val="ru-RU"/>
        </w:rPr>
        <w:t xml:space="preserve">№ </w:t>
      </w:r>
      <w:r w:rsidR="007765B2" w:rsidRPr="00CD07B1">
        <w:rPr>
          <w:spacing w:val="4"/>
          <w:w w:val="103"/>
          <w:lang w:val="ru-RU"/>
        </w:rPr>
        <w:t>61-33 от 15 июня 1961 года об общем статусе государственных сл</w:t>
      </w:r>
      <w:r w:rsidR="007765B2" w:rsidRPr="00CD07B1">
        <w:rPr>
          <w:spacing w:val="4"/>
          <w:w w:val="103"/>
          <w:lang w:val="ru-RU"/>
        </w:rPr>
        <w:t>у</w:t>
      </w:r>
      <w:r w:rsidR="007765B2" w:rsidRPr="00CD07B1">
        <w:rPr>
          <w:spacing w:val="4"/>
          <w:w w:val="103"/>
          <w:lang w:val="ru-RU"/>
        </w:rPr>
        <w:t>жащих;</w:t>
      </w:r>
    </w:p>
    <w:p w:rsidR="007765B2" w:rsidRPr="00CD07B1" w:rsidRDefault="008500A8" w:rsidP="00C252DD">
      <w:pPr>
        <w:pStyle w:val="Bullet1G"/>
        <w:tabs>
          <w:tab w:val="clear" w:pos="1701"/>
        </w:tabs>
        <w:suppressAutoHyphens w:val="0"/>
        <w:spacing w:line="240" w:lineRule="auto"/>
        <w:rPr>
          <w:spacing w:val="4"/>
          <w:w w:val="103"/>
          <w:lang w:val="ru-RU"/>
        </w:rPr>
      </w:pPr>
      <w:r w:rsidRPr="00CD07B1">
        <w:rPr>
          <w:spacing w:val="4"/>
          <w:w w:val="103"/>
          <w:lang w:val="ru-RU"/>
        </w:rPr>
        <w:t>З</w:t>
      </w:r>
      <w:r w:rsidR="007765B2" w:rsidRPr="00CD07B1">
        <w:rPr>
          <w:spacing w:val="4"/>
          <w:w w:val="103"/>
          <w:lang w:val="ru-RU"/>
        </w:rPr>
        <w:t>аконом </w:t>
      </w:r>
      <w:r w:rsidRPr="00CD07B1">
        <w:rPr>
          <w:spacing w:val="4"/>
          <w:w w:val="103"/>
          <w:lang w:val="ru-RU"/>
        </w:rPr>
        <w:t xml:space="preserve">№ </w:t>
      </w:r>
      <w:r w:rsidR="007765B2" w:rsidRPr="00CD07B1">
        <w:rPr>
          <w:spacing w:val="4"/>
          <w:w w:val="103"/>
          <w:lang w:val="ru-RU"/>
        </w:rPr>
        <w:t xml:space="preserve">73-37 от 31 июля 1973 года о </w:t>
      </w:r>
      <w:r w:rsidR="007765B2" w:rsidRPr="00CD07B1">
        <w:rPr>
          <w:caps/>
          <w:spacing w:val="4"/>
          <w:w w:val="103"/>
          <w:lang w:val="ru-RU"/>
        </w:rPr>
        <w:t>к</w:t>
      </w:r>
      <w:r w:rsidR="007765B2" w:rsidRPr="00CD07B1">
        <w:rPr>
          <w:spacing w:val="4"/>
          <w:w w:val="103"/>
          <w:lang w:val="ru-RU"/>
        </w:rPr>
        <w:t>одексе законов о социальном обесп</w:t>
      </w:r>
      <w:r w:rsidR="007765B2" w:rsidRPr="00CD07B1">
        <w:rPr>
          <w:spacing w:val="4"/>
          <w:w w:val="103"/>
          <w:lang w:val="ru-RU"/>
        </w:rPr>
        <w:t>е</w:t>
      </w:r>
      <w:r w:rsidR="007765B2" w:rsidRPr="00CD07B1">
        <w:rPr>
          <w:spacing w:val="4"/>
          <w:w w:val="103"/>
          <w:lang w:val="ru-RU"/>
        </w:rPr>
        <w:t>чении;</w:t>
      </w:r>
    </w:p>
    <w:p w:rsidR="007765B2" w:rsidRPr="00CD07B1" w:rsidRDefault="008500A8" w:rsidP="00C252DD">
      <w:pPr>
        <w:pStyle w:val="Bullet1G"/>
        <w:tabs>
          <w:tab w:val="clear" w:pos="1701"/>
        </w:tabs>
        <w:suppressAutoHyphens w:val="0"/>
        <w:spacing w:line="240" w:lineRule="auto"/>
        <w:rPr>
          <w:spacing w:val="4"/>
          <w:w w:val="103"/>
          <w:lang w:val="ru-RU"/>
        </w:rPr>
      </w:pPr>
      <w:r w:rsidRPr="00CD07B1">
        <w:rPr>
          <w:spacing w:val="4"/>
          <w:w w:val="103"/>
          <w:lang w:val="ru-RU"/>
        </w:rPr>
        <w:t>З</w:t>
      </w:r>
      <w:r w:rsidR="007765B2" w:rsidRPr="00CD07B1">
        <w:rPr>
          <w:spacing w:val="4"/>
          <w:w w:val="103"/>
          <w:lang w:val="ru-RU"/>
        </w:rPr>
        <w:t>аконом </w:t>
      </w:r>
      <w:r w:rsidRPr="00CD07B1">
        <w:rPr>
          <w:spacing w:val="4"/>
          <w:w w:val="103"/>
          <w:lang w:val="ru-RU"/>
        </w:rPr>
        <w:t xml:space="preserve">№ </w:t>
      </w:r>
      <w:r w:rsidR="007765B2" w:rsidRPr="00CD07B1">
        <w:rPr>
          <w:spacing w:val="4"/>
          <w:w w:val="103"/>
          <w:lang w:val="ru-RU"/>
        </w:rPr>
        <w:t>75-50 от 3 апреля 1975 года о создании учреждений социальн</w:t>
      </w:r>
      <w:r w:rsidR="007765B2" w:rsidRPr="00CD07B1">
        <w:rPr>
          <w:spacing w:val="4"/>
          <w:w w:val="103"/>
          <w:lang w:val="ru-RU"/>
        </w:rPr>
        <w:t>о</w:t>
      </w:r>
      <w:r w:rsidR="007765B2" w:rsidRPr="00CD07B1">
        <w:rPr>
          <w:spacing w:val="4"/>
          <w:w w:val="103"/>
          <w:lang w:val="ru-RU"/>
        </w:rPr>
        <w:t>го страхования;</w:t>
      </w:r>
    </w:p>
    <w:p w:rsidR="007765B2" w:rsidRPr="00CD07B1" w:rsidRDefault="008500A8" w:rsidP="00C252DD">
      <w:pPr>
        <w:pStyle w:val="Bullet1G"/>
        <w:tabs>
          <w:tab w:val="clear" w:pos="1701"/>
        </w:tabs>
        <w:suppressAutoHyphens w:val="0"/>
        <w:spacing w:line="240" w:lineRule="auto"/>
        <w:rPr>
          <w:spacing w:val="4"/>
          <w:w w:val="103"/>
          <w:lang w:val="ru-RU"/>
        </w:rPr>
      </w:pPr>
      <w:r w:rsidRPr="00CD07B1">
        <w:rPr>
          <w:spacing w:val="4"/>
          <w:w w:val="103"/>
          <w:lang w:val="ru-RU"/>
        </w:rPr>
        <w:t>З</w:t>
      </w:r>
      <w:r w:rsidR="007765B2" w:rsidRPr="00CD07B1">
        <w:rPr>
          <w:spacing w:val="4"/>
          <w:w w:val="103"/>
          <w:lang w:val="ru-RU"/>
        </w:rPr>
        <w:t>аконом </w:t>
      </w:r>
      <w:r w:rsidRPr="00CD07B1">
        <w:rPr>
          <w:spacing w:val="4"/>
          <w:w w:val="103"/>
          <w:lang w:val="ru-RU"/>
        </w:rPr>
        <w:t xml:space="preserve">№ </w:t>
      </w:r>
      <w:r w:rsidR="007765B2" w:rsidRPr="00CD07B1">
        <w:rPr>
          <w:spacing w:val="4"/>
          <w:w w:val="103"/>
          <w:lang w:val="ru-RU"/>
        </w:rPr>
        <w:t xml:space="preserve">97-17 от 1 декабря 1997 года о </w:t>
      </w:r>
      <w:r w:rsidR="007765B2" w:rsidRPr="00CD07B1">
        <w:rPr>
          <w:caps/>
          <w:spacing w:val="4"/>
          <w:w w:val="103"/>
          <w:lang w:val="ru-RU"/>
        </w:rPr>
        <w:t>т</w:t>
      </w:r>
      <w:r w:rsidR="007765B2" w:rsidRPr="00CD07B1">
        <w:rPr>
          <w:spacing w:val="4"/>
          <w:w w:val="103"/>
          <w:lang w:val="ru-RU"/>
        </w:rPr>
        <w:t>рудовом кодексе.</w:t>
      </w:r>
    </w:p>
    <w:p w:rsidR="007765B2" w:rsidRPr="00CD07B1" w:rsidRDefault="007765B2" w:rsidP="00C252DD">
      <w:pPr>
        <w:pStyle w:val="SingleTxtG"/>
        <w:suppressAutoHyphens w:val="0"/>
        <w:spacing w:line="240" w:lineRule="auto"/>
        <w:rPr>
          <w:spacing w:val="4"/>
          <w:w w:val="103"/>
        </w:rPr>
      </w:pPr>
      <w:r w:rsidRPr="00CD07B1">
        <w:rPr>
          <w:spacing w:val="4"/>
          <w:w w:val="103"/>
        </w:rPr>
        <w:t>Во всех этих законах содержатся положения, которые защищают работающую женщ</w:t>
      </w:r>
      <w:r w:rsidRPr="00CD07B1">
        <w:rPr>
          <w:spacing w:val="4"/>
          <w:w w:val="103"/>
        </w:rPr>
        <w:t>и</w:t>
      </w:r>
      <w:r w:rsidRPr="00CD07B1">
        <w:rPr>
          <w:spacing w:val="4"/>
          <w:w w:val="103"/>
        </w:rPr>
        <w:t>ну от любых форм дискриминации.</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Согласно статье 1 </w:t>
      </w:r>
      <w:r w:rsidRPr="00CD07B1">
        <w:rPr>
          <w:caps/>
          <w:spacing w:val="4"/>
          <w:w w:val="103"/>
        </w:rPr>
        <w:t>т</w:t>
      </w:r>
      <w:r w:rsidRPr="00CD07B1">
        <w:rPr>
          <w:spacing w:val="4"/>
          <w:w w:val="103"/>
        </w:rPr>
        <w:t>рудового кодекса</w:t>
      </w:r>
      <w:r w:rsidR="003C51D8" w:rsidRPr="00CD07B1">
        <w:rPr>
          <w:spacing w:val="4"/>
          <w:w w:val="103"/>
        </w:rPr>
        <w:t>,</w:t>
      </w:r>
      <w:r w:rsidRPr="00CD07B1">
        <w:rPr>
          <w:spacing w:val="4"/>
          <w:w w:val="103"/>
        </w:rPr>
        <w:t xml:space="preserve"> право на труд </w:t>
      </w:r>
      <w:r w:rsidR="007807CD" w:rsidRPr="00CD07B1">
        <w:rPr>
          <w:spacing w:val="4"/>
          <w:w w:val="103"/>
        </w:rPr>
        <w:t>«</w:t>
      </w:r>
      <w:r w:rsidRPr="00CD07B1">
        <w:rPr>
          <w:spacing w:val="4"/>
          <w:w w:val="103"/>
        </w:rPr>
        <w:t>признано за каждым гра</w:t>
      </w:r>
      <w:r w:rsidRPr="00CD07B1">
        <w:rPr>
          <w:spacing w:val="4"/>
          <w:w w:val="103"/>
        </w:rPr>
        <w:t>ж</w:t>
      </w:r>
      <w:r w:rsidRPr="00CD07B1">
        <w:rPr>
          <w:spacing w:val="4"/>
          <w:w w:val="103"/>
        </w:rPr>
        <w:t>данином как священное право. Государство делает все для того, чтобы помочь гражданину найти работу и сохранить ее в случае его трудоустройства. Оно г</w:t>
      </w:r>
      <w:r w:rsidRPr="00CD07B1">
        <w:rPr>
          <w:spacing w:val="4"/>
          <w:w w:val="103"/>
        </w:rPr>
        <w:t>а</w:t>
      </w:r>
      <w:r w:rsidRPr="00CD07B1">
        <w:rPr>
          <w:spacing w:val="4"/>
          <w:w w:val="103"/>
        </w:rPr>
        <w:t>рантирует равенство во</w:t>
      </w:r>
      <w:r w:rsidRPr="00CD07B1">
        <w:rPr>
          <w:spacing w:val="4"/>
          <w:w w:val="103"/>
        </w:rPr>
        <w:t>з</w:t>
      </w:r>
      <w:r w:rsidRPr="00CD07B1">
        <w:rPr>
          <w:spacing w:val="4"/>
          <w:w w:val="103"/>
        </w:rPr>
        <w:t>можностей и обращения с гражданами в том, что касается доступа к профессиональной подготовке и занятости вне зависимости от прои</w:t>
      </w:r>
      <w:r w:rsidRPr="00CD07B1">
        <w:rPr>
          <w:spacing w:val="4"/>
          <w:w w:val="103"/>
        </w:rPr>
        <w:t>с</w:t>
      </w:r>
      <w:r w:rsidRPr="00CD07B1">
        <w:rPr>
          <w:spacing w:val="4"/>
          <w:w w:val="103"/>
        </w:rPr>
        <w:t>хождения, расы, пола и религии</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Равенство в этой области также распространяется на вознаграждение, как гласит статья L105: </w:t>
      </w:r>
      <w:r w:rsidR="007807CD" w:rsidRPr="00CD07B1">
        <w:rPr>
          <w:spacing w:val="4"/>
          <w:w w:val="103"/>
        </w:rPr>
        <w:t>«</w:t>
      </w:r>
      <w:r w:rsidRPr="00CD07B1">
        <w:rPr>
          <w:spacing w:val="4"/>
          <w:w w:val="103"/>
        </w:rPr>
        <w:t>При равных условиях труда, трудовой квалификации и выработки заработная плата одинакова для всех работников вне зависимости от их происх</w:t>
      </w:r>
      <w:r w:rsidRPr="00CD07B1">
        <w:rPr>
          <w:spacing w:val="4"/>
          <w:w w:val="103"/>
        </w:rPr>
        <w:t>о</w:t>
      </w:r>
      <w:r w:rsidRPr="00CD07B1">
        <w:rPr>
          <w:spacing w:val="4"/>
          <w:w w:val="103"/>
        </w:rPr>
        <w:t>ждения, пола, возраста и статуса…</w:t>
      </w:r>
      <w:r w:rsidR="007807CD"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Закон № 2008-01 от 8 января 2008 года установил равенство в сфере налогообл</w:t>
      </w:r>
      <w:r w:rsidRPr="00CD07B1">
        <w:rPr>
          <w:spacing w:val="4"/>
          <w:w w:val="103"/>
        </w:rPr>
        <w:t>о</w:t>
      </w:r>
      <w:r w:rsidRPr="00CD07B1">
        <w:rPr>
          <w:spacing w:val="4"/>
          <w:w w:val="103"/>
        </w:rPr>
        <w:t>жения между мужчинами и женщинами, занимающимися одинаковой професси</w:t>
      </w:r>
      <w:r w:rsidRPr="00CD07B1">
        <w:rPr>
          <w:spacing w:val="4"/>
          <w:w w:val="103"/>
        </w:rPr>
        <w:t>о</w:t>
      </w:r>
      <w:r w:rsidRPr="00CD07B1">
        <w:rPr>
          <w:spacing w:val="4"/>
          <w:w w:val="103"/>
        </w:rPr>
        <w:t>нальной деятельностью. Тем не менее должны быть приняты серьезные меры в области, касающейся труда женщин/девочек – домашних работниц. Для этого г</w:t>
      </w:r>
      <w:r w:rsidRPr="00CD07B1">
        <w:rPr>
          <w:spacing w:val="4"/>
          <w:w w:val="103"/>
        </w:rPr>
        <w:t>о</w:t>
      </w:r>
      <w:r w:rsidRPr="00CD07B1">
        <w:rPr>
          <w:spacing w:val="4"/>
          <w:w w:val="103"/>
        </w:rPr>
        <w:t>сударство в сотруднич</w:t>
      </w:r>
      <w:r w:rsidRPr="00CD07B1">
        <w:rPr>
          <w:spacing w:val="4"/>
          <w:w w:val="103"/>
        </w:rPr>
        <w:t>е</w:t>
      </w:r>
      <w:r w:rsidRPr="00CD07B1">
        <w:rPr>
          <w:spacing w:val="4"/>
          <w:w w:val="103"/>
        </w:rPr>
        <w:t>стве с рабочими профсоюзами проделало аналитическую работу с целью улучшить п</w:t>
      </w:r>
      <w:r w:rsidRPr="00CD07B1">
        <w:rPr>
          <w:spacing w:val="4"/>
          <w:w w:val="103"/>
        </w:rPr>
        <w:t>о</w:t>
      </w:r>
      <w:r w:rsidRPr="00CD07B1">
        <w:rPr>
          <w:spacing w:val="4"/>
          <w:w w:val="103"/>
        </w:rPr>
        <w:t>ложение этой категории работниц.</w:t>
      </w:r>
    </w:p>
    <w:p w:rsidR="007765B2" w:rsidRPr="00CD07B1" w:rsidRDefault="007765B2" w:rsidP="00A2362E">
      <w:pPr>
        <w:pStyle w:val="SingleTxtG"/>
        <w:keepNext/>
        <w:suppressAutoHyphens w:val="0"/>
        <w:spacing w:line="240" w:lineRule="auto"/>
        <w:ind w:left="1138" w:right="1138"/>
        <w:rPr>
          <w:b/>
          <w:bCs/>
          <w:spacing w:val="4"/>
          <w:w w:val="103"/>
        </w:rPr>
      </w:pPr>
      <w:r w:rsidRPr="00CD07B1">
        <w:rPr>
          <w:b/>
          <w:bCs/>
          <w:spacing w:val="4"/>
          <w:w w:val="103"/>
        </w:rPr>
        <w:t>89.</w:t>
      </w:r>
      <w:r w:rsidRPr="00CD07B1">
        <w:rPr>
          <w:b/>
          <w:bCs/>
          <w:spacing w:val="4"/>
          <w:w w:val="103"/>
        </w:rPr>
        <w:tab/>
        <w:t>Процентная доля женской рабочей силы</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Сенегале женская рабочая сила достаточно велика в связи с большой численн</w:t>
      </w:r>
      <w:r w:rsidRPr="00CD07B1">
        <w:rPr>
          <w:bCs/>
          <w:spacing w:val="4"/>
          <w:w w:val="103"/>
        </w:rPr>
        <w:t>о</w:t>
      </w:r>
      <w:r w:rsidRPr="00CD07B1">
        <w:rPr>
          <w:bCs/>
          <w:spacing w:val="4"/>
          <w:w w:val="103"/>
        </w:rPr>
        <w:t>стью женского населения. Следует отметить, что женщины более широко пре</w:t>
      </w:r>
      <w:r w:rsidRPr="00CD07B1">
        <w:rPr>
          <w:bCs/>
          <w:spacing w:val="4"/>
          <w:w w:val="103"/>
        </w:rPr>
        <w:t>д</w:t>
      </w:r>
      <w:r w:rsidRPr="00CD07B1">
        <w:rPr>
          <w:bCs/>
          <w:spacing w:val="4"/>
          <w:w w:val="103"/>
        </w:rPr>
        <w:t>ставлены в неформальном секторе, например в торговле, ремесленном произво</w:t>
      </w:r>
      <w:r w:rsidRPr="00CD07B1">
        <w:rPr>
          <w:bCs/>
          <w:spacing w:val="4"/>
          <w:w w:val="103"/>
        </w:rPr>
        <w:t>д</w:t>
      </w:r>
      <w:r w:rsidRPr="00CD07B1">
        <w:rPr>
          <w:bCs/>
          <w:spacing w:val="4"/>
          <w:w w:val="103"/>
        </w:rPr>
        <w:t>стве и т. д., и составляют более половины неквалифицированной рабочей силы, что обусловлено их низким уровнем грамотности и профессиональной подгото</w:t>
      </w:r>
      <w:r w:rsidRPr="00CD07B1">
        <w:rPr>
          <w:bCs/>
          <w:spacing w:val="4"/>
          <w:w w:val="103"/>
        </w:rPr>
        <w:t>в</w:t>
      </w:r>
      <w:r w:rsidRPr="00CD07B1">
        <w:rPr>
          <w:bCs/>
          <w:spacing w:val="4"/>
          <w:w w:val="103"/>
        </w:rPr>
        <w:t>ки.</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90.</w:t>
      </w:r>
      <w:r w:rsidRPr="00CD07B1">
        <w:rPr>
          <w:b/>
          <w:bCs/>
          <w:spacing w:val="4"/>
          <w:w w:val="103"/>
        </w:rPr>
        <w:tab/>
        <w:t>Процентная доля женской рабоч</w:t>
      </w:r>
      <w:r w:rsidR="003C51D8" w:rsidRPr="00CD07B1">
        <w:rPr>
          <w:b/>
          <w:bCs/>
          <w:spacing w:val="4"/>
          <w:w w:val="103"/>
        </w:rPr>
        <w:t>е</w:t>
      </w:r>
      <w:r w:rsidRPr="00CD07B1">
        <w:rPr>
          <w:b/>
          <w:bCs/>
          <w:spacing w:val="4"/>
          <w:w w:val="103"/>
        </w:rPr>
        <w:t xml:space="preserve">й силы по возрастным группам </w:t>
      </w:r>
      <w:r w:rsidR="00A2362E" w:rsidRPr="00A2362E">
        <w:rPr>
          <w:b/>
          <w:bCs/>
          <w:spacing w:val="4"/>
          <w:w w:val="103"/>
        </w:rPr>
        <w:br/>
      </w:r>
      <w:r w:rsidRPr="00CD07B1">
        <w:rPr>
          <w:b/>
          <w:bCs/>
          <w:spacing w:val="4"/>
          <w:w w:val="103"/>
        </w:rPr>
        <w:t>15–24 лет, 25–44 лет, 45 лет и старше</w:t>
      </w:r>
    </w:p>
    <w:p w:rsidR="007765B2" w:rsidRPr="00CD07B1" w:rsidRDefault="007765B2" w:rsidP="00C252DD">
      <w:pPr>
        <w:pStyle w:val="SingleTxtG"/>
        <w:suppressAutoHyphens w:val="0"/>
        <w:spacing w:line="240" w:lineRule="auto"/>
        <w:rPr>
          <w:spacing w:val="4"/>
          <w:w w:val="103"/>
        </w:rPr>
      </w:pPr>
      <w:r w:rsidRPr="00CD07B1">
        <w:rPr>
          <w:spacing w:val="4"/>
          <w:w w:val="103"/>
        </w:rPr>
        <w:t>По результатам обследования бедности, проведенного в 2011 году, уровень бе</w:t>
      </w:r>
      <w:r w:rsidRPr="00CD07B1">
        <w:rPr>
          <w:spacing w:val="4"/>
          <w:w w:val="103"/>
        </w:rPr>
        <w:t>з</w:t>
      </w:r>
      <w:r w:rsidRPr="00CD07B1">
        <w:rPr>
          <w:spacing w:val="4"/>
          <w:w w:val="103"/>
        </w:rPr>
        <w:t>работицы составляет 10,2 процента. Он практически не изменился с 2005 года, когда он достиг 10 процентов. Уровень безработицы составляет 7,7 процента ср</w:t>
      </w:r>
      <w:r w:rsidRPr="00CD07B1">
        <w:rPr>
          <w:spacing w:val="4"/>
          <w:w w:val="103"/>
        </w:rPr>
        <w:t>е</w:t>
      </w:r>
      <w:r w:rsidRPr="00CD07B1">
        <w:rPr>
          <w:spacing w:val="4"/>
          <w:w w:val="103"/>
        </w:rPr>
        <w:t>ди мужчин и 13,3 процента среди женщин. Также следует подчеркнуть, что большинство женщин занима</w:t>
      </w:r>
      <w:r w:rsidR="003C51D8" w:rsidRPr="00CD07B1">
        <w:rPr>
          <w:spacing w:val="4"/>
          <w:w w:val="103"/>
        </w:rPr>
        <w:t>ю</w:t>
      </w:r>
      <w:r w:rsidRPr="00CD07B1">
        <w:rPr>
          <w:spacing w:val="4"/>
          <w:w w:val="103"/>
        </w:rPr>
        <w:t>тся преимущественно неоплачиваемой деятельн</w:t>
      </w:r>
      <w:r w:rsidRPr="00CD07B1">
        <w:rPr>
          <w:spacing w:val="4"/>
          <w:w w:val="103"/>
        </w:rPr>
        <w:t>о</w:t>
      </w:r>
      <w:r w:rsidRPr="00CD07B1">
        <w:rPr>
          <w:spacing w:val="4"/>
          <w:w w:val="103"/>
        </w:rPr>
        <w:t>стью. Что касается зависимости безработицы от уровня образования, то безраб</w:t>
      </w:r>
      <w:r w:rsidRPr="00CD07B1">
        <w:rPr>
          <w:spacing w:val="4"/>
          <w:w w:val="103"/>
        </w:rPr>
        <w:t>о</w:t>
      </w:r>
      <w:r w:rsidRPr="00CD07B1">
        <w:rPr>
          <w:spacing w:val="4"/>
          <w:w w:val="103"/>
        </w:rPr>
        <w:t>тица шире распространена среди лиц, закончивших среднюю школу, достигая 20 процентов и более. Массовое пересел</w:t>
      </w:r>
      <w:r w:rsidRPr="00CD07B1">
        <w:rPr>
          <w:spacing w:val="4"/>
          <w:w w:val="103"/>
        </w:rPr>
        <w:t>е</w:t>
      </w:r>
      <w:r w:rsidRPr="00CD07B1">
        <w:rPr>
          <w:spacing w:val="4"/>
          <w:w w:val="103"/>
        </w:rPr>
        <w:t>ние молодежи и экономически активных женщин из сельской местности в город, несомненно, является очевидным призн</w:t>
      </w:r>
      <w:r w:rsidRPr="00CD07B1">
        <w:rPr>
          <w:spacing w:val="4"/>
          <w:w w:val="103"/>
        </w:rPr>
        <w:t>а</w:t>
      </w:r>
      <w:r w:rsidRPr="00CD07B1">
        <w:rPr>
          <w:spacing w:val="4"/>
          <w:w w:val="103"/>
        </w:rPr>
        <w:t>ком дефицита продуктивной занятости. В городе предлагаемые программы по</w:t>
      </w:r>
      <w:r w:rsidRPr="00CD07B1">
        <w:rPr>
          <w:spacing w:val="4"/>
          <w:w w:val="103"/>
        </w:rPr>
        <w:t>д</w:t>
      </w:r>
      <w:r w:rsidRPr="00CD07B1">
        <w:rPr>
          <w:spacing w:val="4"/>
          <w:w w:val="103"/>
        </w:rPr>
        <w:t>готовки часто не отвечают требованиям рынка труда. Уровень безработицы на</w:t>
      </w:r>
      <w:r w:rsidRPr="00CD07B1">
        <w:rPr>
          <w:spacing w:val="4"/>
          <w:w w:val="103"/>
        </w:rPr>
        <w:t>и</w:t>
      </w:r>
      <w:r w:rsidRPr="00CD07B1">
        <w:rPr>
          <w:spacing w:val="4"/>
          <w:w w:val="103"/>
        </w:rPr>
        <w:t>более высок именно среди молодых выпускников учебных заведений. В целом уровень профессиональный подготовки весьма низок и ограничен, что является одной из причин развития неформального сектора. В сельской местности экон</w:t>
      </w:r>
      <w:r w:rsidRPr="00CD07B1">
        <w:rPr>
          <w:spacing w:val="4"/>
          <w:w w:val="103"/>
        </w:rPr>
        <w:t>о</w:t>
      </w:r>
      <w:r w:rsidRPr="00CD07B1">
        <w:rPr>
          <w:spacing w:val="4"/>
          <w:w w:val="103"/>
        </w:rPr>
        <w:t>мически активное население, занимающееся по большей части сельским хозяйс</w:t>
      </w:r>
      <w:r w:rsidRPr="00CD07B1">
        <w:rPr>
          <w:spacing w:val="4"/>
          <w:w w:val="103"/>
        </w:rPr>
        <w:t>т</w:t>
      </w:r>
      <w:r w:rsidRPr="00CD07B1">
        <w:rPr>
          <w:spacing w:val="4"/>
          <w:w w:val="103"/>
        </w:rPr>
        <w:t>вом, характеризуется высоким уровнем неграмотности и неполной занятости и подвержено воздействию неблагоприятных условий. В случае климатического шока, например засухи, оно, как правило, теряет работу.</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91.</w:t>
      </w:r>
      <w:r w:rsidRPr="00CD07B1">
        <w:rPr>
          <w:b/>
          <w:bCs/>
          <w:spacing w:val="4"/>
          <w:w w:val="103"/>
        </w:rPr>
        <w:tab/>
        <w:t>Процентная доля женщин, работающих неполный и полный рабочий день</w:t>
      </w:r>
    </w:p>
    <w:p w:rsidR="007765B2" w:rsidRPr="00CD07B1" w:rsidRDefault="007765B2" w:rsidP="00C252DD">
      <w:pPr>
        <w:pStyle w:val="SingleTxtG"/>
        <w:suppressAutoHyphens w:val="0"/>
        <w:spacing w:line="240" w:lineRule="auto"/>
        <w:rPr>
          <w:bCs/>
          <w:spacing w:val="4"/>
          <w:w w:val="103"/>
        </w:rPr>
      </w:pPr>
      <w:r w:rsidRPr="00CD07B1">
        <w:rPr>
          <w:bCs/>
          <w:spacing w:val="4"/>
          <w:w w:val="103"/>
        </w:rPr>
        <w:t>Имеющиеся данные не позволяют вести статистику женщин, работающих непо</w:t>
      </w:r>
      <w:r w:rsidRPr="00CD07B1">
        <w:rPr>
          <w:bCs/>
          <w:spacing w:val="4"/>
          <w:w w:val="103"/>
        </w:rPr>
        <w:t>л</w:t>
      </w:r>
      <w:r w:rsidRPr="00CD07B1">
        <w:rPr>
          <w:bCs/>
          <w:spacing w:val="4"/>
          <w:w w:val="103"/>
        </w:rPr>
        <w:t>ный рабочий день.</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92.</w:t>
      </w:r>
      <w:r w:rsidRPr="00CD07B1">
        <w:rPr>
          <w:b/>
          <w:bCs/>
          <w:spacing w:val="4"/>
          <w:w w:val="103"/>
        </w:rPr>
        <w:tab/>
        <w:t>Поддерживаемые законодательством и обычаем профессии, считающиеся пр</w:t>
      </w:r>
      <w:r w:rsidRPr="00CD07B1">
        <w:rPr>
          <w:b/>
          <w:bCs/>
          <w:spacing w:val="4"/>
          <w:w w:val="103"/>
        </w:rPr>
        <w:t>е</w:t>
      </w:r>
      <w:r w:rsidRPr="00CD07B1">
        <w:rPr>
          <w:b/>
          <w:bCs/>
          <w:spacing w:val="4"/>
          <w:w w:val="103"/>
        </w:rPr>
        <w:t>имущественно женскими</w:t>
      </w:r>
    </w:p>
    <w:p w:rsidR="007765B2" w:rsidRPr="00CD07B1" w:rsidRDefault="007765B2" w:rsidP="00C252DD">
      <w:pPr>
        <w:pStyle w:val="SingleTxtG"/>
        <w:suppressAutoHyphens w:val="0"/>
        <w:spacing w:line="240" w:lineRule="auto"/>
        <w:rPr>
          <w:b/>
          <w:bCs/>
          <w:spacing w:val="4"/>
          <w:w w:val="103"/>
        </w:rPr>
      </w:pPr>
      <w:r w:rsidRPr="00CD07B1">
        <w:rPr>
          <w:bCs/>
          <w:spacing w:val="4"/>
          <w:w w:val="103"/>
        </w:rPr>
        <w:t>Особый статус профессий, считающихся женскими, не закреплен законом, однако существует обычная практика, которая привязывает женщин к определенным в</w:t>
      </w:r>
      <w:r w:rsidRPr="00CD07B1">
        <w:rPr>
          <w:bCs/>
          <w:spacing w:val="4"/>
          <w:w w:val="103"/>
        </w:rPr>
        <w:t>и</w:t>
      </w:r>
      <w:r w:rsidRPr="00CD07B1">
        <w:rPr>
          <w:bCs/>
          <w:spacing w:val="4"/>
          <w:w w:val="103"/>
        </w:rPr>
        <w:t>дам де</w:t>
      </w:r>
      <w:r w:rsidRPr="00CD07B1">
        <w:rPr>
          <w:bCs/>
          <w:spacing w:val="4"/>
          <w:w w:val="103"/>
        </w:rPr>
        <w:t>я</w:t>
      </w:r>
      <w:r w:rsidRPr="00CD07B1">
        <w:rPr>
          <w:bCs/>
          <w:spacing w:val="4"/>
          <w:w w:val="103"/>
        </w:rPr>
        <w:t>тельности, особенно в сельской местности. Так, в скотоводческих районах отмечается социальное разделение труда, в рамках которого за женщинами з</w:t>
      </w:r>
      <w:r w:rsidRPr="00CD07B1">
        <w:rPr>
          <w:bCs/>
          <w:spacing w:val="4"/>
          <w:w w:val="103"/>
        </w:rPr>
        <w:t>а</w:t>
      </w:r>
      <w:r w:rsidRPr="00CD07B1">
        <w:rPr>
          <w:bCs/>
          <w:spacing w:val="4"/>
          <w:w w:val="103"/>
        </w:rPr>
        <w:t>креплено выполнение некоторых видов деятельности, в частности переработка и продажа молока. В сельской местности птицеводством и разведением мелких жвачных животных занимаются пр</w:t>
      </w:r>
      <w:r w:rsidRPr="00CD07B1">
        <w:rPr>
          <w:bCs/>
          <w:spacing w:val="4"/>
          <w:w w:val="103"/>
        </w:rPr>
        <w:t>е</w:t>
      </w:r>
      <w:r w:rsidRPr="00CD07B1">
        <w:rPr>
          <w:bCs/>
          <w:spacing w:val="4"/>
          <w:w w:val="103"/>
        </w:rPr>
        <w:t>имущественно женщины.</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93.</w:t>
      </w:r>
      <w:r w:rsidRPr="00CD07B1">
        <w:rPr>
          <w:b/>
          <w:bCs/>
          <w:spacing w:val="4"/>
          <w:w w:val="103"/>
        </w:rPr>
        <w:tab/>
        <w:t>Равенство мер в отношении льгот, касающихся нерабочих дней, оплач</w:t>
      </w:r>
      <w:r w:rsidRPr="00CD07B1">
        <w:rPr>
          <w:b/>
          <w:bCs/>
          <w:spacing w:val="4"/>
          <w:w w:val="103"/>
        </w:rPr>
        <w:t>и</w:t>
      </w:r>
      <w:r w:rsidRPr="00CD07B1">
        <w:rPr>
          <w:b/>
          <w:bCs/>
          <w:spacing w:val="4"/>
          <w:w w:val="103"/>
        </w:rPr>
        <w:t>ваемого отпуска, подготовки и т. д.</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том, что касается режима нерабочих дней, действующие нормы позволяют пр</w:t>
      </w:r>
      <w:r w:rsidRPr="00CD07B1">
        <w:rPr>
          <w:bCs/>
          <w:spacing w:val="4"/>
          <w:w w:val="103"/>
        </w:rPr>
        <w:t>о</w:t>
      </w:r>
      <w:r w:rsidRPr="00CD07B1">
        <w:rPr>
          <w:bCs/>
          <w:spacing w:val="4"/>
          <w:w w:val="103"/>
        </w:rPr>
        <w:t>вести различие между правилами, применяемым к обоим полам, и правилами, применяемыми только к женщинам, в государственном и частом секторах. Му</w:t>
      </w:r>
      <w:r w:rsidRPr="00CD07B1">
        <w:rPr>
          <w:bCs/>
          <w:spacing w:val="4"/>
          <w:w w:val="103"/>
        </w:rPr>
        <w:t>ж</w:t>
      </w:r>
      <w:r w:rsidRPr="00CD07B1">
        <w:rPr>
          <w:bCs/>
          <w:spacing w:val="4"/>
          <w:w w:val="103"/>
        </w:rPr>
        <w:t>чины и женщины имеют равные права на годовой отпуск одинаковой продолж</w:t>
      </w:r>
      <w:r w:rsidRPr="00CD07B1">
        <w:rPr>
          <w:bCs/>
          <w:spacing w:val="4"/>
          <w:w w:val="103"/>
        </w:rPr>
        <w:t>и</w:t>
      </w:r>
      <w:r w:rsidRPr="00CD07B1">
        <w:rPr>
          <w:bCs/>
          <w:spacing w:val="4"/>
          <w:w w:val="103"/>
        </w:rPr>
        <w:t>тельности и на одинаковых условиях, в том числе на отпуск на период сдачи э</w:t>
      </w:r>
      <w:r w:rsidRPr="00CD07B1">
        <w:rPr>
          <w:bCs/>
          <w:spacing w:val="4"/>
          <w:w w:val="103"/>
        </w:rPr>
        <w:t>к</w:t>
      </w:r>
      <w:r w:rsidRPr="00CD07B1">
        <w:rPr>
          <w:bCs/>
          <w:spacing w:val="4"/>
          <w:w w:val="103"/>
        </w:rPr>
        <w:t xml:space="preserve">заменов и отпуск по болезни. Вопрос социального </w:t>
      </w:r>
      <w:r w:rsidR="003C51D8" w:rsidRPr="00CD07B1">
        <w:rPr>
          <w:bCs/>
          <w:spacing w:val="4"/>
          <w:w w:val="103"/>
        </w:rPr>
        <w:t xml:space="preserve">обеспечения </w:t>
      </w:r>
      <w:r w:rsidRPr="00CD07B1">
        <w:rPr>
          <w:bCs/>
          <w:spacing w:val="4"/>
          <w:w w:val="103"/>
        </w:rPr>
        <w:t>государственных служащих рег</w:t>
      </w:r>
      <w:r w:rsidRPr="00CD07B1">
        <w:rPr>
          <w:bCs/>
          <w:spacing w:val="4"/>
          <w:w w:val="103"/>
        </w:rPr>
        <w:t>у</w:t>
      </w:r>
      <w:r w:rsidRPr="00CD07B1">
        <w:rPr>
          <w:bCs/>
          <w:spacing w:val="4"/>
          <w:w w:val="103"/>
        </w:rPr>
        <w:t xml:space="preserve">лируется </w:t>
      </w:r>
      <w:r w:rsidR="008500A8" w:rsidRPr="00CD07B1">
        <w:rPr>
          <w:bCs/>
          <w:spacing w:val="4"/>
          <w:w w:val="103"/>
        </w:rPr>
        <w:t>З</w:t>
      </w:r>
      <w:r w:rsidRPr="00CD07B1">
        <w:rPr>
          <w:bCs/>
          <w:spacing w:val="4"/>
          <w:w w:val="103"/>
        </w:rPr>
        <w:t>аконом</w:t>
      </w:r>
      <w:r w:rsidR="003C51D8" w:rsidRPr="00CD07B1">
        <w:rPr>
          <w:bCs/>
          <w:spacing w:val="4"/>
          <w:w w:val="103"/>
        </w:rPr>
        <w:t> </w:t>
      </w:r>
      <w:r w:rsidRPr="00CD07B1">
        <w:rPr>
          <w:bCs/>
          <w:spacing w:val="4"/>
          <w:w w:val="103"/>
        </w:rPr>
        <w:t>№ </w:t>
      </w:r>
      <w:r w:rsidRPr="00CD07B1">
        <w:rPr>
          <w:spacing w:val="4"/>
          <w:w w:val="103"/>
        </w:rPr>
        <w:t>61</w:t>
      </w:r>
      <w:r w:rsidR="003C51D8" w:rsidRPr="00CD07B1">
        <w:rPr>
          <w:spacing w:val="4"/>
          <w:w w:val="103"/>
        </w:rPr>
        <w:noBreakHyphen/>
      </w:r>
      <w:r w:rsidRPr="00CD07B1">
        <w:rPr>
          <w:spacing w:val="4"/>
          <w:w w:val="103"/>
        </w:rPr>
        <w:t>33 от 15 июня 1961 года об общем статусе государственных служащих и декретом № 72-215 от 7 марта 1972 года о социал</w:t>
      </w:r>
      <w:r w:rsidRPr="00CD07B1">
        <w:rPr>
          <w:spacing w:val="4"/>
          <w:w w:val="103"/>
        </w:rPr>
        <w:t>ь</w:t>
      </w:r>
      <w:r w:rsidRPr="00CD07B1">
        <w:rPr>
          <w:spacing w:val="4"/>
          <w:w w:val="103"/>
        </w:rPr>
        <w:t>ном обеспеч</w:t>
      </w:r>
      <w:r w:rsidRPr="00CD07B1">
        <w:rPr>
          <w:spacing w:val="4"/>
          <w:w w:val="103"/>
        </w:rPr>
        <w:t>е</w:t>
      </w:r>
      <w:r w:rsidRPr="00CD07B1">
        <w:rPr>
          <w:spacing w:val="4"/>
          <w:w w:val="103"/>
        </w:rPr>
        <w:t>нии государственных служащих.</w:t>
      </w:r>
    </w:p>
    <w:p w:rsidR="007765B2" w:rsidRPr="00CD07B1" w:rsidRDefault="007765B2" w:rsidP="00C252DD">
      <w:pPr>
        <w:pStyle w:val="SingleTxtG"/>
        <w:suppressAutoHyphens w:val="0"/>
        <w:spacing w:line="240" w:lineRule="auto"/>
        <w:rPr>
          <w:spacing w:val="4"/>
          <w:w w:val="103"/>
        </w:rPr>
      </w:pPr>
      <w:r w:rsidRPr="00CD07B1">
        <w:rPr>
          <w:b/>
          <w:spacing w:val="4"/>
          <w:w w:val="103"/>
        </w:rPr>
        <w:t>–</w:t>
      </w:r>
      <w:r w:rsidRPr="00CD07B1">
        <w:rPr>
          <w:b/>
          <w:spacing w:val="4"/>
          <w:w w:val="103"/>
        </w:rPr>
        <w:tab/>
        <w:t>Право на оплачиваемый отпуск</w:t>
      </w:r>
      <w:r w:rsidRPr="00CD07B1">
        <w:rPr>
          <w:spacing w:val="4"/>
          <w:w w:val="103"/>
        </w:rPr>
        <w:t xml:space="preserve">: в статье L148 </w:t>
      </w:r>
      <w:r w:rsidRPr="00CD07B1">
        <w:rPr>
          <w:caps/>
          <w:spacing w:val="4"/>
          <w:w w:val="103"/>
        </w:rPr>
        <w:t>т</w:t>
      </w:r>
      <w:r w:rsidRPr="00CD07B1">
        <w:rPr>
          <w:spacing w:val="4"/>
          <w:w w:val="103"/>
        </w:rPr>
        <w:t>рудового кодекса признае</w:t>
      </w:r>
      <w:r w:rsidRPr="00CD07B1">
        <w:rPr>
          <w:spacing w:val="4"/>
          <w:w w:val="103"/>
        </w:rPr>
        <w:t>т</w:t>
      </w:r>
      <w:r w:rsidRPr="00CD07B1">
        <w:rPr>
          <w:spacing w:val="4"/>
          <w:w w:val="103"/>
        </w:rPr>
        <w:t>ся право каждого работника на отпуск. Помимо этого, работающей женщине пр</w:t>
      </w:r>
      <w:r w:rsidRPr="00CD07B1">
        <w:rPr>
          <w:spacing w:val="4"/>
          <w:w w:val="103"/>
        </w:rPr>
        <w:t>е</w:t>
      </w:r>
      <w:r w:rsidRPr="00CD07B1">
        <w:rPr>
          <w:spacing w:val="4"/>
          <w:w w:val="103"/>
        </w:rPr>
        <w:t>доставляется раз в год один дополнительный оплачиваемый отпуск на каждого ребенка моложе четырнадцати лет, зарегистрированного в отделе записи актов гражданского состояния. Что касается государственных служащих, то данный в</w:t>
      </w:r>
      <w:r w:rsidRPr="00CD07B1">
        <w:rPr>
          <w:spacing w:val="4"/>
          <w:w w:val="103"/>
        </w:rPr>
        <w:t>о</w:t>
      </w:r>
      <w:r w:rsidRPr="00CD07B1">
        <w:rPr>
          <w:spacing w:val="4"/>
          <w:w w:val="103"/>
        </w:rPr>
        <w:t>прос регулируется декретом № 63-0116 от 9 февраля 1963 года о режиме нераб</w:t>
      </w:r>
      <w:r w:rsidRPr="00CD07B1">
        <w:rPr>
          <w:spacing w:val="4"/>
          <w:w w:val="103"/>
        </w:rPr>
        <w:t>о</w:t>
      </w:r>
      <w:r w:rsidRPr="00CD07B1">
        <w:rPr>
          <w:spacing w:val="4"/>
          <w:w w:val="103"/>
        </w:rPr>
        <w:t>чих дней, разрешений на временное отсутствие на работе государственных сл</w:t>
      </w:r>
      <w:r w:rsidRPr="00CD07B1">
        <w:rPr>
          <w:spacing w:val="4"/>
          <w:w w:val="103"/>
        </w:rPr>
        <w:t>у</w:t>
      </w:r>
      <w:r w:rsidRPr="00CD07B1">
        <w:rPr>
          <w:spacing w:val="4"/>
          <w:w w:val="103"/>
        </w:rPr>
        <w:t xml:space="preserve">жащих. </w:t>
      </w:r>
    </w:p>
    <w:p w:rsidR="007765B2" w:rsidRPr="00CD07B1" w:rsidRDefault="007765B2" w:rsidP="00C252DD">
      <w:pPr>
        <w:pStyle w:val="SingleTxtG"/>
        <w:suppressAutoHyphens w:val="0"/>
        <w:spacing w:line="240" w:lineRule="auto"/>
        <w:rPr>
          <w:spacing w:val="4"/>
          <w:w w:val="103"/>
        </w:rPr>
      </w:pPr>
      <w:r w:rsidRPr="00CD07B1">
        <w:rPr>
          <w:b/>
          <w:spacing w:val="4"/>
          <w:w w:val="103"/>
        </w:rPr>
        <w:t>–</w:t>
      </w:r>
      <w:r w:rsidRPr="00CD07B1">
        <w:rPr>
          <w:b/>
          <w:spacing w:val="4"/>
          <w:w w:val="103"/>
        </w:rPr>
        <w:tab/>
        <w:t>Подготовка</w:t>
      </w:r>
      <w:r w:rsidRPr="00CD07B1">
        <w:rPr>
          <w:spacing w:val="4"/>
          <w:w w:val="103"/>
        </w:rPr>
        <w:t xml:space="preserve">: право на подготовку также признается </w:t>
      </w:r>
      <w:r w:rsidRPr="00CD07B1">
        <w:rPr>
          <w:caps/>
          <w:spacing w:val="4"/>
          <w:w w:val="103"/>
        </w:rPr>
        <w:t>т</w:t>
      </w:r>
      <w:r w:rsidRPr="00CD07B1">
        <w:rPr>
          <w:spacing w:val="4"/>
          <w:w w:val="103"/>
        </w:rPr>
        <w:t xml:space="preserve">рудовым кодексом в статьях L75 и L76. Так, статья 5 </w:t>
      </w:r>
      <w:r w:rsidRPr="00CD07B1">
        <w:rPr>
          <w:caps/>
          <w:spacing w:val="4"/>
          <w:w w:val="103"/>
        </w:rPr>
        <w:t>т</w:t>
      </w:r>
      <w:r w:rsidRPr="00CD07B1">
        <w:rPr>
          <w:spacing w:val="4"/>
          <w:w w:val="103"/>
        </w:rPr>
        <w:t xml:space="preserve">рудового кодекса гласит, что </w:t>
      </w:r>
      <w:r w:rsidR="007807CD" w:rsidRPr="00CD07B1">
        <w:rPr>
          <w:spacing w:val="4"/>
          <w:w w:val="103"/>
        </w:rPr>
        <w:t>«</w:t>
      </w:r>
      <w:r w:rsidRPr="00CD07B1">
        <w:rPr>
          <w:spacing w:val="4"/>
          <w:w w:val="103"/>
        </w:rPr>
        <w:t>трудовой дог</w:t>
      </w:r>
      <w:r w:rsidRPr="00CD07B1">
        <w:rPr>
          <w:spacing w:val="4"/>
          <w:w w:val="103"/>
        </w:rPr>
        <w:t>о</w:t>
      </w:r>
      <w:r w:rsidRPr="00CD07B1">
        <w:rPr>
          <w:spacing w:val="4"/>
          <w:w w:val="103"/>
        </w:rPr>
        <w:t>вор, или посл</w:t>
      </w:r>
      <w:r w:rsidRPr="00CD07B1">
        <w:rPr>
          <w:spacing w:val="4"/>
          <w:w w:val="103"/>
        </w:rPr>
        <w:t>е</w:t>
      </w:r>
      <w:r w:rsidRPr="00CD07B1">
        <w:rPr>
          <w:spacing w:val="4"/>
          <w:w w:val="103"/>
        </w:rPr>
        <w:t>дующее приложение к этому договору, может предусматривать профессиональную подготовку, совмещенную с работой и в рамках непрерывного образования, либо ст</w:t>
      </w:r>
      <w:r w:rsidRPr="00CD07B1">
        <w:rPr>
          <w:spacing w:val="4"/>
          <w:w w:val="103"/>
        </w:rPr>
        <w:t>а</w:t>
      </w:r>
      <w:r w:rsidRPr="00CD07B1">
        <w:rPr>
          <w:spacing w:val="4"/>
          <w:w w:val="103"/>
        </w:rPr>
        <w:t>жировку…</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94.</w:t>
      </w:r>
      <w:r w:rsidRPr="00CD07B1">
        <w:rPr>
          <w:b/>
          <w:bCs/>
          <w:spacing w:val="4"/>
          <w:w w:val="103"/>
        </w:rPr>
        <w:tab/>
        <w:t>Положения, касающиеся отпуска по беременности и родам</w:t>
      </w:r>
    </w:p>
    <w:p w:rsidR="007765B2" w:rsidRPr="00CD07B1" w:rsidRDefault="007765B2" w:rsidP="00C252DD">
      <w:pPr>
        <w:pStyle w:val="SingleTxtG"/>
        <w:suppressAutoHyphens w:val="0"/>
        <w:spacing w:line="240" w:lineRule="auto"/>
        <w:rPr>
          <w:bCs/>
          <w:spacing w:val="4"/>
          <w:w w:val="103"/>
        </w:rPr>
      </w:pPr>
      <w:r w:rsidRPr="00CD07B1">
        <w:rPr>
          <w:bCs/>
          <w:spacing w:val="4"/>
          <w:w w:val="103"/>
        </w:rPr>
        <w:t>К ним относятся следующие положения:</w:t>
      </w:r>
    </w:p>
    <w:p w:rsidR="007765B2" w:rsidRPr="00CD07B1" w:rsidRDefault="007765B2" w:rsidP="00C252DD">
      <w:pPr>
        <w:pStyle w:val="Bullet1G"/>
        <w:tabs>
          <w:tab w:val="clear" w:pos="1701"/>
        </w:tabs>
        <w:suppressAutoHyphens w:val="0"/>
        <w:spacing w:line="240" w:lineRule="auto"/>
        <w:rPr>
          <w:bCs/>
          <w:spacing w:val="4"/>
          <w:w w:val="103"/>
          <w:lang w:val="ru-RU"/>
        </w:rPr>
      </w:pPr>
      <w:r w:rsidRPr="00CD07B1">
        <w:rPr>
          <w:bCs/>
          <w:spacing w:val="4"/>
          <w:w w:val="103"/>
          <w:lang w:val="ru-RU"/>
        </w:rPr>
        <w:t xml:space="preserve">Отпуск по беременности и родам: </w:t>
      </w:r>
      <w:r w:rsidR="007807CD" w:rsidRPr="00CD07B1">
        <w:rPr>
          <w:bCs/>
          <w:spacing w:val="4"/>
          <w:w w:val="103"/>
          <w:lang w:val="ru-RU"/>
        </w:rPr>
        <w:t>«</w:t>
      </w:r>
      <w:r w:rsidRPr="00CD07B1">
        <w:rPr>
          <w:bCs/>
          <w:spacing w:val="4"/>
          <w:w w:val="103"/>
          <w:lang w:val="ru-RU"/>
        </w:rPr>
        <w:t>каждая женщина имеет право прервать раб</w:t>
      </w:r>
      <w:r w:rsidRPr="00CD07B1">
        <w:rPr>
          <w:bCs/>
          <w:spacing w:val="4"/>
          <w:w w:val="103"/>
          <w:lang w:val="ru-RU"/>
        </w:rPr>
        <w:t>о</w:t>
      </w:r>
      <w:r w:rsidRPr="00CD07B1">
        <w:rPr>
          <w:bCs/>
          <w:spacing w:val="4"/>
          <w:w w:val="103"/>
          <w:lang w:val="ru-RU"/>
        </w:rPr>
        <w:t>ту в связи с родами на срок в четырнадцать недель, из которых восемь недель приходятся на послеродовой период, при этом данный перерыв не может служить причиной расторжения договора</w:t>
      </w:r>
      <w:r w:rsidR="007807CD" w:rsidRPr="00CD07B1">
        <w:rPr>
          <w:bCs/>
          <w:spacing w:val="4"/>
          <w:w w:val="103"/>
          <w:lang w:val="ru-RU"/>
        </w:rPr>
        <w:t>»</w:t>
      </w:r>
      <w:r w:rsidRPr="00CD07B1">
        <w:rPr>
          <w:bCs/>
          <w:spacing w:val="4"/>
          <w:w w:val="103"/>
          <w:lang w:val="ru-RU"/>
        </w:rPr>
        <w:t xml:space="preserve"> (ст</w:t>
      </w:r>
      <w:r w:rsidR="003C51D8" w:rsidRPr="00CD07B1">
        <w:rPr>
          <w:bCs/>
          <w:spacing w:val="4"/>
          <w:w w:val="103"/>
          <w:lang w:val="ru-RU"/>
        </w:rPr>
        <w:t>атья</w:t>
      </w:r>
      <w:r w:rsidRPr="00CD07B1">
        <w:rPr>
          <w:bCs/>
          <w:spacing w:val="4"/>
          <w:w w:val="103"/>
          <w:lang w:val="ru-RU"/>
        </w:rPr>
        <w:t xml:space="preserve"> L143 </w:t>
      </w:r>
      <w:r w:rsidRPr="00CD07B1">
        <w:rPr>
          <w:bCs/>
          <w:caps/>
          <w:spacing w:val="4"/>
          <w:w w:val="103"/>
          <w:lang w:val="ru-RU"/>
        </w:rPr>
        <w:t>т</w:t>
      </w:r>
      <w:r w:rsidR="008500A8" w:rsidRPr="00CD07B1">
        <w:rPr>
          <w:bCs/>
          <w:spacing w:val="4"/>
          <w:w w:val="103"/>
          <w:lang w:val="ru-RU"/>
        </w:rPr>
        <w:t>рудового кодекса, З</w:t>
      </w:r>
      <w:r w:rsidRPr="00CD07B1">
        <w:rPr>
          <w:bCs/>
          <w:spacing w:val="4"/>
          <w:w w:val="103"/>
          <w:lang w:val="ru-RU"/>
        </w:rPr>
        <w:t xml:space="preserve">акон </w:t>
      </w:r>
      <w:r w:rsidRPr="00CD07B1">
        <w:rPr>
          <w:spacing w:val="4"/>
          <w:w w:val="103"/>
          <w:lang w:val="ru-RU"/>
        </w:rPr>
        <w:t>об общем статусе государственных служащих). В случае б</w:t>
      </w:r>
      <w:r w:rsidRPr="00CD07B1">
        <w:rPr>
          <w:spacing w:val="4"/>
          <w:w w:val="103"/>
          <w:lang w:val="ru-RU"/>
        </w:rPr>
        <w:t>о</w:t>
      </w:r>
      <w:r w:rsidRPr="00CD07B1">
        <w:rPr>
          <w:spacing w:val="4"/>
          <w:w w:val="103"/>
          <w:lang w:val="ru-RU"/>
        </w:rPr>
        <w:t xml:space="preserve">лезни, надлежащим образом подтвержденной, отпуск по беременности и родам </w:t>
      </w:r>
      <w:r w:rsidR="003E4987" w:rsidRPr="00CD07B1">
        <w:rPr>
          <w:spacing w:val="4"/>
          <w:w w:val="103"/>
          <w:lang w:val="ru-RU"/>
        </w:rPr>
        <w:t>увеличивается</w:t>
      </w:r>
      <w:r w:rsidRPr="00CD07B1">
        <w:rPr>
          <w:spacing w:val="4"/>
          <w:w w:val="103"/>
          <w:lang w:val="ru-RU"/>
        </w:rPr>
        <w:t xml:space="preserve"> на три недели, если болезнь является следствием б</w:t>
      </w:r>
      <w:r w:rsidRPr="00CD07B1">
        <w:rPr>
          <w:spacing w:val="4"/>
          <w:w w:val="103"/>
          <w:lang w:val="ru-RU"/>
        </w:rPr>
        <w:t>е</w:t>
      </w:r>
      <w:r w:rsidRPr="00CD07B1">
        <w:rPr>
          <w:spacing w:val="4"/>
          <w:w w:val="103"/>
          <w:lang w:val="ru-RU"/>
        </w:rPr>
        <w:t>ременности или родов.</w:t>
      </w:r>
    </w:p>
    <w:p w:rsidR="007765B2" w:rsidRPr="00CD07B1" w:rsidRDefault="007765B2" w:rsidP="00C252DD">
      <w:pPr>
        <w:pStyle w:val="Bullet1G"/>
        <w:tabs>
          <w:tab w:val="clear" w:pos="1701"/>
        </w:tabs>
        <w:suppressAutoHyphens w:val="0"/>
        <w:spacing w:line="240" w:lineRule="auto"/>
        <w:rPr>
          <w:bCs/>
          <w:spacing w:val="4"/>
          <w:w w:val="103"/>
          <w:lang w:val="ru-RU"/>
        </w:rPr>
      </w:pPr>
      <w:r w:rsidRPr="00CD07B1">
        <w:rPr>
          <w:spacing w:val="4"/>
          <w:w w:val="103"/>
          <w:lang w:val="ru-RU"/>
        </w:rPr>
        <w:t>Право на перерыв для кормления продолжительностью не более одного ч</w:t>
      </w:r>
      <w:r w:rsidRPr="00CD07B1">
        <w:rPr>
          <w:spacing w:val="4"/>
          <w:w w:val="103"/>
          <w:lang w:val="ru-RU"/>
        </w:rPr>
        <w:t>а</w:t>
      </w:r>
      <w:r w:rsidRPr="00CD07B1">
        <w:rPr>
          <w:spacing w:val="4"/>
          <w:w w:val="103"/>
          <w:lang w:val="ru-RU"/>
        </w:rPr>
        <w:t>са в день действует в течение 15 месяцев со дня рождения ребенка.</w:t>
      </w:r>
    </w:p>
    <w:p w:rsidR="007765B2" w:rsidRPr="00CD07B1" w:rsidRDefault="007765B2" w:rsidP="00C252DD">
      <w:pPr>
        <w:pStyle w:val="Bullet1G"/>
        <w:tabs>
          <w:tab w:val="clear" w:pos="1701"/>
        </w:tabs>
        <w:suppressAutoHyphens w:val="0"/>
        <w:spacing w:line="240" w:lineRule="auto"/>
        <w:rPr>
          <w:bCs/>
          <w:spacing w:val="4"/>
          <w:w w:val="103"/>
          <w:lang w:val="ru-RU"/>
        </w:rPr>
      </w:pPr>
      <w:r w:rsidRPr="00CD07B1">
        <w:rPr>
          <w:bCs/>
          <w:spacing w:val="4"/>
          <w:w w:val="103"/>
          <w:lang w:val="ru-RU"/>
        </w:rPr>
        <w:t>Право на выплату из фонда социального страхования ежедневного пособия по беременности и родам в течение всего отпуска (ст</w:t>
      </w:r>
      <w:r w:rsidR="003C51D8" w:rsidRPr="00CD07B1">
        <w:rPr>
          <w:bCs/>
          <w:spacing w:val="4"/>
          <w:w w:val="103"/>
          <w:lang w:val="ru-RU"/>
        </w:rPr>
        <w:t>атья</w:t>
      </w:r>
      <w:r w:rsidRPr="00CD07B1">
        <w:rPr>
          <w:bCs/>
          <w:spacing w:val="4"/>
          <w:w w:val="103"/>
          <w:lang w:val="ru-RU"/>
        </w:rPr>
        <w:t> 24 ФСС). Если работодатель продолжает выплачивать женщине заработную плату, ему а</w:t>
      </w:r>
      <w:r w:rsidRPr="00CD07B1">
        <w:rPr>
          <w:bCs/>
          <w:spacing w:val="4"/>
          <w:w w:val="103"/>
          <w:lang w:val="ru-RU"/>
        </w:rPr>
        <w:t>в</w:t>
      </w:r>
      <w:r w:rsidRPr="00CD07B1">
        <w:rPr>
          <w:bCs/>
          <w:spacing w:val="4"/>
          <w:w w:val="103"/>
          <w:lang w:val="ru-RU"/>
        </w:rPr>
        <w:t>томатически передаются права на получени</w:t>
      </w:r>
      <w:r w:rsidR="003C51D8" w:rsidRPr="00CD07B1">
        <w:rPr>
          <w:bCs/>
          <w:spacing w:val="4"/>
          <w:w w:val="103"/>
          <w:lang w:val="ru-RU"/>
        </w:rPr>
        <w:t>е</w:t>
      </w:r>
      <w:r w:rsidRPr="00CD07B1">
        <w:rPr>
          <w:bCs/>
          <w:spacing w:val="4"/>
          <w:w w:val="103"/>
          <w:lang w:val="ru-RU"/>
        </w:rPr>
        <w:t xml:space="preserve"> ежедневного пособия, при у</w:t>
      </w:r>
      <w:r w:rsidRPr="00CD07B1">
        <w:rPr>
          <w:bCs/>
          <w:spacing w:val="4"/>
          <w:w w:val="103"/>
          <w:lang w:val="ru-RU"/>
        </w:rPr>
        <w:t>с</w:t>
      </w:r>
      <w:r w:rsidRPr="00CD07B1">
        <w:rPr>
          <w:bCs/>
          <w:spacing w:val="4"/>
          <w:w w:val="103"/>
          <w:lang w:val="ru-RU"/>
        </w:rPr>
        <w:t xml:space="preserve">ловии отсутствия задолженности перед </w:t>
      </w:r>
      <w:r w:rsidRPr="00CD07B1">
        <w:rPr>
          <w:bCs/>
          <w:caps/>
          <w:spacing w:val="4"/>
          <w:w w:val="103"/>
          <w:lang w:val="ru-RU"/>
        </w:rPr>
        <w:t>ф</w:t>
      </w:r>
      <w:r w:rsidRPr="00CD07B1">
        <w:rPr>
          <w:bCs/>
          <w:spacing w:val="4"/>
          <w:w w:val="103"/>
          <w:lang w:val="ru-RU"/>
        </w:rPr>
        <w:t>ондом социального страхования (ст</w:t>
      </w:r>
      <w:r w:rsidR="003C51D8" w:rsidRPr="00CD07B1">
        <w:rPr>
          <w:bCs/>
          <w:spacing w:val="4"/>
          <w:w w:val="103"/>
          <w:lang w:val="ru-RU"/>
        </w:rPr>
        <w:t>атья</w:t>
      </w:r>
      <w:r w:rsidRPr="00CD07B1">
        <w:rPr>
          <w:bCs/>
          <w:spacing w:val="4"/>
          <w:w w:val="103"/>
          <w:lang w:val="ru-RU"/>
        </w:rPr>
        <w:t> 29 КСО).</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95.</w:t>
      </w:r>
      <w:r w:rsidRPr="00CD07B1">
        <w:rPr>
          <w:b/>
          <w:bCs/>
          <w:spacing w:val="4"/>
          <w:w w:val="103"/>
        </w:rPr>
        <w:tab/>
        <w:t>Нормативные акты, защищающие от увольнения женщин в период бер</w:t>
      </w:r>
      <w:r w:rsidRPr="00CD07B1">
        <w:rPr>
          <w:b/>
          <w:bCs/>
          <w:spacing w:val="4"/>
          <w:w w:val="103"/>
        </w:rPr>
        <w:t>е</w:t>
      </w:r>
      <w:r w:rsidRPr="00CD07B1">
        <w:rPr>
          <w:b/>
          <w:bCs/>
          <w:spacing w:val="4"/>
          <w:w w:val="103"/>
        </w:rPr>
        <w:t xml:space="preserve">менности или женщин, находящихся в отпуске по беременности и родам </w:t>
      </w:r>
    </w:p>
    <w:p w:rsidR="007765B2" w:rsidRPr="00CD07B1" w:rsidRDefault="007765B2" w:rsidP="00C252DD">
      <w:pPr>
        <w:pStyle w:val="SingleTxtG"/>
        <w:suppressAutoHyphens w:val="0"/>
        <w:spacing w:line="240" w:lineRule="auto"/>
        <w:rPr>
          <w:spacing w:val="4"/>
          <w:w w:val="103"/>
        </w:rPr>
      </w:pPr>
      <w:r w:rsidRPr="00CD07B1">
        <w:rPr>
          <w:spacing w:val="4"/>
          <w:w w:val="103"/>
        </w:rPr>
        <w:t>Увольнение по причине беременности или отпуска по беременности и родам р</w:t>
      </w:r>
      <w:r w:rsidRPr="00CD07B1">
        <w:rPr>
          <w:spacing w:val="4"/>
          <w:w w:val="103"/>
        </w:rPr>
        <w:t>е</w:t>
      </w:r>
      <w:r w:rsidRPr="00CD07B1">
        <w:rPr>
          <w:spacing w:val="4"/>
          <w:w w:val="103"/>
        </w:rPr>
        <w:t xml:space="preserve">гулируется </w:t>
      </w:r>
      <w:r w:rsidRPr="00CD07B1">
        <w:rPr>
          <w:caps/>
          <w:spacing w:val="4"/>
          <w:w w:val="103"/>
        </w:rPr>
        <w:t>т</w:t>
      </w:r>
      <w:r w:rsidRPr="00CD07B1">
        <w:rPr>
          <w:spacing w:val="4"/>
          <w:w w:val="103"/>
        </w:rPr>
        <w:t>рудовым кодексом в статьях L72 и L143, которые запрещают увол</w:t>
      </w:r>
      <w:r w:rsidRPr="00CD07B1">
        <w:rPr>
          <w:spacing w:val="4"/>
          <w:w w:val="103"/>
        </w:rPr>
        <w:t>ь</w:t>
      </w:r>
      <w:r w:rsidRPr="00CD07B1">
        <w:rPr>
          <w:spacing w:val="4"/>
          <w:w w:val="103"/>
        </w:rPr>
        <w:t>нение женщин по причине беременности или отпуска по беременности и родам.</w:t>
      </w:r>
    </w:p>
    <w:p w:rsidR="007765B2" w:rsidRPr="00CD07B1" w:rsidRDefault="007765B2" w:rsidP="00C252DD">
      <w:pPr>
        <w:pStyle w:val="SingleTxtG"/>
        <w:suppressAutoHyphens w:val="0"/>
        <w:spacing w:line="240" w:lineRule="auto"/>
        <w:rPr>
          <w:spacing w:val="4"/>
          <w:w w:val="103"/>
        </w:rPr>
      </w:pPr>
      <w:r w:rsidRPr="00CD07B1">
        <w:rPr>
          <w:spacing w:val="4"/>
          <w:w w:val="103"/>
        </w:rPr>
        <w:t>Этот запрет может быть продлен на три недели в случае болезни, надлежащим образом подтвержденной и являющейся следствием беременности или родов. Помимо этого</w:t>
      </w:r>
      <w:r w:rsidR="003C51D8" w:rsidRPr="00CD07B1">
        <w:rPr>
          <w:spacing w:val="4"/>
          <w:w w:val="103"/>
        </w:rPr>
        <w:t>,</w:t>
      </w:r>
      <w:r w:rsidRPr="00CD07B1">
        <w:rPr>
          <w:spacing w:val="4"/>
          <w:w w:val="103"/>
        </w:rPr>
        <w:t xml:space="preserve"> </w:t>
      </w:r>
      <w:r w:rsidR="007807CD" w:rsidRPr="00CD07B1">
        <w:rPr>
          <w:spacing w:val="4"/>
          <w:w w:val="103"/>
        </w:rPr>
        <w:t>«</w:t>
      </w:r>
      <w:r w:rsidRPr="00CD07B1">
        <w:rPr>
          <w:spacing w:val="4"/>
          <w:w w:val="103"/>
        </w:rPr>
        <w:t>женщина в состоянии беременности, беременность которой по</w:t>
      </w:r>
      <w:r w:rsidRPr="00CD07B1">
        <w:rPr>
          <w:spacing w:val="4"/>
          <w:w w:val="103"/>
        </w:rPr>
        <w:t>д</w:t>
      </w:r>
      <w:r w:rsidRPr="00CD07B1">
        <w:rPr>
          <w:spacing w:val="4"/>
          <w:w w:val="103"/>
        </w:rPr>
        <w:t>тверждена врачом и очевидна, может покинуть работу без уведомления и уплаты штрафа за расторжение договора</w:t>
      </w:r>
      <w:r w:rsidR="007807CD" w:rsidRPr="00CD07B1">
        <w:rPr>
          <w:spacing w:val="4"/>
          <w:w w:val="103"/>
        </w:rPr>
        <w:t>»</w:t>
      </w:r>
      <w:r w:rsidRPr="00CD07B1">
        <w:rPr>
          <w:spacing w:val="4"/>
          <w:w w:val="103"/>
        </w:rPr>
        <w:t>. В период отпуска по беременности и родам работодатель не может приб</w:t>
      </w:r>
      <w:r w:rsidRPr="00CD07B1">
        <w:rPr>
          <w:spacing w:val="4"/>
          <w:w w:val="103"/>
        </w:rPr>
        <w:t>е</w:t>
      </w:r>
      <w:r w:rsidRPr="00CD07B1">
        <w:rPr>
          <w:spacing w:val="4"/>
          <w:w w:val="103"/>
        </w:rPr>
        <w:t>гать к услугам работницы.</w:t>
      </w:r>
    </w:p>
    <w:p w:rsidR="007765B2" w:rsidRPr="00CD07B1" w:rsidRDefault="007765B2" w:rsidP="00C252DD">
      <w:pPr>
        <w:pStyle w:val="SingleTxtG"/>
        <w:keepNext/>
        <w:suppressAutoHyphens w:val="0"/>
        <w:spacing w:line="240" w:lineRule="auto"/>
        <w:rPr>
          <w:b/>
          <w:bCs/>
          <w:spacing w:val="4"/>
          <w:w w:val="103"/>
        </w:rPr>
      </w:pPr>
      <w:r w:rsidRPr="00CD07B1">
        <w:rPr>
          <w:b/>
          <w:bCs/>
          <w:spacing w:val="4"/>
          <w:w w:val="103"/>
        </w:rPr>
        <w:t>96.</w:t>
      </w:r>
      <w:r w:rsidRPr="00CD07B1">
        <w:rPr>
          <w:b/>
          <w:bCs/>
          <w:spacing w:val="4"/>
          <w:w w:val="103"/>
        </w:rPr>
        <w:tab/>
        <w:t>Работы, запрещенные для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Генеральное постановление 5254/IGTLS/AOF от 19 июля 1954 года о работе женщин и женщин в состоянии беременности, направленное на обеспечение с</w:t>
      </w:r>
      <w:r w:rsidRPr="00CD07B1">
        <w:rPr>
          <w:spacing w:val="4"/>
          <w:w w:val="103"/>
        </w:rPr>
        <w:t>о</w:t>
      </w:r>
      <w:r w:rsidRPr="00CD07B1">
        <w:rPr>
          <w:spacing w:val="4"/>
          <w:w w:val="103"/>
        </w:rPr>
        <w:t>хранения репр</w:t>
      </w:r>
      <w:r w:rsidRPr="00CD07B1">
        <w:rPr>
          <w:spacing w:val="4"/>
          <w:w w:val="103"/>
        </w:rPr>
        <w:t>о</w:t>
      </w:r>
      <w:r w:rsidRPr="00CD07B1">
        <w:rPr>
          <w:spacing w:val="4"/>
          <w:w w:val="103"/>
        </w:rPr>
        <w:t>дуктивной функции, запрещает использовать беременных женщин для работ, превышающих их силы и являющихся источником опасности. Кроме того, декрет № 2006-1254 от 15 ноября 2006 года о транспортировке грузов п</w:t>
      </w:r>
      <w:r w:rsidRPr="00CD07B1">
        <w:rPr>
          <w:spacing w:val="4"/>
          <w:w w:val="103"/>
        </w:rPr>
        <w:t>о</w:t>
      </w:r>
      <w:r w:rsidRPr="00CD07B1">
        <w:rPr>
          <w:spacing w:val="4"/>
          <w:w w:val="103"/>
        </w:rPr>
        <w:t xml:space="preserve">становляет, что </w:t>
      </w:r>
      <w:r w:rsidR="007807CD" w:rsidRPr="00CD07B1">
        <w:rPr>
          <w:spacing w:val="4"/>
          <w:w w:val="103"/>
        </w:rPr>
        <w:t>«</w:t>
      </w:r>
      <w:r w:rsidRPr="00CD07B1">
        <w:rPr>
          <w:spacing w:val="4"/>
          <w:w w:val="103"/>
        </w:rPr>
        <w:t>беременные, роженицы в течение двух месяцев после возвращ</w:t>
      </w:r>
      <w:r w:rsidRPr="00CD07B1">
        <w:rPr>
          <w:spacing w:val="4"/>
          <w:w w:val="103"/>
        </w:rPr>
        <w:t>е</w:t>
      </w:r>
      <w:r w:rsidRPr="00CD07B1">
        <w:rPr>
          <w:spacing w:val="4"/>
          <w:w w:val="103"/>
        </w:rPr>
        <w:t>ния на работу могут только в исключительных случаях направляться на работы по ручной транспортировке грузов, вес которых не может превышать 5 кг</w:t>
      </w:r>
      <w:r w:rsidR="007807CD" w:rsidRPr="00CD07B1">
        <w:rPr>
          <w:spacing w:val="4"/>
          <w:w w:val="103"/>
        </w:rPr>
        <w:t>»</w:t>
      </w:r>
      <w:r w:rsidRPr="00CD07B1">
        <w:rPr>
          <w:spacing w:val="4"/>
          <w:w w:val="103"/>
        </w:rPr>
        <w:t xml:space="preserve"> (ст</w:t>
      </w:r>
      <w:r w:rsidR="003C51D8" w:rsidRPr="00CD07B1">
        <w:rPr>
          <w:spacing w:val="4"/>
          <w:w w:val="103"/>
        </w:rPr>
        <w:t>а</w:t>
      </w:r>
      <w:r w:rsidR="003C51D8" w:rsidRPr="00CD07B1">
        <w:rPr>
          <w:spacing w:val="4"/>
          <w:w w:val="103"/>
        </w:rPr>
        <w:t>тья</w:t>
      </w:r>
      <w:r w:rsidRPr="00CD07B1">
        <w:rPr>
          <w:spacing w:val="4"/>
          <w:w w:val="103"/>
        </w:rPr>
        <w:t> 7).</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97.</w:t>
      </w:r>
      <w:r w:rsidRPr="00CD07B1">
        <w:rPr>
          <w:b/>
          <w:bCs/>
          <w:spacing w:val="4"/>
          <w:w w:val="103"/>
        </w:rPr>
        <w:tab/>
        <w:t>Сеть детских учреждений для работающих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Пенсия и пособие по нетрудоспособности предусматриваются </w:t>
      </w:r>
      <w:r w:rsidR="008500A8" w:rsidRPr="00CD07B1">
        <w:rPr>
          <w:spacing w:val="4"/>
          <w:w w:val="103"/>
        </w:rPr>
        <w:t>З</w:t>
      </w:r>
      <w:r w:rsidRPr="00CD07B1">
        <w:rPr>
          <w:spacing w:val="4"/>
          <w:w w:val="103"/>
        </w:rPr>
        <w:t>аконом</w:t>
      </w:r>
      <w:r w:rsidR="008500A8" w:rsidRPr="00CD07B1">
        <w:rPr>
          <w:spacing w:val="4"/>
          <w:w w:val="103"/>
        </w:rPr>
        <w:t xml:space="preserve"> №</w:t>
      </w:r>
      <w:r w:rsidRPr="00CD07B1">
        <w:rPr>
          <w:spacing w:val="4"/>
          <w:w w:val="103"/>
        </w:rPr>
        <w:t> 62-45 от 13 июня 1962 года, учреждающим систему пенсионного обеспечения для р</w:t>
      </w:r>
      <w:r w:rsidRPr="00CD07B1">
        <w:rPr>
          <w:spacing w:val="4"/>
          <w:w w:val="103"/>
        </w:rPr>
        <w:t>а</w:t>
      </w:r>
      <w:r w:rsidRPr="00CD07B1">
        <w:rPr>
          <w:spacing w:val="4"/>
          <w:w w:val="103"/>
        </w:rPr>
        <w:t xml:space="preserve">ботников, не являющихся государственными служащими, </w:t>
      </w:r>
      <w:r w:rsidR="008500A8" w:rsidRPr="00CD07B1">
        <w:rPr>
          <w:spacing w:val="4"/>
          <w:w w:val="103"/>
        </w:rPr>
        <w:t>З</w:t>
      </w:r>
      <w:r w:rsidRPr="00CD07B1">
        <w:rPr>
          <w:spacing w:val="4"/>
          <w:w w:val="103"/>
        </w:rPr>
        <w:t>аконом </w:t>
      </w:r>
      <w:r w:rsidR="008500A8" w:rsidRPr="00CD07B1">
        <w:rPr>
          <w:spacing w:val="4"/>
          <w:w w:val="103"/>
        </w:rPr>
        <w:t xml:space="preserve">№ </w:t>
      </w:r>
      <w:r w:rsidRPr="00CD07B1">
        <w:rPr>
          <w:spacing w:val="4"/>
          <w:w w:val="103"/>
        </w:rPr>
        <w:t>75-50 от 3 апреля 1975 года и декретом 75-455 от 24 апреля 1975 года, обязывающим всех работодателей и всех работников присоединиться к системе пенсионного обесп</w:t>
      </w:r>
      <w:r w:rsidRPr="00CD07B1">
        <w:rPr>
          <w:spacing w:val="4"/>
          <w:w w:val="103"/>
        </w:rPr>
        <w:t>е</w:t>
      </w:r>
      <w:r w:rsidRPr="00CD07B1">
        <w:rPr>
          <w:spacing w:val="4"/>
          <w:w w:val="103"/>
        </w:rPr>
        <w:t>чения.</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первая вышеуказанного декрета вводит систему пенсионного обеспечения для всех работников и работодателей. Целью создания данной системы является выплата пособия бывшим работникам по найму, отчислявшим средства в фонд в течение минимум одного года, вдовам и сиротам умершего работника по найму или пенсионера.</w:t>
      </w:r>
    </w:p>
    <w:p w:rsidR="007765B2" w:rsidRPr="00CD07B1" w:rsidRDefault="007765B2" w:rsidP="00C252DD">
      <w:pPr>
        <w:pStyle w:val="SingleTxtG"/>
        <w:suppressAutoHyphens w:val="0"/>
        <w:spacing w:line="240" w:lineRule="auto"/>
        <w:rPr>
          <w:spacing w:val="4"/>
          <w:w w:val="103"/>
        </w:rPr>
      </w:pPr>
      <w:r w:rsidRPr="00CD07B1">
        <w:rPr>
          <w:spacing w:val="4"/>
          <w:w w:val="103"/>
        </w:rPr>
        <w:t>Закон </w:t>
      </w:r>
      <w:r w:rsidR="008500A8" w:rsidRPr="00CD07B1">
        <w:rPr>
          <w:spacing w:val="4"/>
          <w:w w:val="103"/>
        </w:rPr>
        <w:t xml:space="preserve">№ </w:t>
      </w:r>
      <w:r w:rsidRPr="00CD07B1">
        <w:rPr>
          <w:spacing w:val="4"/>
          <w:w w:val="103"/>
        </w:rPr>
        <w:t xml:space="preserve">81-52 от 10 июля 1981 года о </w:t>
      </w:r>
      <w:r w:rsidRPr="00CD07B1">
        <w:rPr>
          <w:caps/>
          <w:spacing w:val="4"/>
          <w:w w:val="103"/>
        </w:rPr>
        <w:t>к</w:t>
      </w:r>
      <w:r w:rsidRPr="00CD07B1">
        <w:rPr>
          <w:spacing w:val="4"/>
          <w:w w:val="103"/>
        </w:rPr>
        <w:t>одексе законов о гражданской и военной пенсии и </w:t>
      </w:r>
      <w:r w:rsidR="008500A8" w:rsidRPr="00CD07B1">
        <w:rPr>
          <w:spacing w:val="4"/>
          <w:w w:val="103"/>
        </w:rPr>
        <w:t>З</w:t>
      </w:r>
      <w:r w:rsidRPr="00CD07B1">
        <w:rPr>
          <w:spacing w:val="4"/>
          <w:w w:val="103"/>
        </w:rPr>
        <w:t>акон </w:t>
      </w:r>
      <w:r w:rsidR="008500A8" w:rsidRPr="00CD07B1">
        <w:rPr>
          <w:spacing w:val="4"/>
          <w:w w:val="103"/>
        </w:rPr>
        <w:t>№ </w:t>
      </w:r>
      <w:r w:rsidRPr="00CD07B1">
        <w:rPr>
          <w:spacing w:val="4"/>
          <w:w w:val="103"/>
        </w:rPr>
        <w:t xml:space="preserve">2002-08 от 22 февраля 2002 года, отменивший и заменивший некоторые положения </w:t>
      </w:r>
      <w:r w:rsidR="008500A8" w:rsidRPr="00CD07B1">
        <w:rPr>
          <w:spacing w:val="4"/>
          <w:w w:val="103"/>
        </w:rPr>
        <w:t>З</w:t>
      </w:r>
      <w:r w:rsidRPr="00CD07B1">
        <w:rPr>
          <w:spacing w:val="4"/>
          <w:w w:val="103"/>
        </w:rPr>
        <w:t>акона</w:t>
      </w:r>
      <w:r w:rsidR="008500A8" w:rsidRPr="00CD07B1">
        <w:rPr>
          <w:spacing w:val="4"/>
          <w:w w:val="103"/>
        </w:rPr>
        <w:t xml:space="preserve"> №</w:t>
      </w:r>
      <w:r w:rsidRPr="00CD07B1">
        <w:rPr>
          <w:spacing w:val="4"/>
          <w:w w:val="103"/>
        </w:rPr>
        <w:t> 81-52, учреждают систему пенсионного обесп</w:t>
      </w:r>
      <w:r w:rsidRPr="00CD07B1">
        <w:rPr>
          <w:spacing w:val="4"/>
          <w:w w:val="103"/>
        </w:rPr>
        <w:t>е</w:t>
      </w:r>
      <w:r w:rsidRPr="00CD07B1">
        <w:rPr>
          <w:spacing w:val="4"/>
          <w:w w:val="103"/>
        </w:rPr>
        <w:t xml:space="preserve">чения для всех вышедших в отставку государственных служащих. Что касается пособия по болезни для работников частного сектора, то </w:t>
      </w:r>
      <w:r w:rsidR="008500A8" w:rsidRPr="00CD07B1">
        <w:rPr>
          <w:spacing w:val="4"/>
          <w:w w:val="103"/>
        </w:rPr>
        <w:t>З</w:t>
      </w:r>
      <w:r w:rsidRPr="00CD07B1">
        <w:rPr>
          <w:spacing w:val="4"/>
          <w:w w:val="103"/>
        </w:rPr>
        <w:t>акон </w:t>
      </w:r>
      <w:r w:rsidR="008500A8" w:rsidRPr="00CD07B1">
        <w:rPr>
          <w:spacing w:val="4"/>
          <w:w w:val="103"/>
        </w:rPr>
        <w:t xml:space="preserve">№ </w:t>
      </w:r>
      <w:r w:rsidRPr="00CD07B1">
        <w:rPr>
          <w:spacing w:val="4"/>
          <w:w w:val="103"/>
        </w:rPr>
        <w:t>75-50 и де</w:t>
      </w:r>
      <w:r w:rsidRPr="00CD07B1">
        <w:rPr>
          <w:spacing w:val="4"/>
          <w:w w:val="103"/>
        </w:rPr>
        <w:t>к</w:t>
      </w:r>
      <w:r w:rsidRPr="00CD07B1">
        <w:rPr>
          <w:spacing w:val="4"/>
          <w:w w:val="103"/>
        </w:rPr>
        <w:t>рет 75-895 от 14 августа 1975 года о создании органов медицинского страхования обязыва</w:t>
      </w:r>
      <w:r w:rsidR="003C51D8" w:rsidRPr="00CD07B1">
        <w:rPr>
          <w:spacing w:val="4"/>
          <w:w w:val="103"/>
        </w:rPr>
        <w:t>ю</w:t>
      </w:r>
      <w:r w:rsidRPr="00CD07B1">
        <w:rPr>
          <w:spacing w:val="4"/>
          <w:w w:val="103"/>
        </w:rPr>
        <w:t>т создать ОМС для всех групп работников с целью частичной компе</w:t>
      </w:r>
      <w:r w:rsidRPr="00CD07B1">
        <w:rPr>
          <w:spacing w:val="4"/>
          <w:w w:val="103"/>
        </w:rPr>
        <w:t>н</w:t>
      </w:r>
      <w:r w:rsidRPr="00CD07B1">
        <w:rPr>
          <w:spacing w:val="4"/>
          <w:w w:val="103"/>
        </w:rPr>
        <w:t>сации медицинских, фармацевтических и больничных расходов, понесенных в Сенегале участниками страховых систем, в соответствии с процентными ставк</w:t>
      </w:r>
      <w:r w:rsidRPr="00CD07B1">
        <w:rPr>
          <w:spacing w:val="4"/>
          <w:w w:val="103"/>
        </w:rPr>
        <w:t>а</w:t>
      </w:r>
      <w:r w:rsidRPr="00CD07B1">
        <w:rPr>
          <w:spacing w:val="4"/>
          <w:w w:val="103"/>
        </w:rPr>
        <w:t>ми, установленными правилами ОМС.</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Существуют социальные органы поддержки, учрежденные </w:t>
      </w:r>
      <w:r w:rsidRPr="00CD07B1">
        <w:rPr>
          <w:caps/>
          <w:spacing w:val="4"/>
          <w:w w:val="103"/>
        </w:rPr>
        <w:t>к</w:t>
      </w:r>
      <w:r w:rsidRPr="00CD07B1">
        <w:rPr>
          <w:spacing w:val="4"/>
          <w:w w:val="103"/>
        </w:rPr>
        <w:t>одексом законов о социальном обеспечении (</w:t>
      </w:r>
      <w:r w:rsidR="008500A8" w:rsidRPr="00CD07B1">
        <w:rPr>
          <w:spacing w:val="4"/>
          <w:w w:val="103"/>
        </w:rPr>
        <w:t>З</w:t>
      </w:r>
      <w:r w:rsidRPr="00CD07B1">
        <w:rPr>
          <w:spacing w:val="4"/>
          <w:w w:val="103"/>
        </w:rPr>
        <w:t>акон </w:t>
      </w:r>
      <w:r w:rsidR="008500A8" w:rsidRPr="00CD07B1">
        <w:rPr>
          <w:spacing w:val="4"/>
          <w:w w:val="103"/>
        </w:rPr>
        <w:t xml:space="preserve">№ </w:t>
      </w:r>
      <w:r w:rsidRPr="00CD07B1">
        <w:rPr>
          <w:spacing w:val="4"/>
          <w:w w:val="103"/>
        </w:rPr>
        <w:t>73-37 от 31 июля 1973 года), которым пред</w:t>
      </w:r>
      <w:r w:rsidRPr="00CD07B1">
        <w:rPr>
          <w:spacing w:val="4"/>
          <w:w w:val="103"/>
        </w:rPr>
        <w:t>у</w:t>
      </w:r>
      <w:r w:rsidRPr="00CD07B1">
        <w:rPr>
          <w:spacing w:val="4"/>
          <w:w w:val="103"/>
        </w:rPr>
        <w:t>сматриваются важные меры по защите работающих женщин. Власти также раб</w:t>
      </w:r>
      <w:r w:rsidRPr="00CD07B1">
        <w:rPr>
          <w:spacing w:val="4"/>
          <w:w w:val="103"/>
        </w:rPr>
        <w:t>о</w:t>
      </w:r>
      <w:r w:rsidRPr="00CD07B1">
        <w:rPr>
          <w:spacing w:val="4"/>
          <w:w w:val="103"/>
        </w:rPr>
        <w:t>тают над распространением социального обеспечения на неформальный сектор, с</w:t>
      </w:r>
      <w:r w:rsidR="003C51D8" w:rsidRPr="00CD07B1">
        <w:rPr>
          <w:spacing w:val="4"/>
          <w:w w:val="103"/>
        </w:rPr>
        <w:t> </w:t>
      </w:r>
      <w:r w:rsidRPr="00CD07B1">
        <w:rPr>
          <w:spacing w:val="4"/>
          <w:w w:val="103"/>
        </w:rPr>
        <w:t>тем чтобы охватить максимальное число работников.</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Так, с 1957 года в Сенегале действует Фонд компенсации и семейных пособий. В целях более эффективной реализации основного права каждого работника на социальное обеспечение этот Фонд в 1973 году был преобразован </w:t>
      </w:r>
      <w:r w:rsidR="008500A8" w:rsidRPr="00CD07B1">
        <w:rPr>
          <w:spacing w:val="4"/>
          <w:w w:val="103"/>
        </w:rPr>
        <w:t>З</w:t>
      </w:r>
      <w:r w:rsidRPr="00CD07B1">
        <w:rPr>
          <w:spacing w:val="4"/>
          <w:w w:val="103"/>
        </w:rPr>
        <w:t>аконом </w:t>
      </w:r>
      <w:r w:rsidR="008500A8" w:rsidRPr="00CD07B1">
        <w:rPr>
          <w:spacing w:val="4"/>
          <w:w w:val="103"/>
        </w:rPr>
        <w:t xml:space="preserve">№ </w:t>
      </w:r>
      <w:r w:rsidRPr="00CD07B1">
        <w:rPr>
          <w:spacing w:val="4"/>
          <w:w w:val="103"/>
        </w:rPr>
        <w:t xml:space="preserve">73-37 от 31 июля 1973 года в Фонд социального обеспечения. Статья первая данного закона гласит: </w:t>
      </w:r>
      <w:r w:rsidR="007807CD" w:rsidRPr="00CD07B1">
        <w:rPr>
          <w:spacing w:val="4"/>
          <w:w w:val="103"/>
        </w:rPr>
        <w:t>«</w:t>
      </w:r>
      <w:r w:rsidRPr="00CD07B1">
        <w:rPr>
          <w:spacing w:val="4"/>
          <w:w w:val="103"/>
        </w:rPr>
        <w:t>Учреждается система социального обеспечения в пользу работн</w:t>
      </w:r>
      <w:r w:rsidRPr="00CD07B1">
        <w:rPr>
          <w:spacing w:val="4"/>
          <w:w w:val="103"/>
        </w:rPr>
        <w:t>и</w:t>
      </w:r>
      <w:r w:rsidRPr="00CD07B1">
        <w:rPr>
          <w:spacing w:val="4"/>
          <w:w w:val="103"/>
        </w:rPr>
        <w:t>ков по найму, в отношении которых применя</w:t>
      </w:r>
      <w:r w:rsidR="003C51D8" w:rsidRPr="00CD07B1">
        <w:rPr>
          <w:spacing w:val="4"/>
          <w:w w:val="103"/>
        </w:rPr>
        <w:t>ю</w:t>
      </w:r>
      <w:r w:rsidRPr="00CD07B1">
        <w:rPr>
          <w:spacing w:val="4"/>
          <w:w w:val="103"/>
        </w:rPr>
        <w:t xml:space="preserve">тся </w:t>
      </w:r>
      <w:r w:rsidRPr="00CD07B1">
        <w:rPr>
          <w:caps/>
          <w:spacing w:val="4"/>
          <w:w w:val="103"/>
        </w:rPr>
        <w:t>т</w:t>
      </w:r>
      <w:r w:rsidRPr="00CD07B1">
        <w:rPr>
          <w:spacing w:val="4"/>
          <w:w w:val="103"/>
        </w:rPr>
        <w:t xml:space="preserve">рудовой кодекс и </w:t>
      </w:r>
      <w:r w:rsidRPr="00CD07B1">
        <w:rPr>
          <w:caps/>
          <w:spacing w:val="4"/>
          <w:w w:val="103"/>
        </w:rPr>
        <w:t>к</w:t>
      </w:r>
      <w:r w:rsidRPr="00CD07B1">
        <w:rPr>
          <w:spacing w:val="4"/>
          <w:w w:val="103"/>
        </w:rPr>
        <w:t>одекс то</w:t>
      </w:r>
      <w:r w:rsidRPr="00CD07B1">
        <w:rPr>
          <w:spacing w:val="4"/>
          <w:w w:val="103"/>
        </w:rPr>
        <w:t>р</w:t>
      </w:r>
      <w:r w:rsidRPr="00CD07B1">
        <w:rPr>
          <w:spacing w:val="4"/>
          <w:w w:val="103"/>
        </w:rPr>
        <w:t>гового флота. Система включает раздел семейных пособий и компенсаций и пр</w:t>
      </w:r>
      <w:r w:rsidRPr="00CD07B1">
        <w:rPr>
          <w:spacing w:val="4"/>
          <w:w w:val="103"/>
        </w:rPr>
        <w:t>е</w:t>
      </w:r>
      <w:r w:rsidRPr="00CD07B1">
        <w:rPr>
          <w:spacing w:val="4"/>
          <w:w w:val="103"/>
        </w:rPr>
        <w:t>дупреждения несчастных случаев на производстве и профессиональных заболев</w:t>
      </w:r>
      <w:r w:rsidRPr="00CD07B1">
        <w:rPr>
          <w:spacing w:val="4"/>
          <w:w w:val="103"/>
        </w:rPr>
        <w:t>а</w:t>
      </w:r>
      <w:r w:rsidRPr="00CD07B1">
        <w:rPr>
          <w:spacing w:val="4"/>
          <w:w w:val="103"/>
        </w:rPr>
        <w:t>ний: управление системой доверено государственному Фонду социального обе</w:t>
      </w:r>
      <w:r w:rsidRPr="00CD07B1">
        <w:rPr>
          <w:spacing w:val="4"/>
          <w:w w:val="103"/>
        </w:rPr>
        <w:t>с</w:t>
      </w:r>
      <w:r w:rsidRPr="00CD07B1">
        <w:rPr>
          <w:spacing w:val="4"/>
          <w:w w:val="103"/>
        </w:rPr>
        <w:t>печения</w:t>
      </w:r>
      <w:r w:rsidR="007807CD" w:rsidRPr="00CD07B1">
        <w:rPr>
          <w:spacing w:val="4"/>
          <w:w w:val="103"/>
        </w:rPr>
        <w:t>»</w:t>
      </w:r>
      <w:r w:rsidRPr="00CD07B1">
        <w:rPr>
          <w:spacing w:val="4"/>
          <w:w w:val="103"/>
        </w:rPr>
        <w:t>. В целях гарантирования эффективности системы социального обесп</w:t>
      </w:r>
      <w:r w:rsidRPr="00CD07B1">
        <w:rPr>
          <w:spacing w:val="4"/>
          <w:w w:val="103"/>
        </w:rPr>
        <w:t>е</w:t>
      </w:r>
      <w:r w:rsidRPr="00CD07B1">
        <w:rPr>
          <w:spacing w:val="4"/>
          <w:w w:val="103"/>
        </w:rPr>
        <w:t>чения раздел семейных пособий включа</w:t>
      </w:r>
      <w:r w:rsidR="003C51D8" w:rsidRPr="00CD07B1">
        <w:rPr>
          <w:spacing w:val="4"/>
          <w:w w:val="103"/>
        </w:rPr>
        <w:t>е</w:t>
      </w:r>
      <w:r w:rsidRPr="00CD07B1">
        <w:rPr>
          <w:spacing w:val="4"/>
          <w:w w:val="103"/>
        </w:rPr>
        <w:t>т пособия нескольких видов:</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дородовые пособия: предусматриваются статьями 15, 16 и 17 </w:t>
      </w:r>
      <w:r w:rsidRPr="00CD07B1">
        <w:rPr>
          <w:caps/>
          <w:spacing w:val="4"/>
          <w:w w:val="103"/>
          <w:lang w:val="ru-RU"/>
        </w:rPr>
        <w:t>к</w:t>
      </w:r>
      <w:r w:rsidRPr="00CD07B1">
        <w:rPr>
          <w:spacing w:val="4"/>
          <w:w w:val="103"/>
          <w:lang w:val="ru-RU"/>
        </w:rPr>
        <w:t>одекса зак</w:t>
      </w:r>
      <w:r w:rsidRPr="00CD07B1">
        <w:rPr>
          <w:spacing w:val="4"/>
          <w:w w:val="103"/>
          <w:lang w:val="ru-RU"/>
        </w:rPr>
        <w:t>о</w:t>
      </w:r>
      <w:r w:rsidRPr="00CD07B1">
        <w:rPr>
          <w:spacing w:val="4"/>
          <w:w w:val="103"/>
          <w:lang w:val="ru-RU"/>
        </w:rPr>
        <w:t>нов о</w:t>
      </w:r>
      <w:r w:rsidR="003C51D8" w:rsidRPr="00CD07B1">
        <w:rPr>
          <w:spacing w:val="4"/>
          <w:w w:val="103"/>
          <w:lang w:val="ru-RU"/>
        </w:rPr>
        <w:t> </w:t>
      </w:r>
      <w:r w:rsidRPr="00CD07B1">
        <w:rPr>
          <w:spacing w:val="4"/>
          <w:w w:val="103"/>
          <w:lang w:val="ru-RU"/>
        </w:rPr>
        <w:t>социальном обеспечении, выплачиваются на 3</w:t>
      </w:r>
      <w:r w:rsidRPr="00CD07B1">
        <w:rPr>
          <w:spacing w:val="4"/>
          <w:w w:val="103"/>
          <w:lang w:val="ru-RU"/>
        </w:rPr>
        <w:noBreakHyphen/>
        <w:t>м, 6</w:t>
      </w:r>
      <w:r w:rsidRPr="00CD07B1">
        <w:rPr>
          <w:spacing w:val="4"/>
          <w:w w:val="103"/>
          <w:lang w:val="ru-RU"/>
        </w:rPr>
        <w:noBreakHyphen/>
        <w:t>м и 8</w:t>
      </w:r>
      <w:r w:rsidRPr="00CD07B1">
        <w:rPr>
          <w:spacing w:val="4"/>
          <w:w w:val="103"/>
          <w:lang w:val="ru-RU"/>
        </w:rPr>
        <w:noBreakHyphen/>
        <w:t>м месяце беременности супруге работника по найму, всем незамужним наемным р</w:t>
      </w:r>
      <w:r w:rsidRPr="00CD07B1">
        <w:rPr>
          <w:spacing w:val="4"/>
          <w:w w:val="103"/>
          <w:lang w:val="ru-RU"/>
        </w:rPr>
        <w:t>а</w:t>
      </w:r>
      <w:r w:rsidRPr="00CD07B1">
        <w:rPr>
          <w:spacing w:val="4"/>
          <w:w w:val="103"/>
          <w:lang w:val="ru-RU"/>
        </w:rPr>
        <w:t>ботницам и всем наемным работницам, мужья которых не работает по на</w:t>
      </w:r>
      <w:r w:rsidRPr="00CD07B1">
        <w:rPr>
          <w:spacing w:val="4"/>
          <w:w w:val="103"/>
          <w:lang w:val="ru-RU"/>
        </w:rPr>
        <w:t>й</w:t>
      </w:r>
      <w:r w:rsidRPr="00CD07B1">
        <w:rPr>
          <w:spacing w:val="4"/>
          <w:w w:val="103"/>
          <w:lang w:val="ru-RU"/>
        </w:rPr>
        <w:t>му, начиная со дня п</w:t>
      </w:r>
      <w:r w:rsidRPr="00CD07B1">
        <w:rPr>
          <w:spacing w:val="4"/>
          <w:w w:val="103"/>
          <w:lang w:val="ru-RU"/>
        </w:rPr>
        <w:t>о</w:t>
      </w:r>
      <w:r w:rsidRPr="00CD07B1">
        <w:rPr>
          <w:spacing w:val="4"/>
          <w:w w:val="103"/>
          <w:lang w:val="ru-RU"/>
        </w:rPr>
        <w:t>дачи заявления о беременности и до родов;</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пособие по беременности и родам: предусматривается статьями 18, 19 и 20 </w:t>
      </w:r>
      <w:r w:rsidRPr="00CD07B1">
        <w:rPr>
          <w:caps/>
          <w:spacing w:val="4"/>
          <w:w w:val="103"/>
          <w:lang w:val="ru-RU"/>
        </w:rPr>
        <w:t>к</w:t>
      </w:r>
      <w:r w:rsidRPr="00CD07B1">
        <w:rPr>
          <w:spacing w:val="4"/>
          <w:w w:val="103"/>
          <w:lang w:val="ru-RU"/>
        </w:rPr>
        <w:t>одекса законов о социальном обеспечении для женщин, родивших под медицинским наблюдением здорового ребенка, зарегистрированного в кн</w:t>
      </w:r>
      <w:r w:rsidRPr="00CD07B1">
        <w:rPr>
          <w:spacing w:val="4"/>
          <w:w w:val="103"/>
          <w:lang w:val="ru-RU"/>
        </w:rPr>
        <w:t>и</w:t>
      </w:r>
      <w:r w:rsidRPr="00CD07B1">
        <w:rPr>
          <w:spacing w:val="4"/>
          <w:w w:val="103"/>
          <w:lang w:val="ru-RU"/>
        </w:rPr>
        <w:t xml:space="preserve">ге </w:t>
      </w:r>
      <w:r w:rsidR="003C51D8" w:rsidRPr="00CD07B1">
        <w:rPr>
          <w:spacing w:val="4"/>
          <w:w w:val="103"/>
          <w:lang w:val="ru-RU"/>
        </w:rPr>
        <w:t xml:space="preserve">записи </w:t>
      </w:r>
      <w:r w:rsidRPr="00CD07B1">
        <w:rPr>
          <w:spacing w:val="4"/>
          <w:w w:val="103"/>
          <w:lang w:val="ru-RU"/>
        </w:rPr>
        <w:t>актов гражданского состояния, выплачивается начиная со дня рождения и до второго года жизни ребенка;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семейные пособия: предусматриваются статьями 21, 22 и 23 </w:t>
      </w:r>
      <w:r w:rsidRPr="00CD07B1">
        <w:rPr>
          <w:caps/>
          <w:spacing w:val="4"/>
          <w:w w:val="103"/>
          <w:lang w:val="ru-RU"/>
        </w:rPr>
        <w:t>к</w:t>
      </w:r>
      <w:r w:rsidRPr="00CD07B1">
        <w:rPr>
          <w:spacing w:val="4"/>
          <w:w w:val="103"/>
          <w:lang w:val="ru-RU"/>
        </w:rPr>
        <w:t>одекса зак</w:t>
      </w:r>
      <w:r w:rsidRPr="00CD07B1">
        <w:rPr>
          <w:spacing w:val="4"/>
          <w:w w:val="103"/>
          <w:lang w:val="ru-RU"/>
        </w:rPr>
        <w:t>о</w:t>
      </w:r>
      <w:r w:rsidRPr="00CD07B1">
        <w:rPr>
          <w:spacing w:val="4"/>
          <w:w w:val="103"/>
          <w:lang w:val="ru-RU"/>
        </w:rPr>
        <w:t>нов о</w:t>
      </w:r>
      <w:r w:rsidR="003C51D8" w:rsidRPr="00CD07B1">
        <w:rPr>
          <w:spacing w:val="4"/>
          <w:w w:val="103"/>
          <w:lang w:val="ru-RU"/>
        </w:rPr>
        <w:t> </w:t>
      </w:r>
      <w:r w:rsidRPr="00CD07B1">
        <w:rPr>
          <w:spacing w:val="4"/>
          <w:w w:val="103"/>
          <w:lang w:val="ru-RU"/>
        </w:rPr>
        <w:t>социальном обеспечении для наемных работников на каждого нах</w:t>
      </w:r>
      <w:r w:rsidRPr="00CD07B1">
        <w:rPr>
          <w:spacing w:val="4"/>
          <w:w w:val="103"/>
          <w:lang w:val="ru-RU"/>
        </w:rPr>
        <w:t>о</w:t>
      </w:r>
      <w:r w:rsidRPr="00CD07B1">
        <w:rPr>
          <w:spacing w:val="4"/>
          <w:w w:val="103"/>
          <w:lang w:val="ru-RU"/>
        </w:rPr>
        <w:t>дящегося на иждивении ребенка старше двух лет и до достижения им во</w:t>
      </w:r>
      <w:r w:rsidRPr="00CD07B1">
        <w:rPr>
          <w:spacing w:val="4"/>
          <w:w w:val="103"/>
          <w:lang w:val="ru-RU"/>
        </w:rPr>
        <w:t>з</w:t>
      </w:r>
      <w:r w:rsidRPr="00CD07B1">
        <w:rPr>
          <w:spacing w:val="4"/>
          <w:w w:val="103"/>
          <w:lang w:val="ru-RU"/>
        </w:rPr>
        <w:t>раста 21 года;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помощь в натуральной форме: предусматривается статьями 31 и 32 </w:t>
      </w:r>
      <w:r w:rsidRPr="00CD07B1">
        <w:rPr>
          <w:caps/>
          <w:spacing w:val="4"/>
          <w:w w:val="103"/>
          <w:lang w:val="ru-RU"/>
        </w:rPr>
        <w:t>к</w:t>
      </w:r>
      <w:r w:rsidRPr="00CD07B1">
        <w:rPr>
          <w:spacing w:val="4"/>
          <w:w w:val="103"/>
          <w:lang w:val="ru-RU"/>
        </w:rPr>
        <w:t>одекса законов о социальном обеспечении и осуществляется через Фонд санита</w:t>
      </w:r>
      <w:r w:rsidRPr="00CD07B1">
        <w:rPr>
          <w:spacing w:val="4"/>
          <w:w w:val="103"/>
          <w:lang w:val="ru-RU"/>
        </w:rPr>
        <w:t>р</w:t>
      </w:r>
      <w:r w:rsidRPr="00CD07B1">
        <w:rPr>
          <w:spacing w:val="4"/>
          <w:w w:val="103"/>
          <w:lang w:val="ru-RU"/>
        </w:rPr>
        <w:t>ной, с</w:t>
      </w:r>
      <w:r w:rsidRPr="00CD07B1">
        <w:rPr>
          <w:spacing w:val="4"/>
          <w:w w:val="103"/>
          <w:lang w:val="ru-RU"/>
        </w:rPr>
        <w:t>о</w:t>
      </w:r>
      <w:r w:rsidRPr="00CD07B1">
        <w:rPr>
          <w:spacing w:val="4"/>
          <w:w w:val="103"/>
          <w:lang w:val="ru-RU"/>
        </w:rPr>
        <w:t>циальной и семейной помощи при Фонде социального обеспечения. Этот же фонд осуществляет управление медико-социальными и социал</w:t>
      </w:r>
      <w:r w:rsidRPr="00CD07B1">
        <w:rPr>
          <w:spacing w:val="4"/>
          <w:w w:val="103"/>
          <w:lang w:val="ru-RU"/>
        </w:rPr>
        <w:t>ь</w:t>
      </w:r>
      <w:r w:rsidRPr="00CD07B1">
        <w:rPr>
          <w:spacing w:val="4"/>
          <w:w w:val="103"/>
          <w:lang w:val="ru-RU"/>
        </w:rPr>
        <w:t>ными органами.</w:t>
      </w:r>
    </w:p>
    <w:p w:rsidR="007765B2" w:rsidRPr="00CD07B1" w:rsidRDefault="007765B2"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34" w:name="_Toc379464578"/>
      <w:r w:rsidRPr="00CD07B1">
        <w:rPr>
          <w:spacing w:val="4"/>
          <w:w w:val="103"/>
          <w:lang w:val="ru-RU"/>
        </w:rPr>
        <w:t>Статья 12. Равенство в доступе к здравоохранению</w:t>
      </w:r>
      <w:bookmarkEnd w:id="34"/>
    </w:p>
    <w:p w:rsidR="007765B2" w:rsidRPr="00CD07B1" w:rsidRDefault="007765B2" w:rsidP="00C252DD">
      <w:pPr>
        <w:pStyle w:val="SingleTxtG"/>
        <w:suppressAutoHyphens w:val="0"/>
        <w:spacing w:line="240" w:lineRule="auto"/>
        <w:rPr>
          <w:b/>
          <w:bCs/>
          <w:spacing w:val="4"/>
          <w:w w:val="103"/>
        </w:rPr>
      </w:pPr>
      <w:r w:rsidRPr="00CD07B1">
        <w:rPr>
          <w:b/>
          <w:bCs/>
          <w:spacing w:val="4"/>
          <w:w w:val="103"/>
        </w:rPr>
        <w:t>98.</w:t>
      </w:r>
      <w:r w:rsidRPr="00CD07B1">
        <w:rPr>
          <w:b/>
          <w:bCs/>
          <w:spacing w:val="4"/>
          <w:w w:val="103"/>
        </w:rPr>
        <w:tab/>
        <w:t>Принятие мер, направленны</w:t>
      </w:r>
      <w:r w:rsidR="00A2362E">
        <w:rPr>
          <w:b/>
          <w:bCs/>
          <w:spacing w:val="4"/>
          <w:w w:val="103"/>
        </w:rPr>
        <w:t>х на ликвидацию дискриминации в</w:t>
      </w:r>
      <w:r w:rsidR="00A2362E" w:rsidRPr="00A2362E">
        <w:rPr>
          <w:b/>
          <w:bCs/>
          <w:spacing w:val="4"/>
          <w:w w:val="103"/>
        </w:rPr>
        <w:t xml:space="preserve"> </w:t>
      </w:r>
      <w:r w:rsidRPr="00CD07B1">
        <w:rPr>
          <w:b/>
          <w:bCs/>
          <w:spacing w:val="4"/>
          <w:w w:val="103"/>
        </w:rPr>
        <w:t>отнош</w:t>
      </w:r>
      <w:r w:rsidRPr="00CD07B1">
        <w:rPr>
          <w:b/>
          <w:bCs/>
          <w:spacing w:val="4"/>
          <w:w w:val="103"/>
        </w:rPr>
        <w:t>е</w:t>
      </w:r>
      <w:r w:rsidRPr="00CD07B1">
        <w:rPr>
          <w:b/>
          <w:bCs/>
          <w:spacing w:val="4"/>
          <w:w w:val="103"/>
        </w:rPr>
        <w:t>нии женщин в области здравоохранения</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Основой политики здравоохранения служит </w:t>
      </w:r>
      <w:r w:rsidR="00AC314B" w:rsidRPr="00CD07B1">
        <w:rPr>
          <w:spacing w:val="4"/>
          <w:w w:val="103"/>
        </w:rPr>
        <w:t>К</w:t>
      </w:r>
      <w:r w:rsidRPr="00CD07B1">
        <w:rPr>
          <w:spacing w:val="4"/>
          <w:w w:val="103"/>
        </w:rPr>
        <w:t>онституция</w:t>
      </w:r>
      <w:r w:rsidR="003C51D8" w:rsidRPr="00CD07B1">
        <w:rPr>
          <w:spacing w:val="4"/>
          <w:w w:val="103"/>
        </w:rPr>
        <w:t xml:space="preserve"> </w:t>
      </w:r>
      <w:r w:rsidR="003C51D8" w:rsidRPr="00CD07B1">
        <w:rPr>
          <w:caps/>
          <w:spacing w:val="4"/>
          <w:w w:val="103"/>
        </w:rPr>
        <w:t>с</w:t>
      </w:r>
      <w:r w:rsidR="003C51D8" w:rsidRPr="00CD07B1">
        <w:rPr>
          <w:spacing w:val="4"/>
          <w:w w:val="103"/>
        </w:rPr>
        <w:t>енегала</w:t>
      </w:r>
      <w:r w:rsidRPr="00CD07B1">
        <w:rPr>
          <w:spacing w:val="4"/>
          <w:w w:val="103"/>
        </w:rPr>
        <w:t>, статья 17 к</w:t>
      </w:r>
      <w:r w:rsidRPr="00CD07B1">
        <w:rPr>
          <w:spacing w:val="4"/>
          <w:w w:val="103"/>
        </w:rPr>
        <w:t>о</w:t>
      </w:r>
      <w:r w:rsidRPr="00CD07B1">
        <w:rPr>
          <w:spacing w:val="4"/>
          <w:w w:val="103"/>
        </w:rPr>
        <w:t xml:space="preserve">торой </w:t>
      </w:r>
      <w:r w:rsidR="003C51D8" w:rsidRPr="00CD07B1">
        <w:rPr>
          <w:spacing w:val="4"/>
          <w:w w:val="103"/>
        </w:rPr>
        <w:t>устанавл</w:t>
      </w:r>
      <w:r w:rsidRPr="00CD07B1">
        <w:rPr>
          <w:spacing w:val="4"/>
          <w:w w:val="103"/>
        </w:rPr>
        <w:t xml:space="preserve">ивает, что </w:t>
      </w:r>
      <w:r w:rsidR="007807CD" w:rsidRPr="00CD07B1">
        <w:rPr>
          <w:spacing w:val="4"/>
          <w:w w:val="103"/>
        </w:rPr>
        <w:t>«</w:t>
      </w:r>
      <w:r w:rsidRPr="00CD07B1">
        <w:rPr>
          <w:spacing w:val="4"/>
          <w:w w:val="103"/>
        </w:rPr>
        <w:t>государство и органы власти обязаны следить за физ</w:t>
      </w:r>
      <w:r w:rsidRPr="00CD07B1">
        <w:rPr>
          <w:spacing w:val="4"/>
          <w:w w:val="103"/>
        </w:rPr>
        <w:t>и</w:t>
      </w:r>
      <w:r w:rsidRPr="00CD07B1">
        <w:rPr>
          <w:spacing w:val="4"/>
          <w:w w:val="103"/>
        </w:rPr>
        <w:t>ческим и психическим здоровьем семьи, в частности инвалидов и пожилых л</w:t>
      </w:r>
      <w:r w:rsidRPr="00CD07B1">
        <w:rPr>
          <w:spacing w:val="4"/>
          <w:w w:val="103"/>
        </w:rPr>
        <w:t>ю</w:t>
      </w:r>
      <w:r w:rsidRPr="00CD07B1">
        <w:rPr>
          <w:spacing w:val="4"/>
          <w:w w:val="103"/>
        </w:rPr>
        <w:t>дей. Государство гарантирует семьям в целом и семьям в сельской местности в частности доступ к медицинским услугам и благосостоянию…</w:t>
      </w:r>
      <w:r w:rsidR="007807CD" w:rsidRPr="00CD07B1">
        <w:rPr>
          <w:spacing w:val="4"/>
          <w:w w:val="103"/>
        </w:rPr>
        <w:t>»</w:t>
      </w:r>
      <w:r w:rsidRPr="00CD07B1">
        <w:rPr>
          <w:spacing w:val="4"/>
          <w:w w:val="103"/>
        </w:rPr>
        <w:t>. Основой пол</w:t>
      </w:r>
      <w:r w:rsidRPr="00CD07B1">
        <w:rPr>
          <w:spacing w:val="4"/>
          <w:w w:val="103"/>
        </w:rPr>
        <w:t>и</w:t>
      </w:r>
      <w:r w:rsidRPr="00CD07B1">
        <w:rPr>
          <w:spacing w:val="4"/>
          <w:w w:val="103"/>
        </w:rPr>
        <w:t>тики здравоохранения являются услуги первичной медико-санитарной помощи и учет международных обязательств Сенегала в области здравоохранения, в том числе Цели развития тысячелетия (ЦРТ). Доступ к качественным медицинским услугам гарантируется всему населению вне завис</w:t>
      </w:r>
      <w:r w:rsidRPr="00CD07B1">
        <w:rPr>
          <w:spacing w:val="4"/>
          <w:w w:val="103"/>
        </w:rPr>
        <w:t>и</w:t>
      </w:r>
      <w:r w:rsidRPr="00CD07B1">
        <w:rPr>
          <w:spacing w:val="4"/>
          <w:w w:val="103"/>
        </w:rPr>
        <w:t>мости от социально-экономи</w:t>
      </w:r>
      <w:r w:rsidR="00A2362E" w:rsidRPr="00A2362E">
        <w:rPr>
          <w:spacing w:val="4"/>
          <w:w w:val="103"/>
        </w:rPr>
        <w:softHyphen/>
      </w:r>
      <w:r w:rsidRPr="00CD07B1">
        <w:rPr>
          <w:spacing w:val="4"/>
          <w:w w:val="103"/>
        </w:rPr>
        <w:t>ческого статуса.</w:t>
      </w:r>
    </w:p>
    <w:p w:rsidR="007765B2" w:rsidRPr="00CD07B1" w:rsidRDefault="007765B2" w:rsidP="00C252DD">
      <w:pPr>
        <w:pStyle w:val="SingleTxtG"/>
        <w:suppressAutoHyphens w:val="0"/>
        <w:spacing w:line="240" w:lineRule="auto"/>
        <w:rPr>
          <w:spacing w:val="4"/>
          <w:w w:val="103"/>
        </w:rPr>
      </w:pPr>
      <w:r w:rsidRPr="00CD07B1">
        <w:rPr>
          <w:spacing w:val="4"/>
          <w:w w:val="103"/>
        </w:rPr>
        <w:t>Эта политическая воля направлена на углубление децентрализации и совершенс</w:t>
      </w:r>
      <w:r w:rsidRPr="00CD07B1">
        <w:rPr>
          <w:spacing w:val="4"/>
          <w:w w:val="103"/>
        </w:rPr>
        <w:t>т</w:t>
      </w:r>
      <w:r w:rsidRPr="00CD07B1">
        <w:rPr>
          <w:spacing w:val="4"/>
          <w:w w:val="103"/>
        </w:rPr>
        <w:t>вование охраны здоровья на местном уровне, пропаганду медицинского страх</w:t>
      </w:r>
      <w:r w:rsidRPr="00CD07B1">
        <w:rPr>
          <w:spacing w:val="4"/>
          <w:w w:val="103"/>
        </w:rPr>
        <w:t>о</w:t>
      </w:r>
      <w:r w:rsidRPr="00CD07B1">
        <w:rPr>
          <w:spacing w:val="4"/>
          <w:w w:val="103"/>
        </w:rPr>
        <w:t>вания, защиту уязвимых групп населения, укрепление партнерства между гос</w:t>
      </w:r>
      <w:r w:rsidRPr="00CD07B1">
        <w:rPr>
          <w:spacing w:val="4"/>
          <w:w w:val="103"/>
        </w:rPr>
        <w:t>у</w:t>
      </w:r>
      <w:r w:rsidRPr="00CD07B1">
        <w:rPr>
          <w:spacing w:val="4"/>
          <w:w w:val="103"/>
        </w:rPr>
        <w:t>дарственным и час</w:t>
      </w:r>
      <w:r w:rsidRPr="00CD07B1">
        <w:rPr>
          <w:spacing w:val="4"/>
          <w:w w:val="103"/>
        </w:rPr>
        <w:t>т</w:t>
      </w:r>
      <w:r w:rsidRPr="00CD07B1">
        <w:rPr>
          <w:spacing w:val="4"/>
          <w:w w:val="103"/>
        </w:rPr>
        <w:t>ным секторами, а также на поощрени</w:t>
      </w:r>
      <w:r w:rsidR="003C51D8" w:rsidRPr="00CD07B1">
        <w:rPr>
          <w:spacing w:val="4"/>
          <w:w w:val="103"/>
        </w:rPr>
        <w:t>е</w:t>
      </w:r>
      <w:r w:rsidRPr="00CD07B1">
        <w:rPr>
          <w:spacing w:val="4"/>
          <w:w w:val="103"/>
        </w:rPr>
        <w:t xml:space="preserve"> многосекторальности, обеспечение большей с</w:t>
      </w:r>
      <w:r w:rsidRPr="00CD07B1">
        <w:rPr>
          <w:spacing w:val="4"/>
          <w:w w:val="103"/>
        </w:rPr>
        <w:t>о</w:t>
      </w:r>
      <w:r w:rsidRPr="00CD07B1">
        <w:rPr>
          <w:spacing w:val="4"/>
          <w:w w:val="103"/>
        </w:rPr>
        <w:t>гласованности между помощью извне и национальными приоритетами в области здравоохранения и укрепление культуры управления, ориентированной на результат.</w:t>
      </w:r>
    </w:p>
    <w:p w:rsidR="007765B2" w:rsidRPr="00CD07B1" w:rsidRDefault="007765B2" w:rsidP="00C252DD">
      <w:pPr>
        <w:pStyle w:val="SingleTxtG"/>
        <w:suppressAutoHyphens w:val="0"/>
        <w:spacing w:line="240" w:lineRule="auto"/>
        <w:rPr>
          <w:bCs/>
          <w:spacing w:val="4"/>
          <w:w w:val="103"/>
        </w:rPr>
      </w:pPr>
      <w:r w:rsidRPr="00CD07B1">
        <w:rPr>
          <w:spacing w:val="4"/>
          <w:w w:val="103"/>
        </w:rPr>
        <w:t>Здоровье женщины и ребенка по-прежнему является национальным приоритетом. В этой области предпринимаются действия, направленные на охрану здоровья женщины и ребенка и достижение ЦРТ 4 и 5 в том, что касается спроса и предл</w:t>
      </w:r>
      <w:r w:rsidRPr="00CD07B1">
        <w:rPr>
          <w:spacing w:val="4"/>
          <w:w w:val="103"/>
        </w:rPr>
        <w:t>о</w:t>
      </w:r>
      <w:r w:rsidRPr="00CD07B1">
        <w:rPr>
          <w:spacing w:val="4"/>
          <w:w w:val="103"/>
        </w:rPr>
        <w:t>жения в области здравоохранения. Меры, направленные на удовлетворение спр</w:t>
      </w:r>
      <w:r w:rsidRPr="00CD07B1">
        <w:rPr>
          <w:spacing w:val="4"/>
          <w:w w:val="103"/>
        </w:rPr>
        <w:t>о</w:t>
      </w:r>
      <w:r w:rsidRPr="00CD07B1">
        <w:rPr>
          <w:spacing w:val="4"/>
          <w:w w:val="103"/>
        </w:rPr>
        <w:t>са, включа</w:t>
      </w:r>
      <w:r w:rsidR="003C51D8" w:rsidRPr="00CD07B1">
        <w:rPr>
          <w:spacing w:val="4"/>
          <w:w w:val="103"/>
        </w:rPr>
        <w:t>ю</w:t>
      </w:r>
      <w:r w:rsidRPr="00CD07B1">
        <w:rPr>
          <w:spacing w:val="4"/>
          <w:w w:val="103"/>
        </w:rPr>
        <w:t>т п</w:t>
      </w:r>
      <w:r w:rsidRPr="00CD07B1">
        <w:rPr>
          <w:spacing w:val="4"/>
          <w:w w:val="103"/>
        </w:rPr>
        <w:t>о</w:t>
      </w:r>
      <w:r w:rsidRPr="00CD07B1">
        <w:rPr>
          <w:spacing w:val="4"/>
          <w:w w:val="103"/>
        </w:rPr>
        <w:t xml:space="preserve">вышение эффективности программы </w:t>
      </w:r>
      <w:r w:rsidR="007807CD" w:rsidRPr="00CD07B1">
        <w:rPr>
          <w:spacing w:val="4"/>
          <w:w w:val="103"/>
        </w:rPr>
        <w:t>«</w:t>
      </w:r>
      <w:r w:rsidRPr="00CD07B1">
        <w:rPr>
          <w:spacing w:val="4"/>
          <w:w w:val="103"/>
        </w:rPr>
        <w:t>Бадьену ГОКС</w:t>
      </w:r>
      <w:r w:rsidR="007807CD" w:rsidRPr="00CD07B1">
        <w:rPr>
          <w:spacing w:val="4"/>
          <w:w w:val="103"/>
        </w:rPr>
        <w:t>»</w:t>
      </w:r>
      <w:r w:rsidRPr="00CD07B1">
        <w:rPr>
          <w:spacing w:val="4"/>
          <w:w w:val="103"/>
        </w:rPr>
        <w:t xml:space="preserve"> (общинной программы по снижению уровня материнской и младенческой смертности); ув</w:t>
      </w:r>
      <w:r w:rsidRPr="00CD07B1">
        <w:rPr>
          <w:spacing w:val="4"/>
          <w:w w:val="103"/>
        </w:rPr>
        <w:t>е</w:t>
      </w:r>
      <w:r w:rsidRPr="00CD07B1">
        <w:rPr>
          <w:spacing w:val="4"/>
          <w:w w:val="103"/>
        </w:rPr>
        <w:t>личения числа учреждений по охране материнского и детского здоровья для о</w:t>
      </w:r>
      <w:r w:rsidRPr="00CD07B1">
        <w:rPr>
          <w:spacing w:val="4"/>
          <w:w w:val="103"/>
        </w:rPr>
        <w:t>б</w:t>
      </w:r>
      <w:r w:rsidRPr="00CD07B1">
        <w:rPr>
          <w:spacing w:val="4"/>
          <w:w w:val="103"/>
        </w:rPr>
        <w:t>служивания женщин во время беременности, родов и в послеродовой период и детей в возрасте до 5 лет; выработку стратегий по привлечению мужей и свекр</w:t>
      </w:r>
      <w:r w:rsidRPr="00CD07B1">
        <w:rPr>
          <w:spacing w:val="4"/>
          <w:w w:val="103"/>
        </w:rPr>
        <w:t>о</w:t>
      </w:r>
      <w:r w:rsidRPr="00CD07B1">
        <w:rPr>
          <w:spacing w:val="4"/>
          <w:w w:val="103"/>
        </w:rPr>
        <w:t>вей и/или бабушек к обеспечению медици</w:t>
      </w:r>
      <w:r w:rsidRPr="00CD07B1">
        <w:rPr>
          <w:spacing w:val="4"/>
          <w:w w:val="103"/>
        </w:rPr>
        <w:t>н</w:t>
      </w:r>
      <w:r w:rsidRPr="00CD07B1">
        <w:rPr>
          <w:spacing w:val="4"/>
          <w:w w:val="103"/>
        </w:rPr>
        <w:t>ского обслуживания женщин во время беременности, родов и в послеродовой период и новорожденных и детей в во</w:t>
      </w:r>
      <w:r w:rsidRPr="00CD07B1">
        <w:rPr>
          <w:spacing w:val="4"/>
          <w:w w:val="103"/>
        </w:rPr>
        <w:t>з</w:t>
      </w:r>
      <w:r w:rsidRPr="00CD07B1">
        <w:rPr>
          <w:spacing w:val="4"/>
          <w:w w:val="103"/>
        </w:rPr>
        <w:t>расте до 5 лет.</w:t>
      </w:r>
    </w:p>
    <w:p w:rsidR="007765B2" w:rsidRPr="00CD07B1" w:rsidRDefault="007765B2" w:rsidP="00C252DD">
      <w:pPr>
        <w:pStyle w:val="SingleTxtG"/>
        <w:suppressAutoHyphens w:val="0"/>
        <w:spacing w:line="240" w:lineRule="auto"/>
        <w:rPr>
          <w:spacing w:val="4"/>
          <w:w w:val="103"/>
        </w:rPr>
      </w:pPr>
      <w:r w:rsidRPr="00CD07B1">
        <w:rPr>
          <w:spacing w:val="4"/>
          <w:w w:val="103"/>
        </w:rPr>
        <w:t>В целях развития людских ресурсов в данном секторе в 2002 году был разработан новый план по укреплению потенциала, открыты региональные центры подгото</w:t>
      </w:r>
      <w:r w:rsidRPr="00CD07B1">
        <w:rPr>
          <w:spacing w:val="4"/>
          <w:w w:val="103"/>
        </w:rPr>
        <w:t>в</w:t>
      </w:r>
      <w:r w:rsidRPr="00CD07B1">
        <w:rPr>
          <w:spacing w:val="4"/>
          <w:w w:val="103"/>
        </w:rPr>
        <w:t xml:space="preserve">ки, создано в 2003 году </w:t>
      </w:r>
      <w:r w:rsidRPr="00CD07B1">
        <w:rPr>
          <w:caps/>
          <w:spacing w:val="4"/>
          <w:w w:val="103"/>
        </w:rPr>
        <w:t>у</w:t>
      </w:r>
      <w:r w:rsidRPr="00CD07B1">
        <w:rPr>
          <w:spacing w:val="4"/>
          <w:w w:val="103"/>
        </w:rPr>
        <w:t>правлени</w:t>
      </w:r>
      <w:r w:rsidR="003C51D8" w:rsidRPr="00CD07B1">
        <w:rPr>
          <w:spacing w:val="4"/>
          <w:w w:val="103"/>
        </w:rPr>
        <w:t>е</w:t>
      </w:r>
      <w:r w:rsidRPr="00CD07B1">
        <w:rPr>
          <w:spacing w:val="4"/>
          <w:w w:val="103"/>
        </w:rPr>
        <w:t xml:space="preserve"> людскими ресурсами (УЛР) и осуществлена политика перехода на договорные отношения при поддержке государства, мес</w:t>
      </w:r>
      <w:r w:rsidRPr="00CD07B1">
        <w:rPr>
          <w:spacing w:val="4"/>
          <w:w w:val="103"/>
        </w:rPr>
        <w:t>т</w:t>
      </w:r>
      <w:r w:rsidRPr="00CD07B1">
        <w:rPr>
          <w:spacing w:val="4"/>
          <w:w w:val="103"/>
        </w:rPr>
        <w:t>ных органов власти, комитетов по вопросам здравоохранения и технических и финансовых партнеров. Был также осуществлен набор квалифицированных ка</w:t>
      </w:r>
      <w:r w:rsidRPr="00CD07B1">
        <w:rPr>
          <w:spacing w:val="4"/>
          <w:w w:val="103"/>
        </w:rPr>
        <w:t>д</w:t>
      </w:r>
      <w:r w:rsidRPr="00CD07B1">
        <w:rPr>
          <w:spacing w:val="4"/>
          <w:w w:val="103"/>
        </w:rPr>
        <w:t>ров, таких как акушеры, младшие медицинские работники, гинекологи, терапе</w:t>
      </w:r>
      <w:r w:rsidRPr="00CD07B1">
        <w:rPr>
          <w:spacing w:val="4"/>
          <w:w w:val="103"/>
        </w:rPr>
        <w:t>в</w:t>
      </w:r>
      <w:r w:rsidRPr="00CD07B1">
        <w:rPr>
          <w:spacing w:val="4"/>
          <w:w w:val="103"/>
        </w:rPr>
        <w:t>ты. Кроме того, реализуется программа по повышению квалификации персонала в таких областях, как оказание экстренной помощи матери и н</w:t>
      </w:r>
      <w:r w:rsidR="003C51D8" w:rsidRPr="00CD07B1">
        <w:rPr>
          <w:spacing w:val="4"/>
          <w:w w:val="103"/>
        </w:rPr>
        <w:t>о</w:t>
      </w:r>
      <w:r w:rsidRPr="00CD07B1">
        <w:rPr>
          <w:spacing w:val="4"/>
          <w:w w:val="103"/>
        </w:rPr>
        <w:t>в</w:t>
      </w:r>
      <w:r w:rsidR="003C51D8" w:rsidRPr="00CD07B1">
        <w:rPr>
          <w:spacing w:val="4"/>
          <w:w w:val="103"/>
        </w:rPr>
        <w:t>о</w:t>
      </w:r>
      <w:r w:rsidRPr="00CD07B1">
        <w:rPr>
          <w:spacing w:val="4"/>
          <w:w w:val="103"/>
        </w:rPr>
        <w:t>рожденному, г</w:t>
      </w:r>
      <w:r w:rsidRPr="00CD07B1">
        <w:rPr>
          <w:spacing w:val="4"/>
          <w:w w:val="103"/>
        </w:rPr>
        <w:t>у</w:t>
      </w:r>
      <w:r w:rsidRPr="00CD07B1">
        <w:rPr>
          <w:spacing w:val="4"/>
          <w:w w:val="103"/>
        </w:rPr>
        <w:t>манные роды и качественные дородовые консульт</w:t>
      </w:r>
      <w:r w:rsidRPr="00CD07B1">
        <w:rPr>
          <w:spacing w:val="4"/>
          <w:w w:val="103"/>
        </w:rPr>
        <w:t>а</w:t>
      </w:r>
      <w:r w:rsidRPr="00CD07B1">
        <w:rPr>
          <w:spacing w:val="4"/>
          <w:w w:val="103"/>
        </w:rPr>
        <w:t>ции. Несмотря на усилия, предпринятые с целью увеличения численности персонала, достигнутые показ</w:t>
      </w:r>
      <w:r w:rsidRPr="00CD07B1">
        <w:rPr>
          <w:spacing w:val="4"/>
          <w:w w:val="103"/>
        </w:rPr>
        <w:t>а</w:t>
      </w:r>
      <w:r w:rsidRPr="00CD07B1">
        <w:rPr>
          <w:spacing w:val="4"/>
          <w:w w:val="103"/>
        </w:rPr>
        <w:t xml:space="preserve">тели обеспеченности кадрами ниже, чем </w:t>
      </w:r>
      <w:r w:rsidR="003C51D8" w:rsidRPr="00CD07B1">
        <w:rPr>
          <w:spacing w:val="4"/>
          <w:w w:val="103"/>
        </w:rPr>
        <w:t xml:space="preserve">нормы, </w:t>
      </w:r>
      <w:r w:rsidRPr="00CD07B1">
        <w:rPr>
          <w:spacing w:val="4"/>
          <w:w w:val="103"/>
        </w:rPr>
        <w:t>предложенные еще в НПСР на 1998–2007 годы.</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99.</w:t>
      </w:r>
      <w:r w:rsidRPr="00CD07B1">
        <w:rPr>
          <w:b/>
          <w:bCs/>
          <w:spacing w:val="4"/>
          <w:w w:val="103"/>
        </w:rPr>
        <w:tab/>
        <w:t>Принятие мер, гарантирующих бесплатное предоставление женщинам м</w:t>
      </w:r>
      <w:r w:rsidRPr="00CD07B1">
        <w:rPr>
          <w:b/>
          <w:bCs/>
          <w:spacing w:val="4"/>
          <w:w w:val="103"/>
        </w:rPr>
        <w:t>е</w:t>
      </w:r>
      <w:r w:rsidRPr="00CD07B1">
        <w:rPr>
          <w:b/>
          <w:bCs/>
          <w:spacing w:val="4"/>
          <w:w w:val="103"/>
        </w:rPr>
        <w:t>дицинских услуг во время беременности и в послеродов</w:t>
      </w:r>
      <w:r w:rsidR="003C51D8" w:rsidRPr="00CD07B1">
        <w:rPr>
          <w:b/>
          <w:bCs/>
          <w:spacing w:val="4"/>
          <w:w w:val="103"/>
        </w:rPr>
        <w:t>о</w:t>
      </w:r>
      <w:r w:rsidRPr="00CD07B1">
        <w:rPr>
          <w:b/>
          <w:bCs/>
          <w:spacing w:val="4"/>
          <w:w w:val="103"/>
        </w:rPr>
        <w:t>й период</w:t>
      </w:r>
    </w:p>
    <w:p w:rsidR="007765B2" w:rsidRPr="00CD07B1" w:rsidRDefault="007765B2" w:rsidP="00C252DD">
      <w:pPr>
        <w:pStyle w:val="SingleTxtG"/>
        <w:suppressAutoHyphens w:val="0"/>
        <w:spacing w:line="240" w:lineRule="auto"/>
        <w:rPr>
          <w:spacing w:val="4"/>
          <w:w w:val="103"/>
        </w:rPr>
      </w:pPr>
      <w:r w:rsidRPr="00CD07B1">
        <w:rPr>
          <w:spacing w:val="4"/>
          <w:w w:val="103"/>
        </w:rPr>
        <w:t>Несмотря на наличие программ создания на местах инфраструктуры для обесп</w:t>
      </w:r>
      <w:r w:rsidRPr="00CD07B1">
        <w:rPr>
          <w:spacing w:val="4"/>
          <w:w w:val="103"/>
        </w:rPr>
        <w:t>е</w:t>
      </w:r>
      <w:r w:rsidRPr="00CD07B1">
        <w:rPr>
          <w:spacing w:val="4"/>
          <w:w w:val="103"/>
        </w:rPr>
        <w:t>чения доступа уязвимых групп населения, в том числе женщин, к услугам здрав</w:t>
      </w:r>
      <w:r w:rsidRPr="00CD07B1">
        <w:rPr>
          <w:spacing w:val="4"/>
          <w:w w:val="103"/>
        </w:rPr>
        <w:t>о</w:t>
      </w:r>
      <w:r w:rsidRPr="00CD07B1">
        <w:rPr>
          <w:spacing w:val="4"/>
          <w:w w:val="103"/>
        </w:rPr>
        <w:t>охранения, государство приняло решение об открытии родильных отделений во всех медицинских пунктах. Кроме того, правительство включило борьбу с мат</w:t>
      </w:r>
      <w:r w:rsidRPr="00CD07B1">
        <w:rPr>
          <w:spacing w:val="4"/>
          <w:w w:val="103"/>
        </w:rPr>
        <w:t>е</w:t>
      </w:r>
      <w:r w:rsidRPr="00CD07B1">
        <w:rPr>
          <w:spacing w:val="4"/>
          <w:w w:val="103"/>
        </w:rPr>
        <w:t>ринской и младенческой смертностью в качестве приоритетной задачи во все планы и программы в области здравоохранения и разработало дорожную карту по снижению материнской, младенческой и неонатальной смертности, на реализ</w:t>
      </w:r>
      <w:r w:rsidRPr="00CD07B1">
        <w:rPr>
          <w:spacing w:val="4"/>
          <w:w w:val="103"/>
        </w:rPr>
        <w:t>а</w:t>
      </w:r>
      <w:r w:rsidRPr="00CD07B1">
        <w:rPr>
          <w:spacing w:val="4"/>
          <w:w w:val="103"/>
        </w:rPr>
        <w:t>цию которой планируется потратить более чем 20 млрд. франков КФА в течение 4 лет, и это без учета программы бесплатного проведения операции кесарева с</w:t>
      </w:r>
      <w:r w:rsidRPr="00CD07B1">
        <w:rPr>
          <w:spacing w:val="4"/>
          <w:w w:val="103"/>
        </w:rPr>
        <w:t>е</w:t>
      </w:r>
      <w:r w:rsidRPr="00CD07B1">
        <w:rPr>
          <w:spacing w:val="4"/>
          <w:w w:val="103"/>
        </w:rPr>
        <w:t>чения и принятия родов, приобретени</w:t>
      </w:r>
      <w:r w:rsidR="003C51D8" w:rsidRPr="00CD07B1">
        <w:rPr>
          <w:spacing w:val="4"/>
          <w:w w:val="103"/>
        </w:rPr>
        <w:t>я</w:t>
      </w:r>
      <w:r w:rsidRPr="00CD07B1">
        <w:rPr>
          <w:spacing w:val="4"/>
          <w:w w:val="103"/>
        </w:rPr>
        <w:t xml:space="preserve"> оборудования (для ультразвукового и</w:t>
      </w:r>
      <w:r w:rsidRPr="00CD07B1">
        <w:rPr>
          <w:spacing w:val="4"/>
          <w:w w:val="103"/>
        </w:rPr>
        <w:t>с</w:t>
      </w:r>
      <w:r w:rsidRPr="00CD07B1">
        <w:rPr>
          <w:spacing w:val="4"/>
          <w:w w:val="103"/>
        </w:rPr>
        <w:t>следования и маммографии) и открытия отделений НАНУ (неотложные акуше</w:t>
      </w:r>
      <w:r w:rsidRPr="00CD07B1">
        <w:rPr>
          <w:spacing w:val="4"/>
          <w:w w:val="103"/>
        </w:rPr>
        <w:t>р</w:t>
      </w:r>
      <w:r w:rsidRPr="00CD07B1">
        <w:rPr>
          <w:spacing w:val="4"/>
          <w:w w:val="103"/>
        </w:rPr>
        <w:t>ские и неонатальные услуги) для проведения кесарева сечения в крупных мед</w:t>
      </w:r>
      <w:r w:rsidRPr="00CD07B1">
        <w:rPr>
          <w:spacing w:val="4"/>
          <w:w w:val="103"/>
        </w:rPr>
        <w:t>и</w:t>
      </w:r>
      <w:r w:rsidRPr="00CD07B1">
        <w:rPr>
          <w:spacing w:val="4"/>
          <w:w w:val="103"/>
        </w:rPr>
        <w:t>цинских центрах в периферийных районах. На цели этой программы в 2012 году выделяется 3,551 млрд. франков КФА; кроме того, на проект по реконструкции родильного отделения больницы имени Аристида Ле Дантека предусмотрено в</w:t>
      </w:r>
      <w:r w:rsidRPr="00CD07B1">
        <w:rPr>
          <w:spacing w:val="4"/>
          <w:w w:val="103"/>
        </w:rPr>
        <w:t>ы</w:t>
      </w:r>
      <w:r w:rsidRPr="00CD07B1">
        <w:rPr>
          <w:spacing w:val="4"/>
          <w:w w:val="103"/>
        </w:rPr>
        <w:t>деление 1,206 млрд. из внутренних средств. Данные меры находят отражение в показателях здоровья, выявленных демографическим и медицинским обследов</w:t>
      </w:r>
      <w:r w:rsidRPr="00CD07B1">
        <w:rPr>
          <w:spacing w:val="4"/>
          <w:w w:val="103"/>
        </w:rPr>
        <w:t>а</w:t>
      </w:r>
      <w:r w:rsidRPr="00CD07B1">
        <w:rPr>
          <w:spacing w:val="4"/>
          <w:w w:val="103"/>
        </w:rPr>
        <w:t>нием (</w:t>
      </w:r>
      <w:r w:rsidRPr="00CD07B1">
        <w:rPr>
          <w:color w:val="000000"/>
          <w:spacing w:val="4"/>
          <w:w w:val="103"/>
          <w:shd w:val="clear" w:color="auto" w:fill="FFFFFF"/>
        </w:rPr>
        <w:t>ДМО</w:t>
      </w:r>
      <w:r w:rsidRPr="00CD07B1">
        <w:rPr>
          <w:spacing w:val="4"/>
          <w:w w:val="103"/>
        </w:rPr>
        <w:t xml:space="preserve">-V), которое показало, </w:t>
      </w:r>
      <w:r w:rsidR="003C51D8" w:rsidRPr="00CD07B1">
        <w:rPr>
          <w:spacing w:val="4"/>
          <w:w w:val="103"/>
        </w:rPr>
        <w:t xml:space="preserve">что </w:t>
      </w:r>
      <w:r w:rsidRPr="00CD07B1">
        <w:rPr>
          <w:spacing w:val="4"/>
          <w:w w:val="103"/>
        </w:rPr>
        <w:t>доля родов, принимаемых квалифицир</w:t>
      </w:r>
      <w:r w:rsidRPr="00CD07B1">
        <w:rPr>
          <w:spacing w:val="4"/>
          <w:w w:val="103"/>
        </w:rPr>
        <w:t>о</w:t>
      </w:r>
      <w:r w:rsidRPr="00CD07B1">
        <w:rPr>
          <w:spacing w:val="4"/>
          <w:w w:val="103"/>
        </w:rPr>
        <w:t>ванным персоналом, ув</w:t>
      </w:r>
      <w:r w:rsidRPr="00CD07B1">
        <w:rPr>
          <w:spacing w:val="4"/>
          <w:w w:val="103"/>
        </w:rPr>
        <w:t>е</w:t>
      </w:r>
      <w:r w:rsidRPr="00CD07B1">
        <w:rPr>
          <w:spacing w:val="4"/>
          <w:w w:val="103"/>
        </w:rPr>
        <w:t>личилась с 52 до 65,1 процента.</w:t>
      </w:r>
    </w:p>
    <w:p w:rsidR="007765B2" w:rsidRPr="00CD07B1" w:rsidRDefault="007765B2" w:rsidP="00C252DD">
      <w:pPr>
        <w:pStyle w:val="SingleTxtG"/>
        <w:suppressAutoHyphens w:val="0"/>
        <w:spacing w:line="240" w:lineRule="auto"/>
        <w:rPr>
          <w:spacing w:val="4"/>
          <w:w w:val="103"/>
        </w:rPr>
      </w:pPr>
      <w:r w:rsidRPr="00CD07B1">
        <w:rPr>
          <w:spacing w:val="4"/>
          <w:w w:val="103"/>
        </w:rPr>
        <w:t>Среди других мер можно назвать бесплатное принятие нормальных родов в пяти беднейших областях страны (Тамбакунда, Колда, Зигиншор, Матам и Фатик); п</w:t>
      </w:r>
      <w:r w:rsidRPr="00CD07B1">
        <w:rPr>
          <w:spacing w:val="4"/>
          <w:w w:val="103"/>
        </w:rPr>
        <w:t>о</w:t>
      </w:r>
      <w:r w:rsidRPr="00CD07B1">
        <w:rPr>
          <w:spacing w:val="4"/>
          <w:w w:val="103"/>
        </w:rPr>
        <w:t>вышение качества обслуживания новорожденных путем создания уголка новор</w:t>
      </w:r>
      <w:r w:rsidRPr="00CD07B1">
        <w:rPr>
          <w:spacing w:val="4"/>
          <w:w w:val="103"/>
        </w:rPr>
        <w:t>о</w:t>
      </w:r>
      <w:r w:rsidRPr="00CD07B1">
        <w:rPr>
          <w:spacing w:val="4"/>
          <w:w w:val="103"/>
        </w:rPr>
        <w:t>жденного в у</w:t>
      </w:r>
      <w:r w:rsidRPr="00CD07B1">
        <w:rPr>
          <w:spacing w:val="4"/>
          <w:w w:val="103"/>
        </w:rPr>
        <w:t>ч</w:t>
      </w:r>
      <w:r w:rsidRPr="00CD07B1">
        <w:rPr>
          <w:spacing w:val="4"/>
          <w:w w:val="103"/>
        </w:rPr>
        <w:t>реждениях здравоохранения; распространение антиретровирусных препаратов для лечения СПИДа; бесплатные услуги для пожилых людей (план СЕЗАМ); увеличение числа женщин старше 60 лет, получающих консультации специалистов; предоставление крови в случае необходимости; оплата 80 процентов стоимости противомоскитных с</w:t>
      </w:r>
      <w:r w:rsidRPr="00CD07B1">
        <w:rPr>
          <w:spacing w:val="4"/>
          <w:w w:val="103"/>
        </w:rPr>
        <w:t>е</w:t>
      </w:r>
      <w:r w:rsidRPr="00CD07B1">
        <w:rPr>
          <w:spacing w:val="4"/>
          <w:w w:val="103"/>
        </w:rPr>
        <w:t>ток, которые продаются по 500 или 1000 франков вместо 2000 франков КФА; десятикратное снижение цены на л</w:t>
      </w:r>
      <w:r w:rsidRPr="00CD07B1">
        <w:rPr>
          <w:spacing w:val="4"/>
          <w:w w:val="103"/>
        </w:rPr>
        <w:t>е</w:t>
      </w:r>
      <w:r w:rsidRPr="00CD07B1">
        <w:rPr>
          <w:spacing w:val="4"/>
          <w:w w:val="103"/>
        </w:rPr>
        <w:t>карственные препараты против малярии (500 вместо 5000 франков); распростр</w:t>
      </w:r>
      <w:r w:rsidRPr="00CD07B1">
        <w:rPr>
          <w:spacing w:val="4"/>
          <w:w w:val="103"/>
        </w:rPr>
        <w:t>а</w:t>
      </w:r>
      <w:r w:rsidRPr="00CD07B1">
        <w:rPr>
          <w:spacing w:val="4"/>
          <w:w w:val="103"/>
        </w:rPr>
        <w:t>нение лекарственных препаратов против туберкулеза и эп</w:t>
      </w:r>
      <w:r w:rsidRPr="00CD07B1">
        <w:rPr>
          <w:spacing w:val="4"/>
          <w:w w:val="103"/>
        </w:rPr>
        <w:t>и</w:t>
      </w:r>
      <w:r w:rsidRPr="00CD07B1">
        <w:rPr>
          <w:spacing w:val="4"/>
          <w:w w:val="103"/>
        </w:rPr>
        <w:t>лепсии; бесплатная вакцинация детей в возрасте до 1</w:t>
      </w:r>
      <w:r w:rsidR="003C51D8" w:rsidRPr="00CD07B1">
        <w:rPr>
          <w:spacing w:val="4"/>
          <w:w w:val="103"/>
        </w:rPr>
        <w:t>1</w:t>
      </w:r>
      <w:r w:rsidRPr="00CD07B1">
        <w:rPr>
          <w:spacing w:val="4"/>
          <w:w w:val="103"/>
        </w:rPr>
        <w:t xml:space="preserve"> месяцев от девяти инфекцио</w:t>
      </w:r>
      <w:r w:rsidRPr="00CD07B1">
        <w:rPr>
          <w:spacing w:val="4"/>
          <w:w w:val="103"/>
        </w:rPr>
        <w:t>н</w:t>
      </w:r>
      <w:r w:rsidRPr="00CD07B1">
        <w:rPr>
          <w:spacing w:val="4"/>
          <w:w w:val="103"/>
        </w:rPr>
        <w:t xml:space="preserve">ных заболеваний; искоренение полиомиелита и контроль над распространением кори; вакцинация 93 процентов населения пентавалентной прививкой 3; введение частичной оплаты расходов на услуги по планированию </w:t>
      </w:r>
      <w:r w:rsidR="003C51D8" w:rsidRPr="00CD07B1">
        <w:rPr>
          <w:spacing w:val="4"/>
          <w:w w:val="103"/>
        </w:rPr>
        <w:t xml:space="preserve">размера </w:t>
      </w:r>
      <w:r w:rsidRPr="00CD07B1">
        <w:rPr>
          <w:spacing w:val="4"/>
          <w:w w:val="103"/>
        </w:rPr>
        <w:t>семьи.</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специфического случая ВИЧ-инфицированных беременных, то чи</w:t>
      </w:r>
      <w:r w:rsidRPr="00CD07B1">
        <w:rPr>
          <w:spacing w:val="4"/>
          <w:w w:val="103"/>
        </w:rPr>
        <w:t>с</w:t>
      </w:r>
      <w:r w:rsidRPr="00CD07B1">
        <w:rPr>
          <w:spacing w:val="4"/>
          <w:w w:val="103"/>
        </w:rPr>
        <w:t>ло т</w:t>
      </w:r>
      <w:r w:rsidRPr="00CD07B1">
        <w:rPr>
          <w:spacing w:val="4"/>
          <w:w w:val="103"/>
        </w:rPr>
        <w:t>а</w:t>
      </w:r>
      <w:r w:rsidRPr="00CD07B1">
        <w:rPr>
          <w:spacing w:val="4"/>
          <w:w w:val="103"/>
        </w:rPr>
        <w:t>ких женщин, получающих АРВ препараты, увеличилось более чем в два раза: с 434 в 2008 году до 917 в 2009 году. Уровень выявления ВИЧ у беременных также повысился, с 8051 случая в год в 2005 году до 166 830 случаев в год в 2009 году, а число пунктов профилактики передачи ВИЧ/СПИДа от матери р</w:t>
      </w:r>
      <w:r w:rsidRPr="00CD07B1">
        <w:rPr>
          <w:spacing w:val="4"/>
          <w:w w:val="103"/>
        </w:rPr>
        <w:t>е</w:t>
      </w:r>
      <w:r w:rsidRPr="00CD07B1">
        <w:rPr>
          <w:spacing w:val="4"/>
          <w:w w:val="103"/>
        </w:rPr>
        <w:t>бенку, предназначенных для бер</w:t>
      </w:r>
      <w:r w:rsidRPr="00CD07B1">
        <w:rPr>
          <w:spacing w:val="4"/>
          <w:w w:val="103"/>
        </w:rPr>
        <w:t>е</w:t>
      </w:r>
      <w:r w:rsidRPr="00CD07B1">
        <w:rPr>
          <w:spacing w:val="4"/>
          <w:w w:val="103"/>
        </w:rPr>
        <w:t>менных, выросло с 45 в 2005 году до 503 в 2009 </w:t>
      </w:r>
      <w:r w:rsidR="003C51D8" w:rsidRPr="00CD07B1">
        <w:rPr>
          <w:spacing w:val="4"/>
          <w:w w:val="103"/>
        </w:rPr>
        <w:t>году.</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100.</w:t>
      </w:r>
      <w:r w:rsidRPr="00CD07B1">
        <w:rPr>
          <w:b/>
          <w:bCs/>
          <w:spacing w:val="4"/>
          <w:w w:val="103"/>
        </w:rPr>
        <w:tab/>
        <w:t>Количество медицинских учреждений, доступных для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Таблица по охвату населения медицинскими услугами (врачи, государственные акушеры, младшие медицинские работники, по состоянию на 2007 год) показыв</w:t>
      </w:r>
      <w:r w:rsidRPr="00CD07B1">
        <w:rPr>
          <w:spacing w:val="4"/>
          <w:w w:val="103"/>
        </w:rPr>
        <w:t>а</w:t>
      </w:r>
      <w:r w:rsidRPr="00CD07B1">
        <w:rPr>
          <w:spacing w:val="4"/>
          <w:w w:val="103"/>
        </w:rPr>
        <w:t>ет, что нехватка обслуживающего медицинского персонала ощущается по бол</w:t>
      </w:r>
      <w:r w:rsidRPr="00CD07B1">
        <w:rPr>
          <w:spacing w:val="4"/>
          <w:w w:val="103"/>
        </w:rPr>
        <w:t>ь</w:t>
      </w:r>
      <w:r w:rsidRPr="00CD07B1">
        <w:rPr>
          <w:spacing w:val="4"/>
          <w:w w:val="103"/>
        </w:rPr>
        <w:t>шей части в категориях младших медицинских работников и акушеров, число к</w:t>
      </w:r>
      <w:r w:rsidRPr="00CD07B1">
        <w:rPr>
          <w:spacing w:val="4"/>
          <w:w w:val="103"/>
        </w:rPr>
        <w:t>о</w:t>
      </w:r>
      <w:r w:rsidRPr="00CD07B1">
        <w:rPr>
          <w:spacing w:val="4"/>
          <w:w w:val="103"/>
        </w:rPr>
        <w:t>торых в период с 1994 по 2008 год в государственном секторе снизилось с 1 младшего медработника на 4687 жителей до 1 младшего медработника на 4183 жителя и с 1 акушера на 3623 женщины репродуктивного возраста до 1 акушера на 3946 женщин репродуктивного возраста. Данное снижение охвата населения услугами, происходящее в контексте децентрализации подготовки младших медицинских работников и укрепления потенциала частных образов</w:t>
      </w:r>
      <w:r w:rsidRPr="00CD07B1">
        <w:rPr>
          <w:spacing w:val="4"/>
          <w:w w:val="103"/>
        </w:rPr>
        <w:t>а</w:t>
      </w:r>
      <w:r w:rsidRPr="00CD07B1">
        <w:rPr>
          <w:spacing w:val="4"/>
          <w:w w:val="103"/>
        </w:rPr>
        <w:t>тельных учреждений, может объясняться увеличением числа выходящих на пе</w:t>
      </w:r>
      <w:r w:rsidRPr="00CD07B1">
        <w:rPr>
          <w:spacing w:val="4"/>
          <w:w w:val="103"/>
        </w:rPr>
        <w:t>н</w:t>
      </w:r>
      <w:r w:rsidRPr="00CD07B1">
        <w:rPr>
          <w:spacing w:val="4"/>
          <w:w w:val="103"/>
        </w:rPr>
        <w:t>сию работников, миграцией или другими причинами, что до насто</w:t>
      </w:r>
      <w:r w:rsidRPr="00CD07B1">
        <w:rPr>
          <w:spacing w:val="4"/>
          <w:w w:val="103"/>
        </w:rPr>
        <w:t>я</w:t>
      </w:r>
      <w:r w:rsidRPr="00CD07B1">
        <w:rPr>
          <w:spacing w:val="4"/>
          <w:w w:val="103"/>
        </w:rPr>
        <w:t>щего времени никак не контролировалось. Данная проблема указывает на важность разработки плана по развитию людских ресурсов с учетом показателей контроля. НПСР на 1998–2007 годы предусматривала строительство 245 новых медицинских пунктов, 4 медицинских центров и 3 больниц. В план реконструкции были включены 166 медицинских пунктов, 12 медицинских центров и некоторые специализир</w:t>
      </w:r>
      <w:r w:rsidRPr="00CD07B1">
        <w:rPr>
          <w:spacing w:val="4"/>
          <w:w w:val="103"/>
        </w:rPr>
        <w:t>о</w:t>
      </w:r>
      <w:r w:rsidRPr="00CD07B1">
        <w:rPr>
          <w:spacing w:val="4"/>
          <w:w w:val="103"/>
        </w:rPr>
        <w:t>ванные отделения в составе УБ и областных больниц.</w:t>
      </w:r>
    </w:p>
    <w:p w:rsidR="007765B2" w:rsidRPr="00CD07B1" w:rsidRDefault="007765B2" w:rsidP="00C252DD">
      <w:pPr>
        <w:pStyle w:val="SingleTxtG"/>
        <w:suppressAutoHyphens w:val="0"/>
        <w:spacing w:line="240" w:lineRule="auto"/>
        <w:rPr>
          <w:spacing w:val="4"/>
          <w:w w:val="103"/>
        </w:rPr>
      </w:pPr>
      <w:r w:rsidRPr="00CD07B1">
        <w:rPr>
          <w:spacing w:val="4"/>
          <w:w w:val="103"/>
        </w:rPr>
        <w:t>В целом достигнутые результаты превысили запланированные показатели, за и</w:t>
      </w:r>
      <w:r w:rsidRPr="00CD07B1">
        <w:rPr>
          <w:spacing w:val="4"/>
          <w:w w:val="103"/>
        </w:rPr>
        <w:t>с</w:t>
      </w:r>
      <w:r w:rsidRPr="00CD07B1">
        <w:rPr>
          <w:spacing w:val="4"/>
          <w:w w:val="103"/>
        </w:rPr>
        <w:t>ключением медицинских пунктов, в отношении которых должн</w:t>
      </w:r>
      <w:r w:rsidR="003C51D8" w:rsidRPr="00CD07B1">
        <w:rPr>
          <w:spacing w:val="4"/>
          <w:w w:val="103"/>
        </w:rPr>
        <w:t>ы</w:t>
      </w:r>
      <w:r w:rsidRPr="00CD07B1">
        <w:rPr>
          <w:spacing w:val="4"/>
          <w:w w:val="103"/>
        </w:rPr>
        <w:t xml:space="preserve"> быть прилож</w:t>
      </w:r>
      <w:r w:rsidRPr="00CD07B1">
        <w:rPr>
          <w:spacing w:val="4"/>
          <w:w w:val="103"/>
        </w:rPr>
        <w:t>е</w:t>
      </w:r>
      <w:r w:rsidRPr="00CD07B1">
        <w:rPr>
          <w:spacing w:val="4"/>
          <w:w w:val="103"/>
        </w:rPr>
        <w:t>ны дополнительные усилия. Это положение дел не позволяет существенно улу</w:t>
      </w:r>
      <w:r w:rsidRPr="00CD07B1">
        <w:rPr>
          <w:spacing w:val="4"/>
          <w:w w:val="103"/>
        </w:rPr>
        <w:t>ч</w:t>
      </w:r>
      <w:r w:rsidRPr="00CD07B1">
        <w:rPr>
          <w:spacing w:val="4"/>
          <w:w w:val="103"/>
        </w:rPr>
        <w:t>шить охват населения медицинскими услугами, так как строительные работы в медицинских центрах являются преимущественно работами по реконструкции. Кроме того, отмечается постоянное отставание сроков строительства и поставки оборудования в новые учреждения. В частном секторе находятся 1 частная кат</w:t>
      </w:r>
      <w:r w:rsidRPr="00CD07B1">
        <w:rPr>
          <w:spacing w:val="4"/>
          <w:w w:val="103"/>
        </w:rPr>
        <w:t>о</w:t>
      </w:r>
      <w:r w:rsidRPr="00CD07B1">
        <w:rPr>
          <w:spacing w:val="4"/>
          <w:w w:val="103"/>
        </w:rPr>
        <w:t>лическая больница, 32 клиники, 70 родильных домов, 131 врачебный кабинет и 77 частных медицинских пунктов, 843 аптеки, 4 оптовых распространителя, 3 отрасли фармацевтической промышленности и Фармацевтический институт в Дакаре, изготавливающий вакцину от желтой лихорадки. К этому следует доб</w:t>
      </w:r>
      <w:r w:rsidRPr="00CD07B1">
        <w:rPr>
          <w:spacing w:val="4"/>
          <w:w w:val="103"/>
        </w:rPr>
        <w:t>а</w:t>
      </w:r>
      <w:r w:rsidRPr="00CD07B1">
        <w:rPr>
          <w:spacing w:val="4"/>
          <w:w w:val="103"/>
        </w:rPr>
        <w:t>вить услуги, оказываемые НПО и ассоциациями.</w:t>
      </w:r>
    </w:p>
    <w:p w:rsidR="007765B2" w:rsidRPr="00CD07B1" w:rsidRDefault="007765B2" w:rsidP="00C252DD">
      <w:pPr>
        <w:pStyle w:val="SingleTxtG"/>
        <w:suppressAutoHyphens w:val="0"/>
        <w:spacing w:line="240" w:lineRule="auto"/>
        <w:rPr>
          <w:spacing w:val="4"/>
          <w:w w:val="103"/>
        </w:rPr>
      </w:pPr>
      <w:r w:rsidRPr="00CD07B1">
        <w:rPr>
          <w:spacing w:val="4"/>
          <w:w w:val="103"/>
        </w:rPr>
        <w:t>Частные услуги предоставляются также в сфере диагностики; этим занимаются 12 частных лабораторий медицинских анализов, десять из которых находятся в Дакаре, и несколько десятков отделений интроскопии в Дакаре. В 2010 году в С</w:t>
      </w:r>
      <w:r w:rsidRPr="00CD07B1">
        <w:rPr>
          <w:spacing w:val="4"/>
          <w:w w:val="103"/>
        </w:rPr>
        <w:t>е</w:t>
      </w:r>
      <w:r w:rsidRPr="00CD07B1">
        <w:rPr>
          <w:spacing w:val="4"/>
          <w:w w:val="103"/>
        </w:rPr>
        <w:t>негале насч</w:t>
      </w:r>
      <w:r w:rsidRPr="00CD07B1">
        <w:rPr>
          <w:spacing w:val="4"/>
          <w:w w:val="103"/>
        </w:rPr>
        <w:t>и</w:t>
      </w:r>
      <w:r w:rsidRPr="00CD07B1">
        <w:rPr>
          <w:spacing w:val="4"/>
          <w:w w:val="103"/>
        </w:rPr>
        <w:t>тывалось 34 больницы, 89 медицинских центров, из которых 20 являются на самом деле медицинскими пунктами, выполняющими функции медицинских центров, и 1195 медицинских пунктов, из которых 1035 действую</w:t>
      </w:r>
      <w:r w:rsidR="00264322" w:rsidRPr="00264322">
        <w:rPr>
          <w:spacing w:val="4"/>
          <w:w w:val="103"/>
        </w:rPr>
        <w:softHyphen/>
      </w:r>
      <w:r w:rsidRPr="00CD07B1">
        <w:rPr>
          <w:spacing w:val="4"/>
          <w:w w:val="103"/>
        </w:rPr>
        <w:t>щих, 2 психиатрических медицинских центра, которые рассматриваются здесь не в качестве больниц, а в качестве специализированных медицинских центров. Имеется 76 частных католических диспансеров (ЧКД) и 1603 действующих мед</w:t>
      </w:r>
      <w:r w:rsidRPr="00CD07B1">
        <w:rPr>
          <w:spacing w:val="4"/>
          <w:w w:val="103"/>
        </w:rPr>
        <w:t>и</w:t>
      </w:r>
      <w:r w:rsidRPr="00CD07B1">
        <w:rPr>
          <w:spacing w:val="4"/>
          <w:w w:val="103"/>
        </w:rPr>
        <w:t>цинских пункта. Тем не менее в том, что касается охвата населения учреждени</w:t>
      </w:r>
      <w:r w:rsidRPr="00CD07B1">
        <w:rPr>
          <w:spacing w:val="4"/>
          <w:w w:val="103"/>
        </w:rPr>
        <w:t>я</w:t>
      </w:r>
      <w:r w:rsidRPr="00CD07B1">
        <w:rPr>
          <w:spacing w:val="4"/>
          <w:w w:val="103"/>
        </w:rPr>
        <w:t>ми здравоохранения, нормы, рекомендованные ВОЗ, еще не выполняются в Сен</w:t>
      </w:r>
      <w:r w:rsidRPr="00CD07B1">
        <w:rPr>
          <w:spacing w:val="4"/>
          <w:w w:val="103"/>
        </w:rPr>
        <w:t>е</w:t>
      </w:r>
      <w:r w:rsidRPr="00CD07B1">
        <w:rPr>
          <w:spacing w:val="4"/>
          <w:w w:val="103"/>
        </w:rPr>
        <w:t>гале, несмотря на то что последние два десятилетия характеризовались улучш</w:t>
      </w:r>
      <w:r w:rsidRPr="00CD07B1">
        <w:rPr>
          <w:spacing w:val="4"/>
          <w:w w:val="103"/>
        </w:rPr>
        <w:t>е</w:t>
      </w:r>
      <w:r w:rsidRPr="00CD07B1">
        <w:rPr>
          <w:spacing w:val="4"/>
          <w:w w:val="103"/>
        </w:rPr>
        <w:t>нием ситуации в области здравоохранения, о чем свидетельствует большинство показателей, измеряемых програм</w:t>
      </w:r>
      <w:r w:rsidR="003C51D8" w:rsidRPr="00CD07B1">
        <w:rPr>
          <w:spacing w:val="4"/>
          <w:w w:val="103"/>
        </w:rPr>
        <w:t>мами в области здрав</w:t>
      </w:r>
      <w:r w:rsidR="003C51D8" w:rsidRPr="00CD07B1">
        <w:rPr>
          <w:spacing w:val="4"/>
          <w:w w:val="103"/>
        </w:rPr>
        <w:t>о</w:t>
      </w:r>
      <w:r w:rsidR="003C51D8" w:rsidRPr="00CD07B1">
        <w:rPr>
          <w:spacing w:val="4"/>
          <w:w w:val="103"/>
        </w:rPr>
        <w:t>охранения.</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101.</w:t>
      </w:r>
      <w:r w:rsidRPr="00CD07B1">
        <w:rPr>
          <w:b/>
          <w:bCs/>
          <w:spacing w:val="4"/>
          <w:w w:val="103"/>
        </w:rPr>
        <w:tab/>
      </w:r>
      <w:r w:rsidR="008500A8" w:rsidRPr="00CD07B1">
        <w:rPr>
          <w:b/>
          <w:bCs/>
          <w:spacing w:val="4"/>
          <w:w w:val="103"/>
        </w:rPr>
        <w:t>Число</w:t>
      </w:r>
      <w:r w:rsidRPr="00CD07B1">
        <w:rPr>
          <w:b/>
          <w:bCs/>
          <w:spacing w:val="4"/>
          <w:w w:val="103"/>
        </w:rPr>
        <w:t xml:space="preserve"> медицинских работников, к которым имеют доступ женщины</w:t>
      </w:r>
    </w:p>
    <w:p w:rsidR="007765B2" w:rsidRPr="00CD07B1" w:rsidRDefault="007765B2" w:rsidP="00C252DD">
      <w:pPr>
        <w:pStyle w:val="SingleTxtG"/>
        <w:suppressAutoHyphens w:val="0"/>
        <w:spacing w:line="240" w:lineRule="auto"/>
        <w:rPr>
          <w:spacing w:val="4"/>
          <w:w w:val="103"/>
        </w:rPr>
      </w:pPr>
      <w:r w:rsidRPr="00CD07B1">
        <w:rPr>
          <w:spacing w:val="4"/>
          <w:w w:val="103"/>
        </w:rPr>
        <w:t>Медицинский персонал обслуживает сенегальское население без учета пола. Что кас</w:t>
      </w:r>
      <w:r w:rsidRPr="00CD07B1">
        <w:rPr>
          <w:spacing w:val="4"/>
          <w:w w:val="103"/>
        </w:rPr>
        <w:t>а</w:t>
      </w:r>
      <w:r w:rsidRPr="00CD07B1">
        <w:rPr>
          <w:spacing w:val="4"/>
          <w:w w:val="103"/>
        </w:rPr>
        <w:t>ется врачей, то их число увеличилось с 1 врача на 27 833 жител</w:t>
      </w:r>
      <w:r w:rsidR="003C51D8" w:rsidRPr="00CD07B1">
        <w:rPr>
          <w:spacing w:val="4"/>
          <w:w w:val="103"/>
        </w:rPr>
        <w:t>ей</w:t>
      </w:r>
      <w:r w:rsidRPr="00CD07B1">
        <w:rPr>
          <w:spacing w:val="4"/>
          <w:w w:val="103"/>
        </w:rPr>
        <w:t xml:space="preserve"> до 1 врача на 18 615 жителей в государственном секторе. Данный рост еще более заметен, если принять во внимание частный сектор. Тот факт, что в частном секторе зан</w:t>
      </w:r>
      <w:r w:rsidRPr="00CD07B1">
        <w:rPr>
          <w:spacing w:val="4"/>
          <w:w w:val="103"/>
        </w:rPr>
        <w:t>я</w:t>
      </w:r>
      <w:r w:rsidRPr="00CD07B1">
        <w:rPr>
          <w:spacing w:val="4"/>
          <w:w w:val="103"/>
        </w:rPr>
        <w:t xml:space="preserve">то значительное число врачей (41 процент), свидетельствует о необходимости для </w:t>
      </w:r>
      <w:r w:rsidRPr="00CD07B1">
        <w:rPr>
          <w:caps/>
          <w:spacing w:val="4"/>
          <w:w w:val="103"/>
        </w:rPr>
        <w:t>м</w:t>
      </w:r>
      <w:r w:rsidRPr="00CD07B1">
        <w:rPr>
          <w:spacing w:val="4"/>
          <w:w w:val="103"/>
        </w:rPr>
        <w:t>инистерства здравоохранения проводить политику, поощряющую участие час</w:t>
      </w:r>
      <w:r w:rsidRPr="00CD07B1">
        <w:rPr>
          <w:spacing w:val="4"/>
          <w:w w:val="103"/>
        </w:rPr>
        <w:t>т</w:t>
      </w:r>
      <w:r w:rsidRPr="00CD07B1">
        <w:rPr>
          <w:spacing w:val="4"/>
          <w:w w:val="103"/>
        </w:rPr>
        <w:t>ного сектора в осущест</w:t>
      </w:r>
      <w:r w:rsidRPr="00CD07B1">
        <w:rPr>
          <w:spacing w:val="4"/>
          <w:w w:val="103"/>
        </w:rPr>
        <w:t>в</w:t>
      </w:r>
      <w:r w:rsidRPr="00CD07B1">
        <w:rPr>
          <w:spacing w:val="4"/>
          <w:w w:val="103"/>
        </w:rPr>
        <w:t>лении программ в области здравоохранения.</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102.</w:t>
      </w:r>
      <w:r w:rsidRPr="00CD07B1">
        <w:rPr>
          <w:b/>
          <w:bCs/>
          <w:spacing w:val="4"/>
          <w:w w:val="103"/>
        </w:rPr>
        <w:tab/>
        <w:t>Процентная доля материнских смертей в разбивке по причинам смерти</w:t>
      </w:r>
    </w:p>
    <w:p w:rsidR="007765B2" w:rsidRPr="00CD07B1" w:rsidRDefault="007765B2" w:rsidP="00C252DD">
      <w:pPr>
        <w:pStyle w:val="SingleTxtG"/>
        <w:suppressAutoHyphens w:val="0"/>
        <w:spacing w:line="240" w:lineRule="auto"/>
        <w:rPr>
          <w:spacing w:val="4"/>
          <w:w w:val="103"/>
        </w:rPr>
      </w:pPr>
      <w:r w:rsidRPr="00CD07B1">
        <w:rPr>
          <w:spacing w:val="4"/>
          <w:w w:val="103"/>
        </w:rPr>
        <w:t>Уровень получения дородовых консультаций вырос с 74 процентов в 2007 году до 93,3 процента в 2010</w:t>
      </w:r>
      <w:r w:rsidR="003C51D8" w:rsidRPr="00CD07B1">
        <w:rPr>
          <w:spacing w:val="4"/>
          <w:w w:val="103"/>
        </w:rPr>
        <w:t>–20</w:t>
      </w:r>
      <w:r w:rsidRPr="00CD07B1">
        <w:rPr>
          <w:spacing w:val="4"/>
          <w:w w:val="103"/>
        </w:rPr>
        <w:t>11 год</w:t>
      </w:r>
      <w:r w:rsidR="003C51D8" w:rsidRPr="00CD07B1">
        <w:rPr>
          <w:spacing w:val="4"/>
          <w:w w:val="103"/>
        </w:rPr>
        <w:t>ах</w:t>
      </w:r>
      <w:r w:rsidRPr="00CD07B1">
        <w:rPr>
          <w:spacing w:val="4"/>
          <w:w w:val="103"/>
        </w:rPr>
        <w:t>. Причинами материнской смертности являются как прямые акушерские патологии, такие как кровотечения, высокое кровяное давление и вызванные им осложнения, дискоординация родовой деятельности и инфекции, так и косвенные акушерские причины, первое место среди которых з</w:t>
      </w:r>
      <w:r w:rsidRPr="00CD07B1">
        <w:rPr>
          <w:spacing w:val="4"/>
          <w:w w:val="103"/>
        </w:rPr>
        <w:t>а</w:t>
      </w:r>
      <w:r w:rsidRPr="00CD07B1">
        <w:rPr>
          <w:spacing w:val="4"/>
          <w:w w:val="103"/>
        </w:rPr>
        <w:t>нимают малокровие и малярия.</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103.</w:t>
      </w:r>
      <w:r w:rsidRPr="00CD07B1">
        <w:rPr>
          <w:b/>
          <w:bCs/>
          <w:spacing w:val="4"/>
          <w:w w:val="103"/>
        </w:rPr>
        <w:tab/>
        <w:t>Уровень материнской смертности</w:t>
      </w:r>
    </w:p>
    <w:p w:rsidR="007765B2" w:rsidRPr="00CD07B1" w:rsidRDefault="003C51D8" w:rsidP="00C252DD">
      <w:pPr>
        <w:pStyle w:val="SingleTxtG"/>
        <w:suppressAutoHyphens w:val="0"/>
        <w:spacing w:line="240" w:lineRule="auto"/>
        <w:rPr>
          <w:spacing w:val="4"/>
          <w:w w:val="103"/>
        </w:rPr>
      </w:pPr>
      <w:r w:rsidRPr="00CD07B1">
        <w:rPr>
          <w:spacing w:val="4"/>
          <w:w w:val="103"/>
        </w:rPr>
        <w:t xml:space="preserve">В </w:t>
      </w:r>
      <w:r w:rsidR="007765B2" w:rsidRPr="00CD07B1">
        <w:rPr>
          <w:spacing w:val="4"/>
          <w:w w:val="103"/>
        </w:rPr>
        <w:t>НПСР на 1998–2007 годы намечены три цели: i) снижение материнской смер</w:t>
      </w:r>
      <w:r w:rsidR="007765B2" w:rsidRPr="00CD07B1">
        <w:rPr>
          <w:spacing w:val="4"/>
          <w:w w:val="103"/>
        </w:rPr>
        <w:t>т</w:t>
      </w:r>
      <w:r w:rsidR="007765B2" w:rsidRPr="00CD07B1">
        <w:rPr>
          <w:spacing w:val="4"/>
          <w:w w:val="103"/>
        </w:rPr>
        <w:t>ности, ii) снижение младенческой и детск</w:t>
      </w:r>
      <w:r w:rsidR="00D4373A" w:rsidRPr="00CD07B1">
        <w:rPr>
          <w:spacing w:val="4"/>
          <w:w w:val="103"/>
        </w:rPr>
        <w:t>ой</w:t>
      </w:r>
      <w:r w:rsidR="007765B2" w:rsidRPr="00CD07B1">
        <w:rPr>
          <w:spacing w:val="4"/>
          <w:w w:val="103"/>
        </w:rPr>
        <w:t xml:space="preserve"> смертности и iii) установление ко</w:t>
      </w:r>
      <w:r w:rsidR="007765B2" w:rsidRPr="00CD07B1">
        <w:rPr>
          <w:spacing w:val="4"/>
          <w:w w:val="103"/>
        </w:rPr>
        <w:t>н</w:t>
      </w:r>
      <w:r w:rsidR="007765B2" w:rsidRPr="00CD07B1">
        <w:rPr>
          <w:spacing w:val="4"/>
          <w:w w:val="103"/>
        </w:rPr>
        <w:t>троля над ро</w:t>
      </w:r>
      <w:r w:rsidR="007765B2" w:rsidRPr="00CD07B1">
        <w:rPr>
          <w:spacing w:val="4"/>
          <w:w w:val="103"/>
        </w:rPr>
        <w:t>ж</w:t>
      </w:r>
      <w:r w:rsidR="007765B2" w:rsidRPr="00CD07B1">
        <w:rPr>
          <w:spacing w:val="4"/>
          <w:w w:val="103"/>
        </w:rPr>
        <w:t>даемостью. Уровень материнской смертности снизился с 510 смертей на 100 тыс. живорождений в 1992 году до 401 смерти на 100 тыс.</w:t>
      </w:r>
      <w:r w:rsidR="00264322" w:rsidRPr="00264322">
        <w:rPr>
          <w:spacing w:val="4"/>
          <w:w w:val="103"/>
        </w:rPr>
        <w:t xml:space="preserve"> </w:t>
      </w:r>
      <w:r w:rsidR="007765B2" w:rsidRPr="00CD07B1">
        <w:rPr>
          <w:spacing w:val="4"/>
          <w:w w:val="103"/>
        </w:rPr>
        <w:t>ж</w:t>
      </w:r>
      <w:r w:rsidR="007765B2" w:rsidRPr="00CD07B1">
        <w:rPr>
          <w:spacing w:val="4"/>
          <w:w w:val="103"/>
        </w:rPr>
        <w:t>и</w:t>
      </w:r>
      <w:r w:rsidR="007765B2" w:rsidRPr="00CD07B1">
        <w:rPr>
          <w:spacing w:val="4"/>
          <w:w w:val="103"/>
        </w:rPr>
        <w:t>ворождений в 2005 году. В</w:t>
      </w:r>
      <w:r w:rsidR="00C53518" w:rsidRPr="00CD07B1">
        <w:rPr>
          <w:spacing w:val="4"/>
          <w:w w:val="103"/>
        </w:rPr>
        <w:t> </w:t>
      </w:r>
      <w:r w:rsidR="00D4373A" w:rsidRPr="00CD07B1">
        <w:rPr>
          <w:spacing w:val="4"/>
          <w:w w:val="103"/>
        </w:rPr>
        <w:t xml:space="preserve">2010–2011 годах </w:t>
      </w:r>
      <w:r w:rsidR="007765B2" w:rsidRPr="00CD07B1">
        <w:rPr>
          <w:spacing w:val="4"/>
          <w:w w:val="103"/>
        </w:rPr>
        <w:t>ее уровень составлял 392 смерти на 100 тыс. живорождений, то есть снизился на 2 процента за 6 лет. Столь незнач</w:t>
      </w:r>
      <w:r w:rsidR="007765B2" w:rsidRPr="00CD07B1">
        <w:rPr>
          <w:spacing w:val="4"/>
          <w:w w:val="103"/>
        </w:rPr>
        <w:t>и</w:t>
      </w:r>
      <w:r w:rsidR="007765B2" w:rsidRPr="00CD07B1">
        <w:rPr>
          <w:spacing w:val="4"/>
          <w:w w:val="103"/>
        </w:rPr>
        <w:t>тельные темы снижения не позволяют достичь поставленной ЦРТ цели сокращ</w:t>
      </w:r>
      <w:r w:rsidR="007765B2" w:rsidRPr="00CD07B1">
        <w:rPr>
          <w:spacing w:val="4"/>
          <w:w w:val="103"/>
        </w:rPr>
        <w:t>е</w:t>
      </w:r>
      <w:r w:rsidR="007765B2" w:rsidRPr="00CD07B1">
        <w:rPr>
          <w:spacing w:val="4"/>
          <w:w w:val="103"/>
        </w:rPr>
        <w:t>ния числа смертей до 127 на 100 тыс. живорождений к 2015 году. Тем не менее было многое сделано в области охраны материнского здоровья, и число родов, принятых квалифицированным медицинским персоналом, увелич</w:t>
      </w:r>
      <w:r w:rsidR="007765B2" w:rsidRPr="00CD07B1">
        <w:rPr>
          <w:spacing w:val="4"/>
          <w:w w:val="103"/>
        </w:rPr>
        <w:t>и</w:t>
      </w:r>
      <w:r w:rsidR="007765B2" w:rsidRPr="00CD07B1">
        <w:rPr>
          <w:spacing w:val="4"/>
          <w:w w:val="103"/>
        </w:rPr>
        <w:t>лось с 49 процентов в 1999 году до 65,1 процента в 2010–2011 годах (ДМО-ОМП).</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104.</w:t>
      </w:r>
      <w:r w:rsidRPr="00CD07B1">
        <w:rPr>
          <w:b/>
          <w:bCs/>
          <w:spacing w:val="4"/>
          <w:w w:val="103"/>
        </w:rPr>
        <w:tab/>
        <w:t>Уровень младенческой смертности</w:t>
      </w:r>
    </w:p>
    <w:p w:rsidR="007765B2" w:rsidRPr="00CD07B1" w:rsidRDefault="007765B2" w:rsidP="00C252DD">
      <w:pPr>
        <w:pStyle w:val="SingleTxtG"/>
        <w:suppressAutoHyphens w:val="0"/>
        <w:spacing w:line="240" w:lineRule="auto"/>
        <w:rPr>
          <w:b/>
          <w:bCs/>
          <w:spacing w:val="4"/>
          <w:w w:val="103"/>
        </w:rPr>
      </w:pPr>
      <w:r w:rsidRPr="00CD07B1">
        <w:rPr>
          <w:spacing w:val="4"/>
          <w:w w:val="103"/>
        </w:rPr>
        <w:t>Реализация НПСР дала следующие результаты: уровень младенческой и детской смертности снизился с 150 промилле в 1997 году до 121 промилле в 2005 году, уровень мл</w:t>
      </w:r>
      <w:r w:rsidRPr="00CD07B1">
        <w:rPr>
          <w:spacing w:val="4"/>
          <w:w w:val="103"/>
        </w:rPr>
        <w:t>а</w:t>
      </w:r>
      <w:r w:rsidRPr="00CD07B1">
        <w:rPr>
          <w:spacing w:val="4"/>
          <w:w w:val="103"/>
        </w:rPr>
        <w:t>денческой смертности снизился с 70,1 промилле в 1997 году до 61 промилле в 2005 году. Нынешний уровень младенческой смертности в Сенег</w:t>
      </w:r>
      <w:r w:rsidRPr="00CD07B1">
        <w:rPr>
          <w:spacing w:val="4"/>
          <w:w w:val="103"/>
        </w:rPr>
        <w:t>а</w:t>
      </w:r>
      <w:r w:rsidRPr="00CD07B1">
        <w:rPr>
          <w:spacing w:val="4"/>
          <w:w w:val="103"/>
        </w:rPr>
        <w:t xml:space="preserve">ле составляет </w:t>
      </w:r>
      <w:r w:rsidRPr="00CD07B1">
        <w:rPr>
          <w:bCs/>
          <w:spacing w:val="4"/>
          <w:w w:val="103"/>
        </w:rPr>
        <w:t>59 </w:t>
      </w:r>
      <w:r w:rsidRPr="00CD07B1">
        <w:rPr>
          <w:spacing w:val="4"/>
          <w:w w:val="103"/>
        </w:rPr>
        <w:t xml:space="preserve">промилле в сельской местности и </w:t>
      </w:r>
      <w:r w:rsidRPr="00CD07B1">
        <w:rPr>
          <w:bCs/>
          <w:spacing w:val="4"/>
          <w:w w:val="103"/>
        </w:rPr>
        <w:t>44 </w:t>
      </w:r>
      <w:r w:rsidRPr="00CD07B1">
        <w:rPr>
          <w:spacing w:val="4"/>
          <w:w w:val="103"/>
        </w:rPr>
        <w:t>промилле в городе. Уровень младенческой смертности снизился до 47 промилле в период 0–4 годов (за п</w:t>
      </w:r>
      <w:r w:rsidRPr="00CD07B1">
        <w:rPr>
          <w:spacing w:val="4"/>
          <w:w w:val="103"/>
        </w:rPr>
        <w:t>о</w:t>
      </w:r>
      <w:r w:rsidRPr="00CD07B1">
        <w:rPr>
          <w:spacing w:val="4"/>
          <w:w w:val="103"/>
        </w:rPr>
        <w:t>следние пять лет), что является общим снижением на 31 процент. Однако данное снижение происходило неравномерно в течение рассматриваемого периода: его темпы в период с 2005 по 2009 год (22 процента) в два раза превышали темпы снижения в период с 2001 по 2005 год (12 процентов). Спад детской смертности в данный период был наибольшим; с</w:t>
      </w:r>
      <w:r w:rsidR="00D4373A" w:rsidRPr="00CD07B1">
        <w:rPr>
          <w:spacing w:val="4"/>
          <w:w w:val="103"/>
        </w:rPr>
        <w:t> </w:t>
      </w:r>
      <w:r w:rsidRPr="00CD07B1">
        <w:rPr>
          <w:spacing w:val="4"/>
          <w:w w:val="103"/>
        </w:rPr>
        <w:t>70 промилле уровень смертности упал до 26 промилле, то есть спад составил 63 процента в 2009 году, что равнозначно с</w:t>
      </w:r>
      <w:r w:rsidRPr="00CD07B1">
        <w:rPr>
          <w:spacing w:val="4"/>
          <w:w w:val="103"/>
        </w:rPr>
        <w:t>о</w:t>
      </w:r>
      <w:r w:rsidRPr="00CD07B1">
        <w:rPr>
          <w:spacing w:val="4"/>
          <w:w w:val="103"/>
        </w:rPr>
        <w:t>кращению в 2,7 раза по сравнению с 2001 годом. Как и в случае с младенческой смертностью, снижение в более поздний по времени период было более знач</w:t>
      </w:r>
      <w:r w:rsidRPr="00CD07B1">
        <w:rPr>
          <w:spacing w:val="4"/>
          <w:w w:val="103"/>
        </w:rPr>
        <w:t>и</w:t>
      </w:r>
      <w:r w:rsidRPr="00CD07B1">
        <w:rPr>
          <w:spacing w:val="4"/>
          <w:w w:val="103"/>
        </w:rPr>
        <w:t>тельным (46 процентов с 2005 по 2009 год и 31 процент с 2001 по 2005 год). В 2010–2011 годах уровень детской смертности понизился до 47 промилле на о</w:t>
      </w:r>
      <w:r w:rsidRPr="00CD07B1">
        <w:rPr>
          <w:spacing w:val="4"/>
          <w:w w:val="103"/>
        </w:rPr>
        <w:t>б</w:t>
      </w:r>
      <w:r w:rsidRPr="00CD07B1">
        <w:rPr>
          <w:spacing w:val="4"/>
          <w:w w:val="103"/>
        </w:rPr>
        <w:t>щенациональном уровне, до 44 промилле в городе и до 59 промилле в сельской местности.</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105.</w:t>
      </w:r>
      <w:r w:rsidRPr="00CD07B1">
        <w:rPr>
          <w:b/>
          <w:bCs/>
          <w:spacing w:val="4"/>
          <w:w w:val="103"/>
        </w:rPr>
        <w:tab/>
        <w:t>Уровень детской смертности</w:t>
      </w:r>
    </w:p>
    <w:p w:rsidR="007765B2" w:rsidRPr="00CD07B1" w:rsidRDefault="007765B2" w:rsidP="00C252DD">
      <w:pPr>
        <w:pStyle w:val="SingleTxtG"/>
        <w:suppressAutoHyphens w:val="0"/>
        <w:spacing w:line="240" w:lineRule="auto"/>
        <w:rPr>
          <w:spacing w:val="4"/>
          <w:w w:val="103"/>
        </w:rPr>
      </w:pPr>
      <w:r w:rsidRPr="00CD07B1">
        <w:rPr>
          <w:spacing w:val="4"/>
          <w:w w:val="103"/>
        </w:rPr>
        <w:t>В области младенческой и детской смертности было зарегистрировано снижение, которое следует тем же тенденциям и находится на среднем уровне. Общий ур</w:t>
      </w:r>
      <w:r w:rsidRPr="00CD07B1">
        <w:rPr>
          <w:spacing w:val="4"/>
          <w:w w:val="103"/>
        </w:rPr>
        <w:t>о</w:t>
      </w:r>
      <w:r w:rsidRPr="00CD07B1">
        <w:rPr>
          <w:spacing w:val="4"/>
          <w:w w:val="103"/>
        </w:rPr>
        <w:t>вень упал с 132 до 72</w:t>
      </w:r>
      <w:r w:rsidR="00D4373A" w:rsidRPr="00CD07B1">
        <w:rPr>
          <w:spacing w:val="4"/>
          <w:w w:val="103"/>
        </w:rPr>
        <w:t xml:space="preserve"> </w:t>
      </w:r>
      <w:r w:rsidRPr="00CD07B1">
        <w:rPr>
          <w:spacing w:val="4"/>
          <w:w w:val="103"/>
        </w:rPr>
        <w:t>промилле, или на 45</w:t>
      </w:r>
      <w:r w:rsidR="00D4373A" w:rsidRPr="00CD07B1">
        <w:rPr>
          <w:spacing w:val="4"/>
          <w:w w:val="103"/>
        </w:rPr>
        <w:t xml:space="preserve"> </w:t>
      </w:r>
      <w:r w:rsidRPr="00CD07B1">
        <w:rPr>
          <w:spacing w:val="4"/>
          <w:w w:val="103"/>
        </w:rPr>
        <w:t>процентов, при этом самое значител</w:t>
      </w:r>
      <w:r w:rsidRPr="00CD07B1">
        <w:rPr>
          <w:spacing w:val="4"/>
          <w:w w:val="103"/>
        </w:rPr>
        <w:t>ь</w:t>
      </w:r>
      <w:r w:rsidRPr="00CD07B1">
        <w:rPr>
          <w:spacing w:val="4"/>
          <w:w w:val="103"/>
        </w:rPr>
        <w:t>ное снижение пр</w:t>
      </w:r>
      <w:r w:rsidRPr="00CD07B1">
        <w:rPr>
          <w:spacing w:val="4"/>
          <w:w w:val="103"/>
        </w:rPr>
        <w:t>и</w:t>
      </w:r>
      <w:r w:rsidRPr="00CD07B1">
        <w:rPr>
          <w:spacing w:val="4"/>
          <w:w w:val="103"/>
        </w:rPr>
        <w:t>шлось на недавний период (31 процент в период с 2005 по 2009 год и 20 процентов в период с 2001 по 2005</w:t>
      </w:r>
      <w:r w:rsidR="00D4373A" w:rsidRPr="00CD07B1">
        <w:rPr>
          <w:spacing w:val="4"/>
          <w:w w:val="103"/>
        </w:rPr>
        <w:t xml:space="preserve"> </w:t>
      </w:r>
      <w:r w:rsidRPr="00CD07B1">
        <w:rPr>
          <w:spacing w:val="4"/>
          <w:w w:val="103"/>
        </w:rPr>
        <w:t>год). Следует отметить, что из всех видов смертности именно в области детской смертности был отмечен на</w:t>
      </w:r>
      <w:r w:rsidRPr="00CD07B1">
        <w:rPr>
          <w:spacing w:val="4"/>
          <w:w w:val="103"/>
        </w:rPr>
        <w:t>и</w:t>
      </w:r>
      <w:r w:rsidRPr="00CD07B1">
        <w:rPr>
          <w:spacing w:val="4"/>
          <w:w w:val="103"/>
        </w:rPr>
        <w:t xml:space="preserve">больший спад. Что касается составляющих младенческой смертности, то более всего снизилась постнеонатальная смертность (25 процентов против 19 процентов </w:t>
      </w:r>
      <w:r w:rsidR="00D4373A" w:rsidRPr="00CD07B1">
        <w:rPr>
          <w:spacing w:val="4"/>
          <w:w w:val="103"/>
        </w:rPr>
        <w:t>неонатальной смертности в</w:t>
      </w:r>
      <w:r w:rsidRPr="00CD07B1">
        <w:rPr>
          <w:spacing w:val="4"/>
          <w:w w:val="103"/>
        </w:rPr>
        <w:t xml:space="preserve"> период с 2005 по 2009</w:t>
      </w:r>
      <w:r w:rsidR="00D4373A" w:rsidRPr="00CD07B1">
        <w:rPr>
          <w:spacing w:val="4"/>
          <w:w w:val="103"/>
        </w:rPr>
        <w:t xml:space="preserve"> </w:t>
      </w:r>
      <w:r w:rsidRPr="00CD07B1">
        <w:rPr>
          <w:spacing w:val="4"/>
          <w:w w:val="103"/>
        </w:rPr>
        <w:t>год). В то же время уровень младенческой и детской смертности остается высоким, н</w:t>
      </w:r>
      <w:r w:rsidRPr="00CD07B1">
        <w:rPr>
          <w:spacing w:val="4"/>
          <w:w w:val="103"/>
        </w:rPr>
        <w:t>е</w:t>
      </w:r>
      <w:r w:rsidRPr="00CD07B1">
        <w:rPr>
          <w:spacing w:val="4"/>
          <w:w w:val="103"/>
        </w:rPr>
        <w:t>смотря на снижение на 45 процентов, отмеченное в период с 1992 года (</w:t>
      </w:r>
      <w:r w:rsidRPr="00CD07B1">
        <w:rPr>
          <w:color w:val="000000"/>
          <w:spacing w:val="4"/>
          <w:w w:val="103"/>
          <w:shd w:val="clear" w:color="auto" w:fill="FFFFFF"/>
        </w:rPr>
        <w:t>ДМО</w:t>
      </w:r>
      <w:r w:rsidRPr="00CD07B1">
        <w:rPr>
          <w:spacing w:val="4"/>
          <w:w w:val="103"/>
        </w:rPr>
        <w:t>-</w:t>
      </w:r>
      <w:r w:rsidR="000E77EF" w:rsidRPr="00CD07B1">
        <w:rPr>
          <w:spacing w:val="4"/>
          <w:w w:val="103"/>
        </w:rPr>
        <w:t>II</w:t>
      </w:r>
      <w:r w:rsidRPr="00CD07B1">
        <w:rPr>
          <w:spacing w:val="4"/>
          <w:w w:val="103"/>
        </w:rPr>
        <w:t>) по 2010</w:t>
      </w:r>
      <w:r w:rsidR="00D4373A" w:rsidRPr="00CD07B1">
        <w:rPr>
          <w:spacing w:val="4"/>
          <w:w w:val="103"/>
        </w:rPr>
        <w:t>–20</w:t>
      </w:r>
      <w:r w:rsidRPr="00CD07B1">
        <w:rPr>
          <w:spacing w:val="4"/>
          <w:w w:val="103"/>
        </w:rPr>
        <w:t>11 год</w:t>
      </w:r>
      <w:r w:rsidR="00D4373A" w:rsidRPr="00CD07B1">
        <w:rPr>
          <w:spacing w:val="4"/>
          <w:w w:val="103"/>
        </w:rPr>
        <w:t>ы</w:t>
      </w:r>
      <w:r w:rsidRPr="00CD07B1">
        <w:rPr>
          <w:spacing w:val="4"/>
          <w:w w:val="103"/>
        </w:rPr>
        <w:t xml:space="preserve"> (</w:t>
      </w:r>
      <w:r w:rsidRPr="00CD07B1">
        <w:rPr>
          <w:color w:val="000000"/>
          <w:spacing w:val="4"/>
          <w:w w:val="103"/>
          <w:shd w:val="clear" w:color="auto" w:fill="FFFFFF"/>
        </w:rPr>
        <w:t>ДМО-ОМП</w:t>
      </w:r>
      <w:r w:rsidRPr="00CD07B1">
        <w:rPr>
          <w:spacing w:val="4"/>
          <w:w w:val="103"/>
        </w:rPr>
        <w:t>), когда было зарегистрировано 72</w:t>
      </w:r>
      <w:r w:rsidR="00C53518" w:rsidRPr="00CD07B1">
        <w:rPr>
          <w:spacing w:val="4"/>
          <w:w w:val="103"/>
        </w:rPr>
        <w:t> </w:t>
      </w:r>
      <w:r w:rsidRPr="00CD07B1">
        <w:rPr>
          <w:spacing w:val="4"/>
          <w:w w:val="103"/>
        </w:rPr>
        <w:t>смерти на 1000 живорождений. Смертность детей в возрасте до 5 лет снизилась с 121 </w:t>
      </w:r>
      <w:r w:rsidRPr="00CD07B1">
        <w:rPr>
          <w:bCs/>
          <w:spacing w:val="4"/>
          <w:w w:val="103"/>
        </w:rPr>
        <w:t>смерти на 1000</w:t>
      </w:r>
      <w:r w:rsidR="00264322" w:rsidRPr="00264322">
        <w:rPr>
          <w:bCs/>
          <w:spacing w:val="4"/>
          <w:w w:val="103"/>
        </w:rPr>
        <w:t xml:space="preserve"> </w:t>
      </w:r>
      <w:r w:rsidRPr="00CD07B1">
        <w:rPr>
          <w:bCs/>
          <w:spacing w:val="4"/>
          <w:w w:val="103"/>
        </w:rPr>
        <w:t>живорожд</w:t>
      </w:r>
      <w:r w:rsidRPr="00CD07B1">
        <w:rPr>
          <w:bCs/>
          <w:spacing w:val="4"/>
          <w:w w:val="103"/>
        </w:rPr>
        <w:t>е</w:t>
      </w:r>
      <w:r w:rsidRPr="00CD07B1">
        <w:rPr>
          <w:bCs/>
          <w:spacing w:val="4"/>
          <w:w w:val="103"/>
        </w:rPr>
        <w:t>ний в 2005 году до 72 смертей в 2010 году, то есть на 59 пунктов. Данное сниж</w:t>
      </w:r>
      <w:r w:rsidRPr="00CD07B1">
        <w:rPr>
          <w:bCs/>
          <w:spacing w:val="4"/>
          <w:w w:val="103"/>
        </w:rPr>
        <w:t>е</w:t>
      </w:r>
      <w:r w:rsidRPr="00CD07B1">
        <w:rPr>
          <w:bCs/>
          <w:spacing w:val="4"/>
          <w:w w:val="103"/>
        </w:rPr>
        <w:t>ние отчасти объясняется значительными улучшениями в области охвата насел</w:t>
      </w:r>
      <w:r w:rsidRPr="00CD07B1">
        <w:rPr>
          <w:bCs/>
          <w:spacing w:val="4"/>
          <w:w w:val="103"/>
        </w:rPr>
        <w:t>е</w:t>
      </w:r>
      <w:r w:rsidRPr="00CD07B1">
        <w:rPr>
          <w:bCs/>
          <w:spacing w:val="4"/>
          <w:w w:val="103"/>
        </w:rPr>
        <w:t xml:space="preserve">ния страны мероприятиями по вакцинации, уровень которой повысился с </w:t>
      </w:r>
      <w:r w:rsidRPr="00CD07B1">
        <w:rPr>
          <w:spacing w:val="4"/>
          <w:w w:val="103"/>
        </w:rPr>
        <w:t>59 до 63 процентов среди детей в возрасте 12–23 месяцев. Таким образом, выполнение задачи по снижению младенческой и детской смертности до 44 смертей на 1000 живорождений к 2015 году может быть сорвано.</w:t>
      </w:r>
    </w:p>
    <w:p w:rsidR="007765B2" w:rsidRPr="00CD07B1" w:rsidRDefault="007765B2" w:rsidP="00C252DD">
      <w:pPr>
        <w:pStyle w:val="SingleTxtG"/>
        <w:suppressAutoHyphens w:val="0"/>
        <w:spacing w:line="240" w:lineRule="auto"/>
        <w:rPr>
          <w:spacing w:val="4"/>
          <w:w w:val="103"/>
        </w:rPr>
      </w:pPr>
      <w:r w:rsidRPr="00CD07B1">
        <w:rPr>
          <w:spacing w:val="4"/>
          <w:w w:val="103"/>
        </w:rPr>
        <w:t>Уровень детской смертности существенным образом варьируется в зависимости от ме</w:t>
      </w:r>
      <w:r w:rsidRPr="00CD07B1">
        <w:rPr>
          <w:spacing w:val="4"/>
          <w:w w:val="103"/>
        </w:rPr>
        <w:t>с</w:t>
      </w:r>
      <w:r w:rsidRPr="00CD07B1">
        <w:rPr>
          <w:spacing w:val="4"/>
          <w:w w:val="103"/>
        </w:rPr>
        <w:t>та проживания. Например, каким бы ни был вид смертности, ее уровень значительно выше в сельской местности, чем в городе. Такая диспропорция м</w:t>
      </w:r>
      <w:r w:rsidRPr="00CD07B1">
        <w:rPr>
          <w:spacing w:val="4"/>
          <w:w w:val="103"/>
        </w:rPr>
        <w:t>о</w:t>
      </w:r>
      <w:r w:rsidRPr="00CD07B1">
        <w:rPr>
          <w:spacing w:val="4"/>
          <w:w w:val="103"/>
        </w:rPr>
        <w:t>жет быть, помимо прочего, связана с различиями в услугах, предоставляемых во время беременности, включая, в частности, дородовое наблюдение и условия для родов, более благоприятные в городе, а также с различиями в питании и состо</w:t>
      </w:r>
      <w:r w:rsidRPr="00CD07B1">
        <w:rPr>
          <w:spacing w:val="4"/>
          <w:w w:val="103"/>
        </w:rPr>
        <w:t>я</w:t>
      </w:r>
      <w:r w:rsidRPr="00CD07B1">
        <w:rPr>
          <w:spacing w:val="4"/>
          <w:w w:val="103"/>
        </w:rPr>
        <w:t>нии здоровья матерей.</w:t>
      </w:r>
    </w:p>
    <w:p w:rsidR="007765B2" w:rsidRPr="00CD07B1" w:rsidRDefault="007765B2" w:rsidP="00C252DD">
      <w:pPr>
        <w:pStyle w:val="SingleTxtG"/>
        <w:suppressAutoHyphens w:val="0"/>
        <w:spacing w:line="240" w:lineRule="auto"/>
        <w:rPr>
          <w:spacing w:val="4"/>
          <w:w w:val="103"/>
        </w:rPr>
      </w:pPr>
      <w:r w:rsidRPr="00CD07B1">
        <w:rPr>
          <w:spacing w:val="4"/>
          <w:w w:val="103"/>
        </w:rPr>
        <w:t>Таблица 14</w:t>
      </w:r>
    </w:p>
    <w:p w:rsidR="007765B2" w:rsidRPr="00CD07B1" w:rsidRDefault="007765B2" w:rsidP="00C252DD">
      <w:pPr>
        <w:pStyle w:val="SingleTxtG"/>
        <w:suppressAutoHyphens w:val="0"/>
        <w:spacing w:line="240" w:lineRule="auto"/>
        <w:rPr>
          <w:b/>
          <w:spacing w:val="4"/>
          <w:w w:val="103"/>
        </w:rPr>
      </w:pPr>
      <w:r w:rsidRPr="00CD07B1">
        <w:rPr>
          <w:b/>
          <w:spacing w:val="4"/>
          <w:w w:val="103"/>
        </w:rPr>
        <w:t>Уровень смертности по возрастным группам</w:t>
      </w:r>
    </w:p>
    <w:tbl>
      <w:tblPr>
        <w:tblW w:w="5670" w:type="dxa"/>
        <w:tblInd w:w="1134" w:type="dxa"/>
        <w:tblCellMar>
          <w:left w:w="0" w:type="dxa"/>
          <w:right w:w="0" w:type="dxa"/>
        </w:tblCellMar>
        <w:tblLook w:val="04A0"/>
      </w:tblPr>
      <w:tblGrid>
        <w:gridCol w:w="2008"/>
        <w:gridCol w:w="2036"/>
        <w:gridCol w:w="1626"/>
      </w:tblGrid>
      <w:tr w:rsidR="007765B2" w:rsidRPr="00CD07B1" w:rsidTr="00FB394B">
        <w:tc>
          <w:tcPr>
            <w:tcW w:w="0" w:type="auto"/>
            <w:tcBorders>
              <w:top w:val="single" w:sz="4" w:space="0" w:color="auto"/>
              <w:bottom w:val="single" w:sz="12" w:space="0" w:color="auto"/>
            </w:tcBorders>
            <w:shd w:val="clear" w:color="auto" w:fill="auto"/>
            <w:vAlign w:val="bottom"/>
          </w:tcPr>
          <w:p w:rsidR="007765B2" w:rsidRPr="00CD07B1" w:rsidRDefault="007765B2" w:rsidP="00C252DD">
            <w:pPr>
              <w:spacing w:before="80" w:after="80"/>
              <w:rPr>
                <w:rFonts w:ascii="Times New Roman" w:hAnsi="Times New Roman"/>
                <w:i/>
                <w:spacing w:val="4"/>
                <w:w w:val="103"/>
                <w:sz w:val="14"/>
                <w:szCs w:val="14"/>
              </w:rPr>
            </w:pPr>
            <w:r w:rsidRPr="00CD07B1">
              <w:rPr>
                <w:rFonts w:ascii="Times New Roman" w:hAnsi="Times New Roman"/>
                <w:i/>
                <w:spacing w:val="4"/>
                <w:w w:val="103"/>
                <w:sz w:val="14"/>
                <w:szCs w:val="14"/>
              </w:rPr>
              <w:t>Количество лет до опроса</w:t>
            </w:r>
          </w:p>
        </w:tc>
        <w:tc>
          <w:tcPr>
            <w:tcW w:w="0" w:type="auto"/>
            <w:tcBorders>
              <w:top w:val="single" w:sz="4" w:space="0" w:color="auto"/>
              <w:bottom w:val="single" w:sz="12" w:space="0" w:color="auto"/>
            </w:tcBorders>
            <w:shd w:val="clear" w:color="auto" w:fill="auto"/>
            <w:vAlign w:val="bottom"/>
          </w:tcPr>
          <w:p w:rsidR="007765B2" w:rsidRPr="00CD07B1" w:rsidRDefault="007765B2"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Младенческая смертность</w:t>
            </w:r>
          </w:p>
        </w:tc>
        <w:tc>
          <w:tcPr>
            <w:tcW w:w="0" w:type="auto"/>
            <w:tcBorders>
              <w:top w:val="single" w:sz="4" w:space="0" w:color="auto"/>
              <w:bottom w:val="single" w:sz="12" w:space="0" w:color="auto"/>
            </w:tcBorders>
            <w:shd w:val="clear" w:color="auto" w:fill="auto"/>
            <w:vAlign w:val="bottom"/>
          </w:tcPr>
          <w:p w:rsidR="007765B2" w:rsidRPr="00CD07B1" w:rsidRDefault="007765B2" w:rsidP="00C252DD">
            <w:pPr>
              <w:spacing w:before="80" w:after="80"/>
              <w:jc w:val="right"/>
              <w:rPr>
                <w:rFonts w:ascii="Times New Roman" w:hAnsi="Times New Roman"/>
                <w:i/>
                <w:spacing w:val="4"/>
                <w:w w:val="103"/>
                <w:sz w:val="14"/>
                <w:szCs w:val="14"/>
              </w:rPr>
            </w:pPr>
            <w:r w:rsidRPr="00CD07B1">
              <w:rPr>
                <w:rFonts w:ascii="Times New Roman" w:hAnsi="Times New Roman"/>
                <w:i/>
                <w:spacing w:val="4"/>
                <w:w w:val="103"/>
                <w:sz w:val="14"/>
                <w:szCs w:val="14"/>
              </w:rPr>
              <w:t>Детская смертность</w:t>
            </w:r>
          </w:p>
        </w:tc>
      </w:tr>
      <w:tr w:rsidR="007765B2" w:rsidRPr="00CD07B1" w:rsidTr="00FB394B">
        <w:tc>
          <w:tcPr>
            <w:tcW w:w="0" w:type="auto"/>
            <w:tcBorders>
              <w:top w:val="single" w:sz="12" w:space="0" w:color="auto"/>
            </w:tcBorders>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Возраст</w:t>
            </w:r>
          </w:p>
        </w:tc>
        <w:tc>
          <w:tcPr>
            <w:tcW w:w="0" w:type="auto"/>
            <w:tcBorders>
              <w:top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p>
        </w:tc>
        <w:tc>
          <w:tcPr>
            <w:tcW w:w="0" w:type="auto"/>
            <w:tcBorders>
              <w:top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p>
        </w:tc>
      </w:tr>
      <w:tr w:rsidR="007765B2" w:rsidRPr="00CD07B1" w:rsidTr="00FB394B">
        <w:tc>
          <w:tcPr>
            <w:tcW w:w="0" w:type="auto"/>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0–4 года</w:t>
            </w:r>
          </w:p>
        </w:tc>
        <w:tc>
          <w:tcPr>
            <w:tcW w:w="0" w:type="auto"/>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47</w:t>
            </w:r>
          </w:p>
        </w:tc>
        <w:tc>
          <w:tcPr>
            <w:tcW w:w="0" w:type="auto"/>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26</w:t>
            </w:r>
          </w:p>
        </w:tc>
      </w:tr>
      <w:tr w:rsidR="007765B2" w:rsidRPr="00CD07B1" w:rsidTr="00FB394B">
        <w:tc>
          <w:tcPr>
            <w:tcW w:w="0" w:type="auto"/>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5–9 </w:t>
            </w:r>
            <w:r w:rsidR="00D4373A" w:rsidRPr="00CD07B1">
              <w:rPr>
                <w:spacing w:val="4"/>
                <w:w w:val="103"/>
                <w:sz w:val="18"/>
                <w:szCs w:val="18"/>
              </w:rPr>
              <w:t>лет</w:t>
            </w:r>
          </w:p>
        </w:tc>
        <w:tc>
          <w:tcPr>
            <w:tcW w:w="0" w:type="auto"/>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60</w:t>
            </w:r>
          </w:p>
        </w:tc>
        <w:tc>
          <w:tcPr>
            <w:tcW w:w="0" w:type="auto"/>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48</w:t>
            </w:r>
          </w:p>
        </w:tc>
      </w:tr>
      <w:tr w:rsidR="007765B2" w:rsidRPr="00CD07B1" w:rsidTr="00FB394B">
        <w:tc>
          <w:tcPr>
            <w:tcW w:w="0" w:type="auto"/>
            <w:tcBorders>
              <w:bottom w:val="single" w:sz="12" w:space="0" w:color="auto"/>
            </w:tcBorders>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10–14 </w:t>
            </w:r>
            <w:r w:rsidR="00D4373A" w:rsidRPr="00CD07B1">
              <w:rPr>
                <w:spacing w:val="4"/>
                <w:w w:val="103"/>
                <w:sz w:val="18"/>
                <w:szCs w:val="18"/>
              </w:rPr>
              <w:t>лет</w:t>
            </w:r>
          </w:p>
        </w:tc>
        <w:tc>
          <w:tcPr>
            <w:tcW w:w="0" w:type="auto"/>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68</w:t>
            </w:r>
          </w:p>
        </w:tc>
        <w:tc>
          <w:tcPr>
            <w:tcW w:w="0" w:type="auto"/>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70</w:t>
            </w:r>
          </w:p>
        </w:tc>
      </w:tr>
    </w:tbl>
    <w:p w:rsidR="007765B2" w:rsidRPr="00CD07B1" w:rsidRDefault="007765B2" w:rsidP="00C252DD">
      <w:pPr>
        <w:pStyle w:val="SingleTxtG"/>
        <w:suppressAutoHyphens w:val="0"/>
        <w:spacing w:before="40" w:after="80" w:line="240" w:lineRule="auto"/>
        <w:rPr>
          <w:i/>
          <w:spacing w:val="4"/>
          <w:w w:val="103"/>
          <w:sz w:val="18"/>
          <w:szCs w:val="18"/>
        </w:rPr>
      </w:pPr>
      <w:r w:rsidRPr="00CD07B1">
        <w:rPr>
          <w:b/>
          <w:i/>
          <w:spacing w:val="4"/>
          <w:w w:val="103"/>
          <w:sz w:val="18"/>
          <w:szCs w:val="18"/>
        </w:rPr>
        <w:t>Источник:</w:t>
      </w:r>
      <w:r w:rsidRPr="00CD07B1">
        <w:rPr>
          <w:i/>
          <w:spacing w:val="4"/>
          <w:w w:val="103"/>
          <w:sz w:val="18"/>
          <w:szCs w:val="18"/>
        </w:rPr>
        <w:t xml:space="preserve"> </w:t>
      </w:r>
      <w:r w:rsidRPr="00CD07B1">
        <w:rPr>
          <w:color w:val="000000"/>
          <w:spacing w:val="4"/>
          <w:w w:val="103"/>
          <w:sz w:val="18"/>
          <w:szCs w:val="18"/>
          <w:shd w:val="clear" w:color="auto" w:fill="FFFFFF"/>
        </w:rPr>
        <w:t>ДМО-ОМП</w:t>
      </w:r>
      <w:r w:rsidRPr="00CD07B1">
        <w:rPr>
          <w:i/>
          <w:spacing w:val="4"/>
          <w:w w:val="103"/>
          <w:sz w:val="18"/>
          <w:szCs w:val="18"/>
        </w:rPr>
        <w:t xml:space="preserve"> 2010</w:t>
      </w:r>
      <w:r w:rsidR="00D4373A" w:rsidRPr="00CD07B1">
        <w:rPr>
          <w:i/>
          <w:spacing w:val="4"/>
          <w:w w:val="103"/>
          <w:sz w:val="18"/>
          <w:szCs w:val="18"/>
        </w:rPr>
        <w:t>–</w:t>
      </w:r>
      <w:r w:rsidRPr="00CD07B1">
        <w:rPr>
          <w:i/>
          <w:spacing w:val="4"/>
          <w:w w:val="103"/>
          <w:sz w:val="18"/>
          <w:szCs w:val="18"/>
        </w:rPr>
        <w:t>2011 годы.</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106.</w:t>
      </w:r>
      <w:r w:rsidRPr="00CD07B1">
        <w:rPr>
          <w:b/>
          <w:bCs/>
          <w:spacing w:val="4"/>
          <w:w w:val="103"/>
        </w:rPr>
        <w:tab/>
        <w:t>Ожидаемая продолжительность жизни при рождении (для мужчин, для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Ожидаемая продолжительность жизни при рождении составляла в 2000–2005 годах 57,27 процента для мужчин и 60,55 процента для женщин, в то время как в 2005–2010 годах этот показатель для мужчин увеличился до 60,77 процента.</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107.</w:t>
      </w:r>
      <w:r w:rsidRPr="00CD07B1">
        <w:rPr>
          <w:b/>
          <w:bCs/>
          <w:spacing w:val="4"/>
          <w:w w:val="103"/>
        </w:rPr>
        <w:tab/>
        <w:t>Общий коэффициент рождаемости</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По результатам </w:t>
      </w:r>
      <w:r w:rsidRPr="00CD07B1">
        <w:rPr>
          <w:color w:val="000000"/>
          <w:spacing w:val="4"/>
          <w:w w:val="103"/>
          <w:shd w:val="clear" w:color="auto" w:fill="FFFFFF"/>
        </w:rPr>
        <w:t>ДМО-ОМП</w:t>
      </w:r>
      <w:r w:rsidRPr="00CD07B1">
        <w:rPr>
          <w:spacing w:val="4"/>
          <w:w w:val="103"/>
        </w:rPr>
        <w:t xml:space="preserve"> 2010–2011 годов</w:t>
      </w:r>
      <w:r w:rsidR="00607006" w:rsidRPr="00CD07B1">
        <w:rPr>
          <w:spacing w:val="4"/>
          <w:w w:val="103"/>
        </w:rPr>
        <w:t>,</w:t>
      </w:r>
      <w:r w:rsidRPr="00CD07B1">
        <w:rPr>
          <w:spacing w:val="4"/>
          <w:w w:val="103"/>
        </w:rPr>
        <w:t xml:space="preserve"> разница между ОПФ (5,0) </w:t>
      </w:r>
      <w:r w:rsidR="00607006" w:rsidRPr="00CD07B1">
        <w:rPr>
          <w:spacing w:val="4"/>
          <w:w w:val="103"/>
        </w:rPr>
        <w:t xml:space="preserve">и </w:t>
      </w:r>
      <w:r w:rsidRPr="00CD07B1">
        <w:rPr>
          <w:spacing w:val="4"/>
          <w:w w:val="103"/>
        </w:rPr>
        <w:t>показ</w:t>
      </w:r>
      <w:r w:rsidRPr="00CD07B1">
        <w:rPr>
          <w:spacing w:val="4"/>
          <w:w w:val="103"/>
        </w:rPr>
        <w:t>а</w:t>
      </w:r>
      <w:r w:rsidRPr="00CD07B1">
        <w:rPr>
          <w:spacing w:val="4"/>
          <w:w w:val="103"/>
        </w:rPr>
        <w:t>телем рождаемости (5,7), то есть 0,7 ребенка, достаточно велика, что говорит об отсутствии тенденции к снижению рождаемости. Самая значительная разница между этими двумя показателями наблюдается среди горожанок (0,9), среди женщин со средним образов</w:t>
      </w:r>
      <w:r w:rsidRPr="00CD07B1">
        <w:rPr>
          <w:spacing w:val="4"/>
          <w:w w:val="103"/>
        </w:rPr>
        <w:t>а</w:t>
      </w:r>
      <w:r w:rsidRPr="00CD07B1">
        <w:rPr>
          <w:spacing w:val="4"/>
          <w:w w:val="103"/>
        </w:rPr>
        <w:t>нием или выше и среди женщин без образования (0,5).</w:t>
      </w:r>
    </w:p>
    <w:p w:rsidR="007765B2" w:rsidRPr="00CD07B1" w:rsidRDefault="007765B2" w:rsidP="00C252DD">
      <w:pPr>
        <w:pStyle w:val="SingleTxtG"/>
        <w:suppressAutoHyphens w:val="0"/>
        <w:spacing w:line="240" w:lineRule="auto"/>
        <w:rPr>
          <w:spacing w:val="4"/>
          <w:w w:val="103"/>
        </w:rPr>
      </w:pPr>
      <w:r w:rsidRPr="00CD07B1">
        <w:rPr>
          <w:spacing w:val="4"/>
          <w:w w:val="103"/>
        </w:rPr>
        <w:t>ОПФ снизился с 6,4 ребенка на женщину в 1986 году до 6,0 в 1992 году, 5,7 в 1997 году, 5,3 в 2005 году и 5,0 в 2011 году. Практически во всех возрастных к</w:t>
      </w:r>
      <w:r w:rsidRPr="00CD07B1">
        <w:rPr>
          <w:spacing w:val="4"/>
          <w:w w:val="103"/>
        </w:rPr>
        <w:t>а</w:t>
      </w:r>
      <w:r w:rsidRPr="00CD07B1">
        <w:rPr>
          <w:spacing w:val="4"/>
          <w:w w:val="103"/>
        </w:rPr>
        <w:t>тегориях уровень фертильности демонстрировал одинаковую тенденцию к сн</w:t>
      </w:r>
      <w:r w:rsidRPr="00CD07B1">
        <w:rPr>
          <w:spacing w:val="4"/>
          <w:w w:val="103"/>
        </w:rPr>
        <w:t>и</w:t>
      </w:r>
      <w:r w:rsidRPr="00CD07B1">
        <w:rPr>
          <w:spacing w:val="4"/>
          <w:w w:val="103"/>
        </w:rPr>
        <w:t>жению. Кроме того, уровень фертильности в разных группах обладает одинак</w:t>
      </w:r>
      <w:r w:rsidRPr="00CD07B1">
        <w:rPr>
          <w:spacing w:val="4"/>
          <w:w w:val="103"/>
        </w:rPr>
        <w:t>о</w:t>
      </w:r>
      <w:r w:rsidRPr="00CD07B1">
        <w:rPr>
          <w:spacing w:val="4"/>
          <w:w w:val="103"/>
        </w:rPr>
        <w:t>выми характеристиками и следует классической схеме эволюции фертильности. Действительно, фертильность рано проявляется в возрастной группе от 15 до 19 лет, значительно увеличивается в период от 20 до 29 лет, а затем равномерно снижается между 45 и 49 годами. В течение п</w:t>
      </w:r>
      <w:r w:rsidRPr="00CD07B1">
        <w:rPr>
          <w:spacing w:val="4"/>
          <w:w w:val="103"/>
        </w:rPr>
        <w:t>о</w:t>
      </w:r>
      <w:r w:rsidRPr="00CD07B1">
        <w:rPr>
          <w:spacing w:val="4"/>
          <w:w w:val="103"/>
        </w:rPr>
        <w:t>следних десятилетий во всем мире наблюдалось резкое и существенное увеличение масштабов использования ко</w:t>
      </w:r>
      <w:r w:rsidRPr="00CD07B1">
        <w:rPr>
          <w:spacing w:val="4"/>
          <w:w w:val="103"/>
        </w:rPr>
        <w:t>н</w:t>
      </w:r>
      <w:r w:rsidRPr="00CD07B1">
        <w:rPr>
          <w:spacing w:val="4"/>
          <w:w w:val="103"/>
        </w:rPr>
        <w:t>трацептивных средств, в том числе и в Сенегале</w:t>
      </w:r>
      <w:r w:rsidRPr="00CD07B1">
        <w:rPr>
          <w:rStyle w:val="FootnoteReference"/>
          <w:spacing w:val="4"/>
          <w:w w:val="103"/>
        </w:rPr>
        <w:footnoteReference w:id="16"/>
      </w:r>
      <w:r w:rsidRPr="00CD07B1">
        <w:rPr>
          <w:spacing w:val="4"/>
          <w:w w:val="103"/>
        </w:rPr>
        <w:t xml:space="preserve">. </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108.</w:t>
      </w:r>
      <w:r w:rsidRPr="00CD07B1">
        <w:rPr>
          <w:b/>
          <w:bCs/>
          <w:spacing w:val="4"/>
          <w:w w:val="103"/>
        </w:rPr>
        <w:tab/>
        <w:t>Общий коэффициент смертности (для мужчин, для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Общий уровень смертности среди взрослых в возрасте от 15 до 49 лет за период с 1998 по 2011 год составлял 2,9 промилле для всех категорий женщин и 3,1 промилле для всех категорий мужчин, что свидетельствует о повышенном уровне смертности среди мужчин (7 процентов). Так как смерть в это</w:t>
      </w:r>
      <w:r w:rsidR="00607006" w:rsidRPr="00CD07B1">
        <w:rPr>
          <w:spacing w:val="4"/>
          <w:w w:val="103"/>
        </w:rPr>
        <w:t>й</w:t>
      </w:r>
      <w:r w:rsidRPr="00CD07B1">
        <w:rPr>
          <w:spacing w:val="4"/>
          <w:w w:val="103"/>
        </w:rPr>
        <w:t xml:space="preserve"> возра</w:t>
      </w:r>
      <w:r w:rsidRPr="00CD07B1">
        <w:rPr>
          <w:spacing w:val="4"/>
          <w:w w:val="103"/>
        </w:rPr>
        <w:t>с</w:t>
      </w:r>
      <w:r w:rsidRPr="00CD07B1">
        <w:rPr>
          <w:spacing w:val="4"/>
          <w:w w:val="103"/>
        </w:rPr>
        <w:t>тной категории остается относительно редким явлением, а представленные да</w:t>
      </w:r>
      <w:r w:rsidRPr="00CD07B1">
        <w:rPr>
          <w:spacing w:val="4"/>
          <w:w w:val="103"/>
        </w:rPr>
        <w:t>н</w:t>
      </w:r>
      <w:r w:rsidRPr="00CD07B1">
        <w:rPr>
          <w:spacing w:val="4"/>
          <w:w w:val="103"/>
        </w:rPr>
        <w:t>ные относятся к выборке населения, с возрастом уровень смертности меняется неравномерно (график 15.1). Тем не менее как среди мужчин, так и среди женщин в целом наблюдается повышение уровня смертности с возрастом. Среди мужчин ее уровень составляет 2,2 промилле в 15–19 лет, увел</w:t>
      </w:r>
      <w:r w:rsidRPr="00CD07B1">
        <w:rPr>
          <w:spacing w:val="4"/>
          <w:w w:val="103"/>
        </w:rPr>
        <w:t>и</w:t>
      </w:r>
      <w:r w:rsidRPr="00CD07B1">
        <w:rPr>
          <w:spacing w:val="4"/>
          <w:w w:val="103"/>
        </w:rPr>
        <w:t>чивается до 3,0 промилле в возрасте 30–34 лет и достигает своего максимума (5,8 промилле) в 45–49 лет. Среди женщин смертность составляет 1,9 промилле в 15–19 лет, увеличивается до 3,9 промилле в возрасте 30–34 лет и достигает своего максимума (5,8 промилле) в 45–49 лет.</w:t>
      </w:r>
    </w:p>
    <w:p w:rsidR="007765B2" w:rsidRPr="00CD07B1" w:rsidRDefault="007765B2" w:rsidP="00C252DD">
      <w:pPr>
        <w:pStyle w:val="SingleTxtG"/>
        <w:suppressAutoHyphens w:val="0"/>
        <w:spacing w:line="240" w:lineRule="auto"/>
        <w:rPr>
          <w:b/>
          <w:spacing w:val="4"/>
          <w:w w:val="103"/>
        </w:rPr>
      </w:pPr>
      <w:r w:rsidRPr="00CD07B1">
        <w:rPr>
          <w:b/>
          <w:bCs/>
          <w:spacing w:val="4"/>
          <w:w w:val="103"/>
        </w:rPr>
        <w:t>109.</w:t>
      </w:r>
      <w:r w:rsidRPr="00CD07B1">
        <w:rPr>
          <w:b/>
          <w:bCs/>
          <w:spacing w:val="4"/>
          <w:w w:val="103"/>
        </w:rPr>
        <w:tab/>
        <w:t>Процентная доля женщин, охваченных дородовым уходом</w:t>
      </w:r>
    </w:p>
    <w:p w:rsidR="007765B2" w:rsidRPr="00CD07B1" w:rsidRDefault="007765B2" w:rsidP="00C252DD">
      <w:pPr>
        <w:pStyle w:val="SingleTxtG"/>
        <w:suppressAutoHyphens w:val="0"/>
        <w:spacing w:line="240" w:lineRule="auto"/>
        <w:rPr>
          <w:spacing w:val="4"/>
          <w:w w:val="103"/>
        </w:rPr>
      </w:pPr>
      <w:r w:rsidRPr="00CD07B1">
        <w:rPr>
          <w:spacing w:val="4"/>
          <w:w w:val="103"/>
        </w:rPr>
        <w:t>Для достижения этих целей были разработаны и реализованы одиннадцать стр</w:t>
      </w:r>
      <w:r w:rsidRPr="00CD07B1">
        <w:rPr>
          <w:spacing w:val="4"/>
          <w:w w:val="103"/>
        </w:rPr>
        <w:t>а</w:t>
      </w:r>
      <w:r w:rsidRPr="00CD07B1">
        <w:rPr>
          <w:spacing w:val="4"/>
          <w:w w:val="103"/>
        </w:rPr>
        <w:t>тегий, в числе которых увеличение эффективности программ в области репроду</w:t>
      </w:r>
      <w:r w:rsidRPr="00CD07B1">
        <w:rPr>
          <w:spacing w:val="4"/>
          <w:w w:val="103"/>
        </w:rPr>
        <w:t>к</w:t>
      </w:r>
      <w:r w:rsidRPr="00CD07B1">
        <w:rPr>
          <w:spacing w:val="4"/>
          <w:w w:val="103"/>
        </w:rPr>
        <w:t>тивного здоровья (РЗ) и усиление контроля эндемических заболеваний и эпид</w:t>
      </w:r>
      <w:r w:rsidRPr="00CD07B1">
        <w:rPr>
          <w:spacing w:val="4"/>
          <w:w w:val="103"/>
        </w:rPr>
        <w:t>е</w:t>
      </w:r>
      <w:r w:rsidRPr="00CD07B1">
        <w:rPr>
          <w:spacing w:val="4"/>
          <w:w w:val="103"/>
        </w:rPr>
        <w:t>миологического надз</w:t>
      </w:r>
      <w:r w:rsidRPr="00CD07B1">
        <w:rPr>
          <w:spacing w:val="4"/>
          <w:w w:val="103"/>
        </w:rPr>
        <w:t>о</w:t>
      </w:r>
      <w:r w:rsidRPr="00CD07B1">
        <w:rPr>
          <w:spacing w:val="4"/>
          <w:w w:val="103"/>
        </w:rPr>
        <w:t>ра.</w:t>
      </w:r>
    </w:p>
    <w:p w:rsidR="007765B2" w:rsidRPr="00CD07B1" w:rsidRDefault="007765B2" w:rsidP="00C252DD">
      <w:pPr>
        <w:pStyle w:val="SingleTxtG"/>
        <w:suppressAutoHyphens w:val="0"/>
        <w:spacing w:after="140" w:line="240" w:lineRule="auto"/>
        <w:rPr>
          <w:spacing w:val="4"/>
          <w:w w:val="103"/>
        </w:rPr>
      </w:pPr>
      <w:r w:rsidRPr="00CD07B1">
        <w:rPr>
          <w:spacing w:val="4"/>
          <w:w w:val="103"/>
        </w:rPr>
        <w:t>В области РЗ особое внимание уделялось наблюдению в период беременности, родовспоможению квалифицированным персоналом и лечению акушерских и н</w:t>
      </w:r>
      <w:r w:rsidRPr="00CD07B1">
        <w:rPr>
          <w:spacing w:val="4"/>
          <w:w w:val="103"/>
        </w:rPr>
        <w:t>е</w:t>
      </w:r>
      <w:r w:rsidRPr="00CD07B1">
        <w:rPr>
          <w:spacing w:val="4"/>
          <w:w w:val="103"/>
        </w:rPr>
        <w:t xml:space="preserve">онатальных осложнений. По результатам </w:t>
      </w:r>
      <w:r w:rsidRPr="00CD07B1">
        <w:rPr>
          <w:color w:val="000000"/>
          <w:spacing w:val="4"/>
          <w:w w:val="103"/>
          <w:shd w:val="clear" w:color="auto" w:fill="FFFFFF"/>
        </w:rPr>
        <w:t>ДМО-</w:t>
      </w:r>
      <w:r w:rsidRPr="00CD07B1">
        <w:rPr>
          <w:spacing w:val="4"/>
          <w:w w:val="103"/>
        </w:rPr>
        <w:t>IV доля беременных, получивших по меньшей мере одну дородовую консультацию квалифицированного медици</w:t>
      </w:r>
      <w:r w:rsidRPr="00CD07B1">
        <w:rPr>
          <w:spacing w:val="4"/>
          <w:w w:val="103"/>
        </w:rPr>
        <w:t>н</w:t>
      </w:r>
      <w:r w:rsidRPr="00CD07B1">
        <w:rPr>
          <w:spacing w:val="4"/>
          <w:w w:val="103"/>
        </w:rPr>
        <w:t>ского персонала, увел</w:t>
      </w:r>
      <w:r w:rsidRPr="00CD07B1">
        <w:rPr>
          <w:spacing w:val="4"/>
          <w:w w:val="103"/>
        </w:rPr>
        <w:t>и</w:t>
      </w:r>
      <w:r w:rsidRPr="00CD07B1">
        <w:rPr>
          <w:spacing w:val="4"/>
          <w:w w:val="103"/>
        </w:rPr>
        <w:t>чилась с 82 процентов в 1997 году до 87 процентов в 2005 году, при этом уровень пол</w:t>
      </w:r>
      <w:r w:rsidRPr="00CD07B1">
        <w:rPr>
          <w:spacing w:val="4"/>
          <w:w w:val="103"/>
        </w:rPr>
        <w:t>у</w:t>
      </w:r>
      <w:r w:rsidRPr="00CD07B1">
        <w:rPr>
          <w:spacing w:val="4"/>
          <w:w w:val="103"/>
        </w:rPr>
        <w:t>чения полного набора услуг (4 ДРК) составляет 40 процентов. В</w:t>
      </w:r>
      <w:r w:rsidR="00C53518" w:rsidRPr="00CD07B1">
        <w:rPr>
          <w:spacing w:val="4"/>
          <w:w w:val="103"/>
        </w:rPr>
        <w:t> </w:t>
      </w:r>
      <w:r w:rsidRPr="00CD07B1">
        <w:rPr>
          <w:spacing w:val="4"/>
          <w:w w:val="103"/>
        </w:rPr>
        <w:t>течение того же пери</w:t>
      </w:r>
      <w:r w:rsidRPr="00CD07B1">
        <w:rPr>
          <w:spacing w:val="4"/>
          <w:w w:val="103"/>
        </w:rPr>
        <w:t>о</w:t>
      </w:r>
      <w:r w:rsidRPr="00CD07B1">
        <w:rPr>
          <w:spacing w:val="4"/>
          <w:w w:val="103"/>
        </w:rPr>
        <w:t>да доля женщин, родивших в медицинском учреждении, увеличилась с 48 до 62 процентов, а доля родов, принятых квалиф</w:t>
      </w:r>
      <w:r w:rsidRPr="00CD07B1">
        <w:rPr>
          <w:spacing w:val="4"/>
          <w:w w:val="103"/>
        </w:rPr>
        <w:t>и</w:t>
      </w:r>
      <w:r w:rsidRPr="00CD07B1">
        <w:rPr>
          <w:spacing w:val="4"/>
          <w:w w:val="103"/>
        </w:rPr>
        <w:t>цированным медицинским персоналом, достигла 52 процентов. Доля родов при помощи кесарева сечения на 3 процента ниже уровня 5 процентов, рекомендова</w:t>
      </w:r>
      <w:r w:rsidRPr="00CD07B1">
        <w:rPr>
          <w:spacing w:val="4"/>
          <w:w w:val="103"/>
        </w:rPr>
        <w:t>н</w:t>
      </w:r>
      <w:r w:rsidRPr="00CD07B1">
        <w:rPr>
          <w:spacing w:val="4"/>
          <w:w w:val="103"/>
        </w:rPr>
        <w:t>ного программой по борьбе с материнской смертностью, так как НАНУ еще н</w:t>
      </w:r>
      <w:r w:rsidRPr="00CD07B1">
        <w:rPr>
          <w:spacing w:val="4"/>
          <w:w w:val="103"/>
        </w:rPr>
        <w:t>е</w:t>
      </w:r>
      <w:r w:rsidRPr="00CD07B1">
        <w:rPr>
          <w:spacing w:val="4"/>
          <w:w w:val="103"/>
        </w:rPr>
        <w:t>доступны из</w:t>
      </w:r>
      <w:r w:rsidR="00C53518" w:rsidRPr="00CD07B1">
        <w:rPr>
          <w:spacing w:val="4"/>
          <w:w w:val="103"/>
        </w:rPr>
        <w:noBreakHyphen/>
      </w:r>
      <w:r w:rsidRPr="00CD07B1">
        <w:rPr>
          <w:spacing w:val="4"/>
          <w:w w:val="103"/>
        </w:rPr>
        <w:t>за нехватки действующих операционных блоков в медицинских це</w:t>
      </w:r>
      <w:r w:rsidRPr="00CD07B1">
        <w:rPr>
          <w:spacing w:val="4"/>
          <w:w w:val="103"/>
        </w:rPr>
        <w:t>н</w:t>
      </w:r>
      <w:r w:rsidRPr="00CD07B1">
        <w:rPr>
          <w:spacing w:val="4"/>
          <w:w w:val="103"/>
        </w:rPr>
        <w:t xml:space="preserve">трах. </w:t>
      </w:r>
      <w:r w:rsidRPr="00CD07B1">
        <w:rPr>
          <w:bCs/>
          <w:spacing w:val="4"/>
          <w:w w:val="103"/>
        </w:rPr>
        <w:t>Сфера п</w:t>
      </w:r>
      <w:r w:rsidRPr="00CD07B1">
        <w:rPr>
          <w:spacing w:val="4"/>
          <w:w w:val="103"/>
        </w:rPr>
        <w:t>ланирования размера семьи медленно развивается и увеличил</w:t>
      </w:r>
      <w:r w:rsidR="00607006" w:rsidRPr="00CD07B1">
        <w:rPr>
          <w:spacing w:val="4"/>
          <w:w w:val="103"/>
        </w:rPr>
        <w:t>а</w:t>
      </w:r>
      <w:r w:rsidRPr="00CD07B1">
        <w:rPr>
          <w:spacing w:val="4"/>
          <w:w w:val="103"/>
        </w:rPr>
        <w:t>сь с 8,1 процента в 1997 году до 10,3 процента в 2005 году (</w:t>
      </w:r>
      <w:r w:rsidRPr="00CD07B1">
        <w:rPr>
          <w:color w:val="000000"/>
          <w:spacing w:val="4"/>
          <w:w w:val="103"/>
          <w:shd w:val="clear" w:color="auto" w:fill="FFFFFF"/>
        </w:rPr>
        <w:t>ДМО</w:t>
      </w:r>
      <w:r w:rsidRPr="00CD07B1">
        <w:rPr>
          <w:spacing w:val="4"/>
          <w:w w:val="103"/>
        </w:rPr>
        <w:t>-IV), в то время как целью было увеличение этого показателя до 16 процентов. Данная ситуация явл</w:t>
      </w:r>
      <w:r w:rsidRPr="00CD07B1">
        <w:rPr>
          <w:spacing w:val="4"/>
          <w:w w:val="103"/>
        </w:rPr>
        <w:t>я</w:t>
      </w:r>
      <w:r w:rsidRPr="00CD07B1">
        <w:rPr>
          <w:spacing w:val="4"/>
          <w:w w:val="103"/>
        </w:rPr>
        <w:t>ется основным препятствием на пути к снижению материнской и неонатальной смертности.</w:t>
      </w:r>
    </w:p>
    <w:p w:rsidR="007765B2" w:rsidRPr="00CD07B1" w:rsidRDefault="007765B2" w:rsidP="00C252DD">
      <w:pPr>
        <w:pStyle w:val="SingleTxtG"/>
        <w:suppressAutoHyphens w:val="0"/>
        <w:spacing w:after="140" w:line="240" w:lineRule="auto"/>
        <w:rPr>
          <w:spacing w:val="4"/>
          <w:w w:val="103"/>
        </w:rPr>
      </w:pPr>
      <w:r w:rsidRPr="00CD07B1">
        <w:rPr>
          <w:spacing w:val="4"/>
          <w:w w:val="103"/>
        </w:rPr>
        <w:t>Все эти показатели рознятся в зависимости от региона и места проживания, что свид</w:t>
      </w:r>
      <w:r w:rsidRPr="00CD07B1">
        <w:rPr>
          <w:spacing w:val="4"/>
          <w:w w:val="103"/>
        </w:rPr>
        <w:t>е</w:t>
      </w:r>
      <w:r w:rsidRPr="00CD07B1">
        <w:rPr>
          <w:spacing w:val="4"/>
          <w:w w:val="103"/>
        </w:rPr>
        <w:t>тельствует о неравном доступе к медицинским услугам. Материнская смертность до</w:t>
      </w:r>
      <w:r w:rsidRPr="00CD07B1">
        <w:rPr>
          <w:spacing w:val="4"/>
          <w:w w:val="103"/>
        </w:rPr>
        <w:t>с</w:t>
      </w:r>
      <w:r w:rsidRPr="00CD07B1">
        <w:rPr>
          <w:spacing w:val="4"/>
          <w:w w:val="103"/>
        </w:rPr>
        <w:t>тигает 309 смертей на 100 тыс. живорождений в городе и 472 смертей в сельской местности (</w:t>
      </w:r>
      <w:r w:rsidRPr="00CD07B1">
        <w:rPr>
          <w:color w:val="000000"/>
          <w:spacing w:val="4"/>
          <w:w w:val="103"/>
          <w:shd w:val="clear" w:color="auto" w:fill="FFFFFF"/>
        </w:rPr>
        <w:t>ДМО</w:t>
      </w:r>
      <w:r w:rsidRPr="00CD07B1">
        <w:rPr>
          <w:spacing w:val="4"/>
          <w:w w:val="103"/>
        </w:rPr>
        <w:t xml:space="preserve">-IV). Уровень младенческой и детской смертности достигает 91 смерти на тысячу в городе и 160 смертей на тысячу в сельской местности. </w:t>
      </w:r>
    </w:p>
    <w:p w:rsidR="007765B2" w:rsidRPr="00CD07B1" w:rsidRDefault="007765B2" w:rsidP="00C252DD">
      <w:pPr>
        <w:pStyle w:val="SingleTxtG"/>
        <w:suppressAutoHyphens w:val="0"/>
        <w:spacing w:after="140" w:line="240" w:lineRule="auto"/>
        <w:rPr>
          <w:spacing w:val="4"/>
          <w:w w:val="103"/>
        </w:rPr>
      </w:pPr>
      <w:r w:rsidRPr="00CD07B1">
        <w:rPr>
          <w:spacing w:val="4"/>
          <w:w w:val="103"/>
        </w:rPr>
        <w:t>Что касается малярии, то с 2001 года наблюдается тенденция к снижению забол</w:t>
      </w:r>
      <w:r w:rsidRPr="00CD07B1">
        <w:rPr>
          <w:spacing w:val="4"/>
          <w:w w:val="103"/>
        </w:rPr>
        <w:t>е</w:t>
      </w:r>
      <w:r w:rsidRPr="00CD07B1">
        <w:rPr>
          <w:spacing w:val="4"/>
          <w:w w:val="103"/>
        </w:rPr>
        <w:t>ваем</w:t>
      </w:r>
      <w:r w:rsidRPr="00CD07B1">
        <w:rPr>
          <w:spacing w:val="4"/>
          <w:w w:val="103"/>
        </w:rPr>
        <w:t>о</w:t>
      </w:r>
      <w:r w:rsidRPr="00CD07B1">
        <w:rPr>
          <w:spacing w:val="4"/>
          <w:w w:val="103"/>
        </w:rPr>
        <w:t>сти ею: этот показатель снизился с 33,6 процента в 2001 году до 22,25 процента в 2007 году. Уровень смертности в медицинских учреждениях снизился с 6,2 процента в 2006 году до 3,36 процента в 2007 году. Заключител</w:t>
      </w:r>
      <w:r w:rsidRPr="00CD07B1">
        <w:rPr>
          <w:spacing w:val="4"/>
          <w:w w:val="103"/>
        </w:rPr>
        <w:t>ь</w:t>
      </w:r>
      <w:r w:rsidRPr="00CD07B1">
        <w:rPr>
          <w:spacing w:val="4"/>
          <w:w w:val="103"/>
        </w:rPr>
        <w:t>ная оценка Стратегического плана на 2001–2005 годы, проведенная в 2005 году, свидетельствует об увеличении уровня использования пропитанных инсектиц</w:t>
      </w:r>
      <w:r w:rsidRPr="00CD07B1">
        <w:rPr>
          <w:spacing w:val="4"/>
          <w:w w:val="103"/>
        </w:rPr>
        <w:t>и</w:t>
      </w:r>
      <w:r w:rsidRPr="00CD07B1">
        <w:rPr>
          <w:spacing w:val="4"/>
          <w:w w:val="103"/>
        </w:rPr>
        <w:t>дами противомоскитных сеток в период с 2000 по 2005 год. Так, уровень испол</w:t>
      </w:r>
      <w:r w:rsidRPr="00CD07B1">
        <w:rPr>
          <w:spacing w:val="4"/>
          <w:w w:val="103"/>
        </w:rPr>
        <w:t>ь</w:t>
      </w:r>
      <w:r w:rsidRPr="00CD07B1">
        <w:rPr>
          <w:spacing w:val="4"/>
          <w:w w:val="103"/>
        </w:rPr>
        <w:t>зования сеток для защиты детей в возрасте до 5 лет увеличился с 1,2 до 18 процентов, а для защиты беременных – с 1,7 до 39 процентов. Уровень прим</w:t>
      </w:r>
      <w:r w:rsidRPr="00CD07B1">
        <w:rPr>
          <w:spacing w:val="4"/>
          <w:w w:val="103"/>
        </w:rPr>
        <w:t>е</w:t>
      </w:r>
      <w:r w:rsidRPr="00CD07B1">
        <w:rPr>
          <w:spacing w:val="4"/>
          <w:w w:val="103"/>
        </w:rPr>
        <w:t>нения периодического превентивного лечения (ППЛ) в области РЗ женщин с</w:t>
      </w:r>
      <w:r w:rsidRPr="00CD07B1">
        <w:rPr>
          <w:spacing w:val="4"/>
          <w:w w:val="103"/>
        </w:rPr>
        <w:t>о</w:t>
      </w:r>
      <w:r w:rsidRPr="00CD07B1">
        <w:rPr>
          <w:spacing w:val="4"/>
          <w:w w:val="103"/>
        </w:rPr>
        <w:t>ставляет 47 процентов.</w:t>
      </w:r>
    </w:p>
    <w:p w:rsidR="007765B2" w:rsidRPr="00CD07B1" w:rsidRDefault="007765B2" w:rsidP="00C252DD">
      <w:pPr>
        <w:pStyle w:val="SingleTxtG"/>
        <w:suppressAutoHyphens w:val="0"/>
        <w:spacing w:after="140" w:line="240" w:lineRule="auto"/>
        <w:rPr>
          <w:spacing w:val="4"/>
          <w:w w:val="103"/>
        </w:rPr>
      </w:pPr>
      <w:r w:rsidRPr="00CD07B1">
        <w:rPr>
          <w:spacing w:val="4"/>
          <w:w w:val="103"/>
        </w:rPr>
        <w:t>В 2006 году исследование по охвату населения, проведенное в рамках НПБМ, в</w:t>
      </w:r>
      <w:r w:rsidRPr="00CD07B1">
        <w:rPr>
          <w:spacing w:val="4"/>
          <w:w w:val="103"/>
        </w:rPr>
        <w:t>ы</w:t>
      </w:r>
      <w:r w:rsidRPr="00CD07B1">
        <w:rPr>
          <w:spacing w:val="4"/>
          <w:w w:val="103"/>
        </w:rPr>
        <w:t>явило, что уровень использования противомоскитных сеток для защиты береме</w:t>
      </w:r>
      <w:r w:rsidRPr="00CD07B1">
        <w:rPr>
          <w:spacing w:val="4"/>
          <w:w w:val="103"/>
        </w:rPr>
        <w:t>н</w:t>
      </w:r>
      <w:r w:rsidRPr="00CD07B1">
        <w:rPr>
          <w:spacing w:val="4"/>
          <w:w w:val="103"/>
        </w:rPr>
        <w:t>ных составл</w:t>
      </w:r>
      <w:r w:rsidRPr="00CD07B1">
        <w:rPr>
          <w:spacing w:val="4"/>
          <w:w w:val="103"/>
        </w:rPr>
        <w:t>я</w:t>
      </w:r>
      <w:r w:rsidRPr="00CD07B1">
        <w:rPr>
          <w:spacing w:val="4"/>
          <w:w w:val="103"/>
        </w:rPr>
        <w:t>ет 32,6 и 45,6 процента для защиты детей в возрасте до 5</w:t>
      </w:r>
      <w:r w:rsidR="00607006" w:rsidRPr="00CD07B1">
        <w:rPr>
          <w:spacing w:val="4"/>
          <w:w w:val="103"/>
        </w:rPr>
        <w:t xml:space="preserve"> </w:t>
      </w:r>
      <w:r w:rsidRPr="00CD07B1">
        <w:rPr>
          <w:spacing w:val="4"/>
          <w:w w:val="103"/>
        </w:rPr>
        <w:t>лет. То же исследование пок</w:t>
      </w:r>
      <w:r w:rsidRPr="00CD07B1">
        <w:rPr>
          <w:spacing w:val="4"/>
          <w:w w:val="103"/>
        </w:rPr>
        <w:t>а</w:t>
      </w:r>
      <w:r w:rsidRPr="00CD07B1">
        <w:rPr>
          <w:spacing w:val="4"/>
          <w:w w:val="103"/>
        </w:rPr>
        <w:t>зало, что охват населения ППЛ составляет 64,3 процента.</w:t>
      </w:r>
    </w:p>
    <w:p w:rsidR="007765B2" w:rsidRPr="00CD07B1" w:rsidRDefault="007765B2" w:rsidP="00C252DD">
      <w:pPr>
        <w:pStyle w:val="SingleTxtG"/>
        <w:suppressAutoHyphens w:val="0"/>
        <w:spacing w:after="140"/>
        <w:rPr>
          <w:spacing w:val="4"/>
          <w:w w:val="103"/>
        </w:rPr>
      </w:pPr>
      <w:r w:rsidRPr="00CD07B1">
        <w:rPr>
          <w:spacing w:val="4"/>
          <w:w w:val="103"/>
        </w:rPr>
        <w:t>Для повышения уровня выявления заболевания и его лечения во всех округах и</w:t>
      </w:r>
      <w:r w:rsidRPr="00CD07B1">
        <w:rPr>
          <w:spacing w:val="4"/>
          <w:w w:val="103"/>
        </w:rPr>
        <w:t>с</w:t>
      </w:r>
      <w:r w:rsidRPr="00CD07B1">
        <w:rPr>
          <w:spacing w:val="4"/>
          <w:w w:val="103"/>
        </w:rPr>
        <w:t>польз</w:t>
      </w:r>
      <w:r w:rsidRPr="00CD07B1">
        <w:rPr>
          <w:spacing w:val="4"/>
          <w:w w:val="103"/>
        </w:rPr>
        <w:t>о</w:t>
      </w:r>
      <w:r w:rsidRPr="00CD07B1">
        <w:rPr>
          <w:spacing w:val="4"/>
          <w:w w:val="103"/>
        </w:rPr>
        <w:t>вались тесты оперативной диагностики; кроме того, комбинированные препараты на основе артемизинина стали доступны на всех уровнях системы здравоохранения.</w:t>
      </w:r>
    </w:p>
    <w:p w:rsidR="007765B2" w:rsidRPr="00CD07B1" w:rsidRDefault="007765B2" w:rsidP="00C252DD">
      <w:pPr>
        <w:pStyle w:val="SingleTxtG"/>
        <w:suppressAutoHyphens w:val="0"/>
        <w:spacing w:after="140" w:line="240" w:lineRule="auto"/>
        <w:rPr>
          <w:spacing w:val="4"/>
          <w:w w:val="103"/>
        </w:rPr>
      </w:pPr>
      <w:r w:rsidRPr="00CD07B1">
        <w:rPr>
          <w:spacing w:val="4"/>
          <w:w w:val="103"/>
        </w:rPr>
        <w:t>Что касается живорождений, то в течение последних пяти лет более девяти ро</w:t>
      </w:r>
      <w:r w:rsidRPr="00CD07B1">
        <w:rPr>
          <w:spacing w:val="4"/>
          <w:w w:val="103"/>
        </w:rPr>
        <w:t>ж</w:t>
      </w:r>
      <w:r w:rsidRPr="00CD07B1">
        <w:rPr>
          <w:spacing w:val="4"/>
          <w:w w:val="103"/>
        </w:rPr>
        <w:t>дений из десяти (93 процента) предварялись дородовыми консультациями мед</w:t>
      </w:r>
      <w:r w:rsidRPr="00CD07B1">
        <w:rPr>
          <w:spacing w:val="4"/>
          <w:w w:val="103"/>
        </w:rPr>
        <w:t>и</w:t>
      </w:r>
      <w:r w:rsidRPr="00CD07B1">
        <w:rPr>
          <w:spacing w:val="4"/>
          <w:w w:val="103"/>
        </w:rPr>
        <w:t>цинских специалистов (врачи, акушеры и младший медперсонал). Эти консульт</w:t>
      </w:r>
      <w:r w:rsidRPr="00CD07B1">
        <w:rPr>
          <w:spacing w:val="4"/>
          <w:w w:val="103"/>
        </w:rPr>
        <w:t>а</w:t>
      </w:r>
      <w:r w:rsidRPr="00CD07B1">
        <w:rPr>
          <w:spacing w:val="4"/>
          <w:w w:val="103"/>
        </w:rPr>
        <w:t>ции проводились по большей части акушерами (для 70 процентов женщин), младшим медперсоналом (18 процентов); в очень незначительном числе случаев они были проведены врачами (5 процентов). С другой стороны, немногим более 2 процентов матерей проконсульт</w:t>
      </w:r>
      <w:r w:rsidRPr="00CD07B1">
        <w:rPr>
          <w:spacing w:val="4"/>
          <w:w w:val="103"/>
        </w:rPr>
        <w:t>и</w:t>
      </w:r>
      <w:r w:rsidRPr="00CD07B1">
        <w:rPr>
          <w:spacing w:val="4"/>
          <w:w w:val="103"/>
        </w:rPr>
        <w:t>ровались в дородовой период у традиционных повитух. Что касается стадии беременности, на которой женщины первый раз п</w:t>
      </w:r>
      <w:r w:rsidRPr="00CD07B1">
        <w:rPr>
          <w:spacing w:val="4"/>
          <w:w w:val="103"/>
        </w:rPr>
        <w:t>о</w:t>
      </w:r>
      <w:r w:rsidRPr="00CD07B1">
        <w:rPr>
          <w:spacing w:val="4"/>
          <w:w w:val="103"/>
        </w:rPr>
        <w:t>сетили специалиста, в шести случаях из десяти (61 процент) это произошло в т</w:t>
      </w:r>
      <w:r w:rsidRPr="00CD07B1">
        <w:rPr>
          <w:spacing w:val="4"/>
          <w:w w:val="103"/>
        </w:rPr>
        <w:t>е</w:t>
      </w:r>
      <w:r w:rsidRPr="00CD07B1">
        <w:rPr>
          <w:spacing w:val="4"/>
          <w:w w:val="103"/>
        </w:rPr>
        <w:t xml:space="preserve">чение первых четырех месяцев беременности. </w:t>
      </w:r>
    </w:p>
    <w:p w:rsidR="007765B2" w:rsidRPr="00CD07B1" w:rsidRDefault="007765B2" w:rsidP="00C252DD">
      <w:pPr>
        <w:pStyle w:val="SingleTxtG"/>
        <w:suppressAutoHyphens w:val="0"/>
        <w:spacing w:after="140" w:line="240" w:lineRule="auto"/>
        <w:rPr>
          <w:b/>
          <w:bCs/>
          <w:spacing w:val="4"/>
          <w:w w:val="103"/>
        </w:rPr>
      </w:pPr>
      <w:r w:rsidRPr="00CD07B1">
        <w:rPr>
          <w:b/>
          <w:bCs/>
          <w:spacing w:val="4"/>
          <w:w w:val="103"/>
        </w:rPr>
        <w:t>110.</w:t>
      </w:r>
      <w:r w:rsidRPr="00CD07B1">
        <w:rPr>
          <w:b/>
          <w:bCs/>
          <w:spacing w:val="4"/>
          <w:w w:val="103"/>
        </w:rPr>
        <w:tab/>
        <w:t>Число живых детей на женщину</w:t>
      </w:r>
    </w:p>
    <w:p w:rsidR="007765B2" w:rsidRPr="00CD07B1" w:rsidRDefault="007765B2" w:rsidP="00C252DD">
      <w:pPr>
        <w:pStyle w:val="SingleTxtG"/>
        <w:suppressAutoHyphens w:val="0"/>
        <w:spacing w:after="140" w:line="240" w:lineRule="auto"/>
        <w:rPr>
          <w:spacing w:val="4"/>
          <w:w w:val="103"/>
        </w:rPr>
      </w:pPr>
      <w:r w:rsidRPr="00CD07B1">
        <w:rPr>
          <w:bCs/>
          <w:spacing w:val="4"/>
          <w:w w:val="103"/>
        </w:rPr>
        <w:t xml:space="preserve">По результатам </w:t>
      </w:r>
      <w:r w:rsidRPr="00CD07B1">
        <w:rPr>
          <w:color w:val="000000"/>
          <w:spacing w:val="4"/>
          <w:w w:val="103"/>
          <w:shd w:val="clear" w:color="auto" w:fill="FFFFFF"/>
        </w:rPr>
        <w:t>ДМО</w:t>
      </w:r>
      <w:r w:rsidRPr="00CD07B1">
        <w:rPr>
          <w:bCs/>
          <w:spacing w:val="4"/>
          <w:w w:val="103"/>
        </w:rPr>
        <w:t xml:space="preserve"> 2005 года и</w:t>
      </w:r>
      <w:r w:rsidRPr="00CD07B1">
        <w:rPr>
          <w:spacing w:val="4"/>
          <w:w w:val="103"/>
        </w:rPr>
        <w:t xml:space="preserve"> </w:t>
      </w:r>
      <w:r w:rsidRPr="00CD07B1">
        <w:rPr>
          <w:color w:val="000000"/>
          <w:spacing w:val="4"/>
          <w:w w:val="103"/>
          <w:shd w:val="clear" w:color="auto" w:fill="FFFFFF"/>
        </w:rPr>
        <w:t>ДМО-ОМП</w:t>
      </w:r>
      <w:r w:rsidRPr="00CD07B1">
        <w:rPr>
          <w:spacing w:val="4"/>
          <w:w w:val="103"/>
        </w:rPr>
        <w:t xml:space="preserve"> 2010–2011 годов данный показатель составляет 27 процентов среди женщин с одним ребенком и 29 процентов среди женщин с тремя детьми. </w:t>
      </w:r>
    </w:p>
    <w:p w:rsidR="007765B2" w:rsidRPr="00CD07B1" w:rsidRDefault="007765B2" w:rsidP="00C252DD">
      <w:pPr>
        <w:pStyle w:val="SingleTxtG"/>
        <w:keepNext/>
        <w:suppressAutoHyphens w:val="0"/>
        <w:spacing w:line="240" w:lineRule="auto"/>
        <w:rPr>
          <w:b/>
          <w:bCs/>
          <w:spacing w:val="4"/>
          <w:w w:val="103"/>
        </w:rPr>
      </w:pPr>
      <w:r w:rsidRPr="00CD07B1">
        <w:rPr>
          <w:b/>
          <w:bCs/>
          <w:spacing w:val="4"/>
          <w:w w:val="103"/>
        </w:rPr>
        <w:t>111.</w:t>
      </w:r>
      <w:r w:rsidRPr="00CD07B1">
        <w:rPr>
          <w:b/>
          <w:bCs/>
          <w:spacing w:val="4"/>
          <w:w w:val="103"/>
        </w:rPr>
        <w:tab/>
        <w:t xml:space="preserve">Уровень неудовлетворенных запросов на выдачу контрацептивных средств </w:t>
      </w:r>
    </w:p>
    <w:p w:rsidR="007765B2" w:rsidRPr="00CD07B1" w:rsidRDefault="007765B2" w:rsidP="00C252DD">
      <w:pPr>
        <w:pStyle w:val="SingleTxtG"/>
        <w:suppressAutoHyphens w:val="0"/>
        <w:spacing w:line="240" w:lineRule="auto"/>
        <w:rPr>
          <w:spacing w:val="4"/>
          <w:w w:val="103"/>
        </w:rPr>
      </w:pPr>
      <w:r w:rsidRPr="00CD07B1">
        <w:rPr>
          <w:bCs/>
          <w:spacing w:val="4"/>
          <w:w w:val="103"/>
        </w:rPr>
        <w:t xml:space="preserve">По результатам </w:t>
      </w:r>
      <w:r w:rsidRPr="00CD07B1">
        <w:rPr>
          <w:color w:val="000000"/>
          <w:spacing w:val="4"/>
          <w:w w:val="103"/>
          <w:shd w:val="clear" w:color="auto" w:fill="FFFFFF"/>
        </w:rPr>
        <w:t>ДМО-ОМП</w:t>
      </w:r>
      <w:r w:rsidRPr="00CD07B1">
        <w:rPr>
          <w:bCs/>
          <w:spacing w:val="4"/>
          <w:w w:val="103"/>
        </w:rPr>
        <w:t xml:space="preserve"> 2010–2011 годов уровень неудовлетворенных запр</w:t>
      </w:r>
      <w:r w:rsidRPr="00CD07B1">
        <w:rPr>
          <w:bCs/>
          <w:spacing w:val="4"/>
          <w:w w:val="103"/>
        </w:rPr>
        <w:t>о</w:t>
      </w:r>
      <w:r w:rsidRPr="00CD07B1">
        <w:rPr>
          <w:bCs/>
          <w:spacing w:val="4"/>
          <w:w w:val="103"/>
        </w:rPr>
        <w:t xml:space="preserve">сов на выдачу средств планирования </w:t>
      </w:r>
      <w:r w:rsidR="00607006" w:rsidRPr="00CD07B1">
        <w:rPr>
          <w:bCs/>
          <w:spacing w:val="4"/>
          <w:w w:val="103"/>
        </w:rPr>
        <w:t xml:space="preserve">размера </w:t>
      </w:r>
      <w:r w:rsidRPr="00CD07B1">
        <w:rPr>
          <w:bCs/>
          <w:spacing w:val="4"/>
          <w:w w:val="103"/>
        </w:rPr>
        <w:t>семьи составляет 29,4 процента, при этом он с</w:t>
      </w:r>
      <w:r w:rsidRPr="00CD07B1">
        <w:rPr>
          <w:bCs/>
          <w:spacing w:val="4"/>
          <w:w w:val="103"/>
        </w:rPr>
        <w:t>о</w:t>
      </w:r>
      <w:r w:rsidRPr="00CD07B1">
        <w:rPr>
          <w:bCs/>
          <w:spacing w:val="4"/>
          <w:w w:val="103"/>
        </w:rPr>
        <w:t>ставляет 30,3 процента в городе и 28,8 процента в сельской местности. Сфера п</w:t>
      </w:r>
      <w:r w:rsidRPr="00CD07B1">
        <w:rPr>
          <w:spacing w:val="4"/>
          <w:w w:val="103"/>
        </w:rPr>
        <w:t>ланир</w:t>
      </w:r>
      <w:r w:rsidRPr="00CD07B1">
        <w:rPr>
          <w:spacing w:val="4"/>
          <w:w w:val="103"/>
        </w:rPr>
        <w:t>о</w:t>
      </w:r>
      <w:r w:rsidRPr="00CD07B1">
        <w:rPr>
          <w:spacing w:val="4"/>
          <w:w w:val="103"/>
        </w:rPr>
        <w:t xml:space="preserve">вания </w:t>
      </w:r>
      <w:r w:rsidR="00607006" w:rsidRPr="00CD07B1">
        <w:rPr>
          <w:bCs/>
          <w:spacing w:val="4"/>
          <w:w w:val="103"/>
        </w:rPr>
        <w:t xml:space="preserve">размера </w:t>
      </w:r>
      <w:r w:rsidRPr="00CD07B1">
        <w:rPr>
          <w:spacing w:val="4"/>
          <w:w w:val="103"/>
        </w:rPr>
        <w:t>семьи развивается медленно и увеличил</w:t>
      </w:r>
      <w:r w:rsidR="00607006" w:rsidRPr="00CD07B1">
        <w:rPr>
          <w:spacing w:val="4"/>
          <w:w w:val="103"/>
        </w:rPr>
        <w:t>а</w:t>
      </w:r>
      <w:r w:rsidRPr="00CD07B1">
        <w:rPr>
          <w:spacing w:val="4"/>
          <w:w w:val="103"/>
        </w:rPr>
        <w:t>сь с 8,1 процента в 1997 году до 10,3 процента в 2005 году (</w:t>
      </w:r>
      <w:r w:rsidRPr="00CD07B1">
        <w:rPr>
          <w:color w:val="000000"/>
          <w:spacing w:val="4"/>
          <w:w w:val="103"/>
          <w:shd w:val="clear" w:color="auto" w:fill="FFFFFF"/>
        </w:rPr>
        <w:t>ДМО</w:t>
      </w:r>
      <w:r w:rsidRPr="00CD07B1">
        <w:rPr>
          <w:spacing w:val="4"/>
          <w:w w:val="103"/>
        </w:rPr>
        <w:t>-IV), в то время как целью было увеличение этого показателя до 16 процентов. Данная ситуация явл</w:t>
      </w:r>
      <w:r w:rsidRPr="00CD07B1">
        <w:rPr>
          <w:spacing w:val="4"/>
          <w:w w:val="103"/>
        </w:rPr>
        <w:t>я</w:t>
      </w:r>
      <w:r w:rsidRPr="00CD07B1">
        <w:rPr>
          <w:spacing w:val="4"/>
          <w:w w:val="103"/>
        </w:rPr>
        <w:t>ется основным препятствием на пути к снижению материнской и неонатальной смертности.</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112.</w:t>
      </w:r>
      <w:r w:rsidRPr="00CD07B1">
        <w:rPr>
          <w:b/>
          <w:bCs/>
          <w:spacing w:val="4"/>
          <w:w w:val="103"/>
        </w:rPr>
        <w:tab/>
        <w:t>Уровень пользования противозачаточными средствами в разбивке по</w:t>
      </w:r>
      <w:r w:rsidR="00264322" w:rsidRPr="00264322">
        <w:rPr>
          <w:b/>
          <w:bCs/>
          <w:spacing w:val="4"/>
          <w:w w:val="103"/>
        </w:rPr>
        <w:t xml:space="preserve"> </w:t>
      </w:r>
      <w:r w:rsidRPr="00CD07B1">
        <w:rPr>
          <w:b/>
          <w:bCs/>
          <w:spacing w:val="4"/>
          <w:w w:val="103"/>
        </w:rPr>
        <w:t>методу использования</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общей сложности приблизительно 10 процентов женщин пользуются в насто</w:t>
      </w:r>
      <w:r w:rsidRPr="00CD07B1">
        <w:rPr>
          <w:bCs/>
          <w:spacing w:val="4"/>
          <w:w w:val="103"/>
        </w:rPr>
        <w:t>я</w:t>
      </w:r>
      <w:r w:rsidRPr="00CD07B1">
        <w:rPr>
          <w:bCs/>
          <w:spacing w:val="4"/>
          <w:w w:val="103"/>
        </w:rPr>
        <w:t>щее время каким-либо методом контрацепции;</w:t>
      </w:r>
      <w:r w:rsidR="00607006" w:rsidRPr="00CD07B1">
        <w:rPr>
          <w:bCs/>
          <w:spacing w:val="4"/>
          <w:w w:val="103"/>
        </w:rPr>
        <w:t xml:space="preserve"> </w:t>
      </w:r>
      <w:r w:rsidRPr="00CD07B1">
        <w:rPr>
          <w:bCs/>
          <w:spacing w:val="4"/>
          <w:w w:val="103"/>
        </w:rPr>
        <w:t>9 процентов из них пользуются современными методами, а 1 процент – традиционными. Женщины пользуются преимуществе</w:t>
      </w:r>
      <w:r w:rsidRPr="00CD07B1">
        <w:rPr>
          <w:bCs/>
          <w:spacing w:val="4"/>
          <w:w w:val="103"/>
        </w:rPr>
        <w:t>н</w:t>
      </w:r>
      <w:r w:rsidRPr="00CD07B1">
        <w:rPr>
          <w:bCs/>
          <w:spacing w:val="4"/>
          <w:w w:val="103"/>
        </w:rPr>
        <w:t>но контрацептивами двух видов: инъекционными препаратами (4 процента) и против</w:t>
      </w:r>
      <w:r w:rsidRPr="00CD07B1">
        <w:rPr>
          <w:bCs/>
          <w:spacing w:val="4"/>
          <w:w w:val="103"/>
        </w:rPr>
        <w:t>о</w:t>
      </w:r>
      <w:r w:rsidRPr="00CD07B1">
        <w:rPr>
          <w:bCs/>
          <w:spacing w:val="4"/>
          <w:w w:val="103"/>
        </w:rPr>
        <w:t>зачаточными таблетками (3 процента).</w:t>
      </w:r>
    </w:p>
    <w:p w:rsidR="007765B2" w:rsidRPr="00CD07B1" w:rsidRDefault="007765B2" w:rsidP="00C252DD">
      <w:pPr>
        <w:pStyle w:val="SingleTxtG"/>
        <w:suppressAutoHyphens w:val="0"/>
        <w:spacing w:line="240" w:lineRule="auto"/>
        <w:rPr>
          <w:spacing w:val="4"/>
          <w:w w:val="103"/>
        </w:rPr>
      </w:pPr>
      <w:r w:rsidRPr="00CD07B1">
        <w:rPr>
          <w:bCs/>
          <w:spacing w:val="4"/>
          <w:w w:val="103"/>
        </w:rPr>
        <w:t>Все остальные методы касаются менее 1</w:t>
      </w:r>
      <w:r w:rsidR="00607006" w:rsidRPr="00CD07B1">
        <w:rPr>
          <w:bCs/>
          <w:spacing w:val="4"/>
          <w:w w:val="103"/>
        </w:rPr>
        <w:t xml:space="preserve"> </w:t>
      </w:r>
      <w:r w:rsidRPr="00CD07B1">
        <w:rPr>
          <w:bCs/>
          <w:spacing w:val="4"/>
          <w:w w:val="103"/>
        </w:rPr>
        <w:t>процента опрошенных женщин. Уровень пол</w:t>
      </w:r>
      <w:r w:rsidRPr="00CD07B1">
        <w:rPr>
          <w:bCs/>
          <w:spacing w:val="4"/>
          <w:w w:val="103"/>
        </w:rPr>
        <w:t>ь</w:t>
      </w:r>
      <w:r w:rsidRPr="00CD07B1">
        <w:rPr>
          <w:bCs/>
          <w:spacing w:val="4"/>
          <w:w w:val="103"/>
        </w:rPr>
        <w:t>зования противозачаточными средствами повышается с возрастом в период с 15 до 44 лет. Самый высокий уровень отмечается в возрасте от 30 до 4</w:t>
      </w:r>
      <w:r w:rsidR="00607006" w:rsidRPr="00CD07B1">
        <w:rPr>
          <w:bCs/>
          <w:spacing w:val="4"/>
          <w:w w:val="103"/>
        </w:rPr>
        <w:t>4</w:t>
      </w:r>
      <w:r w:rsidRPr="00CD07B1">
        <w:rPr>
          <w:bCs/>
          <w:spacing w:val="4"/>
          <w:w w:val="103"/>
        </w:rPr>
        <w:t> лет (</w:t>
      </w:r>
      <w:r w:rsidRPr="00CD07B1">
        <w:rPr>
          <w:spacing w:val="4"/>
          <w:w w:val="103"/>
        </w:rPr>
        <w:t>5,8 в сравнении с</w:t>
      </w:r>
      <w:r w:rsidR="00C53518" w:rsidRPr="00CD07B1">
        <w:rPr>
          <w:spacing w:val="4"/>
          <w:w w:val="103"/>
        </w:rPr>
        <w:t> </w:t>
      </w:r>
      <w:r w:rsidRPr="00CD07B1">
        <w:rPr>
          <w:spacing w:val="4"/>
          <w:w w:val="103"/>
        </w:rPr>
        <w:t>4,5); среди мужчин и женщин, имеющих партнера, средний показ</w:t>
      </w:r>
      <w:r w:rsidRPr="00CD07B1">
        <w:rPr>
          <w:spacing w:val="4"/>
          <w:w w:val="103"/>
        </w:rPr>
        <w:t>а</w:t>
      </w:r>
      <w:r w:rsidRPr="00CD07B1">
        <w:rPr>
          <w:spacing w:val="4"/>
          <w:w w:val="103"/>
        </w:rPr>
        <w:t>тель составляет 6,2 и 5,7 соответственно.</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Кроме того, уровень информированности как о современных, так и </w:t>
      </w:r>
      <w:r w:rsidR="00607006" w:rsidRPr="00CD07B1">
        <w:rPr>
          <w:spacing w:val="4"/>
          <w:w w:val="103"/>
        </w:rPr>
        <w:t xml:space="preserve">о </w:t>
      </w:r>
      <w:r w:rsidRPr="00CD07B1">
        <w:rPr>
          <w:spacing w:val="4"/>
          <w:w w:val="103"/>
        </w:rPr>
        <w:t>традицио</w:t>
      </w:r>
      <w:r w:rsidRPr="00CD07B1">
        <w:rPr>
          <w:spacing w:val="4"/>
          <w:w w:val="103"/>
        </w:rPr>
        <w:t>н</w:t>
      </w:r>
      <w:r w:rsidRPr="00CD07B1">
        <w:rPr>
          <w:spacing w:val="4"/>
          <w:w w:val="103"/>
        </w:rPr>
        <w:t>ных методах контрацепции несколько выше среди женщин, имеющих партнера (93 процента в том, что касается современных методов), чем среди женщин в ц</w:t>
      </w:r>
      <w:r w:rsidRPr="00CD07B1">
        <w:rPr>
          <w:spacing w:val="4"/>
          <w:w w:val="103"/>
        </w:rPr>
        <w:t>е</w:t>
      </w:r>
      <w:r w:rsidRPr="00CD07B1">
        <w:rPr>
          <w:spacing w:val="4"/>
          <w:w w:val="103"/>
        </w:rPr>
        <w:t>лом (90 процентов). Практически все женщины (90 процентов) знают по крайней мере об одном методе контрацепции. Среди женщин, имеющих партнера, соо</w:t>
      </w:r>
      <w:r w:rsidRPr="00CD07B1">
        <w:rPr>
          <w:spacing w:val="4"/>
          <w:w w:val="103"/>
        </w:rPr>
        <w:t>т</w:t>
      </w:r>
      <w:r w:rsidRPr="00CD07B1">
        <w:rPr>
          <w:spacing w:val="4"/>
          <w:w w:val="103"/>
        </w:rPr>
        <w:t>ветствующее процентное соотношение несколько выше (93 процента). Уровень информированности о современных методах (более 90 процентов) выше, чем о традиционных методах (52 процента), как ср</w:t>
      </w:r>
      <w:r w:rsidRPr="00CD07B1">
        <w:rPr>
          <w:spacing w:val="4"/>
          <w:w w:val="103"/>
        </w:rPr>
        <w:t>е</w:t>
      </w:r>
      <w:r w:rsidRPr="00CD07B1">
        <w:rPr>
          <w:spacing w:val="4"/>
          <w:w w:val="103"/>
        </w:rPr>
        <w:t>ди женщин в целом, так и среди женщин, имеющих партнера. Среднее число методов, известных женщинам, больше, чем число методов, известных мужчинам (5,8 и 4,5 соответственно); ср</w:t>
      </w:r>
      <w:r w:rsidRPr="00CD07B1">
        <w:rPr>
          <w:spacing w:val="4"/>
          <w:w w:val="103"/>
        </w:rPr>
        <w:t>е</w:t>
      </w:r>
      <w:r w:rsidRPr="00CD07B1">
        <w:rPr>
          <w:spacing w:val="4"/>
          <w:w w:val="103"/>
        </w:rPr>
        <w:t>ди женщин и мужчин, имеющих партнера, средний показатель составляет 6,2 и 5,7 соответственно.</w:t>
      </w:r>
    </w:p>
    <w:p w:rsidR="007765B2" w:rsidRPr="00CD07B1" w:rsidRDefault="007765B2" w:rsidP="00C252DD">
      <w:pPr>
        <w:pStyle w:val="SingleTxtG"/>
        <w:suppressAutoHyphens w:val="0"/>
        <w:spacing w:line="240" w:lineRule="auto"/>
        <w:rPr>
          <w:spacing w:val="4"/>
          <w:w w:val="103"/>
        </w:rPr>
      </w:pPr>
      <w:r w:rsidRPr="00CD07B1">
        <w:rPr>
          <w:spacing w:val="4"/>
          <w:w w:val="103"/>
        </w:rPr>
        <w:t>Помимо этого, уровень информированности как о современных, так и о традиц</w:t>
      </w:r>
      <w:r w:rsidRPr="00CD07B1">
        <w:rPr>
          <w:spacing w:val="4"/>
          <w:w w:val="103"/>
        </w:rPr>
        <w:t>и</w:t>
      </w:r>
      <w:r w:rsidRPr="00CD07B1">
        <w:rPr>
          <w:spacing w:val="4"/>
          <w:w w:val="103"/>
        </w:rPr>
        <w:t>онных методах несколько выше среди женщин, имеющих партнера (93 процента в том, что к</w:t>
      </w:r>
      <w:r w:rsidRPr="00CD07B1">
        <w:rPr>
          <w:spacing w:val="4"/>
          <w:w w:val="103"/>
        </w:rPr>
        <w:t>а</w:t>
      </w:r>
      <w:r w:rsidRPr="00CD07B1">
        <w:rPr>
          <w:spacing w:val="4"/>
          <w:w w:val="103"/>
        </w:rPr>
        <w:t>сается современных методов), чем среди женщин в целом (90 процентов). В среднем число методов, о которых знают женщины, имеющие партнера, составляет 6,2, в то время как у женщин в целом этот показатель с</w:t>
      </w:r>
      <w:r w:rsidRPr="00CD07B1">
        <w:rPr>
          <w:spacing w:val="4"/>
          <w:w w:val="103"/>
        </w:rPr>
        <w:t>о</w:t>
      </w:r>
      <w:r w:rsidRPr="00CD07B1">
        <w:rPr>
          <w:spacing w:val="4"/>
          <w:w w:val="103"/>
        </w:rPr>
        <w:t>ставляет 5,8. Самыми информированными являются сексуально активные нез</w:t>
      </w:r>
      <w:r w:rsidRPr="00CD07B1">
        <w:rPr>
          <w:spacing w:val="4"/>
          <w:w w:val="103"/>
        </w:rPr>
        <w:t>а</w:t>
      </w:r>
      <w:r w:rsidRPr="00CD07B1">
        <w:rPr>
          <w:spacing w:val="4"/>
          <w:w w:val="103"/>
        </w:rPr>
        <w:t>мужние женщины: практически все они знают по крайней мере об одном совр</w:t>
      </w:r>
      <w:r w:rsidRPr="00CD07B1">
        <w:rPr>
          <w:spacing w:val="4"/>
          <w:w w:val="103"/>
        </w:rPr>
        <w:t>е</w:t>
      </w:r>
      <w:r w:rsidRPr="00CD07B1">
        <w:rPr>
          <w:spacing w:val="4"/>
          <w:w w:val="103"/>
        </w:rPr>
        <w:t xml:space="preserve">менном методе контрацепции. </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113.</w:t>
      </w:r>
      <w:r w:rsidRPr="00CD07B1">
        <w:rPr>
          <w:b/>
          <w:bCs/>
          <w:spacing w:val="4"/>
          <w:w w:val="103"/>
        </w:rPr>
        <w:tab/>
        <w:t>Число женщин, занятых в области здравоохранения</w:t>
      </w:r>
    </w:p>
    <w:p w:rsidR="007765B2" w:rsidRPr="00CD07B1" w:rsidRDefault="007765B2" w:rsidP="00C252DD">
      <w:pPr>
        <w:pStyle w:val="SingleTxtG"/>
        <w:suppressAutoHyphens w:val="0"/>
        <w:spacing w:line="240" w:lineRule="auto"/>
        <w:rPr>
          <w:spacing w:val="4"/>
          <w:w w:val="103"/>
        </w:rPr>
      </w:pPr>
      <w:r w:rsidRPr="00CD07B1">
        <w:rPr>
          <w:spacing w:val="4"/>
          <w:w w:val="103"/>
        </w:rPr>
        <w:t>Дезагрегированные данные по работникам здравоохранения отсутствуют. Кол</w:t>
      </w:r>
      <w:r w:rsidRPr="00CD07B1">
        <w:rPr>
          <w:spacing w:val="4"/>
          <w:w w:val="103"/>
        </w:rPr>
        <w:t>и</w:t>
      </w:r>
      <w:r w:rsidRPr="00CD07B1">
        <w:rPr>
          <w:spacing w:val="4"/>
          <w:w w:val="103"/>
        </w:rPr>
        <w:t>чество медицинского персонала, работающего в настоящее время, недостаточно для удовл</w:t>
      </w:r>
      <w:r w:rsidRPr="00CD07B1">
        <w:rPr>
          <w:spacing w:val="4"/>
          <w:w w:val="103"/>
        </w:rPr>
        <w:t>е</w:t>
      </w:r>
      <w:r w:rsidRPr="00CD07B1">
        <w:rPr>
          <w:spacing w:val="4"/>
          <w:w w:val="103"/>
        </w:rPr>
        <w:t>творения нужд населения в медицинских услугах. В плане медико-санитарных услуг на 2008 год нехватка медицинского и вспомогательного перс</w:t>
      </w:r>
      <w:r w:rsidRPr="00CD07B1">
        <w:rPr>
          <w:spacing w:val="4"/>
          <w:w w:val="103"/>
        </w:rPr>
        <w:t>о</w:t>
      </w:r>
      <w:r w:rsidRPr="00CD07B1">
        <w:rPr>
          <w:spacing w:val="4"/>
          <w:w w:val="103"/>
        </w:rPr>
        <w:t>нала была оценена примерно следующим образом: 79 гинекологов-акушеров, 62 врача, обладающих необходимыми навыками для работы в системе НАНУ, и 968 государственных акушеров. Кроме того, отмечаются различия в охвате нас</w:t>
      </w:r>
      <w:r w:rsidRPr="00CD07B1">
        <w:rPr>
          <w:spacing w:val="4"/>
          <w:w w:val="103"/>
        </w:rPr>
        <w:t>е</w:t>
      </w:r>
      <w:r w:rsidRPr="00CD07B1">
        <w:rPr>
          <w:spacing w:val="4"/>
          <w:w w:val="103"/>
        </w:rPr>
        <w:t xml:space="preserve">ления услугами в зависимости от региона (например, 460 акушеров в Дакаре и 4 в Кедугу). </w:t>
      </w:r>
    </w:p>
    <w:p w:rsidR="007765B2" w:rsidRPr="00CD07B1" w:rsidRDefault="007765B2" w:rsidP="00264322">
      <w:pPr>
        <w:pStyle w:val="SingleTxtG"/>
        <w:keepNext/>
        <w:suppressAutoHyphens w:val="0"/>
        <w:spacing w:line="240" w:lineRule="auto"/>
        <w:ind w:left="1138" w:right="1138"/>
        <w:rPr>
          <w:b/>
          <w:bCs/>
          <w:spacing w:val="4"/>
          <w:w w:val="103"/>
        </w:rPr>
      </w:pPr>
      <w:r w:rsidRPr="00CD07B1">
        <w:rPr>
          <w:b/>
          <w:bCs/>
          <w:spacing w:val="4"/>
          <w:w w:val="103"/>
        </w:rPr>
        <w:t>114.</w:t>
      </w:r>
      <w:r w:rsidRPr="00CD07B1">
        <w:rPr>
          <w:b/>
          <w:bCs/>
          <w:spacing w:val="4"/>
          <w:w w:val="103"/>
        </w:rPr>
        <w:tab/>
        <w:t>Разрешение мужа на получение его женой медицинских услуг</w:t>
      </w:r>
    </w:p>
    <w:p w:rsidR="007765B2" w:rsidRPr="00CD07B1" w:rsidRDefault="007765B2" w:rsidP="00C252DD">
      <w:pPr>
        <w:pStyle w:val="SingleTxtG"/>
        <w:suppressAutoHyphens w:val="0"/>
        <w:spacing w:line="240" w:lineRule="auto"/>
        <w:rPr>
          <w:bCs/>
          <w:spacing w:val="4"/>
          <w:w w:val="103"/>
        </w:rPr>
      </w:pPr>
      <w:r w:rsidRPr="00CD07B1">
        <w:rPr>
          <w:bCs/>
          <w:spacing w:val="4"/>
          <w:w w:val="103"/>
        </w:rPr>
        <w:t xml:space="preserve">Предварительного разрешения мужа на получение </w:t>
      </w:r>
      <w:r w:rsidR="00607006" w:rsidRPr="00CD07B1">
        <w:rPr>
          <w:bCs/>
          <w:spacing w:val="4"/>
          <w:w w:val="103"/>
        </w:rPr>
        <w:t>его женой</w:t>
      </w:r>
      <w:r w:rsidRPr="00CD07B1">
        <w:rPr>
          <w:bCs/>
          <w:spacing w:val="4"/>
          <w:w w:val="103"/>
        </w:rPr>
        <w:t xml:space="preserve"> медицинских услуг не требуется. Это подтверждено в статье 3 </w:t>
      </w:r>
      <w:r w:rsidR="00BA0F11" w:rsidRPr="00CD07B1">
        <w:rPr>
          <w:bCs/>
          <w:spacing w:val="4"/>
          <w:w w:val="103"/>
        </w:rPr>
        <w:t>З</w:t>
      </w:r>
      <w:r w:rsidRPr="00CD07B1">
        <w:rPr>
          <w:bCs/>
          <w:spacing w:val="4"/>
          <w:w w:val="103"/>
        </w:rPr>
        <w:t xml:space="preserve">акона о РЗ, которая гласит: </w:t>
      </w:r>
      <w:r w:rsidR="007807CD" w:rsidRPr="00CD07B1">
        <w:rPr>
          <w:bCs/>
          <w:spacing w:val="4"/>
          <w:w w:val="103"/>
        </w:rPr>
        <w:t>«</w:t>
      </w:r>
      <w:r w:rsidRPr="00CD07B1">
        <w:rPr>
          <w:bCs/>
          <w:spacing w:val="4"/>
          <w:w w:val="103"/>
        </w:rPr>
        <w:t>Право за репродуктивное здоровье является основным и всеобщим правом, гарантирова</w:t>
      </w:r>
      <w:r w:rsidRPr="00CD07B1">
        <w:rPr>
          <w:bCs/>
          <w:spacing w:val="4"/>
          <w:w w:val="103"/>
        </w:rPr>
        <w:t>н</w:t>
      </w:r>
      <w:r w:rsidRPr="00CD07B1">
        <w:rPr>
          <w:bCs/>
          <w:spacing w:val="4"/>
          <w:w w:val="103"/>
        </w:rPr>
        <w:t>ным каждому человеку без дискриминации по возрасту, полу, благосостоянию, религии, расе, национальности, семейному положению или любому другому пр</w:t>
      </w:r>
      <w:r w:rsidRPr="00CD07B1">
        <w:rPr>
          <w:bCs/>
          <w:spacing w:val="4"/>
          <w:w w:val="103"/>
        </w:rPr>
        <w:t>и</w:t>
      </w:r>
      <w:r w:rsidRPr="00CD07B1">
        <w:rPr>
          <w:bCs/>
          <w:spacing w:val="4"/>
          <w:w w:val="103"/>
        </w:rPr>
        <w:t>знаку</w:t>
      </w:r>
      <w:r w:rsidR="007807CD" w:rsidRPr="00CD07B1">
        <w:rPr>
          <w:bCs/>
          <w:spacing w:val="4"/>
          <w:w w:val="103"/>
        </w:rPr>
        <w:t>»</w:t>
      </w:r>
      <w:r w:rsidR="00607006" w:rsidRPr="00CD07B1">
        <w:rPr>
          <w:bCs/>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115.</w:t>
      </w:r>
      <w:r w:rsidRPr="00CD07B1">
        <w:rPr>
          <w:b/>
          <w:bCs/>
          <w:spacing w:val="4"/>
          <w:w w:val="103"/>
        </w:rPr>
        <w:tab/>
        <w:t>Законодательство, легализующее аборт</w:t>
      </w:r>
    </w:p>
    <w:p w:rsidR="007765B2" w:rsidRPr="00CD07B1" w:rsidRDefault="007765B2" w:rsidP="00C252DD">
      <w:pPr>
        <w:pStyle w:val="SingleTxtG"/>
        <w:suppressAutoHyphens w:val="0"/>
        <w:spacing w:line="240" w:lineRule="auto"/>
        <w:rPr>
          <w:bCs/>
          <w:spacing w:val="4"/>
          <w:w w:val="103"/>
        </w:rPr>
      </w:pPr>
      <w:r w:rsidRPr="00CD07B1">
        <w:rPr>
          <w:bCs/>
          <w:spacing w:val="4"/>
          <w:w w:val="103"/>
        </w:rPr>
        <w:t>Нет специального закона, обеспечивающего возможность аборта, который к тому же является преступлением, наказуемым в соответствии с Уголовным кодексом. Тем не менее, если физическое и психическое здоровье матери находится под у</w:t>
      </w:r>
      <w:r w:rsidRPr="00CD07B1">
        <w:rPr>
          <w:bCs/>
          <w:spacing w:val="4"/>
          <w:w w:val="103"/>
        </w:rPr>
        <w:t>г</w:t>
      </w:r>
      <w:r w:rsidRPr="00CD07B1">
        <w:rPr>
          <w:bCs/>
          <w:spacing w:val="4"/>
          <w:w w:val="103"/>
        </w:rPr>
        <w:t>розой, ей ра</w:t>
      </w:r>
      <w:r w:rsidRPr="00CD07B1">
        <w:rPr>
          <w:bCs/>
          <w:spacing w:val="4"/>
          <w:w w:val="103"/>
        </w:rPr>
        <w:t>з</w:t>
      </w:r>
      <w:r w:rsidRPr="00CD07B1">
        <w:rPr>
          <w:bCs/>
          <w:spacing w:val="4"/>
          <w:w w:val="103"/>
        </w:rPr>
        <w:t>решается сделать аборт по медицинским показателям.</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116.</w:t>
      </w:r>
      <w:r w:rsidRPr="00CD07B1">
        <w:rPr>
          <w:b/>
          <w:bCs/>
          <w:spacing w:val="4"/>
          <w:w w:val="103"/>
        </w:rPr>
        <w:tab/>
        <w:t>Информационно-разъяснительные программы по вопросам ЗППП/</w:t>
      </w:r>
      <w:r w:rsidR="00264322" w:rsidRPr="00264322">
        <w:rPr>
          <w:b/>
          <w:bCs/>
          <w:spacing w:val="4"/>
          <w:w w:val="103"/>
        </w:rPr>
        <w:t xml:space="preserve"> </w:t>
      </w:r>
      <w:r w:rsidRPr="00CD07B1">
        <w:rPr>
          <w:b/>
          <w:bCs/>
          <w:spacing w:val="4"/>
          <w:w w:val="103"/>
        </w:rPr>
        <w:t>ВИЧ/СПИДа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Относительно информационно-разъяснительной работы по вопросам </w:t>
      </w:r>
      <w:r w:rsidRPr="00CD07B1">
        <w:rPr>
          <w:bCs/>
          <w:spacing w:val="4"/>
          <w:w w:val="103"/>
        </w:rPr>
        <w:t>ВИЧ/СПИДа</w:t>
      </w:r>
      <w:r w:rsidRPr="00CD07B1">
        <w:rPr>
          <w:spacing w:val="4"/>
          <w:w w:val="103"/>
        </w:rPr>
        <w:t xml:space="preserve"> следует отметить, что Сенегал является страной, в которой эпид</w:t>
      </w:r>
      <w:r w:rsidRPr="00CD07B1">
        <w:rPr>
          <w:spacing w:val="4"/>
          <w:w w:val="103"/>
        </w:rPr>
        <w:t>е</w:t>
      </w:r>
      <w:r w:rsidRPr="00CD07B1">
        <w:rPr>
          <w:spacing w:val="4"/>
          <w:w w:val="103"/>
        </w:rPr>
        <w:t>мия находится на концентрированной стадии и достигает 0,7 процент</w:t>
      </w:r>
      <w:r w:rsidR="00607006" w:rsidRPr="00CD07B1">
        <w:rPr>
          <w:spacing w:val="4"/>
          <w:w w:val="103"/>
        </w:rPr>
        <w:t>а</w:t>
      </w:r>
      <w:r w:rsidRPr="00CD07B1">
        <w:rPr>
          <w:spacing w:val="4"/>
          <w:w w:val="103"/>
        </w:rPr>
        <w:t xml:space="preserve"> (</w:t>
      </w:r>
      <w:r w:rsidRPr="00CD07B1">
        <w:rPr>
          <w:color w:val="000000"/>
          <w:spacing w:val="4"/>
          <w:w w:val="103"/>
          <w:shd w:val="clear" w:color="auto" w:fill="FFFFFF"/>
        </w:rPr>
        <w:t>ДМО</w:t>
      </w:r>
      <w:r w:rsidRPr="00CD07B1">
        <w:rPr>
          <w:spacing w:val="4"/>
          <w:w w:val="103"/>
        </w:rPr>
        <w:t>-</w:t>
      </w:r>
      <w:r w:rsidR="000E77EF" w:rsidRPr="00CD07B1">
        <w:rPr>
          <w:spacing w:val="4"/>
          <w:w w:val="103"/>
        </w:rPr>
        <w:t>V</w:t>
      </w:r>
      <w:r w:rsidR="00AC314B" w:rsidRPr="00CD07B1">
        <w:rPr>
          <w:spacing w:val="4"/>
          <w:w w:val="103"/>
        </w:rPr>
        <w:t>,</w:t>
      </w:r>
      <w:r w:rsidRPr="00CD07B1">
        <w:rPr>
          <w:spacing w:val="4"/>
          <w:w w:val="103"/>
        </w:rPr>
        <w:t xml:space="preserve"> 2010–2011 год</w:t>
      </w:r>
      <w:r w:rsidR="00AC314B" w:rsidRPr="00CD07B1">
        <w:rPr>
          <w:spacing w:val="4"/>
          <w:w w:val="103"/>
        </w:rPr>
        <w:t>ы</w:t>
      </w:r>
      <w:r w:rsidRPr="00CD07B1">
        <w:rPr>
          <w:spacing w:val="4"/>
          <w:w w:val="103"/>
        </w:rPr>
        <w:t>) среди всех групп населения. Уровень распространения ВИЧ ср</w:t>
      </w:r>
      <w:r w:rsidRPr="00CD07B1">
        <w:rPr>
          <w:spacing w:val="4"/>
          <w:w w:val="103"/>
        </w:rPr>
        <w:t>е</w:t>
      </w:r>
      <w:r w:rsidRPr="00CD07B1">
        <w:rPr>
          <w:spacing w:val="4"/>
          <w:w w:val="103"/>
        </w:rPr>
        <w:t>ди беременных, который в течение более чем десятилетия не опускался ниже 1 процента (1,4 процента в 2006 году), составляет в настоящее время 0,7 проце</w:t>
      </w:r>
      <w:r w:rsidRPr="00CD07B1">
        <w:rPr>
          <w:spacing w:val="4"/>
          <w:w w:val="103"/>
        </w:rPr>
        <w:t>н</w:t>
      </w:r>
      <w:r w:rsidRPr="00CD07B1">
        <w:rPr>
          <w:spacing w:val="4"/>
          <w:w w:val="103"/>
        </w:rPr>
        <w:t>та. Кроме того, наблюдается феминизация эп</w:t>
      </w:r>
      <w:r w:rsidRPr="00CD07B1">
        <w:rPr>
          <w:spacing w:val="4"/>
          <w:w w:val="103"/>
        </w:rPr>
        <w:t>и</w:t>
      </w:r>
      <w:r w:rsidRPr="00CD07B1">
        <w:rPr>
          <w:spacing w:val="4"/>
          <w:w w:val="103"/>
        </w:rPr>
        <w:t>демии, при этом соотношение женщин и мужчин составляет 2,25. Существуют и региональные различия: по р</w:t>
      </w:r>
      <w:r w:rsidRPr="00CD07B1">
        <w:rPr>
          <w:spacing w:val="4"/>
          <w:w w:val="103"/>
        </w:rPr>
        <w:t>е</w:t>
      </w:r>
      <w:r w:rsidRPr="00CD07B1">
        <w:rPr>
          <w:spacing w:val="4"/>
          <w:w w:val="103"/>
        </w:rPr>
        <w:t xml:space="preserve">зультатам </w:t>
      </w:r>
      <w:r w:rsidRPr="00CD07B1">
        <w:rPr>
          <w:color w:val="000000"/>
          <w:spacing w:val="4"/>
          <w:w w:val="103"/>
          <w:shd w:val="clear" w:color="auto" w:fill="FFFFFF"/>
        </w:rPr>
        <w:t>ДМО</w:t>
      </w:r>
      <w:r w:rsidRPr="00CD07B1">
        <w:rPr>
          <w:spacing w:val="4"/>
          <w:w w:val="103"/>
        </w:rPr>
        <w:t>-IV высокий уровень распространения отмечается в области З</w:t>
      </w:r>
      <w:r w:rsidRPr="00CD07B1">
        <w:rPr>
          <w:spacing w:val="4"/>
          <w:w w:val="103"/>
        </w:rPr>
        <w:t>и</w:t>
      </w:r>
      <w:r w:rsidRPr="00CD07B1">
        <w:rPr>
          <w:spacing w:val="4"/>
          <w:w w:val="103"/>
        </w:rPr>
        <w:t>гиншор (2,2 процента) и в области Колда (2 процента). Применяются такие стр</w:t>
      </w:r>
      <w:r w:rsidRPr="00CD07B1">
        <w:rPr>
          <w:spacing w:val="4"/>
          <w:w w:val="103"/>
        </w:rPr>
        <w:t>а</w:t>
      </w:r>
      <w:r w:rsidRPr="00CD07B1">
        <w:rPr>
          <w:spacing w:val="4"/>
          <w:w w:val="103"/>
        </w:rPr>
        <w:t>тегии, как, например, кампания по пропаганде изменения моделей поведения (КИП), мероприятия по изменению моделей поведения (МИП) и подход к проф</w:t>
      </w:r>
      <w:r w:rsidRPr="00CD07B1">
        <w:rPr>
          <w:spacing w:val="4"/>
          <w:w w:val="103"/>
        </w:rPr>
        <w:t>и</w:t>
      </w:r>
      <w:r w:rsidRPr="00CD07B1">
        <w:rPr>
          <w:spacing w:val="4"/>
          <w:w w:val="103"/>
        </w:rPr>
        <w:t>лактике на основе широкого участия (ПШУ). Реализацией программ по информ</w:t>
      </w:r>
      <w:r w:rsidRPr="00CD07B1">
        <w:rPr>
          <w:spacing w:val="4"/>
          <w:w w:val="103"/>
        </w:rPr>
        <w:t>а</w:t>
      </w:r>
      <w:r w:rsidRPr="00CD07B1">
        <w:rPr>
          <w:spacing w:val="4"/>
          <w:w w:val="103"/>
        </w:rPr>
        <w:t>ционно разъяснительной работе и профилактике распространения ВИЧ половым путем занимаются НПО и низовые организации (НО), организации по месту раб</w:t>
      </w:r>
      <w:r w:rsidRPr="00CD07B1">
        <w:rPr>
          <w:spacing w:val="4"/>
          <w:w w:val="103"/>
        </w:rPr>
        <w:t>о</w:t>
      </w:r>
      <w:r w:rsidRPr="00CD07B1">
        <w:rPr>
          <w:spacing w:val="4"/>
          <w:w w:val="103"/>
        </w:rPr>
        <w:t>ты и религиозные организации. Большинство субъектов гражданского общества государственного и частного сектора приняли участие в реализации подпрогра</w:t>
      </w:r>
      <w:r w:rsidRPr="00CD07B1">
        <w:rPr>
          <w:spacing w:val="4"/>
          <w:w w:val="103"/>
        </w:rPr>
        <w:t>м</w:t>
      </w:r>
      <w:r w:rsidRPr="00CD07B1">
        <w:rPr>
          <w:spacing w:val="4"/>
          <w:w w:val="103"/>
        </w:rPr>
        <w:t>м</w:t>
      </w:r>
      <w:r w:rsidR="00607006" w:rsidRPr="00CD07B1">
        <w:rPr>
          <w:spacing w:val="4"/>
          <w:w w:val="103"/>
        </w:rPr>
        <w:t>ы</w:t>
      </w:r>
      <w:r w:rsidRPr="00CD07B1">
        <w:rPr>
          <w:spacing w:val="4"/>
          <w:w w:val="103"/>
        </w:rPr>
        <w:t xml:space="preserve"> </w:t>
      </w:r>
      <w:r w:rsidR="007807CD" w:rsidRPr="00CD07B1">
        <w:rPr>
          <w:spacing w:val="4"/>
          <w:w w:val="103"/>
        </w:rPr>
        <w:t>«</w:t>
      </w:r>
      <w:r w:rsidRPr="00CD07B1">
        <w:rPr>
          <w:spacing w:val="4"/>
          <w:w w:val="103"/>
        </w:rPr>
        <w:t>Поощрение модели сексуального поведения, сопряженной с минимальным риском</w:t>
      </w:r>
      <w:r w:rsidR="007807CD" w:rsidRPr="00CD07B1">
        <w:rPr>
          <w:spacing w:val="4"/>
          <w:w w:val="103"/>
        </w:rPr>
        <w:t>»</w:t>
      </w:r>
      <w:r w:rsidRPr="00CD07B1">
        <w:rPr>
          <w:spacing w:val="4"/>
          <w:w w:val="103"/>
        </w:rPr>
        <w:t xml:space="preserve"> в рамках программы </w:t>
      </w:r>
      <w:r w:rsidR="007807CD" w:rsidRPr="00CD07B1">
        <w:rPr>
          <w:spacing w:val="4"/>
          <w:w w:val="103"/>
        </w:rPr>
        <w:t>«</w:t>
      </w:r>
      <w:r w:rsidRPr="00CD07B1">
        <w:rPr>
          <w:spacing w:val="4"/>
          <w:w w:val="103"/>
        </w:rPr>
        <w:t>Профилактика распространения ВИЧ половым п</w:t>
      </w:r>
      <w:r w:rsidRPr="00CD07B1">
        <w:rPr>
          <w:spacing w:val="4"/>
          <w:w w:val="103"/>
        </w:rPr>
        <w:t>у</w:t>
      </w:r>
      <w:r w:rsidRPr="00CD07B1">
        <w:rPr>
          <w:spacing w:val="4"/>
          <w:w w:val="103"/>
        </w:rPr>
        <w:t>тем</w:t>
      </w:r>
      <w:r w:rsidR="007807CD" w:rsidRPr="00CD07B1">
        <w:rPr>
          <w:spacing w:val="4"/>
          <w:w w:val="103"/>
        </w:rPr>
        <w:t>»</w:t>
      </w:r>
      <w:r w:rsidRPr="00CD07B1">
        <w:rPr>
          <w:spacing w:val="4"/>
          <w:w w:val="103"/>
        </w:rPr>
        <w:t xml:space="preserve"> преимущественно посредством проведения просветительской и информац</w:t>
      </w:r>
      <w:r w:rsidRPr="00CD07B1">
        <w:rPr>
          <w:spacing w:val="4"/>
          <w:w w:val="103"/>
        </w:rPr>
        <w:t>и</w:t>
      </w:r>
      <w:r w:rsidRPr="00CD07B1">
        <w:rPr>
          <w:spacing w:val="4"/>
          <w:w w:val="103"/>
        </w:rPr>
        <w:t>онно-разъяснительной работы и мероприятий в области ОИК на местах. Анализ охвата различных целевых групп мероприятиями в рамках данной подпрограммы показал, что они адресованы в первую очередь молодежи, женщинам, проститу</w:t>
      </w:r>
      <w:r w:rsidRPr="00CD07B1">
        <w:rPr>
          <w:spacing w:val="4"/>
          <w:w w:val="103"/>
        </w:rPr>
        <w:t>т</w:t>
      </w:r>
      <w:r w:rsidRPr="00CD07B1">
        <w:rPr>
          <w:spacing w:val="4"/>
          <w:w w:val="103"/>
        </w:rPr>
        <w:t>кам и т. д.</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беременных, то в программы профилактических дородовых мер</w:t>
      </w:r>
      <w:r w:rsidRPr="00CD07B1">
        <w:rPr>
          <w:spacing w:val="4"/>
          <w:w w:val="103"/>
        </w:rPr>
        <w:t>о</w:t>
      </w:r>
      <w:r w:rsidRPr="00CD07B1">
        <w:rPr>
          <w:spacing w:val="4"/>
          <w:w w:val="103"/>
        </w:rPr>
        <w:t>приятий в рамках дородовых консультаций включаются меры по профилактике передачи ВИЧ/СПИДа от матери ребенку (ПППМР). Благодаря новым правилам обеспечивается раннее выявление заболевания (на 14-й неделе задержки меся</w:t>
      </w:r>
      <w:r w:rsidRPr="00CD07B1">
        <w:rPr>
          <w:spacing w:val="4"/>
          <w:w w:val="103"/>
        </w:rPr>
        <w:t>ч</w:t>
      </w:r>
      <w:r w:rsidRPr="00CD07B1">
        <w:rPr>
          <w:spacing w:val="4"/>
          <w:w w:val="103"/>
        </w:rPr>
        <w:t>ных).</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117.</w:t>
      </w:r>
      <w:r w:rsidRPr="00CD07B1">
        <w:rPr>
          <w:b/>
          <w:bCs/>
          <w:spacing w:val="4"/>
          <w:w w:val="103"/>
        </w:rPr>
        <w:tab/>
        <w:t>Меры, обеспечивающие участие женщин в борьбе с ЗППП/ВИЧ/</w:t>
      </w:r>
      <w:r w:rsidR="00264322" w:rsidRPr="00264322">
        <w:rPr>
          <w:b/>
          <w:bCs/>
          <w:spacing w:val="4"/>
          <w:w w:val="103"/>
        </w:rPr>
        <w:t xml:space="preserve"> </w:t>
      </w:r>
      <w:r w:rsidRPr="00CD07B1">
        <w:rPr>
          <w:b/>
          <w:bCs/>
          <w:spacing w:val="4"/>
          <w:w w:val="103"/>
        </w:rPr>
        <w:t>СПИДом</w:t>
      </w:r>
    </w:p>
    <w:p w:rsidR="007765B2" w:rsidRPr="00CD07B1" w:rsidRDefault="007765B2" w:rsidP="00C252DD">
      <w:pPr>
        <w:pStyle w:val="SingleTxtG"/>
        <w:suppressAutoHyphens w:val="0"/>
        <w:spacing w:line="240" w:lineRule="auto"/>
        <w:rPr>
          <w:bCs/>
          <w:spacing w:val="4"/>
          <w:w w:val="103"/>
        </w:rPr>
      </w:pPr>
      <w:r w:rsidRPr="00CD07B1">
        <w:rPr>
          <w:spacing w:val="4"/>
          <w:w w:val="103"/>
        </w:rPr>
        <w:t>В рамках борьбы с ЗППП/ВИЧ/СПИДом дискриминации между мужчинами и женщинами не существует, поскольку в этой сфере применяется принцип раве</w:t>
      </w:r>
      <w:r w:rsidRPr="00CD07B1">
        <w:rPr>
          <w:spacing w:val="4"/>
          <w:w w:val="103"/>
        </w:rPr>
        <w:t>н</w:t>
      </w:r>
      <w:r w:rsidRPr="00CD07B1">
        <w:rPr>
          <w:spacing w:val="4"/>
          <w:w w:val="103"/>
        </w:rPr>
        <w:t>ства полов. Следует, однако, признать, что женщины раньше начали участвовать в этой борьбе. Ведомые инстинктом выживания, они выражают бóльшую гото</w:t>
      </w:r>
      <w:r w:rsidRPr="00CD07B1">
        <w:rPr>
          <w:spacing w:val="4"/>
          <w:w w:val="103"/>
        </w:rPr>
        <w:t>в</w:t>
      </w:r>
      <w:r w:rsidRPr="00CD07B1">
        <w:rPr>
          <w:spacing w:val="4"/>
          <w:w w:val="103"/>
        </w:rPr>
        <w:t>ность пройти медици</w:t>
      </w:r>
      <w:r w:rsidRPr="00CD07B1">
        <w:rPr>
          <w:spacing w:val="4"/>
          <w:w w:val="103"/>
        </w:rPr>
        <w:t>н</w:t>
      </w:r>
      <w:r w:rsidRPr="00CD07B1">
        <w:rPr>
          <w:spacing w:val="4"/>
          <w:w w:val="103"/>
        </w:rPr>
        <w:t>ское лечение, стараясь сохранить свою семью, в частности своих детей. Они находятся на переднем крае борьбы с эпидемией, каждодневно обеспечивая уход, ведя домашнее хозяйство и заботясь о здоровье взрослых и д</w:t>
      </w:r>
      <w:r w:rsidRPr="00CD07B1">
        <w:rPr>
          <w:spacing w:val="4"/>
          <w:w w:val="103"/>
        </w:rPr>
        <w:t>е</w:t>
      </w:r>
      <w:r w:rsidRPr="00CD07B1">
        <w:rPr>
          <w:spacing w:val="4"/>
          <w:w w:val="103"/>
        </w:rPr>
        <w:t>тей. Они также оказывают членам своей семьи психологическую поддержку, па</w:t>
      </w:r>
      <w:r w:rsidRPr="00CD07B1">
        <w:rPr>
          <w:spacing w:val="4"/>
          <w:w w:val="103"/>
        </w:rPr>
        <w:t>л</w:t>
      </w:r>
      <w:r w:rsidRPr="00CD07B1">
        <w:rPr>
          <w:spacing w:val="4"/>
          <w:w w:val="103"/>
        </w:rPr>
        <w:t>лиативную помощь и следят за их питанием.</w:t>
      </w:r>
    </w:p>
    <w:p w:rsidR="007765B2" w:rsidRPr="00CD07B1" w:rsidRDefault="007765B2"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35" w:name="_Toc379464579"/>
      <w:r w:rsidRPr="00CD07B1">
        <w:rPr>
          <w:spacing w:val="4"/>
          <w:w w:val="103"/>
          <w:lang w:val="ru-RU"/>
        </w:rPr>
        <w:t>Статья 13. Социально-экономические преимущества</w:t>
      </w:r>
      <w:bookmarkEnd w:id="35"/>
      <w:r w:rsidRPr="00CD07B1">
        <w:rPr>
          <w:spacing w:val="4"/>
          <w:w w:val="103"/>
          <w:lang w:val="ru-RU"/>
        </w:rPr>
        <w:t xml:space="preserve"> </w:t>
      </w:r>
    </w:p>
    <w:p w:rsidR="007765B2" w:rsidRPr="00CD07B1" w:rsidRDefault="007765B2" w:rsidP="00C252DD">
      <w:pPr>
        <w:pStyle w:val="SingleTxtG"/>
        <w:suppressAutoHyphens w:val="0"/>
        <w:spacing w:line="240" w:lineRule="auto"/>
        <w:rPr>
          <w:b/>
          <w:spacing w:val="4"/>
          <w:w w:val="103"/>
        </w:rPr>
      </w:pPr>
      <w:r w:rsidRPr="00CD07B1">
        <w:rPr>
          <w:b/>
          <w:spacing w:val="4"/>
          <w:w w:val="103"/>
        </w:rPr>
        <w:t>118.</w:t>
      </w:r>
      <w:r w:rsidRPr="00CD07B1">
        <w:rPr>
          <w:b/>
          <w:spacing w:val="4"/>
          <w:w w:val="103"/>
        </w:rPr>
        <w:tab/>
        <w:t>Семейные системы получения дохода</w:t>
      </w:r>
    </w:p>
    <w:p w:rsidR="007765B2" w:rsidRPr="00CD07B1" w:rsidRDefault="007765B2" w:rsidP="00C252DD">
      <w:pPr>
        <w:pStyle w:val="SingleTxtG"/>
        <w:suppressAutoHyphens w:val="0"/>
        <w:spacing w:line="240" w:lineRule="auto"/>
        <w:rPr>
          <w:spacing w:val="4"/>
          <w:w w:val="103"/>
        </w:rPr>
      </w:pPr>
      <w:r w:rsidRPr="00CD07B1">
        <w:rPr>
          <w:b/>
          <w:bCs/>
          <w:spacing w:val="4"/>
          <w:w w:val="103"/>
        </w:rPr>
        <w:t xml:space="preserve">Социальная защита женщин. </w:t>
      </w:r>
      <w:r w:rsidRPr="00CD07B1">
        <w:rPr>
          <w:bCs/>
          <w:spacing w:val="4"/>
          <w:w w:val="103"/>
        </w:rPr>
        <w:t>В целях уменьшения вероятности</w:t>
      </w:r>
      <w:r w:rsidRPr="00CD07B1">
        <w:rPr>
          <w:spacing w:val="4"/>
          <w:w w:val="103"/>
        </w:rPr>
        <w:t xml:space="preserve"> катастрофич</w:t>
      </w:r>
      <w:r w:rsidRPr="00CD07B1">
        <w:rPr>
          <w:spacing w:val="4"/>
          <w:w w:val="103"/>
        </w:rPr>
        <w:t>е</w:t>
      </w:r>
      <w:r w:rsidRPr="00CD07B1">
        <w:rPr>
          <w:spacing w:val="4"/>
          <w:w w:val="103"/>
        </w:rPr>
        <w:t>ского снижения уровня жизни, обеднения или пребывания в состоянии хронич</w:t>
      </w:r>
      <w:r w:rsidRPr="00CD07B1">
        <w:rPr>
          <w:spacing w:val="4"/>
          <w:w w:val="103"/>
        </w:rPr>
        <w:t>е</w:t>
      </w:r>
      <w:r w:rsidRPr="00CD07B1">
        <w:rPr>
          <w:spacing w:val="4"/>
          <w:w w:val="103"/>
        </w:rPr>
        <w:t>ской бедности правительство при содействии партнеров в области развития ра</w:t>
      </w:r>
      <w:r w:rsidRPr="00CD07B1">
        <w:rPr>
          <w:spacing w:val="4"/>
          <w:w w:val="103"/>
        </w:rPr>
        <w:t>з</w:t>
      </w:r>
      <w:r w:rsidRPr="00CD07B1">
        <w:rPr>
          <w:spacing w:val="4"/>
          <w:w w:val="103"/>
        </w:rPr>
        <w:t>работало национальную стратегию социальной защиты, управления рисками и ликвидации последствий к</w:t>
      </w:r>
      <w:r w:rsidRPr="00CD07B1">
        <w:rPr>
          <w:spacing w:val="4"/>
          <w:w w:val="103"/>
        </w:rPr>
        <w:t>а</w:t>
      </w:r>
      <w:r w:rsidRPr="00CD07B1">
        <w:rPr>
          <w:spacing w:val="4"/>
          <w:w w:val="103"/>
        </w:rPr>
        <w:t>тастроф.</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Для реализации данной стратегии </w:t>
      </w:r>
      <w:r w:rsidRPr="00CD07B1">
        <w:rPr>
          <w:caps/>
          <w:spacing w:val="4"/>
          <w:w w:val="103"/>
        </w:rPr>
        <w:t>м</w:t>
      </w:r>
      <w:r w:rsidRPr="00CD07B1">
        <w:rPr>
          <w:spacing w:val="4"/>
          <w:w w:val="103"/>
        </w:rPr>
        <w:t>инистерство по делам женщин, детей и же</w:t>
      </w:r>
      <w:r w:rsidRPr="00CD07B1">
        <w:rPr>
          <w:spacing w:val="4"/>
          <w:w w:val="103"/>
        </w:rPr>
        <w:t>н</w:t>
      </w:r>
      <w:r w:rsidRPr="00CD07B1">
        <w:rPr>
          <w:spacing w:val="4"/>
          <w:w w:val="103"/>
        </w:rPr>
        <w:t xml:space="preserve">ского предпринимательства разработало программу </w:t>
      </w:r>
      <w:r w:rsidR="007807CD" w:rsidRPr="00CD07B1">
        <w:rPr>
          <w:spacing w:val="4"/>
          <w:w w:val="103"/>
        </w:rPr>
        <w:t>«</w:t>
      </w:r>
      <w:r w:rsidRPr="00CD07B1">
        <w:rPr>
          <w:spacing w:val="4"/>
          <w:w w:val="103"/>
        </w:rPr>
        <w:t>Национальная инициатива в области с</w:t>
      </w:r>
      <w:r w:rsidRPr="00CD07B1">
        <w:rPr>
          <w:spacing w:val="4"/>
          <w:w w:val="103"/>
        </w:rPr>
        <w:t>о</w:t>
      </w:r>
      <w:r w:rsidRPr="00CD07B1">
        <w:rPr>
          <w:spacing w:val="4"/>
          <w:w w:val="103"/>
        </w:rPr>
        <w:t>циальной защиты уязвимых групп населения</w:t>
      </w:r>
      <w:r w:rsidR="007807CD" w:rsidRPr="00CD07B1">
        <w:rPr>
          <w:spacing w:val="4"/>
          <w:w w:val="103"/>
        </w:rPr>
        <w:t>»</w:t>
      </w:r>
      <w:r w:rsidRPr="00CD07B1">
        <w:rPr>
          <w:spacing w:val="4"/>
          <w:w w:val="103"/>
        </w:rPr>
        <w:t xml:space="preserve"> (НИСЗУ), направленную на удовлетворение социальных нужд в условиях общего роста цен на продукты первой необходимости и низкого уровня продовольственной безопасности. С ц</w:t>
      </w:r>
      <w:r w:rsidRPr="00CD07B1">
        <w:rPr>
          <w:spacing w:val="4"/>
          <w:w w:val="103"/>
        </w:rPr>
        <w:t>е</w:t>
      </w:r>
      <w:r w:rsidRPr="00CD07B1">
        <w:rPr>
          <w:spacing w:val="4"/>
          <w:w w:val="103"/>
        </w:rPr>
        <w:t>лью уменьшения уязвим</w:t>
      </w:r>
      <w:r w:rsidRPr="00CD07B1">
        <w:rPr>
          <w:spacing w:val="4"/>
          <w:w w:val="103"/>
        </w:rPr>
        <w:t>о</w:t>
      </w:r>
      <w:r w:rsidRPr="00CD07B1">
        <w:rPr>
          <w:spacing w:val="4"/>
          <w:w w:val="103"/>
        </w:rPr>
        <w:t>сти социальных групп, находящихся в неблагоприятном положении, в Сенегале Группой по последующим оперативным мерам и Пр</w:t>
      </w:r>
      <w:r w:rsidRPr="00CD07B1">
        <w:rPr>
          <w:spacing w:val="4"/>
          <w:w w:val="103"/>
        </w:rPr>
        <w:t>о</w:t>
      </w:r>
      <w:r w:rsidRPr="00CD07B1">
        <w:rPr>
          <w:spacing w:val="4"/>
          <w:w w:val="103"/>
        </w:rPr>
        <w:t>граммой по борьбе с нищетой (ГПОМ-ПБН) при МЖДЖП при поддержке Вс</w:t>
      </w:r>
      <w:r w:rsidRPr="00CD07B1">
        <w:rPr>
          <w:spacing w:val="4"/>
          <w:w w:val="103"/>
        </w:rPr>
        <w:t>е</w:t>
      </w:r>
      <w:r w:rsidRPr="00CD07B1">
        <w:rPr>
          <w:spacing w:val="4"/>
          <w:w w:val="103"/>
        </w:rPr>
        <w:t>мирного банка было проведено инспектирование с</w:t>
      </w:r>
      <w:r w:rsidRPr="00CD07B1">
        <w:rPr>
          <w:spacing w:val="4"/>
          <w:w w:val="103"/>
        </w:rPr>
        <w:t>е</w:t>
      </w:r>
      <w:r w:rsidRPr="00CD07B1">
        <w:rPr>
          <w:spacing w:val="4"/>
          <w:w w:val="103"/>
        </w:rPr>
        <w:t>тей социальной защиты. Было проверено около десятка сетей социальной защиты по таким вопросам, как, в ч</w:t>
      </w:r>
      <w:r w:rsidRPr="00CD07B1">
        <w:rPr>
          <w:spacing w:val="4"/>
          <w:w w:val="103"/>
        </w:rPr>
        <w:t>а</w:t>
      </w:r>
      <w:r w:rsidRPr="00CD07B1">
        <w:rPr>
          <w:spacing w:val="4"/>
          <w:w w:val="103"/>
        </w:rPr>
        <w:t>стности, оказание продовольственной помощи уязвимым районам и группам н</w:t>
      </w:r>
      <w:r w:rsidRPr="00CD07B1">
        <w:rPr>
          <w:spacing w:val="4"/>
          <w:w w:val="103"/>
        </w:rPr>
        <w:t>а</w:t>
      </w:r>
      <w:r w:rsidRPr="00CD07B1">
        <w:rPr>
          <w:spacing w:val="4"/>
          <w:w w:val="103"/>
        </w:rPr>
        <w:t>селения и мониторинга уровня продовольственной безопасности. Целью этого мониторинга является обеспечение наличия запаса продовольствия на общен</w:t>
      </w:r>
      <w:r w:rsidRPr="00CD07B1">
        <w:rPr>
          <w:spacing w:val="4"/>
          <w:w w:val="103"/>
        </w:rPr>
        <w:t>а</w:t>
      </w:r>
      <w:r w:rsidRPr="00CD07B1">
        <w:rPr>
          <w:spacing w:val="4"/>
          <w:w w:val="103"/>
        </w:rPr>
        <w:t>циональном уровне управления этим запасом и контроля над ним, что дает во</w:t>
      </w:r>
      <w:r w:rsidRPr="00CD07B1">
        <w:rPr>
          <w:spacing w:val="4"/>
          <w:w w:val="103"/>
        </w:rPr>
        <w:t>з</w:t>
      </w:r>
      <w:r w:rsidRPr="00CD07B1">
        <w:rPr>
          <w:spacing w:val="4"/>
          <w:w w:val="103"/>
        </w:rPr>
        <w:t>можность справляться с нехваткой продовольствия, оказывать продовольстве</w:t>
      </w:r>
      <w:r w:rsidRPr="00CD07B1">
        <w:rPr>
          <w:spacing w:val="4"/>
          <w:w w:val="103"/>
        </w:rPr>
        <w:t>н</w:t>
      </w:r>
      <w:r w:rsidRPr="00CD07B1">
        <w:rPr>
          <w:spacing w:val="4"/>
          <w:w w:val="103"/>
        </w:rPr>
        <w:t>ную помощь и снабжать общины продуктами питания при больших скоплениях людей.</w:t>
      </w:r>
    </w:p>
    <w:p w:rsidR="007765B2" w:rsidRPr="00CD07B1" w:rsidRDefault="007765B2" w:rsidP="00C252DD">
      <w:pPr>
        <w:pStyle w:val="SingleTxtG"/>
        <w:suppressAutoHyphens w:val="0"/>
        <w:spacing w:line="240" w:lineRule="auto"/>
        <w:rPr>
          <w:spacing w:val="4"/>
          <w:w w:val="103"/>
        </w:rPr>
      </w:pPr>
      <w:r w:rsidRPr="00CD07B1">
        <w:rPr>
          <w:spacing w:val="4"/>
          <w:w w:val="103"/>
        </w:rPr>
        <w:t>К числу других организаций, осуществляющи</w:t>
      </w:r>
      <w:r w:rsidR="00607006" w:rsidRPr="00CD07B1">
        <w:rPr>
          <w:spacing w:val="4"/>
          <w:w w:val="103"/>
        </w:rPr>
        <w:t>х</w:t>
      </w:r>
      <w:r w:rsidRPr="00CD07B1">
        <w:rPr>
          <w:spacing w:val="4"/>
          <w:w w:val="103"/>
        </w:rPr>
        <w:t xml:space="preserve"> подобные мероприятия, относя</w:t>
      </w:r>
      <w:r w:rsidRPr="00CD07B1">
        <w:rPr>
          <w:spacing w:val="4"/>
          <w:w w:val="103"/>
        </w:rPr>
        <w:t>т</w:t>
      </w:r>
      <w:r w:rsidRPr="00CD07B1">
        <w:rPr>
          <w:spacing w:val="4"/>
          <w:w w:val="103"/>
        </w:rPr>
        <w:t>ся:</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Фонд национальной солидарности, который обеспечивает немедленное и надлежащее реагирование в кризисных и чрезвычайных ситуациях путем оказания финансовой, медицинской и гуманитарной помощи в виде поста</w:t>
      </w:r>
      <w:r w:rsidRPr="00CD07B1">
        <w:rPr>
          <w:spacing w:val="4"/>
          <w:w w:val="103"/>
          <w:lang w:val="ru-RU"/>
        </w:rPr>
        <w:t>в</w:t>
      </w:r>
      <w:r w:rsidRPr="00CD07B1">
        <w:rPr>
          <w:spacing w:val="4"/>
          <w:w w:val="103"/>
          <w:lang w:val="ru-RU"/>
        </w:rPr>
        <w:t>ки различных м</w:t>
      </w:r>
      <w:r w:rsidRPr="00CD07B1">
        <w:rPr>
          <w:spacing w:val="4"/>
          <w:w w:val="103"/>
          <w:lang w:val="ru-RU"/>
        </w:rPr>
        <w:t>а</w:t>
      </w:r>
      <w:r w:rsidRPr="00CD07B1">
        <w:rPr>
          <w:spacing w:val="4"/>
          <w:w w:val="103"/>
          <w:lang w:val="ru-RU"/>
        </w:rPr>
        <w:t>териалов и товаров;</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реабилитации на уровне общин, которая способствует социал</w:t>
      </w:r>
      <w:r w:rsidRPr="00CD07B1">
        <w:rPr>
          <w:spacing w:val="4"/>
          <w:w w:val="103"/>
          <w:lang w:val="ru-RU"/>
        </w:rPr>
        <w:t>ь</w:t>
      </w:r>
      <w:r w:rsidRPr="00CD07B1">
        <w:rPr>
          <w:spacing w:val="4"/>
          <w:w w:val="103"/>
          <w:lang w:val="ru-RU"/>
        </w:rPr>
        <w:t>ной, экономической и культурной интеграции инвалидов путем предоста</w:t>
      </w:r>
      <w:r w:rsidRPr="00CD07B1">
        <w:rPr>
          <w:spacing w:val="4"/>
          <w:w w:val="103"/>
          <w:lang w:val="ru-RU"/>
        </w:rPr>
        <w:t>в</w:t>
      </w:r>
      <w:r w:rsidRPr="00CD07B1">
        <w:rPr>
          <w:spacing w:val="4"/>
          <w:w w:val="103"/>
          <w:lang w:val="ru-RU"/>
        </w:rPr>
        <w:t>ления материальной и финансовой поддержки деятельности, приносящей доход;</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поддержки мер по улучшению положения пожилых людей (ППМПЛ), направленных на улучшение условий жизни пожилых людей п</w:t>
      </w:r>
      <w:r w:rsidRPr="00CD07B1">
        <w:rPr>
          <w:spacing w:val="4"/>
          <w:w w:val="103"/>
          <w:lang w:val="ru-RU"/>
        </w:rPr>
        <w:t>у</w:t>
      </w:r>
      <w:r w:rsidRPr="00CD07B1">
        <w:rPr>
          <w:spacing w:val="4"/>
          <w:w w:val="103"/>
          <w:lang w:val="ru-RU"/>
        </w:rPr>
        <w:t>тем расширения их возможностей и предоставления льготных кредитов для ведения деятельности, приносящей доход;</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создания школьных столовых, обеспечивающих качественное и достаточное питание для учащихся формальных и неформальных образов</w:t>
      </w:r>
      <w:r w:rsidRPr="00CD07B1">
        <w:rPr>
          <w:spacing w:val="4"/>
          <w:w w:val="103"/>
          <w:lang w:val="ru-RU"/>
        </w:rPr>
        <w:t>а</w:t>
      </w:r>
      <w:r w:rsidRPr="00CD07B1">
        <w:rPr>
          <w:spacing w:val="4"/>
          <w:w w:val="103"/>
          <w:lang w:val="ru-RU"/>
        </w:rPr>
        <w:t>тельных учреждений с целью повышения эффективности системы образ</w:t>
      </w:r>
      <w:r w:rsidRPr="00CD07B1">
        <w:rPr>
          <w:spacing w:val="4"/>
          <w:w w:val="103"/>
          <w:lang w:val="ru-RU"/>
        </w:rPr>
        <w:t>о</w:t>
      </w:r>
      <w:r w:rsidRPr="00CD07B1">
        <w:rPr>
          <w:spacing w:val="4"/>
          <w:w w:val="103"/>
          <w:lang w:val="ru-RU"/>
        </w:rPr>
        <w:t>вания;</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План СЕЗАМ, целью которого является предоставление бесплатных мед</w:t>
      </w:r>
      <w:r w:rsidRPr="00CD07B1">
        <w:rPr>
          <w:spacing w:val="4"/>
          <w:w w:val="103"/>
          <w:lang w:val="ru-RU"/>
        </w:rPr>
        <w:t>и</w:t>
      </w:r>
      <w:r w:rsidRPr="00CD07B1">
        <w:rPr>
          <w:spacing w:val="4"/>
          <w:w w:val="103"/>
          <w:lang w:val="ru-RU"/>
        </w:rPr>
        <w:t>цинских услуг лицам в возрасте 60 лет и старше во всех учреждениях здр</w:t>
      </w:r>
      <w:r w:rsidRPr="00CD07B1">
        <w:rPr>
          <w:spacing w:val="4"/>
          <w:w w:val="103"/>
          <w:lang w:val="ru-RU"/>
        </w:rPr>
        <w:t>а</w:t>
      </w:r>
      <w:r w:rsidRPr="00CD07B1">
        <w:rPr>
          <w:spacing w:val="4"/>
          <w:w w:val="103"/>
          <w:lang w:val="ru-RU"/>
        </w:rPr>
        <w:t>воохран</w:t>
      </w:r>
      <w:r w:rsidRPr="00CD07B1">
        <w:rPr>
          <w:spacing w:val="4"/>
          <w:w w:val="103"/>
          <w:lang w:val="ru-RU"/>
        </w:rPr>
        <w:t>е</w:t>
      </w:r>
      <w:r w:rsidRPr="00CD07B1">
        <w:rPr>
          <w:spacing w:val="4"/>
          <w:w w:val="103"/>
          <w:lang w:val="ru-RU"/>
        </w:rPr>
        <w:t>ния;</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учебных стипендий для сирот и других уязвимых категорий д</w:t>
      </w:r>
      <w:r w:rsidRPr="00CD07B1">
        <w:rPr>
          <w:spacing w:val="4"/>
          <w:w w:val="103"/>
          <w:lang w:val="ru-RU"/>
        </w:rPr>
        <w:t>е</w:t>
      </w:r>
      <w:r w:rsidRPr="00CD07B1">
        <w:rPr>
          <w:spacing w:val="4"/>
          <w:w w:val="103"/>
          <w:lang w:val="ru-RU"/>
        </w:rPr>
        <w:t>тей, призванная гарантировать обучение в школе или профессиональную подготовку детям, чьи родители умерли от СПИДа, и другим уязвимым к</w:t>
      </w:r>
      <w:r w:rsidRPr="00CD07B1">
        <w:rPr>
          <w:spacing w:val="4"/>
          <w:w w:val="103"/>
          <w:lang w:val="ru-RU"/>
        </w:rPr>
        <w:t>а</w:t>
      </w:r>
      <w:r w:rsidRPr="00CD07B1">
        <w:rPr>
          <w:spacing w:val="4"/>
          <w:w w:val="103"/>
          <w:lang w:val="ru-RU"/>
        </w:rPr>
        <w:t>тегориям детей путем выплаты им учебных стипендий;</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Программа предоставления </w:t>
      </w:r>
      <w:r w:rsidR="00607006" w:rsidRPr="00CD07B1">
        <w:rPr>
          <w:spacing w:val="4"/>
          <w:w w:val="103"/>
          <w:lang w:val="ru-RU"/>
        </w:rPr>
        <w:t>п</w:t>
      </w:r>
      <w:r w:rsidRPr="00CD07B1">
        <w:rPr>
          <w:spacing w:val="4"/>
          <w:w w:val="103"/>
          <w:lang w:val="ru-RU"/>
        </w:rPr>
        <w:t>итания для детей и социальных выплат, имеющая целью смягчить негативные последствия кризисов, в частности повышения цен на продукты питания для детей раннего возраста в уязв</w:t>
      </w:r>
      <w:r w:rsidRPr="00CD07B1">
        <w:rPr>
          <w:spacing w:val="4"/>
          <w:w w:val="103"/>
          <w:lang w:val="ru-RU"/>
        </w:rPr>
        <w:t>и</w:t>
      </w:r>
      <w:r w:rsidRPr="00CD07B1">
        <w:rPr>
          <w:spacing w:val="4"/>
          <w:w w:val="103"/>
          <w:lang w:val="ru-RU"/>
        </w:rPr>
        <w:t>мых домохозяйствах, путем увеличения потребительских расходов уязв</w:t>
      </w:r>
      <w:r w:rsidRPr="00CD07B1">
        <w:rPr>
          <w:spacing w:val="4"/>
          <w:w w:val="103"/>
          <w:lang w:val="ru-RU"/>
        </w:rPr>
        <w:t>и</w:t>
      </w:r>
      <w:r w:rsidRPr="00CD07B1">
        <w:rPr>
          <w:spacing w:val="4"/>
          <w:w w:val="103"/>
          <w:lang w:val="ru-RU"/>
        </w:rPr>
        <w:t>мых семьей, имеющих детей в возрасте до пяти лет. В рамках экспериме</w:t>
      </w:r>
      <w:r w:rsidRPr="00CD07B1">
        <w:rPr>
          <w:spacing w:val="4"/>
          <w:w w:val="103"/>
          <w:lang w:val="ru-RU"/>
        </w:rPr>
        <w:t>н</w:t>
      </w:r>
      <w:r w:rsidRPr="00CD07B1">
        <w:rPr>
          <w:spacing w:val="4"/>
          <w:w w:val="103"/>
          <w:lang w:val="ru-RU"/>
        </w:rPr>
        <w:t>тального проекта ПДСВ на протяж</w:t>
      </w:r>
      <w:r w:rsidRPr="00CD07B1">
        <w:rPr>
          <w:spacing w:val="4"/>
          <w:w w:val="103"/>
          <w:lang w:val="ru-RU"/>
        </w:rPr>
        <w:t>е</w:t>
      </w:r>
      <w:r w:rsidRPr="00CD07B1">
        <w:rPr>
          <w:spacing w:val="4"/>
          <w:w w:val="103"/>
          <w:lang w:val="ru-RU"/>
        </w:rPr>
        <w:t>нии шести месяцев матерям, имеющим детей в возрасте до пяти лет и находящимся в уязвимом положении, раз в два месяца выплачивает пособие;</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наличных ваучеров, представляющ</w:t>
      </w:r>
      <w:r w:rsidR="00151EE9" w:rsidRPr="00CD07B1">
        <w:rPr>
          <w:spacing w:val="4"/>
          <w:w w:val="103"/>
          <w:lang w:val="ru-RU"/>
        </w:rPr>
        <w:t>ая</w:t>
      </w:r>
      <w:r w:rsidRPr="00CD07B1">
        <w:rPr>
          <w:spacing w:val="4"/>
          <w:w w:val="103"/>
          <w:lang w:val="ru-RU"/>
        </w:rPr>
        <w:t xml:space="preserve"> собой систему, благодаря кот</w:t>
      </w:r>
      <w:r w:rsidRPr="00CD07B1">
        <w:rPr>
          <w:spacing w:val="4"/>
          <w:w w:val="103"/>
          <w:lang w:val="ru-RU"/>
        </w:rPr>
        <w:t>о</w:t>
      </w:r>
      <w:r w:rsidRPr="00CD07B1">
        <w:rPr>
          <w:spacing w:val="4"/>
          <w:w w:val="103"/>
          <w:lang w:val="ru-RU"/>
        </w:rPr>
        <w:t>рой была оказана помощь 17 400 наиболее уязвимым семьям путем ежемесячной выдачи купонов на покупку продуктов питания на сумму 3000 франков на человека при максимуме шесть человек на одно домох</w:t>
      </w:r>
      <w:r w:rsidRPr="00CD07B1">
        <w:rPr>
          <w:spacing w:val="4"/>
          <w:w w:val="103"/>
          <w:lang w:val="ru-RU"/>
        </w:rPr>
        <w:t>о</w:t>
      </w:r>
      <w:r w:rsidRPr="00CD07B1">
        <w:rPr>
          <w:spacing w:val="4"/>
          <w:w w:val="103"/>
          <w:lang w:val="ru-RU"/>
        </w:rPr>
        <w:t>зяйство. Эти купоны выдаю</w:t>
      </w:r>
      <w:r w:rsidRPr="00CD07B1">
        <w:rPr>
          <w:spacing w:val="4"/>
          <w:w w:val="103"/>
          <w:lang w:val="ru-RU"/>
        </w:rPr>
        <w:t>т</w:t>
      </w:r>
      <w:r w:rsidRPr="00CD07B1">
        <w:rPr>
          <w:spacing w:val="4"/>
          <w:w w:val="103"/>
          <w:lang w:val="ru-RU"/>
        </w:rPr>
        <w:t>ся женщине и могут быть обменены в течение шести месяцев на определенные продукты питания первой необходимости у определенных розничных торговцев. Целью данной программы является смягчение последствий повышения уровня цен на продукты питания и обеспечение продовольственной безопасности;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Комплексная программа экономического и социального развития (КПЭСР), которая способствует инклюзивной социальной защите путем вовлечения заинтересованных сторон в борьбу с социально-экономической маргинал</w:t>
      </w:r>
      <w:r w:rsidRPr="00CD07B1">
        <w:rPr>
          <w:spacing w:val="4"/>
          <w:w w:val="103"/>
          <w:lang w:val="ru-RU"/>
        </w:rPr>
        <w:t>и</w:t>
      </w:r>
      <w:r w:rsidRPr="00CD07B1">
        <w:rPr>
          <w:spacing w:val="4"/>
          <w:w w:val="103"/>
          <w:lang w:val="ru-RU"/>
        </w:rPr>
        <w:t>зацией и с</w:t>
      </w:r>
      <w:r w:rsidRPr="00CD07B1">
        <w:rPr>
          <w:spacing w:val="4"/>
          <w:w w:val="103"/>
          <w:lang w:val="ru-RU"/>
        </w:rPr>
        <w:t>о</w:t>
      </w:r>
      <w:r w:rsidRPr="00CD07B1">
        <w:rPr>
          <w:spacing w:val="4"/>
          <w:w w:val="103"/>
          <w:lang w:val="ru-RU"/>
        </w:rPr>
        <w:t>циальной изоляцией молодежи и женщин;</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Инициатива по социальной защите уязвимых детей, направленная на уменьшение риска разъединения семьи путем укрепления финансовых во</w:t>
      </w:r>
      <w:r w:rsidRPr="00CD07B1">
        <w:rPr>
          <w:spacing w:val="4"/>
          <w:w w:val="103"/>
          <w:lang w:val="ru-RU"/>
        </w:rPr>
        <w:t>з</w:t>
      </w:r>
      <w:r w:rsidRPr="00CD07B1">
        <w:rPr>
          <w:spacing w:val="4"/>
          <w:w w:val="103"/>
          <w:lang w:val="ru-RU"/>
        </w:rPr>
        <w:t>можностей определенных категорий домохозяйств и улучшения доступа детей в возрасте от 4 до 16 лет к услугам в области образования (доступ к образованию, продолжение учебы/успеваемость и профессиональная по</w:t>
      </w:r>
      <w:r w:rsidRPr="00CD07B1">
        <w:rPr>
          <w:spacing w:val="4"/>
          <w:w w:val="103"/>
          <w:lang w:val="ru-RU"/>
        </w:rPr>
        <w:t>д</w:t>
      </w:r>
      <w:r w:rsidRPr="00CD07B1">
        <w:rPr>
          <w:spacing w:val="4"/>
          <w:w w:val="103"/>
          <w:lang w:val="ru-RU"/>
        </w:rPr>
        <w:t>готовка), здравоохранения и защиты. Этот экспериментальный проект им</w:t>
      </w:r>
      <w:r w:rsidRPr="00CD07B1">
        <w:rPr>
          <w:spacing w:val="4"/>
          <w:w w:val="103"/>
          <w:lang w:val="ru-RU"/>
        </w:rPr>
        <w:t>е</w:t>
      </w:r>
      <w:r w:rsidRPr="00CD07B1">
        <w:rPr>
          <w:spacing w:val="4"/>
          <w:w w:val="103"/>
          <w:lang w:val="ru-RU"/>
        </w:rPr>
        <w:t>ет целью обеспечивать целостность с</w:t>
      </w:r>
      <w:r w:rsidRPr="00CD07B1">
        <w:rPr>
          <w:spacing w:val="4"/>
          <w:w w:val="103"/>
          <w:lang w:val="ru-RU"/>
        </w:rPr>
        <w:t>е</w:t>
      </w:r>
      <w:r w:rsidRPr="00CD07B1">
        <w:rPr>
          <w:spacing w:val="4"/>
          <w:w w:val="103"/>
          <w:lang w:val="ru-RU"/>
        </w:rPr>
        <w:t>мьи путем оказания помощи в оплате расходов на содержание одного или нескольких детей в уязвимых домох</w:t>
      </w:r>
      <w:r w:rsidRPr="00CD07B1">
        <w:rPr>
          <w:spacing w:val="4"/>
          <w:w w:val="103"/>
          <w:lang w:val="ru-RU"/>
        </w:rPr>
        <w:t>о</w:t>
      </w:r>
      <w:r w:rsidRPr="00CD07B1">
        <w:rPr>
          <w:spacing w:val="4"/>
          <w:w w:val="103"/>
          <w:lang w:val="ru-RU"/>
        </w:rPr>
        <w:t>зяйствах;</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Программа поддержки школьных столовых, целью которой является оказ</w:t>
      </w:r>
      <w:r w:rsidRPr="00CD07B1">
        <w:rPr>
          <w:spacing w:val="4"/>
          <w:w w:val="103"/>
          <w:lang w:val="ru-RU"/>
        </w:rPr>
        <w:t>а</w:t>
      </w:r>
      <w:r w:rsidRPr="00CD07B1">
        <w:rPr>
          <w:spacing w:val="4"/>
          <w:w w:val="103"/>
          <w:lang w:val="ru-RU"/>
        </w:rPr>
        <w:t>ние помощи программам по обеспечению школьного обучения детей и пр</w:t>
      </w:r>
      <w:r w:rsidRPr="00CD07B1">
        <w:rPr>
          <w:spacing w:val="4"/>
          <w:w w:val="103"/>
          <w:lang w:val="ru-RU"/>
        </w:rPr>
        <w:t>о</w:t>
      </w:r>
      <w:r w:rsidRPr="00CD07B1">
        <w:rPr>
          <w:spacing w:val="4"/>
          <w:w w:val="103"/>
          <w:lang w:val="ru-RU"/>
        </w:rPr>
        <w:t>должения ими учебы в школе путем снабжения продуктами питания учр</w:t>
      </w:r>
      <w:r w:rsidRPr="00CD07B1">
        <w:rPr>
          <w:spacing w:val="4"/>
          <w:w w:val="103"/>
          <w:lang w:val="ru-RU"/>
        </w:rPr>
        <w:t>е</w:t>
      </w:r>
      <w:r w:rsidRPr="00CD07B1">
        <w:rPr>
          <w:spacing w:val="4"/>
          <w:w w:val="103"/>
          <w:lang w:val="ru-RU"/>
        </w:rPr>
        <w:t>ждений дошкол</w:t>
      </w:r>
      <w:r w:rsidRPr="00CD07B1">
        <w:rPr>
          <w:spacing w:val="4"/>
          <w:w w:val="103"/>
          <w:lang w:val="ru-RU"/>
        </w:rPr>
        <w:t>ь</w:t>
      </w:r>
      <w:r w:rsidRPr="00CD07B1">
        <w:rPr>
          <w:spacing w:val="4"/>
          <w:w w:val="103"/>
          <w:lang w:val="ru-RU"/>
        </w:rPr>
        <w:t>ного и начального образования в сельской местности через Отдел школьного п</w:t>
      </w:r>
      <w:r w:rsidRPr="00CD07B1">
        <w:rPr>
          <w:spacing w:val="4"/>
          <w:w w:val="103"/>
          <w:lang w:val="ru-RU"/>
        </w:rPr>
        <w:t>и</w:t>
      </w:r>
      <w:r w:rsidRPr="00CD07B1">
        <w:rPr>
          <w:spacing w:val="4"/>
          <w:w w:val="103"/>
          <w:lang w:val="ru-RU"/>
        </w:rPr>
        <w:t xml:space="preserve">тания. </w:t>
      </w:r>
    </w:p>
    <w:p w:rsidR="007765B2" w:rsidRPr="00CD07B1" w:rsidRDefault="007765B2" w:rsidP="00C252DD">
      <w:pPr>
        <w:pStyle w:val="SingleTxtG"/>
        <w:suppressAutoHyphens w:val="0"/>
        <w:spacing w:line="240" w:lineRule="auto"/>
        <w:rPr>
          <w:spacing w:val="4"/>
          <w:w w:val="103"/>
        </w:rPr>
      </w:pPr>
      <w:r w:rsidRPr="00CD07B1">
        <w:rPr>
          <w:b/>
          <w:bCs/>
          <w:spacing w:val="4"/>
          <w:w w:val="103"/>
        </w:rPr>
        <w:t>Доступ к ресурсам</w:t>
      </w:r>
      <w:r w:rsidR="00151EE9" w:rsidRPr="00CD07B1">
        <w:rPr>
          <w:b/>
          <w:bCs/>
          <w:spacing w:val="4"/>
          <w:w w:val="103"/>
        </w:rPr>
        <w:t>.</w:t>
      </w:r>
      <w:r w:rsidRPr="00CD07B1">
        <w:rPr>
          <w:b/>
          <w:bCs/>
          <w:spacing w:val="4"/>
          <w:w w:val="103"/>
        </w:rPr>
        <w:t xml:space="preserve"> </w:t>
      </w:r>
      <w:r w:rsidRPr="00CD07B1">
        <w:rPr>
          <w:bCs/>
          <w:caps/>
          <w:spacing w:val="4"/>
          <w:w w:val="103"/>
        </w:rPr>
        <w:t>д</w:t>
      </w:r>
      <w:r w:rsidRPr="00CD07B1">
        <w:rPr>
          <w:bCs/>
          <w:spacing w:val="4"/>
          <w:w w:val="103"/>
        </w:rPr>
        <w:t>оступ женщин к финансовым кредитам обеспечивается п</w:t>
      </w:r>
      <w:r w:rsidRPr="00CD07B1">
        <w:rPr>
          <w:bCs/>
          <w:spacing w:val="4"/>
          <w:w w:val="103"/>
        </w:rPr>
        <w:t>о</w:t>
      </w:r>
      <w:r w:rsidRPr="00CD07B1">
        <w:rPr>
          <w:bCs/>
          <w:spacing w:val="4"/>
          <w:w w:val="103"/>
        </w:rPr>
        <w:t>средством проектов и программ, указанных в пунктах, относящихся к статье 3 н</w:t>
      </w:r>
      <w:r w:rsidRPr="00CD07B1">
        <w:rPr>
          <w:bCs/>
          <w:spacing w:val="4"/>
          <w:w w:val="103"/>
        </w:rPr>
        <w:t>а</w:t>
      </w:r>
      <w:r w:rsidRPr="00CD07B1">
        <w:rPr>
          <w:bCs/>
          <w:spacing w:val="4"/>
          <w:w w:val="103"/>
        </w:rPr>
        <w:t>стоящего доклада.</w:t>
      </w:r>
    </w:p>
    <w:p w:rsidR="007765B2" w:rsidRPr="00CD07B1" w:rsidRDefault="007765B2" w:rsidP="00C252DD">
      <w:pPr>
        <w:pStyle w:val="SingleTxtG"/>
        <w:suppressAutoHyphens w:val="0"/>
        <w:spacing w:line="240" w:lineRule="auto"/>
        <w:rPr>
          <w:b/>
          <w:bCs/>
          <w:spacing w:val="4"/>
          <w:w w:val="103"/>
        </w:rPr>
      </w:pPr>
      <w:r w:rsidRPr="00CD07B1">
        <w:rPr>
          <w:b/>
          <w:spacing w:val="4"/>
          <w:w w:val="103"/>
        </w:rPr>
        <w:t>119.</w:t>
      </w:r>
      <w:r w:rsidRPr="00CD07B1">
        <w:rPr>
          <w:b/>
          <w:bCs/>
          <w:spacing w:val="4"/>
          <w:w w:val="103"/>
        </w:rPr>
        <w:tab/>
        <w:t>Осуществление мер по обеспечению доступа к кредитам, одинаково применяемых как к женщинам, так и к мужчинам</w:t>
      </w:r>
    </w:p>
    <w:p w:rsidR="007765B2" w:rsidRPr="00CD07B1" w:rsidRDefault="007765B2" w:rsidP="00C252DD">
      <w:pPr>
        <w:pStyle w:val="SingleTxtG"/>
        <w:suppressAutoHyphens w:val="0"/>
        <w:spacing w:line="240" w:lineRule="auto"/>
        <w:rPr>
          <w:bCs/>
          <w:spacing w:val="4"/>
          <w:w w:val="103"/>
        </w:rPr>
      </w:pPr>
      <w:r w:rsidRPr="00CD07B1">
        <w:rPr>
          <w:bCs/>
          <w:spacing w:val="4"/>
          <w:w w:val="103"/>
        </w:rPr>
        <w:t>Из-за бытующего неравенства в социально-экономической области в том, что к</w:t>
      </w:r>
      <w:r w:rsidRPr="00CD07B1">
        <w:rPr>
          <w:bCs/>
          <w:spacing w:val="4"/>
          <w:w w:val="103"/>
        </w:rPr>
        <w:t>а</w:t>
      </w:r>
      <w:r w:rsidRPr="00CD07B1">
        <w:rPr>
          <w:bCs/>
          <w:spacing w:val="4"/>
          <w:w w:val="103"/>
        </w:rPr>
        <w:t>сается доступа к кредитам, между мужчинами и женщинами существуют разл</w:t>
      </w:r>
      <w:r w:rsidRPr="00CD07B1">
        <w:rPr>
          <w:bCs/>
          <w:spacing w:val="4"/>
          <w:w w:val="103"/>
        </w:rPr>
        <w:t>и</w:t>
      </w:r>
      <w:r w:rsidRPr="00CD07B1">
        <w:rPr>
          <w:bCs/>
          <w:spacing w:val="4"/>
          <w:w w:val="103"/>
        </w:rPr>
        <w:t>чия. Для того чтобы содействовать расширению прав и возможностей женщин, были разработаны и реализованы специальные проекты и программы (см. статью 3 настоящего доклада).</w:t>
      </w:r>
    </w:p>
    <w:p w:rsidR="007765B2" w:rsidRPr="00CD07B1" w:rsidRDefault="007765B2" w:rsidP="00C252DD">
      <w:pPr>
        <w:pStyle w:val="SingleTxtG"/>
        <w:keepNext/>
        <w:suppressAutoHyphens w:val="0"/>
        <w:spacing w:line="240" w:lineRule="auto"/>
        <w:rPr>
          <w:b/>
          <w:spacing w:val="4"/>
          <w:w w:val="103"/>
        </w:rPr>
      </w:pPr>
      <w:r w:rsidRPr="00CD07B1">
        <w:rPr>
          <w:b/>
          <w:spacing w:val="4"/>
          <w:w w:val="103"/>
        </w:rPr>
        <w:t>120.</w:t>
      </w:r>
      <w:r w:rsidRPr="00CD07B1">
        <w:rPr>
          <w:b/>
          <w:spacing w:val="4"/>
          <w:w w:val="103"/>
        </w:rPr>
        <w:tab/>
        <w:t>Процентная доля женщин и мужчин, пользующихся данными пр</w:t>
      </w:r>
      <w:r w:rsidRPr="00CD07B1">
        <w:rPr>
          <w:b/>
          <w:spacing w:val="4"/>
          <w:w w:val="103"/>
        </w:rPr>
        <w:t>е</w:t>
      </w:r>
      <w:r w:rsidRPr="00CD07B1">
        <w:rPr>
          <w:b/>
          <w:spacing w:val="4"/>
          <w:w w:val="103"/>
        </w:rPr>
        <w:t>имуществами</w:t>
      </w:r>
    </w:p>
    <w:p w:rsidR="007765B2" w:rsidRPr="00CD07B1" w:rsidRDefault="007765B2" w:rsidP="00C252DD">
      <w:pPr>
        <w:pStyle w:val="SingleTxtG"/>
        <w:suppressAutoHyphens w:val="0"/>
        <w:spacing w:line="240" w:lineRule="auto"/>
        <w:rPr>
          <w:spacing w:val="4"/>
          <w:w w:val="103"/>
        </w:rPr>
      </w:pPr>
      <w:r w:rsidRPr="00CD07B1">
        <w:rPr>
          <w:b/>
          <w:spacing w:val="4"/>
          <w:w w:val="103"/>
        </w:rPr>
        <w:t>В секторе микрофинансирования</w:t>
      </w:r>
      <w:r w:rsidRPr="00CD07B1">
        <w:rPr>
          <w:spacing w:val="4"/>
          <w:w w:val="103"/>
        </w:rPr>
        <w:t xml:space="preserve"> малоимущим домохозяйствам при поддержке партнеров (КАСР, Бельгия, KFW, Италия) предоставляются кредитные линии. Объем программных ресурсов в 2012 году составил 3,205 млрд. франков КФА, 305 млн. из кот</w:t>
      </w:r>
      <w:r w:rsidRPr="00CD07B1">
        <w:rPr>
          <w:spacing w:val="4"/>
          <w:w w:val="103"/>
        </w:rPr>
        <w:t>о</w:t>
      </w:r>
      <w:r w:rsidRPr="00CD07B1">
        <w:rPr>
          <w:spacing w:val="4"/>
          <w:w w:val="103"/>
        </w:rPr>
        <w:t>рых приходится на внутренние ресурсы.</w:t>
      </w:r>
    </w:p>
    <w:p w:rsidR="007765B2" w:rsidRPr="00CD07B1" w:rsidRDefault="007765B2" w:rsidP="00C252DD">
      <w:pPr>
        <w:pStyle w:val="SingleTxtG"/>
        <w:suppressAutoHyphens w:val="0"/>
        <w:spacing w:after="0" w:line="240" w:lineRule="auto"/>
        <w:rPr>
          <w:spacing w:val="4"/>
          <w:w w:val="103"/>
        </w:rPr>
      </w:pPr>
      <w:r w:rsidRPr="00CD07B1">
        <w:rPr>
          <w:spacing w:val="4"/>
          <w:w w:val="103"/>
        </w:rPr>
        <w:t>Таблица 15</w:t>
      </w:r>
    </w:p>
    <w:p w:rsidR="007765B2" w:rsidRPr="00CD07B1" w:rsidRDefault="007765B2" w:rsidP="00C252DD">
      <w:pPr>
        <w:pStyle w:val="SingleTxtG"/>
        <w:suppressAutoHyphens w:val="0"/>
        <w:spacing w:line="240" w:lineRule="auto"/>
        <w:rPr>
          <w:b/>
          <w:spacing w:val="4"/>
          <w:w w:val="103"/>
        </w:rPr>
      </w:pPr>
      <w:r w:rsidRPr="00CD07B1">
        <w:rPr>
          <w:b/>
          <w:spacing w:val="4"/>
          <w:w w:val="103"/>
        </w:rPr>
        <w:t>Доступ женщин к финансовым услугам</w:t>
      </w:r>
    </w:p>
    <w:tbl>
      <w:tblPr>
        <w:tblW w:w="8732" w:type="dxa"/>
        <w:tblInd w:w="1134" w:type="dxa"/>
        <w:tblBorders>
          <w:top w:val="single" w:sz="4" w:space="0" w:color="auto"/>
        </w:tblBorders>
        <w:tblCellMar>
          <w:left w:w="0" w:type="dxa"/>
          <w:right w:w="0" w:type="dxa"/>
        </w:tblCellMar>
        <w:tblLook w:val="00A0"/>
      </w:tblPr>
      <w:tblGrid>
        <w:gridCol w:w="4196"/>
        <w:gridCol w:w="1134"/>
        <w:gridCol w:w="1134"/>
        <w:gridCol w:w="1134"/>
        <w:gridCol w:w="1134"/>
      </w:tblGrid>
      <w:tr w:rsidR="007765B2" w:rsidRPr="00CD07B1" w:rsidTr="00C53518">
        <w:trPr>
          <w:trHeight w:val="240"/>
          <w:tblHeader/>
        </w:trPr>
        <w:tc>
          <w:tcPr>
            <w:tcW w:w="4196" w:type="dxa"/>
            <w:tcBorders>
              <w:top w:val="single" w:sz="4" w:space="0" w:color="auto"/>
              <w:bottom w:val="single" w:sz="12" w:space="0" w:color="auto"/>
            </w:tcBorders>
            <w:shd w:val="clear" w:color="auto" w:fill="auto"/>
            <w:vAlign w:val="bottom"/>
          </w:tcPr>
          <w:p w:rsidR="007765B2" w:rsidRPr="00CD07B1" w:rsidRDefault="007765B2" w:rsidP="00C252DD">
            <w:pPr>
              <w:pStyle w:val="SingleTxtG"/>
              <w:suppressAutoHyphens w:val="0"/>
              <w:spacing w:before="80" w:after="80" w:line="240" w:lineRule="auto"/>
              <w:ind w:left="0" w:right="0"/>
              <w:jc w:val="left"/>
              <w:rPr>
                <w:i/>
                <w:spacing w:val="4"/>
                <w:w w:val="103"/>
                <w:sz w:val="14"/>
                <w:szCs w:val="14"/>
              </w:rPr>
            </w:pPr>
            <w:r w:rsidRPr="00CD07B1">
              <w:rPr>
                <w:i/>
                <w:spacing w:val="4"/>
                <w:w w:val="103"/>
                <w:sz w:val="14"/>
                <w:szCs w:val="14"/>
              </w:rPr>
              <w:t>Показатели</w:t>
            </w:r>
          </w:p>
        </w:tc>
        <w:tc>
          <w:tcPr>
            <w:tcW w:w="1134" w:type="dxa"/>
            <w:tcBorders>
              <w:top w:val="single" w:sz="4" w:space="0" w:color="auto"/>
              <w:bottom w:val="single" w:sz="12" w:space="0" w:color="auto"/>
            </w:tcBorders>
            <w:shd w:val="clear" w:color="auto" w:fill="auto"/>
            <w:vAlign w:val="bottom"/>
          </w:tcPr>
          <w:p w:rsidR="007765B2" w:rsidRPr="00CD07B1" w:rsidRDefault="007765B2"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2010 год</w:t>
            </w:r>
          </w:p>
        </w:tc>
        <w:tc>
          <w:tcPr>
            <w:tcW w:w="1134" w:type="dxa"/>
            <w:tcBorders>
              <w:top w:val="single" w:sz="4" w:space="0" w:color="auto"/>
              <w:bottom w:val="single" w:sz="12" w:space="0" w:color="auto"/>
            </w:tcBorders>
            <w:shd w:val="clear" w:color="auto" w:fill="auto"/>
            <w:vAlign w:val="bottom"/>
          </w:tcPr>
          <w:p w:rsidR="007765B2" w:rsidRPr="00CD07B1" w:rsidRDefault="007765B2"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2011 год</w:t>
            </w:r>
          </w:p>
        </w:tc>
        <w:tc>
          <w:tcPr>
            <w:tcW w:w="1134" w:type="dxa"/>
            <w:tcBorders>
              <w:top w:val="single" w:sz="4" w:space="0" w:color="auto"/>
              <w:bottom w:val="single" w:sz="12" w:space="0" w:color="auto"/>
            </w:tcBorders>
            <w:shd w:val="clear" w:color="auto" w:fill="auto"/>
            <w:vAlign w:val="bottom"/>
          </w:tcPr>
          <w:p w:rsidR="007765B2" w:rsidRPr="00CD07B1" w:rsidRDefault="007765B2"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2012 год</w:t>
            </w:r>
          </w:p>
        </w:tc>
        <w:tc>
          <w:tcPr>
            <w:tcW w:w="1134" w:type="dxa"/>
            <w:tcBorders>
              <w:top w:val="single" w:sz="4" w:space="0" w:color="auto"/>
              <w:bottom w:val="single" w:sz="12" w:space="0" w:color="auto"/>
            </w:tcBorders>
            <w:shd w:val="clear" w:color="auto" w:fill="auto"/>
            <w:vAlign w:val="bottom"/>
          </w:tcPr>
          <w:p w:rsidR="007765B2" w:rsidRPr="00CD07B1" w:rsidRDefault="007765B2" w:rsidP="00C252DD">
            <w:pPr>
              <w:pStyle w:val="SingleTxtG"/>
              <w:suppressAutoHyphens w:val="0"/>
              <w:spacing w:before="80" w:after="80" w:line="240" w:lineRule="auto"/>
              <w:ind w:left="113" w:right="0"/>
              <w:jc w:val="right"/>
              <w:rPr>
                <w:i/>
                <w:spacing w:val="4"/>
                <w:w w:val="103"/>
                <w:sz w:val="14"/>
                <w:szCs w:val="14"/>
              </w:rPr>
            </w:pPr>
            <w:r w:rsidRPr="00CD07B1">
              <w:rPr>
                <w:i/>
                <w:spacing w:val="4"/>
                <w:w w:val="103"/>
                <w:sz w:val="14"/>
                <w:szCs w:val="14"/>
              </w:rPr>
              <w:t>2012 год</w:t>
            </w:r>
          </w:p>
        </w:tc>
      </w:tr>
      <w:tr w:rsidR="007765B2" w:rsidRPr="00CD07B1" w:rsidTr="00C53518">
        <w:trPr>
          <w:trHeight w:val="240"/>
        </w:trPr>
        <w:tc>
          <w:tcPr>
            <w:tcW w:w="4196" w:type="dxa"/>
            <w:tcBorders>
              <w:top w:val="single" w:sz="12" w:space="0" w:color="auto"/>
            </w:tcBorders>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Число женщин/клиентов</w:t>
            </w:r>
          </w:p>
        </w:tc>
        <w:tc>
          <w:tcPr>
            <w:tcW w:w="1134" w:type="dxa"/>
            <w:tcBorders>
              <w:top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1 447 692</w:t>
            </w:r>
          </w:p>
        </w:tc>
        <w:tc>
          <w:tcPr>
            <w:tcW w:w="1134" w:type="dxa"/>
            <w:tcBorders>
              <w:top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1 624 319</w:t>
            </w:r>
          </w:p>
        </w:tc>
        <w:tc>
          <w:tcPr>
            <w:tcW w:w="1134" w:type="dxa"/>
            <w:tcBorders>
              <w:top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1 660 366</w:t>
            </w:r>
          </w:p>
        </w:tc>
        <w:tc>
          <w:tcPr>
            <w:tcW w:w="1134" w:type="dxa"/>
            <w:tcBorders>
              <w:top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1 757 707</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Число членов/клиентов</w:t>
            </w:r>
            <w:r w:rsidR="00151EE9" w:rsidRPr="00CD07B1">
              <w:rPr>
                <w:spacing w:val="4"/>
                <w:w w:val="103"/>
                <w:sz w:val="18"/>
                <w:szCs w:val="18"/>
              </w:rPr>
              <w:t>-</w:t>
            </w:r>
            <w:r w:rsidRPr="00CD07B1">
              <w:rPr>
                <w:spacing w:val="4"/>
                <w:w w:val="103"/>
                <w:sz w:val="18"/>
                <w:szCs w:val="18"/>
              </w:rPr>
              <w:t>женщин</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636 475</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713 849</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696 800</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758 492</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44</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44</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42</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43,15</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Общее число активных заемщиков</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384 387</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3 75 619</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380 319</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422 599</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Общее число активных заемщиков-женщин</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188 559</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196 454</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202 303</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237 347</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49</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53,3</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53,2</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56,16</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Объем вложений (млрд. франков КФА)</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135,2</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159,18</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164,3</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168,72</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Объем вложений, сделанных женщинами (млрд.</w:t>
            </w:r>
            <w:r w:rsidR="00C53518" w:rsidRPr="00CD07B1">
              <w:rPr>
                <w:spacing w:val="4"/>
                <w:w w:val="103"/>
                <w:sz w:val="18"/>
                <w:szCs w:val="18"/>
              </w:rPr>
              <w:t> </w:t>
            </w:r>
            <w:r w:rsidRPr="00CD07B1">
              <w:rPr>
                <w:spacing w:val="4"/>
                <w:w w:val="103"/>
                <w:sz w:val="18"/>
                <w:szCs w:val="18"/>
              </w:rPr>
              <w:t>франков КФА)</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38,36</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41,94</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p>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44,4</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44,17</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28,4</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26,35</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27</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26,18</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Объем кредитов (млрд. франков КФА)</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170,45</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204,58</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207,7</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224,71</w:t>
            </w:r>
          </w:p>
        </w:tc>
      </w:tr>
      <w:tr w:rsidR="007765B2" w:rsidRPr="00CD07B1" w:rsidTr="00C53518">
        <w:trPr>
          <w:trHeight w:val="240"/>
        </w:trPr>
        <w:tc>
          <w:tcPr>
            <w:tcW w:w="4196" w:type="dxa"/>
            <w:shd w:val="clear" w:color="auto" w:fill="auto"/>
          </w:tcPr>
          <w:p w:rsidR="007765B2" w:rsidRPr="00CD07B1" w:rsidRDefault="007765B2" w:rsidP="00C252DD">
            <w:pPr>
              <w:pStyle w:val="SingleTxtG"/>
              <w:suppressAutoHyphens w:val="0"/>
              <w:spacing w:before="40" w:after="40" w:line="240" w:lineRule="auto"/>
              <w:ind w:left="0" w:right="0"/>
              <w:jc w:val="left"/>
              <w:rPr>
                <w:spacing w:val="4"/>
                <w:w w:val="103"/>
                <w:sz w:val="18"/>
                <w:szCs w:val="18"/>
              </w:rPr>
            </w:pPr>
            <w:r w:rsidRPr="00CD07B1">
              <w:rPr>
                <w:spacing w:val="4"/>
                <w:w w:val="103"/>
                <w:sz w:val="18"/>
                <w:szCs w:val="18"/>
              </w:rPr>
              <w:t>Объем кредитов, выданных женщинам (млрд.</w:t>
            </w:r>
            <w:r w:rsidR="00C53518" w:rsidRPr="00CD07B1">
              <w:rPr>
                <w:spacing w:val="4"/>
                <w:w w:val="103"/>
                <w:sz w:val="18"/>
                <w:szCs w:val="18"/>
              </w:rPr>
              <w:t> </w:t>
            </w:r>
            <w:r w:rsidRPr="00CD07B1">
              <w:rPr>
                <w:spacing w:val="4"/>
                <w:w w:val="103"/>
                <w:sz w:val="18"/>
                <w:szCs w:val="18"/>
              </w:rPr>
              <w:t>франков КФА)</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47,20</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74,20</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54,2</w:t>
            </w:r>
          </w:p>
        </w:tc>
        <w:tc>
          <w:tcPr>
            <w:tcW w:w="1134" w:type="dxa"/>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p>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59,26</w:t>
            </w:r>
          </w:p>
        </w:tc>
      </w:tr>
      <w:tr w:rsidR="007765B2" w:rsidRPr="00CD07B1" w:rsidTr="00C53518">
        <w:trPr>
          <w:trHeight w:val="240"/>
        </w:trPr>
        <w:tc>
          <w:tcPr>
            <w:tcW w:w="4196" w:type="dxa"/>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0" w:right="360"/>
              <w:jc w:val="left"/>
              <w:rPr>
                <w:spacing w:val="4"/>
                <w:w w:val="103"/>
                <w:sz w:val="18"/>
                <w:szCs w:val="18"/>
              </w:rPr>
            </w:pPr>
            <w:r w:rsidRPr="00CD07B1">
              <w:rPr>
                <w:spacing w:val="4"/>
                <w:w w:val="103"/>
                <w:sz w:val="18"/>
                <w:szCs w:val="18"/>
              </w:rPr>
              <w:t>%</w:t>
            </w:r>
          </w:p>
        </w:tc>
        <w:tc>
          <w:tcPr>
            <w:tcW w:w="1134" w:type="dxa"/>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bCs/>
                <w:spacing w:val="4"/>
                <w:w w:val="103"/>
                <w:sz w:val="18"/>
                <w:szCs w:val="18"/>
              </w:rPr>
            </w:pPr>
            <w:r w:rsidRPr="00CD07B1">
              <w:rPr>
                <w:bCs/>
                <w:spacing w:val="4"/>
                <w:w w:val="103"/>
                <w:sz w:val="18"/>
                <w:szCs w:val="18"/>
              </w:rPr>
              <w:t>27,7</w:t>
            </w:r>
          </w:p>
        </w:tc>
        <w:tc>
          <w:tcPr>
            <w:tcW w:w="1134" w:type="dxa"/>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36,26</w:t>
            </w:r>
          </w:p>
        </w:tc>
        <w:tc>
          <w:tcPr>
            <w:tcW w:w="1134" w:type="dxa"/>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27,6</w:t>
            </w:r>
          </w:p>
        </w:tc>
        <w:tc>
          <w:tcPr>
            <w:tcW w:w="1134" w:type="dxa"/>
            <w:tcBorders>
              <w:bottom w:val="single" w:sz="12" w:space="0" w:color="auto"/>
            </w:tcBorders>
            <w:shd w:val="clear" w:color="auto" w:fill="auto"/>
            <w:vAlign w:val="bottom"/>
          </w:tcPr>
          <w:p w:rsidR="007765B2" w:rsidRPr="00CD07B1" w:rsidRDefault="007765B2" w:rsidP="00C252DD">
            <w:pPr>
              <w:pStyle w:val="SingleTxtG"/>
              <w:suppressAutoHyphens w:val="0"/>
              <w:spacing w:before="40" w:after="40" w:line="240" w:lineRule="auto"/>
              <w:ind w:left="113" w:right="0"/>
              <w:jc w:val="right"/>
              <w:rPr>
                <w:spacing w:val="4"/>
                <w:w w:val="103"/>
                <w:sz w:val="18"/>
                <w:szCs w:val="18"/>
              </w:rPr>
            </w:pPr>
            <w:r w:rsidRPr="00CD07B1">
              <w:rPr>
                <w:spacing w:val="4"/>
                <w:w w:val="103"/>
                <w:sz w:val="18"/>
                <w:szCs w:val="18"/>
              </w:rPr>
              <w:t>26,3</w:t>
            </w:r>
          </w:p>
        </w:tc>
      </w:tr>
    </w:tbl>
    <w:p w:rsidR="007765B2" w:rsidRPr="00CD07B1" w:rsidRDefault="007765B2" w:rsidP="00C252DD">
      <w:pPr>
        <w:pStyle w:val="Bullet1G"/>
        <w:tabs>
          <w:tab w:val="clear" w:pos="1701"/>
        </w:tabs>
        <w:suppressAutoHyphens w:val="0"/>
        <w:spacing w:before="240" w:line="240" w:lineRule="auto"/>
        <w:rPr>
          <w:spacing w:val="4"/>
          <w:w w:val="103"/>
          <w:lang w:val="ru-RU"/>
        </w:rPr>
      </w:pPr>
      <w:r w:rsidRPr="00CD07B1">
        <w:rPr>
          <w:spacing w:val="4"/>
          <w:w w:val="103"/>
          <w:lang w:val="ru-RU"/>
        </w:rPr>
        <w:t>Улучшились все показатели, касающиеся доступа женщин к финансовым услугам, за исключением объема вложений, который несколько снизился, с 44,4 до 44,17 млрд. франков КФА.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Доля женщин в общем числе членов и числе активных заемщиков увелич</w:t>
      </w:r>
      <w:r w:rsidRPr="00CD07B1">
        <w:rPr>
          <w:spacing w:val="4"/>
          <w:w w:val="103"/>
          <w:lang w:val="ru-RU"/>
        </w:rPr>
        <w:t>и</w:t>
      </w:r>
      <w:r w:rsidRPr="00CD07B1">
        <w:rPr>
          <w:spacing w:val="4"/>
          <w:w w:val="103"/>
          <w:lang w:val="ru-RU"/>
        </w:rPr>
        <w:t>л</w:t>
      </w:r>
      <w:r w:rsidR="00151EE9" w:rsidRPr="00CD07B1">
        <w:rPr>
          <w:spacing w:val="4"/>
          <w:w w:val="103"/>
          <w:lang w:val="ru-RU"/>
        </w:rPr>
        <w:t>а</w:t>
      </w:r>
      <w:r w:rsidRPr="00CD07B1">
        <w:rPr>
          <w:spacing w:val="4"/>
          <w:w w:val="103"/>
          <w:lang w:val="ru-RU"/>
        </w:rPr>
        <w:t>сь во втором полугодии 2012 года. На 31 декабря 2012 года женщины с</w:t>
      </w:r>
      <w:r w:rsidRPr="00CD07B1">
        <w:rPr>
          <w:spacing w:val="4"/>
          <w:w w:val="103"/>
          <w:lang w:val="ru-RU"/>
        </w:rPr>
        <w:t>о</w:t>
      </w:r>
      <w:r w:rsidRPr="00CD07B1">
        <w:rPr>
          <w:spacing w:val="4"/>
          <w:w w:val="103"/>
          <w:lang w:val="ru-RU"/>
        </w:rPr>
        <w:t>ставляли 43 процента членов и 56 процентов активных заемщиков, взявших кредит на сумму около 60 млрд. франков КФА. Средний объем выдаваем</w:t>
      </w:r>
      <w:r w:rsidRPr="00CD07B1">
        <w:rPr>
          <w:spacing w:val="4"/>
          <w:w w:val="103"/>
          <w:lang w:val="ru-RU"/>
        </w:rPr>
        <w:t>о</w:t>
      </w:r>
      <w:r w:rsidRPr="00CD07B1">
        <w:rPr>
          <w:spacing w:val="4"/>
          <w:w w:val="103"/>
          <w:lang w:val="ru-RU"/>
        </w:rPr>
        <w:t>го женщинам кредита – 249 675 франков КФА – составляет половину общ</w:t>
      </w:r>
      <w:r w:rsidRPr="00CD07B1">
        <w:rPr>
          <w:spacing w:val="4"/>
          <w:w w:val="103"/>
          <w:lang w:val="ru-RU"/>
        </w:rPr>
        <w:t>е</w:t>
      </w:r>
      <w:r w:rsidRPr="00CD07B1">
        <w:rPr>
          <w:spacing w:val="4"/>
          <w:w w:val="103"/>
          <w:lang w:val="ru-RU"/>
        </w:rPr>
        <w:t>го среднего объема кредита. Кроме того, наблюдается тенденция к сниж</w:t>
      </w:r>
      <w:r w:rsidRPr="00CD07B1">
        <w:rPr>
          <w:spacing w:val="4"/>
          <w:w w:val="103"/>
          <w:lang w:val="ru-RU"/>
        </w:rPr>
        <w:t>е</w:t>
      </w:r>
      <w:r w:rsidRPr="00CD07B1">
        <w:rPr>
          <w:spacing w:val="4"/>
          <w:w w:val="103"/>
          <w:lang w:val="ru-RU"/>
        </w:rPr>
        <w:t>нию среднего объема кредита, выдаваемого женщинам, который умен</w:t>
      </w:r>
      <w:r w:rsidRPr="00CD07B1">
        <w:rPr>
          <w:spacing w:val="4"/>
          <w:w w:val="103"/>
          <w:lang w:val="ru-RU"/>
        </w:rPr>
        <w:t>ь</w:t>
      </w:r>
      <w:r w:rsidRPr="00CD07B1">
        <w:rPr>
          <w:spacing w:val="4"/>
          <w:w w:val="103"/>
          <w:lang w:val="ru-RU"/>
        </w:rPr>
        <w:t>шился с 377 690 франков КФА в</w:t>
      </w:r>
      <w:r w:rsidR="00C53518" w:rsidRPr="00CD07B1">
        <w:rPr>
          <w:spacing w:val="4"/>
          <w:w w:val="103"/>
          <w:lang w:val="ru-RU"/>
        </w:rPr>
        <w:t> </w:t>
      </w:r>
      <w:r w:rsidRPr="00CD07B1">
        <w:rPr>
          <w:spacing w:val="4"/>
          <w:w w:val="103"/>
          <w:lang w:val="ru-RU"/>
        </w:rPr>
        <w:t>2011 году до 283 700 франков КФА на 30 июня 2012 года.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Доля </w:t>
      </w:r>
      <w:r w:rsidR="007807CD" w:rsidRPr="00CD07B1">
        <w:rPr>
          <w:spacing w:val="4"/>
          <w:w w:val="103"/>
          <w:lang w:val="ru-RU"/>
        </w:rPr>
        <w:t>«</w:t>
      </w:r>
      <w:r w:rsidRPr="00CD07B1">
        <w:rPr>
          <w:spacing w:val="4"/>
          <w:w w:val="103"/>
          <w:lang w:val="ru-RU"/>
        </w:rPr>
        <w:t>женских вкладов</w:t>
      </w:r>
      <w:r w:rsidR="007807CD" w:rsidRPr="00CD07B1">
        <w:rPr>
          <w:spacing w:val="4"/>
          <w:w w:val="103"/>
          <w:lang w:val="ru-RU"/>
        </w:rPr>
        <w:t>»</w:t>
      </w:r>
      <w:r w:rsidRPr="00CD07B1">
        <w:rPr>
          <w:spacing w:val="4"/>
          <w:w w:val="103"/>
          <w:lang w:val="ru-RU"/>
        </w:rPr>
        <w:t xml:space="preserve"> снизилась </w:t>
      </w:r>
      <w:r w:rsidR="00151EE9" w:rsidRPr="00CD07B1">
        <w:rPr>
          <w:spacing w:val="4"/>
          <w:w w:val="103"/>
          <w:lang w:val="ru-RU"/>
        </w:rPr>
        <w:t>н</w:t>
      </w:r>
      <w:r w:rsidRPr="00CD07B1">
        <w:rPr>
          <w:spacing w:val="4"/>
          <w:w w:val="103"/>
          <w:lang w:val="ru-RU"/>
        </w:rPr>
        <w:t>а один пункт, с 27 до 26</w:t>
      </w:r>
      <w:r w:rsidR="00151EE9" w:rsidRPr="00CD07B1">
        <w:rPr>
          <w:spacing w:val="4"/>
          <w:w w:val="103"/>
          <w:lang w:val="ru-RU"/>
        </w:rPr>
        <w:t xml:space="preserve"> </w:t>
      </w:r>
      <w:r w:rsidRPr="00CD07B1">
        <w:rPr>
          <w:spacing w:val="4"/>
          <w:w w:val="103"/>
          <w:lang w:val="ru-RU"/>
        </w:rPr>
        <w:t>процентов. Эта доля остается в целом невысокой и за последние десять лет никогда не достигала 30 процентов.</w:t>
      </w:r>
    </w:p>
    <w:p w:rsidR="00F02460" w:rsidRPr="00CD07B1" w:rsidRDefault="00F02460" w:rsidP="00C252DD">
      <w:pPr>
        <w:pStyle w:val="Bullet1G"/>
        <w:tabs>
          <w:tab w:val="clear" w:pos="1701"/>
        </w:tabs>
        <w:suppressAutoHyphens w:val="0"/>
        <w:spacing w:before="240" w:line="240" w:lineRule="auto"/>
        <w:rPr>
          <w:spacing w:val="4"/>
          <w:w w:val="103"/>
          <w:lang w:val="ru-RU"/>
        </w:rPr>
      </w:pPr>
      <w:r w:rsidRPr="00CD07B1">
        <w:rPr>
          <w:spacing w:val="4"/>
          <w:w w:val="103"/>
          <w:lang w:val="ru-RU"/>
        </w:rPr>
        <w:t>Улучшились все показатели, касающиеся доступа женщин к финансовым услугам, за исключением объема вложений, который несколько снизился, с 44,4 до 44,17 млрд. франков КФА.</w:t>
      </w:r>
    </w:p>
    <w:p w:rsidR="00F02460" w:rsidRPr="00CD07B1" w:rsidRDefault="00F02460" w:rsidP="00C252DD">
      <w:pPr>
        <w:pStyle w:val="Bullet1G"/>
        <w:tabs>
          <w:tab w:val="clear" w:pos="1701"/>
        </w:tabs>
        <w:suppressAutoHyphens w:val="0"/>
        <w:spacing w:line="240" w:lineRule="auto"/>
        <w:rPr>
          <w:spacing w:val="4"/>
          <w:w w:val="103"/>
          <w:lang w:val="ru-RU"/>
        </w:rPr>
      </w:pPr>
      <w:r w:rsidRPr="00CD07B1">
        <w:rPr>
          <w:spacing w:val="4"/>
          <w:w w:val="103"/>
          <w:lang w:val="ru-RU"/>
        </w:rPr>
        <w:t>Доля женщин в общем числе членов и числе активных заемщиков увелич</w:t>
      </w:r>
      <w:r w:rsidRPr="00CD07B1">
        <w:rPr>
          <w:spacing w:val="4"/>
          <w:w w:val="103"/>
          <w:lang w:val="ru-RU"/>
        </w:rPr>
        <w:t>и</w:t>
      </w:r>
      <w:r w:rsidRPr="00CD07B1">
        <w:rPr>
          <w:spacing w:val="4"/>
          <w:w w:val="103"/>
          <w:lang w:val="ru-RU"/>
        </w:rPr>
        <w:t>лась во втором полугодии 2012 года. На 31 декабря 2012 года женщины с</w:t>
      </w:r>
      <w:r w:rsidRPr="00CD07B1">
        <w:rPr>
          <w:spacing w:val="4"/>
          <w:w w:val="103"/>
          <w:lang w:val="ru-RU"/>
        </w:rPr>
        <w:t>о</w:t>
      </w:r>
      <w:r w:rsidRPr="00CD07B1">
        <w:rPr>
          <w:spacing w:val="4"/>
          <w:w w:val="103"/>
          <w:lang w:val="ru-RU"/>
        </w:rPr>
        <w:t>ставляли 43 процента членов и 56 процентов активных заемщиков, взявших кредит на сумму около 60 млрд. франков КФА. Средний объем выдаваем</w:t>
      </w:r>
      <w:r w:rsidRPr="00CD07B1">
        <w:rPr>
          <w:spacing w:val="4"/>
          <w:w w:val="103"/>
          <w:lang w:val="ru-RU"/>
        </w:rPr>
        <w:t>о</w:t>
      </w:r>
      <w:r w:rsidRPr="00CD07B1">
        <w:rPr>
          <w:spacing w:val="4"/>
          <w:w w:val="103"/>
          <w:lang w:val="ru-RU"/>
        </w:rPr>
        <w:t>го женщинам кредита – 249 675 франков КФА – составляет половину общ</w:t>
      </w:r>
      <w:r w:rsidRPr="00CD07B1">
        <w:rPr>
          <w:spacing w:val="4"/>
          <w:w w:val="103"/>
          <w:lang w:val="ru-RU"/>
        </w:rPr>
        <w:t>е</w:t>
      </w:r>
      <w:r w:rsidRPr="00CD07B1">
        <w:rPr>
          <w:spacing w:val="4"/>
          <w:w w:val="103"/>
          <w:lang w:val="ru-RU"/>
        </w:rPr>
        <w:t>го среднего объема кредита. Кроме того, наблюдается тенденция к сниж</w:t>
      </w:r>
      <w:r w:rsidRPr="00CD07B1">
        <w:rPr>
          <w:spacing w:val="4"/>
          <w:w w:val="103"/>
          <w:lang w:val="ru-RU"/>
        </w:rPr>
        <w:t>е</w:t>
      </w:r>
      <w:r w:rsidRPr="00CD07B1">
        <w:rPr>
          <w:spacing w:val="4"/>
          <w:w w:val="103"/>
          <w:lang w:val="ru-RU"/>
        </w:rPr>
        <w:t>нию среднего объема кредита, выдаваемого женщинам, который умен</w:t>
      </w:r>
      <w:r w:rsidRPr="00CD07B1">
        <w:rPr>
          <w:spacing w:val="4"/>
          <w:w w:val="103"/>
          <w:lang w:val="ru-RU"/>
        </w:rPr>
        <w:t>ь</w:t>
      </w:r>
      <w:r w:rsidRPr="00CD07B1">
        <w:rPr>
          <w:spacing w:val="4"/>
          <w:w w:val="103"/>
          <w:lang w:val="ru-RU"/>
        </w:rPr>
        <w:t>шился с 377 690 франков КФА в 2011 году до 283 700 франков КФА на 30 июня 2012 года.</w:t>
      </w:r>
    </w:p>
    <w:p w:rsidR="00F02460" w:rsidRPr="00CD07B1" w:rsidRDefault="00F02460"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Доля </w:t>
      </w:r>
      <w:r w:rsidR="007807CD" w:rsidRPr="00CD07B1">
        <w:rPr>
          <w:spacing w:val="4"/>
          <w:w w:val="103"/>
          <w:lang w:val="ru-RU"/>
        </w:rPr>
        <w:t>«</w:t>
      </w:r>
      <w:r w:rsidRPr="00CD07B1">
        <w:rPr>
          <w:spacing w:val="4"/>
          <w:w w:val="103"/>
          <w:lang w:val="ru-RU"/>
        </w:rPr>
        <w:t>женских вкладов</w:t>
      </w:r>
      <w:r w:rsidR="007807CD" w:rsidRPr="00CD07B1">
        <w:rPr>
          <w:spacing w:val="4"/>
          <w:w w:val="103"/>
          <w:lang w:val="ru-RU"/>
        </w:rPr>
        <w:t>»</w:t>
      </w:r>
      <w:r w:rsidRPr="00CD07B1">
        <w:rPr>
          <w:spacing w:val="4"/>
          <w:w w:val="103"/>
          <w:lang w:val="ru-RU"/>
        </w:rPr>
        <w:t xml:space="preserve"> снизилась на один пункт, с 27 до 26 процентов. Эта доля остается в целом невысокой и за последние десять лет никогда не достигала 30 процентов.</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121.</w:t>
      </w:r>
      <w:r w:rsidRPr="00CD07B1">
        <w:rPr>
          <w:b/>
          <w:bCs/>
          <w:spacing w:val="4"/>
          <w:w w:val="103"/>
        </w:rPr>
        <w:tab/>
        <w:t>Процентная доля законодательн</w:t>
      </w:r>
      <w:r w:rsidR="00264322">
        <w:rPr>
          <w:b/>
          <w:bCs/>
          <w:spacing w:val="4"/>
          <w:w w:val="103"/>
        </w:rPr>
        <w:t>ых, социальных, экономических и</w:t>
      </w:r>
      <w:r w:rsidR="00264322" w:rsidRPr="00264322">
        <w:rPr>
          <w:b/>
          <w:bCs/>
          <w:spacing w:val="4"/>
          <w:w w:val="103"/>
        </w:rPr>
        <w:t xml:space="preserve"> </w:t>
      </w:r>
      <w:r w:rsidRPr="00CD07B1">
        <w:rPr>
          <w:b/>
          <w:bCs/>
          <w:spacing w:val="4"/>
          <w:w w:val="103"/>
        </w:rPr>
        <w:t xml:space="preserve">культурных ограничений, препятствующих участию женщин в досуговой деятельности </w:t>
      </w:r>
    </w:p>
    <w:p w:rsidR="007765B2" w:rsidRPr="00CD07B1" w:rsidRDefault="007765B2" w:rsidP="00C252DD">
      <w:pPr>
        <w:pStyle w:val="SingleTxtG"/>
        <w:suppressAutoHyphens w:val="0"/>
        <w:spacing w:line="240" w:lineRule="auto"/>
        <w:rPr>
          <w:spacing w:val="4"/>
          <w:w w:val="103"/>
        </w:rPr>
      </w:pPr>
      <w:r w:rsidRPr="00CD07B1">
        <w:rPr>
          <w:bCs/>
          <w:spacing w:val="4"/>
          <w:w w:val="103"/>
        </w:rPr>
        <w:t>Законодательных ограничений, которые препятствовали бы участию женщин в досуговой деятельности, не существует. Более того, власти поощряют участие женщин в школьной и общественной жизни. С этой целью были приняты разли</w:t>
      </w:r>
      <w:r w:rsidRPr="00CD07B1">
        <w:rPr>
          <w:bCs/>
          <w:spacing w:val="4"/>
          <w:w w:val="103"/>
        </w:rPr>
        <w:t>ч</w:t>
      </w:r>
      <w:r w:rsidRPr="00CD07B1">
        <w:rPr>
          <w:bCs/>
          <w:spacing w:val="4"/>
          <w:w w:val="103"/>
        </w:rPr>
        <w:t>ные меры, например строительство Национального олимпийского бассейна, о</w:t>
      </w:r>
      <w:r w:rsidRPr="00CD07B1">
        <w:rPr>
          <w:bCs/>
          <w:spacing w:val="4"/>
          <w:w w:val="103"/>
        </w:rPr>
        <w:t>т</w:t>
      </w:r>
      <w:r w:rsidRPr="00CD07B1">
        <w:rPr>
          <w:bCs/>
          <w:spacing w:val="4"/>
          <w:w w:val="103"/>
        </w:rPr>
        <w:t>крытого для всех желающих; строительство спортивной трассы вдоль набере</w:t>
      </w:r>
      <w:r w:rsidRPr="00CD07B1">
        <w:rPr>
          <w:bCs/>
          <w:spacing w:val="4"/>
          <w:w w:val="103"/>
        </w:rPr>
        <w:t>ж</w:t>
      </w:r>
      <w:r w:rsidRPr="00CD07B1">
        <w:rPr>
          <w:bCs/>
          <w:spacing w:val="4"/>
          <w:w w:val="103"/>
        </w:rPr>
        <w:t>ной; строительство стадионов для занятия различными видами спорта на уровне каждой области, департамента, округа и сельской общины; создание в каждой о</w:t>
      </w:r>
      <w:r w:rsidRPr="00CD07B1">
        <w:rPr>
          <w:bCs/>
          <w:spacing w:val="4"/>
          <w:w w:val="103"/>
        </w:rPr>
        <w:t>б</w:t>
      </w:r>
      <w:r w:rsidRPr="00CD07B1">
        <w:rPr>
          <w:bCs/>
          <w:spacing w:val="4"/>
          <w:w w:val="103"/>
        </w:rPr>
        <w:t>ласти культурного центра с библиотекой</w:t>
      </w:r>
      <w:r w:rsidR="00151EE9" w:rsidRPr="00CD07B1">
        <w:rPr>
          <w:bCs/>
          <w:spacing w:val="4"/>
          <w:w w:val="103"/>
        </w:rPr>
        <w:t>;</w:t>
      </w:r>
      <w:r w:rsidRPr="00CD07B1">
        <w:rPr>
          <w:bCs/>
          <w:spacing w:val="4"/>
          <w:w w:val="103"/>
        </w:rPr>
        <w:t xml:space="preserve"> поддержка и кадровое обеспечение культурных мероприятий, организуемых по инициативе в целях укрепления его культурной самобытности.</w:t>
      </w:r>
      <w:r w:rsidRPr="00CD07B1">
        <w:rPr>
          <w:spacing w:val="4"/>
          <w:w w:val="103"/>
        </w:rPr>
        <w:t xml:space="preserve"> К</w:t>
      </w:r>
      <w:r w:rsidR="00151EE9" w:rsidRPr="00CD07B1">
        <w:rPr>
          <w:spacing w:val="4"/>
          <w:w w:val="103"/>
        </w:rPr>
        <w:t> </w:t>
      </w:r>
      <w:r w:rsidRPr="00CD07B1">
        <w:rPr>
          <w:spacing w:val="4"/>
          <w:w w:val="103"/>
        </w:rPr>
        <w:t>этому можно добавить учреждение Национального дня народного достояния с целью пропаганды среди населения ценности кул</w:t>
      </w:r>
      <w:r w:rsidRPr="00CD07B1">
        <w:rPr>
          <w:spacing w:val="4"/>
          <w:w w:val="103"/>
        </w:rPr>
        <w:t>ь</w:t>
      </w:r>
      <w:r w:rsidRPr="00CD07B1">
        <w:rPr>
          <w:spacing w:val="4"/>
          <w:w w:val="103"/>
        </w:rPr>
        <w:t>турного наследия и организации Национального фестиваля иску</w:t>
      </w:r>
      <w:r w:rsidRPr="00CD07B1">
        <w:rPr>
          <w:spacing w:val="4"/>
          <w:w w:val="103"/>
        </w:rPr>
        <w:t>с</w:t>
      </w:r>
      <w:r w:rsidRPr="00CD07B1">
        <w:rPr>
          <w:spacing w:val="4"/>
          <w:w w:val="103"/>
        </w:rPr>
        <w:t>ства и культуры (НФИК).</w:t>
      </w:r>
    </w:p>
    <w:p w:rsidR="007765B2" w:rsidRPr="00CD07B1" w:rsidRDefault="007765B2" w:rsidP="00C252DD">
      <w:pPr>
        <w:pStyle w:val="H1G"/>
        <w:suppressAutoHyphens w:val="0"/>
        <w:rPr>
          <w:spacing w:val="4"/>
          <w:w w:val="103"/>
          <w:lang w:val="ru-RU"/>
        </w:rPr>
      </w:pPr>
      <w:r w:rsidRPr="00CD07B1">
        <w:rPr>
          <w:spacing w:val="4"/>
          <w:w w:val="103"/>
          <w:lang w:val="ru-RU"/>
        </w:rPr>
        <w:tab/>
      </w:r>
      <w:r w:rsidRPr="00CD07B1">
        <w:rPr>
          <w:spacing w:val="4"/>
          <w:w w:val="103"/>
          <w:lang w:val="ru-RU"/>
        </w:rPr>
        <w:tab/>
      </w:r>
      <w:bookmarkStart w:id="36" w:name="_Toc379464580"/>
      <w:r w:rsidRPr="00CD07B1">
        <w:rPr>
          <w:spacing w:val="4"/>
          <w:w w:val="103"/>
          <w:lang w:val="ru-RU"/>
        </w:rPr>
        <w:t>Статья 14. Ликвидация все</w:t>
      </w:r>
      <w:r w:rsidR="002932D8" w:rsidRPr="00CD07B1">
        <w:rPr>
          <w:spacing w:val="4"/>
          <w:w w:val="103"/>
          <w:lang w:val="ru-RU"/>
        </w:rPr>
        <w:t>х</w:t>
      </w:r>
      <w:r w:rsidRPr="00CD07B1">
        <w:rPr>
          <w:spacing w:val="4"/>
          <w:w w:val="103"/>
          <w:lang w:val="ru-RU"/>
        </w:rPr>
        <w:t xml:space="preserve"> форм дискриминации в отношении сельских женщин</w:t>
      </w:r>
      <w:bookmarkEnd w:id="36"/>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122.</w:t>
      </w:r>
      <w:r w:rsidRPr="00CD07B1">
        <w:rPr>
          <w:b/>
          <w:bCs/>
          <w:spacing w:val="4"/>
          <w:w w:val="103"/>
        </w:rPr>
        <w:tab/>
        <w:t>Принятие мер по ознакомлени</w:t>
      </w:r>
      <w:r w:rsidR="00264322">
        <w:rPr>
          <w:b/>
          <w:bCs/>
          <w:spacing w:val="4"/>
          <w:w w:val="103"/>
        </w:rPr>
        <w:t>ю женщин в сельской местности с</w:t>
      </w:r>
      <w:r w:rsidR="00264322" w:rsidRPr="00264322">
        <w:rPr>
          <w:b/>
          <w:bCs/>
          <w:spacing w:val="4"/>
          <w:w w:val="103"/>
        </w:rPr>
        <w:t xml:space="preserve"> </w:t>
      </w:r>
      <w:r w:rsidRPr="00CD07B1">
        <w:rPr>
          <w:b/>
          <w:bCs/>
          <w:spacing w:val="4"/>
          <w:w w:val="103"/>
        </w:rPr>
        <w:t>их</w:t>
      </w:r>
      <w:r w:rsidR="00264322" w:rsidRPr="00264322">
        <w:rPr>
          <w:b/>
          <w:bCs/>
          <w:spacing w:val="4"/>
          <w:w w:val="103"/>
        </w:rPr>
        <w:t xml:space="preserve"> </w:t>
      </w:r>
      <w:r w:rsidRPr="00CD07B1">
        <w:rPr>
          <w:b/>
          <w:bCs/>
          <w:spacing w:val="4"/>
          <w:w w:val="103"/>
        </w:rPr>
        <w:t>правами</w:t>
      </w:r>
    </w:p>
    <w:p w:rsidR="007765B2" w:rsidRPr="00CD07B1" w:rsidRDefault="007765B2" w:rsidP="00C252DD">
      <w:pPr>
        <w:pStyle w:val="SingleTxtG"/>
        <w:suppressAutoHyphens w:val="0"/>
        <w:spacing w:line="240" w:lineRule="auto"/>
        <w:rPr>
          <w:spacing w:val="4"/>
          <w:w w:val="103"/>
        </w:rPr>
      </w:pPr>
      <w:r w:rsidRPr="00CD07B1">
        <w:rPr>
          <w:spacing w:val="4"/>
          <w:w w:val="103"/>
        </w:rPr>
        <w:t>Положение сельских женщин является одним из основных вопросов, вызыва</w:t>
      </w:r>
      <w:r w:rsidRPr="00CD07B1">
        <w:rPr>
          <w:spacing w:val="4"/>
          <w:w w:val="103"/>
        </w:rPr>
        <w:t>ю</w:t>
      </w:r>
      <w:r w:rsidRPr="00CD07B1">
        <w:rPr>
          <w:spacing w:val="4"/>
          <w:w w:val="103"/>
        </w:rPr>
        <w:t xml:space="preserve">щих обеспокоенность властей. Об этом ясно свидетельствует пункт 3 статьи 17 Конституции, который гласит, что </w:t>
      </w:r>
      <w:r w:rsidR="007807CD" w:rsidRPr="00CD07B1">
        <w:rPr>
          <w:spacing w:val="4"/>
          <w:w w:val="103"/>
        </w:rPr>
        <w:t>«</w:t>
      </w:r>
      <w:r w:rsidRPr="00CD07B1">
        <w:rPr>
          <w:spacing w:val="4"/>
          <w:w w:val="103"/>
        </w:rPr>
        <w:t>государство гарантирует всем семьям и в ч</w:t>
      </w:r>
      <w:r w:rsidRPr="00CD07B1">
        <w:rPr>
          <w:spacing w:val="4"/>
          <w:w w:val="103"/>
        </w:rPr>
        <w:t>а</w:t>
      </w:r>
      <w:r w:rsidRPr="00CD07B1">
        <w:rPr>
          <w:spacing w:val="4"/>
          <w:w w:val="103"/>
        </w:rPr>
        <w:t>стности семьям, проживающим в сельской местности, доступ к здравоохранению и благополучию. Оно также гарантирует всем женщинам и в частности женщ</w:t>
      </w:r>
      <w:r w:rsidRPr="00CD07B1">
        <w:rPr>
          <w:spacing w:val="4"/>
          <w:w w:val="103"/>
        </w:rPr>
        <w:t>и</w:t>
      </w:r>
      <w:r w:rsidRPr="00CD07B1">
        <w:rPr>
          <w:spacing w:val="4"/>
          <w:w w:val="103"/>
        </w:rPr>
        <w:t>нам, проживающим в сельской местности, право на улучшение их положения</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bCs/>
          <w:spacing w:val="4"/>
          <w:w w:val="103"/>
        </w:rPr>
      </w:pPr>
      <w:r w:rsidRPr="00CD07B1">
        <w:rPr>
          <w:bCs/>
          <w:spacing w:val="4"/>
          <w:w w:val="103"/>
        </w:rPr>
        <w:t xml:space="preserve">В этом контексте статья 54 </w:t>
      </w:r>
      <w:r w:rsidR="00BA0F11" w:rsidRPr="00CD07B1">
        <w:rPr>
          <w:bCs/>
          <w:spacing w:val="4"/>
          <w:w w:val="103"/>
        </w:rPr>
        <w:t>З</w:t>
      </w:r>
      <w:r w:rsidRPr="00CD07B1">
        <w:rPr>
          <w:bCs/>
          <w:spacing w:val="4"/>
          <w:w w:val="103"/>
        </w:rPr>
        <w:t>акона об ориентации в области сельского хозяйства, лесоводства и выпасного скотоводства, ратифицированн</w:t>
      </w:r>
      <w:r w:rsidR="00F02460" w:rsidRPr="00CD07B1">
        <w:rPr>
          <w:bCs/>
          <w:spacing w:val="4"/>
          <w:w w:val="103"/>
        </w:rPr>
        <w:t>ого</w:t>
      </w:r>
      <w:r w:rsidRPr="00CD07B1">
        <w:rPr>
          <w:bCs/>
          <w:spacing w:val="4"/>
          <w:w w:val="103"/>
        </w:rPr>
        <w:t xml:space="preserve"> в 2004 году, пред</w:t>
      </w:r>
      <w:r w:rsidRPr="00CD07B1">
        <w:rPr>
          <w:bCs/>
          <w:spacing w:val="4"/>
          <w:w w:val="103"/>
        </w:rPr>
        <w:t>у</w:t>
      </w:r>
      <w:r w:rsidRPr="00CD07B1">
        <w:rPr>
          <w:bCs/>
          <w:spacing w:val="4"/>
          <w:w w:val="103"/>
        </w:rPr>
        <w:t>сматривает, что государство гарантирует женщинам и мужчинам в сельской м</w:t>
      </w:r>
      <w:r w:rsidRPr="00CD07B1">
        <w:rPr>
          <w:bCs/>
          <w:spacing w:val="4"/>
          <w:w w:val="103"/>
        </w:rPr>
        <w:t>е</w:t>
      </w:r>
      <w:r w:rsidRPr="00CD07B1">
        <w:rPr>
          <w:bCs/>
          <w:spacing w:val="4"/>
          <w:w w:val="103"/>
        </w:rPr>
        <w:t>стности одинаковые права, в частности в области ведения сельского хозяйства. Кроме того, женщинам предоставляются льготные условия доступа к земельной собственности и кредиту. Они также пользуются наравне с городскими женщ</w:t>
      </w:r>
      <w:r w:rsidRPr="00CD07B1">
        <w:rPr>
          <w:bCs/>
          <w:spacing w:val="4"/>
          <w:w w:val="103"/>
        </w:rPr>
        <w:t>и</w:t>
      </w:r>
      <w:r w:rsidRPr="00CD07B1">
        <w:rPr>
          <w:bCs/>
          <w:spacing w:val="4"/>
          <w:w w:val="103"/>
        </w:rPr>
        <w:t>нами проектами и программами кред</w:t>
      </w:r>
      <w:r w:rsidRPr="00CD07B1">
        <w:rPr>
          <w:bCs/>
          <w:spacing w:val="4"/>
          <w:w w:val="103"/>
        </w:rPr>
        <w:t>и</w:t>
      </w:r>
      <w:r w:rsidRPr="00CD07B1">
        <w:rPr>
          <w:bCs/>
          <w:spacing w:val="4"/>
          <w:w w:val="103"/>
        </w:rPr>
        <w:t>тования и финансирования, адресованными женщинам.</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123.</w:t>
      </w:r>
      <w:r w:rsidRPr="00CD07B1">
        <w:rPr>
          <w:b/>
          <w:bCs/>
          <w:spacing w:val="4"/>
          <w:w w:val="103"/>
        </w:rPr>
        <w:tab/>
        <w:t>Различия в отношении к замужним женщинам, вдовам, разведенным и</w:t>
      </w:r>
      <w:r w:rsidR="00151EE9" w:rsidRPr="00CD07B1">
        <w:rPr>
          <w:b/>
          <w:bCs/>
          <w:spacing w:val="4"/>
          <w:w w:val="103"/>
        </w:rPr>
        <w:t> незамужним женщинам</w:t>
      </w:r>
    </w:p>
    <w:p w:rsidR="007765B2" w:rsidRPr="00CD07B1" w:rsidRDefault="007765B2" w:rsidP="00C252DD">
      <w:pPr>
        <w:pStyle w:val="SingleTxtG"/>
        <w:suppressAutoHyphens w:val="0"/>
        <w:spacing w:line="240" w:lineRule="auto"/>
        <w:rPr>
          <w:spacing w:val="4"/>
          <w:w w:val="103"/>
        </w:rPr>
      </w:pPr>
      <w:r w:rsidRPr="00CD07B1">
        <w:rPr>
          <w:bCs/>
          <w:spacing w:val="4"/>
          <w:w w:val="103"/>
        </w:rPr>
        <w:t>Ни в сельской местности, ни в городе не существует различий в том, что касается осуществления основных прав женщин. Однако на практике бытуют обычаи, сп</w:t>
      </w:r>
      <w:r w:rsidRPr="00CD07B1">
        <w:rPr>
          <w:bCs/>
          <w:spacing w:val="4"/>
          <w:w w:val="103"/>
        </w:rPr>
        <w:t>е</w:t>
      </w:r>
      <w:r w:rsidRPr="00CD07B1">
        <w:rPr>
          <w:bCs/>
          <w:spacing w:val="4"/>
          <w:w w:val="103"/>
        </w:rPr>
        <w:t>цифические для каждого вида семейного положения. Например, в отношении з</w:t>
      </w:r>
      <w:r w:rsidRPr="00CD07B1">
        <w:rPr>
          <w:bCs/>
          <w:spacing w:val="4"/>
          <w:w w:val="103"/>
        </w:rPr>
        <w:t>е</w:t>
      </w:r>
      <w:r w:rsidRPr="00CD07B1">
        <w:rPr>
          <w:bCs/>
          <w:spacing w:val="4"/>
          <w:w w:val="103"/>
        </w:rPr>
        <w:t>мельной недвижимости права женщин, особенно в сельской местности, ущемл</w:t>
      </w:r>
      <w:r w:rsidRPr="00CD07B1">
        <w:rPr>
          <w:bCs/>
          <w:spacing w:val="4"/>
          <w:w w:val="103"/>
        </w:rPr>
        <w:t>я</w:t>
      </w:r>
      <w:r w:rsidRPr="00CD07B1">
        <w:rPr>
          <w:bCs/>
          <w:spacing w:val="4"/>
          <w:w w:val="103"/>
        </w:rPr>
        <w:t>ются при распределении земель в семейных сельхозпредприятиях. Как правило, женщины получают доступ к земельной недвижимости по завещанию или ко</w:t>
      </w:r>
      <w:r w:rsidRPr="00CD07B1">
        <w:rPr>
          <w:bCs/>
          <w:spacing w:val="4"/>
          <w:w w:val="103"/>
        </w:rPr>
        <w:t>л</w:t>
      </w:r>
      <w:r w:rsidRPr="00CD07B1">
        <w:rPr>
          <w:bCs/>
          <w:spacing w:val="4"/>
          <w:w w:val="103"/>
        </w:rPr>
        <w:t>лективно через женские объединения, которым сельский совет обычно выделяет участки малой площади. Закон о н</w:t>
      </w:r>
      <w:r w:rsidRPr="00CD07B1">
        <w:rPr>
          <w:bCs/>
          <w:spacing w:val="4"/>
          <w:w w:val="103"/>
        </w:rPr>
        <w:t>а</w:t>
      </w:r>
      <w:r w:rsidRPr="00CD07B1">
        <w:rPr>
          <w:bCs/>
          <w:spacing w:val="4"/>
          <w:w w:val="103"/>
        </w:rPr>
        <w:t>циональных владениях не исключает женщин при передаче прав наследникам. Однако в действительности он закрепляет ди</w:t>
      </w:r>
      <w:r w:rsidRPr="00CD07B1">
        <w:rPr>
          <w:bCs/>
          <w:spacing w:val="4"/>
          <w:w w:val="103"/>
        </w:rPr>
        <w:t>с</w:t>
      </w:r>
      <w:r w:rsidRPr="00CD07B1">
        <w:rPr>
          <w:bCs/>
          <w:spacing w:val="4"/>
          <w:w w:val="103"/>
        </w:rPr>
        <w:t>криминацию в отношении женщин, так как опирается на ленное владение общи</w:t>
      </w:r>
      <w:r w:rsidRPr="00CD07B1">
        <w:rPr>
          <w:bCs/>
          <w:spacing w:val="4"/>
          <w:w w:val="103"/>
        </w:rPr>
        <w:t>н</w:t>
      </w:r>
      <w:r w:rsidRPr="00CD07B1">
        <w:rPr>
          <w:bCs/>
          <w:spacing w:val="4"/>
          <w:w w:val="103"/>
        </w:rPr>
        <w:t>ной землей, что обеспечивает доступ к земле в первую очередь членам сельской общины, при этом сельские советы состоят преимущественно из владельцев о</w:t>
      </w:r>
      <w:r w:rsidRPr="00CD07B1">
        <w:rPr>
          <w:bCs/>
          <w:spacing w:val="4"/>
          <w:w w:val="103"/>
        </w:rPr>
        <w:t>б</w:t>
      </w:r>
      <w:r w:rsidRPr="00CD07B1">
        <w:rPr>
          <w:bCs/>
          <w:spacing w:val="4"/>
          <w:w w:val="103"/>
        </w:rPr>
        <w:t>щинной земли. Поскольку женщина может стать главой семьи только в опред</w:t>
      </w:r>
      <w:r w:rsidRPr="00CD07B1">
        <w:rPr>
          <w:bCs/>
          <w:spacing w:val="4"/>
          <w:w w:val="103"/>
        </w:rPr>
        <w:t>е</w:t>
      </w:r>
      <w:r w:rsidRPr="00CD07B1">
        <w:rPr>
          <w:bCs/>
          <w:spacing w:val="4"/>
          <w:w w:val="103"/>
        </w:rPr>
        <w:t>ленных случаях (преимущественно в случае вдовства),</w:t>
      </w:r>
      <w:r w:rsidRPr="00CD07B1">
        <w:rPr>
          <w:spacing w:val="4"/>
          <w:w w:val="103"/>
        </w:rPr>
        <w:t xml:space="preserve"> именно мужчина контр</w:t>
      </w:r>
      <w:r w:rsidRPr="00CD07B1">
        <w:rPr>
          <w:spacing w:val="4"/>
          <w:w w:val="103"/>
        </w:rPr>
        <w:t>о</w:t>
      </w:r>
      <w:r w:rsidRPr="00CD07B1">
        <w:rPr>
          <w:spacing w:val="4"/>
          <w:w w:val="103"/>
        </w:rPr>
        <w:t>лирует семейные демографические ресурсы, которые используются в сельскох</w:t>
      </w:r>
      <w:r w:rsidRPr="00CD07B1">
        <w:rPr>
          <w:spacing w:val="4"/>
          <w:w w:val="103"/>
        </w:rPr>
        <w:t>о</w:t>
      </w:r>
      <w:r w:rsidRPr="00CD07B1">
        <w:rPr>
          <w:spacing w:val="4"/>
          <w:w w:val="103"/>
        </w:rPr>
        <w:t>зяйственных работах. Таким образом, именно мужчина обладает возможностью использовать землю, что является определяющим критерием для доступа к з</w:t>
      </w:r>
      <w:r w:rsidRPr="00CD07B1">
        <w:rPr>
          <w:spacing w:val="4"/>
          <w:w w:val="103"/>
        </w:rPr>
        <w:t>е</w:t>
      </w:r>
      <w:r w:rsidRPr="00CD07B1">
        <w:rPr>
          <w:spacing w:val="4"/>
          <w:w w:val="103"/>
        </w:rPr>
        <w:t>мельной недвижимости. Результаты исследования, проведенного в 2011 году н</w:t>
      </w:r>
      <w:r w:rsidRPr="00CD07B1">
        <w:rPr>
          <w:spacing w:val="4"/>
          <w:w w:val="103"/>
        </w:rPr>
        <w:t>е</w:t>
      </w:r>
      <w:r w:rsidRPr="00CD07B1">
        <w:rPr>
          <w:spacing w:val="4"/>
          <w:w w:val="103"/>
        </w:rPr>
        <w:t>правительственной организацией ENDA/PRONAT, ясно показывают, что в ряде областей страны женщинам н</w:t>
      </w:r>
      <w:r w:rsidRPr="00CD07B1">
        <w:rPr>
          <w:spacing w:val="4"/>
          <w:w w:val="103"/>
        </w:rPr>
        <w:t>е</w:t>
      </w:r>
      <w:r w:rsidRPr="00CD07B1">
        <w:rPr>
          <w:spacing w:val="4"/>
          <w:w w:val="103"/>
        </w:rPr>
        <w:t>легко получить доступ к земельной недвижимости: земельными участками владеют 42 женщины из 100 в провинции Ниес, 23 женщины из 100 в регионе долины реки Сенегал и 4 женщины из 100 в пр</w:t>
      </w:r>
      <w:r w:rsidRPr="00CD07B1">
        <w:rPr>
          <w:spacing w:val="4"/>
          <w:w w:val="103"/>
        </w:rPr>
        <w:t>о</w:t>
      </w:r>
      <w:r w:rsidRPr="00CD07B1">
        <w:rPr>
          <w:spacing w:val="4"/>
          <w:w w:val="103"/>
        </w:rPr>
        <w:t>винции Тамбакунда.</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124.</w:t>
      </w:r>
      <w:r w:rsidRPr="00CD07B1">
        <w:rPr>
          <w:b/>
          <w:bCs/>
          <w:spacing w:val="4"/>
          <w:w w:val="103"/>
        </w:rPr>
        <w:tab/>
        <w:t>Процентная доля женщин, за</w:t>
      </w:r>
      <w:r w:rsidR="00264322">
        <w:rPr>
          <w:b/>
          <w:bCs/>
          <w:spacing w:val="4"/>
          <w:w w:val="103"/>
        </w:rPr>
        <w:t>нимающихся сельскими работами в</w:t>
      </w:r>
      <w:r w:rsidR="00264322" w:rsidRPr="00264322">
        <w:rPr>
          <w:b/>
          <w:bCs/>
          <w:spacing w:val="4"/>
          <w:w w:val="103"/>
        </w:rPr>
        <w:t xml:space="preserve"> </w:t>
      </w:r>
      <w:r w:rsidRPr="00CD07B1">
        <w:rPr>
          <w:b/>
          <w:bCs/>
          <w:spacing w:val="4"/>
          <w:w w:val="103"/>
        </w:rPr>
        <w:t xml:space="preserve">сельской местности </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сельской местности основной экономической деятельностью является сельское х</w:t>
      </w:r>
      <w:r w:rsidRPr="00CD07B1">
        <w:rPr>
          <w:bCs/>
          <w:spacing w:val="4"/>
          <w:w w:val="103"/>
        </w:rPr>
        <w:t>о</w:t>
      </w:r>
      <w:r w:rsidRPr="00CD07B1">
        <w:rPr>
          <w:bCs/>
          <w:spacing w:val="4"/>
          <w:w w:val="103"/>
        </w:rPr>
        <w:t xml:space="preserve">зяйство. Как следствие, </w:t>
      </w:r>
      <w:r w:rsidRPr="00CD07B1">
        <w:rPr>
          <w:spacing w:val="4"/>
          <w:w w:val="103"/>
        </w:rPr>
        <w:t>87,88 процента сельских домохозяйств (437 037 домохозяйств) являются сельскохозяйственными.</w:t>
      </w:r>
    </w:p>
    <w:p w:rsidR="007765B2" w:rsidRPr="00CD07B1" w:rsidRDefault="007765B2" w:rsidP="00C252DD">
      <w:pPr>
        <w:pStyle w:val="SingleTxtG"/>
        <w:suppressAutoHyphens w:val="0"/>
        <w:spacing w:line="240" w:lineRule="auto"/>
        <w:rPr>
          <w:spacing w:val="4"/>
          <w:w w:val="103"/>
        </w:rPr>
      </w:pPr>
      <w:r w:rsidRPr="00CD07B1">
        <w:rPr>
          <w:spacing w:val="4"/>
          <w:w w:val="103"/>
        </w:rPr>
        <w:t>Женщины играют важную роль в развитии сельского хозяйства. Они участвуют в сельскохозяйственной деятельности, особенно в суходольном рисоводстве (Каз</w:t>
      </w:r>
      <w:r w:rsidRPr="00CD07B1">
        <w:rPr>
          <w:spacing w:val="4"/>
          <w:w w:val="103"/>
        </w:rPr>
        <w:t>а</w:t>
      </w:r>
      <w:r w:rsidRPr="00CD07B1">
        <w:rPr>
          <w:spacing w:val="4"/>
          <w:w w:val="103"/>
        </w:rPr>
        <w:t>манс и Ф</w:t>
      </w:r>
      <w:r w:rsidRPr="00CD07B1">
        <w:rPr>
          <w:spacing w:val="4"/>
          <w:w w:val="103"/>
        </w:rPr>
        <w:t>а</w:t>
      </w:r>
      <w:r w:rsidRPr="00CD07B1">
        <w:rPr>
          <w:spacing w:val="4"/>
          <w:w w:val="103"/>
        </w:rPr>
        <w:t>тик), в выращивании культур гиби</w:t>
      </w:r>
      <w:r w:rsidR="003E4987" w:rsidRPr="00CD07B1">
        <w:rPr>
          <w:spacing w:val="4"/>
          <w:w w:val="103"/>
        </w:rPr>
        <w:t>с</w:t>
      </w:r>
      <w:r w:rsidRPr="00CD07B1">
        <w:rPr>
          <w:spacing w:val="4"/>
          <w:w w:val="103"/>
        </w:rPr>
        <w:t>куса, бамии и зерновых.</w:t>
      </w:r>
    </w:p>
    <w:p w:rsidR="007765B2" w:rsidRPr="00CD07B1" w:rsidRDefault="007765B2" w:rsidP="00C252DD">
      <w:pPr>
        <w:pStyle w:val="SingleTxtG"/>
        <w:suppressAutoHyphens w:val="0"/>
        <w:spacing w:line="240" w:lineRule="auto"/>
        <w:rPr>
          <w:spacing w:val="4"/>
          <w:w w:val="103"/>
        </w:rPr>
      </w:pPr>
      <w:r w:rsidRPr="00CD07B1">
        <w:rPr>
          <w:spacing w:val="4"/>
          <w:w w:val="103"/>
        </w:rPr>
        <w:t>В хлопководстве женщины составляют от 25 до 30 процентов от общего числа работников. Они обрабатывают 7,7 процента посевных площадей, при этом сре</w:t>
      </w:r>
      <w:r w:rsidRPr="00CD07B1">
        <w:rPr>
          <w:spacing w:val="4"/>
          <w:w w:val="103"/>
        </w:rPr>
        <w:t>д</w:t>
      </w:r>
      <w:r w:rsidRPr="00CD07B1">
        <w:rPr>
          <w:spacing w:val="4"/>
          <w:w w:val="103"/>
        </w:rPr>
        <w:t>няя площадь участков, обрабатываемых женщинами, достигает 0,25 га, в то время как средний пок</w:t>
      </w:r>
      <w:r w:rsidRPr="00CD07B1">
        <w:rPr>
          <w:spacing w:val="4"/>
          <w:w w:val="103"/>
        </w:rPr>
        <w:t>а</w:t>
      </w:r>
      <w:r w:rsidRPr="00CD07B1">
        <w:rPr>
          <w:spacing w:val="4"/>
          <w:w w:val="103"/>
        </w:rPr>
        <w:t>затель по стране составляет 0,65 га.</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производственных фондов, то только на 12 процентах участков, о</w:t>
      </w:r>
      <w:r w:rsidRPr="00CD07B1">
        <w:rPr>
          <w:spacing w:val="4"/>
          <w:w w:val="103"/>
        </w:rPr>
        <w:t>б</w:t>
      </w:r>
      <w:r w:rsidRPr="00CD07B1">
        <w:rPr>
          <w:spacing w:val="4"/>
          <w:w w:val="103"/>
        </w:rPr>
        <w:t>рабатываемых мужчинами, и на 2 процентах участков, обрабатываемых женщ</w:t>
      </w:r>
      <w:r w:rsidRPr="00CD07B1">
        <w:rPr>
          <w:spacing w:val="4"/>
          <w:w w:val="103"/>
        </w:rPr>
        <w:t>и</w:t>
      </w:r>
      <w:r w:rsidRPr="00CD07B1">
        <w:rPr>
          <w:spacing w:val="4"/>
          <w:w w:val="103"/>
        </w:rPr>
        <w:t>нами, используется сертифицированный семенной материал, а на 16 процентах участков, обрабатываемых мужчинами, и на 3 процентах участков, обрабатыва</w:t>
      </w:r>
      <w:r w:rsidRPr="00CD07B1">
        <w:rPr>
          <w:spacing w:val="4"/>
          <w:w w:val="103"/>
        </w:rPr>
        <w:t>е</w:t>
      </w:r>
      <w:r w:rsidRPr="00CD07B1">
        <w:rPr>
          <w:spacing w:val="4"/>
          <w:w w:val="103"/>
        </w:rPr>
        <w:t>мых женщинами, испол</w:t>
      </w:r>
      <w:r w:rsidRPr="00CD07B1">
        <w:rPr>
          <w:spacing w:val="4"/>
          <w:w w:val="103"/>
        </w:rPr>
        <w:t>ь</w:t>
      </w:r>
      <w:r w:rsidRPr="00CD07B1">
        <w:rPr>
          <w:spacing w:val="4"/>
          <w:w w:val="103"/>
        </w:rPr>
        <w:t>зуются органические удобрения. Лишь 13,4 процента глав сельхозпредприятий – женщины</w:t>
      </w:r>
      <w:r w:rsidRPr="00CD07B1">
        <w:rPr>
          <w:rStyle w:val="FootnoteReference"/>
          <w:spacing w:val="4"/>
          <w:w w:val="103"/>
        </w:rPr>
        <w:footnoteReference w:id="17"/>
      </w:r>
      <w:r w:rsidRPr="00CD07B1">
        <w:rPr>
          <w:spacing w:val="4"/>
          <w:w w:val="103"/>
        </w:rPr>
        <w:t>. Размер предприятий, управляемых же</w:t>
      </w:r>
      <w:r w:rsidRPr="00CD07B1">
        <w:rPr>
          <w:spacing w:val="4"/>
          <w:w w:val="103"/>
        </w:rPr>
        <w:t>н</w:t>
      </w:r>
      <w:r w:rsidRPr="00CD07B1">
        <w:rPr>
          <w:spacing w:val="4"/>
          <w:w w:val="103"/>
        </w:rPr>
        <w:t>щинами, в среднем небольшой (около 70 процентов предприятий обрабатывают участки размером менее 2 га), а средняя пл</w:t>
      </w:r>
      <w:r w:rsidRPr="00CD07B1">
        <w:rPr>
          <w:spacing w:val="4"/>
          <w:w w:val="103"/>
        </w:rPr>
        <w:t>о</w:t>
      </w:r>
      <w:r w:rsidRPr="00CD07B1">
        <w:rPr>
          <w:spacing w:val="4"/>
          <w:w w:val="103"/>
        </w:rPr>
        <w:t>щадь обрабатываемой земли под культурой составляет 0,48 га на участках, обрабат</w:t>
      </w:r>
      <w:r w:rsidRPr="00CD07B1">
        <w:rPr>
          <w:spacing w:val="4"/>
          <w:w w:val="103"/>
        </w:rPr>
        <w:t>ы</w:t>
      </w:r>
      <w:r w:rsidRPr="00CD07B1">
        <w:rPr>
          <w:spacing w:val="4"/>
          <w:w w:val="103"/>
        </w:rPr>
        <w:t>ваемых женщинами, и 0,84 га на участках, обрабатываемых мужчинами.</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125.</w:t>
      </w:r>
      <w:r w:rsidRPr="00CD07B1">
        <w:rPr>
          <w:b/>
          <w:bCs/>
          <w:spacing w:val="4"/>
          <w:w w:val="103"/>
        </w:rPr>
        <w:tab/>
        <w:t>Процентная доля сельских женщин, представленных в органах пл</w:t>
      </w:r>
      <w:r w:rsidRPr="00CD07B1">
        <w:rPr>
          <w:b/>
          <w:bCs/>
          <w:spacing w:val="4"/>
          <w:w w:val="103"/>
        </w:rPr>
        <w:t>а</w:t>
      </w:r>
      <w:r w:rsidRPr="00CD07B1">
        <w:rPr>
          <w:b/>
          <w:bCs/>
          <w:spacing w:val="4"/>
          <w:w w:val="103"/>
        </w:rPr>
        <w:t>нирования развития</w:t>
      </w:r>
    </w:p>
    <w:p w:rsidR="007765B2" w:rsidRPr="00CD07B1" w:rsidRDefault="007765B2" w:rsidP="00C252DD">
      <w:pPr>
        <w:pStyle w:val="SingleTxtG"/>
        <w:suppressAutoHyphens w:val="0"/>
        <w:spacing w:line="240" w:lineRule="auto"/>
        <w:rPr>
          <w:spacing w:val="4"/>
          <w:w w:val="103"/>
        </w:rPr>
      </w:pPr>
      <w:r w:rsidRPr="00CD07B1">
        <w:rPr>
          <w:spacing w:val="4"/>
          <w:w w:val="103"/>
        </w:rPr>
        <w:t>Проблема, существующая в этой области, касается не столько участия женщин в процессе развития, сколько социальной справедливости и их реального и эффе</w:t>
      </w:r>
      <w:r w:rsidRPr="00CD07B1">
        <w:rPr>
          <w:spacing w:val="4"/>
          <w:w w:val="103"/>
        </w:rPr>
        <w:t>к</w:t>
      </w:r>
      <w:r w:rsidRPr="00CD07B1">
        <w:rPr>
          <w:spacing w:val="4"/>
          <w:w w:val="103"/>
        </w:rPr>
        <w:t>тивного участия в достижении целей развития. Поэтому, изучив результаты ре</w:t>
      </w:r>
      <w:r w:rsidRPr="00CD07B1">
        <w:rPr>
          <w:spacing w:val="4"/>
          <w:w w:val="103"/>
        </w:rPr>
        <w:t>а</w:t>
      </w:r>
      <w:r w:rsidRPr="00CD07B1">
        <w:rPr>
          <w:spacing w:val="4"/>
          <w:w w:val="103"/>
        </w:rPr>
        <w:t>лизации Первого национального плана действий в отношении женщин и сделав соответствующие выв</w:t>
      </w:r>
      <w:r w:rsidRPr="00CD07B1">
        <w:rPr>
          <w:spacing w:val="4"/>
          <w:w w:val="103"/>
        </w:rPr>
        <w:t>о</w:t>
      </w:r>
      <w:r w:rsidRPr="00CD07B1">
        <w:rPr>
          <w:spacing w:val="4"/>
          <w:w w:val="103"/>
        </w:rPr>
        <w:t>ды, правительство разработало второй НПДЖ с целью расширения возможностей женщин на всех уровнях и ликвидации всех форм ди</w:t>
      </w:r>
      <w:r w:rsidRPr="00CD07B1">
        <w:rPr>
          <w:spacing w:val="4"/>
          <w:w w:val="103"/>
        </w:rPr>
        <w:t>с</w:t>
      </w:r>
      <w:r w:rsidRPr="00CD07B1">
        <w:rPr>
          <w:spacing w:val="4"/>
          <w:w w:val="103"/>
        </w:rPr>
        <w:t>криминации в их отношении. Были приняты дополнительные</w:t>
      </w:r>
      <w:r w:rsidR="00514FCA" w:rsidRPr="00CD07B1">
        <w:rPr>
          <w:spacing w:val="4"/>
          <w:w w:val="103"/>
        </w:rPr>
        <w:t xml:space="preserve"> меры</w:t>
      </w:r>
      <w:r w:rsidRPr="00CD07B1">
        <w:rPr>
          <w:spacing w:val="4"/>
          <w:w w:val="103"/>
        </w:rPr>
        <w:t>, направле</w:t>
      </w:r>
      <w:r w:rsidRPr="00CD07B1">
        <w:rPr>
          <w:spacing w:val="4"/>
          <w:w w:val="103"/>
        </w:rPr>
        <w:t>н</w:t>
      </w:r>
      <w:r w:rsidRPr="00CD07B1">
        <w:rPr>
          <w:spacing w:val="4"/>
          <w:w w:val="103"/>
        </w:rPr>
        <w:t>ные на поощрение расширения прав и во</w:t>
      </w:r>
      <w:r w:rsidRPr="00CD07B1">
        <w:rPr>
          <w:spacing w:val="4"/>
          <w:w w:val="103"/>
        </w:rPr>
        <w:t>з</w:t>
      </w:r>
      <w:r w:rsidRPr="00CD07B1">
        <w:rPr>
          <w:spacing w:val="4"/>
          <w:w w:val="103"/>
        </w:rPr>
        <w:t>можностей сельских женщины</w:t>
      </w:r>
      <w:r w:rsidR="00514FCA"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Так, женщины, избранные в местные органы власти, представлены в сельских с</w:t>
      </w:r>
      <w:r w:rsidRPr="00CD07B1">
        <w:rPr>
          <w:spacing w:val="4"/>
          <w:w w:val="103"/>
        </w:rPr>
        <w:t>о</w:t>
      </w:r>
      <w:r w:rsidRPr="00CD07B1">
        <w:rPr>
          <w:spacing w:val="4"/>
          <w:w w:val="103"/>
        </w:rPr>
        <w:t>ветах по планированию. Они составляют 10,90 процента от общего числа сел</w:t>
      </w:r>
      <w:r w:rsidRPr="00CD07B1">
        <w:rPr>
          <w:spacing w:val="4"/>
          <w:w w:val="103"/>
        </w:rPr>
        <w:t>ь</w:t>
      </w:r>
      <w:r w:rsidRPr="00CD07B1">
        <w:rPr>
          <w:spacing w:val="4"/>
          <w:w w:val="103"/>
        </w:rPr>
        <w:t>ских советников, что не позволяет им влиять на процесс планирования развития при разработке документа по вопросам планирования на местного уровне и пр</w:t>
      </w:r>
      <w:r w:rsidRPr="00CD07B1">
        <w:rPr>
          <w:spacing w:val="4"/>
          <w:w w:val="103"/>
        </w:rPr>
        <w:t>и</w:t>
      </w:r>
      <w:r w:rsidRPr="00CD07B1">
        <w:rPr>
          <w:spacing w:val="4"/>
          <w:w w:val="103"/>
        </w:rPr>
        <w:t>нятия бюджета.</w:t>
      </w:r>
    </w:p>
    <w:p w:rsidR="007765B2" w:rsidRPr="00CD07B1" w:rsidRDefault="007765B2" w:rsidP="00C252DD">
      <w:pPr>
        <w:pStyle w:val="SingleTxtG"/>
        <w:suppressAutoHyphens w:val="0"/>
        <w:spacing w:line="240" w:lineRule="auto"/>
        <w:rPr>
          <w:spacing w:val="4"/>
          <w:w w:val="103"/>
        </w:rPr>
      </w:pPr>
      <w:r w:rsidRPr="00CD07B1">
        <w:rPr>
          <w:spacing w:val="4"/>
          <w:w w:val="103"/>
        </w:rPr>
        <w:t>Женщины имеют возможность влиять на решение приоритетных задач посредс</w:t>
      </w:r>
      <w:r w:rsidRPr="00CD07B1">
        <w:rPr>
          <w:spacing w:val="4"/>
          <w:w w:val="103"/>
        </w:rPr>
        <w:t>т</w:t>
      </w:r>
      <w:r w:rsidRPr="00CD07B1">
        <w:rPr>
          <w:spacing w:val="4"/>
          <w:w w:val="103"/>
        </w:rPr>
        <w:t>вом НО и НПО, входящих в состав местных структур по развитию и участву</w:t>
      </w:r>
      <w:r w:rsidRPr="00CD07B1">
        <w:rPr>
          <w:spacing w:val="4"/>
          <w:w w:val="103"/>
        </w:rPr>
        <w:t>ю</w:t>
      </w:r>
      <w:r w:rsidRPr="00CD07B1">
        <w:rPr>
          <w:spacing w:val="4"/>
          <w:w w:val="103"/>
        </w:rPr>
        <w:t>щих в этом кач</w:t>
      </w:r>
      <w:r w:rsidRPr="00CD07B1">
        <w:rPr>
          <w:spacing w:val="4"/>
          <w:w w:val="103"/>
        </w:rPr>
        <w:t>е</w:t>
      </w:r>
      <w:r w:rsidRPr="00CD07B1">
        <w:rPr>
          <w:spacing w:val="4"/>
          <w:w w:val="103"/>
        </w:rPr>
        <w:t>стве в процессе разработки бюджета и планировании на местного уровне.</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животноводства, то Национальный директорат женщин, занятых в животноводстве</w:t>
      </w:r>
      <w:r w:rsidR="00514FCA" w:rsidRPr="00CD07B1">
        <w:rPr>
          <w:spacing w:val="4"/>
          <w:w w:val="103"/>
        </w:rPr>
        <w:t>,</w:t>
      </w:r>
      <w:r w:rsidRPr="00CD07B1">
        <w:rPr>
          <w:spacing w:val="4"/>
          <w:w w:val="103"/>
        </w:rPr>
        <w:t xml:space="preserve"> через свои областные, департаментские и местные органы пре</w:t>
      </w:r>
      <w:r w:rsidRPr="00CD07B1">
        <w:rPr>
          <w:spacing w:val="4"/>
          <w:w w:val="103"/>
        </w:rPr>
        <w:t>д</w:t>
      </w:r>
      <w:r w:rsidRPr="00CD07B1">
        <w:rPr>
          <w:spacing w:val="4"/>
          <w:w w:val="103"/>
        </w:rPr>
        <w:t>ставлен в структурах по согласованию действий в области животноводства и принимает в этом качестве участие в работах по анализу и планированию в да</w:t>
      </w:r>
      <w:r w:rsidRPr="00CD07B1">
        <w:rPr>
          <w:spacing w:val="4"/>
          <w:w w:val="103"/>
        </w:rPr>
        <w:t>н</w:t>
      </w:r>
      <w:r w:rsidRPr="00CD07B1">
        <w:rPr>
          <w:spacing w:val="4"/>
          <w:w w:val="103"/>
        </w:rPr>
        <w:t>ной области.</w:t>
      </w:r>
    </w:p>
    <w:p w:rsidR="007765B2" w:rsidRPr="00CD07B1" w:rsidRDefault="007765B2" w:rsidP="00C252DD">
      <w:pPr>
        <w:pStyle w:val="SingleTxtG"/>
        <w:keepNext/>
        <w:suppressAutoHyphens w:val="0"/>
        <w:spacing w:line="240" w:lineRule="auto"/>
        <w:rPr>
          <w:b/>
          <w:bCs/>
          <w:spacing w:val="4"/>
          <w:w w:val="103"/>
        </w:rPr>
      </w:pPr>
      <w:r w:rsidRPr="00CD07B1">
        <w:rPr>
          <w:b/>
          <w:bCs/>
          <w:spacing w:val="4"/>
          <w:w w:val="103"/>
        </w:rPr>
        <w:t>126.</w:t>
      </w:r>
      <w:r w:rsidRPr="00CD07B1">
        <w:rPr>
          <w:b/>
          <w:bCs/>
          <w:spacing w:val="4"/>
          <w:w w:val="103"/>
        </w:rPr>
        <w:tab/>
        <w:t>Специальные программы, направленные на удовлетворение нужд женщин в</w:t>
      </w:r>
      <w:r w:rsidR="00514FCA" w:rsidRPr="00CD07B1">
        <w:rPr>
          <w:b/>
          <w:bCs/>
          <w:spacing w:val="4"/>
          <w:w w:val="103"/>
        </w:rPr>
        <w:t> </w:t>
      </w:r>
      <w:r w:rsidRPr="00CD07B1">
        <w:rPr>
          <w:b/>
          <w:bCs/>
          <w:spacing w:val="4"/>
          <w:w w:val="103"/>
        </w:rPr>
        <w:t>сельской местности</w:t>
      </w:r>
    </w:p>
    <w:p w:rsidR="007765B2" w:rsidRPr="00CD07B1" w:rsidRDefault="007765B2" w:rsidP="00C252DD">
      <w:pPr>
        <w:pStyle w:val="SingleTxtG"/>
        <w:suppressAutoHyphens w:val="0"/>
        <w:spacing w:line="240" w:lineRule="auto"/>
        <w:rPr>
          <w:spacing w:val="4"/>
          <w:w w:val="103"/>
        </w:rPr>
      </w:pPr>
      <w:r w:rsidRPr="00CD07B1">
        <w:rPr>
          <w:spacing w:val="4"/>
          <w:w w:val="103"/>
        </w:rPr>
        <w:t>Несмотря на существование некоторых диспропорций, улучшение положения сельских женщин всегда являлось приоритетом для властей. Так, благодаря ре</w:t>
      </w:r>
      <w:r w:rsidRPr="00CD07B1">
        <w:rPr>
          <w:spacing w:val="4"/>
          <w:w w:val="103"/>
        </w:rPr>
        <w:t>а</w:t>
      </w:r>
      <w:r w:rsidRPr="00CD07B1">
        <w:rPr>
          <w:spacing w:val="4"/>
          <w:w w:val="103"/>
        </w:rPr>
        <w:t>лизации различных проектов и программ, таких как ПРМ, ПППСР, ПСРК</w:t>
      </w:r>
      <w:r w:rsidR="007D4676" w:rsidRPr="00CD07B1">
        <w:rPr>
          <w:spacing w:val="4"/>
          <w:w w:val="103"/>
        </w:rPr>
        <w:t>,</w:t>
      </w:r>
      <w:r w:rsidRPr="00CD07B1">
        <w:rPr>
          <w:spacing w:val="4"/>
          <w:w w:val="103"/>
        </w:rPr>
        <w:t xml:space="preserve"> и о</w:t>
      </w:r>
      <w:r w:rsidRPr="00CD07B1">
        <w:rPr>
          <w:spacing w:val="4"/>
          <w:w w:val="103"/>
        </w:rPr>
        <w:t>б</w:t>
      </w:r>
      <w:r w:rsidRPr="00CD07B1">
        <w:rPr>
          <w:spacing w:val="4"/>
          <w:w w:val="103"/>
        </w:rPr>
        <w:t>ществ по развитию (ООД, ОРТО) в условиях жизни женщин произошли важные изменения. В</w:t>
      </w:r>
      <w:r w:rsidR="00C53518" w:rsidRPr="00CD07B1">
        <w:rPr>
          <w:spacing w:val="4"/>
          <w:w w:val="103"/>
        </w:rPr>
        <w:t> </w:t>
      </w:r>
      <w:r w:rsidRPr="00CD07B1">
        <w:rPr>
          <w:spacing w:val="4"/>
          <w:w w:val="103"/>
        </w:rPr>
        <w:t>частности, реализуется программа по приобретению оборудования для облегчения работ, выпо</w:t>
      </w:r>
      <w:r w:rsidRPr="00CD07B1">
        <w:rPr>
          <w:spacing w:val="4"/>
          <w:w w:val="103"/>
        </w:rPr>
        <w:t>л</w:t>
      </w:r>
      <w:r w:rsidRPr="00CD07B1">
        <w:rPr>
          <w:spacing w:val="4"/>
          <w:w w:val="103"/>
        </w:rPr>
        <w:t>няемых женщинами, для финансирования которой в бюджете было выделено около 6</w:t>
      </w:r>
      <w:r w:rsidR="007D4676" w:rsidRPr="00CD07B1">
        <w:rPr>
          <w:spacing w:val="4"/>
          <w:w w:val="103"/>
        </w:rPr>
        <w:t>,</w:t>
      </w:r>
      <w:r w:rsidRPr="00CD07B1">
        <w:rPr>
          <w:spacing w:val="4"/>
          <w:w w:val="103"/>
        </w:rPr>
        <w:t>7</w:t>
      </w:r>
      <w:r w:rsidR="007D4676" w:rsidRPr="00CD07B1">
        <w:rPr>
          <w:spacing w:val="4"/>
          <w:w w:val="103"/>
        </w:rPr>
        <w:t>00</w:t>
      </w:r>
      <w:r w:rsidRPr="00CD07B1">
        <w:rPr>
          <w:spacing w:val="4"/>
          <w:w w:val="103"/>
        </w:rPr>
        <w:t> млн. в 2000–2011 годах и 500 млн. в 2012 году.</w:t>
      </w:r>
    </w:p>
    <w:p w:rsidR="007765B2" w:rsidRPr="00CD07B1" w:rsidRDefault="007765B2" w:rsidP="00C252DD">
      <w:pPr>
        <w:pStyle w:val="SingleTxtG"/>
        <w:suppressAutoHyphens w:val="0"/>
        <w:spacing w:line="240" w:lineRule="auto"/>
        <w:rPr>
          <w:spacing w:val="4"/>
          <w:w w:val="103"/>
        </w:rPr>
      </w:pPr>
      <w:r w:rsidRPr="00CD07B1">
        <w:rPr>
          <w:spacing w:val="4"/>
          <w:w w:val="103"/>
        </w:rPr>
        <w:t>Область животноводства представляет собой динамично развивающуюся отрасль, удовлетворяющую потребности в мясных и молочных продуктах. Животноводс</w:t>
      </w:r>
      <w:r w:rsidRPr="00CD07B1">
        <w:rPr>
          <w:spacing w:val="4"/>
          <w:w w:val="103"/>
        </w:rPr>
        <w:t>т</w:t>
      </w:r>
      <w:r w:rsidRPr="00CD07B1">
        <w:rPr>
          <w:spacing w:val="4"/>
          <w:w w:val="103"/>
        </w:rPr>
        <w:t>во в Сенегале обладает значительным производственным потенциалом и предо</w:t>
      </w:r>
      <w:r w:rsidRPr="00CD07B1">
        <w:rPr>
          <w:spacing w:val="4"/>
          <w:w w:val="103"/>
        </w:rPr>
        <w:t>с</w:t>
      </w:r>
      <w:r w:rsidRPr="00CD07B1">
        <w:rPr>
          <w:spacing w:val="4"/>
          <w:w w:val="103"/>
        </w:rPr>
        <w:t>тавляет ш</w:t>
      </w:r>
      <w:r w:rsidRPr="00CD07B1">
        <w:rPr>
          <w:spacing w:val="4"/>
          <w:w w:val="103"/>
        </w:rPr>
        <w:t>и</w:t>
      </w:r>
      <w:r w:rsidRPr="00CD07B1">
        <w:rPr>
          <w:spacing w:val="4"/>
          <w:w w:val="103"/>
        </w:rPr>
        <w:t>рокие возможности по созданию рабочих мест и получени</w:t>
      </w:r>
      <w:r w:rsidR="007D4676" w:rsidRPr="00CD07B1">
        <w:rPr>
          <w:spacing w:val="4"/>
          <w:w w:val="103"/>
        </w:rPr>
        <w:t>ю</w:t>
      </w:r>
      <w:r w:rsidRPr="00CD07B1">
        <w:rPr>
          <w:spacing w:val="4"/>
          <w:w w:val="103"/>
        </w:rPr>
        <w:t xml:space="preserve"> прибыли в валюте. Стратегический раздел </w:t>
      </w:r>
      <w:r w:rsidR="007807CD" w:rsidRPr="00CD07B1">
        <w:rPr>
          <w:spacing w:val="4"/>
          <w:w w:val="103"/>
        </w:rPr>
        <w:t>«</w:t>
      </w:r>
      <w:r w:rsidRPr="00CD07B1">
        <w:rPr>
          <w:spacing w:val="4"/>
          <w:w w:val="103"/>
        </w:rPr>
        <w:t>Поощрение социальной справедливости в сел</w:t>
      </w:r>
      <w:r w:rsidRPr="00CD07B1">
        <w:rPr>
          <w:spacing w:val="4"/>
          <w:w w:val="103"/>
        </w:rPr>
        <w:t>ь</w:t>
      </w:r>
      <w:r w:rsidRPr="00CD07B1">
        <w:rPr>
          <w:spacing w:val="4"/>
          <w:w w:val="103"/>
        </w:rPr>
        <w:t>ской местности</w:t>
      </w:r>
      <w:r w:rsidR="007807CD" w:rsidRPr="00CD07B1">
        <w:rPr>
          <w:spacing w:val="4"/>
          <w:w w:val="103"/>
        </w:rPr>
        <w:t>»</w:t>
      </w:r>
      <w:r w:rsidRPr="00CD07B1">
        <w:rPr>
          <w:spacing w:val="4"/>
          <w:w w:val="103"/>
        </w:rPr>
        <w:t xml:space="preserve"> Закона об ориентации в области сельского хозяйства, лесов</w:t>
      </w:r>
      <w:r w:rsidRPr="00CD07B1">
        <w:rPr>
          <w:spacing w:val="4"/>
          <w:w w:val="103"/>
        </w:rPr>
        <w:t>о</w:t>
      </w:r>
      <w:r w:rsidRPr="00CD07B1">
        <w:rPr>
          <w:spacing w:val="4"/>
          <w:w w:val="103"/>
        </w:rPr>
        <w:t>дства и скотоводства (ЗОСХЛС) предусматривает предоставление женщинам и молодежи льготного доступа к земел</w:t>
      </w:r>
      <w:r w:rsidRPr="00CD07B1">
        <w:rPr>
          <w:spacing w:val="4"/>
          <w:w w:val="103"/>
        </w:rPr>
        <w:t>ь</w:t>
      </w:r>
      <w:r w:rsidRPr="00CD07B1">
        <w:rPr>
          <w:spacing w:val="4"/>
          <w:w w:val="103"/>
        </w:rPr>
        <w:t>ной недвижимости и кредиту.</w:t>
      </w:r>
    </w:p>
    <w:p w:rsidR="007765B2" w:rsidRPr="00CD07B1" w:rsidRDefault="007765B2" w:rsidP="00C252DD">
      <w:pPr>
        <w:pStyle w:val="SingleTxtG"/>
        <w:suppressAutoHyphens w:val="0"/>
        <w:spacing w:line="240" w:lineRule="auto"/>
        <w:rPr>
          <w:spacing w:val="4"/>
          <w:w w:val="103"/>
        </w:rPr>
      </w:pPr>
      <w:r w:rsidRPr="00CD07B1">
        <w:rPr>
          <w:spacing w:val="4"/>
          <w:w w:val="103"/>
        </w:rPr>
        <w:t>Дискриминация отсутствует в области доступа к кредитам, выдаваемы</w:t>
      </w:r>
      <w:r w:rsidR="007D4676" w:rsidRPr="00CD07B1">
        <w:rPr>
          <w:spacing w:val="4"/>
          <w:w w:val="103"/>
        </w:rPr>
        <w:t>м</w:t>
      </w:r>
      <w:r w:rsidRPr="00CD07B1">
        <w:rPr>
          <w:spacing w:val="4"/>
          <w:w w:val="103"/>
        </w:rPr>
        <w:t xml:space="preserve"> Фондом поддержки стойлового содержания скота (ФПССС), созданн</w:t>
      </w:r>
      <w:r w:rsidR="007D4676" w:rsidRPr="00CD07B1">
        <w:rPr>
          <w:spacing w:val="4"/>
          <w:w w:val="103"/>
        </w:rPr>
        <w:t>ым</w:t>
      </w:r>
      <w:r w:rsidRPr="00CD07B1">
        <w:rPr>
          <w:spacing w:val="4"/>
          <w:w w:val="103"/>
        </w:rPr>
        <w:t xml:space="preserve"> Министерством животноводства с целью финансирования работ в животноводческой отрасли. Программы, н</w:t>
      </w:r>
      <w:r w:rsidRPr="00CD07B1">
        <w:rPr>
          <w:spacing w:val="4"/>
          <w:w w:val="103"/>
        </w:rPr>
        <w:t>а</w:t>
      </w:r>
      <w:r w:rsidRPr="00CD07B1">
        <w:rPr>
          <w:spacing w:val="4"/>
          <w:w w:val="103"/>
        </w:rPr>
        <w:t>правленные на развитие традиционного птицеводства, адресованы преимущественно женщинам, так же как и курсы подготовки в различных обла</w:t>
      </w:r>
      <w:r w:rsidRPr="00CD07B1">
        <w:rPr>
          <w:spacing w:val="4"/>
          <w:w w:val="103"/>
        </w:rPr>
        <w:t>с</w:t>
      </w:r>
      <w:r w:rsidRPr="00CD07B1">
        <w:rPr>
          <w:spacing w:val="4"/>
          <w:w w:val="103"/>
        </w:rPr>
        <w:t xml:space="preserve">тях, таких как, например, переработка продукции. </w:t>
      </w:r>
    </w:p>
    <w:p w:rsidR="007765B2" w:rsidRPr="00CD07B1" w:rsidRDefault="007765B2" w:rsidP="00C252DD">
      <w:pPr>
        <w:pStyle w:val="SingleTxtG"/>
        <w:suppressAutoHyphens w:val="0"/>
        <w:spacing w:line="240" w:lineRule="auto"/>
        <w:rPr>
          <w:spacing w:val="4"/>
          <w:w w:val="103"/>
        </w:rPr>
      </w:pPr>
      <w:r w:rsidRPr="00CD07B1">
        <w:rPr>
          <w:spacing w:val="4"/>
          <w:w w:val="103"/>
        </w:rPr>
        <w:t>В отрасли рыболовства сенегальские женщины, представленные в местных пр</w:t>
      </w:r>
      <w:r w:rsidRPr="00CD07B1">
        <w:rPr>
          <w:spacing w:val="4"/>
          <w:w w:val="103"/>
        </w:rPr>
        <w:t>о</w:t>
      </w:r>
      <w:r w:rsidRPr="00CD07B1">
        <w:rPr>
          <w:spacing w:val="4"/>
          <w:w w:val="103"/>
        </w:rPr>
        <w:t>фессиональных организациях, высказались за расширение своих прав и возмо</w:t>
      </w:r>
      <w:r w:rsidRPr="00CD07B1">
        <w:rPr>
          <w:spacing w:val="4"/>
          <w:w w:val="103"/>
        </w:rPr>
        <w:t>ж</w:t>
      </w:r>
      <w:r w:rsidRPr="00CD07B1">
        <w:rPr>
          <w:spacing w:val="4"/>
          <w:w w:val="103"/>
        </w:rPr>
        <w:t>ностей, которое устанавливает связь между условиями их жизни и ростом прои</w:t>
      </w:r>
      <w:r w:rsidRPr="00CD07B1">
        <w:rPr>
          <w:spacing w:val="4"/>
          <w:w w:val="103"/>
        </w:rPr>
        <w:t>з</w:t>
      </w:r>
      <w:r w:rsidRPr="00CD07B1">
        <w:rPr>
          <w:spacing w:val="4"/>
          <w:w w:val="103"/>
        </w:rPr>
        <w:t>водительности труда и увеличением семейного дохода. Рыболовство является о</w:t>
      </w:r>
      <w:r w:rsidRPr="00CD07B1">
        <w:rPr>
          <w:spacing w:val="4"/>
          <w:w w:val="103"/>
        </w:rPr>
        <w:t>д</w:t>
      </w:r>
      <w:r w:rsidRPr="00CD07B1">
        <w:rPr>
          <w:spacing w:val="4"/>
          <w:w w:val="103"/>
        </w:rPr>
        <w:t>ним из важнейших рычагов нашей экономики, поскольку представляет собой крупный источник доходов, создает прямые и непрямые рабочие места и, самое главное, обладает высоким потенциалом экономического развития. Среди кру</w:t>
      </w:r>
      <w:r w:rsidRPr="00CD07B1">
        <w:rPr>
          <w:spacing w:val="4"/>
          <w:w w:val="103"/>
        </w:rPr>
        <w:t>п</w:t>
      </w:r>
      <w:r w:rsidRPr="00CD07B1">
        <w:rPr>
          <w:spacing w:val="4"/>
          <w:w w:val="103"/>
        </w:rPr>
        <w:t>ных успехов в этой области можно отметить п</w:t>
      </w:r>
      <w:r w:rsidRPr="00CD07B1">
        <w:rPr>
          <w:spacing w:val="4"/>
          <w:w w:val="103"/>
        </w:rPr>
        <w:t>о</w:t>
      </w:r>
      <w:r w:rsidRPr="00CD07B1">
        <w:rPr>
          <w:spacing w:val="4"/>
          <w:w w:val="103"/>
        </w:rPr>
        <w:t>ставку оборудования, в частности авторефрижераторов</w:t>
      </w:r>
      <w:r w:rsidR="007D4676" w:rsidRPr="00CD07B1">
        <w:rPr>
          <w:spacing w:val="4"/>
          <w:w w:val="103"/>
        </w:rPr>
        <w:t>,</w:t>
      </w:r>
      <w:r w:rsidRPr="00CD07B1">
        <w:rPr>
          <w:spacing w:val="4"/>
          <w:w w:val="103"/>
        </w:rPr>
        <w:t xml:space="preserve"> женщинам, занимающи</w:t>
      </w:r>
      <w:r w:rsidR="007D4676" w:rsidRPr="00CD07B1">
        <w:rPr>
          <w:spacing w:val="4"/>
          <w:w w:val="103"/>
        </w:rPr>
        <w:t>м</w:t>
      </w:r>
      <w:r w:rsidRPr="00CD07B1">
        <w:rPr>
          <w:spacing w:val="4"/>
          <w:w w:val="103"/>
        </w:rPr>
        <w:t>ся оптовой торговлей морепроду</w:t>
      </w:r>
      <w:r w:rsidRPr="00CD07B1">
        <w:rPr>
          <w:spacing w:val="4"/>
          <w:w w:val="103"/>
        </w:rPr>
        <w:t>к</w:t>
      </w:r>
      <w:r w:rsidRPr="00CD07B1">
        <w:rPr>
          <w:spacing w:val="4"/>
          <w:w w:val="103"/>
        </w:rPr>
        <w:t>тами; строительство в Тиаруа, Диамниадио, Поту и Рюфиске площадок для пер</w:t>
      </w:r>
      <w:r w:rsidRPr="00CD07B1">
        <w:rPr>
          <w:spacing w:val="4"/>
          <w:w w:val="103"/>
        </w:rPr>
        <w:t>е</w:t>
      </w:r>
      <w:r w:rsidRPr="00CD07B1">
        <w:rPr>
          <w:spacing w:val="4"/>
          <w:w w:val="103"/>
        </w:rPr>
        <w:t>работки сырья; строительство на небольшом отрезке побережья и в области З</w:t>
      </w:r>
      <w:r w:rsidRPr="00CD07B1">
        <w:rPr>
          <w:spacing w:val="4"/>
          <w:w w:val="103"/>
        </w:rPr>
        <w:t>и</w:t>
      </w:r>
      <w:r w:rsidRPr="00CD07B1">
        <w:rPr>
          <w:spacing w:val="4"/>
          <w:w w:val="103"/>
        </w:rPr>
        <w:t>гиншор десяти площадок для выгрузки и переработки сырья; начало реализации первого этапа строительства пяти рефрижераторных комплексов для продукции традиционного рыболовства стоимостью 5,9 млрд. в приморской зоне в районе Сент-Луиса, Мбура, Зигиншора, Йены и Йоффы. Осуществляются также проект по поддержке сельскохозяйственных отраслей (ППСО), проект по поддержке микросадов, региональный проект по рациональным методам разведения эндем</w:t>
      </w:r>
      <w:r w:rsidRPr="00CD07B1">
        <w:rPr>
          <w:spacing w:val="4"/>
          <w:w w:val="103"/>
        </w:rPr>
        <w:t>и</w:t>
      </w:r>
      <w:r w:rsidRPr="00CD07B1">
        <w:rPr>
          <w:spacing w:val="4"/>
          <w:w w:val="103"/>
        </w:rPr>
        <w:t>ческих жвачных животных, проект развития животноводства на западе Сенегала и в области Верхний Казаманс, программа развития сельскохозяйственных и пр</w:t>
      </w:r>
      <w:r w:rsidRPr="00CD07B1">
        <w:rPr>
          <w:spacing w:val="4"/>
          <w:w w:val="103"/>
        </w:rPr>
        <w:t>о</w:t>
      </w:r>
      <w:r w:rsidRPr="00CD07B1">
        <w:rPr>
          <w:spacing w:val="4"/>
          <w:w w:val="103"/>
        </w:rPr>
        <w:t>довольственных рынков в Сенегале, а также программа развития сельскохозяйс</w:t>
      </w:r>
      <w:r w:rsidRPr="00CD07B1">
        <w:rPr>
          <w:spacing w:val="4"/>
          <w:w w:val="103"/>
        </w:rPr>
        <w:t>т</w:t>
      </w:r>
      <w:r w:rsidRPr="00CD07B1">
        <w:rPr>
          <w:spacing w:val="4"/>
          <w:w w:val="103"/>
        </w:rPr>
        <w:t>венных рынков в Сенегале и мн</w:t>
      </w:r>
      <w:r w:rsidRPr="00CD07B1">
        <w:rPr>
          <w:spacing w:val="4"/>
          <w:w w:val="103"/>
        </w:rPr>
        <w:t>о</w:t>
      </w:r>
      <w:r w:rsidRPr="00CD07B1">
        <w:rPr>
          <w:spacing w:val="4"/>
          <w:w w:val="103"/>
        </w:rPr>
        <w:t>гофункциональные платформы.</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127.</w:t>
      </w:r>
      <w:r w:rsidRPr="00CD07B1">
        <w:rPr>
          <w:b/>
          <w:bCs/>
          <w:spacing w:val="4"/>
          <w:w w:val="103"/>
        </w:rPr>
        <w:tab/>
        <w:t xml:space="preserve">Препятствия, затрудняющие женщинам в сельской местности доступ к услугам по планированию </w:t>
      </w:r>
      <w:r w:rsidR="007D4676" w:rsidRPr="00CD07B1">
        <w:rPr>
          <w:b/>
          <w:bCs/>
          <w:spacing w:val="4"/>
          <w:w w:val="103"/>
        </w:rPr>
        <w:t xml:space="preserve">размера </w:t>
      </w:r>
      <w:r w:rsidRPr="00CD07B1">
        <w:rPr>
          <w:b/>
          <w:bCs/>
          <w:spacing w:val="4"/>
          <w:w w:val="103"/>
        </w:rPr>
        <w:t>семьи и консультациям</w:t>
      </w:r>
    </w:p>
    <w:p w:rsidR="007765B2" w:rsidRPr="00CD07B1" w:rsidRDefault="007765B2" w:rsidP="00C252DD">
      <w:pPr>
        <w:pStyle w:val="SingleTxtG"/>
        <w:suppressAutoHyphens w:val="0"/>
        <w:spacing w:line="240" w:lineRule="auto"/>
        <w:rPr>
          <w:bCs/>
          <w:spacing w:val="4"/>
          <w:w w:val="103"/>
        </w:rPr>
      </w:pPr>
      <w:r w:rsidRPr="00CD07B1">
        <w:rPr>
          <w:bCs/>
          <w:spacing w:val="4"/>
          <w:w w:val="103"/>
        </w:rPr>
        <w:t>Отмеча</w:t>
      </w:r>
      <w:r w:rsidR="00F02460" w:rsidRPr="00CD07B1">
        <w:rPr>
          <w:bCs/>
          <w:spacing w:val="4"/>
          <w:w w:val="103"/>
        </w:rPr>
        <w:t>е</w:t>
      </w:r>
      <w:r w:rsidRPr="00CD07B1">
        <w:rPr>
          <w:bCs/>
          <w:spacing w:val="4"/>
          <w:w w:val="103"/>
        </w:rPr>
        <w:t>тся положительная динамика показателей здоровья</w:t>
      </w:r>
      <w:r w:rsidR="00F02460" w:rsidRPr="00CD07B1">
        <w:rPr>
          <w:bCs/>
          <w:spacing w:val="4"/>
          <w:w w:val="103"/>
        </w:rPr>
        <w:t>,</w:t>
      </w:r>
      <w:r w:rsidRPr="00CD07B1">
        <w:rPr>
          <w:bCs/>
          <w:spacing w:val="4"/>
          <w:w w:val="103"/>
        </w:rPr>
        <w:t xml:space="preserve"> в частности сниж</w:t>
      </w:r>
      <w:r w:rsidRPr="00CD07B1">
        <w:rPr>
          <w:bCs/>
          <w:spacing w:val="4"/>
          <w:w w:val="103"/>
        </w:rPr>
        <w:t>е</w:t>
      </w:r>
      <w:r w:rsidRPr="00CD07B1">
        <w:rPr>
          <w:bCs/>
          <w:spacing w:val="4"/>
          <w:w w:val="103"/>
        </w:rPr>
        <w:t>ние уровня материнской и младенческой смертности. Это стало результатом вз</w:t>
      </w:r>
      <w:r w:rsidRPr="00CD07B1">
        <w:rPr>
          <w:bCs/>
          <w:spacing w:val="4"/>
          <w:w w:val="103"/>
        </w:rPr>
        <w:t>я</w:t>
      </w:r>
      <w:r w:rsidRPr="00CD07B1">
        <w:rPr>
          <w:bCs/>
          <w:spacing w:val="4"/>
          <w:w w:val="103"/>
        </w:rPr>
        <w:t>тия под контроль диарейных заболеваний, малярии и некоторых заболеваний, борьба с которыми проводится в рамках Расширенной программы вакцинации; улучшения питания б</w:t>
      </w:r>
      <w:r w:rsidRPr="00CD07B1">
        <w:rPr>
          <w:bCs/>
          <w:spacing w:val="4"/>
          <w:w w:val="103"/>
        </w:rPr>
        <w:t>е</w:t>
      </w:r>
      <w:r w:rsidRPr="00CD07B1">
        <w:rPr>
          <w:bCs/>
          <w:spacing w:val="4"/>
          <w:w w:val="103"/>
        </w:rPr>
        <w:t>ременных и кормящих женщин; снижения числа обрезаний благодаря активности женских ассоциаций, НПО, партнеров по развитию и вл</w:t>
      </w:r>
      <w:r w:rsidRPr="00CD07B1">
        <w:rPr>
          <w:bCs/>
          <w:spacing w:val="4"/>
          <w:w w:val="103"/>
        </w:rPr>
        <w:t>а</w:t>
      </w:r>
      <w:r w:rsidRPr="00CD07B1">
        <w:rPr>
          <w:bCs/>
          <w:spacing w:val="4"/>
          <w:w w:val="103"/>
        </w:rPr>
        <w:t>стей, проводящих информацио</w:t>
      </w:r>
      <w:r w:rsidRPr="00CD07B1">
        <w:rPr>
          <w:bCs/>
          <w:spacing w:val="4"/>
          <w:w w:val="103"/>
        </w:rPr>
        <w:t>н</w:t>
      </w:r>
      <w:r w:rsidRPr="00CD07B1">
        <w:rPr>
          <w:bCs/>
          <w:spacing w:val="4"/>
          <w:w w:val="103"/>
        </w:rPr>
        <w:t xml:space="preserve">но-разъяснительные мероприятия, исследования и пропагандистскую работу. </w:t>
      </w:r>
    </w:p>
    <w:p w:rsidR="007765B2" w:rsidRPr="00CD07B1" w:rsidRDefault="007765B2" w:rsidP="00C252DD">
      <w:pPr>
        <w:pStyle w:val="SingleTxtG"/>
        <w:suppressAutoHyphens w:val="0"/>
        <w:spacing w:line="240" w:lineRule="auto"/>
        <w:rPr>
          <w:spacing w:val="4"/>
          <w:w w:val="103"/>
        </w:rPr>
      </w:pPr>
      <w:r w:rsidRPr="00CD07B1">
        <w:rPr>
          <w:spacing w:val="4"/>
          <w:w w:val="103"/>
        </w:rPr>
        <w:t>Существующие препятствия имеют социальную природу и носят инфраструкту</w:t>
      </w:r>
      <w:r w:rsidRPr="00CD07B1">
        <w:rPr>
          <w:spacing w:val="4"/>
          <w:w w:val="103"/>
        </w:rPr>
        <w:t>р</w:t>
      </w:r>
      <w:r w:rsidRPr="00CD07B1">
        <w:rPr>
          <w:spacing w:val="4"/>
          <w:w w:val="103"/>
        </w:rPr>
        <w:t>ный характер, связанный, например, с изоляцией и удаленностью медицинских пунктов. В</w:t>
      </w:r>
      <w:r w:rsidR="00C53518" w:rsidRPr="00CD07B1">
        <w:rPr>
          <w:spacing w:val="4"/>
          <w:w w:val="103"/>
        </w:rPr>
        <w:t> </w:t>
      </w:r>
      <w:r w:rsidRPr="00CD07B1">
        <w:rPr>
          <w:spacing w:val="4"/>
          <w:w w:val="103"/>
        </w:rPr>
        <w:t>этих условиях ЮНФПА оказал поддержку сенегальским властям в приобретении д</w:t>
      </w:r>
      <w:r w:rsidRPr="00CD07B1">
        <w:rPr>
          <w:spacing w:val="4"/>
          <w:w w:val="103"/>
        </w:rPr>
        <w:t>о</w:t>
      </w:r>
      <w:r w:rsidRPr="00CD07B1">
        <w:rPr>
          <w:spacing w:val="4"/>
          <w:w w:val="103"/>
        </w:rPr>
        <w:t>полнительного оборудования и улучшении децентрализованной санитарной инфраструктуры. Фонд также оказывает поддержку работе медици</w:t>
      </w:r>
      <w:r w:rsidRPr="00CD07B1">
        <w:rPr>
          <w:spacing w:val="4"/>
          <w:w w:val="103"/>
        </w:rPr>
        <w:t>н</w:t>
      </w:r>
      <w:r w:rsidRPr="00CD07B1">
        <w:rPr>
          <w:spacing w:val="4"/>
          <w:w w:val="103"/>
        </w:rPr>
        <w:t>ских групп в областях и департаментах, где ими проводятся такие операции, как лечение акушерского свища (Колда, Тамбакунда, Кедугу и т. д.).</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128.</w:t>
      </w:r>
      <w:r w:rsidRPr="00CD07B1">
        <w:rPr>
          <w:b/>
          <w:bCs/>
          <w:spacing w:val="4"/>
          <w:w w:val="103"/>
        </w:rPr>
        <w:tab/>
        <w:t>Уровень материнской смертности в сельской местности</w:t>
      </w:r>
    </w:p>
    <w:p w:rsidR="007765B2" w:rsidRPr="00CD07B1" w:rsidRDefault="007765B2" w:rsidP="00C252DD">
      <w:pPr>
        <w:pStyle w:val="SingleTxtG"/>
        <w:suppressAutoHyphens w:val="0"/>
        <w:spacing w:line="240" w:lineRule="auto"/>
        <w:rPr>
          <w:spacing w:val="4"/>
          <w:w w:val="103"/>
        </w:rPr>
      </w:pPr>
      <w:r w:rsidRPr="00CD07B1">
        <w:rPr>
          <w:spacing w:val="4"/>
          <w:w w:val="103"/>
        </w:rPr>
        <w:t>В период с 2007 по 2011 год из 1000 живорожденных детей 47 умерл</w:t>
      </w:r>
      <w:r w:rsidR="007D4676" w:rsidRPr="00CD07B1">
        <w:rPr>
          <w:spacing w:val="4"/>
          <w:w w:val="103"/>
        </w:rPr>
        <w:t>и</w:t>
      </w:r>
      <w:r w:rsidRPr="00CD07B1">
        <w:rPr>
          <w:spacing w:val="4"/>
          <w:w w:val="103"/>
        </w:rPr>
        <w:t>, не дости</w:t>
      </w:r>
      <w:r w:rsidRPr="00CD07B1">
        <w:rPr>
          <w:spacing w:val="4"/>
          <w:w w:val="103"/>
        </w:rPr>
        <w:t>г</w:t>
      </w:r>
      <w:r w:rsidRPr="00CD07B1">
        <w:rPr>
          <w:spacing w:val="4"/>
          <w:w w:val="103"/>
        </w:rPr>
        <w:t>нув г</w:t>
      </w:r>
      <w:r w:rsidRPr="00CD07B1">
        <w:rPr>
          <w:spacing w:val="4"/>
          <w:w w:val="103"/>
        </w:rPr>
        <w:t>о</w:t>
      </w:r>
      <w:r w:rsidRPr="00CD07B1">
        <w:rPr>
          <w:spacing w:val="4"/>
          <w:w w:val="103"/>
        </w:rPr>
        <w:t>да, из них 29 промилле в возрасте от 0 до 1 месяца (что составляет 61,7 процента от о</w:t>
      </w:r>
      <w:r w:rsidRPr="00CD07B1">
        <w:rPr>
          <w:spacing w:val="4"/>
          <w:w w:val="103"/>
        </w:rPr>
        <w:t>б</w:t>
      </w:r>
      <w:r w:rsidRPr="00CD07B1">
        <w:rPr>
          <w:spacing w:val="4"/>
          <w:w w:val="103"/>
        </w:rPr>
        <w:t>щего числа младенческих смертей) и 18 промилле – в возрасте от 1 до 12 месяцев. Среди детей, достигших года, 26 промилле не дожили до во</w:t>
      </w:r>
      <w:r w:rsidRPr="00CD07B1">
        <w:rPr>
          <w:spacing w:val="4"/>
          <w:w w:val="103"/>
        </w:rPr>
        <w:t>з</w:t>
      </w:r>
      <w:r w:rsidRPr="00CD07B1">
        <w:rPr>
          <w:spacing w:val="4"/>
          <w:w w:val="103"/>
        </w:rPr>
        <w:t>раста пяти лет. Таким образом, задача по снижению уровня младенческой смер</w:t>
      </w:r>
      <w:r w:rsidRPr="00CD07B1">
        <w:rPr>
          <w:spacing w:val="4"/>
          <w:w w:val="103"/>
        </w:rPr>
        <w:t>т</w:t>
      </w:r>
      <w:r w:rsidRPr="00CD07B1">
        <w:rPr>
          <w:spacing w:val="4"/>
          <w:w w:val="103"/>
        </w:rPr>
        <w:t>ности на две трети потребует принятия серьезных мер по улучшению охраны зд</w:t>
      </w:r>
      <w:r w:rsidRPr="00CD07B1">
        <w:rPr>
          <w:spacing w:val="4"/>
          <w:w w:val="103"/>
        </w:rPr>
        <w:t>о</w:t>
      </w:r>
      <w:r w:rsidRPr="00CD07B1">
        <w:rPr>
          <w:spacing w:val="4"/>
          <w:w w:val="103"/>
        </w:rPr>
        <w:t>ровья новорожденных в целом. Если эти меры не будут приняты, поставленная цель может быть не достигнута к 2015 году.</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129.</w:t>
      </w:r>
      <w:r w:rsidRPr="00CD07B1">
        <w:rPr>
          <w:b/>
          <w:bCs/>
          <w:spacing w:val="4"/>
          <w:w w:val="103"/>
        </w:rPr>
        <w:tab/>
        <w:t>Уровень младенческой и детской смертности в сельской местности</w:t>
      </w:r>
    </w:p>
    <w:p w:rsidR="007765B2" w:rsidRPr="00CD07B1" w:rsidRDefault="007765B2" w:rsidP="00C252DD">
      <w:pPr>
        <w:pStyle w:val="SingleTxtG"/>
        <w:suppressAutoHyphens w:val="0"/>
        <w:spacing w:line="240" w:lineRule="auto"/>
        <w:rPr>
          <w:bCs/>
          <w:spacing w:val="4"/>
          <w:w w:val="103"/>
        </w:rPr>
      </w:pPr>
      <w:r w:rsidRPr="00CD07B1">
        <w:rPr>
          <w:bCs/>
          <w:spacing w:val="4"/>
          <w:w w:val="103"/>
        </w:rPr>
        <w:t>Младенческая и детская смертность достигает 160 </w:t>
      </w:r>
      <w:r w:rsidRPr="00CD07B1">
        <w:rPr>
          <w:spacing w:val="4"/>
          <w:w w:val="103"/>
        </w:rPr>
        <w:t>промилле в сельской местн</w:t>
      </w:r>
      <w:r w:rsidRPr="00CD07B1">
        <w:rPr>
          <w:spacing w:val="4"/>
          <w:w w:val="103"/>
        </w:rPr>
        <w:t>о</w:t>
      </w:r>
      <w:r w:rsidRPr="00CD07B1">
        <w:rPr>
          <w:spacing w:val="4"/>
          <w:w w:val="103"/>
        </w:rPr>
        <w:t xml:space="preserve">сти и лишь </w:t>
      </w:r>
      <w:r w:rsidRPr="00CD07B1">
        <w:rPr>
          <w:bCs/>
          <w:spacing w:val="4"/>
          <w:w w:val="103"/>
        </w:rPr>
        <w:t>91</w:t>
      </w:r>
      <w:r w:rsidRPr="00CD07B1">
        <w:rPr>
          <w:spacing w:val="4"/>
          <w:w w:val="103"/>
        </w:rPr>
        <w:t> промилле в городе, что свидетельствует о неравенстве доступа к медицинским услугам. В целом риск младенческой и детской смерти (риск сме</w:t>
      </w:r>
      <w:r w:rsidRPr="00CD07B1">
        <w:rPr>
          <w:spacing w:val="4"/>
          <w:w w:val="103"/>
        </w:rPr>
        <w:t>р</w:t>
      </w:r>
      <w:r w:rsidRPr="00CD07B1">
        <w:rPr>
          <w:spacing w:val="4"/>
          <w:w w:val="103"/>
        </w:rPr>
        <w:t xml:space="preserve">ти в возрасте до 5 лет) оценивается в </w:t>
      </w:r>
      <w:r w:rsidRPr="00CD07B1">
        <w:rPr>
          <w:bCs/>
          <w:spacing w:val="4"/>
          <w:w w:val="103"/>
        </w:rPr>
        <w:t>91 промилле для мальчиков и в 83 промилле для девочек</w:t>
      </w:r>
      <w:r w:rsidRPr="00CD07B1">
        <w:rPr>
          <w:rStyle w:val="FootnoteReference"/>
          <w:bCs/>
          <w:spacing w:val="4"/>
          <w:w w:val="103"/>
        </w:rPr>
        <w:footnoteReference w:id="18"/>
      </w:r>
      <w:r w:rsidRPr="00CD07B1">
        <w:rPr>
          <w:bCs/>
          <w:spacing w:val="4"/>
          <w:w w:val="103"/>
        </w:rPr>
        <w:t>. Меры по ликвидации нищеты в сельской местности должны сп</w:t>
      </w:r>
      <w:r w:rsidRPr="00CD07B1">
        <w:rPr>
          <w:bCs/>
          <w:spacing w:val="4"/>
          <w:w w:val="103"/>
        </w:rPr>
        <w:t>о</w:t>
      </w:r>
      <w:r w:rsidRPr="00CD07B1">
        <w:rPr>
          <w:bCs/>
          <w:spacing w:val="4"/>
          <w:w w:val="103"/>
        </w:rPr>
        <w:t>собствовать снижению данного риска. Такие меры заключаются в обеспечении реального равенства полов и укреплении полномочий женщин во всех сферах (экономика, политика, социальное обеспечение, культура).</w:t>
      </w:r>
    </w:p>
    <w:p w:rsidR="007765B2" w:rsidRPr="00CD07B1" w:rsidRDefault="007765B2" w:rsidP="00C252DD">
      <w:pPr>
        <w:pStyle w:val="SingleTxtG"/>
        <w:keepNext/>
        <w:suppressAutoHyphens w:val="0"/>
        <w:spacing w:line="240" w:lineRule="auto"/>
        <w:rPr>
          <w:b/>
          <w:bCs/>
          <w:spacing w:val="4"/>
          <w:w w:val="103"/>
        </w:rPr>
      </w:pPr>
      <w:r w:rsidRPr="00CD07B1">
        <w:rPr>
          <w:b/>
          <w:bCs/>
          <w:spacing w:val="4"/>
          <w:w w:val="103"/>
        </w:rPr>
        <w:t>130.</w:t>
      </w:r>
      <w:r w:rsidRPr="00CD07B1">
        <w:rPr>
          <w:b/>
          <w:bCs/>
          <w:spacing w:val="4"/>
          <w:w w:val="103"/>
        </w:rPr>
        <w:tab/>
        <w:t>Ожидаемая продолжительность жизни сельских женщин при рожд</w:t>
      </w:r>
      <w:r w:rsidRPr="00CD07B1">
        <w:rPr>
          <w:b/>
          <w:bCs/>
          <w:spacing w:val="4"/>
          <w:w w:val="103"/>
        </w:rPr>
        <w:t>е</w:t>
      </w:r>
      <w:r w:rsidRPr="00CD07B1">
        <w:rPr>
          <w:b/>
          <w:bCs/>
          <w:spacing w:val="4"/>
          <w:w w:val="103"/>
        </w:rPr>
        <w:t>нии</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Сенегале ожидаемая продолжительность жизни женщин при рождении соста</w:t>
      </w:r>
      <w:r w:rsidRPr="00CD07B1">
        <w:rPr>
          <w:bCs/>
          <w:spacing w:val="4"/>
          <w:w w:val="103"/>
        </w:rPr>
        <w:t>в</w:t>
      </w:r>
      <w:r w:rsidRPr="00CD07B1">
        <w:rPr>
          <w:bCs/>
          <w:spacing w:val="4"/>
          <w:w w:val="103"/>
        </w:rPr>
        <w:t>ляет 60 лет</w:t>
      </w:r>
      <w:r w:rsidRPr="00CD07B1">
        <w:rPr>
          <w:rStyle w:val="FootnoteReference"/>
          <w:bCs/>
          <w:spacing w:val="4"/>
          <w:w w:val="103"/>
        </w:rPr>
        <w:footnoteReference w:id="19"/>
      </w:r>
      <w:r w:rsidRPr="00CD07B1">
        <w:rPr>
          <w:bCs/>
          <w:spacing w:val="4"/>
          <w:w w:val="103"/>
        </w:rPr>
        <w:t>. Несмотря на высокий уровень бедности в сельской местности, этот показатель, однако, здесь гораздо выше, чем в городе.</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131.</w:t>
      </w:r>
      <w:r w:rsidRPr="00CD07B1">
        <w:rPr>
          <w:b/>
          <w:bCs/>
          <w:spacing w:val="4"/>
          <w:w w:val="103"/>
        </w:rPr>
        <w:tab/>
        <w:t>Процентная доля сельских женщин, пользующихся услугами дород</w:t>
      </w:r>
      <w:r w:rsidRPr="00CD07B1">
        <w:rPr>
          <w:b/>
          <w:bCs/>
          <w:spacing w:val="4"/>
          <w:w w:val="103"/>
        </w:rPr>
        <w:t>о</w:t>
      </w:r>
      <w:r w:rsidRPr="00CD07B1">
        <w:rPr>
          <w:b/>
          <w:bCs/>
          <w:spacing w:val="4"/>
          <w:w w:val="103"/>
        </w:rPr>
        <w:t>вого ухода</w:t>
      </w:r>
    </w:p>
    <w:p w:rsidR="007765B2" w:rsidRPr="00CD07B1" w:rsidRDefault="007765B2" w:rsidP="00C252DD">
      <w:pPr>
        <w:pStyle w:val="SingleTxtG"/>
        <w:suppressAutoHyphens w:val="0"/>
        <w:spacing w:line="240" w:lineRule="auto"/>
        <w:rPr>
          <w:bCs/>
          <w:spacing w:val="4"/>
          <w:w w:val="103"/>
        </w:rPr>
      </w:pPr>
      <w:r w:rsidRPr="00CD07B1">
        <w:rPr>
          <w:bCs/>
          <w:spacing w:val="4"/>
          <w:w w:val="103"/>
        </w:rPr>
        <w:t xml:space="preserve">Согласно результатам </w:t>
      </w:r>
      <w:r w:rsidRPr="00CD07B1">
        <w:rPr>
          <w:color w:val="000000"/>
          <w:spacing w:val="4"/>
          <w:w w:val="103"/>
          <w:shd w:val="clear" w:color="auto" w:fill="FFFFFF"/>
        </w:rPr>
        <w:t>ДМО</w:t>
      </w:r>
      <w:r w:rsidRPr="00CD07B1">
        <w:rPr>
          <w:bCs/>
          <w:spacing w:val="4"/>
          <w:w w:val="103"/>
        </w:rPr>
        <w:t>-V</w:t>
      </w:r>
      <w:r w:rsidR="007D4676" w:rsidRPr="00CD07B1">
        <w:rPr>
          <w:bCs/>
          <w:spacing w:val="4"/>
          <w:w w:val="103"/>
        </w:rPr>
        <w:t>,</w:t>
      </w:r>
      <w:r w:rsidRPr="00CD07B1">
        <w:rPr>
          <w:bCs/>
          <w:spacing w:val="4"/>
          <w:w w:val="103"/>
        </w:rPr>
        <w:t xml:space="preserve"> в сельской местности 89,7 процента женщин пол</w:t>
      </w:r>
      <w:r w:rsidRPr="00CD07B1">
        <w:rPr>
          <w:bCs/>
          <w:spacing w:val="4"/>
          <w:w w:val="103"/>
        </w:rPr>
        <w:t>ь</w:t>
      </w:r>
      <w:r w:rsidRPr="00CD07B1">
        <w:rPr>
          <w:bCs/>
          <w:spacing w:val="4"/>
          <w:w w:val="103"/>
        </w:rPr>
        <w:t>зуются услугами дородового ухода, в то время как в городе этот показатель до</w:t>
      </w:r>
      <w:r w:rsidRPr="00CD07B1">
        <w:rPr>
          <w:bCs/>
          <w:spacing w:val="4"/>
          <w:w w:val="103"/>
        </w:rPr>
        <w:t>с</w:t>
      </w:r>
      <w:r w:rsidRPr="00CD07B1">
        <w:rPr>
          <w:bCs/>
          <w:spacing w:val="4"/>
          <w:w w:val="103"/>
        </w:rPr>
        <w:t>тигает 98,5 процента. Что касается здравоохранения на уровне общин, то здесь можно отм</w:t>
      </w:r>
      <w:r w:rsidRPr="00CD07B1">
        <w:rPr>
          <w:bCs/>
          <w:spacing w:val="4"/>
          <w:w w:val="103"/>
        </w:rPr>
        <w:t>е</w:t>
      </w:r>
      <w:r w:rsidRPr="00CD07B1">
        <w:rPr>
          <w:bCs/>
          <w:spacing w:val="4"/>
          <w:w w:val="103"/>
        </w:rPr>
        <w:t>тить организацию медицинских пунктов и реализацию общинных инициатив, что свидетельствует о невысоком качестве услуг. Дальнейшее разв</w:t>
      </w:r>
      <w:r w:rsidRPr="00CD07B1">
        <w:rPr>
          <w:bCs/>
          <w:spacing w:val="4"/>
          <w:w w:val="103"/>
        </w:rPr>
        <w:t>и</w:t>
      </w:r>
      <w:r w:rsidRPr="00CD07B1">
        <w:rPr>
          <w:bCs/>
          <w:spacing w:val="4"/>
          <w:w w:val="103"/>
        </w:rPr>
        <w:t>тие технических наук, например телемедицины, достижения которой только н</w:t>
      </w:r>
      <w:r w:rsidRPr="00CD07B1">
        <w:rPr>
          <w:bCs/>
          <w:spacing w:val="4"/>
          <w:w w:val="103"/>
        </w:rPr>
        <w:t>а</w:t>
      </w:r>
      <w:r w:rsidRPr="00CD07B1">
        <w:rPr>
          <w:bCs/>
          <w:spacing w:val="4"/>
          <w:w w:val="103"/>
        </w:rPr>
        <w:t>чинают использоваться в Сенегале, будет способствовать приближению медици</w:t>
      </w:r>
      <w:r w:rsidRPr="00CD07B1">
        <w:rPr>
          <w:bCs/>
          <w:spacing w:val="4"/>
          <w:w w:val="103"/>
        </w:rPr>
        <w:t>н</w:t>
      </w:r>
      <w:r w:rsidRPr="00CD07B1">
        <w:rPr>
          <w:bCs/>
          <w:spacing w:val="4"/>
          <w:w w:val="103"/>
        </w:rPr>
        <w:t>ских услуг к сельскому населению. Так, появившиеся новые коммуникационные технологии позволяют в настоящее время развивать систему информирования и обучения в области здравоохранения в сельских районах при помощи женщин – санитарных инструкторов (</w:t>
      </w:r>
      <w:r w:rsidR="007807CD" w:rsidRPr="00CD07B1">
        <w:rPr>
          <w:bCs/>
          <w:spacing w:val="4"/>
          <w:w w:val="103"/>
        </w:rPr>
        <w:t>«</w:t>
      </w:r>
      <w:r w:rsidRPr="00CD07B1">
        <w:rPr>
          <w:bCs/>
          <w:spacing w:val="4"/>
          <w:w w:val="103"/>
        </w:rPr>
        <w:t>бадьену гокс</w:t>
      </w:r>
      <w:r w:rsidR="007807CD" w:rsidRPr="00CD07B1">
        <w:rPr>
          <w:bCs/>
          <w:spacing w:val="4"/>
          <w:w w:val="103"/>
        </w:rPr>
        <w:t>»</w:t>
      </w:r>
      <w:r w:rsidRPr="00CD07B1">
        <w:rPr>
          <w:bCs/>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132.</w:t>
      </w:r>
      <w:r w:rsidRPr="00CD07B1">
        <w:rPr>
          <w:b/>
          <w:bCs/>
          <w:spacing w:val="4"/>
          <w:w w:val="103"/>
        </w:rPr>
        <w:tab/>
        <w:t>Процентная доля сельских женщин, пользующихся услугами в о</w:t>
      </w:r>
      <w:r w:rsidRPr="00CD07B1">
        <w:rPr>
          <w:b/>
          <w:bCs/>
          <w:spacing w:val="4"/>
          <w:w w:val="103"/>
        </w:rPr>
        <w:t>б</w:t>
      </w:r>
      <w:r w:rsidRPr="00CD07B1">
        <w:rPr>
          <w:b/>
          <w:bCs/>
          <w:spacing w:val="4"/>
          <w:w w:val="103"/>
        </w:rPr>
        <w:t xml:space="preserve">ласти планирования </w:t>
      </w:r>
      <w:r w:rsidR="007D4676" w:rsidRPr="00CD07B1">
        <w:rPr>
          <w:b/>
          <w:bCs/>
          <w:spacing w:val="4"/>
          <w:w w:val="103"/>
        </w:rPr>
        <w:t xml:space="preserve">размера </w:t>
      </w:r>
      <w:r w:rsidRPr="00CD07B1">
        <w:rPr>
          <w:b/>
          <w:bCs/>
          <w:spacing w:val="4"/>
          <w:w w:val="103"/>
        </w:rPr>
        <w:t>семьи</w:t>
      </w:r>
    </w:p>
    <w:p w:rsidR="007765B2" w:rsidRPr="00CD07B1" w:rsidRDefault="007765B2" w:rsidP="00C252DD">
      <w:pPr>
        <w:pStyle w:val="SingleTxtG"/>
        <w:suppressAutoHyphens w:val="0"/>
        <w:spacing w:line="240" w:lineRule="auto"/>
        <w:rPr>
          <w:spacing w:val="4"/>
          <w:w w:val="103"/>
        </w:rPr>
      </w:pPr>
      <w:r w:rsidRPr="00CD07B1">
        <w:rPr>
          <w:spacing w:val="4"/>
          <w:w w:val="103"/>
        </w:rPr>
        <w:t>В сельских районах более половины женщин (52 процента) впервые посетили специалиста в дородовой период в первые четыре месяца беременности. Однако примерно в одном случае из четырех (24 процента) посещение специалиста пр</w:t>
      </w:r>
      <w:r w:rsidRPr="00CD07B1">
        <w:rPr>
          <w:spacing w:val="4"/>
          <w:w w:val="103"/>
        </w:rPr>
        <w:t>о</w:t>
      </w:r>
      <w:r w:rsidRPr="00CD07B1">
        <w:rPr>
          <w:spacing w:val="4"/>
          <w:w w:val="103"/>
        </w:rPr>
        <w:t>изошло на 4</w:t>
      </w:r>
      <w:r w:rsidR="007D4676" w:rsidRPr="00CD07B1">
        <w:rPr>
          <w:spacing w:val="4"/>
          <w:w w:val="103"/>
        </w:rPr>
        <w:t>-</w:t>
      </w:r>
      <w:r w:rsidRPr="00CD07B1">
        <w:rPr>
          <w:spacing w:val="4"/>
          <w:w w:val="103"/>
        </w:rPr>
        <w:t>5 месяце беременности. Половина беременных вне зависимости от места проживания впервые посетил</w:t>
      </w:r>
      <w:r w:rsidR="007D4676" w:rsidRPr="00CD07B1">
        <w:rPr>
          <w:spacing w:val="4"/>
          <w:w w:val="103"/>
        </w:rPr>
        <w:t>и</w:t>
      </w:r>
      <w:r w:rsidRPr="00CD07B1">
        <w:rPr>
          <w:spacing w:val="4"/>
          <w:w w:val="103"/>
        </w:rPr>
        <w:t xml:space="preserve"> специалиста на сроке беременности 3,6 м</w:t>
      </w:r>
      <w:r w:rsidRPr="00CD07B1">
        <w:rPr>
          <w:spacing w:val="4"/>
          <w:w w:val="103"/>
        </w:rPr>
        <w:t>е</w:t>
      </w:r>
      <w:r w:rsidRPr="00CD07B1">
        <w:rPr>
          <w:spacing w:val="4"/>
          <w:w w:val="103"/>
        </w:rPr>
        <w:t>сяца. Однако по сравнению с городскими женщинами женщины в сельской мес</w:t>
      </w:r>
      <w:r w:rsidRPr="00CD07B1">
        <w:rPr>
          <w:spacing w:val="4"/>
          <w:w w:val="103"/>
        </w:rPr>
        <w:t>т</w:t>
      </w:r>
      <w:r w:rsidRPr="00CD07B1">
        <w:rPr>
          <w:spacing w:val="4"/>
          <w:w w:val="103"/>
        </w:rPr>
        <w:t>ности несколько позже встают на учет у специалиста (средняя продолжител</w:t>
      </w:r>
      <w:r w:rsidRPr="00CD07B1">
        <w:rPr>
          <w:spacing w:val="4"/>
          <w:w w:val="103"/>
        </w:rPr>
        <w:t>ь</w:t>
      </w:r>
      <w:r w:rsidRPr="00CD07B1">
        <w:rPr>
          <w:spacing w:val="4"/>
          <w:w w:val="103"/>
        </w:rPr>
        <w:t>ность дородового наблюдения составляет 3,3 месяца, в то время как в городе этот показатель достигает 3,8 месяца).</w:t>
      </w:r>
    </w:p>
    <w:p w:rsidR="007765B2" w:rsidRPr="00CD07B1" w:rsidRDefault="007765B2" w:rsidP="00264322">
      <w:pPr>
        <w:pStyle w:val="SingleTxtG"/>
        <w:keepNext/>
        <w:suppressAutoHyphens w:val="0"/>
        <w:spacing w:line="240" w:lineRule="auto"/>
        <w:ind w:left="1138" w:right="1138"/>
        <w:rPr>
          <w:b/>
          <w:bCs/>
          <w:spacing w:val="4"/>
          <w:w w:val="103"/>
        </w:rPr>
      </w:pPr>
      <w:r w:rsidRPr="00CD07B1">
        <w:rPr>
          <w:b/>
          <w:bCs/>
          <w:spacing w:val="4"/>
          <w:w w:val="103"/>
        </w:rPr>
        <w:t>133.</w:t>
      </w:r>
      <w:r w:rsidRPr="00CD07B1">
        <w:rPr>
          <w:b/>
          <w:spacing w:val="4"/>
          <w:w w:val="103"/>
        </w:rPr>
        <w:tab/>
        <w:t>Программы социального обеспечения для сельских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Статья 14 раздела </w:t>
      </w:r>
      <w:r w:rsidR="007807CD" w:rsidRPr="00CD07B1">
        <w:rPr>
          <w:spacing w:val="4"/>
          <w:w w:val="103"/>
        </w:rPr>
        <w:t>«</w:t>
      </w:r>
      <w:r w:rsidRPr="00CD07B1">
        <w:rPr>
          <w:spacing w:val="4"/>
          <w:w w:val="103"/>
        </w:rPr>
        <w:t>Официальное признание профессий отрасли сельского хозя</w:t>
      </w:r>
      <w:r w:rsidRPr="00CD07B1">
        <w:rPr>
          <w:spacing w:val="4"/>
          <w:w w:val="103"/>
        </w:rPr>
        <w:t>й</w:t>
      </w:r>
      <w:r w:rsidRPr="00CD07B1">
        <w:rPr>
          <w:spacing w:val="4"/>
          <w:w w:val="103"/>
        </w:rPr>
        <w:t>ства и профессиональных сельскохозяйственных организаций</w:t>
      </w:r>
      <w:r w:rsidR="007807CD" w:rsidRPr="00CD07B1">
        <w:rPr>
          <w:spacing w:val="4"/>
          <w:w w:val="103"/>
        </w:rPr>
        <w:t>»</w:t>
      </w:r>
      <w:r w:rsidRPr="00CD07B1">
        <w:rPr>
          <w:spacing w:val="4"/>
          <w:w w:val="103"/>
        </w:rPr>
        <w:t xml:space="preserve"> </w:t>
      </w:r>
      <w:r w:rsidR="00BA0F11" w:rsidRPr="00CD07B1">
        <w:rPr>
          <w:spacing w:val="4"/>
          <w:w w:val="103"/>
        </w:rPr>
        <w:t>З</w:t>
      </w:r>
      <w:r w:rsidRPr="00CD07B1">
        <w:rPr>
          <w:spacing w:val="4"/>
          <w:w w:val="103"/>
        </w:rPr>
        <w:t>акона об орие</w:t>
      </w:r>
      <w:r w:rsidRPr="00CD07B1">
        <w:rPr>
          <w:spacing w:val="4"/>
          <w:w w:val="103"/>
        </w:rPr>
        <w:t>н</w:t>
      </w:r>
      <w:r w:rsidRPr="00CD07B1">
        <w:rPr>
          <w:spacing w:val="4"/>
          <w:w w:val="103"/>
        </w:rPr>
        <w:t>тации в обла</w:t>
      </w:r>
      <w:r w:rsidRPr="00CD07B1">
        <w:rPr>
          <w:spacing w:val="4"/>
          <w:w w:val="103"/>
        </w:rPr>
        <w:t>с</w:t>
      </w:r>
      <w:r w:rsidRPr="00CD07B1">
        <w:rPr>
          <w:spacing w:val="4"/>
          <w:w w:val="103"/>
        </w:rPr>
        <w:t>ти сельского хозяйства, лесоводства и выпасного скотоводства (ЗОСХЛС) дает определение и предусматривает внедрение режима социальной защиты в секторе сельского хозяйства, лесоводства и скотоводства при поддер</w:t>
      </w:r>
      <w:r w:rsidRPr="00CD07B1">
        <w:rPr>
          <w:spacing w:val="4"/>
          <w:w w:val="103"/>
        </w:rPr>
        <w:t>ж</w:t>
      </w:r>
      <w:r w:rsidRPr="00CD07B1">
        <w:rPr>
          <w:spacing w:val="4"/>
          <w:w w:val="103"/>
        </w:rPr>
        <w:t>ке государства в течение первых пяти лет. Декрет, учреждающий режим социал</w:t>
      </w:r>
      <w:r w:rsidRPr="00CD07B1">
        <w:rPr>
          <w:spacing w:val="4"/>
          <w:w w:val="103"/>
        </w:rPr>
        <w:t>ь</w:t>
      </w:r>
      <w:r w:rsidRPr="00CD07B1">
        <w:rPr>
          <w:spacing w:val="4"/>
          <w:w w:val="103"/>
        </w:rPr>
        <w:t>ной защиты в секторе сельского хозяйства, лесоводства и скотоводства, был пр</w:t>
      </w:r>
      <w:r w:rsidRPr="00CD07B1">
        <w:rPr>
          <w:spacing w:val="4"/>
          <w:w w:val="103"/>
        </w:rPr>
        <w:t>и</w:t>
      </w:r>
      <w:r w:rsidRPr="00CD07B1">
        <w:rPr>
          <w:spacing w:val="4"/>
          <w:w w:val="103"/>
        </w:rPr>
        <w:t>нят 10 ноября 2008 года.</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134.</w:t>
      </w:r>
      <w:r w:rsidRPr="00CD07B1">
        <w:rPr>
          <w:b/>
          <w:bCs/>
          <w:spacing w:val="4"/>
          <w:w w:val="103"/>
        </w:rPr>
        <w:tab/>
        <w:t>Процентная доля неграмотны</w:t>
      </w:r>
      <w:r w:rsidR="00264322">
        <w:rPr>
          <w:b/>
          <w:bCs/>
          <w:spacing w:val="4"/>
          <w:w w:val="103"/>
        </w:rPr>
        <w:t>х сельских женщин в разбивке по</w:t>
      </w:r>
      <w:r w:rsidR="00264322" w:rsidRPr="00264322">
        <w:rPr>
          <w:b/>
          <w:bCs/>
          <w:spacing w:val="4"/>
          <w:w w:val="103"/>
        </w:rPr>
        <w:t xml:space="preserve"> </w:t>
      </w:r>
      <w:r w:rsidRPr="00CD07B1">
        <w:rPr>
          <w:b/>
          <w:bCs/>
          <w:spacing w:val="4"/>
          <w:w w:val="103"/>
        </w:rPr>
        <w:t>во</w:t>
      </w:r>
      <w:r w:rsidRPr="00CD07B1">
        <w:rPr>
          <w:b/>
          <w:bCs/>
          <w:spacing w:val="4"/>
          <w:w w:val="103"/>
        </w:rPr>
        <w:t>з</w:t>
      </w:r>
      <w:r w:rsidRPr="00CD07B1">
        <w:rPr>
          <w:b/>
          <w:bCs/>
          <w:spacing w:val="4"/>
          <w:w w:val="103"/>
        </w:rPr>
        <w:t>растны</w:t>
      </w:r>
      <w:r w:rsidR="007D4676" w:rsidRPr="00CD07B1">
        <w:rPr>
          <w:b/>
          <w:bCs/>
          <w:spacing w:val="4"/>
          <w:w w:val="103"/>
        </w:rPr>
        <w:t>м</w:t>
      </w:r>
      <w:r w:rsidRPr="00CD07B1">
        <w:rPr>
          <w:b/>
          <w:bCs/>
          <w:spacing w:val="4"/>
          <w:w w:val="103"/>
        </w:rPr>
        <w:t xml:space="preserve"> группам 15–24 лет и 25–44 лет</w:t>
      </w:r>
    </w:p>
    <w:p w:rsidR="007765B2" w:rsidRPr="00CD07B1" w:rsidRDefault="007765B2" w:rsidP="00C252DD">
      <w:pPr>
        <w:pStyle w:val="SingleTxtG"/>
        <w:suppressAutoHyphens w:val="0"/>
        <w:spacing w:line="240" w:lineRule="auto"/>
        <w:rPr>
          <w:spacing w:val="4"/>
          <w:w w:val="103"/>
        </w:rPr>
      </w:pPr>
      <w:r w:rsidRPr="00CD07B1">
        <w:rPr>
          <w:spacing w:val="4"/>
          <w:w w:val="103"/>
        </w:rPr>
        <w:t>Примерно четыре женщины из десяти (38 процентов) и примерно шесть мужчин из д</w:t>
      </w:r>
      <w:r w:rsidRPr="00CD07B1">
        <w:rPr>
          <w:spacing w:val="4"/>
          <w:w w:val="103"/>
        </w:rPr>
        <w:t>е</w:t>
      </w:r>
      <w:r w:rsidRPr="00CD07B1">
        <w:rPr>
          <w:spacing w:val="4"/>
          <w:w w:val="103"/>
        </w:rPr>
        <w:t>сяти (59 процентов) считаются грамотными. Другими словами, в целом доля неграмотных женщин практически в полтора раза выше, чем доля неграмотных мужчин (62 и 41</w:t>
      </w:r>
      <w:r w:rsidR="007D4676" w:rsidRPr="00CD07B1">
        <w:rPr>
          <w:spacing w:val="4"/>
          <w:w w:val="103"/>
        </w:rPr>
        <w:t xml:space="preserve"> </w:t>
      </w:r>
      <w:r w:rsidRPr="00CD07B1">
        <w:rPr>
          <w:spacing w:val="4"/>
          <w:w w:val="103"/>
        </w:rPr>
        <w:t>процент соответственно). Доля женщин, которые вообще не умеют читать, превышает долю женщин, которые никогда не посещали школу (62 и 58 процентов соответстве</w:t>
      </w:r>
      <w:r w:rsidRPr="00CD07B1">
        <w:rPr>
          <w:spacing w:val="4"/>
          <w:w w:val="103"/>
        </w:rPr>
        <w:t>н</w:t>
      </w:r>
      <w:r w:rsidRPr="00CD07B1">
        <w:rPr>
          <w:spacing w:val="4"/>
          <w:w w:val="103"/>
        </w:rPr>
        <w:t>но). Такое расхождение показателей свидетельствует о том, что та часть женского населения, которая посещала школу, посещала ее в недостаточном объеме, чтобы научиться читать и писать, или же что после око</w:t>
      </w:r>
      <w:r w:rsidRPr="00CD07B1">
        <w:rPr>
          <w:spacing w:val="4"/>
          <w:w w:val="103"/>
        </w:rPr>
        <w:t>н</w:t>
      </w:r>
      <w:r w:rsidRPr="00CD07B1">
        <w:rPr>
          <w:spacing w:val="4"/>
          <w:w w:val="103"/>
        </w:rPr>
        <w:t>чания учебы эта часть женского населения вновь стала неграмотной, забыв все то, что было изучено в школе (функциональная неграмотность). Уровень грамотн</w:t>
      </w:r>
      <w:r w:rsidRPr="00CD07B1">
        <w:rPr>
          <w:spacing w:val="4"/>
          <w:w w:val="103"/>
        </w:rPr>
        <w:t>о</w:t>
      </w:r>
      <w:r w:rsidRPr="00CD07B1">
        <w:rPr>
          <w:spacing w:val="4"/>
          <w:w w:val="103"/>
        </w:rPr>
        <w:t>сти среди женщин и мужчин значительно различается в зав</w:t>
      </w:r>
      <w:r w:rsidRPr="00CD07B1">
        <w:rPr>
          <w:spacing w:val="4"/>
          <w:w w:val="103"/>
        </w:rPr>
        <w:t>и</w:t>
      </w:r>
      <w:r w:rsidRPr="00CD07B1">
        <w:rPr>
          <w:spacing w:val="4"/>
          <w:w w:val="103"/>
        </w:rPr>
        <w:t xml:space="preserve">симости от места проживания. В городе грамотны 56 процентов женщин и 73 процента мужчин, в то время как в сельской местности этот показатель достигает 21 и 43 процента соответственно.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Результаты исследования по регионам также свидетельствуют о территориальных различиях в области неграмотности, как среди мужчин, так и среди женщин, как это было уже отмечено выше в разделе, посвященном школьному образованию. Самый высокий уровень неграмотности отмечается в областях Дакар (60 процентов женщин и 75 процентов мужчин) и Зигиншор (64 процента женщин и 82 процента мужчин). </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135.</w:t>
      </w:r>
      <w:r w:rsidRPr="00CD07B1">
        <w:rPr>
          <w:b/>
          <w:bCs/>
          <w:spacing w:val="4"/>
          <w:w w:val="103"/>
        </w:rPr>
        <w:tab/>
        <w:t>Организации по содействию улучшению положения женщин в сел</w:t>
      </w:r>
      <w:r w:rsidRPr="00CD07B1">
        <w:rPr>
          <w:b/>
          <w:bCs/>
          <w:spacing w:val="4"/>
          <w:w w:val="103"/>
        </w:rPr>
        <w:t>ь</w:t>
      </w:r>
      <w:r w:rsidRPr="00CD07B1">
        <w:rPr>
          <w:b/>
          <w:bCs/>
          <w:spacing w:val="4"/>
          <w:w w:val="103"/>
        </w:rPr>
        <w:t>ской местности</w:t>
      </w:r>
    </w:p>
    <w:p w:rsidR="007765B2" w:rsidRPr="00CD07B1" w:rsidRDefault="007765B2" w:rsidP="00C252DD">
      <w:pPr>
        <w:pStyle w:val="SingleTxtG"/>
        <w:suppressAutoHyphens w:val="0"/>
        <w:spacing w:line="240" w:lineRule="auto"/>
        <w:rPr>
          <w:bCs/>
          <w:spacing w:val="4"/>
          <w:w w:val="103"/>
        </w:rPr>
      </w:pPr>
      <w:r w:rsidRPr="00CD07B1">
        <w:rPr>
          <w:bCs/>
          <w:spacing w:val="4"/>
          <w:w w:val="103"/>
        </w:rPr>
        <w:t>Женщины в сельской местности, так</w:t>
      </w:r>
      <w:r w:rsidR="007D4676" w:rsidRPr="00CD07B1">
        <w:rPr>
          <w:bCs/>
          <w:spacing w:val="4"/>
          <w:w w:val="103"/>
        </w:rPr>
        <w:t xml:space="preserve"> </w:t>
      </w:r>
      <w:r w:rsidRPr="00CD07B1">
        <w:rPr>
          <w:bCs/>
          <w:spacing w:val="4"/>
          <w:w w:val="103"/>
        </w:rPr>
        <w:t>же как и городские жительницы, всегда об</w:t>
      </w:r>
      <w:r w:rsidRPr="00CD07B1">
        <w:rPr>
          <w:bCs/>
          <w:spacing w:val="4"/>
          <w:w w:val="103"/>
        </w:rPr>
        <w:t>ъ</w:t>
      </w:r>
      <w:r w:rsidRPr="00CD07B1">
        <w:rPr>
          <w:bCs/>
          <w:spacing w:val="4"/>
          <w:w w:val="103"/>
        </w:rPr>
        <w:t>един</w:t>
      </w:r>
      <w:r w:rsidRPr="00CD07B1">
        <w:rPr>
          <w:bCs/>
          <w:spacing w:val="4"/>
          <w:w w:val="103"/>
        </w:rPr>
        <w:t>я</w:t>
      </w:r>
      <w:r w:rsidRPr="00CD07B1">
        <w:rPr>
          <w:bCs/>
          <w:spacing w:val="4"/>
          <w:w w:val="103"/>
        </w:rPr>
        <w:t xml:space="preserve">лись в организации, называемые </w:t>
      </w:r>
      <w:r w:rsidR="007807CD" w:rsidRPr="00CD07B1">
        <w:rPr>
          <w:bCs/>
          <w:spacing w:val="4"/>
          <w:w w:val="103"/>
        </w:rPr>
        <w:t>«</w:t>
      </w:r>
      <w:r w:rsidRPr="00CD07B1">
        <w:rPr>
          <w:bCs/>
          <w:spacing w:val="4"/>
          <w:w w:val="103"/>
        </w:rPr>
        <w:t>daahira</w:t>
      </w:r>
      <w:r w:rsidR="007807CD" w:rsidRPr="00CD07B1">
        <w:rPr>
          <w:bCs/>
          <w:spacing w:val="4"/>
          <w:w w:val="103"/>
        </w:rPr>
        <w:t>»</w:t>
      </w:r>
      <w:r w:rsidRPr="00CD07B1">
        <w:rPr>
          <w:bCs/>
          <w:spacing w:val="4"/>
          <w:w w:val="103"/>
        </w:rPr>
        <w:t xml:space="preserve"> или </w:t>
      </w:r>
      <w:r w:rsidR="007807CD" w:rsidRPr="00CD07B1">
        <w:rPr>
          <w:bCs/>
          <w:spacing w:val="4"/>
          <w:w w:val="103"/>
        </w:rPr>
        <w:t>«</w:t>
      </w:r>
      <w:r w:rsidRPr="00CD07B1">
        <w:rPr>
          <w:bCs/>
          <w:spacing w:val="4"/>
          <w:w w:val="103"/>
        </w:rPr>
        <w:t>mbotay</w:t>
      </w:r>
      <w:r w:rsidR="007807CD" w:rsidRPr="00CD07B1">
        <w:rPr>
          <w:bCs/>
          <w:spacing w:val="4"/>
          <w:w w:val="103"/>
        </w:rPr>
        <w:t>»</w:t>
      </w:r>
      <w:r w:rsidRPr="00CD07B1">
        <w:rPr>
          <w:bCs/>
          <w:spacing w:val="4"/>
          <w:w w:val="103"/>
        </w:rPr>
        <w:t xml:space="preserve">, в кооперативы или группы по улучшению положения женщин, большинство из которых занимаются деятельностью, приносящей доход. Эти виды ассоциаций объединены под общим названием </w:t>
      </w:r>
      <w:r w:rsidR="007807CD" w:rsidRPr="00CD07B1">
        <w:rPr>
          <w:bCs/>
          <w:spacing w:val="4"/>
          <w:w w:val="103"/>
        </w:rPr>
        <w:t>«</w:t>
      </w:r>
      <w:r w:rsidRPr="00CD07B1">
        <w:rPr>
          <w:bCs/>
          <w:spacing w:val="4"/>
          <w:w w:val="103"/>
        </w:rPr>
        <w:t>женские организации</w:t>
      </w:r>
      <w:r w:rsidR="007807CD" w:rsidRPr="00CD07B1">
        <w:rPr>
          <w:bCs/>
          <w:spacing w:val="4"/>
          <w:w w:val="103"/>
        </w:rPr>
        <w:t>»</w:t>
      </w:r>
      <w:r w:rsidRPr="00CD07B1">
        <w:rPr>
          <w:bCs/>
          <w:spacing w:val="4"/>
          <w:w w:val="103"/>
        </w:rPr>
        <w:t xml:space="preserve"> (ЖО). В 2010 году при проведении всеобщей переписи населения на их основе были созданы координационные структуры, представленные как на местном (округ) и областном уровн</w:t>
      </w:r>
      <w:r w:rsidR="007D4676" w:rsidRPr="00CD07B1">
        <w:rPr>
          <w:bCs/>
          <w:spacing w:val="4"/>
          <w:w w:val="103"/>
        </w:rPr>
        <w:t>ях</w:t>
      </w:r>
      <w:r w:rsidRPr="00CD07B1">
        <w:rPr>
          <w:bCs/>
          <w:spacing w:val="4"/>
          <w:w w:val="103"/>
        </w:rPr>
        <w:t>, так и на уровне д</w:t>
      </w:r>
      <w:r w:rsidRPr="00CD07B1">
        <w:rPr>
          <w:bCs/>
          <w:spacing w:val="4"/>
          <w:w w:val="103"/>
        </w:rPr>
        <w:t>е</w:t>
      </w:r>
      <w:r w:rsidRPr="00CD07B1">
        <w:rPr>
          <w:bCs/>
          <w:spacing w:val="4"/>
          <w:w w:val="103"/>
        </w:rPr>
        <w:t>партамента и коммуны. Они выступают посредниками в отношениях между вл</w:t>
      </w:r>
      <w:r w:rsidRPr="00CD07B1">
        <w:rPr>
          <w:bCs/>
          <w:spacing w:val="4"/>
          <w:w w:val="103"/>
        </w:rPr>
        <w:t>а</w:t>
      </w:r>
      <w:r w:rsidRPr="00CD07B1">
        <w:rPr>
          <w:bCs/>
          <w:spacing w:val="4"/>
          <w:w w:val="103"/>
        </w:rPr>
        <w:t>стями и женщинами.</w:t>
      </w:r>
    </w:p>
    <w:p w:rsidR="007765B2" w:rsidRPr="00CD07B1" w:rsidRDefault="007765B2" w:rsidP="00C252DD">
      <w:pPr>
        <w:pStyle w:val="SingleTxtG"/>
        <w:suppressAutoHyphens w:val="0"/>
        <w:spacing w:line="240" w:lineRule="auto"/>
        <w:rPr>
          <w:bCs/>
          <w:spacing w:val="4"/>
          <w:w w:val="103"/>
        </w:rPr>
      </w:pPr>
      <w:r w:rsidRPr="00CD07B1">
        <w:rPr>
          <w:bCs/>
          <w:spacing w:val="4"/>
          <w:w w:val="103"/>
        </w:rPr>
        <w:t xml:space="preserve">Крупные национальные организации, называемые головными организациями, также имеют подразделения на уровне областей и в некоторых случаях </w:t>
      </w:r>
      <w:r w:rsidR="007D4676" w:rsidRPr="00CD07B1">
        <w:rPr>
          <w:bCs/>
          <w:spacing w:val="4"/>
          <w:w w:val="103"/>
        </w:rPr>
        <w:t xml:space="preserve">– </w:t>
      </w:r>
      <w:r w:rsidRPr="00CD07B1">
        <w:rPr>
          <w:bCs/>
          <w:spacing w:val="4"/>
          <w:w w:val="103"/>
        </w:rPr>
        <w:t>депа</w:t>
      </w:r>
      <w:r w:rsidRPr="00CD07B1">
        <w:rPr>
          <w:bCs/>
          <w:spacing w:val="4"/>
          <w:w w:val="103"/>
        </w:rPr>
        <w:t>р</w:t>
      </w:r>
      <w:r w:rsidRPr="00CD07B1">
        <w:rPr>
          <w:bCs/>
          <w:spacing w:val="4"/>
          <w:w w:val="103"/>
        </w:rPr>
        <w:t>таментов.</w:t>
      </w:r>
    </w:p>
    <w:p w:rsidR="007765B2" w:rsidRPr="00CD07B1" w:rsidRDefault="007765B2" w:rsidP="00264322">
      <w:pPr>
        <w:pStyle w:val="SingleTxtG"/>
        <w:keepNext/>
        <w:suppressAutoHyphens w:val="0"/>
        <w:spacing w:line="240" w:lineRule="auto"/>
        <w:ind w:left="1138" w:right="1138"/>
        <w:rPr>
          <w:bCs/>
          <w:spacing w:val="4"/>
          <w:w w:val="103"/>
        </w:rPr>
      </w:pPr>
      <w:r w:rsidRPr="00CD07B1">
        <w:rPr>
          <w:b/>
          <w:bCs/>
          <w:spacing w:val="4"/>
          <w:w w:val="103"/>
        </w:rPr>
        <w:t>136</w:t>
      </w:r>
      <w:r w:rsidRPr="00CD07B1">
        <w:rPr>
          <w:bCs/>
          <w:spacing w:val="4"/>
          <w:w w:val="103"/>
        </w:rPr>
        <w:t>.</w:t>
      </w:r>
      <w:r w:rsidRPr="00CD07B1">
        <w:rPr>
          <w:bCs/>
          <w:spacing w:val="4"/>
          <w:w w:val="103"/>
        </w:rPr>
        <w:tab/>
      </w:r>
      <w:r w:rsidRPr="00CD07B1">
        <w:rPr>
          <w:b/>
          <w:bCs/>
          <w:spacing w:val="4"/>
          <w:w w:val="103"/>
        </w:rPr>
        <w:t>Рынки в сельской местности, где женщины могут продавать свою продукцию</w:t>
      </w:r>
    </w:p>
    <w:p w:rsidR="007765B2" w:rsidRPr="00CD07B1" w:rsidRDefault="007765B2" w:rsidP="00C252DD">
      <w:pPr>
        <w:pStyle w:val="SingleTxtG"/>
        <w:suppressAutoHyphens w:val="0"/>
        <w:spacing w:line="240" w:lineRule="auto"/>
        <w:rPr>
          <w:bCs/>
          <w:spacing w:val="4"/>
          <w:w w:val="103"/>
        </w:rPr>
      </w:pPr>
      <w:r w:rsidRPr="00CD07B1">
        <w:rPr>
          <w:bCs/>
          <w:spacing w:val="4"/>
          <w:w w:val="103"/>
        </w:rPr>
        <w:t xml:space="preserve">Каждую неделю даже в самых удаленных населенных пунктах и приграничных деревнях организуются рынки, называемые </w:t>
      </w:r>
      <w:r w:rsidR="007807CD" w:rsidRPr="00CD07B1">
        <w:rPr>
          <w:bCs/>
          <w:spacing w:val="4"/>
          <w:w w:val="103"/>
        </w:rPr>
        <w:t>«</w:t>
      </w:r>
      <w:r w:rsidRPr="00CD07B1">
        <w:rPr>
          <w:spacing w:val="4"/>
          <w:w w:val="103"/>
        </w:rPr>
        <w:t>лумас</w:t>
      </w:r>
      <w:r w:rsidR="007807CD" w:rsidRPr="00CD07B1">
        <w:rPr>
          <w:bCs/>
          <w:spacing w:val="4"/>
          <w:w w:val="103"/>
        </w:rPr>
        <w:t>»</w:t>
      </w:r>
      <w:r w:rsidRPr="00CD07B1">
        <w:rPr>
          <w:bCs/>
          <w:spacing w:val="4"/>
          <w:w w:val="103"/>
        </w:rPr>
        <w:t xml:space="preserve">. Следует, однако, отметить нехватку производственных коммуникаций, обеспечивающих заинтересованным женщинам возможность доставлять продукцию в точки продаж. Эти проблемы будут приняты во внимание при проведении модернизации, предусмотренной статьей 31 ЗОСХЛС. </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137.</w:t>
      </w:r>
      <w:r w:rsidRPr="00CD07B1">
        <w:rPr>
          <w:b/>
          <w:bCs/>
          <w:spacing w:val="4"/>
          <w:w w:val="103"/>
        </w:rPr>
        <w:tab/>
        <w:t>Аграрные реформы, затрагивающие интересы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Конституция поощряет равный доступ женщин и мужчин к земле и собственн</w:t>
      </w:r>
      <w:r w:rsidRPr="00CD07B1">
        <w:rPr>
          <w:spacing w:val="4"/>
          <w:w w:val="103"/>
        </w:rPr>
        <w:t>о</w:t>
      </w:r>
      <w:r w:rsidRPr="00CD07B1">
        <w:rPr>
          <w:spacing w:val="4"/>
          <w:w w:val="103"/>
        </w:rPr>
        <w:t>сти. Кроме того, в ЗОСХЛС животноводство и скотоводство призна</w:t>
      </w:r>
      <w:r w:rsidR="007D4676" w:rsidRPr="00CD07B1">
        <w:rPr>
          <w:spacing w:val="4"/>
          <w:w w:val="103"/>
        </w:rPr>
        <w:t>ю</w:t>
      </w:r>
      <w:r w:rsidRPr="00CD07B1">
        <w:rPr>
          <w:spacing w:val="4"/>
          <w:w w:val="103"/>
        </w:rPr>
        <w:t>тся полн</w:t>
      </w:r>
      <w:r w:rsidRPr="00CD07B1">
        <w:rPr>
          <w:spacing w:val="4"/>
          <w:w w:val="103"/>
        </w:rPr>
        <w:t>о</w:t>
      </w:r>
      <w:r w:rsidRPr="00CD07B1">
        <w:rPr>
          <w:spacing w:val="4"/>
          <w:w w:val="103"/>
        </w:rPr>
        <w:t>ценной производственной деятельностью (статья 44), дается определение новой земельной пол</w:t>
      </w:r>
      <w:r w:rsidRPr="00CD07B1">
        <w:rPr>
          <w:spacing w:val="4"/>
          <w:w w:val="103"/>
        </w:rPr>
        <w:t>и</w:t>
      </w:r>
      <w:r w:rsidRPr="00CD07B1">
        <w:rPr>
          <w:spacing w:val="4"/>
          <w:w w:val="103"/>
        </w:rPr>
        <w:t xml:space="preserve">тики и предлагается законопроект о реформе в области земельной недвижимости (статья 23). В стратегическом </w:t>
      </w:r>
      <w:r w:rsidR="007D4676" w:rsidRPr="00CD07B1">
        <w:rPr>
          <w:spacing w:val="4"/>
          <w:w w:val="103"/>
        </w:rPr>
        <w:t>разделе</w:t>
      </w:r>
      <w:r w:rsidRPr="00CD07B1">
        <w:rPr>
          <w:spacing w:val="4"/>
          <w:w w:val="103"/>
        </w:rPr>
        <w:t xml:space="preserve"> </w:t>
      </w:r>
      <w:r w:rsidR="00BA0F11" w:rsidRPr="00CD07B1">
        <w:rPr>
          <w:spacing w:val="4"/>
          <w:w w:val="103"/>
        </w:rPr>
        <w:t>З</w:t>
      </w:r>
      <w:r w:rsidRPr="00CD07B1">
        <w:rPr>
          <w:spacing w:val="4"/>
          <w:w w:val="103"/>
        </w:rPr>
        <w:t>акона</w:t>
      </w:r>
      <w:r w:rsidR="00BA0F11" w:rsidRPr="00CD07B1">
        <w:rPr>
          <w:spacing w:val="4"/>
          <w:w w:val="103"/>
        </w:rPr>
        <w:t xml:space="preserve"> о п</w:t>
      </w:r>
      <w:r w:rsidRPr="00CD07B1">
        <w:rPr>
          <w:spacing w:val="4"/>
          <w:w w:val="103"/>
        </w:rPr>
        <w:t>оощрени</w:t>
      </w:r>
      <w:r w:rsidR="00BA0F11" w:rsidRPr="00CD07B1">
        <w:rPr>
          <w:spacing w:val="4"/>
          <w:w w:val="103"/>
        </w:rPr>
        <w:t>и</w:t>
      </w:r>
      <w:r w:rsidRPr="00CD07B1">
        <w:rPr>
          <w:spacing w:val="4"/>
          <w:w w:val="103"/>
        </w:rPr>
        <w:t xml:space="preserve"> соц</w:t>
      </w:r>
      <w:r w:rsidRPr="00CD07B1">
        <w:rPr>
          <w:spacing w:val="4"/>
          <w:w w:val="103"/>
        </w:rPr>
        <w:t>и</w:t>
      </w:r>
      <w:r w:rsidRPr="00CD07B1">
        <w:rPr>
          <w:spacing w:val="4"/>
          <w:w w:val="103"/>
        </w:rPr>
        <w:t xml:space="preserve">альной справедливости в сельской местности предусмотрены </w:t>
      </w:r>
      <w:r w:rsidR="007807CD" w:rsidRPr="00CD07B1">
        <w:rPr>
          <w:spacing w:val="4"/>
          <w:w w:val="103"/>
        </w:rPr>
        <w:t>«</w:t>
      </w:r>
      <w:r w:rsidRPr="00CD07B1">
        <w:rPr>
          <w:spacing w:val="4"/>
          <w:w w:val="103"/>
        </w:rPr>
        <w:t>меры по облегч</w:t>
      </w:r>
      <w:r w:rsidRPr="00CD07B1">
        <w:rPr>
          <w:spacing w:val="4"/>
          <w:w w:val="103"/>
        </w:rPr>
        <w:t>е</w:t>
      </w:r>
      <w:r w:rsidRPr="00CD07B1">
        <w:rPr>
          <w:spacing w:val="4"/>
          <w:w w:val="103"/>
        </w:rPr>
        <w:t>нию доступа женщин и молодежи к земельной недвижимости и кредитам</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138.</w:t>
      </w:r>
      <w:r w:rsidRPr="00CD07B1">
        <w:rPr>
          <w:b/>
          <w:bCs/>
          <w:spacing w:val="4"/>
          <w:w w:val="103"/>
        </w:rPr>
        <w:tab/>
        <w:t>Реформы в области здравоохранения, электро- и водоснабжения, тран</w:t>
      </w:r>
      <w:r w:rsidRPr="00CD07B1">
        <w:rPr>
          <w:b/>
          <w:bCs/>
          <w:spacing w:val="4"/>
          <w:w w:val="103"/>
        </w:rPr>
        <w:t>с</w:t>
      </w:r>
      <w:r w:rsidRPr="00CD07B1">
        <w:rPr>
          <w:b/>
          <w:bCs/>
          <w:spacing w:val="4"/>
          <w:w w:val="103"/>
        </w:rPr>
        <w:t>порта и коммуникаций, учитывающие специфические нужды женщин в сельской местности</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водоснабжения и канализации, то целью Программы тысячелетия в области водоснабжения и санитарии (ПЕПАМ) является обеспечение надлежащ</w:t>
      </w:r>
      <w:r w:rsidRPr="00CD07B1">
        <w:rPr>
          <w:spacing w:val="4"/>
          <w:w w:val="103"/>
        </w:rPr>
        <w:t>е</w:t>
      </w:r>
      <w:r w:rsidRPr="00CD07B1">
        <w:rPr>
          <w:spacing w:val="4"/>
          <w:w w:val="103"/>
        </w:rPr>
        <w:t>го снабжения домохозяйств питьевой водой как в сельской местности, так и в г</w:t>
      </w:r>
      <w:r w:rsidRPr="00CD07B1">
        <w:rPr>
          <w:spacing w:val="4"/>
          <w:w w:val="103"/>
        </w:rPr>
        <w:t>о</w:t>
      </w:r>
      <w:r w:rsidRPr="00CD07B1">
        <w:rPr>
          <w:spacing w:val="4"/>
          <w:w w:val="103"/>
        </w:rPr>
        <w:t>роде, а также развитие систем автономной и полуавтономной канализации в пр</w:t>
      </w:r>
      <w:r w:rsidRPr="00CD07B1">
        <w:rPr>
          <w:spacing w:val="4"/>
          <w:w w:val="103"/>
        </w:rPr>
        <w:t>и</w:t>
      </w:r>
      <w:r w:rsidRPr="00CD07B1">
        <w:rPr>
          <w:spacing w:val="4"/>
          <w:w w:val="103"/>
        </w:rPr>
        <w:t>городных районах. Для этого планируется дополнительно предоставить доступ к питьевой воде 1750 тыс. домохозяйств и обеспечить 355 тыс.</w:t>
      </w:r>
      <w:r w:rsidR="007D4676" w:rsidRPr="00CD07B1">
        <w:rPr>
          <w:spacing w:val="4"/>
          <w:w w:val="103"/>
        </w:rPr>
        <w:t xml:space="preserve"> </w:t>
      </w:r>
      <w:r w:rsidRPr="00CD07B1">
        <w:rPr>
          <w:spacing w:val="4"/>
          <w:w w:val="103"/>
        </w:rPr>
        <w:t>сельским домох</w:t>
      </w:r>
      <w:r w:rsidRPr="00CD07B1">
        <w:rPr>
          <w:spacing w:val="4"/>
          <w:w w:val="103"/>
        </w:rPr>
        <w:t>о</w:t>
      </w:r>
      <w:r w:rsidRPr="00CD07B1">
        <w:rPr>
          <w:spacing w:val="4"/>
          <w:w w:val="103"/>
        </w:rPr>
        <w:t>зяйствам возможность установки автономной системы удаления нечистот и х</w:t>
      </w:r>
      <w:r w:rsidRPr="00CD07B1">
        <w:rPr>
          <w:spacing w:val="4"/>
          <w:w w:val="103"/>
        </w:rPr>
        <w:t>о</w:t>
      </w:r>
      <w:r w:rsidRPr="00CD07B1">
        <w:rPr>
          <w:spacing w:val="4"/>
          <w:w w:val="103"/>
        </w:rPr>
        <w:t>зяйственно-бытовых сточных вод. К 2015 году в Сенегале, как планируется, пок</w:t>
      </w:r>
      <w:r w:rsidRPr="00CD07B1">
        <w:rPr>
          <w:spacing w:val="4"/>
          <w:w w:val="103"/>
        </w:rPr>
        <w:t>а</w:t>
      </w:r>
      <w:r w:rsidRPr="00CD07B1">
        <w:rPr>
          <w:spacing w:val="4"/>
          <w:w w:val="103"/>
        </w:rPr>
        <w:t>затель подключения к канализац</w:t>
      </w:r>
      <w:r w:rsidRPr="00CD07B1">
        <w:rPr>
          <w:spacing w:val="4"/>
          <w:w w:val="103"/>
        </w:rPr>
        <w:t>и</w:t>
      </w:r>
      <w:r w:rsidRPr="00CD07B1">
        <w:rPr>
          <w:spacing w:val="4"/>
          <w:w w:val="103"/>
        </w:rPr>
        <w:t>онной системе должен достигнуть 88 процентов в Дакаре и 79 процентов в провинции. ПЕПАМ способствует улучшению условий жизни женщин, освобождая их от походов за водой, что позволяет посвятить о</w:t>
      </w:r>
      <w:r w:rsidRPr="00CD07B1">
        <w:rPr>
          <w:spacing w:val="4"/>
          <w:w w:val="103"/>
        </w:rPr>
        <w:t>с</w:t>
      </w:r>
      <w:r w:rsidRPr="00CD07B1">
        <w:rPr>
          <w:spacing w:val="4"/>
          <w:w w:val="103"/>
        </w:rPr>
        <w:t>вободившееся время деятельности, приносящей доход. В 2012 году на эту пр</w:t>
      </w:r>
      <w:r w:rsidRPr="00CD07B1">
        <w:rPr>
          <w:spacing w:val="4"/>
          <w:w w:val="103"/>
        </w:rPr>
        <w:t>о</w:t>
      </w:r>
      <w:r w:rsidRPr="00CD07B1">
        <w:rPr>
          <w:spacing w:val="4"/>
          <w:w w:val="103"/>
        </w:rPr>
        <w:t>грамму выделяется 18</w:t>
      </w:r>
      <w:r w:rsidR="0017450D" w:rsidRPr="00CD07B1">
        <w:rPr>
          <w:spacing w:val="4"/>
          <w:w w:val="103"/>
        </w:rPr>
        <w:t>,</w:t>
      </w:r>
      <w:r w:rsidRPr="00CD07B1">
        <w:rPr>
          <w:spacing w:val="4"/>
          <w:w w:val="103"/>
        </w:rPr>
        <w:t>499 млрд. франков КФА, из которых 13</w:t>
      </w:r>
      <w:r w:rsidR="0017450D" w:rsidRPr="00CD07B1">
        <w:rPr>
          <w:spacing w:val="4"/>
          <w:w w:val="103"/>
        </w:rPr>
        <w:t>,</w:t>
      </w:r>
      <w:r w:rsidRPr="00CD07B1">
        <w:rPr>
          <w:spacing w:val="4"/>
          <w:w w:val="103"/>
        </w:rPr>
        <w:t>499 млрд. соста</w:t>
      </w:r>
      <w:r w:rsidRPr="00CD07B1">
        <w:rPr>
          <w:spacing w:val="4"/>
          <w:w w:val="103"/>
        </w:rPr>
        <w:t>в</w:t>
      </w:r>
      <w:r w:rsidRPr="00CD07B1">
        <w:rPr>
          <w:spacing w:val="4"/>
          <w:w w:val="103"/>
        </w:rPr>
        <w:t>ляют внутренние ресурсы. Что касается сельского водоснабжения, на которое в 2012 году выделяется 4,169 млрд. франков КФА, то скорректирова</w:t>
      </w:r>
      <w:r w:rsidRPr="00CD07B1">
        <w:rPr>
          <w:spacing w:val="4"/>
          <w:w w:val="103"/>
        </w:rPr>
        <w:t>н</w:t>
      </w:r>
      <w:r w:rsidRPr="00CD07B1">
        <w:rPr>
          <w:spacing w:val="4"/>
          <w:w w:val="103"/>
        </w:rPr>
        <w:t>ный в 2011 году показатель доступа к питьевой воде составил 73,3 процента в 2010 году, в то время как в городе этот показатель достиг 97 процентов. Показ</w:t>
      </w:r>
      <w:r w:rsidRPr="00CD07B1">
        <w:rPr>
          <w:spacing w:val="4"/>
          <w:w w:val="103"/>
        </w:rPr>
        <w:t>а</w:t>
      </w:r>
      <w:r w:rsidRPr="00CD07B1">
        <w:rPr>
          <w:spacing w:val="4"/>
          <w:w w:val="103"/>
        </w:rPr>
        <w:t xml:space="preserve">тель доступа к канализации в сельской местности составил в 2010 году лишь 29 процентов, тогда как в городе – 63,6 процента. </w:t>
      </w:r>
    </w:p>
    <w:p w:rsidR="007765B2" w:rsidRPr="00CD07B1" w:rsidRDefault="007765B2" w:rsidP="00264322">
      <w:pPr>
        <w:pStyle w:val="H1G"/>
        <w:rPr>
          <w:spacing w:val="4"/>
          <w:w w:val="103"/>
          <w:lang w:val="ru-RU"/>
        </w:rPr>
      </w:pPr>
      <w:r w:rsidRPr="00CD07B1">
        <w:rPr>
          <w:spacing w:val="4"/>
          <w:w w:val="103"/>
          <w:lang w:val="ru-RU"/>
        </w:rPr>
        <w:tab/>
      </w:r>
      <w:r w:rsidRPr="00CD07B1">
        <w:rPr>
          <w:spacing w:val="4"/>
          <w:w w:val="103"/>
          <w:lang w:val="ru-RU"/>
        </w:rPr>
        <w:tab/>
      </w:r>
      <w:bookmarkStart w:id="37" w:name="_Toc379464581"/>
      <w:r w:rsidRPr="00CD07B1">
        <w:rPr>
          <w:spacing w:val="4"/>
          <w:w w:val="103"/>
          <w:lang w:val="ru-RU"/>
        </w:rPr>
        <w:t>Статья 15. Предоставление женщинам гражданской дееспособности и правоспособности</w:t>
      </w:r>
      <w:bookmarkEnd w:id="37"/>
    </w:p>
    <w:p w:rsidR="007765B2" w:rsidRPr="00CD07B1" w:rsidRDefault="007765B2" w:rsidP="00C252DD">
      <w:pPr>
        <w:pStyle w:val="SingleTxtG"/>
        <w:keepNext/>
        <w:suppressAutoHyphens w:val="0"/>
        <w:spacing w:line="240" w:lineRule="auto"/>
        <w:rPr>
          <w:b/>
          <w:bCs/>
          <w:spacing w:val="4"/>
          <w:w w:val="103"/>
        </w:rPr>
      </w:pPr>
      <w:r w:rsidRPr="00CD07B1">
        <w:rPr>
          <w:b/>
          <w:spacing w:val="4"/>
          <w:w w:val="103"/>
        </w:rPr>
        <w:t>139.</w:t>
      </w:r>
      <w:r w:rsidRPr="00CD07B1">
        <w:rPr>
          <w:b/>
          <w:bCs/>
          <w:spacing w:val="4"/>
          <w:w w:val="103"/>
        </w:rPr>
        <w:tab/>
        <w:t>Законодательство, обеспечивающее равенство обращения в отнош</w:t>
      </w:r>
      <w:r w:rsidRPr="00CD07B1">
        <w:rPr>
          <w:b/>
          <w:bCs/>
          <w:spacing w:val="4"/>
          <w:w w:val="103"/>
        </w:rPr>
        <w:t>е</w:t>
      </w:r>
      <w:r w:rsidRPr="00CD07B1">
        <w:rPr>
          <w:b/>
          <w:bCs/>
          <w:spacing w:val="4"/>
          <w:w w:val="103"/>
        </w:rPr>
        <w:t>нии женщин и мужчин при заключении договоров и их применении</w:t>
      </w:r>
    </w:p>
    <w:p w:rsidR="007765B2" w:rsidRPr="00CD07B1" w:rsidRDefault="007765B2" w:rsidP="00C252DD">
      <w:pPr>
        <w:pStyle w:val="SingleTxtG"/>
        <w:suppressAutoHyphens w:val="0"/>
        <w:spacing w:line="240" w:lineRule="auto"/>
        <w:rPr>
          <w:spacing w:val="4"/>
          <w:w w:val="103"/>
        </w:rPr>
      </w:pPr>
      <w:r w:rsidRPr="00CD07B1">
        <w:rPr>
          <w:spacing w:val="4"/>
          <w:w w:val="103"/>
        </w:rPr>
        <w:t>Равенство мужчин и женщин в правах, закрепленное в Конституции (статья 7 пункт 4), может считаться благоприятствующим замужним женщинам, которые традиционно подвергаются дискриминации в том, что касается действий в сфере гражданских отношений. В этой области сенегальское законодательство в том в</w:t>
      </w:r>
      <w:r w:rsidRPr="00CD07B1">
        <w:rPr>
          <w:spacing w:val="4"/>
          <w:w w:val="103"/>
        </w:rPr>
        <w:t>и</w:t>
      </w:r>
      <w:r w:rsidRPr="00CD07B1">
        <w:rPr>
          <w:spacing w:val="4"/>
          <w:w w:val="103"/>
        </w:rPr>
        <w:t>де, в котором оно было разработано, предоставляет замужним женщинам все н</w:t>
      </w:r>
      <w:r w:rsidRPr="00CD07B1">
        <w:rPr>
          <w:spacing w:val="4"/>
          <w:w w:val="103"/>
        </w:rPr>
        <w:t>е</w:t>
      </w:r>
      <w:r w:rsidRPr="00CD07B1">
        <w:rPr>
          <w:spacing w:val="4"/>
          <w:w w:val="103"/>
        </w:rPr>
        <w:t>обходимые гарантии их правоспособности и свободного осуществления их о</w:t>
      </w:r>
      <w:r w:rsidRPr="00CD07B1">
        <w:rPr>
          <w:spacing w:val="4"/>
          <w:w w:val="103"/>
        </w:rPr>
        <w:t>с</w:t>
      </w:r>
      <w:r w:rsidRPr="00CD07B1">
        <w:rPr>
          <w:spacing w:val="4"/>
          <w:w w:val="103"/>
        </w:rPr>
        <w:t xml:space="preserve">новных прав.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В том, что касается управления собственным имуществом женщины, статья 371, пункт 2, гласит: </w:t>
      </w:r>
      <w:r w:rsidR="007807CD" w:rsidRPr="00CD07B1">
        <w:rPr>
          <w:color w:val="333333"/>
          <w:spacing w:val="4"/>
          <w:w w:val="103"/>
        </w:rPr>
        <w:t>«</w:t>
      </w:r>
      <w:r w:rsidRPr="00CD07B1">
        <w:rPr>
          <w:color w:val="333333"/>
          <w:spacing w:val="4"/>
          <w:w w:val="103"/>
        </w:rPr>
        <w:t>Имущество, приобретенное женщиной при осуществлении пр</w:t>
      </w:r>
      <w:r w:rsidRPr="00CD07B1">
        <w:rPr>
          <w:color w:val="333333"/>
          <w:spacing w:val="4"/>
          <w:w w:val="103"/>
        </w:rPr>
        <w:t>о</w:t>
      </w:r>
      <w:r w:rsidRPr="00CD07B1">
        <w:rPr>
          <w:color w:val="333333"/>
          <w:spacing w:val="4"/>
          <w:w w:val="103"/>
        </w:rPr>
        <w:t>фе</w:t>
      </w:r>
      <w:r w:rsidRPr="00CD07B1">
        <w:rPr>
          <w:color w:val="333333"/>
          <w:spacing w:val="4"/>
          <w:w w:val="103"/>
        </w:rPr>
        <w:t>с</w:t>
      </w:r>
      <w:r w:rsidRPr="00CD07B1">
        <w:rPr>
          <w:color w:val="333333"/>
          <w:spacing w:val="4"/>
          <w:w w:val="103"/>
        </w:rPr>
        <w:t>сиональной деятельности, отличной от профессиональной деятельности мужа, явля</w:t>
      </w:r>
      <w:r w:rsidR="005079B6" w:rsidRPr="00CD07B1">
        <w:rPr>
          <w:color w:val="333333"/>
          <w:spacing w:val="4"/>
          <w:w w:val="103"/>
        </w:rPr>
        <w:t>е</w:t>
      </w:r>
      <w:r w:rsidRPr="00CD07B1">
        <w:rPr>
          <w:color w:val="333333"/>
          <w:spacing w:val="4"/>
          <w:w w:val="103"/>
        </w:rPr>
        <w:t>тся собственностью женщины, которой она может управлять и распоряжат</w:t>
      </w:r>
      <w:r w:rsidRPr="00CD07B1">
        <w:rPr>
          <w:color w:val="333333"/>
          <w:spacing w:val="4"/>
          <w:w w:val="103"/>
        </w:rPr>
        <w:t>ь</w:t>
      </w:r>
      <w:r w:rsidRPr="00CD07B1">
        <w:rPr>
          <w:color w:val="333333"/>
          <w:spacing w:val="4"/>
          <w:w w:val="103"/>
        </w:rPr>
        <w:t>ся вне зависимости от выбранного режима владения имуществом</w:t>
      </w:r>
      <w:r w:rsidR="007807CD" w:rsidRPr="00CD07B1">
        <w:rPr>
          <w:color w:val="333333"/>
          <w:spacing w:val="4"/>
          <w:w w:val="103"/>
        </w:rPr>
        <w:t>»</w:t>
      </w:r>
      <w:r w:rsidRPr="00CD07B1">
        <w:rPr>
          <w:color w:val="333333"/>
          <w:spacing w:val="4"/>
          <w:w w:val="103"/>
        </w:rPr>
        <w:t>.</w:t>
      </w:r>
      <w:r w:rsidRPr="00CD07B1">
        <w:rPr>
          <w:spacing w:val="4"/>
          <w:w w:val="103"/>
        </w:rPr>
        <w:t xml:space="preserve"> В статье 392, касающейся приобретения имущества при совместном владении имуществом, г</w:t>
      </w:r>
      <w:r w:rsidRPr="00CD07B1">
        <w:rPr>
          <w:spacing w:val="4"/>
          <w:w w:val="103"/>
        </w:rPr>
        <w:t>о</w:t>
      </w:r>
      <w:r w:rsidRPr="00CD07B1">
        <w:rPr>
          <w:spacing w:val="4"/>
          <w:w w:val="103"/>
        </w:rPr>
        <w:t xml:space="preserve">ворится, что </w:t>
      </w:r>
      <w:r w:rsidR="007807CD" w:rsidRPr="00CD07B1">
        <w:rPr>
          <w:spacing w:val="4"/>
          <w:w w:val="103"/>
        </w:rPr>
        <w:t>«</w:t>
      </w:r>
      <w:r w:rsidRPr="00CD07B1">
        <w:rPr>
          <w:spacing w:val="4"/>
          <w:w w:val="103"/>
        </w:rPr>
        <w:t xml:space="preserve">каждый из супругов может самостоятельно и без согласия другого супруга </w:t>
      </w:r>
      <w:r w:rsidR="005079B6" w:rsidRPr="00CD07B1">
        <w:rPr>
          <w:spacing w:val="4"/>
          <w:w w:val="103"/>
        </w:rPr>
        <w:t>приобрести любой вид имущества.</w:t>
      </w:r>
    </w:p>
    <w:p w:rsidR="007765B2" w:rsidRPr="00CD07B1" w:rsidRDefault="007765B2" w:rsidP="00C252DD">
      <w:pPr>
        <w:pStyle w:val="SingleTxtG"/>
        <w:suppressAutoHyphens w:val="0"/>
        <w:spacing w:line="240" w:lineRule="auto"/>
        <w:rPr>
          <w:spacing w:val="4"/>
          <w:w w:val="103"/>
        </w:rPr>
      </w:pPr>
      <w:r w:rsidRPr="00CD07B1">
        <w:rPr>
          <w:spacing w:val="4"/>
          <w:w w:val="103"/>
        </w:rPr>
        <w:t>Кроме того, за исключением принятия наследства с ответственностью по долгам в пределах стоимости имущества, один из супругов может принять наследство или дарение только с согласия другого супруга</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Принцип гражданской правоспособности женщины закреплен в статье 371 СК, которая гласит: </w:t>
      </w:r>
      <w:r w:rsidR="007807CD" w:rsidRPr="00CD07B1">
        <w:rPr>
          <w:spacing w:val="4"/>
          <w:w w:val="103"/>
        </w:rPr>
        <w:t>«</w:t>
      </w:r>
      <w:r w:rsidRPr="00CD07B1">
        <w:rPr>
          <w:spacing w:val="4"/>
          <w:w w:val="103"/>
        </w:rPr>
        <w:t>Супруга, так же как и супруг, обладает полной гражданской правоспособностью. Ее права и возможности ограничены только положениями настоящего тома и статьи 154</w:t>
      </w:r>
      <w:r w:rsidR="007807CD" w:rsidRPr="00CD07B1">
        <w:rPr>
          <w:spacing w:val="4"/>
          <w:w w:val="103"/>
        </w:rPr>
        <w:t>»</w:t>
      </w:r>
      <w:r w:rsidRPr="00CD07B1">
        <w:rPr>
          <w:spacing w:val="4"/>
          <w:w w:val="103"/>
        </w:rPr>
        <w:t>. Что касается статьи 154, которая ранее предо</w:t>
      </w:r>
      <w:r w:rsidRPr="00CD07B1">
        <w:rPr>
          <w:spacing w:val="4"/>
          <w:w w:val="103"/>
        </w:rPr>
        <w:t>с</w:t>
      </w:r>
      <w:r w:rsidRPr="00CD07B1">
        <w:rPr>
          <w:spacing w:val="4"/>
          <w:w w:val="103"/>
        </w:rPr>
        <w:t>тавляла мужу возможность возражать</w:t>
      </w:r>
      <w:r w:rsidRPr="00CD07B1">
        <w:rPr>
          <w:spacing w:val="4"/>
          <w:w w:val="103"/>
          <w:lang w:eastAsia="ru-RU"/>
        </w:rPr>
        <w:t xml:space="preserve"> против того, чтобы его жена занималась собственной профессиональной деятельностью, следует отметить, что эта прер</w:t>
      </w:r>
      <w:r w:rsidRPr="00CD07B1">
        <w:rPr>
          <w:spacing w:val="4"/>
          <w:w w:val="103"/>
          <w:lang w:eastAsia="ru-RU"/>
        </w:rPr>
        <w:t>о</w:t>
      </w:r>
      <w:r w:rsidRPr="00CD07B1">
        <w:rPr>
          <w:spacing w:val="4"/>
          <w:w w:val="103"/>
          <w:lang w:eastAsia="ru-RU"/>
        </w:rPr>
        <w:t>гатива более не существует с момента а</w:t>
      </w:r>
      <w:r w:rsidRPr="00CD07B1">
        <w:rPr>
          <w:spacing w:val="4"/>
          <w:w w:val="103"/>
          <w:lang w:eastAsia="ru-RU"/>
        </w:rPr>
        <w:t>н</w:t>
      </w:r>
      <w:r w:rsidRPr="00CD07B1">
        <w:rPr>
          <w:spacing w:val="4"/>
          <w:w w:val="103"/>
          <w:lang w:eastAsia="ru-RU"/>
        </w:rPr>
        <w:t xml:space="preserve">нулирования данной статьи </w:t>
      </w:r>
      <w:r w:rsidR="00BA0F11" w:rsidRPr="00CD07B1">
        <w:rPr>
          <w:spacing w:val="4"/>
          <w:w w:val="103"/>
          <w:lang w:eastAsia="ru-RU"/>
        </w:rPr>
        <w:t>З</w:t>
      </w:r>
      <w:r w:rsidRPr="00CD07B1">
        <w:rPr>
          <w:spacing w:val="4"/>
          <w:w w:val="103"/>
          <w:lang w:eastAsia="ru-RU"/>
        </w:rPr>
        <w:t>аконом № </w:t>
      </w:r>
      <w:r w:rsidRPr="00CD07B1">
        <w:rPr>
          <w:spacing w:val="4"/>
          <w:w w:val="103"/>
        </w:rPr>
        <w:t>89-01 от 5 января 1989 года.</w:t>
      </w:r>
      <w:r w:rsidRPr="00CD07B1">
        <w:rPr>
          <w:spacing w:val="4"/>
          <w:w w:val="103"/>
          <w:lang w:eastAsia="ru-RU"/>
        </w:rPr>
        <w:t xml:space="preserve">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Согласно статье первой </w:t>
      </w:r>
      <w:r w:rsidRPr="00CD07B1">
        <w:rPr>
          <w:caps/>
          <w:spacing w:val="4"/>
          <w:w w:val="103"/>
        </w:rPr>
        <w:t>к</w:t>
      </w:r>
      <w:r w:rsidRPr="00CD07B1">
        <w:rPr>
          <w:spacing w:val="4"/>
          <w:w w:val="103"/>
        </w:rPr>
        <w:t>одекса о гражданских и торговых обязательствах, вв</w:t>
      </w:r>
      <w:r w:rsidRPr="00CD07B1">
        <w:rPr>
          <w:spacing w:val="4"/>
          <w:w w:val="103"/>
        </w:rPr>
        <w:t>е</w:t>
      </w:r>
      <w:r w:rsidRPr="00CD07B1">
        <w:rPr>
          <w:spacing w:val="4"/>
          <w:w w:val="103"/>
        </w:rPr>
        <w:t xml:space="preserve">денной </w:t>
      </w:r>
      <w:r w:rsidR="00BA0F11" w:rsidRPr="00CD07B1">
        <w:rPr>
          <w:spacing w:val="4"/>
          <w:w w:val="103"/>
        </w:rPr>
        <w:t>За</w:t>
      </w:r>
      <w:r w:rsidRPr="00CD07B1">
        <w:rPr>
          <w:spacing w:val="4"/>
          <w:w w:val="103"/>
        </w:rPr>
        <w:t>коном № 68-08 от 16 марта 1968 года, условиями действительности д</w:t>
      </w:r>
      <w:r w:rsidRPr="00CD07B1">
        <w:rPr>
          <w:spacing w:val="4"/>
          <w:w w:val="103"/>
        </w:rPr>
        <w:t>о</w:t>
      </w:r>
      <w:r w:rsidRPr="00CD07B1">
        <w:rPr>
          <w:spacing w:val="4"/>
          <w:w w:val="103"/>
        </w:rPr>
        <w:t>говора являю</w:t>
      </w:r>
      <w:r w:rsidRPr="00CD07B1">
        <w:rPr>
          <w:spacing w:val="4"/>
          <w:w w:val="103"/>
        </w:rPr>
        <w:t>т</w:t>
      </w:r>
      <w:r w:rsidRPr="00CD07B1">
        <w:rPr>
          <w:spacing w:val="4"/>
          <w:w w:val="103"/>
        </w:rPr>
        <w:t xml:space="preserve">ся наличие добровольного согласия, правоспособности, предмета и законного основания. В статье 390, касающейся режима совместного владения имуществом, говорится: </w:t>
      </w:r>
      <w:r w:rsidR="007807CD" w:rsidRPr="00CD07B1">
        <w:rPr>
          <w:spacing w:val="4"/>
          <w:w w:val="103"/>
        </w:rPr>
        <w:t>«</w:t>
      </w:r>
      <w:r w:rsidRPr="00CD07B1">
        <w:rPr>
          <w:caps/>
          <w:spacing w:val="4"/>
          <w:w w:val="103"/>
        </w:rPr>
        <w:t>в</w:t>
      </w:r>
      <w:r w:rsidRPr="00CD07B1">
        <w:rPr>
          <w:spacing w:val="4"/>
          <w:w w:val="103"/>
        </w:rPr>
        <w:t>ыбирая режим совместного владения имуществом, супруги наделяют друг друга полномочиями совершать любые действия по управлению имуществом. Каждый из супругов самостоятельно управляет своим имуществом вне зависимости от его типа, происхождения или условий приобр</w:t>
      </w:r>
      <w:r w:rsidRPr="00CD07B1">
        <w:rPr>
          <w:spacing w:val="4"/>
          <w:w w:val="103"/>
        </w:rPr>
        <w:t>е</w:t>
      </w:r>
      <w:r w:rsidRPr="00CD07B1">
        <w:rPr>
          <w:spacing w:val="4"/>
          <w:w w:val="103"/>
        </w:rPr>
        <w:t>тения. Действия, совершаемые самостоятельно одним их супругов, имеют силу в отношении другого супруга и автоматически налагают солидарную ответстве</w:t>
      </w:r>
      <w:r w:rsidRPr="00CD07B1">
        <w:rPr>
          <w:spacing w:val="4"/>
          <w:w w:val="103"/>
        </w:rPr>
        <w:t>н</w:t>
      </w:r>
      <w:r w:rsidRPr="00CD07B1">
        <w:rPr>
          <w:spacing w:val="4"/>
          <w:w w:val="103"/>
        </w:rPr>
        <w:t>ность на обоих супругов. Долговые обязательства, появившиеся до брака, выпо</w:t>
      </w:r>
      <w:r w:rsidRPr="00CD07B1">
        <w:rPr>
          <w:spacing w:val="4"/>
          <w:w w:val="103"/>
        </w:rPr>
        <w:t>л</w:t>
      </w:r>
      <w:r w:rsidRPr="00CD07B1">
        <w:rPr>
          <w:spacing w:val="4"/>
          <w:w w:val="103"/>
        </w:rPr>
        <w:t>няются на тех же условиях и предполагают тот же вид ответственности</w:t>
      </w:r>
      <w:r w:rsidR="007807CD" w:rsidRPr="00CD07B1">
        <w:rPr>
          <w:spacing w:val="4"/>
          <w:w w:val="103"/>
        </w:rPr>
        <w:t>»</w:t>
      </w:r>
      <w:r w:rsidRPr="00CD07B1">
        <w:rPr>
          <w:spacing w:val="4"/>
          <w:w w:val="103"/>
        </w:rPr>
        <w:t>. Сен</w:t>
      </w:r>
      <w:r w:rsidRPr="00CD07B1">
        <w:rPr>
          <w:spacing w:val="4"/>
          <w:w w:val="103"/>
        </w:rPr>
        <w:t>е</w:t>
      </w:r>
      <w:r w:rsidRPr="00CD07B1">
        <w:rPr>
          <w:spacing w:val="4"/>
          <w:w w:val="103"/>
        </w:rPr>
        <w:t>гальское законодательство предоставляет замужней женщине полную правосп</w:t>
      </w:r>
      <w:r w:rsidRPr="00CD07B1">
        <w:rPr>
          <w:spacing w:val="4"/>
          <w:w w:val="103"/>
        </w:rPr>
        <w:t>о</w:t>
      </w:r>
      <w:r w:rsidRPr="00CD07B1">
        <w:rPr>
          <w:spacing w:val="4"/>
          <w:w w:val="103"/>
        </w:rPr>
        <w:t xml:space="preserve">собность, право брать и снимать с себя обязательства и свободно распоряжаться своим имуществом. </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140.</w:t>
      </w:r>
      <w:r w:rsidRPr="00CD07B1">
        <w:rPr>
          <w:b/>
          <w:bCs/>
          <w:spacing w:val="4"/>
          <w:w w:val="103"/>
        </w:rPr>
        <w:tab/>
        <w:t>Процентная доля женщин и мужчин, имеющих доступ к правовым услугам</w:t>
      </w:r>
    </w:p>
    <w:p w:rsidR="007765B2" w:rsidRPr="00CD07B1" w:rsidRDefault="007765B2" w:rsidP="00C252DD">
      <w:pPr>
        <w:pStyle w:val="SingleTxtG"/>
        <w:suppressAutoHyphens w:val="0"/>
        <w:spacing w:line="240" w:lineRule="auto"/>
        <w:rPr>
          <w:bCs/>
          <w:spacing w:val="4"/>
          <w:w w:val="103"/>
        </w:rPr>
      </w:pPr>
      <w:r w:rsidRPr="00CD07B1">
        <w:rPr>
          <w:bCs/>
          <w:spacing w:val="4"/>
          <w:w w:val="103"/>
        </w:rPr>
        <w:t>Доступ к правовым услугам, как и к любой другой публичной службе, является правом, закрепленным в Конституции 2001 года. Тем не менее процентная доля женщин, имеющих доступ к правовым услугам, все еще невысока, особенно в сельской местности и в пригородной зоне, что обусловлено препятствиями эк</w:t>
      </w:r>
      <w:r w:rsidRPr="00CD07B1">
        <w:rPr>
          <w:bCs/>
          <w:spacing w:val="4"/>
          <w:w w:val="103"/>
        </w:rPr>
        <w:t>о</w:t>
      </w:r>
      <w:r w:rsidRPr="00CD07B1">
        <w:rPr>
          <w:bCs/>
          <w:spacing w:val="4"/>
          <w:w w:val="103"/>
        </w:rPr>
        <w:t>номического, социального и культурного характера. В настоящее время данная тенденция меняет свое направление в связи с реализацией политики общинного правосудия и созданием центров юридической консультации (Министерство ю</w:t>
      </w:r>
      <w:r w:rsidRPr="00CD07B1">
        <w:rPr>
          <w:bCs/>
          <w:spacing w:val="4"/>
          <w:w w:val="103"/>
        </w:rPr>
        <w:t>с</w:t>
      </w:r>
      <w:r w:rsidRPr="00CD07B1">
        <w:rPr>
          <w:bCs/>
          <w:spacing w:val="4"/>
          <w:w w:val="103"/>
        </w:rPr>
        <w:t>тиции), а также служб доверия, помощи и ориентации (Министерство по правам женщин, детей и женского предпринимател</w:t>
      </w:r>
      <w:r w:rsidRPr="00CD07B1">
        <w:rPr>
          <w:bCs/>
          <w:spacing w:val="4"/>
          <w:w w:val="103"/>
        </w:rPr>
        <w:t>ь</w:t>
      </w:r>
      <w:r w:rsidRPr="00CD07B1">
        <w:rPr>
          <w:bCs/>
          <w:spacing w:val="4"/>
          <w:w w:val="103"/>
        </w:rPr>
        <w:t>ства).</w:t>
      </w:r>
    </w:p>
    <w:p w:rsidR="007765B2" w:rsidRPr="00CD07B1" w:rsidRDefault="007765B2" w:rsidP="00264322">
      <w:pPr>
        <w:pStyle w:val="SingleTxtG"/>
        <w:keepNext/>
        <w:suppressAutoHyphens w:val="0"/>
        <w:spacing w:line="240" w:lineRule="auto"/>
        <w:ind w:left="1138" w:right="1138"/>
        <w:rPr>
          <w:b/>
          <w:bCs/>
          <w:spacing w:val="4"/>
          <w:w w:val="103"/>
        </w:rPr>
      </w:pPr>
      <w:r w:rsidRPr="00CD07B1">
        <w:rPr>
          <w:b/>
          <w:bCs/>
          <w:spacing w:val="4"/>
          <w:w w:val="103"/>
        </w:rPr>
        <w:t>140.</w:t>
      </w:r>
      <w:r w:rsidRPr="00CD07B1">
        <w:rPr>
          <w:b/>
          <w:bCs/>
          <w:spacing w:val="4"/>
          <w:w w:val="103"/>
        </w:rPr>
        <w:tab/>
        <w:t>Сопоставительное исследование по вопросу о различии последствий с</w:t>
      </w:r>
      <w:r w:rsidRPr="00CD07B1">
        <w:rPr>
          <w:b/>
          <w:bCs/>
          <w:spacing w:val="4"/>
          <w:w w:val="103"/>
        </w:rPr>
        <w:t>у</w:t>
      </w:r>
      <w:r w:rsidRPr="00CD07B1">
        <w:rPr>
          <w:b/>
          <w:bCs/>
          <w:spacing w:val="4"/>
          <w:w w:val="103"/>
        </w:rPr>
        <w:t>дебной практики для мужчин и для женщин</w:t>
      </w:r>
    </w:p>
    <w:p w:rsidR="007765B2" w:rsidRPr="00CD07B1" w:rsidRDefault="007765B2" w:rsidP="00C252DD">
      <w:pPr>
        <w:pStyle w:val="SingleTxtG"/>
        <w:suppressAutoHyphens w:val="0"/>
        <w:spacing w:line="240" w:lineRule="auto"/>
        <w:rPr>
          <w:bCs/>
          <w:spacing w:val="4"/>
          <w:w w:val="103"/>
        </w:rPr>
      </w:pPr>
      <w:r w:rsidRPr="00CD07B1">
        <w:rPr>
          <w:bCs/>
          <w:spacing w:val="4"/>
          <w:w w:val="103"/>
        </w:rPr>
        <w:t>Специального исследования по вопросу о различии последствий судебной пра</w:t>
      </w:r>
      <w:r w:rsidRPr="00CD07B1">
        <w:rPr>
          <w:bCs/>
          <w:spacing w:val="4"/>
          <w:w w:val="103"/>
        </w:rPr>
        <w:t>к</w:t>
      </w:r>
      <w:r w:rsidRPr="00CD07B1">
        <w:rPr>
          <w:bCs/>
          <w:spacing w:val="4"/>
          <w:w w:val="103"/>
        </w:rPr>
        <w:t>тики для мужчин и для женщин не проводилось. Однако некоторые тематические исследования, например исследование на тему насилия над девочками, проведе</w:t>
      </w:r>
      <w:r w:rsidRPr="00CD07B1">
        <w:rPr>
          <w:bCs/>
          <w:spacing w:val="4"/>
          <w:w w:val="103"/>
        </w:rPr>
        <w:t>н</w:t>
      </w:r>
      <w:r w:rsidRPr="00CD07B1">
        <w:rPr>
          <w:bCs/>
          <w:spacing w:val="4"/>
          <w:w w:val="103"/>
        </w:rPr>
        <w:t>ное в восьми областях (</w:t>
      </w:r>
      <w:r w:rsidR="005079B6" w:rsidRPr="00CD07B1">
        <w:rPr>
          <w:bCs/>
          <w:spacing w:val="4"/>
          <w:w w:val="103"/>
        </w:rPr>
        <w:t xml:space="preserve">структура </w:t>
      </w:r>
      <w:r w:rsidR="007807CD" w:rsidRPr="00CD07B1">
        <w:rPr>
          <w:bCs/>
          <w:spacing w:val="4"/>
          <w:w w:val="103"/>
        </w:rPr>
        <w:t>«</w:t>
      </w:r>
      <w:r w:rsidRPr="00CD07B1">
        <w:rPr>
          <w:bCs/>
          <w:spacing w:val="4"/>
          <w:w w:val="103"/>
        </w:rPr>
        <w:t>ООН-женщины</w:t>
      </w:r>
      <w:r w:rsidR="007807CD" w:rsidRPr="00CD07B1">
        <w:rPr>
          <w:bCs/>
          <w:spacing w:val="4"/>
          <w:w w:val="103"/>
        </w:rPr>
        <w:t>»</w:t>
      </w:r>
      <w:r w:rsidRPr="00CD07B1">
        <w:rPr>
          <w:bCs/>
          <w:spacing w:val="4"/>
          <w:w w:val="103"/>
        </w:rPr>
        <w:t xml:space="preserve">, 2011 год), или исследование о масштабах применения </w:t>
      </w:r>
      <w:r w:rsidR="00BA0F11" w:rsidRPr="00CD07B1">
        <w:rPr>
          <w:bCs/>
          <w:spacing w:val="4"/>
          <w:w w:val="103"/>
        </w:rPr>
        <w:t>З</w:t>
      </w:r>
      <w:r w:rsidRPr="00CD07B1">
        <w:rPr>
          <w:bCs/>
          <w:spacing w:val="4"/>
          <w:w w:val="103"/>
        </w:rPr>
        <w:t>акона, запрещающего обрезание (МЖДЖП-ЮНФПА, 2011 год), показали, что лишь немногие женщины прибегают к судебной практ</w:t>
      </w:r>
      <w:r w:rsidRPr="00CD07B1">
        <w:rPr>
          <w:bCs/>
          <w:spacing w:val="4"/>
          <w:w w:val="103"/>
        </w:rPr>
        <w:t>и</w:t>
      </w:r>
      <w:r w:rsidRPr="00CD07B1">
        <w:rPr>
          <w:bCs/>
          <w:spacing w:val="4"/>
          <w:w w:val="103"/>
        </w:rPr>
        <w:t>ке. Это объясняется факторами, связанными с социально-культурными предра</w:t>
      </w:r>
      <w:r w:rsidRPr="00CD07B1">
        <w:rPr>
          <w:bCs/>
          <w:spacing w:val="4"/>
          <w:w w:val="103"/>
        </w:rPr>
        <w:t>с</w:t>
      </w:r>
      <w:r w:rsidRPr="00CD07B1">
        <w:rPr>
          <w:bCs/>
          <w:spacing w:val="4"/>
          <w:w w:val="103"/>
        </w:rPr>
        <w:t>судками.</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141.</w:t>
      </w:r>
      <w:r w:rsidRPr="00CD07B1">
        <w:rPr>
          <w:b/>
          <w:bCs/>
          <w:spacing w:val="4"/>
          <w:w w:val="103"/>
        </w:rPr>
        <w:tab/>
        <w:t>Законодательные концепции, такие как специальные средства защ</w:t>
      </w:r>
      <w:r w:rsidRPr="00CD07B1">
        <w:rPr>
          <w:b/>
          <w:bCs/>
          <w:spacing w:val="4"/>
          <w:w w:val="103"/>
        </w:rPr>
        <w:t>и</w:t>
      </w:r>
      <w:r w:rsidRPr="00CD07B1">
        <w:rPr>
          <w:b/>
          <w:bCs/>
          <w:spacing w:val="4"/>
          <w:w w:val="103"/>
        </w:rPr>
        <w:t>ты, применяемые исключительно к женщинам</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152 предоставляет супругу право выбора места жительства. Супруга об</w:t>
      </w:r>
      <w:r w:rsidRPr="00CD07B1">
        <w:rPr>
          <w:spacing w:val="4"/>
          <w:w w:val="103"/>
        </w:rPr>
        <w:t>я</w:t>
      </w:r>
      <w:r w:rsidRPr="00CD07B1">
        <w:rPr>
          <w:spacing w:val="4"/>
          <w:w w:val="103"/>
        </w:rPr>
        <w:t>зана проживать в выбранном супругом месте на основании своей обязанности с</w:t>
      </w:r>
      <w:r w:rsidRPr="00CD07B1">
        <w:rPr>
          <w:spacing w:val="4"/>
          <w:w w:val="103"/>
        </w:rPr>
        <w:t>о</w:t>
      </w:r>
      <w:r w:rsidRPr="00CD07B1">
        <w:rPr>
          <w:spacing w:val="4"/>
          <w:w w:val="103"/>
        </w:rPr>
        <w:t>вместного проживания. Тем не менее закон дает женщине право обратиться в трибунал, если выбранное место жительства представляет опасность для физич</w:t>
      </w:r>
      <w:r w:rsidRPr="00CD07B1">
        <w:rPr>
          <w:spacing w:val="4"/>
          <w:w w:val="103"/>
        </w:rPr>
        <w:t>е</w:t>
      </w:r>
      <w:r w:rsidRPr="00CD07B1">
        <w:rPr>
          <w:spacing w:val="4"/>
          <w:w w:val="103"/>
        </w:rPr>
        <w:t>ского и психического здоровья женщины и ее детей. Социально-культурные тр</w:t>
      </w:r>
      <w:r w:rsidRPr="00CD07B1">
        <w:rPr>
          <w:spacing w:val="4"/>
          <w:w w:val="103"/>
        </w:rPr>
        <w:t>а</w:t>
      </w:r>
      <w:r w:rsidRPr="00CD07B1">
        <w:rPr>
          <w:spacing w:val="4"/>
          <w:w w:val="103"/>
        </w:rPr>
        <w:t>диции не позволяют женщине обратиться в суд для решения своих домашних проблем; если же она это делает, в некоторых случаях брак может быть растор</w:t>
      </w:r>
      <w:r w:rsidRPr="00CD07B1">
        <w:rPr>
          <w:spacing w:val="4"/>
          <w:w w:val="103"/>
        </w:rPr>
        <w:t>г</w:t>
      </w:r>
      <w:r w:rsidRPr="00CD07B1">
        <w:rPr>
          <w:spacing w:val="4"/>
          <w:w w:val="103"/>
        </w:rPr>
        <w:t xml:space="preserve">нут. Что касается возможности вступления в профсоюз, то статья 8 </w:t>
      </w:r>
      <w:r w:rsidRPr="00CD07B1">
        <w:rPr>
          <w:caps/>
          <w:spacing w:val="4"/>
          <w:w w:val="103"/>
        </w:rPr>
        <w:t>т</w:t>
      </w:r>
      <w:r w:rsidRPr="00CD07B1">
        <w:rPr>
          <w:spacing w:val="4"/>
          <w:w w:val="103"/>
        </w:rPr>
        <w:t>рудового к</w:t>
      </w:r>
      <w:r w:rsidRPr="00CD07B1">
        <w:rPr>
          <w:spacing w:val="4"/>
          <w:w w:val="103"/>
        </w:rPr>
        <w:t>о</w:t>
      </w:r>
      <w:r w:rsidRPr="00CD07B1">
        <w:rPr>
          <w:spacing w:val="4"/>
          <w:w w:val="103"/>
        </w:rPr>
        <w:t xml:space="preserve">декса гласит: </w:t>
      </w:r>
      <w:r w:rsidR="007807CD" w:rsidRPr="00CD07B1">
        <w:rPr>
          <w:spacing w:val="4"/>
          <w:w w:val="103"/>
        </w:rPr>
        <w:t>«</w:t>
      </w:r>
      <w:r w:rsidRPr="00CD07B1">
        <w:rPr>
          <w:spacing w:val="4"/>
          <w:w w:val="103"/>
        </w:rPr>
        <w:t>Замужние женщины, занимающиеся профессиональной деятельн</w:t>
      </w:r>
      <w:r w:rsidRPr="00CD07B1">
        <w:rPr>
          <w:spacing w:val="4"/>
          <w:w w:val="103"/>
        </w:rPr>
        <w:t>о</w:t>
      </w:r>
      <w:r w:rsidRPr="00CD07B1">
        <w:rPr>
          <w:spacing w:val="4"/>
          <w:w w:val="103"/>
        </w:rPr>
        <w:t>стью, могут без разрешения своего мужа вступать в</w:t>
      </w:r>
      <w:r w:rsidR="00C53518" w:rsidRPr="00CD07B1">
        <w:rPr>
          <w:spacing w:val="4"/>
          <w:w w:val="103"/>
        </w:rPr>
        <w:t> </w:t>
      </w:r>
      <w:r w:rsidRPr="00CD07B1">
        <w:rPr>
          <w:spacing w:val="4"/>
          <w:w w:val="103"/>
        </w:rPr>
        <w:t>профессиональные союзы и участвовать в их административном управлении или в</w:t>
      </w:r>
      <w:r w:rsidR="00C53518" w:rsidRPr="00CD07B1">
        <w:rPr>
          <w:spacing w:val="4"/>
          <w:w w:val="103"/>
        </w:rPr>
        <w:t> </w:t>
      </w:r>
      <w:r w:rsidRPr="00CD07B1">
        <w:rPr>
          <w:spacing w:val="4"/>
          <w:w w:val="103"/>
        </w:rPr>
        <w:t>руководстве</w:t>
      </w:r>
      <w:r w:rsidR="007807CD" w:rsidRPr="00CD07B1">
        <w:rPr>
          <w:spacing w:val="4"/>
          <w:w w:val="103"/>
        </w:rPr>
        <w:t>»</w:t>
      </w:r>
      <w:r w:rsidR="005079B6" w:rsidRPr="00CD07B1">
        <w:rPr>
          <w:spacing w:val="4"/>
          <w:w w:val="103"/>
        </w:rPr>
        <w:t>.</w:t>
      </w:r>
    </w:p>
    <w:p w:rsidR="007765B2" w:rsidRPr="00CD07B1" w:rsidRDefault="007765B2" w:rsidP="00264322">
      <w:pPr>
        <w:pStyle w:val="H1G"/>
        <w:rPr>
          <w:spacing w:val="4"/>
          <w:w w:val="103"/>
          <w:lang w:val="ru-RU"/>
        </w:rPr>
      </w:pPr>
      <w:r w:rsidRPr="00CD07B1">
        <w:rPr>
          <w:spacing w:val="4"/>
          <w:w w:val="103"/>
          <w:lang w:val="ru-RU"/>
        </w:rPr>
        <w:tab/>
      </w:r>
      <w:r w:rsidRPr="00CD07B1">
        <w:rPr>
          <w:spacing w:val="4"/>
          <w:w w:val="103"/>
          <w:lang w:val="ru-RU"/>
        </w:rPr>
        <w:tab/>
      </w:r>
      <w:bookmarkStart w:id="38" w:name="_Toc379464582"/>
      <w:r w:rsidRPr="00CD07B1">
        <w:rPr>
          <w:spacing w:val="4"/>
          <w:w w:val="103"/>
          <w:lang w:val="ru-RU"/>
        </w:rPr>
        <w:t>Статья 16. Равные права в вопросах, касающихся брака и семейных отношений</w:t>
      </w:r>
      <w:bookmarkEnd w:id="38"/>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142.</w:t>
      </w:r>
      <w:r w:rsidRPr="00CD07B1">
        <w:rPr>
          <w:b/>
          <w:bCs/>
          <w:spacing w:val="4"/>
          <w:w w:val="103"/>
        </w:rPr>
        <w:tab/>
        <w:t>Гражданское законодательство, религиозные нормы и традиционные з</w:t>
      </w:r>
      <w:r w:rsidRPr="00CD07B1">
        <w:rPr>
          <w:b/>
          <w:bCs/>
          <w:spacing w:val="4"/>
          <w:w w:val="103"/>
        </w:rPr>
        <w:t>а</w:t>
      </w:r>
      <w:r w:rsidRPr="00CD07B1">
        <w:rPr>
          <w:b/>
          <w:bCs/>
          <w:spacing w:val="4"/>
          <w:w w:val="103"/>
        </w:rPr>
        <w:t>коны, регулирующие семейные отношения</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17 раздела II Конституции провозглашает, что брак и семья являются е</w:t>
      </w:r>
      <w:r w:rsidRPr="00CD07B1">
        <w:rPr>
          <w:spacing w:val="4"/>
          <w:w w:val="103"/>
        </w:rPr>
        <w:t>с</w:t>
      </w:r>
      <w:r w:rsidRPr="00CD07B1">
        <w:rPr>
          <w:spacing w:val="4"/>
          <w:w w:val="103"/>
        </w:rPr>
        <w:t>тественным моральным базисом человеческого сообщества и находятся под з</w:t>
      </w:r>
      <w:r w:rsidRPr="00CD07B1">
        <w:rPr>
          <w:spacing w:val="4"/>
          <w:w w:val="103"/>
        </w:rPr>
        <w:t>а</w:t>
      </w:r>
      <w:r w:rsidRPr="00CD07B1">
        <w:rPr>
          <w:spacing w:val="4"/>
          <w:w w:val="103"/>
        </w:rPr>
        <w:t>щитой государства. Следить за физическим и моральным здоровьем семьи, в ч</w:t>
      </w:r>
      <w:r w:rsidRPr="00CD07B1">
        <w:rPr>
          <w:spacing w:val="4"/>
          <w:w w:val="103"/>
        </w:rPr>
        <w:t>а</w:t>
      </w:r>
      <w:r w:rsidRPr="00CD07B1">
        <w:rPr>
          <w:spacing w:val="4"/>
          <w:w w:val="103"/>
        </w:rPr>
        <w:t>стности инвалидов и пожилых лиц</w:t>
      </w:r>
      <w:r w:rsidR="005079B6" w:rsidRPr="00CD07B1">
        <w:rPr>
          <w:spacing w:val="4"/>
          <w:w w:val="103"/>
        </w:rPr>
        <w:t>,</w:t>
      </w:r>
      <w:r w:rsidRPr="00CD07B1">
        <w:rPr>
          <w:spacing w:val="4"/>
          <w:w w:val="103"/>
        </w:rPr>
        <w:t xml:space="preserve"> входит в обязанности государства и органов власти. Государство гарантирует семьям доступ к медицинским услугам и благ</w:t>
      </w:r>
      <w:r w:rsidRPr="00CD07B1">
        <w:rPr>
          <w:spacing w:val="4"/>
          <w:w w:val="103"/>
        </w:rPr>
        <w:t>о</w:t>
      </w:r>
      <w:r w:rsidRPr="00CD07B1">
        <w:rPr>
          <w:spacing w:val="4"/>
          <w:w w:val="103"/>
        </w:rPr>
        <w:t>состоянию. Женщины в целом и женщины, проживающие в сельской местности, в частности имеют право на облегчение своей работы (ст</w:t>
      </w:r>
      <w:r w:rsidR="005079B6" w:rsidRPr="00CD07B1">
        <w:rPr>
          <w:spacing w:val="4"/>
          <w:w w:val="103"/>
        </w:rPr>
        <w:t>атья</w:t>
      </w:r>
      <w:r w:rsidRPr="00CD07B1">
        <w:rPr>
          <w:spacing w:val="4"/>
          <w:w w:val="103"/>
        </w:rPr>
        <w:t> 18 Конституции). В раздел III тома VII СК было введено малекитское право наследования (под ру</w:t>
      </w:r>
      <w:r w:rsidRPr="00CD07B1">
        <w:rPr>
          <w:spacing w:val="4"/>
          <w:w w:val="103"/>
        </w:rPr>
        <w:t>б</w:t>
      </w:r>
      <w:r w:rsidRPr="00CD07B1">
        <w:rPr>
          <w:spacing w:val="4"/>
          <w:w w:val="103"/>
        </w:rPr>
        <w:t xml:space="preserve">рикой </w:t>
      </w:r>
      <w:r w:rsidR="007807CD" w:rsidRPr="00CD07B1">
        <w:rPr>
          <w:spacing w:val="4"/>
          <w:w w:val="103"/>
        </w:rPr>
        <w:t>«</w:t>
      </w:r>
      <w:r w:rsidRPr="00CD07B1">
        <w:rPr>
          <w:spacing w:val="4"/>
          <w:w w:val="103"/>
        </w:rPr>
        <w:t>наследования согласно мусульманскому праву</w:t>
      </w:r>
      <w:r w:rsidR="007807CD" w:rsidRPr="00CD07B1">
        <w:rPr>
          <w:spacing w:val="4"/>
          <w:w w:val="103"/>
        </w:rPr>
        <w:t>»</w:t>
      </w:r>
      <w:r w:rsidRPr="00CD07B1">
        <w:rPr>
          <w:spacing w:val="4"/>
          <w:w w:val="103"/>
        </w:rPr>
        <w:t>) и более ранние обычаи, что наделяет каждого сенегальца современным правовым статусом, предоста</w:t>
      </w:r>
      <w:r w:rsidRPr="00CD07B1">
        <w:rPr>
          <w:spacing w:val="4"/>
          <w:w w:val="103"/>
        </w:rPr>
        <w:t>в</w:t>
      </w:r>
      <w:r w:rsidRPr="00CD07B1">
        <w:rPr>
          <w:spacing w:val="4"/>
          <w:w w:val="103"/>
        </w:rPr>
        <w:t xml:space="preserve">ляющим ему возможность беспрепятственно заниматься свободной торговлей.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Что касается помолвки, то в статье 103, пункт 1, СК говорится, что </w:t>
      </w:r>
      <w:r w:rsidR="007807CD" w:rsidRPr="00CD07B1">
        <w:rPr>
          <w:spacing w:val="4"/>
          <w:w w:val="103"/>
        </w:rPr>
        <w:t>«</w:t>
      </w:r>
      <w:r w:rsidRPr="00CD07B1">
        <w:rPr>
          <w:spacing w:val="4"/>
          <w:w w:val="103"/>
        </w:rPr>
        <w:t>каждый из помолвленных должен дать свое свободное согласие независимо от согласия р</w:t>
      </w:r>
      <w:r w:rsidRPr="00CD07B1">
        <w:rPr>
          <w:spacing w:val="4"/>
          <w:w w:val="103"/>
        </w:rPr>
        <w:t>о</w:t>
      </w:r>
      <w:r w:rsidRPr="00CD07B1">
        <w:rPr>
          <w:spacing w:val="4"/>
          <w:w w:val="103"/>
        </w:rPr>
        <w:t>дителей, необходимого для несовершеннолетнего</w:t>
      </w:r>
      <w:r w:rsidR="007807CD" w:rsidRPr="00CD07B1">
        <w:rPr>
          <w:spacing w:val="4"/>
          <w:w w:val="103"/>
        </w:rPr>
        <w:t>»</w:t>
      </w:r>
      <w:r w:rsidRPr="00CD07B1">
        <w:rPr>
          <w:spacing w:val="4"/>
          <w:w w:val="103"/>
        </w:rPr>
        <w:t>. Несмотря на то что одност</w:t>
      </w:r>
      <w:r w:rsidRPr="00CD07B1">
        <w:rPr>
          <w:spacing w:val="4"/>
          <w:w w:val="103"/>
        </w:rPr>
        <w:t>о</w:t>
      </w:r>
      <w:r w:rsidRPr="00CD07B1">
        <w:rPr>
          <w:spacing w:val="4"/>
          <w:w w:val="103"/>
        </w:rPr>
        <w:t>роннее расторжение помолвки разрешено, в Сенегале оно преследуется по закону при отсутствии законной причины расторжения. Если помолвка была расторгнута невестой, то согласно статье 107, пункт 2, СК она обязана вернуть калым, пол</w:t>
      </w:r>
      <w:r w:rsidRPr="00CD07B1">
        <w:rPr>
          <w:spacing w:val="4"/>
          <w:w w:val="103"/>
        </w:rPr>
        <w:t>у</w:t>
      </w:r>
      <w:r w:rsidRPr="00CD07B1">
        <w:rPr>
          <w:spacing w:val="4"/>
          <w:w w:val="103"/>
        </w:rPr>
        <w:t>ченный от жениха. Та же статья дает последнему право возражать против брака своей бывшей невесты, если она не вернула ему калым. Если же помолвка ра</w:t>
      </w:r>
      <w:r w:rsidRPr="00CD07B1">
        <w:rPr>
          <w:spacing w:val="4"/>
          <w:w w:val="103"/>
        </w:rPr>
        <w:t>с</w:t>
      </w:r>
      <w:r w:rsidRPr="00CD07B1">
        <w:rPr>
          <w:spacing w:val="4"/>
          <w:w w:val="103"/>
        </w:rPr>
        <w:t>торгается без законной причины по инициативе жениха, последний теряет только свое право потребовать у невесты калым. Невесте, жених которой расторгнул п</w:t>
      </w:r>
      <w:r w:rsidRPr="00CD07B1">
        <w:rPr>
          <w:spacing w:val="4"/>
          <w:w w:val="103"/>
        </w:rPr>
        <w:t>о</w:t>
      </w:r>
      <w:r w:rsidRPr="00CD07B1">
        <w:rPr>
          <w:spacing w:val="4"/>
          <w:w w:val="103"/>
        </w:rPr>
        <w:t>молвку в одностороннем порядке, кодекс не дает право возражать против брака своего бывшего жениха, что является дискриминацией.</w:t>
      </w:r>
    </w:p>
    <w:p w:rsidR="007765B2" w:rsidRPr="00CD07B1" w:rsidRDefault="007765B2" w:rsidP="00C252DD">
      <w:pPr>
        <w:pStyle w:val="SingleTxtG"/>
        <w:suppressAutoHyphens w:val="0"/>
        <w:spacing w:line="240" w:lineRule="auto"/>
        <w:rPr>
          <w:spacing w:val="4"/>
          <w:w w:val="103"/>
        </w:rPr>
      </w:pPr>
      <w:r w:rsidRPr="00CD07B1">
        <w:rPr>
          <w:spacing w:val="4"/>
          <w:w w:val="103"/>
        </w:rPr>
        <w:t>В отношении брака статья</w:t>
      </w:r>
      <w:r w:rsidR="005079B6" w:rsidRPr="00CD07B1">
        <w:rPr>
          <w:spacing w:val="4"/>
          <w:w w:val="103"/>
        </w:rPr>
        <w:t xml:space="preserve"> </w:t>
      </w:r>
      <w:r w:rsidRPr="00CD07B1">
        <w:rPr>
          <w:spacing w:val="4"/>
          <w:w w:val="103"/>
        </w:rPr>
        <w:t xml:space="preserve">108 </w:t>
      </w:r>
      <w:r w:rsidRPr="00CD07B1">
        <w:rPr>
          <w:caps/>
          <w:spacing w:val="4"/>
          <w:w w:val="103"/>
        </w:rPr>
        <w:t>с</w:t>
      </w:r>
      <w:r w:rsidRPr="00CD07B1">
        <w:rPr>
          <w:spacing w:val="4"/>
          <w:w w:val="103"/>
        </w:rPr>
        <w:t xml:space="preserve">емейного кодекса гласит: </w:t>
      </w:r>
      <w:r w:rsidR="007807CD" w:rsidRPr="00CD07B1">
        <w:rPr>
          <w:spacing w:val="4"/>
          <w:w w:val="103"/>
        </w:rPr>
        <w:t>«</w:t>
      </w:r>
      <w:r w:rsidRPr="00CD07B1">
        <w:rPr>
          <w:spacing w:val="4"/>
          <w:w w:val="103"/>
        </w:rPr>
        <w:t>каждый из будущих супр</w:t>
      </w:r>
      <w:r w:rsidRPr="00CD07B1">
        <w:rPr>
          <w:spacing w:val="4"/>
          <w:w w:val="103"/>
        </w:rPr>
        <w:t>у</w:t>
      </w:r>
      <w:r w:rsidRPr="00CD07B1">
        <w:rPr>
          <w:spacing w:val="4"/>
          <w:w w:val="103"/>
        </w:rPr>
        <w:t>гов, в том числе несовершеннолетний, должен дать свое личное согласие на брак</w:t>
      </w:r>
      <w:r w:rsidR="007807CD" w:rsidRPr="00CD07B1">
        <w:rPr>
          <w:spacing w:val="4"/>
          <w:w w:val="103"/>
        </w:rPr>
        <w:t>»</w:t>
      </w:r>
      <w:r w:rsidRPr="00CD07B1">
        <w:rPr>
          <w:spacing w:val="4"/>
          <w:w w:val="103"/>
        </w:rPr>
        <w:t>. Ст</w:t>
      </w:r>
      <w:r w:rsidRPr="00CD07B1">
        <w:rPr>
          <w:spacing w:val="4"/>
          <w:w w:val="103"/>
        </w:rPr>
        <w:t>а</w:t>
      </w:r>
      <w:r w:rsidRPr="00CD07B1">
        <w:rPr>
          <w:spacing w:val="4"/>
          <w:w w:val="103"/>
        </w:rPr>
        <w:t xml:space="preserve">тья 393 предусматривает, что </w:t>
      </w:r>
      <w:r w:rsidR="007807CD" w:rsidRPr="00CD07B1">
        <w:rPr>
          <w:spacing w:val="4"/>
          <w:w w:val="103"/>
        </w:rPr>
        <w:t>«</w:t>
      </w:r>
      <w:r w:rsidRPr="00CD07B1">
        <w:rPr>
          <w:spacing w:val="4"/>
          <w:w w:val="103"/>
        </w:rPr>
        <w:t>при прекращении режима владения имуществом по причине смерти, развода или раздельного проживания супругов производятся расчеты м</w:t>
      </w:r>
      <w:r w:rsidRPr="00CD07B1">
        <w:rPr>
          <w:spacing w:val="4"/>
          <w:w w:val="103"/>
        </w:rPr>
        <w:t>е</w:t>
      </w:r>
      <w:r w:rsidRPr="00CD07B1">
        <w:rPr>
          <w:spacing w:val="4"/>
          <w:w w:val="103"/>
        </w:rPr>
        <w:t>жду супругами или их наследниками</w:t>
      </w:r>
      <w:r w:rsidR="007807CD" w:rsidRPr="00CD07B1">
        <w:rPr>
          <w:spacing w:val="4"/>
          <w:w w:val="103"/>
        </w:rPr>
        <w:t>»</w:t>
      </w:r>
      <w:r w:rsidRPr="00CD07B1">
        <w:rPr>
          <w:spacing w:val="4"/>
          <w:w w:val="103"/>
        </w:rPr>
        <w:t>. В этом случае из расчетов исключается зарегистрированное недвижимое имущество, принадл</w:t>
      </w:r>
      <w:r w:rsidRPr="00CD07B1">
        <w:rPr>
          <w:spacing w:val="4"/>
          <w:w w:val="103"/>
        </w:rPr>
        <w:t>е</w:t>
      </w:r>
      <w:r w:rsidRPr="00CD07B1">
        <w:rPr>
          <w:spacing w:val="4"/>
          <w:w w:val="103"/>
        </w:rPr>
        <w:t xml:space="preserve">жавшее каждому из супругов до брака.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По вопросам наследования статья 407 гласит: </w:t>
      </w:r>
      <w:r w:rsidR="007807CD" w:rsidRPr="00CD07B1">
        <w:rPr>
          <w:spacing w:val="4"/>
          <w:w w:val="103"/>
        </w:rPr>
        <w:t>«</w:t>
      </w:r>
      <w:r w:rsidRPr="00CD07B1">
        <w:rPr>
          <w:spacing w:val="4"/>
          <w:w w:val="103"/>
        </w:rPr>
        <w:t>Законные наследники, первооч</w:t>
      </w:r>
      <w:r w:rsidRPr="00CD07B1">
        <w:rPr>
          <w:spacing w:val="4"/>
          <w:w w:val="103"/>
        </w:rPr>
        <w:t>е</w:t>
      </w:r>
      <w:r w:rsidRPr="00CD07B1">
        <w:rPr>
          <w:spacing w:val="4"/>
          <w:w w:val="103"/>
        </w:rPr>
        <w:t>редные наследники и переживший супруг автоматически наследуют имущество, права и ценные бумаги умершего при условии уплаты всех налогов по наследс</w:t>
      </w:r>
      <w:r w:rsidRPr="00CD07B1">
        <w:rPr>
          <w:spacing w:val="4"/>
          <w:w w:val="103"/>
        </w:rPr>
        <w:t>т</w:t>
      </w:r>
      <w:r w:rsidRPr="00CD07B1">
        <w:rPr>
          <w:spacing w:val="4"/>
          <w:w w:val="103"/>
        </w:rPr>
        <w:t>ву</w:t>
      </w:r>
      <w:r w:rsidR="007807CD" w:rsidRPr="00CD07B1">
        <w:rPr>
          <w:spacing w:val="4"/>
          <w:w w:val="103"/>
        </w:rPr>
        <w:t>»</w:t>
      </w:r>
      <w:r w:rsidRPr="00CD07B1">
        <w:rPr>
          <w:spacing w:val="4"/>
          <w:w w:val="103"/>
        </w:rPr>
        <w:t>. Данные пол</w:t>
      </w:r>
      <w:r w:rsidRPr="00CD07B1">
        <w:rPr>
          <w:spacing w:val="4"/>
          <w:w w:val="103"/>
        </w:rPr>
        <w:t>о</w:t>
      </w:r>
      <w:r w:rsidRPr="00CD07B1">
        <w:rPr>
          <w:spacing w:val="4"/>
          <w:w w:val="103"/>
        </w:rPr>
        <w:t xml:space="preserve">жения, относящиеся к наследованию согласно мусульманскому праву, дискриминируют женщин, так как устанавливают наследование в пользу наследников </w:t>
      </w:r>
      <w:r w:rsidRPr="00CD07B1">
        <w:rPr>
          <w:i/>
          <w:spacing w:val="4"/>
          <w:w w:val="103"/>
        </w:rPr>
        <w:t>асеб</w:t>
      </w:r>
      <w:r w:rsidRPr="00CD07B1">
        <w:rPr>
          <w:spacing w:val="4"/>
          <w:w w:val="103"/>
        </w:rPr>
        <w:t>, которыми могут быть только наследники мужского пола и к</w:t>
      </w:r>
      <w:r w:rsidRPr="00CD07B1">
        <w:rPr>
          <w:spacing w:val="4"/>
          <w:w w:val="103"/>
        </w:rPr>
        <w:t>о</w:t>
      </w:r>
      <w:r w:rsidRPr="00CD07B1">
        <w:rPr>
          <w:spacing w:val="4"/>
          <w:w w:val="103"/>
        </w:rPr>
        <w:t>торые, кроме того, являются перв</w:t>
      </w:r>
      <w:r w:rsidRPr="00CD07B1">
        <w:rPr>
          <w:spacing w:val="4"/>
          <w:w w:val="103"/>
        </w:rPr>
        <w:t>о</w:t>
      </w:r>
      <w:r w:rsidRPr="00CD07B1">
        <w:rPr>
          <w:spacing w:val="4"/>
          <w:w w:val="103"/>
        </w:rPr>
        <w:t>очередными наследниками (ст</w:t>
      </w:r>
      <w:r w:rsidR="005079B6" w:rsidRPr="00CD07B1">
        <w:rPr>
          <w:spacing w:val="4"/>
          <w:w w:val="103"/>
        </w:rPr>
        <w:t>атья</w:t>
      </w:r>
      <w:r w:rsidRPr="00CD07B1">
        <w:rPr>
          <w:spacing w:val="4"/>
          <w:w w:val="103"/>
        </w:rPr>
        <w:t xml:space="preserve"> 576). </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143.</w:t>
      </w:r>
      <w:r w:rsidRPr="00CD07B1">
        <w:rPr>
          <w:b/>
          <w:bCs/>
          <w:spacing w:val="4"/>
          <w:w w:val="103"/>
        </w:rPr>
        <w:tab/>
        <w:t>Виды или формы семьи согласно гражданскому законодательству, религиозным нормам и традиционным законам</w:t>
      </w:r>
    </w:p>
    <w:p w:rsidR="007765B2" w:rsidRPr="00CD07B1" w:rsidRDefault="007765B2" w:rsidP="00C252DD">
      <w:pPr>
        <w:pStyle w:val="SingleTxtG"/>
        <w:suppressAutoHyphens w:val="0"/>
        <w:spacing w:line="240" w:lineRule="auto"/>
        <w:rPr>
          <w:bCs/>
          <w:spacing w:val="4"/>
          <w:w w:val="103"/>
        </w:rPr>
      </w:pPr>
      <w:r w:rsidRPr="00CD07B1">
        <w:rPr>
          <w:bCs/>
          <w:spacing w:val="4"/>
          <w:w w:val="103"/>
        </w:rPr>
        <w:t>Статьи 368, 369 и последующие СК предусматривают для супругов три имущес</w:t>
      </w:r>
      <w:r w:rsidRPr="00CD07B1">
        <w:rPr>
          <w:bCs/>
          <w:spacing w:val="4"/>
          <w:w w:val="103"/>
        </w:rPr>
        <w:t>т</w:t>
      </w:r>
      <w:r w:rsidRPr="00CD07B1">
        <w:rPr>
          <w:bCs/>
          <w:spacing w:val="4"/>
          <w:w w:val="103"/>
        </w:rPr>
        <w:t>венных режима: режим раздельного владения имуществом, режим приданого, н</w:t>
      </w:r>
      <w:r w:rsidRPr="00CD07B1">
        <w:rPr>
          <w:bCs/>
          <w:spacing w:val="4"/>
          <w:w w:val="103"/>
        </w:rPr>
        <w:t>е</w:t>
      </w:r>
      <w:r w:rsidRPr="00CD07B1">
        <w:rPr>
          <w:bCs/>
          <w:spacing w:val="4"/>
          <w:w w:val="103"/>
        </w:rPr>
        <w:t>отчуждаемого от имущества супругов, режим общего владения имуществом с правом каждого супруга на половину движимого и другого совместно нажитого имущества. Данные статьи предусматривают право выбирать имущественный р</w:t>
      </w:r>
      <w:r w:rsidRPr="00CD07B1">
        <w:rPr>
          <w:bCs/>
          <w:spacing w:val="4"/>
          <w:w w:val="103"/>
        </w:rPr>
        <w:t>е</w:t>
      </w:r>
      <w:r w:rsidRPr="00CD07B1">
        <w:rPr>
          <w:bCs/>
          <w:spacing w:val="4"/>
          <w:w w:val="103"/>
        </w:rPr>
        <w:t xml:space="preserve">жим. В этом плане режим в какой-то степени определяет типологию </w:t>
      </w:r>
      <w:r w:rsidR="005079B6" w:rsidRPr="00CD07B1">
        <w:rPr>
          <w:bCs/>
          <w:spacing w:val="4"/>
          <w:w w:val="103"/>
        </w:rPr>
        <w:t>сенегаль</w:t>
      </w:r>
      <w:r w:rsidRPr="00CD07B1">
        <w:rPr>
          <w:bCs/>
          <w:spacing w:val="4"/>
          <w:w w:val="103"/>
        </w:rPr>
        <w:t>ской семьи. Режим при моногамном браке характерен для семьи, которую принято н</w:t>
      </w:r>
      <w:r w:rsidRPr="00CD07B1">
        <w:rPr>
          <w:bCs/>
          <w:spacing w:val="4"/>
          <w:w w:val="103"/>
        </w:rPr>
        <w:t>а</w:t>
      </w:r>
      <w:r w:rsidRPr="00CD07B1">
        <w:rPr>
          <w:bCs/>
          <w:spacing w:val="4"/>
          <w:w w:val="103"/>
        </w:rPr>
        <w:t xml:space="preserve">зывать </w:t>
      </w:r>
      <w:r w:rsidR="007807CD" w:rsidRPr="00CD07B1">
        <w:rPr>
          <w:bCs/>
          <w:spacing w:val="4"/>
          <w:w w:val="103"/>
        </w:rPr>
        <w:t>«</w:t>
      </w:r>
      <w:r w:rsidRPr="00CD07B1">
        <w:rPr>
          <w:bCs/>
          <w:spacing w:val="4"/>
          <w:w w:val="103"/>
        </w:rPr>
        <w:t>неполной семьей</w:t>
      </w:r>
      <w:r w:rsidR="007807CD" w:rsidRPr="00CD07B1">
        <w:rPr>
          <w:bCs/>
          <w:spacing w:val="4"/>
          <w:w w:val="103"/>
        </w:rPr>
        <w:t>»</w:t>
      </w:r>
      <w:r w:rsidRPr="00CD07B1">
        <w:rPr>
          <w:bCs/>
          <w:spacing w:val="4"/>
          <w:w w:val="103"/>
        </w:rPr>
        <w:t xml:space="preserve">, а режим при полигамном браке характеризует </w:t>
      </w:r>
      <w:r w:rsidR="007807CD" w:rsidRPr="00CD07B1">
        <w:rPr>
          <w:bCs/>
          <w:spacing w:val="4"/>
          <w:w w:val="103"/>
        </w:rPr>
        <w:t>«</w:t>
      </w:r>
      <w:r w:rsidRPr="00CD07B1">
        <w:rPr>
          <w:bCs/>
          <w:spacing w:val="4"/>
          <w:w w:val="103"/>
        </w:rPr>
        <w:t>нукл</w:t>
      </w:r>
      <w:r w:rsidRPr="00CD07B1">
        <w:rPr>
          <w:bCs/>
          <w:spacing w:val="4"/>
          <w:w w:val="103"/>
        </w:rPr>
        <w:t>е</w:t>
      </w:r>
      <w:r w:rsidRPr="00CD07B1">
        <w:rPr>
          <w:bCs/>
          <w:spacing w:val="4"/>
          <w:w w:val="103"/>
        </w:rPr>
        <w:t>арную семью</w:t>
      </w:r>
      <w:r w:rsidR="007807CD" w:rsidRPr="00CD07B1">
        <w:rPr>
          <w:bCs/>
          <w:spacing w:val="4"/>
          <w:w w:val="103"/>
        </w:rPr>
        <w:t>»</w:t>
      </w:r>
      <w:r w:rsidRPr="00CD07B1">
        <w:rPr>
          <w:bCs/>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144.</w:t>
      </w:r>
      <w:r w:rsidRPr="00CD07B1">
        <w:rPr>
          <w:b/>
          <w:bCs/>
          <w:spacing w:val="4"/>
          <w:w w:val="103"/>
        </w:rPr>
        <w:tab/>
        <w:t>Нормы, требующие личного согласия женщины на заключение брака</w:t>
      </w:r>
    </w:p>
    <w:p w:rsidR="007765B2" w:rsidRPr="00CD07B1" w:rsidRDefault="007765B2" w:rsidP="00C252DD">
      <w:pPr>
        <w:pStyle w:val="SingleTxtG"/>
        <w:suppressAutoHyphens w:val="0"/>
        <w:spacing w:line="240" w:lineRule="auto"/>
        <w:rPr>
          <w:bCs/>
          <w:spacing w:val="4"/>
          <w:w w:val="103"/>
        </w:rPr>
      </w:pPr>
      <w:r w:rsidRPr="00CD07B1">
        <w:rPr>
          <w:spacing w:val="4"/>
          <w:w w:val="103"/>
        </w:rPr>
        <w:t>Принудительный брак является нарушением личной свободы. Он запрещен и пр</w:t>
      </w:r>
      <w:r w:rsidRPr="00CD07B1">
        <w:rPr>
          <w:spacing w:val="4"/>
          <w:w w:val="103"/>
        </w:rPr>
        <w:t>е</w:t>
      </w:r>
      <w:r w:rsidRPr="00CD07B1">
        <w:rPr>
          <w:spacing w:val="4"/>
          <w:w w:val="103"/>
        </w:rPr>
        <w:t>следует</w:t>
      </w:r>
      <w:r w:rsidR="003E4987" w:rsidRPr="00CD07B1">
        <w:rPr>
          <w:spacing w:val="4"/>
          <w:w w:val="103"/>
        </w:rPr>
        <w:t>ся</w:t>
      </w:r>
      <w:r w:rsidRPr="00CD07B1">
        <w:rPr>
          <w:spacing w:val="4"/>
          <w:w w:val="103"/>
        </w:rPr>
        <w:t xml:space="preserve"> в порядке, предусмотренном законом (ст</w:t>
      </w:r>
      <w:r w:rsidR="005079B6" w:rsidRPr="00CD07B1">
        <w:rPr>
          <w:spacing w:val="4"/>
          <w:w w:val="103"/>
        </w:rPr>
        <w:t>атья</w:t>
      </w:r>
      <w:r w:rsidRPr="00CD07B1">
        <w:rPr>
          <w:spacing w:val="4"/>
          <w:w w:val="103"/>
        </w:rPr>
        <w:t> 19 Конституции). Ст</w:t>
      </w:r>
      <w:r w:rsidRPr="00CD07B1">
        <w:rPr>
          <w:spacing w:val="4"/>
          <w:w w:val="103"/>
        </w:rPr>
        <w:t>а</w:t>
      </w:r>
      <w:r w:rsidRPr="00CD07B1">
        <w:rPr>
          <w:spacing w:val="4"/>
          <w:w w:val="103"/>
        </w:rPr>
        <w:t xml:space="preserve">тья 103 СК гласит: </w:t>
      </w:r>
      <w:r w:rsidR="007807CD" w:rsidRPr="00CD07B1">
        <w:rPr>
          <w:spacing w:val="4"/>
          <w:w w:val="103"/>
        </w:rPr>
        <w:t>«</w:t>
      </w:r>
      <w:r w:rsidRPr="00CD07B1">
        <w:rPr>
          <w:caps/>
          <w:spacing w:val="4"/>
          <w:w w:val="103"/>
        </w:rPr>
        <w:t>к</w:t>
      </w:r>
      <w:r w:rsidRPr="00CD07B1">
        <w:rPr>
          <w:spacing w:val="4"/>
          <w:w w:val="103"/>
        </w:rPr>
        <w:t>аждый из помолвленных должен дать свое свободное согл</w:t>
      </w:r>
      <w:r w:rsidRPr="00CD07B1">
        <w:rPr>
          <w:spacing w:val="4"/>
          <w:w w:val="103"/>
        </w:rPr>
        <w:t>а</w:t>
      </w:r>
      <w:r w:rsidRPr="00CD07B1">
        <w:rPr>
          <w:spacing w:val="4"/>
          <w:w w:val="103"/>
        </w:rPr>
        <w:t>сие независимо от согласия родителей, необходимого для несовершеннолетнего</w:t>
      </w:r>
      <w:r w:rsidR="007807CD" w:rsidRPr="00CD07B1">
        <w:rPr>
          <w:spacing w:val="4"/>
          <w:w w:val="103"/>
        </w:rPr>
        <w:t>»</w:t>
      </w:r>
      <w:r w:rsidRPr="00CD07B1">
        <w:rPr>
          <w:spacing w:val="4"/>
          <w:w w:val="103"/>
        </w:rPr>
        <w:t>. Отсутствие согласия является причиной признания брака недействительным (ст</w:t>
      </w:r>
      <w:r w:rsidR="005079B6" w:rsidRPr="00CD07B1">
        <w:rPr>
          <w:spacing w:val="4"/>
          <w:w w:val="103"/>
        </w:rPr>
        <w:t>а</w:t>
      </w:r>
      <w:r w:rsidR="005079B6" w:rsidRPr="00CD07B1">
        <w:rPr>
          <w:spacing w:val="4"/>
          <w:w w:val="103"/>
        </w:rPr>
        <w:t>тьи</w:t>
      </w:r>
      <w:r w:rsidRPr="00CD07B1">
        <w:rPr>
          <w:spacing w:val="4"/>
          <w:w w:val="103"/>
        </w:rPr>
        <w:t> 138–145 СК).</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145.</w:t>
      </w:r>
      <w:r w:rsidRPr="00CD07B1">
        <w:rPr>
          <w:b/>
          <w:bCs/>
          <w:spacing w:val="4"/>
          <w:w w:val="103"/>
        </w:rPr>
        <w:tab/>
        <w:t>Равноправие женщин и мужчин в браке</w:t>
      </w:r>
    </w:p>
    <w:p w:rsidR="007765B2" w:rsidRPr="00CD07B1" w:rsidRDefault="007765B2" w:rsidP="00C252DD">
      <w:pPr>
        <w:pStyle w:val="SingleTxtG"/>
        <w:suppressAutoHyphens w:val="0"/>
        <w:spacing w:line="240" w:lineRule="auto"/>
        <w:rPr>
          <w:spacing w:val="4"/>
          <w:w w:val="103"/>
        </w:rPr>
      </w:pPr>
      <w:r w:rsidRPr="00CD07B1">
        <w:rPr>
          <w:spacing w:val="4"/>
          <w:w w:val="103"/>
        </w:rPr>
        <w:t>Женщина имеет право владеть своим собственным имуществом, так же как и ее супруг, и самой управлять этим имуществом (</w:t>
      </w:r>
      <w:r w:rsidR="00A9563F" w:rsidRPr="00CD07B1">
        <w:rPr>
          <w:spacing w:val="4"/>
          <w:w w:val="103"/>
        </w:rPr>
        <w:t>статья </w:t>
      </w:r>
      <w:r w:rsidRPr="00CD07B1">
        <w:rPr>
          <w:spacing w:val="4"/>
          <w:w w:val="103"/>
        </w:rPr>
        <w:t>20 Конституции). Родители (отец и мать) имеют естественное право и обязанность воспитывать своих детей. В этом им оказыва</w:t>
      </w:r>
      <w:r w:rsidR="00A9563F" w:rsidRPr="00CD07B1">
        <w:rPr>
          <w:spacing w:val="4"/>
          <w:w w:val="103"/>
        </w:rPr>
        <w:t>ю</w:t>
      </w:r>
      <w:r w:rsidRPr="00CD07B1">
        <w:rPr>
          <w:spacing w:val="4"/>
          <w:w w:val="103"/>
        </w:rPr>
        <w:t>т помощь государство и органы власти. Статьи 3–7, каса</w:t>
      </w:r>
      <w:r w:rsidRPr="00CD07B1">
        <w:rPr>
          <w:spacing w:val="4"/>
          <w:w w:val="103"/>
        </w:rPr>
        <w:t>ю</w:t>
      </w:r>
      <w:r w:rsidRPr="00CD07B1">
        <w:rPr>
          <w:spacing w:val="4"/>
          <w:w w:val="103"/>
        </w:rPr>
        <w:t xml:space="preserve">щиеся присвоения фамилии, гласят, что </w:t>
      </w:r>
      <w:r w:rsidR="007807CD" w:rsidRPr="00CD07B1">
        <w:rPr>
          <w:spacing w:val="4"/>
          <w:w w:val="103"/>
        </w:rPr>
        <w:t>«</w:t>
      </w:r>
      <w:r w:rsidRPr="00CD07B1">
        <w:rPr>
          <w:spacing w:val="4"/>
          <w:w w:val="103"/>
        </w:rPr>
        <w:t>законнорожденный ребенок носит ф</w:t>
      </w:r>
      <w:r w:rsidRPr="00CD07B1">
        <w:rPr>
          <w:spacing w:val="4"/>
          <w:w w:val="103"/>
        </w:rPr>
        <w:t>а</w:t>
      </w:r>
      <w:r w:rsidRPr="00CD07B1">
        <w:rPr>
          <w:spacing w:val="4"/>
          <w:w w:val="103"/>
        </w:rPr>
        <w:t>милию своего отца. В случае оспаривания отцовства ребенок берет фамилию м</w:t>
      </w:r>
      <w:r w:rsidRPr="00CD07B1">
        <w:rPr>
          <w:spacing w:val="4"/>
          <w:w w:val="103"/>
        </w:rPr>
        <w:t>а</w:t>
      </w:r>
      <w:r w:rsidRPr="00CD07B1">
        <w:rPr>
          <w:spacing w:val="4"/>
          <w:w w:val="103"/>
        </w:rPr>
        <w:t>тери</w:t>
      </w:r>
      <w:r w:rsidR="007807CD" w:rsidRPr="00CD07B1">
        <w:rPr>
          <w:spacing w:val="4"/>
          <w:w w:val="103"/>
        </w:rPr>
        <w:t>»</w:t>
      </w:r>
      <w:r w:rsidRPr="00CD07B1">
        <w:rPr>
          <w:spacing w:val="4"/>
          <w:w w:val="103"/>
        </w:rPr>
        <w:t>. Ребенок, рожденный вне брака, носит фамилию своей матери; в случае признания отцовства ребенок берет фамилию отца; ребенок от неизвестных род</w:t>
      </w:r>
      <w:r w:rsidRPr="00CD07B1">
        <w:rPr>
          <w:spacing w:val="4"/>
          <w:w w:val="103"/>
        </w:rPr>
        <w:t>и</w:t>
      </w:r>
      <w:r w:rsidRPr="00CD07B1">
        <w:rPr>
          <w:spacing w:val="4"/>
          <w:w w:val="103"/>
        </w:rPr>
        <w:t>телей носит фамилию, данну</w:t>
      </w:r>
      <w:r w:rsidR="00A9563F" w:rsidRPr="00CD07B1">
        <w:rPr>
          <w:spacing w:val="4"/>
          <w:w w:val="103"/>
        </w:rPr>
        <w:t>ю</w:t>
      </w:r>
      <w:r w:rsidRPr="00CD07B1">
        <w:rPr>
          <w:spacing w:val="4"/>
          <w:w w:val="103"/>
        </w:rPr>
        <w:t xml:space="preserve"> ему сотрудником отдела записи актов гражданск</w:t>
      </w:r>
      <w:r w:rsidRPr="00CD07B1">
        <w:rPr>
          <w:spacing w:val="4"/>
          <w:w w:val="103"/>
        </w:rPr>
        <w:t>о</w:t>
      </w:r>
      <w:r w:rsidRPr="00CD07B1">
        <w:rPr>
          <w:spacing w:val="4"/>
          <w:w w:val="103"/>
        </w:rPr>
        <w:t>го состояния.</w:t>
      </w:r>
    </w:p>
    <w:p w:rsidR="007765B2" w:rsidRPr="00CD07B1" w:rsidRDefault="007765B2" w:rsidP="00C252DD">
      <w:pPr>
        <w:pStyle w:val="SingleTxtG"/>
        <w:suppressAutoHyphens w:val="0"/>
        <w:spacing w:line="240" w:lineRule="auto"/>
        <w:rPr>
          <w:spacing w:val="4"/>
          <w:w w:val="103"/>
        </w:rPr>
      </w:pPr>
      <w:r w:rsidRPr="00CD07B1">
        <w:rPr>
          <w:spacing w:val="4"/>
          <w:w w:val="103"/>
        </w:rPr>
        <w:t>Усыновленный ребенок получает фамилию усыновителя только в случае полного усыновления и сохраняет собственную фамилию в случае ограниченного усыно</w:t>
      </w:r>
      <w:r w:rsidRPr="00CD07B1">
        <w:rPr>
          <w:spacing w:val="4"/>
          <w:w w:val="103"/>
        </w:rPr>
        <w:t>в</w:t>
      </w:r>
      <w:r w:rsidRPr="00CD07B1">
        <w:rPr>
          <w:spacing w:val="4"/>
          <w:w w:val="103"/>
        </w:rPr>
        <w:t>ления.</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Статья 224, гарантирующая равенство условий усыновления, гласит: </w:t>
      </w:r>
      <w:r w:rsidR="007807CD" w:rsidRPr="00CD07B1">
        <w:rPr>
          <w:spacing w:val="4"/>
          <w:w w:val="103"/>
        </w:rPr>
        <w:t>«</w:t>
      </w:r>
      <w:r w:rsidRPr="00CD07B1">
        <w:rPr>
          <w:spacing w:val="4"/>
          <w:w w:val="103"/>
        </w:rPr>
        <w:t>заявка на усыновление может быть подана совместно после пяти лет брака обоими супр</w:t>
      </w:r>
      <w:r w:rsidRPr="00CD07B1">
        <w:rPr>
          <w:spacing w:val="4"/>
          <w:w w:val="103"/>
        </w:rPr>
        <w:t>у</w:t>
      </w:r>
      <w:r w:rsidRPr="00CD07B1">
        <w:rPr>
          <w:spacing w:val="4"/>
          <w:w w:val="103"/>
        </w:rPr>
        <w:t>гами, кот</w:t>
      </w:r>
      <w:r w:rsidRPr="00CD07B1">
        <w:rPr>
          <w:spacing w:val="4"/>
          <w:w w:val="103"/>
        </w:rPr>
        <w:t>о</w:t>
      </w:r>
      <w:r w:rsidRPr="00CD07B1">
        <w:rPr>
          <w:spacing w:val="4"/>
          <w:w w:val="103"/>
        </w:rPr>
        <w:t>рые проживают вместе и</w:t>
      </w:r>
      <w:r w:rsidR="00B82A18" w:rsidRPr="00CD07B1">
        <w:rPr>
          <w:spacing w:val="4"/>
          <w:w w:val="103"/>
        </w:rPr>
        <w:t xml:space="preserve"> если</w:t>
      </w:r>
      <w:r w:rsidRPr="00CD07B1">
        <w:rPr>
          <w:spacing w:val="4"/>
          <w:w w:val="103"/>
        </w:rPr>
        <w:t xml:space="preserve"> по крайней мере один из </w:t>
      </w:r>
      <w:r w:rsidR="00B82A18" w:rsidRPr="00CD07B1">
        <w:rPr>
          <w:spacing w:val="4"/>
          <w:w w:val="103"/>
        </w:rPr>
        <w:t>них</w:t>
      </w:r>
      <w:r w:rsidRPr="00CD07B1">
        <w:rPr>
          <w:spacing w:val="4"/>
          <w:w w:val="103"/>
        </w:rPr>
        <w:t xml:space="preserve"> достиг 35 лет; </w:t>
      </w:r>
      <w:r w:rsidR="00B82A18" w:rsidRPr="00CD07B1">
        <w:rPr>
          <w:spacing w:val="4"/>
          <w:w w:val="103"/>
        </w:rPr>
        <w:t xml:space="preserve">и </w:t>
      </w:r>
      <w:r w:rsidRPr="00CD07B1">
        <w:rPr>
          <w:spacing w:val="4"/>
          <w:w w:val="103"/>
        </w:rPr>
        <w:t>одним супругом, если дело касается усыновления детей другого супр</w:t>
      </w:r>
      <w:r w:rsidRPr="00CD07B1">
        <w:rPr>
          <w:spacing w:val="4"/>
          <w:w w:val="103"/>
        </w:rPr>
        <w:t>у</w:t>
      </w:r>
      <w:r w:rsidRPr="00CD07B1">
        <w:rPr>
          <w:spacing w:val="4"/>
          <w:w w:val="103"/>
        </w:rPr>
        <w:t>га</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В статье 230 говорится, что </w:t>
      </w:r>
      <w:r w:rsidR="007807CD" w:rsidRPr="00CD07B1">
        <w:rPr>
          <w:spacing w:val="4"/>
          <w:w w:val="103"/>
        </w:rPr>
        <w:t>«</w:t>
      </w:r>
      <w:r w:rsidRPr="00CD07B1">
        <w:rPr>
          <w:spacing w:val="4"/>
          <w:w w:val="103"/>
        </w:rPr>
        <w:t>если происхождение ребенка в отношении отца и матери установлено, последние должны дать каждый свое согласие на усыновл</w:t>
      </w:r>
      <w:r w:rsidRPr="00CD07B1">
        <w:rPr>
          <w:spacing w:val="4"/>
          <w:w w:val="103"/>
        </w:rPr>
        <w:t>е</w:t>
      </w:r>
      <w:r w:rsidRPr="00CD07B1">
        <w:rPr>
          <w:spacing w:val="4"/>
          <w:w w:val="103"/>
        </w:rPr>
        <w:t>ние ребенка. В</w:t>
      </w:r>
      <w:r w:rsidR="0049681E" w:rsidRPr="00CD07B1">
        <w:rPr>
          <w:spacing w:val="4"/>
          <w:w w:val="103"/>
        </w:rPr>
        <w:t> </w:t>
      </w:r>
      <w:r w:rsidRPr="00CD07B1">
        <w:rPr>
          <w:spacing w:val="4"/>
          <w:w w:val="103"/>
        </w:rPr>
        <w:t>случае смерти или недееспособности одного из них, достаточно согласия другого р</w:t>
      </w:r>
      <w:r w:rsidRPr="00CD07B1">
        <w:rPr>
          <w:spacing w:val="4"/>
          <w:w w:val="103"/>
        </w:rPr>
        <w:t>о</w:t>
      </w:r>
      <w:r w:rsidRPr="00CD07B1">
        <w:rPr>
          <w:spacing w:val="4"/>
          <w:w w:val="103"/>
        </w:rPr>
        <w:t>дителя</w:t>
      </w:r>
      <w:r w:rsidR="007807CD" w:rsidRPr="00CD07B1">
        <w:rPr>
          <w:spacing w:val="4"/>
          <w:w w:val="103"/>
        </w:rPr>
        <w:t>»</w:t>
      </w:r>
      <w:r w:rsidRPr="00CD07B1">
        <w:rPr>
          <w:spacing w:val="4"/>
          <w:w w:val="103"/>
        </w:rPr>
        <w:t>. Помещение ребенка в приемную семью происходит по запросу приемных р</w:t>
      </w:r>
      <w:r w:rsidRPr="00CD07B1">
        <w:rPr>
          <w:spacing w:val="4"/>
          <w:w w:val="103"/>
        </w:rPr>
        <w:t>о</w:t>
      </w:r>
      <w:r w:rsidRPr="00CD07B1">
        <w:rPr>
          <w:spacing w:val="4"/>
          <w:w w:val="103"/>
        </w:rPr>
        <w:t>дителей или семьи происхождения, которая в течение трех месяцев имеет право потр</w:t>
      </w:r>
      <w:r w:rsidRPr="00CD07B1">
        <w:rPr>
          <w:spacing w:val="4"/>
          <w:w w:val="103"/>
        </w:rPr>
        <w:t>е</w:t>
      </w:r>
      <w:r w:rsidRPr="00CD07B1">
        <w:rPr>
          <w:spacing w:val="4"/>
          <w:w w:val="103"/>
        </w:rPr>
        <w:t>бовать вернуть ребенка (</w:t>
      </w:r>
      <w:r w:rsidR="00B82A18" w:rsidRPr="00CD07B1">
        <w:rPr>
          <w:spacing w:val="4"/>
          <w:w w:val="103"/>
        </w:rPr>
        <w:t>статья </w:t>
      </w:r>
      <w:r w:rsidRPr="00CD07B1">
        <w:rPr>
          <w:spacing w:val="4"/>
          <w:w w:val="103"/>
        </w:rPr>
        <w:t>234).</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146.</w:t>
      </w:r>
      <w:r w:rsidRPr="00CD07B1">
        <w:rPr>
          <w:b/>
          <w:bCs/>
          <w:spacing w:val="4"/>
          <w:w w:val="103"/>
        </w:rPr>
        <w:tab/>
        <w:t>Закон, допускающий полигамные отношения</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Сенегале существует закон, допускающий полигамные отношения. Предусма</w:t>
      </w:r>
      <w:r w:rsidRPr="00CD07B1">
        <w:rPr>
          <w:bCs/>
          <w:spacing w:val="4"/>
          <w:w w:val="103"/>
        </w:rPr>
        <w:t>т</w:t>
      </w:r>
      <w:r w:rsidRPr="00CD07B1">
        <w:rPr>
          <w:bCs/>
          <w:spacing w:val="4"/>
          <w:w w:val="103"/>
        </w:rPr>
        <w:t>ривающее полигамию законодательство об имущественных режимах супругов р</w:t>
      </w:r>
      <w:r w:rsidRPr="00CD07B1">
        <w:rPr>
          <w:bCs/>
          <w:spacing w:val="4"/>
          <w:w w:val="103"/>
        </w:rPr>
        <w:t>е</w:t>
      </w:r>
      <w:r w:rsidRPr="00CD07B1">
        <w:rPr>
          <w:bCs/>
          <w:spacing w:val="4"/>
          <w:w w:val="103"/>
        </w:rPr>
        <w:t>гулирует скорее эти режимы. Данные положения СК регулируют полигамные о</w:t>
      </w:r>
      <w:r w:rsidRPr="00CD07B1">
        <w:rPr>
          <w:bCs/>
          <w:spacing w:val="4"/>
          <w:w w:val="103"/>
        </w:rPr>
        <w:t>т</w:t>
      </w:r>
      <w:r w:rsidRPr="00CD07B1">
        <w:rPr>
          <w:bCs/>
          <w:spacing w:val="4"/>
          <w:w w:val="103"/>
        </w:rPr>
        <w:t xml:space="preserve">ношения, являющиеся результатом свободного выбора супругов. Они гласят: </w:t>
      </w:r>
      <w:r w:rsidR="007807CD" w:rsidRPr="00CD07B1">
        <w:rPr>
          <w:bCs/>
          <w:spacing w:val="4"/>
          <w:w w:val="103"/>
        </w:rPr>
        <w:t>«</w:t>
      </w:r>
      <w:r w:rsidRPr="00CD07B1">
        <w:rPr>
          <w:bCs/>
          <w:caps/>
          <w:spacing w:val="4"/>
          <w:w w:val="103"/>
        </w:rPr>
        <w:t>в</w:t>
      </w:r>
      <w:r w:rsidRPr="00CD07B1">
        <w:rPr>
          <w:bCs/>
          <w:spacing w:val="4"/>
          <w:w w:val="103"/>
        </w:rPr>
        <w:t xml:space="preserve"> случае полигамии раздельное владение имуществом является режимом, прим</w:t>
      </w:r>
      <w:r w:rsidRPr="00CD07B1">
        <w:rPr>
          <w:bCs/>
          <w:spacing w:val="4"/>
          <w:w w:val="103"/>
        </w:rPr>
        <w:t>е</w:t>
      </w:r>
      <w:r w:rsidRPr="00CD07B1">
        <w:rPr>
          <w:bCs/>
          <w:spacing w:val="4"/>
          <w:w w:val="103"/>
        </w:rPr>
        <w:t>няемым по умолчанию, однако супруги могут выбрать один из двух других р</w:t>
      </w:r>
      <w:r w:rsidRPr="00CD07B1">
        <w:rPr>
          <w:bCs/>
          <w:spacing w:val="4"/>
          <w:w w:val="103"/>
        </w:rPr>
        <w:t>е</w:t>
      </w:r>
      <w:r w:rsidRPr="00CD07B1">
        <w:rPr>
          <w:bCs/>
          <w:spacing w:val="4"/>
          <w:w w:val="103"/>
        </w:rPr>
        <w:t>жимов, то есть режим приданого</w:t>
      </w:r>
      <w:r w:rsidR="00B82A18" w:rsidRPr="00CD07B1">
        <w:rPr>
          <w:bCs/>
          <w:spacing w:val="4"/>
          <w:w w:val="103"/>
        </w:rPr>
        <w:t>,</w:t>
      </w:r>
      <w:r w:rsidRPr="00CD07B1">
        <w:rPr>
          <w:bCs/>
          <w:spacing w:val="4"/>
          <w:w w:val="103"/>
        </w:rPr>
        <w:t xml:space="preserve"> неотчуждаемого от имущества супругов, или режим общего владения имуществом с правом каждого супруга на половину дв</w:t>
      </w:r>
      <w:r w:rsidRPr="00CD07B1">
        <w:rPr>
          <w:bCs/>
          <w:spacing w:val="4"/>
          <w:w w:val="103"/>
        </w:rPr>
        <w:t>и</w:t>
      </w:r>
      <w:r w:rsidRPr="00CD07B1">
        <w:rPr>
          <w:bCs/>
          <w:spacing w:val="4"/>
          <w:w w:val="103"/>
        </w:rPr>
        <w:t>жимого и другого совместно нажитого им</w:t>
      </w:r>
      <w:r w:rsidRPr="00CD07B1">
        <w:rPr>
          <w:bCs/>
          <w:spacing w:val="4"/>
          <w:w w:val="103"/>
        </w:rPr>
        <w:t>у</w:t>
      </w:r>
      <w:r w:rsidRPr="00CD07B1">
        <w:rPr>
          <w:bCs/>
          <w:spacing w:val="4"/>
          <w:w w:val="103"/>
        </w:rPr>
        <w:t>щества</w:t>
      </w:r>
      <w:r w:rsidR="007807CD" w:rsidRPr="00CD07B1">
        <w:rPr>
          <w:bCs/>
          <w:spacing w:val="4"/>
          <w:w w:val="103"/>
        </w:rPr>
        <w:t>»</w:t>
      </w:r>
      <w:r w:rsidRPr="00CD07B1">
        <w:rPr>
          <w:bCs/>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147.</w:t>
      </w:r>
      <w:r w:rsidRPr="00CD07B1">
        <w:rPr>
          <w:b/>
          <w:bCs/>
          <w:spacing w:val="4"/>
          <w:w w:val="103"/>
        </w:rPr>
        <w:tab/>
        <w:t>Процентная доля полигамных браков</w:t>
      </w:r>
    </w:p>
    <w:p w:rsidR="007765B2" w:rsidRPr="00CD07B1" w:rsidRDefault="007765B2" w:rsidP="00C252DD">
      <w:pPr>
        <w:pStyle w:val="SingleTxtG"/>
        <w:suppressAutoHyphens w:val="0"/>
        <w:spacing w:line="240" w:lineRule="auto"/>
        <w:rPr>
          <w:bCs/>
          <w:spacing w:val="4"/>
          <w:w w:val="103"/>
        </w:rPr>
      </w:pPr>
      <w:r w:rsidRPr="00CD07B1">
        <w:rPr>
          <w:bCs/>
          <w:spacing w:val="4"/>
          <w:w w:val="103"/>
        </w:rPr>
        <w:t>Представляется затруднительным указать процентную долю полигамных браков по причине отсутствия какого-либо исследования на эту тему. Следует, однако, отметить, что в Сенегале доля полигамных браков высока, что объясняется сущ</w:t>
      </w:r>
      <w:r w:rsidRPr="00CD07B1">
        <w:rPr>
          <w:bCs/>
          <w:spacing w:val="4"/>
          <w:w w:val="103"/>
        </w:rPr>
        <w:t>е</w:t>
      </w:r>
      <w:r w:rsidRPr="00CD07B1">
        <w:rPr>
          <w:bCs/>
          <w:spacing w:val="4"/>
          <w:w w:val="103"/>
        </w:rPr>
        <w:t>ствованием о</w:t>
      </w:r>
      <w:r w:rsidRPr="00CD07B1">
        <w:rPr>
          <w:bCs/>
          <w:spacing w:val="4"/>
          <w:w w:val="103"/>
        </w:rPr>
        <w:t>б</w:t>
      </w:r>
      <w:r w:rsidRPr="00CD07B1">
        <w:rPr>
          <w:bCs/>
          <w:spacing w:val="4"/>
          <w:w w:val="103"/>
        </w:rPr>
        <w:t>ширной мусульманской общины (95 процентов населения), а также социокультурными реалиями. Все это вместе приводит к тому, что даже гражд</w:t>
      </w:r>
      <w:r w:rsidRPr="00CD07B1">
        <w:rPr>
          <w:bCs/>
          <w:spacing w:val="4"/>
          <w:w w:val="103"/>
        </w:rPr>
        <w:t>а</w:t>
      </w:r>
      <w:r w:rsidRPr="00CD07B1">
        <w:rPr>
          <w:bCs/>
          <w:spacing w:val="4"/>
          <w:w w:val="103"/>
        </w:rPr>
        <w:t>не-немусульмане вступают в полигамные отношения.</w:t>
      </w:r>
    </w:p>
    <w:p w:rsidR="007765B2" w:rsidRPr="00CD07B1" w:rsidRDefault="007765B2" w:rsidP="00C252DD">
      <w:pPr>
        <w:pStyle w:val="SingleTxtG"/>
        <w:keepNext/>
        <w:suppressAutoHyphens w:val="0"/>
        <w:spacing w:line="240" w:lineRule="auto"/>
        <w:rPr>
          <w:b/>
          <w:bCs/>
          <w:spacing w:val="4"/>
          <w:w w:val="103"/>
        </w:rPr>
      </w:pPr>
      <w:r w:rsidRPr="00CD07B1">
        <w:rPr>
          <w:b/>
          <w:bCs/>
          <w:spacing w:val="4"/>
          <w:w w:val="103"/>
        </w:rPr>
        <w:t>148.</w:t>
      </w:r>
      <w:r w:rsidRPr="00CD07B1">
        <w:rPr>
          <w:b/>
          <w:bCs/>
          <w:spacing w:val="4"/>
          <w:w w:val="103"/>
        </w:rPr>
        <w:tab/>
        <w:t>Равные права мужчин и женщин в области приобретения, управл</w:t>
      </w:r>
      <w:r w:rsidRPr="00CD07B1">
        <w:rPr>
          <w:b/>
          <w:bCs/>
          <w:spacing w:val="4"/>
          <w:w w:val="103"/>
        </w:rPr>
        <w:t>е</w:t>
      </w:r>
      <w:r w:rsidRPr="00CD07B1">
        <w:rPr>
          <w:b/>
          <w:bCs/>
          <w:spacing w:val="4"/>
          <w:w w:val="103"/>
        </w:rPr>
        <w:t>ния и распоряжения имуществом</w:t>
      </w:r>
    </w:p>
    <w:p w:rsidR="007765B2" w:rsidRPr="00CD07B1" w:rsidRDefault="007765B2" w:rsidP="00C252DD">
      <w:pPr>
        <w:pStyle w:val="SingleTxtG"/>
        <w:suppressAutoHyphens w:val="0"/>
        <w:spacing w:line="240" w:lineRule="auto"/>
        <w:rPr>
          <w:bCs/>
          <w:spacing w:val="4"/>
          <w:w w:val="103"/>
        </w:rPr>
      </w:pPr>
      <w:r w:rsidRPr="00CD07B1">
        <w:rPr>
          <w:bCs/>
          <w:spacing w:val="4"/>
          <w:w w:val="103"/>
        </w:rPr>
        <w:t xml:space="preserve">В </w:t>
      </w:r>
      <w:r w:rsidR="00BA0F11" w:rsidRPr="00CD07B1">
        <w:rPr>
          <w:bCs/>
          <w:spacing w:val="4"/>
          <w:w w:val="103"/>
        </w:rPr>
        <w:t>О</w:t>
      </w:r>
      <w:r w:rsidRPr="00CD07B1">
        <w:rPr>
          <w:bCs/>
          <w:spacing w:val="4"/>
          <w:w w:val="103"/>
        </w:rPr>
        <w:t xml:space="preserve">сновном законе страны, а также в </w:t>
      </w:r>
      <w:r w:rsidRPr="00CD07B1">
        <w:rPr>
          <w:bCs/>
          <w:caps/>
          <w:spacing w:val="4"/>
          <w:w w:val="103"/>
        </w:rPr>
        <w:t>с</w:t>
      </w:r>
      <w:r w:rsidRPr="00CD07B1">
        <w:rPr>
          <w:bCs/>
          <w:spacing w:val="4"/>
          <w:w w:val="103"/>
        </w:rPr>
        <w:t>емейном кодексе закреплено право же</w:t>
      </w:r>
      <w:r w:rsidRPr="00CD07B1">
        <w:rPr>
          <w:bCs/>
          <w:spacing w:val="4"/>
          <w:w w:val="103"/>
        </w:rPr>
        <w:t>н</w:t>
      </w:r>
      <w:r w:rsidRPr="00CD07B1">
        <w:rPr>
          <w:bCs/>
          <w:spacing w:val="4"/>
          <w:w w:val="103"/>
        </w:rPr>
        <w:t>щины владеть имуществом и собственностью, иметь свое собственное имущес</w:t>
      </w:r>
      <w:r w:rsidRPr="00CD07B1">
        <w:rPr>
          <w:bCs/>
          <w:spacing w:val="4"/>
          <w:w w:val="103"/>
        </w:rPr>
        <w:t>т</w:t>
      </w:r>
      <w:r w:rsidRPr="00CD07B1">
        <w:rPr>
          <w:bCs/>
          <w:spacing w:val="4"/>
          <w:w w:val="103"/>
        </w:rPr>
        <w:t>во, так</w:t>
      </w:r>
      <w:r w:rsidR="00B82A18" w:rsidRPr="00CD07B1">
        <w:rPr>
          <w:bCs/>
          <w:spacing w:val="4"/>
          <w:w w:val="103"/>
        </w:rPr>
        <w:t xml:space="preserve"> </w:t>
      </w:r>
      <w:r w:rsidRPr="00CD07B1">
        <w:rPr>
          <w:bCs/>
          <w:spacing w:val="4"/>
          <w:w w:val="103"/>
        </w:rPr>
        <w:t>же как и ее супруг, и самостоятельно управлять этим имуществом (</w:t>
      </w:r>
      <w:r w:rsidR="00B82A18" w:rsidRPr="00CD07B1">
        <w:rPr>
          <w:spacing w:val="4"/>
          <w:w w:val="103"/>
        </w:rPr>
        <w:t>статья</w:t>
      </w:r>
      <w:r w:rsidR="00B82A18" w:rsidRPr="00CD07B1">
        <w:rPr>
          <w:bCs/>
          <w:spacing w:val="4"/>
          <w:w w:val="103"/>
        </w:rPr>
        <w:t xml:space="preserve"> </w:t>
      </w:r>
      <w:r w:rsidR="00EC258B" w:rsidRPr="00CD07B1">
        <w:rPr>
          <w:bCs/>
          <w:spacing w:val="4"/>
          <w:w w:val="103"/>
        </w:rPr>
        <w:t>380 и последу</w:t>
      </w:r>
      <w:r w:rsidR="00EC258B" w:rsidRPr="00CD07B1">
        <w:rPr>
          <w:bCs/>
          <w:spacing w:val="4"/>
          <w:w w:val="103"/>
        </w:rPr>
        <w:t>ю</w:t>
      </w:r>
      <w:r w:rsidR="00EC258B" w:rsidRPr="00CD07B1">
        <w:rPr>
          <w:bCs/>
          <w:spacing w:val="4"/>
          <w:w w:val="103"/>
        </w:rPr>
        <w:t>щие </w:t>
      </w:r>
      <w:r w:rsidRPr="00CD07B1">
        <w:rPr>
          <w:bCs/>
          <w:spacing w:val="4"/>
          <w:w w:val="103"/>
        </w:rPr>
        <w:t xml:space="preserve">СК). </w:t>
      </w:r>
    </w:p>
    <w:p w:rsidR="007765B2" w:rsidRPr="00CD07B1" w:rsidRDefault="007765B2" w:rsidP="00C252DD">
      <w:pPr>
        <w:pStyle w:val="SingleTxtG"/>
        <w:suppressAutoHyphens w:val="0"/>
        <w:spacing w:line="240" w:lineRule="auto"/>
        <w:rPr>
          <w:b/>
          <w:bCs/>
          <w:spacing w:val="4"/>
          <w:w w:val="103"/>
        </w:rPr>
      </w:pPr>
      <w:r w:rsidRPr="00CD07B1">
        <w:rPr>
          <w:b/>
          <w:spacing w:val="4"/>
          <w:w w:val="103"/>
        </w:rPr>
        <w:t>149.</w:t>
      </w:r>
      <w:r w:rsidR="00B82A18" w:rsidRPr="00CD07B1">
        <w:rPr>
          <w:b/>
          <w:bCs/>
          <w:spacing w:val="4"/>
          <w:w w:val="103"/>
        </w:rPr>
        <w:tab/>
        <w:t>Права женщин после развода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Статьи 165 и 166 СК предусматривают, что </w:t>
      </w:r>
      <w:r w:rsidR="007807CD" w:rsidRPr="00CD07B1">
        <w:rPr>
          <w:spacing w:val="4"/>
          <w:w w:val="103"/>
        </w:rPr>
        <w:t>«</w:t>
      </w:r>
      <w:r w:rsidRPr="00CD07B1">
        <w:rPr>
          <w:spacing w:val="4"/>
          <w:w w:val="103"/>
        </w:rPr>
        <w:t>каждый из супругов может подать иск о разводе, основываясь на одной из допускаемых законом причин развода</w:t>
      </w:r>
      <w:r w:rsidR="007807CD" w:rsidRPr="00CD07B1">
        <w:rPr>
          <w:spacing w:val="4"/>
          <w:w w:val="103"/>
        </w:rPr>
        <w:t>»</w:t>
      </w:r>
      <w:r w:rsidRPr="00CD07B1">
        <w:rPr>
          <w:spacing w:val="4"/>
          <w:w w:val="103"/>
        </w:rPr>
        <w:t xml:space="preserve">. Рассмотрение иска о разводе прекращается в случае смерти одного из супругов, произошедшей до того, как судебное решение </w:t>
      </w:r>
      <w:r w:rsidR="00B82A18" w:rsidRPr="00CD07B1">
        <w:rPr>
          <w:spacing w:val="4"/>
          <w:w w:val="103"/>
        </w:rPr>
        <w:t xml:space="preserve">о разводе </w:t>
      </w:r>
      <w:r w:rsidRPr="00CD07B1">
        <w:rPr>
          <w:spacing w:val="4"/>
          <w:w w:val="103"/>
        </w:rPr>
        <w:t>вступило в законную с</w:t>
      </w:r>
      <w:r w:rsidRPr="00CD07B1">
        <w:rPr>
          <w:spacing w:val="4"/>
          <w:w w:val="103"/>
        </w:rPr>
        <w:t>и</w:t>
      </w:r>
      <w:r w:rsidRPr="00CD07B1">
        <w:rPr>
          <w:spacing w:val="4"/>
          <w:w w:val="103"/>
        </w:rPr>
        <w:t>лу, или в случае примирения супругов, произошедше</w:t>
      </w:r>
      <w:r w:rsidR="00B82A18" w:rsidRPr="00CD07B1">
        <w:rPr>
          <w:spacing w:val="4"/>
          <w:w w:val="103"/>
        </w:rPr>
        <w:t>го</w:t>
      </w:r>
      <w:r w:rsidRPr="00CD07B1">
        <w:rPr>
          <w:spacing w:val="4"/>
          <w:w w:val="103"/>
        </w:rPr>
        <w:t xml:space="preserve"> либо после событий, и</w:t>
      </w:r>
      <w:r w:rsidRPr="00CD07B1">
        <w:rPr>
          <w:spacing w:val="4"/>
          <w:w w:val="103"/>
        </w:rPr>
        <w:t>з</w:t>
      </w:r>
      <w:r w:rsidRPr="00CD07B1">
        <w:rPr>
          <w:spacing w:val="4"/>
          <w:w w:val="103"/>
        </w:rPr>
        <w:t>ложенных в иске, либо после подачи иска (</w:t>
      </w:r>
      <w:r w:rsidR="00B82A18" w:rsidRPr="00CD07B1">
        <w:rPr>
          <w:spacing w:val="4"/>
          <w:w w:val="103"/>
        </w:rPr>
        <w:t>статья </w:t>
      </w:r>
      <w:r w:rsidRPr="00CD07B1">
        <w:rPr>
          <w:spacing w:val="4"/>
          <w:w w:val="103"/>
        </w:rPr>
        <w:t>172). Судебное решение о ра</w:t>
      </w:r>
      <w:r w:rsidRPr="00CD07B1">
        <w:rPr>
          <w:spacing w:val="4"/>
          <w:w w:val="103"/>
        </w:rPr>
        <w:t>з</w:t>
      </w:r>
      <w:r w:rsidRPr="00CD07B1">
        <w:rPr>
          <w:spacing w:val="4"/>
          <w:w w:val="103"/>
        </w:rPr>
        <w:t>воде влечет за собой расторжение брака и прекращение взаимных обязательств супругов. Каждый из супругов может заключить новый брак, при этом женщина обязана соблюсти период ожидания. Женщина прекращает носить фамилию м</w:t>
      </w:r>
      <w:r w:rsidRPr="00CD07B1">
        <w:rPr>
          <w:spacing w:val="4"/>
          <w:w w:val="103"/>
        </w:rPr>
        <w:t>у</w:t>
      </w:r>
      <w:r w:rsidRPr="00CD07B1">
        <w:rPr>
          <w:spacing w:val="4"/>
          <w:w w:val="103"/>
        </w:rPr>
        <w:t>жа.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Однако измененная статья 7 предоставляет женщине возможность продолжать </w:t>
      </w:r>
      <w:r w:rsidR="00B82A18" w:rsidRPr="00CD07B1">
        <w:rPr>
          <w:spacing w:val="4"/>
          <w:w w:val="103"/>
        </w:rPr>
        <w:t xml:space="preserve">носить </w:t>
      </w:r>
      <w:r w:rsidRPr="00CD07B1">
        <w:rPr>
          <w:spacing w:val="4"/>
          <w:w w:val="103"/>
        </w:rPr>
        <w:t>фамилию мужа после развода, если это отвечает ее интересам. Статья 158 СК, каса</w:t>
      </w:r>
      <w:r w:rsidRPr="00CD07B1">
        <w:rPr>
          <w:spacing w:val="4"/>
          <w:w w:val="103"/>
        </w:rPr>
        <w:t>ю</w:t>
      </w:r>
      <w:r w:rsidRPr="00CD07B1">
        <w:rPr>
          <w:spacing w:val="4"/>
          <w:w w:val="103"/>
        </w:rPr>
        <w:t xml:space="preserve">щаяся развода по обоюдному согласию, гласит, что </w:t>
      </w:r>
      <w:r w:rsidR="007807CD" w:rsidRPr="00CD07B1">
        <w:rPr>
          <w:spacing w:val="4"/>
          <w:w w:val="103"/>
        </w:rPr>
        <w:t>«</w:t>
      </w:r>
      <w:r w:rsidRPr="00CD07B1">
        <w:rPr>
          <w:spacing w:val="4"/>
          <w:w w:val="103"/>
        </w:rPr>
        <w:t>согласие каждого из супругов действительно</w:t>
      </w:r>
      <w:r w:rsidR="00B82A18" w:rsidRPr="00CD07B1">
        <w:rPr>
          <w:spacing w:val="4"/>
          <w:w w:val="103"/>
        </w:rPr>
        <w:t>,</w:t>
      </w:r>
      <w:r w:rsidRPr="00CD07B1">
        <w:rPr>
          <w:spacing w:val="4"/>
          <w:w w:val="103"/>
        </w:rPr>
        <w:t xml:space="preserve"> только если оно является результатом свободного, осознанного и бесп</w:t>
      </w:r>
      <w:r w:rsidRPr="00CD07B1">
        <w:rPr>
          <w:spacing w:val="4"/>
          <w:w w:val="103"/>
        </w:rPr>
        <w:t>о</w:t>
      </w:r>
      <w:r w:rsidRPr="00CD07B1">
        <w:rPr>
          <w:spacing w:val="4"/>
          <w:w w:val="103"/>
        </w:rPr>
        <w:t>рочного волеизъявления</w:t>
      </w:r>
      <w:r w:rsidR="007807CD" w:rsidRPr="00CD07B1">
        <w:rPr>
          <w:spacing w:val="4"/>
          <w:w w:val="103"/>
        </w:rPr>
        <w:t>»</w:t>
      </w:r>
      <w:r w:rsidRPr="00CD07B1">
        <w:rPr>
          <w:spacing w:val="4"/>
          <w:w w:val="103"/>
        </w:rPr>
        <w:t>. Суд должен удостовериться в том, что согласие супругов о</w:t>
      </w:r>
      <w:r w:rsidRPr="00CD07B1">
        <w:rPr>
          <w:spacing w:val="4"/>
          <w:w w:val="103"/>
        </w:rPr>
        <w:t>т</w:t>
      </w:r>
      <w:r w:rsidRPr="00CD07B1">
        <w:rPr>
          <w:spacing w:val="4"/>
          <w:w w:val="103"/>
        </w:rPr>
        <w:t>вечает всем требованиями закона (</w:t>
      </w:r>
      <w:r w:rsidR="00B82A18" w:rsidRPr="00CD07B1">
        <w:rPr>
          <w:spacing w:val="4"/>
          <w:w w:val="103"/>
        </w:rPr>
        <w:t xml:space="preserve">статья </w:t>
      </w:r>
      <w:r w:rsidRPr="00CD07B1">
        <w:rPr>
          <w:spacing w:val="4"/>
          <w:w w:val="103"/>
        </w:rPr>
        <w:t>161 СК).</w:t>
      </w:r>
    </w:p>
    <w:p w:rsidR="007765B2" w:rsidRPr="00CD07B1" w:rsidRDefault="007765B2" w:rsidP="00C252DD">
      <w:pPr>
        <w:pStyle w:val="SingleTxtG"/>
        <w:suppressAutoHyphens w:val="0"/>
        <w:spacing w:line="240" w:lineRule="auto"/>
        <w:rPr>
          <w:spacing w:val="4"/>
          <w:w w:val="103"/>
        </w:rPr>
      </w:pPr>
      <w:r w:rsidRPr="00CD07B1">
        <w:rPr>
          <w:spacing w:val="4"/>
          <w:w w:val="103"/>
        </w:rPr>
        <w:t>В отношении обязательств по содержанию во время брака и после его расторж</w:t>
      </w:r>
      <w:r w:rsidRPr="00CD07B1">
        <w:rPr>
          <w:spacing w:val="4"/>
          <w:w w:val="103"/>
        </w:rPr>
        <w:t>е</w:t>
      </w:r>
      <w:r w:rsidRPr="00CD07B1">
        <w:rPr>
          <w:spacing w:val="4"/>
          <w:w w:val="103"/>
        </w:rPr>
        <w:t xml:space="preserve">ния статья 262 предусматривает, что </w:t>
      </w:r>
      <w:r w:rsidR="007807CD" w:rsidRPr="00CD07B1">
        <w:rPr>
          <w:spacing w:val="4"/>
          <w:w w:val="103"/>
        </w:rPr>
        <w:t>«</w:t>
      </w:r>
      <w:r w:rsidRPr="00CD07B1">
        <w:rPr>
          <w:spacing w:val="4"/>
          <w:w w:val="103"/>
        </w:rPr>
        <w:t>в браке обязательства по содержанию по отношению к супругам и супругов по отношению к детям являются частью ра</w:t>
      </w:r>
      <w:r w:rsidRPr="00CD07B1">
        <w:rPr>
          <w:spacing w:val="4"/>
          <w:w w:val="103"/>
        </w:rPr>
        <w:t>с</w:t>
      </w:r>
      <w:r w:rsidRPr="00CD07B1">
        <w:rPr>
          <w:spacing w:val="4"/>
          <w:w w:val="103"/>
        </w:rPr>
        <w:t>ходов на совместное ведение хозяйства. В соответствии со статьей 375 эти обяз</w:t>
      </w:r>
      <w:r w:rsidRPr="00CD07B1">
        <w:rPr>
          <w:spacing w:val="4"/>
          <w:w w:val="103"/>
        </w:rPr>
        <w:t>а</w:t>
      </w:r>
      <w:r w:rsidRPr="00CD07B1">
        <w:rPr>
          <w:spacing w:val="4"/>
          <w:w w:val="103"/>
        </w:rPr>
        <w:t>тельства несет главным образом супруг</w:t>
      </w:r>
      <w:r w:rsidR="007807CD" w:rsidRPr="00CD07B1">
        <w:rPr>
          <w:spacing w:val="4"/>
          <w:w w:val="103"/>
        </w:rPr>
        <w:t>»</w:t>
      </w:r>
      <w:r w:rsidRPr="00CD07B1">
        <w:rPr>
          <w:spacing w:val="4"/>
          <w:w w:val="103"/>
        </w:rPr>
        <w:t>. В случае если по инициативе супруга произошло расторжение брака по причине несовместимости характеров или т</w:t>
      </w:r>
      <w:r w:rsidRPr="00CD07B1">
        <w:rPr>
          <w:spacing w:val="4"/>
          <w:w w:val="103"/>
        </w:rPr>
        <w:t>я</w:t>
      </w:r>
      <w:r w:rsidRPr="00CD07B1">
        <w:rPr>
          <w:spacing w:val="4"/>
          <w:w w:val="103"/>
        </w:rPr>
        <w:t>желой и неизлечимой болезни супруги</w:t>
      </w:r>
      <w:r w:rsidR="00B82A18" w:rsidRPr="00CD07B1">
        <w:rPr>
          <w:spacing w:val="4"/>
          <w:w w:val="103"/>
        </w:rPr>
        <w:t>,</w:t>
      </w:r>
      <w:r w:rsidRPr="00CD07B1">
        <w:rPr>
          <w:spacing w:val="4"/>
          <w:w w:val="103"/>
        </w:rPr>
        <w:t xml:space="preserve"> вместо выплат по своим обязательствам по содержанию супруг обязан выплачивать супруге алименты. В первом случае выплаты производятся в течение 6 месяцев, а во втором случае – в течение трех лет.</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150.</w:t>
      </w:r>
      <w:r w:rsidRPr="00CD07B1">
        <w:rPr>
          <w:b/>
          <w:bCs/>
          <w:spacing w:val="4"/>
          <w:w w:val="103"/>
        </w:rPr>
        <w:tab/>
        <w:t>Законы и обычная практика, касающиеся замужних женщин, по</w:t>
      </w:r>
      <w:r w:rsidRPr="00CD07B1">
        <w:rPr>
          <w:b/>
          <w:bCs/>
          <w:spacing w:val="4"/>
          <w:w w:val="103"/>
        </w:rPr>
        <w:t>д</w:t>
      </w:r>
      <w:r w:rsidRPr="00CD07B1">
        <w:rPr>
          <w:b/>
          <w:bCs/>
          <w:spacing w:val="4"/>
          <w:w w:val="103"/>
        </w:rPr>
        <w:t>вергающихся насилию</w:t>
      </w:r>
    </w:p>
    <w:p w:rsidR="007765B2" w:rsidRPr="00CD07B1" w:rsidRDefault="007765B2" w:rsidP="00C252DD">
      <w:pPr>
        <w:pStyle w:val="SingleTxtG"/>
        <w:suppressAutoHyphens w:val="0"/>
        <w:spacing w:line="240" w:lineRule="auto"/>
        <w:rPr>
          <w:iCs/>
          <w:spacing w:val="4"/>
          <w:w w:val="103"/>
        </w:rPr>
      </w:pPr>
      <w:r w:rsidRPr="00CD07B1">
        <w:rPr>
          <w:iCs/>
          <w:spacing w:val="4"/>
          <w:w w:val="103"/>
        </w:rPr>
        <w:t>Уголовный кодекс касается не женщин, подвергающихся насилию, а женщин, п</w:t>
      </w:r>
      <w:r w:rsidRPr="00CD07B1">
        <w:rPr>
          <w:iCs/>
          <w:spacing w:val="4"/>
          <w:w w:val="103"/>
        </w:rPr>
        <w:t>о</w:t>
      </w:r>
      <w:r w:rsidRPr="00CD07B1">
        <w:rPr>
          <w:iCs/>
          <w:spacing w:val="4"/>
          <w:w w:val="103"/>
        </w:rPr>
        <w:t>лучивших телесные повреждения в рамках супружеской жизни, как об этом гов</w:t>
      </w:r>
      <w:r w:rsidRPr="00CD07B1">
        <w:rPr>
          <w:iCs/>
          <w:spacing w:val="4"/>
          <w:w w:val="103"/>
        </w:rPr>
        <w:t>о</w:t>
      </w:r>
      <w:r w:rsidRPr="00CD07B1">
        <w:rPr>
          <w:iCs/>
          <w:spacing w:val="4"/>
          <w:w w:val="103"/>
        </w:rPr>
        <w:t>рится в соответствующем параграфе пункта 32 статьи 3 настоящего доклада, а также в пери</w:t>
      </w:r>
      <w:r w:rsidRPr="00CD07B1">
        <w:rPr>
          <w:iCs/>
          <w:spacing w:val="4"/>
          <w:w w:val="103"/>
        </w:rPr>
        <w:t>о</w:t>
      </w:r>
      <w:r w:rsidRPr="00CD07B1">
        <w:rPr>
          <w:iCs/>
          <w:spacing w:val="4"/>
          <w:w w:val="103"/>
        </w:rPr>
        <w:t>дическом докладе Сенегала о расовой дискриминации.</w:t>
      </w:r>
    </w:p>
    <w:p w:rsidR="007765B2" w:rsidRPr="00CD07B1" w:rsidRDefault="007765B2" w:rsidP="00C252DD">
      <w:pPr>
        <w:pStyle w:val="SingleTxtG"/>
        <w:suppressAutoHyphens w:val="0"/>
        <w:spacing w:line="240" w:lineRule="auto"/>
        <w:rPr>
          <w:b/>
          <w:bCs/>
          <w:spacing w:val="4"/>
          <w:w w:val="103"/>
        </w:rPr>
      </w:pPr>
      <w:r w:rsidRPr="00CD07B1">
        <w:rPr>
          <w:b/>
          <w:iCs/>
          <w:spacing w:val="4"/>
          <w:w w:val="103"/>
        </w:rPr>
        <w:t>151.</w:t>
      </w:r>
      <w:r w:rsidRPr="00CD07B1">
        <w:rPr>
          <w:b/>
          <w:iCs/>
          <w:spacing w:val="4"/>
          <w:w w:val="103"/>
        </w:rPr>
        <w:tab/>
      </w:r>
      <w:r w:rsidRPr="00CD07B1">
        <w:rPr>
          <w:b/>
          <w:bCs/>
          <w:spacing w:val="4"/>
          <w:w w:val="103"/>
        </w:rPr>
        <w:t>Право самостоятельно принимать решение о количестве детей и определять интервал между их рождениями</w:t>
      </w:r>
    </w:p>
    <w:p w:rsidR="007765B2" w:rsidRPr="00CD07B1" w:rsidRDefault="007765B2" w:rsidP="00C252DD">
      <w:pPr>
        <w:pStyle w:val="SingleTxtG"/>
        <w:suppressAutoHyphens w:val="0"/>
        <w:spacing w:line="240" w:lineRule="auto"/>
        <w:rPr>
          <w:spacing w:val="4"/>
          <w:w w:val="103"/>
        </w:rPr>
      </w:pPr>
      <w:r w:rsidRPr="00CD07B1">
        <w:rPr>
          <w:bCs/>
          <w:spacing w:val="4"/>
          <w:w w:val="103"/>
        </w:rPr>
        <w:t>Право на здоровье, закрепленное в Конституции (</w:t>
      </w:r>
      <w:r w:rsidR="00B82A18" w:rsidRPr="00CD07B1">
        <w:rPr>
          <w:spacing w:val="4"/>
          <w:w w:val="103"/>
        </w:rPr>
        <w:t xml:space="preserve">статья </w:t>
      </w:r>
      <w:r w:rsidRPr="00CD07B1">
        <w:rPr>
          <w:bCs/>
          <w:spacing w:val="4"/>
          <w:w w:val="103"/>
        </w:rPr>
        <w:t xml:space="preserve">8) и положениями </w:t>
      </w:r>
      <w:r w:rsidR="00BA0F11" w:rsidRPr="00CD07B1">
        <w:rPr>
          <w:bCs/>
          <w:spacing w:val="4"/>
          <w:w w:val="103"/>
        </w:rPr>
        <w:t>З</w:t>
      </w:r>
      <w:r w:rsidRPr="00CD07B1">
        <w:rPr>
          <w:bCs/>
          <w:spacing w:val="4"/>
          <w:w w:val="103"/>
        </w:rPr>
        <w:t>ак</w:t>
      </w:r>
      <w:r w:rsidRPr="00CD07B1">
        <w:rPr>
          <w:bCs/>
          <w:spacing w:val="4"/>
          <w:w w:val="103"/>
        </w:rPr>
        <w:t>о</w:t>
      </w:r>
      <w:r w:rsidRPr="00CD07B1">
        <w:rPr>
          <w:bCs/>
          <w:spacing w:val="4"/>
          <w:w w:val="103"/>
        </w:rPr>
        <w:t>на № </w:t>
      </w:r>
      <w:r w:rsidRPr="00CD07B1">
        <w:rPr>
          <w:spacing w:val="4"/>
          <w:w w:val="103"/>
        </w:rPr>
        <w:t xml:space="preserve">2005-15 от 19 июля 2005 года </w:t>
      </w:r>
      <w:r w:rsidR="00B82A18" w:rsidRPr="00CD07B1">
        <w:rPr>
          <w:spacing w:val="4"/>
          <w:w w:val="103"/>
        </w:rPr>
        <w:t>в отношении</w:t>
      </w:r>
      <w:r w:rsidRPr="00CD07B1">
        <w:rPr>
          <w:spacing w:val="4"/>
          <w:w w:val="103"/>
        </w:rPr>
        <w:t xml:space="preserve"> права женщины принимать р</w:t>
      </w:r>
      <w:r w:rsidRPr="00CD07B1">
        <w:rPr>
          <w:spacing w:val="4"/>
          <w:w w:val="103"/>
        </w:rPr>
        <w:t>е</w:t>
      </w:r>
      <w:r w:rsidRPr="00CD07B1">
        <w:rPr>
          <w:spacing w:val="4"/>
          <w:w w:val="103"/>
        </w:rPr>
        <w:t>шения в том, что касается ее репродуктивного здоровья, может применяться в о</w:t>
      </w:r>
      <w:r w:rsidRPr="00CD07B1">
        <w:rPr>
          <w:spacing w:val="4"/>
          <w:w w:val="103"/>
        </w:rPr>
        <w:t>т</w:t>
      </w:r>
      <w:r w:rsidRPr="00CD07B1">
        <w:rPr>
          <w:spacing w:val="4"/>
          <w:w w:val="103"/>
        </w:rPr>
        <w:t>ношении и</w:t>
      </w:r>
      <w:r w:rsidRPr="00CD07B1">
        <w:rPr>
          <w:spacing w:val="4"/>
          <w:w w:val="103"/>
        </w:rPr>
        <w:t>н</w:t>
      </w:r>
      <w:r w:rsidRPr="00CD07B1">
        <w:rPr>
          <w:spacing w:val="4"/>
          <w:w w:val="103"/>
        </w:rPr>
        <w:t>тервалов между рождениями, поскольку не существует специальных положений, рег</w:t>
      </w:r>
      <w:r w:rsidRPr="00CD07B1">
        <w:rPr>
          <w:spacing w:val="4"/>
          <w:w w:val="103"/>
        </w:rPr>
        <w:t>у</w:t>
      </w:r>
      <w:r w:rsidRPr="00CD07B1">
        <w:rPr>
          <w:spacing w:val="4"/>
          <w:w w:val="103"/>
        </w:rPr>
        <w:t>лирующих данный вопрос. Однако осуществление женщиной этого права может быть затруднено препятствиями социального и культурного характера или препятствиями, связанными с обычной практикой или моделями поведения супруга или семейного о</w:t>
      </w:r>
      <w:r w:rsidRPr="00CD07B1">
        <w:rPr>
          <w:spacing w:val="4"/>
          <w:w w:val="103"/>
        </w:rPr>
        <w:t>к</w:t>
      </w:r>
      <w:r w:rsidRPr="00CD07B1">
        <w:rPr>
          <w:spacing w:val="4"/>
          <w:w w:val="103"/>
        </w:rPr>
        <w:t>ружения.</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152.</w:t>
      </w:r>
      <w:r w:rsidRPr="00CD07B1">
        <w:rPr>
          <w:b/>
          <w:bCs/>
          <w:spacing w:val="4"/>
          <w:w w:val="103"/>
        </w:rPr>
        <w:tab/>
        <w:t xml:space="preserve">Национальная политика планирования размера семьи </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Сенегале реализуется политика планирования размера семьи, которая подде</w:t>
      </w:r>
      <w:r w:rsidRPr="00CD07B1">
        <w:rPr>
          <w:bCs/>
          <w:spacing w:val="4"/>
          <w:w w:val="103"/>
        </w:rPr>
        <w:t>р</w:t>
      </w:r>
      <w:r w:rsidRPr="00CD07B1">
        <w:rPr>
          <w:bCs/>
          <w:spacing w:val="4"/>
          <w:w w:val="103"/>
        </w:rPr>
        <w:t>живается проведением общественных информационных и просветительских ка</w:t>
      </w:r>
      <w:r w:rsidRPr="00CD07B1">
        <w:rPr>
          <w:bCs/>
          <w:spacing w:val="4"/>
          <w:w w:val="103"/>
        </w:rPr>
        <w:t>м</w:t>
      </w:r>
      <w:r w:rsidRPr="00CD07B1">
        <w:rPr>
          <w:bCs/>
          <w:spacing w:val="4"/>
          <w:w w:val="103"/>
        </w:rPr>
        <w:t>паний и сам</w:t>
      </w:r>
      <w:r w:rsidRPr="00CD07B1">
        <w:rPr>
          <w:bCs/>
          <w:spacing w:val="4"/>
          <w:w w:val="103"/>
        </w:rPr>
        <w:t>и</w:t>
      </w:r>
      <w:r w:rsidRPr="00CD07B1">
        <w:rPr>
          <w:bCs/>
          <w:spacing w:val="4"/>
          <w:w w:val="103"/>
        </w:rPr>
        <w:t>ми женщинами (см. пункт 112 статьи 12 настоящего доклада).</w:t>
      </w:r>
    </w:p>
    <w:p w:rsidR="007765B2" w:rsidRPr="00CD07B1" w:rsidRDefault="007765B2" w:rsidP="00C252DD">
      <w:pPr>
        <w:pStyle w:val="SingleTxtG"/>
        <w:keepNext/>
        <w:suppressAutoHyphens w:val="0"/>
        <w:spacing w:line="240" w:lineRule="auto"/>
        <w:rPr>
          <w:b/>
          <w:bCs/>
          <w:spacing w:val="4"/>
          <w:w w:val="103"/>
        </w:rPr>
      </w:pPr>
      <w:r w:rsidRPr="00CD07B1">
        <w:rPr>
          <w:b/>
          <w:bCs/>
          <w:spacing w:val="4"/>
          <w:w w:val="103"/>
        </w:rPr>
        <w:t>153.</w:t>
      </w:r>
      <w:r w:rsidRPr="00CD07B1">
        <w:rPr>
          <w:b/>
          <w:bCs/>
          <w:spacing w:val="4"/>
          <w:w w:val="103"/>
        </w:rPr>
        <w:tab/>
        <w:t>Равные права мужчин и женщин в вопросах опеки над детьми</w:t>
      </w:r>
    </w:p>
    <w:p w:rsidR="007765B2" w:rsidRPr="00CD07B1" w:rsidRDefault="007765B2" w:rsidP="00C252DD">
      <w:pPr>
        <w:pStyle w:val="SingleTxtG"/>
        <w:suppressAutoHyphens w:val="0"/>
        <w:spacing w:line="240" w:lineRule="auto"/>
        <w:rPr>
          <w:spacing w:val="4"/>
          <w:w w:val="103"/>
        </w:rPr>
      </w:pPr>
      <w:r w:rsidRPr="00CD07B1">
        <w:rPr>
          <w:bCs/>
          <w:spacing w:val="4"/>
          <w:w w:val="103"/>
        </w:rPr>
        <w:t xml:space="preserve">Статья 277 СК является дискриминирующей, поскольку она предусматривает, что родительские права осуществляются отцом в качестве главы семьи, в то время как мать может их осуществлять только в исключительных случаях. Та же статья гласит, что </w:t>
      </w:r>
      <w:r w:rsidR="007807CD" w:rsidRPr="00CD07B1">
        <w:rPr>
          <w:bCs/>
          <w:spacing w:val="4"/>
          <w:w w:val="103"/>
        </w:rPr>
        <w:t>«</w:t>
      </w:r>
      <w:r w:rsidRPr="00CD07B1">
        <w:rPr>
          <w:bCs/>
          <w:spacing w:val="4"/>
          <w:w w:val="103"/>
        </w:rPr>
        <w:t>родительские права в отношении законнорожденных детей прина</w:t>
      </w:r>
      <w:r w:rsidRPr="00CD07B1">
        <w:rPr>
          <w:bCs/>
          <w:spacing w:val="4"/>
          <w:w w:val="103"/>
        </w:rPr>
        <w:t>д</w:t>
      </w:r>
      <w:r w:rsidRPr="00CD07B1">
        <w:rPr>
          <w:bCs/>
          <w:spacing w:val="4"/>
          <w:w w:val="103"/>
        </w:rPr>
        <w:t>лежат совместно отцу и матери; осуществление родительских прав матерью пр</w:t>
      </w:r>
      <w:r w:rsidRPr="00CD07B1">
        <w:rPr>
          <w:bCs/>
          <w:spacing w:val="4"/>
          <w:w w:val="103"/>
        </w:rPr>
        <w:t>о</w:t>
      </w:r>
      <w:r w:rsidRPr="00CD07B1">
        <w:rPr>
          <w:bCs/>
          <w:spacing w:val="4"/>
          <w:w w:val="103"/>
        </w:rPr>
        <w:t>исходит в случае части</w:t>
      </w:r>
      <w:r w:rsidRPr="00CD07B1">
        <w:rPr>
          <w:bCs/>
          <w:spacing w:val="4"/>
          <w:w w:val="103"/>
        </w:rPr>
        <w:t>ч</w:t>
      </w:r>
      <w:r w:rsidRPr="00CD07B1">
        <w:rPr>
          <w:bCs/>
          <w:spacing w:val="4"/>
          <w:w w:val="103"/>
        </w:rPr>
        <w:t>ного или полного лишения отца родительских прав или в случае, когда отец перестает быть главой семьи по причине недееспособности, отсутствия или по любой другой причине, в случае осуждения отца за уход из с</w:t>
      </w:r>
      <w:r w:rsidRPr="00CD07B1">
        <w:rPr>
          <w:bCs/>
          <w:spacing w:val="4"/>
          <w:w w:val="103"/>
        </w:rPr>
        <w:t>е</w:t>
      </w:r>
      <w:r w:rsidRPr="00CD07B1">
        <w:rPr>
          <w:bCs/>
          <w:spacing w:val="4"/>
          <w:w w:val="103"/>
        </w:rPr>
        <w:t>мьи или передачи родительских прав матери</w:t>
      </w:r>
      <w:r w:rsidR="007807CD" w:rsidRPr="00CD07B1">
        <w:rPr>
          <w:bCs/>
          <w:spacing w:val="4"/>
          <w:w w:val="103"/>
        </w:rPr>
        <w:t>»</w:t>
      </w:r>
      <w:r w:rsidRPr="00CD07B1">
        <w:rPr>
          <w:bCs/>
          <w:spacing w:val="4"/>
          <w:w w:val="103"/>
        </w:rPr>
        <w:t>. В случае развода опека над детьми доверяется одному из супругов с учетом наилучших интересов ребенка. То же происходит в случае смерти одного их супругов.</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305 СК, касающаяся опекунства, предусматривает, что взятие под опеку законнорожденных детей возможно в случае смерти или лишения родительских прав обоих родителей, или же в случае их недееспособности.</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355 СК уточняет, что опекунство не может быть оформлено в отношении неде</w:t>
      </w:r>
      <w:r w:rsidRPr="00CD07B1">
        <w:rPr>
          <w:spacing w:val="4"/>
          <w:w w:val="103"/>
        </w:rPr>
        <w:t>е</w:t>
      </w:r>
      <w:r w:rsidRPr="00CD07B1">
        <w:rPr>
          <w:spacing w:val="4"/>
          <w:w w:val="103"/>
        </w:rPr>
        <w:t>способного совершеннолетнего лица, находящегося в браке, поскольку управление имуществом доверено супругу в целях представительства данного лица, неспособного выразить сво</w:t>
      </w:r>
      <w:r w:rsidR="00B82A18" w:rsidRPr="00CD07B1">
        <w:rPr>
          <w:spacing w:val="4"/>
          <w:w w:val="103"/>
        </w:rPr>
        <w:t>ю</w:t>
      </w:r>
      <w:r w:rsidRPr="00CD07B1">
        <w:rPr>
          <w:spacing w:val="4"/>
          <w:w w:val="103"/>
        </w:rPr>
        <w:t xml:space="preserve"> волю в соответствии с положениями ст</w:t>
      </w:r>
      <w:r w:rsidRPr="00CD07B1">
        <w:rPr>
          <w:spacing w:val="4"/>
          <w:w w:val="103"/>
        </w:rPr>
        <w:t>а</w:t>
      </w:r>
      <w:r w:rsidRPr="00CD07B1">
        <w:rPr>
          <w:spacing w:val="4"/>
          <w:w w:val="103"/>
        </w:rPr>
        <w:t>тьи 372 упомянутого кодекса.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Статья 371 гласит, что </w:t>
      </w:r>
      <w:r w:rsidR="007807CD" w:rsidRPr="00CD07B1">
        <w:rPr>
          <w:spacing w:val="4"/>
          <w:w w:val="103"/>
        </w:rPr>
        <w:t>«</w:t>
      </w:r>
      <w:r w:rsidRPr="00CD07B1">
        <w:rPr>
          <w:spacing w:val="4"/>
          <w:w w:val="103"/>
        </w:rPr>
        <w:t>женщина, так же как и ее супруг, обладает полной гра</w:t>
      </w:r>
      <w:r w:rsidRPr="00CD07B1">
        <w:rPr>
          <w:spacing w:val="4"/>
          <w:w w:val="103"/>
        </w:rPr>
        <w:t>ж</w:t>
      </w:r>
      <w:r w:rsidRPr="00CD07B1">
        <w:rPr>
          <w:spacing w:val="4"/>
          <w:w w:val="103"/>
        </w:rPr>
        <w:t>данской правоспособностью. Имущество, приобретенное женщиной при осущ</w:t>
      </w:r>
      <w:r w:rsidRPr="00CD07B1">
        <w:rPr>
          <w:spacing w:val="4"/>
          <w:w w:val="103"/>
        </w:rPr>
        <w:t>е</w:t>
      </w:r>
      <w:r w:rsidRPr="00CD07B1">
        <w:rPr>
          <w:spacing w:val="4"/>
          <w:w w:val="103"/>
        </w:rPr>
        <w:t>ствлении профессиональной деятельности, отличной от профессиональной де</w:t>
      </w:r>
      <w:r w:rsidRPr="00CD07B1">
        <w:rPr>
          <w:spacing w:val="4"/>
          <w:w w:val="103"/>
        </w:rPr>
        <w:t>я</w:t>
      </w:r>
      <w:r w:rsidRPr="00CD07B1">
        <w:rPr>
          <w:spacing w:val="4"/>
          <w:w w:val="103"/>
        </w:rPr>
        <w:t>тельности супруга, является собственностью женщины, которой она может св</w:t>
      </w:r>
      <w:r w:rsidRPr="00CD07B1">
        <w:rPr>
          <w:spacing w:val="4"/>
          <w:w w:val="103"/>
        </w:rPr>
        <w:t>о</w:t>
      </w:r>
      <w:r w:rsidRPr="00CD07B1">
        <w:rPr>
          <w:spacing w:val="4"/>
          <w:w w:val="103"/>
        </w:rPr>
        <w:t>бодно управлять и распор</w:t>
      </w:r>
      <w:r w:rsidRPr="00CD07B1">
        <w:rPr>
          <w:spacing w:val="4"/>
          <w:w w:val="103"/>
        </w:rPr>
        <w:t>я</w:t>
      </w:r>
      <w:r w:rsidRPr="00CD07B1">
        <w:rPr>
          <w:spacing w:val="4"/>
          <w:w w:val="103"/>
        </w:rPr>
        <w:t>жаться</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Статья 374, касающаяся прав супругов, гласит: </w:t>
      </w:r>
      <w:r w:rsidR="007807CD" w:rsidRPr="00CD07B1">
        <w:rPr>
          <w:spacing w:val="4"/>
          <w:w w:val="103"/>
        </w:rPr>
        <w:t>«</w:t>
      </w:r>
      <w:r w:rsidRPr="00CD07B1">
        <w:rPr>
          <w:spacing w:val="4"/>
          <w:w w:val="103"/>
        </w:rPr>
        <w:t>Каждый из супругов может о</w:t>
      </w:r>
      <w:r w:rsidRPr="00CD07B1">
        <w:rPr>
          <w:spacing w:val="4"/>
          <w:w w:val="103"/>
        </w:rPr>
        <w:t>т</w:t>
      </w:r>
      <w:r w:rsidRPr="00CD07B1">
        <w:rPr>
          <w:spacing w:val="4"/>
          <w:w w:val="103"/>
        </w:rPr>
        <w:t>крыть на свое имя депозитный счет или счет ценных бумаг. Что касается банко</w:t>
      </w:r>
      <w:r w:rsidRPr="00CD07B1">
        <w:rPr>
          <w:spacing w:val="4"/>
          <w:w w:val="103"/>
        </w:rPr>
        <w:t>в</w:t>
      </w:r>
      <w:r w:rsidRPr="00CD07B1">
        <w:rPr>
          <w:spacing w:val="4"/>
          <w:w w:val="103"/>
        </w:rPr>
        <w:t>ских вкладов, то супруг, являющийся депозитарием, может свободно распор</w:t>
      </w:r>
      <w:r w:rsidRPr="00CD07B1">
        <w:rPr>
          <w:spacing w:val="4"/>
          <w:w w:val="103"/>
        </w:rPr>
        <w:t>я</w:t>
      </w:r>
      <w:r w:rsidRPr="00CD07B1">
        <w:rPr>
          <w:spacing w:val="4"/>
          <w:w w:val="103"/>
        </w:rPr>
        <w:t>жаться депонированными средствами и ценными бумагами</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375, пункт 4, касается солидарной ответственности супругов в вопросе расходов на ведение хозяйства и уточняет, что в рамках режима совместного вл</w:t>
      </w:r>
      <w:r w:rsidRPr="00CD07B1">
        <w:rPr>
          <w:spacing w:val="4"/>
          <w:w w:val="103"/>
        </w:rPr>
        <w:t>а</w:t>
      </w:r>
      <w:r w:rsidRPr="00CD07B1">
        <w:rPr>
          <w:spacing w:val="4"/>
          <w:w w:val="103"/>
        </w:rPr>
        <w:t>дения имущес</w:t>
      </w:r>
      <w:r w:rsidRPr="00CD07B1">
        <w:rPr>
          <w:spacing w:val="4"/>
          <w:w w:val="103"/>
        </w:rPr>
        <w:t>т</w:t>
      </w:r>
      <w:r w:rsidRPr="00CD07B1">
        <w:rPr>
          <w:spacing w:val="4"/>
          <w:w w:val="103"/>
        </w:rPr>
        <w:t xml:space="preserve">вом солидарная ответственность не распространяется на излишние расходы, никак не связанные с ведением хозяйства. Оба супруга могут являться </w:t>
      </w:r>
      <w:r w:rsidR="007807CD" w:rsidRPr="00CD07B1">
        <w:rPr>
          <w:spacing w:val="4"/>
          <w:w w:val="103"/>
        </w:rPr>
        <w:t>«</w:t>
      </w:r>
      <w:r w:rsidRPr="00CD07B1">
        <w:rPr>
          <w:spacing w:val="4"/>
          <w:w w:val="103"/>
        </w:rPr>
        <w:t>участниками одного и того же товарищества и принимать участие, вместе или раздельно, в управлении товариществом</w:t>
      </w:r>
      <w:r w:rsidR="007807CD" w:rsidRPr="00CD07B1">
        <w:rPr>
          <w:spacing w:val="4"/>
          <w:w w:val="103"/>
        </w:rPr>
        <w:t>»</w:t>
      </w:r>
      <w:r w:rsidRPr="00CD07B1">
        <w:rPr>
          <w:spacing w:val="4"/>
          <w:w w:val="103"/>
        </w:rPr>
        <w:t xml:space="preserve"> (ст</w:t>
      </w:r>
      <w:r w:rsidR="00EB274C" w:rsidRPr="00CD07B1">
        <w:rPr>
          <w:spacing w:val="4"/>
          <w:w w:val="103"/>
        </w:rPr>
        <w:t>атья </w:t>
      </w:r>
      <w:r w:rsidRPr="00CD07B1">
        <w:rPr>
          <w:spacing w:val="4"/>
          <w:w w:val="103"/>
        </w:rPr>
        <w:t>378 СК). Однако данной во</w:t>
      </w:r>
      <w:r w:rsidRPr="00CD07B1">
        <w:rPr>
          <w:spacing w:val="4"/>
          <w:w w:val="103"/>
        </w:rPr>
        <w:t>з</w:t>
      </w:r>
      <w:r w:rsidRPr="00CD07B1">
        <w:rPr>
          <w:spacing w:val="4"/>
          <w:w w:val="103"/>
        </w:rPr>
        <w:t>можностью могут воспользоваться только супруги, которые несут неограниче</w:t>
      </w:r>
      <w:r w:rsidRPr="00CD07B1">
        <w:rPr>
          <w:spacing w:val="4"/>
          <w:w w:val="103"/>
        </w:rPr>
        <w:t>н</w:t>
      </w:r>
      <w:r w:rsidRPr="00CD07B1">
        <w:rPr>
          <w:spacing w:val="4"/>
          <w:w w:val="103"/>
        </w:rPr>
        <w:t>ную солидарную ответственность.</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В отношении раздельного владения имуществом статья 380 СК гласит: </w:t>
      </w:r>
      <w:r w:rsidR="007807CD" w:rsidRPr="00CD07B1">
        <w:rPr>
          <w:spacing w:val="4"/>
          <w:w w:val="103"/>
        </w:rPr>
        <w:t>«</w:t>
      </w:r>
      <w:r w:rsidR="00B82A18" w:rsidRPr="00CD07B1">
        <w:rPr>
          <w:spacing w:val="4"/>
          <w:w w:val="103"/>
        </w:rPr>
        <w:t>П</w:t>
      </w:r>
      <w:r w:rsidRPr="00CD07B1">
        <w:rPr>
          <w:spacing w:val="4"/>
          <w:w w:val="103"/>
        </w:rPr>
        <w:t>ри да</w:t>
      </w:r>
      <w:r w:rsidRPr="00CD07B1">
        <w:rPr>
          <w:spacing w:val="4"/>
          <w:w w:val="103"/>
        </w:rPr>
        <w:t>н</w:t>
      </w:r>
      <w:r w:rsidRPr="00CD07B1">
        <w:rPr>
          <w:spacing w:val="4"/>
          <w:w w:val="103"/>
        </w:rPr>
        <w:t>ном режиме владения имуществом каждый из супругов остается владельцем св</w:t>
      </w:r>
      <w:r w:rsidRPr="00CD07B1">
        <w:rPr>
          <w:spacing w:val="4"/>
          <w:w w:val="103"/>
        </w:rPr>
        <w:t>о</w:t>
      </w:r>
      <w:r w:rsidRPr="00CD07B1">
        <w:rPr>
          <w:spacing w:val="4"/>
          <w:w w:val="103"/>
        </w:rPr>
        <w:t>его собственного имущества и сохраняет право свободно им распоряжаться; су</w:t>
      </w:r>
      <w:r w:rsidRPr="00CD07B1">
        <w:rPr>
          <w:spacing w:val="4"/>
          <w:w w:val="103"/>
        </w:rPr>
        <w:t>п</w:t>
      </w:r>
      <w:r w:rsidRPr="00CD07B1">
        <w:rPr>
          <w:spacing w:val="4"/>
          <w:w w:val="103"/>
        </w:rPr>
        <w:t>руги должны участвовать в расходах на ведение хозяйства, однако отвеча</w:t>
      </w:r>
      <w:r w:rsidR="00B82A18" w:rsidRPr="00CD07B1">
        <w:rPr>
          <w:spacing w:val="4"/>
          <w:w w:val="103"/>
        </w:rPr>
        <w:t>ю</w:t>
      </w:r>
      <w:r w:rsidRPr="00CD07B1">
        <w:rPr>
          <w:spacing w:val="4"/>
          <w:w w:val="103"/>
        </w:rPr>
        <w:t>т за свои личные долги, возникшие</w:t>
      </w:r>
      <w:r w:rsidRPr="00CD07B1">
        <w:rPr>
          <w:rFonts w:eastAsia="TimesNewRoman"/>
          <w:spacing w:val="4"/>
          <w:w w:val="103"/>
          <w:lang w:eastAsia="ru-RU"/>
        </w:rPr>
        <w:t xml:space="preserve"> до или во время брака</w:t>
      </w:r>
      <w:r w:rsidR="007807CD" w:rsidRPr="00CD07B1">
        <w:rPr>
          <w:rFonts w:eastAsia="TimesNewRoman"/>
          <w:spacing w:val="4"/>
          <w:w w:val="103"/>
          <w:lang w:eastAsia="ru-RU"/>
        </w:rPr>
        <w:t>»</w:t>
      </w:r>
      <w:r w:rsidRPr="00CD07B1">
        <w:rPr>
          <w:spacing w:val="4"/>
          <w:w w:val="103"/>
        </w:rPr>
        <w:t>.</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154.</w:t>
      </w:r>
      <w:r w:rsidRPr="00CD07B1">
        <w:rPr>
          <w:b/>
          <w:bCs/>
          <w:spacing w:val="4"/>
          <w:w w:val="103"/>
        </w:rPr>
        <w:tab/>
        <w:t>Минимальный возраст мужчины и женщины на момент вступления в брак</w:t>
      </w:r>
    </w:p>
    <w:p w:rsidR="007765B2" w:rsidRPr="00CD07B1" w:rsidRDefault="007765B2" w:rsidP="00C252DD">
      <w:pPr>
        <w:pStyle w:val="SingleTxtG"/>
        <w:suppressAutoHyphens w:val="0"/>
        <w:spacing w:line="240" w:lineRule="auto"/>
        <w:rPr>
          <w:spacing w:val="4"/>
          <w:w w:val="103"/>
        </w:rPr>
      </w:pPr>
      <w:r w:rsidRPr="00CD07B1">
        <w:rPr>
          <w:iCs/>
          <w:spacing w:val="4"/>
          <w:w w:val="103"/>
        </w:rPr>
        <w:t>Брачный возраст, установленный законом, составляет 16 лет для девушек и 18 лет для юношей (</w:t>
      </w:r>
      <w:r w:rsidR="00B82A18" w:rsidRPr="00CD07B1">
        <w:rPr>
          <w:spacing w:val="4"/>
          <w:w w:val="103"/>
        </w:rPr>
        <w:t xml:space="preserve">статья </w:t>
      </w:r>
      <w:r w:rsidRPr="00CD07B1">
        <w:rPr>
          <w:iCs/>
          <w:spacing w:val="4"/>
          <w:w w:val="103"/>
        </w:rPr>
        <w:t>111 СК). Уголовный кодекс предусматривает наказание за принуд</w:t>
      </w:r>
      <w:r w:rsidRPr="00CD07B1">
        <w:rPr>
          <w:iCs/>
          <w:spacing w:val="4"/>
          <w:w w:val="103"/>
        </w:rPr>
        <w:t>и</w:t>
      </w:r>
      <w:r w:rsidRPr="00CD07B1">
        <w:rPr>
          <w:iCs/>
          <w:spacing w:val="4"/>
          <w:w w:val="103"/>
        </w:rPr>
        <w:t xml:space="preserve">тельный брак. В </w:t>
      </w:r>
      <w:r w:rsidRPr="00CD07B1">
        <w:rPr>
          <w:iCs/>
          <w:caps/>
          <w:spacing w:val="4"/>
          <w:w w:val="103"/>
        </w:rPr>
        <w:t>с</w:t>
      </w:r>
      <w:r w:rsidRPr="00CD07B1">
        <w:rPr>
          <w:iCs/>
          <w:spacing w:val="4"/>
          <w:w w:val="103"/>
        </w:rPr>
        <w:t xml:space="preserve">емейном кодексе закреплен принцип </w:t>
      </w:r>
      <w:r w:rsidR="007807CD" w:rsidRPr="00CD07B1">
        <w:rPr>
          <w:iCs/>
          <w:spacing w:val="4"/>
          <w:w w:val="103"/>
        </w:rPr>
        <w:t>«</w:t>
      </w:r>
      <w:r w:rsidRPr="00CD07B1">
        <w:rPr>
          <w:iCs/>
          <w:spacing w:val="4"/>
          <w:w w:val="103"/>
        </w:rPr>
        <w:t xml:space="preserve">свободы брака и выбора супруга, а также свободы прекращения брака посредством развода; </w:t>
      </w:r>
      <w:r w:rsidRPr="00CD07B1">
        <w:rPr>
          <w:spacing w:val="4"/>
          <w:w w:val="103"/>
        </w:rPr>
        <w:t>ка</w:t>
      </w:r>
      <w:r w:rsidRPr="00CD07B1">
        <w:rPr>
          <w:spacing w:val="4"/>
          <w:w w:val="103"/>
        </w:rPr>
        <w:t>ж</w:t>
      </w:r>
      <w:r w:rsidRPr="00CD07B1">
        <w:rPr>
          <w:spacing w:val="4"/>
          <w:w w:val="103"/>
        </w:rPr>
        <w:t>дый из будущих супругов, в том числе несовершеннолетний, должен дать свое личное согласие на брак</w:t>
      </w:r>
      <w:r w:rsidR="007807CD" w:rsidRPr="00CD07B1">
        <w:rPr>
          <w:spacing w:val="4"/>
          <w:w w:val="103"/>
        </w:rPr>
        <w:t>»</w:t>
      </w:r>
      <w:r w:rsidRPr="00CD07B1">
        <w:rPr>
          <w:spacing w:val="4"/>
          <w:w w:val="103"/>
        </w:rPr>
        <w:t xml:space="preserve"> (</w:t>
      </w:r>
      <w:r w:rsidR="00B82A18" w:rsidRPr="00CD07B1">
        <w:rPr>
          <w:spacing w:val="4"/>
          <w:w w:val="103"/>
        </w:rPr>
        <w:t xml:space="preserve">статья </w:t>
      </w:r>
      <w:r w:rsidRPr="00CD07B1">
        <w:rPr>
          <w:spacing w:val="4"/>
          <w:w w:val="103"/>
        </w:rPr>
        <w:t>108</w:t>
      </w:r>
      <w:r w:rsidR="00B82A18" w:rsidRPr="00CD07B1">
        <w:rPr>
          <w:spacing w:val="4"/>
          <w:w w:val="103"/>
        </w:rPr>
        <w:t>,</w:t>
      </w:r>
      <w:r w:rsidRPr="00CD07B1">
        <w:rPr>
          <w:spacing w:val="4"/>
          <w:w w:val="103"/>
        </w:rPr>
        <w:t xml:space="preserve"> п</w:t>
      </w:r>
      <w:r w:rsidR="00B82A18" w:rsidRPr="00CD07B1">
        <w:rPr>
          <w:spacing w:val="4"/>
          <w:w w:val="103"/>
        </w:rPr>
        <w:t xml:space="preserve">ункт </w:t>
      </w:r>
      <w:r w:rsidRPr="00CD07B1">
        <w:rPr>
          <w:spacing w:val="4"/>
          <w:w w:val="103"/>
        </w:rPr>
        <w:t>1</w:t>
      </w:r>
      <w:r w:rsidR="00B82A18" w:rsidRPr="00CD07B1">
        <w:rPr>
          <w:spacing w:val="4"/>
          <w:w w:val="103"/>
        </w:rPr>
        <w:t>2</w:t>
      </w:r>
      <w:r w:rsidR="00700259" w:rsidRPr="00CD07B1">
        <w:rPr>
          <w:spacing w:val="4"/>
          <w:w w:val="103"/>
        </w:rPr>
        <w:t>,</w:t>
      </w:r>
      <w:r w:rsidRPr="00CD07B1">
        <w:rPr>
          <w:spacing w:val="4"/>
          <w:w w:val="103"/>
        </w:rPr>
        <w:t xml:space="preserve"> СК).</w:t>
      </w:r>
      <w:r w:rsidRPr="00CD07B1">
        <w:rPr>
          <w:iCs/>
          <w:spacing w:val="4"/>
          <w:w w:val="103"/>
        </w:rPr>
        <w:t xml:space="preserve"> В статье </w:t>
      </w:r>
      <w:r w:rsidRPr="00CD07B1">
        <w:rPr>
          <w:spacing w:val="4"/>
          <w:w w:val="103"/>
        </w:rPr>
        <w:t xml:space="preserve">116-3 говорится, что </w:t>
      </w:r>
      <w:r w:rsidR="007807CD" w:rsidRPr="00CD07B1">
        <w:rPr>
          <w:spacing w:val="4"/>
          <w:w w:val="103"/>
        </w:rPr>
        <w:t>«</w:t>
      </w:r>
      <w:r w:rsidRPr="00CD07B1">
        <w:rPr>
          <w:spacing w:val="4"/>
          <w:w w:val="103"/>
        </w:rPr>
        <w:t>должностное лицо отдела з</w:t>
      </w:r>
      <w:r w:rsidRPr="00CD07B1">
        <w:rPr>
          <w:spacing w:val="4"/>
          <w:w w:val="103"/>
        </w:rPr>
        <w:t>а</w:t>
      </w:r>
      <w:r w:rsidRPr="00CD07B1">
        <w:rPr>
          <w:spacing w:val="4"/>
          <w:w w:val="103"/>
        </w:rPr>
        <w:t>писи актов гражданского состояния спрашивает будущих супругов о выбранн</w:t>
      </w:r>
      <w:r w:rsidR="00B82A18" w:rsidRPr="00CD07B1">
        <w:rPr>
          <w:spacing w:val="4"/>
          <w:w w:val="103"/>
        </w:rPr>
        <w:t>ом</w:t>
      </w:r>
      <w:r w:rsidRPr="00CD07B1">
        <w:rPr>
          <w:spacing w:val="4"/>
          <w:w w:val="103"/>
        </w:rPr>
        <w:t xml:space="preserve"> ими режиме владения имуществом; по умолч</w:t>
      </w:r>
      <w:r w:rsidRPr="00CD07B1">
        <w:rPr>
          <w:spacing w:val="4"/>
          <w:w w:val="103"/>
        </w:rPr>
        <w:t>а</w:t>
      </w:r>
      <w:r w:rsidRPr="00CD07B1">
        <w:rPr>
          <w:spacing w:val="4"/>
          <w:w w:val="103"/>
        </w:rPr>
        <w:t>нию применяется режим раздельного упра</w:t>
      </w:r>
      <w:r w:rsidRPr="00CD07B1">
        <w:rPr>
          <w:spacing w:val="4"/>
          <w:w w:val="103"/>
        </w:rPr>
        <w:t>в</w:t>
      </w:r>
      <w:r w:rsidRPr="00CD07B1">
        <w:rPr>
          <w:spacing w:val="4"/>
          <w:w w:val="103"/>
        </w:rPr>
        <w:t>ления имуществом</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iCs/>
          <w:spacing w:val="4"/>
          <w:w w:val="103"/>
        </w:rPr>
        <w:t xml:space="preserve">Порок волеизъявления одного их супругов </w:t>
      </w:r>
      <w:r w:rsidRPr="00CD07B1">
        <w:rPr>
          <w:spacing w:val="4"/>
          <w:w w:val="103"/>
        </w:rPr>
        <w:t>является причиной для признания бр</w:t>
      </w:r>
      <w:r w:rsidRPr="00CD07B1">
        <w:rPr>
          <w:spacing w:val="4"/>
          <w:w w:val="103"/>
        </w:rPr>
        <w:t>а</w:t>
      </w:r>
      <w:r w:rsidRPr="00CD07B1">
        <w:rPr>
          <w:spacing w:val="4"/>
          <w:w w:val="103"/>
        </w:rPr>
        <w:t>ка недействительным,</w:t>
      </w:r>
      <w:r w:rsidRPr="00CD07B1">
        <w:rPr>
          <w:iCs/>
          <w:spacing w:val="4"/>
          <w:w w:val="103"/>
        </w:rPr>
        <w:t xml:space="preserve"> если согласие было получено путем насилия или дано по ошибке (</w:t>
      </w:r>
      <w:r w:rsidR="00B82A18" w:rsidRPr="00CD07B1">
        <w:rPr>
          <w:spacing w:val="4"/>
          <w:w w:val="103"/>
        </w:rPr>
        <w:t>ст</w:t>
      </w:r>
      <w:r w:rsidR="00B82A18" w:rsidRPr="00CD07B1">
        <w:rPr>
          <w:spacing w:val="4"/>
          <w:w w:val="103"/>
        </w:rPr>
        <w:t>а</w:t>
      </w:r>
      <w:r w:rsidR="00B82A18" w:rsidRPr="00CD07B1">
        <w:rPr>
          <w:spacing w:val="4"/>
          <w:w w:val="103"/>
        </w:rPr>
        <w:t xml:space="preserve">тья </w:t>
      </w:r>
      <w:r w:rsidRPr="00CD07B1">
        <w:rPr>
          <w:spacing w:val="4"/>
          <w:w w:val="103"/>
        </w:rPr>
        <w:t>138, п</w:t>
      </w:r>
      <w:r w:rsidR="00700259" w:rsidRPr="00CD07B1">
        <w:rPr>
          <w:spacing w:val="4"/>
          <w:w w:val="103"/>
        </w:rPr>
        <w:t>ункт</w:t>
      </w:r>
      <w:r w:rsidRPr="00CD07B1">
        <w:rPr>
          <w:spacing w:val="4"/>
          <w:w w:val="103"/>
        </w:rPr>
        <w:t xml:space="preserve"> 1</w:t>
      </w:r>
      <w:r w:rsidR="00700259" w:rsidRPr="00CD07B1">
        <w:rPr>
          <w:spacing w:val="4"/>
          <w:w w:val="103"/>
        </w:rPr>
        <w:t>,</w:t>
      </w:r>
      <w:r w:rsidRPr="00CD07B1">
        <w:rPr>
          <w:spacing w:val="4"/>
          <w:w w:val="103"/>
        </w:rPr>
        <w:t xml:space="preserve"> СК). Отсутствие согласия одного из супругов на вступление в брак является причиной аннулирования брака, который ни в каком случае не может быть во</w:t>
      </w:r>
      <w:r w:rsidRPr="00CD07B1">
        <w:rPr>
          <w:spacing w:val="4"/>
          <w:w w:val="103"/>
        </w:rPr>
        <w:t>с</w:t>
      </w:r>
      <w:r w:rsidRPr="00CD07B1">
        <w:rPr>
          <w:spacing w:val="4"/>
          <w:w w:val="103"/>
        </w:rPr>
        <w:t>становлен (</w:t>
      </w:r>
      <w:r w:rsidR="00700259" w:rsidRPr="00CD07B1">
        <w:rPr>
          <w:spacing w:val="4"/>
          <w:w w:val="103"/>
        </w:rPr>
        <w:t xml:space="preserve">статья </w:t>
      </w:r>
      <w:r w:rsidRPr="00CD07B1">
        <w:rPr>
          <w:spacing w:val="4"/>
          <w:w w:val="103"/>
        </w:rPr>
        <w:t>142</w:t>
      </w:r>
      <w:r w:rsidR="00700259" w:rsidRPr="00CD07B1">
        <w:rPr>
          <w:spacing w:val="4"/>
          <w:w w:val="103"/>
        </w:rPr>
        <w:t>, пункт</w:t>
      </w:r>
      <w:r w:rsidRPr="00CD07B1">
        <w:rPr>
          <w:spacing w:val="4"/>
          <w:w w:val="103"/>
        </w:rPr>
        <w:t xml:space="preserve"> 1).</w:t>
      </w:r>
    </w:p>
    <w:p w:rsidR="007765B2" w:rsidRPr="00CD07B1" w:rsidRDefault="007765B2" w:rsidP="00C252DD">
      <w:pPr>
        <w:pStyle w:val="SingleTxtG"/>
        <w:suppressAutoHyphens w:val="0"/>
        <w:spacing w:line="240" w:lineRule="auto"/>
        <w:rPr>
          <w:iCs/>
          <w:spacing w:val="4"/>
          <w:w w:val="103"/>
        </w:rPr>
      </w:pPr>
      <w:r w:rsidRPr="00CD07B1">
        <w:rPr>
          <w:iCs/>
          <w:spacing w:val="4"/>
          <w:w w:val="103"/>
        </w:rPr>
        <w:t>В Уголовном кодексе предусматривается наказание за несоблюдение требований, к</w:t>
      </w:r>
      <w:r w:rsidRPr="00CD07B1">
        <w:rPr>
          <w:iCs/>
          <w:spacing w:val="4"/>
          <w:w w:val="103"/>
        </w:rPr>
        <w:t>а</w:t>
      </w:r>
      <w:r w:rsidRPr="00CD07B1">
        <w:rPr>
          <w:iCs/>
          <w:spacing w:val="4"/>
          <w:w w:val="103"/>
        </w:rPr>
        <w:t>сающихся возраста брачующихся, в частности, если брак заключается с лицом, не достигшим 13 лет, виновное лицо наказыва</w:t>
      </w:r>
      <w:r w:rsidR="00700259" w:rsidRPr="00CD07B1">
        <w:rPr>
          <w:iCs/>
          <w:spacing w:val="4"/>
          <w:w w:val="103"/>
        </w:rPr>
        <w:t>е</w:t>
      </w:r>
      <w:r w:rsidRPr="00CD07B1">
        <w:rPr>
          <w:iCs/>
          <w:spacing w:val="4"/>
          <w:w w:val="103"/>
        </w:rPr>
        <w:t>тся тюремным заключением от 2 до 5 лет; данный срок наказания достигает от 5 до 10 лет, если было применено насилие или если ребенок получил тяжелые травмы, увечье, хотя бы временное, или скончался.</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155.</w:t>
      </w:r>
      <w:r w:rsidRPr="00CD07B1">
        <w:rPr>
          <w:b/>
          <w:bCs/>
          <w:spacing w:val="4"/>
          <w:w w:val="103"/>
        </w:rPr>
        <w:tab/>
        <w:t>Практика левирата</w:t>
      </w:r>
    </w:p>
    <w:p w:rsidR="007765B2" w:rsidRPr="00CD07B1" w:rsidRDefault="007765B2" w:rsidP="00C252DD">
      <w:pPr>
        <w:pStyle w:val="SingleTxtG"/>
        <w:suppressAutoHyphens w:val="0"/>
        <w:spacing w:line="240" w:lineRule="auto"/>
        <w:rPr>
          <w:bCs/>
          <w:spacing w:val="4"/>
          <w:w w:val="103"/>
        </w:rPr>
      </w:pPr>
      <w:r w:rsidRPr="00CD07B1">
        <w:rPr>
          <w:bCs/>
          <w:spacing w:val="4"/>
          <w:w w:val="103"/>
        </w:rPr>
        <w:t>В некоторых этнических общинах или группах практикуется левират, который, однако, не предусмотрен действующим законодательством Сенегала (см. </w:t>
      </w:r>
      <w:r w:rsidR="00700259" w:rsidRPr="00CD07B1">
        <w:rPr>
          <w:spacing w:val="4"/>
          <w:w w:val="103"/>
        </w:rPr>
        <w:t xml:space="preserve">статью </w:t>
      </w:r>
      <w:r w:rsidRPr="00CD07B1">
        <w:rPr>
          <w:bCs/>
          <w:spacing w:val="4"/>
          <w:w w:val="103"/>
        </w:rPr>
        <w:t>5, пункт 46, настоящего доклада).</w:t>
      </w:r>
    </w:p>
    <w:p w:rsidR="007765B2" w:rsidRPr="00CD07B1" w:rsidRDefault="007765B2" w:rsidP="00C252DD">
      <w:pPr>
        <w:pStyle w:val="SingleTxtG"/>
        <w:suppressAutoHyphens w:val="0"/>
        <w:spacing w:line="240" w:lineRule="auto"/>
        <w:rPr>
          <w:b/>
          <w:bCs/>
          <w:spacing w:val="4"/>
          <w:w w:val="103"/>
        </w:rPr>
      </w:pPr>
      <w:r w:rsidRPr="00CD07B1">
        <w:rPr>
          <w:b/>
          <w:bCs/>
          <w:spacing w:val="4"/>
          <w:w w:val="103"/>
        </w:rPr>
        <w:t>156.</w:t>
      </w:r>
      <w:r w:rsidRPr="00CD07B1">
        <w:rPr>
          <w:b/>
          <w:bCs/>
          <w:spacing w:val="4"/>
          <w:w w:val="103"/>
        </w:rPr>
        <w:tab/>
        <w:t>Процентная доля семей, возглавляемых женщинами</w:t>
      </w:r>
    </w:p>
    <w:p w:rsidR="007765B2" w:rsidRPr="00CD07B1" w:rsidRDefault="007765B2" w:rsidP="00C252DD">
      <w:pPr>
        <w:pStyle w:val="SingleTxtG"/>
        <w:suppressAutoHyphens w:val="0"/>
        <w:spacing w:line="240" w:lineRule="auto"/>
        <w:rPr>
          <w:spacing w:val="4"/>
          <w:w w:val="103"/>
        </w:rPr>
      </w:pPr>
      <w:r w:rsidRPr="00CD07B1">
        <w:rPr>
          <w:bCs/>
          <w:spacing w:val="4"/>
          <w:w w:val="103"/>
        </w:rPr>
        <w:t>Доля семей, возглавляемых женщинами, достигает 13,4 процента. Из десяти глав семей примерно семь работают. В сельской местности доля работающих глав с</w:t>
      </w:r>
      <w:r w:rsidRPr="00CD07B1">
        <w:rPr>
          <w:bCs/>
          <w:spacing w:val="4"/>
          <w:w w:val="103"/>
        </w:rPr>
        <w:t>е</w:t>
      </w:r>
      <w:r w:rsidRPr="00CD07B1">
        <w:rPr>
          <w:bCs/>
          <w:spacing w:val="4"/>
          <w:w w:val="103"/>
        </w:rPr>
        <w:t>мей выше, чем в городе (</w:t>
      </w:r>
      <w:r w:rsidRPr="00CD07B1">
        <w:rPr>
          <w:spacing w:val="4"/>
          <w:w w:val="103"/>
        </w:rPr>
        <w:t>76,0 процента в сельской местности, 66,0 процента в Д</w:t>
      </w:r>
      <w:r w:rsidRPr="00CD07B1">
        <w:rPr>
          <w:spacing w:val="4"/>
          <w:w w:val="103"/>
        </w:rPr>
        <w:t>а</w:t>
      </w:r>
      <w:r w:rsidRPr="00CD07B1">
        <w:rPr>
          <w:spacing w:val="4"/>
          <w:w w:val="103"/>
        </w:rPr>
        <w:t>каре и 62,3 процента в остальных городах). В сельской местности среди глав с</w:t>
      </w:r>
      <w:r w:rsidRPr="00CD07B1">
        <w:rPr>
          <w:spacing w:val="4"/>
          <w:w w:val="103"/>
        </w:rPr>
        <w:t>е</w:t>
      </w:r>
      <w:r w:rsidRPr="00CD07B1">
        <w:rPr>
          <w:spacing w:val="4"/>
          <w:w w:val="103"/>
        </w:rPr>
        <w:t>мей отмечается более низкий уровень безработицы (3,0 процента, в то время как этот показатель достигает 8,5 процента в Дакаре и 7,8 процента в остальных г</w:t>
      </w:r>
      <w:r w:rsidRPr="00CD07B1">
        <w:rPr>
          <w:spacing w:val="4"/>
          <w:w w:val="103"/>
        </w:rPr>
        <w:t>о</w:t>
      </w:r>
      <w:r w:rsidRPr="00CD07B1">
        <w:rPr>
          <w:spacing w:val="4"/>
          <w:w w:val="103"/>
        </w:rPr>
        <w:t>родах).</w:t>
      </w:r>
    </w:p>
    <w:p w:rsidR="007765B2" w:rsidRPr="00CD07B1" w:rsidRDefault="007765B2" w:rsidP="00264322">
      <w:pPr>
        <w:pStyle w:val="HChG"/>
        <w:rPr>
          <w:spacing w:val="4"/>
          <w:w w:val="103"/>
          <w:lang w:val="ru-RU"/>
        </w:rPr>
      </w:pPr>
      <w:r w:rsidRPr="00CD07B1">
        <w:rPr>
          <w:spacing w:val="4"/>
          <w:w w:val="103"/>
          <w:lang w:val="ru-RU"/>
        </w:rPr>
        <w:tab/>
      </w:r>
      <w:r w:rsidRPr="00CD07B1">
        <w:rPr>
          <w:spacing w:val="4"/>
          <w:w w:val="103"/>
          <w:lang w:val="ru-RU"/>
        </w:rPr>
        <w:tab/>
      </w:r>
      <w:bookmarkStart w:id="39" w:name="_Toc379464583"/>
      <w:r w:rsidRPr="00CD07B1">
        <w:rPr>
          <w:spacing w:val="4"/>
          <w:w w:val="103"/>
          <w:lang w:val="ru-RU"/>
        </w:rPr>
        <w:t xml:space="preserve">Часть </w:t>
      </w:r>
      <w:r w:rsidR="00700259" w:rsidRPr="00CD07B1">
        <w:rPr>
          <w:spacing w:val="4"/>
          <w:w w:val="103"/>
          <w:lang w:val="ru-RU"/>
        </w:rPr>
        <w:t>III.</w:t>
      </w:r>
      <w:r w:rsidRPr="00CD07B1">
        <w:rPr>
          <w:spacing w:val="4"/>
          <w:w w:val="103"/>
          <w:lang w:val="ru-RU"/>
        </w:rPr>
        <w:t xml:space="preserve"> </w:t>
      </w:r>
      <w:r w:rsidR="00700259" w:rsidRPr="00CD07B1">
        <w:rPr>
          <w:spacing w:val="4"/>
          <w:w w:val="103"/>
          <w:lang w:val="ru-RU"/>
        </w:rPr>
        <w:t>О</w:t>
      </w:r>
      <w:r w:rsidRPr="00CD07B1">
        <w:rPr>
          <w:spacing w:val="4"/>
          <w:w w:val="103"/>
          <w:lang w:val="ru-RU"/>
        </w:rPr>
        <w:t>тветы на замечания и рекомендации, сделанные Комитетом в связи с представлением второго доклада Сенегала</w:t>
      </w:r>
      <w:bookmarkEnd w:id="39"/>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Справочные документы: </w:t>
      </w:r>
      <w:hyperlink r:id="rId20" w:history="1">
        <w:r w:rsidRPr="00CD07B1">
          <w:rPr>
            <w:rStyle w:val="Hyperlink"/>
            <w:spacing w:val="4"/>
            <w:w w:val="103"/>
          </w:rPr>
          <w:t>CEDAW</w:t>
        </w:r>
        <w:r w:rsidR="00700259" w:rsidRPr="00CD07B1">
          <w:rPr>
            <w:rStyle w:val="Hyperlink"/>
            <w:spacing w:val="4"/>
            <w:w w:val="103"/>
          </w:rPr>
          <w:t>/</w:t>
        </w:r>
        <w:r w:rsidRPr="00CD07B1">
          <w:rPr>
            <w:rStyle w:val="Hyperlink"/>
            <w:spacing w:val="4"/>
            <w:w w:val="103"/>
          </w:rPr>
          <w:t>C/SR</w:t>
        </w:r>
        <w:r w:rsidR="00700259" w:rsidRPr="00CD07B1">
          <w:rPr>
            <w:rStyle w:val="Hyperlink"/>
            <w:spacing w:val="4"/>
            <w:w w:val="103"/>
          </w:rPr>
          <w:t>.</w:t>
        </w:r>
        <w:r w:rsidRPr="00CD07B1">
          <w:rPr>
            <w:rStyle w:val="Hyperlink"/>
            <w:spacing w:val="4"/>
            <w:w w:val="103"/>
          </w:rPr>
          <w:t>247</w:t>
        </w:r>
      </w:hyperlink>
      <w:r w:rsidRPr="00CD07B1">
        <w:rPr>
          <w:spacing w:val="4"/>
          <w:w w:val="103"/>
        </w:rPr>
        <w:t xml:space="preserve">, </w:t>
      </w:r>
      <w:hyperlink r:id="rId21" w:history="1">
        <w:r w:rsidRPr="00CD07B1">
          <w:rPr>
            <w:rStyle w:val="Hyperlink"/>
            <w:spacing w:val="4"/>
            <w:w w:val="103"/>
          </w:rPr>
          <w:t>CEDAW</w:t>
        </w:r>
        <w:r w:rsidR="00700259" w:rsidRPr="00CD07B1">
          <w:rPr>
            <w:rStyle w:val="Hyperlink"/>
            <w:spacing w:val="4"/>
            <w:w w:val="103"/>
          </w:rPr>
          <w:t>/</w:t>
        </w:r>
        <w:r w:rsidRPr="00CD07B1">
          <w:rPr>
            <w:rStyle w:val="Hyperlink"/>
            <w:spacing w:val="4"/>
            <w:w w:val="103"/>
          </w:rPr>
          <w:t>A/4/38</w:t>
        </w:r>
      </w:hyperlink>
      <w:r w:rsidR="00700259" w:rsidRPr="00CD07B1">
        <w:rPr>
          <w:spacing w:val="4"/>
          <w:w w:val="103"/>
        </w:rPr>
        <w:t>,</w:t>
      </w:r>
      <w:r w:rsidRPr="00CD07B1">
        <w:rPr>
          <w:spacing w:val="4"/>
          <w:w w:val="103"/>
        </w:rPr>
        <w:t xml:space="preserve"> </w:t>
      </w:r>
      <w:r w:rsidR="00700259" w:rsidRPr="00CD07B1">
        <w:rPr>
          <w:spacing w:val="4"/>
          <w:w w:val="103"/>
        </w:rPr>
        <w:t>пункты</w:t>
      </w:r>
      <w:r w:rsidRPr="00CD07B1">
        <w:rPr>
          <w:spacing w:val="4"/>
          <w:w w:val="103"/>
        </w:rPr>
        <w:t xml:space="preserve"> 666</w:t>
      </w:r>
      <w:r w:rsidR="00700259" w:rsidRPr="00CD07B1">
        <w:rPr>
          <w:spacing w:val="4"/>
          <w:w w:val="103"/>
        </w:rPr>
        <w:t>–</w:t>
      </w:r>
      <w:r w:rsidRPr="00CD07B1">
        <w:rPr>
          <w:spacing w:val="4"/>
          <w:w w:val="103"/>
        </w:rPr>
        <w:t>726</w:t>
      </w:r>
      <w:r w:rsidR="00700259"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Представление Комитету доклада Республики Сенегал предоставило контрольн</w:t>
      </w:r>
      <w:r w:rsidRPr="00CD07B1">
        <w:rPr>
          <w:spacing w:val="4"/>
          <w:w w:val="103"/>
        </w:rPr>
        <w:t>о</w:t>
      </w:r>
      <w:r w:rsidRPr="00CD07B1">
        <w:rPr>
          <w:spacing w:val="4"/>
          <w:w w:val="103"/>
        </w:rPr>
        <w:t>му органу возможность сформулировать общие замечания и задать конкретные вопросы, к</w:t>
      </w:r>
      <w:r w:rsidRPr="00CD07B1">
        <w:rPr>
          <w:spacing w:val="4"/>
          <w:w w:val="103"/>
        </w:rPr>
        <w:t>а</w:t>
      </w:r>
      <w:r w:rsidRPr="00CD07B1">
        <w:rPr>
          <w:spacing w:val="4"/>
          <w:w w:val="103"/>
        </w:rPr>
        <w:t>сающиеся осуществления Конвенции нашей страной.</w:t>
      </w:r>
    </w:p>
    <w:p w:rsidR="007765B2" w:rsidRPr="00CD07B1" w:rsidRDefault="007765B2" w:rsidP="00C252DD">
      <w:pPr>
        <w:pStyle w:val="SingleTxtG"/>
        <w:suppressAutoHyphens w:val="0"/>
        <w:spacing w:line="240" w:lineRule="auto"/>
        <w:rPr>
          <w:spacing w:val="4"/>
          <w:w w:val="103"/>
        </w:rPr>
      </w:pPr>
      <w:r w:rsidRPr="00CD07B1">
        <w:rPr>
          <w:spacing w:val="4"/>
          <w:w w:val="103"/>
        </w:rPr>
        <w:t>Общие замечания относились, в частности, к таким областям, как недостаток ст</w:t>
      </w:r>
      <w:r w:rsidRPr="00CD07B1">
        <w:rPr>
          <w:spacing w:val="4"/>
          <w:w w:val="103"/>
        </w:rPr>
        <w:t>а</w:t>
      </w:r>
      <w:r w:rsidRPr="00CD07B1">
        <w:rPr>
          <w:spacing w:val="4"/>
          <w:w w:val="103"/>
        </w:rPr>
        <w:t>тистических данных и новейшей информации; принятые меры по расширению прав и во</w:t>
      </w:r>
      <w:r w:rsidRPr="00CD07B1">
        <w:rPr>
          <w:spacing w:val="4"/>
          <w:w w:val="103"/>
        </w:rPr>
        <w:t>з</w:t>
      </w:r>
      <w:r w:rsidRPr="00CD07B1">
        <w:rPr>
          <w:spacing w:val="4"/>
          <w:w w:val="103"/>
        </w:rPr>
        <w:t>можностей женщин; социально-экономические условия, созданные правительством в соответствии с положениями Конвенции; воздействие страт</w:t>
      </w:r>
      <w:r w:rsidRPr="00CD07B1">
        <w:rPr>
          <w:spacing w:val="4"/>
          <w:w w:val="103"/>
        </w:rPr>
        <w:t>е</w:t>
      </w:r>
      <w:r w:rsidRPr="00CD07B1">
        <w:rPr>
          <w:spacing w:val="4"/>
          <w:w w:val="103"/>
        </w:rPr>
        <w:t xml:space="preserve">гий структурной перестройки на положение женщин; статус </w:t>
      </w:r>
      <w:r w:rsidRPr="00CD07B1">
        <w:rPr>
          <w:caps/>
          <w:spacing w:val="4"/>
          <w:w w:val="103"/>
        </w:rPr>
        <w:t>м</w:t>
      </w:r>
      <w:r w:rsidRPr="00CD07B1">
        <w:rPr>
          <w:spacing w:val="4"/>
          <w:w w:val="103"/>
        </w:rPr>
        <w:t>инистерства по д</w:t>
      </w:r>
      <w:r w:rsidRPr="00CD07B1">
        <w:rPr>
          <w:spacing w:val="4"/>
          <w:w w:val="103"/>
        </w:rPr>
        <w:t>е</w:t>
      </w:r>
      <w:r w:rsidRPr="00CD07B1">
        <w:rPr>
          <w:spacing w:val="4"/>
          <w:w w:val="103"/>
        </w:rPr>
        <w:t>лам семьи и политики правительства в отношении женщин; роль межминисте</w:t>
      </w:r>
      <w:r w:rsidRPr="00CD07B1">
        <w:rPr>
          <w:spacing w:val="4"/>
          <w:w w:val="103"/>
        </w:rPr>
        <w:t>р</w:t>
      </w:r>
      <w:r w:rsidRPr="00CD07B1">
        <w:rPr>
          <w:spacing w:val="4"/>
          <w:w w:val="103"/>
        </w:rPr>
        <w:t xml:space="preserve">ского комитета и Национальной консультативной комиссии по вопросам женщин. </w:t>
      </w:r>
      <w:r w:rsidR="00EC258B" w:rsidRPr="00CD07B1">
        <w:rPr>
          <w:spacing w:val="4"/>
          <w:w w:val="103"/>
        </w:rPr>
        <w:t>Ч</w:t>
      </w:r>
      <w:r w:rsidRPr="00CD07B1">
        <w:rPr>
          <w:spacing w:val="4"/>
          <w:w w:val="103"/>
        </w:rPr>
        <w:t>то касается конкретных вопросов по осуществлению Конвенции,</w:t>
      </w:r>
      <w:r w:rsidR="00EC258B" w:rsidRPr="00CD07B1">
        <w:rPr>
          <w:spacing w:val="4"/>
          <w:w w:val="103"/>
        </w:rPr>
        <w:t xml:space="preserve"> то</w:t>
      </w:r>
      <w:r w:rsidRPr="00CD07B1">
        <w:rPr>
          <w:spacing w:val="4"/>
          <w:w w:val="103"/>
        </w:rPr>
        <w:t xml:space="preserve"> всего было задано 19 вопросов, касающи</w:t>
      </w:r>
      <w:r w:rsidR="00584B8E" w:rsidRPr="00CD07B1">
        <w:rPr>
          <w:spacing w:val="4"/>
          <w:w w:val="103"/>
        </w:rPr>
        <w:t>х</w:t>
      </w:r>
      <w:r w:rsidRPr="00CD07B1">
        <w:rPr>
          <w:spacing w:val="4"/>
          <w:w w:val="103"/>
        </w:rPr>
        <w:t>ся нескольких аспектов положения женщин в Сен</w:t>
      </w:r>
      <w:r w:rsidRPr="00CD07B1">
        <w:rPr>
          <w:spacing w:val="4"/>
          <w:w w:val="103"/>
        </w:rPr>
        <w:t>е</w:t>
      </w:r>
      <w:r w:rsidRPr="00CD07B1">
        <w:rPr>
          <w:spacing w:val="4"/>
          <w:w w:val="103"/>
        </w:rPr>
        <w:t>гале.</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общих замечаний, то в свое время Комитету были даны обнадеж</w:t>
      </w:r>
      <w:r w:rsidRPr="00CD07B1">
        <w:rPr>
          <w:spacing w:val="4"/>
          <w:w w:val="103"/>
        </w:rPr>
        <w:t>и</w:t>
      </w:r>
      <w:r w:rsidRPr="00CD07B1">
        <w:rPr>
          <w:spacing w:val="4"/>
          <w:w w:val="103"/>
        </w:rPr>
        <w:t>вающие ответы относительно представле</w:t>
      </w:r>
      <w:r w:rsidR="003E4987" w:rsidRPr="00CD07B1">
        <w:rPr>
          <w:spacing w:val="4"/>
          <w:w w:val="103"/>
        </w:rPr>
        <w:t>н</w:t>
      </w:r>
      <w:r w:rsidRPr="00CD07B1">
        <w:rPr>
          <w:spacing w:val="4"/>
          <w:w w:val="103"/>
        </w:rPr>
        <w:t>ны</w:t>
      </w:r>
      <w:r w:rsidR="00584B8E" w:rsidRPr="00CD07B1">
        <w:rPr>
          <w:spacing w:val="4"/>
          <w:w w:val="103"/>
        </w:rPr>
        <w:t>х</w:t>
      </w:r>
      <w:r w:rsidRPr="00CD07B1">
        <w:rPr>
          <w:spacing w:val="4"/>
          <w:w w:val="103"/>
        </w:rPr>
        <w:t xml:space="preserve"> в последующих периодических докладах стат</w:t>
      </w:r>
      <w:r w:rsidRPr="00CD07B1">
        <w:rPr>
          <w:spacing w:val="4"/>
          <w:w w:val="103"/>
        </w:rPr>
        <w:t>и</w:t>
      </w:r>
      <w:r w:rsidRPr="00CD07B1">
        <w:rPr>
          <w:spacing w:val="4"/>
          <w:w w:val="103"/>
        </w:rPr>
        <w:t>стических данных и новейшей информации, а также относительно социально-экономической ситуации в стране и воздействия стратегий структу</w:t>
      </w:r>
      <w:r w:rsidRPr="00CD07B1">
        <w:rPr>
          <w:spacing w:val="4"/>
          <w:w w:val="103"/>
        </w:rPr>
        <w:t>р</w:t>
      </w:r>
      <w:r w:rsidRPr="00CD07B1">
        <w:rPr>
          <w:spacing w:val="4"/>
          <w:w w:val="103"/>
        </w:rPr>
        <w:t>ной перестройки на положение женщин в Сенегале.</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также получил конкретные ответы на вопрос об институциональной о</w:t>
      </w:r>
      <w:r w:rsidRPr="00CD07B1">
        <w:rPr>
          <w:spacing w:val="4"/>
          <w:w w:val="103"/>
        </w:rPr>
        <w:t>с</w:t>
      </w:r>
      <w:r w:rsidRPr="00CD07B1">
        <w:rPr>
          <w:spacing w:val="4"/>
          <w:w w:val="103"/>
        </w:rPr>
        <w:t xml:space="preserve">нове защиты прав женщин, в частности о </w:t>
      </w:r>
      <w:r w:rsidRPr="00CD07B1">
        <w:rPr>
          <w:caps/>
          <w:spacing w:val="4"/>
          <w:w w:val="103"/>
        </w:rPr>
        <w:t>м</w:t>
      </w:r>
      <w:r w:rsidRPr="00CD07B1">
        <w:rPr>
          <w:spacing w:val="4"/>
          <w:w w:val="103"/>
        </w:rPr>
        <w:t>инистерстве по делам женщин, детей и семьи и Национальной консультативной комиссии по вопросам женщин. Было уточнено, что существующие институты отвечают необходимости вырабатывать и проводить последовательную политику в отношении женщин совместно с соо</w:t>
      </w:r>
      <w:r w:rsidRPr="00CD07B1">
        <w:rPr>
          <w:spacing w:val="4"/>
          <w:w w:val="103"/>
        </w:rPr>
        <w:t>т</w:t>
      </w:r>
      <w:r w:rsidRPr="00CD07B1">
        <w:rPr>
          <w:spacing w:val="4"/>
          <w:w w:val="103"/>
        </w:rPr>
        <w:t>ветствующими коорд</w:t>
      </w:r>
      <w:r w:rsidRPr="00CD07B1">
        <w:rPr>
          <w:spacing w:val="4"/>
          <w:w w:val="103"/>
        </w:rPr>
        <w:t>и</w:t>
      </w:r>
      <w:r w:rsidRPr="00CD07B1">
        <w:rPr>
          <w:spacing w:val="4"/>
          <w:w w:val="103"/>
        </w:rPr>
        <w:t>национными и контролирующими органами в соответствии с твердой политической в</w:t>
      </w:r>
      <w:r w:rsidRPr="00CD07B1">
        <w:rPr>
          <w:spacing w:val="4"/>
          <w:w w:val="103"/>
        </w:rPr>
        <w:t>о</w:t>
      </w:r>
      <w:r w:rsidRPr="00CD07B1">
        <w:rPr>
          <w:spacing w:val="4"/>
          <w:w w:val="103"/>
        </w:rPr>
        <w:t xml:space="preserve">лей властей. </w:t>
      </w:r>
    </w:p>
    <w:p w:rsidR="007765B2" w:rsidRPr="00CD07B1" w:rsidRDefault="007765B2" w:rsidP="00C252DD">
      <w:pPr>
        <w:pStyle w:val="SingleTxtG"/>
        <w:keepNext/>
        <w:suppressAutoHyphens w:val="0"/>
        <w:spacing w:line="240" w:lineRule="auto"/>
        <w:rPr>
          <w:spacing w:val="4"/>
          <w:w w:val="103"/>
        </w:rPr>
      </w:pPr>
      <w:r w:rsidRPr="00CD07B1">
        <w:rPr>
          <w:b/>
          <w:caps/>
          <w:spacing w:val="4"/>
          <w:w w:val="103"/>
        </w:rPr>
        <w:t>Пункт 1</w:t>
      </w:r>
      <w:r w:rsidRPr="00CD07B1">
        <w:rPr>
          <w:b/>
          <w:spacing w:val="4"/>
          <w:w w:val="103"/>
        </w:rPr>
        <w:t>.</w:t>
      </w:r>
      <w:r w:rsidRPr="00CD07B1">
        <w:rPr>
          <w:spacing w:val="4"/>
          <w:w w:val="103"/>
        </w:rPr>
        <w:t xml:space="preserve"> Отсутствие в сенегальском законодательстве определения дискрим</w:t>
      </w:r>
      <w:r w:rsidRPr="00CD07B1">
        <w:rPr>
          <w:spacing w:val="4"/>
          <w:w w:val="103"/>
        </w:rPr>
        <w:t>и</w:t>
      </w:r>
      <w:r w:rsidRPr="00CD07B1">
        <w:rPr>
          <w:spacing w:val="4"/>
          <w:w w:val="103"/>
        </w:rPr>
        <w:t>нации в отношении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отмечает, что в сенегальском законодательстве отсутствует определение ди</w:t>
      </w:r>
      <w:r w:rsidRPr="00CD07B1">
        <w:rPr>
          <w:spacing w:val="4"/>
          <w:w w:val="103"/>
        </w:rPr>
        <w:t>с</w:t>
      </w:r>
      <w:r w:rsidRPr="00CD07B1">
        <w:rPr>
          <w:spacing w:val="4"/>
          <w:w w:val="103"/>
        </w:rPr>
        <w:t>криминации в отношении женщин. Если ранее это было установлено на чисто фо</w:t>
      </w:r>
      <w:r w:rsidRPr="00CD07B1">
        <w:rPr>
          <w:spacing w:val="4"/>
          <w:w w:val="103"/>
        </w:rPr>
        <w:t>р</w:t>
      </w:r>
      <w:r w:rsidRPr="00CD07B1">
        <w:rPr>
          <w:spacing w:val="4"/>
          <w:w w:val="103"/>
        </w:rPr>
        <w:t>мальном уровне, то десять лет назад ситуация изменилась с принятием в 2001 году новой Конституции, некоторые положения котор</w:t>
      </w:r>
      <w:r w:rsidR="00BF41CD" w:rsidRPr="00CD07B1">
        <w:rPr>
          <w:spacing w:val="4"/>
          <w:w w:val="103"/>
        </w:rPr>
        <w:t>о</w:t>
      </w:r>
      <w:r w:rsidRPr="00CD07B1">
        <w:rPr>
          <w:spacing w:val="4"/>
          <w:w w:val="103"/>
        </w:rPr>
        <w:t>й принимают во внимание данный в</w:t>
      </w:r>
      <w:r w:rsidRPr="00CD07B1">
        <w:rPr>
          <w:spacing w:val="4"/>
          <w:w w:val="103"/>
        </w:rPr>
        <w:t>о</w:t>
      </w:r>
      <w:r w:rsidRPr="00CD07B1">
        <w:rPr>
          <w:spacing w:val="4"/>
          <w:w w:val="103"/>
        </w:rPr>
        <w:t>прос, вызвавший обеспокоенность Комитета: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Прежде всего в </w:t>
      </w:r>
      <w:r w:rsidR="00BF41CD" w:rsidRPr="00CD07B1">
        <w:rPr>
          <w:spacing w:val="4"/>
          <w:w w:val="103"/>
        </w:rPr>
        <w:t>п</w:t>
      </w:r>
      <w:r w:rsidRPr="00CD07B1">
        <w:rPr>
          <w:spacing w:val="4"/>
          <w:w w:val="103"/>
        </w:rPr>
        <w:t xml:space="preserve">реамбуле говорится о </w:t>
      </w:r>
      <w:r w:rsidR="007807CD" w:rsidRPr="00CD07B1">
        <w:rPr>
          <w:spacing w:val="4"/>
          <w:w w:val="103"/>
        </w:rPr>
        <w:t>«</w:t>
      </w:r>
      <w:r w:rsidRPr="00CD07B1">
        <w:rPr>
          <w:spacing w:val="4"/>
          <w:w w:val="103"/>
        </w:rPr>
        <w:t>присоединении сенегальского народа к Ко</w:t>
      </w:r>
      <w:r w:rsidRPr="00CD07B1">
        <w:rPr>
          <w:spacing w:val="4"/>
          <w:w w:val="103"/>
        </w:rPr>
        <w:t>н</w:t>
      </w:r>
      <w:r w:rsidRPr="00CD07B1">
        <w:rPr>
          <w:spacing w:val="4"/>
          <w:w w:val="103"/>
        </w:rPr>
        <w:t>венции о ликвидации всех форм дискриминации в отношении женщин от 18 декабря 1979 года</w:t>
      </w:r>
      <w:r w:rsidR="007807CD" w:rsidRPr="00CD07B1">
        <w:rPr>
          <w:spacing w:val="4"/>
          <w:w w:val="103"/>
        </w:rPr>
        <w:t>»</w:t>
      </w:r>
      <w:r w:rsidRPr="00CD07B1">
        <w:rPr>
          <w:spacing w:val="4"/>
          <w:w w:val="103"/>
        </w:rPr>
        <w:t xml:space="preserve">, а также провозглашаются </w:t>
      </w:r>
      <w:r w:rsidR="007807CD" w:rsidRPr="00CD07B1">
        <w:rPr>
          <w:spacing w:val="4"/>
          <w:w w:val="103"/>
        </w:rPr>
        <w:t>«</w:t>
      </w:r>
      <w:r w:rsidRPr="00CD07B1">
        <w:rPr>
          <w:spacing w:val="4"/>
          <w:w w:val="103"/>
        </w:rPr>
        <w:t>свободный доступ всех гра</w:t>
      </w:r>
      <w:r w:rsidRPr="00CD07B1">
        <w:rPr>
          <w:spacing w:val="4"/>
          <w:w w:val="103"/>
        </w:rPr>
        <w:t>ж</w:t>
      </w:r>
      <w:r w:rsidRPr="00CD07B1">
        <w:rPr>
          <w:spacing w:val="4"/>
          <w:w w:val="103"/>
        </w:rPr>
        <w:t>дан к осуществлению власти на всех уровнях</w:t>
      </w:r>
      <w:r w:rsidR="007807CD" w:rsidRPr="00CD07B1">
        <w:rPr>
          <w:spacing w:val="4"/>
          <w:w w:val="103"/>
        </w:rPr>
        <w:t>»</w:t>
      </w:r>
      <w:r w:rsidRPr="00CD07B1">
        <w:rPr>
          <w:spacing w:val="4"/>
          <w:w w:val="103"/>
        </w:rPr>
        <w:t xml:space="preserve"> и </w:t>
      </w:r>
      <w:r w:rsidR="007807CD" w:rsidRPr="00CD07B1">
        <w:rPr>
          <w:spacing w:val="4"/>
          <w:w w:val="103"/>
        </w:rPr>
        <w:t>«</w:t>
      </w:r>
      <w:r w:rsidRPr="00CD07B1">
        <w:rPr>
          <w:spacing w:val="4"/>
          <w:w w:val="103"/>
        </w:rPr>
        <w:t>отказ и ликвидация всех форм несправедливости, нер</w:t>
      </w:r>
      <w:r w:rsidRPr="00CD07B1">
        <w:rPr>
          <w:spacing w:val="4"/>
          <w:w w:val="103"/>
        </w:rPr>
        <w:t>а</w:t>
      </w:r>
      <w:r w:rsidRPr="00CD07B1">
        <w:rPr>
          <w:spacing w:val="4"/>
          <w:w w:val="103"/>
        </w:rPr>
        <w:t>венства и дискриминации</w:t>
      </w:r>
      <w:r w:rsidR="007807CD" w:rsidRPr="00CD07B1">
        <w:rPr>
          <w:spacing w:val="4"/>
          <w:w w:val="103"/>
        </w:rPr>
        <w:t>»</w:t>
      </w:r>
      <w:r w:rsidRPr="00CD07B1">
        <w:rPr>
          <w:spacing w:val="4"/>
          <w:w w:val="103"/>
        </w:rPr>
        <w:t>;</w:t>
      </w:r>
    </w:p>
    <w:p w:rsidR="007765B2" w:rsidRPr="00CD07B1" w:rsidRDefault="00BF41CD" w:rsidP="00C252DD">
      <w:pPr>
        <w:pStyle w:val="Bullet1G"/>
        <w:tabs>
          <w:tab w:val="clear" w:pos="1701"/>
        </w:tabs>
        <w:suppressAutoHyphens w:val="0"/>
        <w:spacing w:line="240" w:lineRule="auto"/>
        <w:rPr>
          <w:spacing w:val="4"/>
          <w:w w:val="103"/>
          <w:lang w:val="ru-RU"/>
        </w:rPr>
      </w:pPr>
      <w:r w:rsidRPr="00CD07B1">
        <w:rPr>
          <w:spacing w:val="4"/>
          <w:w w:val="103"/>
          <w:lang w:val="ru-RU"/>
        </w:rPr>
        <w:t>ста</w:t>
      </w:r>
      <w:r w:rsidR="007765B2" w:rsidRPr="00CD07B1">
        <w:rPr>
          <w:spacing w:val="4"/>
          <w:w w:val="103"/>
          <w:lang w:val="ru-RU"/>
        </w:rPr>
        <w:t xml:space="preserve">тья 5 </w:t>
      </w:r>
      <w:r w:rsidR="007807CD" w:rsidRPr="00CD07B1">
        <w:rPr>
          <w:spacing w:val="4"/>
          <w:w w:val="103"/>
          <w:lang w:val="ru-RU"/>
        </w:rPr>
        <w:t>«</w:t>
      </w:r>
      <w:r w:rsidR="007765B2" w:rsidRPr="00CD07B1">
        <w:rPr>
          <w:spacing w:val="4"/>
          <w:w w:val="103"/>
          <w:lang w:val="ru-RU"/>
        </w:rPr>
        <w:t>осуждает все акты дискриминации, которые подлежат преслед</w:t>
      </w:r>
      <w:r w:rsidR="007765B2" w:rsidRPr="00CD07B1">
        <w:rPr>
          <w:spacing w:val="4"/>
          <w:w w:val="103"/>
          <w:lang w:val="ru-RU"/>
        </w:rPr>
        <w:t>о</w:t>
      </w:r>
      <w:r w:rsidR="007765B2" w:rsidRPr="00CD07B1">
        <w:rPr>
          <w:spacing w:val="4"/>
          <w:w w:val="103"/>
          <w:lang w:val="ru-RU"/>
        </w:rPr>
        <w:t>ванию по закону</w:t>
      </w:r>
      <w:r w:rsidR="007807CD" w:rsidRPr="00CD07B1">
        <w:rPr>
          <w:spacing w:val="4"/>
          <w:w w:val="103"/>
          <w:lang w:val="ru-RU"/>
        </w:rPr>
        <w:t>»</w:t>
      </w:r>
      <w:r w:rsidR="007765B2" w:rsidRPr="00CD07B1">
        <w:rPr>
          <w:spacing w:val="4"/>
          <w:w w:val="103"/>
          <w:lang w:val="ru-RU"/>
        </w:rPr>
        <w:t>;</w:t>
      </w:r>
    </w:p>
    <w:p w:rsidR="007765B2" w:rsidRPr="00CD07B1" w:rsidRDefault="00BF41CD" w:rsidP="00C252DD">
      <w:pPr>
        <w:pStyle w:val="Bullet1G"/>
        <w:tabs>
          <w:tab w:val="clear" w:pos="1701"/>
        </w:tabs>
        <w:suppressAutoHyphens w:val="0"/>
        <w:spacing w:line="240" w:lineRule="auto"/>
        <w:rPr>
          <w:spacing w:val="4"/>
          <w:w w:val="103"/>
          <w:lang w:val="ru-RU"/>
        </w:rPr>
      </w:pPr>
      <w:r w:rsidRPr="00CD07B1">
        <w:rPr>
          <w:spacing w:val="4"/>
          <w:w w:val="103"/>
          <w:lang w:val="ru-RU"/>
        </w:rPr>
        <w:t>ста</w:t>
      </w:r>
      <w:r w:rsidR="007765B2" w:rsidRPr="00CD07B1">
        <w:rPr>
          <w:spacing w:val="4"/>
          <w:w w:val="103"/>
          <w:lang w:val="ru-RU"/>
        </w:rPr>
        <w:t xml:space="preserve">тья 7 Конституции гарантирует </w:t>
      </w:r>
      <w:r w:rsidR="007807CD" w:rsidRPr="00CD07B1">
        <w:rPr>
          <w:spacing w:val="4"/>
          <w:w w:val="103"/>
          <w:lang w:val="ru-RU"/>
        </w:rPr>
        <w:t>«</w:t>
      </w:r>
      <w:r w:rsidR="007765B2" w:rsidRPr="00CD07B1">
        <w:rPr>
          <w:spacing w:val="4"/>
          <w:w w:val="103"/>
          <w:lang w:val="ru-RU"/>
        </w:rPr>
        <w:t xml:space="preserve">равенство перед законом всех граждан, а также </w:t>
      </w:r>
    </w:p>
    <w:p w:rsidR="007765B2" w:rsidRPr="00CD07B1" w:rsidRDefault="00BF41CD" w:rsidP="00C252DD">
      <w:pPr>
        <w:pStyle w:val="Bullet1G"/>
        <w:tabs>
          <w:tab w:val="clear" w:pos="1701"/>
        </w:tabs>
        <w:suppressAutoHyphens w:val="0"/>
        <w:spacing w:line="240" w:lineRule="auto"/>
        <w:ind w:left="1531" w:firstLine="0"/>
        <w:rPr>
          <w:spacing w:val="4"/>
          <w:w w:val="103"/>
          <w:lang w:val="ru-RU"/>
        </w:rPr>
      </w:pPr>
      <w:r w:rsidRPr="00CD07B1">
        <w:rPr>
          <w:spacing w:val="4"/>
          <w:w w:val="103"/>
          <w:lang w:val="ru-RU"/>
        </w:rPr>
        <w:t>ра</w:t>
      </w:r>
      <w:r w:rsidR="007765B2" w:rsidRPr="00CD07B1">
        <w:rPr>
          <w:spacing w:val="4"/>
          <w:w w:val="103"/>
          <w:lang w:val="ru-RU"/>
        </w:rPr>
        <w:t>вный доступ к выборным должностям и мандатам</w:t>
      </w:r>
      <w:r w:rsidR="007807CD" w:rsidRPr="00CD07B1">
        <w:rPr>
          <w:spacing w:val="4"/>
          <w:w w:val="103"/>
          <w:lang w:val="ru-RU"/>
        </w:rPr>
        <w:t>»</w:t>
      </w:r>
      <w:r w:rsidR="007765B2" w:rsidRPr="00CD07B1">
        <w:rPr>
          <w:spacing w:val="4"/>
          <w:w w:val="103"/>
          <w:lang w:val="ru-RU"/>
        </w:rPr>
        <w:t>;</w:t>
      </w:r>
    </w:p>
    <w:p w:rsidR="007765B2" w:rsidRPr="00CD07B1" w:rsidRDefault="00BF41CD" w:rsidP="00C252DD">
      <w:pPr>
        <w:pStyle w:val="Bullet1G"/>
        <w:tabs>
          <w:tab w:val="clear" w:pos="1701"/>
        </w:tabs>
        <w:suppressAutoHyphens w:val="0"/>
        <w:spacing w:line="240" w:lineRule="auto"/>
        <w:rPr>
          <w:spacing w:val="4"/>
          <w:w w:val="103"/>
          <w:lang w:val="ru-RU"/>
        </w:rPr>
      </w:pPr>
      <w:r w:rsidRPr="00CD07B1">
        <w:rPr>
          <w:spacing w:val="4"/>
          <w:w w:val="103"/>
          <w:lang w:val="ru-RU"/>
        </w:rPr>
        <w:t>ст</w:t>
      </w:r>
      <w:r w:rsidR="007765B2" w:rsidRPr="00CD07B1">
        <w:rPr>
          <w:spacing w:val="4"/>
          <w:w w:val="103"/>
          <w:lang w:val="ru-RU"/>
        </w:rPr>
        <w:t xml:space="preserve">атья 4, касающаяся политических партий, </w:t>
      </w:r>
      <w:r w:rsidR="007807CD" w:rsidRPr="00CD07B1">
        <w:rPr>
          <w:spacing w:val="4"/>
          <w:w w:val="103"/>
          <w:lang w:val="ru-RU"/>
        </w:rPr>
        <w:t>«</w:t>
      </w:r>
      <w:r w:rsidR="007765B2" w:rsidRPr="00CD07B1">
        <w:rPr>
          <w:spacing w:val="4"/>
          <w:w w:val="103"/>
          <w:lang w:val="ru-RU"/>
        </w:rPr>
        <w:t>запрещает [им] отождествлять себя с какой-либо расой, религией, национальностью, полом, регионом, р</w:t>
      </w:r>
      <w:r w:rsidR="007765B2" w:rsidRPr="00CD07B1">
        <w:rPr>
          <w:spacing w:val="4"/>
          <w:w w:val="103"/>
          <w:lang w:val="ru-RU"/>
        </w:rPr>
        <w:t>е</w:t>
      </w:r>
      <w:r w:rsidR="007765B2" w:rsidRPr="00CD07B1">
        <w:rPr>
          <w:spacing w:val="4"/>
          <w:w w:val="103"/>
          <w:lang w:val="ru-RU"/>
        </w:rPr>
        <w:t>лигией</w:t>
      </w:r>
      <w:r w:rsidR="007807CD" w:rsidRPr="00CD07B1">
        <w:rPr>
          <w:spacing w:val="4"/>
          <w:w w:val="103"/>
          <w:lang w:val="ru-RU"/>
        </w:rPr>
        <w:t>»</w:t>
      </w:r>
      <w:r w:rsidR="007765B2" w:rsidRPr="00CD07B1">
        <w:rPr>
          <w:spacing w:val="4"/>
          <w:w w:val="103"/>
          <w:lang w:val="ru-RU"/>
        </w:rPr>
        <w:t>;</w:t>
      </w:r>
    </w:p>
    <w:p w:rsidR="007765B2" w:rsidRPr="00CD07B1" w:rsidRDefault="00BF41CD" w:rsidP="00C252DD">
      <w:pPr>
        <w:pStyle w:val="Bullet1G"/>
        <w:tabs>
          <w:tab w:val="clear" w:pos="1701"/>
        </w:tabs>
        <w:suppressAutoHyphens w:val="0"/>
        <w:spacing w:line="240" w:lineRule="auto"/>
        <w:rPr>
          <w:spacing w:val="4"/>
          <w:w w:val="103"/>
          <w:lang w:val="ru-RU"/>
        </w:rPr>
      </w:pPr>
      <w:r w:rsidRPr="00CD07B1">
        <w:rPr>
          <w:spacing w:val="4"/>
          <w:w w:val="103"/>
          <w:lang w:val="ru-RU"/>
        </w:rPr>
        <w:t>ста</w:t>
      </w:r>
      <w:r w:rsidR="007765B2" w:rsidRPr="00CD07B1">
        <w:rPr>
          <w:spacing w:val="4"/>
          <w:w w:val="103"/>
          <w:lang w:val="ru-RU"/>
        </w:rPr>
        <w:t>тья 283 бис Уголовного кодекса дает общее определение дискримин</w:t>
      </w:r>
      <w:r w:rsidR="007765B2" w:rsidRPr="00CD07B1">
        <w:rPr>
          <w:spacing w:val="4"/>
          <w:w w:val="103"/>
          <w:lang w:val="ru-RU"/>
        </w:rPr>
        <w:t>а</w:t>
      </w:r>
      <w:r w:rsidR="007765B2" w:rsidRPr="00CD07B1">
        <w:rPr>
          <w:spacing w:val="4"/>
          <w:w w:val="103"/>
          <w:lang w:val="ru-RU"/>
        </w:rPr>
        <w:t xml:space="preserve">ции, </w:t>
      </w:r>
      <w:r w:rsidR="007807CD" w:rsidRPr="00CD07B1">
        <w:rPr>
          <w:spacing w:val="4"/>
          <w:w w:val="103"/>
          <w:lang w:val="ru-RU"/>
        </w:rPr>
        <w:t>«</w:t>
      </w:r>
      <w:r w:rsidR="007765B2" w:rsidRPr="00CD07B1">
        <w:rPr>
          <w:spacing w:val="4"/>
          <w:w w:val="103"/>
          <w:lang w:val="ru-RU"/>
        </w:rPr>
        <w:t>основанной на различии, исключении, ограничении или префере</w:t>
      </w:r>
      <w:r w:rsidR="007765B2" w:rsidRPr="00CD07B1">
        <w:rPr>
          <w:spacing w:val="4"/>
          <w:w w:val="103"/>
          <w:lang w:val="ru-RU"/>
        </w:rPr>
        <w:t>н</w:t>
      </w:r>
      <w:r w:rsidR="007765B2" w:rsidRPr="00CD07B1">
        <w:rPr>
          <w:spacing w:val="4"/>
          <w:w w:val="103"/>
          <w:lang w:val="ru-RU"/>
        </w:rPr>
        <w:t>ции, имеющих целью или ведущих к нарушению прав и основных свобод в политической, экономической, социальной и культурной сфере или в др</w:t>
      </w:r>
      <w:r w:rsidR="007765B2" w:rsidRPr="00CD07B1">
        <w:rPr>
          <w:spacing w:val="4"/>
          <w:w w:val="103"/>
          <w:lang w:val="ru-RU"/>
        </w:rPr>
        <w:t>у</w:t>
      </w:r>
      <w:r w:rsidR="007765B2" w:rsidRPr="00CD07B1">
        <w:rPr>
          <w:spacing w:val="4"/>
          <w:w w:val="103"/>
          <w:lang w:val="ru-RU"/>
        </w:rPr>
        <w:t>гой сфере общественной жизни</w:t>
      </w:r>
      <w:r w:rsidR="007807CD" w:rsidRPr="00CD07B1">
        <w:rPr>
          <w:spacing w:val="4"/>
          <w:w w:val="103"/>
          <w:lang w:val="ru-RU"/>
        </w:rPr>
        <w:t>»</w:t>
      </w:r>
      <w:r w:rsidR="007765B2" w:rsidRPr="00CD07B1">
        <w:rPr>
          <w:spacing w:val="4"/>
          <w:w w:val="103"/>
          <w:lang w:val="ru-RU"/>
        </w:rPr>
        <w:t>.</w:t>
      </w:r>
    </w:p>
    <w:p w:rsidR="007765B2" w:rsidRPr="00CD07B1" w:rsidRDefault="007765B2" w:rsidP="00C252DD">
      <w:pPr>
        <w:pStyle w:val="SingleTxtG"/>
        <w:suppressAutoHyphens w:val="0"/>
        <w:spacing w:line="240" w:lineRule="auto"/>
        <w:rPr>
          <w:spacing w:val="4"/>
          <w:w w:val="103"/>
        </w:rPr>
      </w:pPr>
      <w:r w:rsidRPr="00CD07B1">
        <w:rPr>
          <w:spacing w:val="4"/>
          <w:w w:val="103"/>
        </w:rPr>
        <w:t>Таким образом, пока определение дискриминации в отношении женщин еще не введено в национальное законодательство, можно сказать, что Сенегал уже се</w:t>
      </w:r>
      <w:r w:rsidRPr="00CD07B1">
        <w:rPr>
          <w:spacing w:val="4"/>
          <w:w w:val="103"/>
        </w:rPr>
        <w:t>й</w:t>
      </w:r>
      <w:r w:rsidRPr="00CD07B1">
        <w:rPr>
          <w:spacing w:val="4"/>
          <w:w w:val="103"/>
        </w:rPr>
        <w:t>час располагает необходимыми юридическими средствами для того, чтобы в сл</w:t>
      </w:r>
      <w:r w:rsidRPr="00CD07B1">
        <w:rPr>
          <w:spacing w:val="4"/>
          <w:w w:val="103"/>
        </w:rPr>
        <w:t>у</w:t>
      </w:r>
      <w:r w:rsidRPr="00CD07B1">
        <w:rPr>
          <w:spacing w:val="4"/>
          <w:w w:val="103"/>
        </w:rPr>
        <w:t>чае необходимости с</w:t>
      </w:r>
      <w:r w:rsidRPr="00CD07B1">
        <w:rPr>
          <w:spacing w:val="4"/>
          <w:w w:val="103"/>
        </w:rPr>
        <w:t>о</w:t>
      </w:r>
      <w:r w:rsidRPr="00CD07B1">
        <w:rPr>
          <w:spacing w:val="4"/>
          <w:w w:val="103"/>
        </w:rPr>
        <w:t>ответственно реагировать на данное явление.</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w:t>
      </w:r>
      <w:r w:rsidRPr="00CD07B1">
        <w:rPr>
          <w:b/>
          <w:spacing w:val="4"/>
          <w:w w:val="103"/>
        </w:rPr>
        <w:t>2.</w:t>
      </w:r>
      <w:r w:rsidRPr="00CD07B1">
        <w:rPr>
          <w:spacing w:val="4"/>
          <w:w w:val="103"/>
        </w:rPr>
        <w:t xml:space="preserve"> Природа и смысл преступления ухода из семьи, предусмотренного стат</w:t>
      </w:r>
      <w:r w:rsidRPr="00CD07B1">
        <w:rPr>
          <w:spacing w:val="4"/>
          <w:w w:val="103"/>
        </w:rPr>
        <w:t>ь</w:t>
      </w:r>
      <w:r w:rsidRPr="00CD07B1">
        <w:rPr>
          <w:spacing w:val="4"/>
          <w:w w:val="103"/>
        </w:rPr>
        <w:t>ей 350 Уголовного кодекса</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попросил объяснить смысл преступления ухода из семьи и, в особенн</w:t>
      </w:r>
      <w:r w:rsidRPr="00CD07B1">
        <w:rPr>
          <w:spacing w:val="4"/>
          <w:w w:val="103"/>
        </w:rPr>
        <w:t>о</w:t>
      </w:r>
      <w:r w:rsidRPr="00CD07B1">
        <w:rPr>
          <w:spacing w:val="4"/>
          <w:w w:val="103"/>
        </w:rPr>
        <w:t>сти, указать лицо, к которому относится данное преступление. Здесь следует н</w:t>
      </w:r>
      <w:r w:rsidRPr="00CD07B1">
        <w:rPr>
          <w:spacing w:val="4"/>
          <w:w w:val="103"/>
        </w:rPr>
        <w:t>а</w:t>
      </w:r>
      <w:r w:rsidRPr="00CD07B1">
        <w:rPr>
          <w:spacing w:val="4"/>
          <w:w w:val="103"/>
        </w:rPr>
        <w:t>помнить, что до конца 1970-х годов, предусмотренное уголовным законодател</w:t>
      </w:r>
      <w:r w:rsidRPr="00CD07B1">
        <w:rPr>
          <w:spacing w:val="4"/>
          <w:w w:val="103"/>
        </w:rPr>
        <w:t>ь</w:t>
      </w:r>
      <w:r w:rsidRPr="00CD07B1">
        <w:rPr>
          <w:spacing w:val="4"/>
          <w:w w:val="103"/>
        </w:rPr>
        <w:t>ством преступление ухода из семьи относилось исключительно к замужней же</w:t>
      </w:r>
      <w:r w:rsidRPr="00CD07B1">
        <w:rPr>
          <w:spacing w:val="4"/>
          <w:w w:val="103"/>
        </w:rPr>
        <w:t>н</w:t>
      </w:r>
      <w:r w:rsidRPr="00CD07B1">
        <w:rPr>
          <w:spacing w:val="4"/>
          <w:w w:val="103"/>
        </w:rPr>
        <w:t>щине, которая нарушил</w:t>
      </w:r>
      <w:r w:rsidR="0051420E" w:rsidRPr="00CD07B1">
        <w:rPr>
          <w:spacing w:val="4"/>
          <w:w w:val="103"/>
        </w:rPr>
        <w:t>а</w:t>
      </w:r>
      <w:r w:rsidRPr="00CD07B1">
        <w:rPr>
          <w:spacing w:val="4"/>
          <w:w w:val="103"/>
        </w:rPr>
        <w:t xml:space="preserve"> свое обязательство проживания в легальном месте ж</w:t>
      </w:r>
      <w:r w:rsidRPr="00CD07B1">
        <w:rPr>
          <w:spacing w:val="4"/>
          <w:w w:val="103"/>
        </w:rPr>
        <w:t>и</w:t>
      </w:r>
      <w:r w:rsidRPr="00CD07B1">
        <w:rPr>
          <w:spacing w:val="4"/>
          <w:w w:val="103"/>
        </w:rPr>
        <w:t>тельства. В ответ на требования женских организаций, которые не переставали указывать на дискриминационный х</w:t>
      </w:r>
      <w:r w:rsidRPr="00CD07B1">
        <w:rPr>
          <w:spacing w:val="4"/>
          <w:w w:val="103"/>
        </w:rPr>
        <w:t>а</w:t>
      </w:r>
      <w:r w:rsidRPr="00CD07B1">
        <w:rPr>
          <w:spacing w:val="4"/>
          <w:w w:val="103"/>
        </w:rPr>
        <w:t>рактер данного положения, власти отменили его, заменив его положением об уходе из семьи, относящимся к супругу и супр</w:t>
      </w:r>
      <w:r w:rsidRPr="00CD07B1">
        <w:rPr>
          <w:spacing w:val="4"/>
          <w:w w:val="103"/>
        </w:rPr>
        <w:t>у</w:t>
      </w:r>
      <w:r w:rsidRPr="00CD07B1">
        <w:rPr>
          <w:spacing w:val="4"/>
          <w:w w:val="103"/>
        </w:rPr>
        <w:t>ге, которые обязаны исполнять свое обязательство совместного проживания, в</w:t>
      </w:r>
      <w:r w:rsidRPr="00CD07B1">
        <w:rPr>
          <w:spacing w:val="4"/>
          <w:w w:val="103"/>
        </w:rPr>
        <w:t>ы</w:t>
      </w:r>
      <w:r w:rsidRPr="00CD07B1">
        <w:rPr>
          <w:spacing w:val="4"/>
          <w:w w:val="103"/>
        </w:rPr>
        <w:t>текающее из факта заключения брака. Данное преступление также касается су</w:t>
      </w:r>
      <w:r w:rsidRPr="00CD07B1">
        <w:rPr>
          <w:spacing w:val="4"/>
          <w:w w:val="103"/>
        </w:rPr>
        <w:t>п</w:t>
      </w:r>
      <w:r w:rsidRPr="00CD07B1">
        <w:rPr>
          <w:spacing w:val="4"/>
          <w:w w:val="103"/>
        </w:rPr>
        <w:t xml:space="preserve">руга, который не выполняет свое обязательство по содержанию своей супруги и </w:t>
      </w:r>
      <w:r w:rsidR="0051420E" w:rsidRPr="00CD07B1">
        <w:rPr>
          <w:spacing w:val="4"/>
          <w:w w:val="103"/>
        </w:rPr>
        <w:t>сво</w:t>
      </w:r>
      <w:r w:rsidRPr="00CD07B1">
        <w:rPr>
          <w:spacing w:val="4"/>
          <w:w w:val="103"/>
        </w:rPr>
        <w:t>их детей.</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3</w:t>
      </w:r>
      <w:r w:rsidRPr="00CD07B1">
        <w:rPr>
          <w:b/>
          <w:spacing w:val="4"/>
          <w:w w:val="103"/>
        </w:rPr>
        <w:t>.</w:t>
      </w:r>
      <w:r w:rsidRPr="00CD07B1">
        <w:rPr>
          <w:spacing w:val="4"/>
          <w:w w:val="103"/>
        </w:rPr>
        <w:t xml:space="preserve"> Влияние обычаев и социально-культурной и религиозной практики на п</w:t>
      </w:r>
      <w:r w:rsidRPr="00CD07B1">
        <w:rPr>
          <w:spacing w:val="4"/>
          <w:w w:val="103"/>
        </w:rPr>
        <w:t>о</w:t>
      </w:r>
      <w:r w:rsidRPr="00CD07B1">
        <w:rPr>
          <w:spacing w:val="4"/>
          <w:w w:val="103"/>
        </w:rPr>
        <w:t>ложение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выразил желание получить более подробную информацию о влиянии обычаев и социально-культурной практики на положение женщин. В этом отн</w:t>
      </w:r>
      <w:r w:rsidRPr="00CD07B1">
        <w:rPr>
          <w:spacing w:val="4"/>
          <w:w w:val="103"/>
        </w:rPr>
        <w:t>о</w:t>
      </w:r>
      <w:r w:rsidRPr="00CD07B1">
        <w:rPr>
          <w:spacing w:val="4"/>
          <w:w w:val="103"/>
        </w:rPr>
        <w:t>шении следует отметить желание властей, демонстрируемое с момента обретения Сенегалом незав</w:t>
      </w:r>
      <w:r w:rsidRPr="00CD07B1">
        <w:rPr>
          <w:spacing w:val="4"/>
          <w:w w:val="103"/>
        </w:rPr>
        <w:t>и</w:t>
      </w:r>
      <w:r w:rsidRPr="00CD07B1">
        <w:rPr>
          <w:spacing w:val="4"/>
          <w:w w:val="103"/>
        </w:rPr>
        <w:t>симости, бороться с предрассудками и общинными традициями, от которых страдают женщины. Это находит отражение во всех конституционных законах, в каждом из к</w:t>
      </w:r>
      <w:r w:rsidRPr="00CD07B1">
        <w:rPr>
          <w:spacing w:val="4"/>
          <w:w w:val="103"/>
        </w:rPr>
        <w:t>о</w:t>
      </w:r>
      <w:r w:rsidRPr="00CD07B1">
        <w:rPr>
          <w:spacing w:val="4"/>
          <w:w w:val="103"/>
        </w:rPr>
        <w:t>торых провозглашено равноправие мужчин и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 вступлением в силу Семейного кодекса стали регулироваться такие практики, как ранний или принудительный брак, отказ от жены, отрицание свободы труда женщины. Впоследствии </w:t>
      </w:r>
      <w:r w:rsidR="00BA0F11" w:rsidRPr="00CD07B1">
        <w:rPr>
          <w:spacing w:val="4"/>
          <w:w w:val="103"/>
        </w:rPr>
        <w:t>З</w:t>
      </w:r>
      <w:r w:rsidRPr="00CD07B1">
        <w:rPr>
          <w:spacing w:val="4"/>
          <w:w w:val="103"/>
        </w:rPr>
        <w:t>акон </w:t>
      </w:r>
      <w:r w:rsidR="00BA0F11" w:rsidRPr="00CD07B1">
        <w:rPr>
          <w:spacing w:val="4"/>
          <w:w w:val="103"/>
        </w:rPr>
        <w:t xml:space="preserve">№ </w:t>
      </w:r>
      <w:r w:rsidRPr="00CD07B1">
        <w:rPr>
          <w:spacing w:val="4"/>
          <w:w w:val="103"/>
        </w:rPr>
        <w:t>99-05 1999 года, который внес изменения в н</w:t>
      </w:r>
      <w:r w:rsidRPr="00CD07B1">
        <w:rPr>
          <w:spacing w:val="4"/>
          <w:w w:val="103"/>
        </w:rPr>
        <w:t>е</w:t>
      </w:r>
      <w:r w:rsidRPr="00CD07B1">
        <w:rPr>
          <w:spacing w:val="4"/>
          <w:w w:val="103"/>
        </w:rPr>
        <w:t>которые положения Уголовного кодекса, предусмотрел наказание за насилие в семье и другие формы жестокого обращения с женщинами, за сексуальные дом</w:t>
      </w:r>
      <w:r w:rsidRPr="00CD07B1">
        <w:rPr>
          <w:spacing w:val="4"/>
          <w:w w:val="103"/>
        </w:rPr>
        <w:t>о</w:t>
      </w:r>
      <w:r w:rsidRPr="00CD07B1">
        <w:rPr>
          <w:spacing w:val="4"/>
          <w:w w:val="103"/>
        </w:rPr>
        <w:t>гательства, изнасилование, обрезание, что соответствовало политической воле. Данные действия были объявлены тяжкими уголовными преступлениями, для к</w:t>
      </w:r>
      <w:r w:rsidRPr="00CD07B1">
        <w:rPr>
          <w:spacing w:val="4"/>
          <w:w w:val="103"/>
        </w:rPr>
        <w:t>о</w:t>
      </w:r>
      <w:r w:rsidRPr="00CD07B1">
        <w:rPr>
          <w:spacing w:val="4"/>
          <w:w w:val="103"/>
        </w:rPr>
        <w:t>торых предусмотрено наказание в виде тюремного заключения и штрафа.</w:t>
      </w:r>
    </w:p>
    <w:p w:rsidR="007765B2" w:rsidRPr="00CD07B1" w:rsidRDefault="007765B2" w:rsidP="00C252DD">
      <w:pPr>
        <w:pStyle w:val="SingleTxtG"/>
        <w:suppressAutoHyphens w:val="0"/>
        <w:spacing w:line="240" w:lineRule="auto"/>
        <w:rPr>
          <w:spacing w:val="4"/>
          <w:w w:val="103"/>
        </w:rPr>
      </w:pPr>
      <w:r w:rsidRPr="00CD07B1">
        <w:rPr>
          <w:spacing w:val="4"/>
          <w:w w:val="103"/>
        </w:rPr>
        <w:t>Политические силы, пришедшие к власти к 2000 году, приняли Конституцию 2001 года, в которой недвусмысленно закрепляется намерение ликвидировать другие формы обычной практики, такие как отсутствие доступа женщин, в час</w:t>
      </w:r>
      <w:r w:rsidRPr="00CD07B1">
        <w:rPr>
          <w:spacing w:val="4"/>
          <w:w w:val="103"/>
        </w:rPr>
        <w:t>т</w:t>
      </w:r>
      <w:r w:rsidRPr="00CD07B1">
        <w:rPr>
          <w:spacing w:val="4"/>
          <w:w w:val="103"/>
        </w:rPr>
        <w:t>ности проживающих в сельской местности, к медицинским услугам, к владению землей и к праву собственности на земельную недвижимость. То же касается и права женщин иметь, так</w:t>
      </w:r>
      <w:r w:rsidR="0051420E" w:rsidRPr="00CD07B1">
        <w:rPr>
          <w:spacing w:val="4"/>
          <w:w w:val="103"/>
        </w:rPr>
        <w:t xml:space="preserve"> </w:t>
      </w:r>
      <w:r w:rsidRPr="00CD07B1">
        <w:rPr>
          <w:spacing w:val="4"/>
          <w:w w:val="103"/>
        </w:rPr>
        <w:t>же как и ее супруг, свое собственное имущество и св</w:t>
      </w:r>
      <w:r w:rsidRPr="00CD07B1">
        <w:rPr>
          <w:spacing w:val="4"/>
          <w:w w:val="103"/>
        </w:rPr>
        <w:t>о</w:t>
      </w:r>
      <w:r w:rsidRPr="00CD07B1">
        <w:rPr>
          <w:spacing w:val="4"/>
          <w:w w:val="103"/>
        </w:rPr>
        <w:t>бодно управлять этим имуществом.</w:t>
      </w:r>
    </w:p>
    <w:p w:rsidR="007765B2" w:rsidRPr="00CD07B1" w:rsidRDefault="007765B2" w:rsidP="00C252DD">
      <w:pPr>
        <w:pStyle w:val="SingleTxtG"/>
        <w:suppressAutoHyphens w:val="0"/>
        <w:spacing w:line="240" w:lineRule="auto"/>
        <w:rPr>
          <w:spacing w:val="4"/>
          <w:w w:val="103"/>
        </w:rPr>
      </w:pPr>
      <w:r w:rsidRPr="00CD07B1">
        <w:rPr>
          <w:spacing w:val="4"/>
          <w:w w:val="103"/>
        </w:rPr>
        <w:t>Наконец, следует напомнить, что обязательства, налагаемые на женщину в том, что касается легального места жительства, разрешения супруга заниматься о</w:t>
      </w:r>
      <w:r w:rsidRPr="00CD07B1">
        <w:rPr>
          <w:spacing w:val="4"/>
          <w:w w:val="103"/>
        </w:rPr>
        <w:t>т</w:t>
      </w:r>
      <w:r w:rsidRPr="00CD07B1">
        <w:rPr>
          <w:spacing w:val="4"/>
          <w:w w:val="103"/>
        </w:rPr>
        <w:t>личной от его профессиональной деятельностью или покинуть легальное место жительства, были о</w:t>
      </w:r>
      <w:r w:rsidRPr="00CD07B1">
        <w:rPr>
          <w:spacing w:val="4"/>
          <w:w w:val="103"/>
        </w:rPr>
        <w:t>т</w:t>
      </w:r>
      <w:r w:rsidRPr="00CD07B1">
        <w:rPr>
          <w:spacing w:val="4"/>
          <w:w w:val="103"/>
        </w:rPr>
        <w:t xml:space="preserve">менены ранее. </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4</w:t>
      </w:r>
      <w:r w:rsidRPr="00CD07B1">
        <w:rPr>
          <w:b/>
          <w:spacing w:val="4"/>
          <w:w w:val="103"/>
        </w:rPr>
        <w:t xml:space="preserve">. </w:t>
      </w:r>
      <w:r w:rsidRPr="00CD07B1">
        <w:rPr>
          <w:spacing w:val="4"/>
          <w:w w:val="103"/>
        </w:rPr>
        <w:t>Масштаб и последствия отказа от продолжения школьного обучения</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с беспокойством отметил достаточно высокий уровень отказа от пр</w:t>
      </w:r>
      <w:r w:rsidRPr="00CD07B1">
        <w:rPr>
          <w:spacing w:val="4"/>
          <w:w w:val="103"/>
        </w:rPr>
        <w:t>о</w:t>
      </w:r>
      <w:r w:rsidRPr="00CD07B1">
        <w:rPr>
          <w:spacing w:val="4"/>
          <w:w w:val="103"/>
        </w:rPr>
        <w:t>должения школьного обучения, особенно со стороны девушек. Действительно, на момент представления периодического доклада в 1994 году в качестве примера приводились сл</w:t>
      </w:r>
      <w:r w:rsidRPr="00CD07B1">
        <w:rPr>
          <w:spacing w:val="4"/>
          <w:w w:val="103"/>
        </w:rPr>
        <w:t>е</w:t>
      </w:r>
      <w:r w:rsidRPr="00CD07B1">
        <w:rPr>
          <w:spacing w:val="4"/>
          <w:w w:val="103"/>
        </w:rPr>
        <w:t>дующие цифры: в 1992</w:t>
      </w:r>
      <w:r w:rsidR="0051420E" w:rsidRPr="00CD07B1">
        <w:rPr>
          <w:spacing w:val="4"/>
          <w:w w:val="103"/>
        </w:rPr>
        <w:t>/</w:t>
      </w:r>
      <w:r w:rsidRPr="00CD07B1">
        <w:rPr>
          <w:spacing w:val="4"/>
          <w:w w:val="103"/>
        </w:rPr>
        <w:t>93 году из 162 500 учащихся старших классов начального и среднего образования (5-й и 9-й классы) 57 250 учащихся оставили школу, не имея при этом никакого другого занятия.</w:t>
      </w:r>
    </w:p>
    <w:p w:rsidR="007765B2" w:rsidRPr="00CD07B1" w:rsidRDefault="007765B2" w:rsidP="00C252DD">
      <w:pPr>
        <w:pStyle w:val="SingleTxtG"/>
        <w:suppressAutoHyphens w:val="0"/>
        <w:spacing w:line="240" w:lineRule="auto"/>
        <w:rPr>
          <w:spacing w:val="4"/>
          <w:w w:val="103"/>
        </w:rPr>
      </w:pPr>
      <w:r w:rsidRPr="00CD07B1">
        <w:rPr>
          <w:spacing w:val="4"/>
          <w:w w:val="103"/>
        </w:rPr>
        <w:t>Отказ от продолжения школьного обучения в действительности связан с трудн</w:t>
      </w:r>
      <w:r w:rsidRPr="00CD07B1">
        <w:rPr>
          <w:spacing w:val="4"/>
          <w:w w:val="103"/>
        </w:rPr>
        <w:t>о</w:t>
      </w:r>
      <w:r w:rsidRPr="00CD07B1">
        <w:rPr>
          <w:spacing w:val="4"/>
          <w:w w:val="103"/>
        </w:rPr>
        <w:t>стями экономического, социального и культурного характера, с необходимостью выполнения работ по дому и с отсутствием у национальной системы образования достаточных возможностей обеспечить полноценное школьное обучения детей школьного возраста.</w:t>
      </w:r>
    </w:p>
    <w:p w:rsidR="007765B2" w:rsidRPr="00CD07B1" w:rsidRDefault="007765B2" w:rsidP="00C252DD">
      <w:pPr>
        <w:pStyle w:val="SingleTxtG"/>
        <w:suppressAutoHyphens w:val="0"/>
        <w:spacing w:line="240" w:lineRule="auto"/>
        <w:rPr>
          <w:spacing w:val="4"/>
          <w:w w:val="103"/>
        </w:rPr>
      </w:pPr>
      <w:r w:rsidRPr="00CD07B1">
        <w:rPr>
          <w:spacing w:val="4"/>
          <w:w w:val="103"/>
        </w:rPr>
        <w:t>Так, согласно статическим данным лишь около 60 процентов детей школьного возраста ходят в школу, в то время как 600 тыс. детей в возрасте от 7 до 12 лет находятся вне школьной системы. В конце 1990</w:t>
      </w:r>
      <w:r w:rsidRPr="00CD07B1">
        <w:rPr>
          <w:spacing w:val="4"/>
          <w:w w:val="103"/>
        </w:rPr>
        <w:noBreakHyphen/>
        <w:t>х годов 616 900 мальчиков и д</w:t>
      </w:r>
      <w:r w:rsidRPr="00CD07B1">
        <w:rPr>
          <w:spacing w:val="4"/>
          <w:w w:val="103"/>
        </w:rPr>
        <w:t>е</w:t>
      </w:r>
      <w:r w:rsidRPr="00CD07B1">
        <w:rPr>
          <w:spacing w:val="4"/>
          <w:w w:val="103"/>
        </w:rPr>
        <w:t>вочек не были приняты для обучения в средней школе. Однако ситуация пост</w:t>
      </w:r>
      <w:r w:rsidRPr="00CD07B1">
        <w:rPr>
          <w:spacing w:val="4"/>
          <w:w w:val="103"/>
        </w:rPr>
        <w:t>е</w:t>
      </w:r>
      <w:r w:rsidRPr="00CD07B1">
        <w:rPr>
          <w:spacing w:val="4"/>
          <w:w w:val="103"/>
        </w:rPr>
        <w:t>пенно изменилась, и в</w:t>
      </w:r>
      <w:r w:rsidR="00692363" w:rsidRPr="00CD07B1">
        <w:rPr>
          <w:spacing w:val="4"/>
          <w:w w:val="103"/>
        </w:rPr>
        <w:t> </w:t>
      </w:r>
      <w:r w:rsidRPr="00CD07B1">
        <w:rPr>
          <w:spacing w:val="4"/>
          <w:w w:val="103"/>
        </w:rPr>
        <w:t>настоящее время положение дел следующее:</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степень охвата школьным обучением составляла 75,8 процента в 2003 году, но, несмотря на такое значительное увеличение числа школьников, доля неохв</w:t>
      </w:r>
      <w:r w:rsidRPr="00CD07B1">
        <w:rPr>
          <w:spacing w:val="4"/>
          <w:w w:val="103"/>
          <w:lang w:val="ru-RU"/>
        </w:rPr>
        <w:t>а</w:t>
      </w:r>
      <w:r w:rsidRPr="00CD07B1">
        <w:rPr>
          <w:spacing w:val="4"/>
          <w:w w:val="103"/>
          <w:lang w:val="ru-RU"/>
        </w:rPr>
        <w:t>ченных школьным обучением детей достаточно высока;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чистый показатель посещаемости в начальной школе в тот же период с</w:t>
      </w:r>
      <w:r w:rsidRPr="00CD07B1">
        <w:rPr>
          <w:spacing w:val="4"/>
          <w:w w:val="103"/>
          <w:lang w:val="ru-RU"/>
        </w:rPr>
        <w:t>о</w:t>
      </w:r>
      <w:r w:rsidRPr="00CD07B1">
        <w:rPr>
          <w:spacing w:val="4"/>
          <w:w w:val="103"/>
          <w:lang w:val="ru-RU"/>
        </w:rPr>
        <w:t>ставил 48 процентов среди мальчиков и 42 процента среди девочек;</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общий показатель посещаемости в средней школе составил 20 процентов среди мальчиков и 12 процентов среди девочек;</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в средней школе из 100 тыс. девушек лишь 142 поступают в высшие уче</w:t>
      </w:r>
      <w:r w:rsidRPr="00CD07B1">
        <w:rPr>
          <w:spacing w:val="4"/>
          <w:w w:val="103"/>
          <w:lang w:val="ru-RU"/>
        </w:rPr>
        <w:t>б</w:t>
      </w:r>
      <w:r w:rsidRPr="00CD07B1">
        <w:rPr>
          <w:spacing w:val="4"/>
          <w:w w:val="103"/>
          <w:lang w:val="ru-RU"/>
        </w:rPr>
        <w:t>ные учреждения.</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положения девушек, отказавшихся от продолжения школьного об</w:t>
      </w:r>
      <w:r w:rsidRPr="00CD07B1">
        <w:rPr>
          <w:spacing w:val="4"/>
          <w:w w:val="103"/>
        </w:rPr>
        <w:t>у</w:t>
      </w:r>
      <w:r w:rsidRPr="00CD07B1">
        <w:rPr>
          <w:spacing w:val="4"/>
          <w:w w:val="103"/>
        </w:rPr>
        <w:t>чения, следует отметить, что для решения этой проблемы было реализовано н</w:t>
      </w:r>
      <w:r w:rsidRPr="00CD07B1">
        <w:rPr>
          <w:spacing w:val="4"/>
          <w:w w:val="103"/>
        </w:rPr>
        <w:t>е</w:t>
      </w:r>
      <w:r w:rsidRPr="00CD07B1">
        <w:rPr>
          <w:spacing w:val="4"/>
          <w:w w:val="103"/>
        </w:rPr>
        <w:t>сколько гос</w:t>
      </w:r>
      <w:r w:rsidRPr="00CD07B1">
        <w:rPr>
          <w:spacing w:val="4"/>
          <w:w w:val="103"/>
        </w:rPr>
        <w:t>у</w:t>
      </w:r>
      <w:r w:rsidRPr="00CD07B1">
        <w:rPr>
          <w:spacing w:val="4"/>
          <w:w w:val="103"/>
        </w:rPr>
        <w:t xml:space="preserve">дарственных и частных инициатив. Например, были созданы базовые общинные школы, предназначенные для детей в возрасте </w:t>
      </w:r>
      <w:r w:rsidR="0051420E" w:rsidRPr="00CD07B1">
        <w:rPr>
          <w:spacing w:val="4"/>
          <w:w w:val="103"/>
        </w:rPr>
        <w:t xml:space="preserve">от </w:t>
      </w:r>
      <w:r w:rsidRPr="00CD07B1">
        <w:rPr>
          <w:spacing w:val="4"/>
          <w:w w:val="103"/>
        </w:rPr>
        <w:t>9 до 15 лет и предл</w:t>
      </w:r>
      <w:r w:rsidRPr="00CD07B1">
        <w:rPr>
          <w:spacing w:val="4"/>
          <w:w w:val="103"/>
        </w:rPr>
        <w:t>а</w:t>
      </w:r>
      <w:r w:rsidRPr="00CD07B1">
        <w:rPr>
          <w:spacing w:val="4"/>
          <w:w w:val="103"/>
        </w:rPr>
        <w:t xml:space="preserve">гающие гибкую учебную программу и короткий </w:t>
      </w:r>
      <w:r w:rsidR="00EC258B" w:rsidRPr="00CD07B1">
        <w:rPr>
          <w:spacing w:val="4"/>
          <w:w w:val="103"/>
        </w:rPr>
        <w:t>четырех</w:t>
      </w:r>
      <w:r w:rsidRPr="00CD07B1">
        <w:rPr>
          <w:spacing w:val="4"/>
          <w:w w:val="103"/>
        </w:rPr>
        <w:t>годичный цикл обуч</w:t>
      </w:r>
      <w:r w:rsidRPr="00CD07B1">
        <w:rPr>
          <w:spacing w:val="4"/>
          <w:w w:val="103"/>
        </w:rPr>
        <w:t>е</w:t>
      </w:r>
      <w:r w:rsidRPr="00CD07B1">
        <w:rPr>
          <w:spacing w:val="4"/>
          <w:w w:val="103"/>
        </w:rPr>
        <w:t xml:space="preserve">ния. Среди других инициатив можно назвать программу </w:t>
      </w:r>
      <w:r w:rsidR="007807CD" w:rsidRPr="00CD07B1">
        <w:rPr>
          <w:spacing w:val="4"/>
          <w:w w:val="103"/>
        </w:rPr>
        <w:t>«</w:t>
      </w:r>
      <w:r w:rsidRPr="00CD07B1">
        <w:rPr>
          <w:spacing w:val="4"/>
          <w:w w:val="103"/>
        </w:rPr>
        <w:t>Право детей-работников на образование</w:t>
      </w:r>
      <w:r w:rsidR="007807CD" w:rsidRPr="00CD07B1">
        <w:rPr>
          <w:spacing w:val="4"/>
          <w:w w:val="103"/>
        </w:rPr>
        <w:t>»</w:t>
      </w:r>
      <w:r w:rsidRPr="00CD07B1">
        <w:rPr>
          <w:spacing w:val="4"/>
          <w:w w:val="103"/>
        </w:rPr>
        <w:t>, предложенную ассоциацией ENDA (Третий мир); занятия для детей, исключенных из школы, которые бесплатно проводят ассоци</w:t>
      </w:r>
      <w:r w:rsidRPr="00CD07B1">
        <w:rPr>
          <w:spacing w:val="4"/>
          <w:w w:val="103"/>
        </w:rPr>
        <w:t>а</w:t>
      </w:r>
      <w:r w:rsidRPr="00CD07B1">
        <w:rPr>
          <w:spacing w:val="4"/>
          <w:w w:val="103"/>
        </w:rPr>
        <w:t>ции, занимающиеся вопросами образования и обучения исключенных из школы детей.</w:t>
      </w:r>
    </w:p>
    <w:p w:rsidR="007765B2" w:rsidRPr="00CD07B1" w:rsidRDefault="007765B2" w:rsidP="00C252DD">
      <w:pPr>
        <w:pStyle w:val="SingleTxtG"/>
        <w:suppressAutoHyphens w:val="0"/>
        <w:spacing w:line="240" w:lineRule="auto"/>
        <w:rPr>
          <w:spacing w:val="4"/>
          <w:w w:val="103"/>
        </w:rPr>
      </w:pPr>
      <w:r w:rsidRPr="00CD07B1">
        <w:rPr>
          <w:spacing w:val="4"/>
          <w:w w:val="103"/>
        </w:rPr>
        <w:t>Ассоциация BALLAL обеспечивает педагогическую подготовку учителей с п</w:t>
      </w:r>
      <w:r w:rsidRPr="00CD07B1">
        <w:rPr>
          <w:spacing w:val="4"/>
          <w:w w:val="103"/>
        </w:rPr>
        <w:t>о</w:t>
      </w:r>
      <w:r w:rsidRPr="00CD07B1">
        <w:rPr>
          <w:spacing w:val="4"/>
          <w:w w:val="103"/>
        </w:rPr>
        <w:t>следующим их трудоустройством в государственные или частные учебные учр</w:t>
      </w:r>
      <w:r w:rsidRPr="00CD07B1">
        <w:rPr>
          <w:spacing w:val="4"/>
          <w:w w:val="103"/>
        </w:rPr>
        <w:t>е</w:t>
      </w:r>
      <w:r w:rsidRPr="00CD07B1">
        <w:rPr>
          <w:spacing w:val="4"/>
          <w:w w:val="103"/>
        </w:rPr>
        <w:t>ждения. Одной из целей Десятилетней программы в области образования и об</w:t>
      </w:r>
      <w:r w:rsidRPr="00CD07B1">
        <w:rPr>
          <w:spacing w:val="4"/>
          <w:w w:val="103"/>
        </w:rPr>
        <w:t>у</w:t>
      </w:r>
      <w:r w:rsidRPr="00CD07B1">
        <w:rPr>
          <w:spacing w:val="4"/>
          <w:w w:val="103"/>
        </w:rPr>
        <w:t>чения (ДПОО) является снижение показателя второгодничества в начальной шк</w:t>
      </w:r>
      <w:r w:rsidRPr="00CD07B1">
        <w:rPr>
          <w:spacing w:val="4"/>
          <w:w w:val="103"/>
        </w:rPr>
        <w:t>о</w:t>
      </w:r>
      <w:r w:rsidRPr="00CD07B1">
        <w:rPr>
          <w:spacing w:val="4"/>
          <w:w w:val="103"/>
        </w:rPr>
        <w:t>ле с 17 до 10 процентов. Следует отметит</w:t>
      </w:r>
      <w:r w:rsidR="0051420E" w:rsidRPr="00CD07B1">
        <w:rPr>
          <w:spacing w:val="4"/>
          <w:w w:val="103"/>
        </w:rPr>
        <w:t>ь</w:t>
      </w:r>
      <w:r w:rsidRPr="00CD07B1">
        <w:rPr>
          <w:spacing w:val="4"/>
          <w:w w:val="103"/>
        </w:rPr>
        <w:t xml:space="preserve"> новые инициативы в области образ</w:t>
      </w:r>
      <w:r w:rsidRPr="00CD07B1">
        <w:rPr>
          <w:spacing w:val="4"/>
          <w:w w:val="103"/>
        </w:rPr>
        <w:t>о</w:t>
      </w:r>
      <w:r w:rsidRPr="00CD07B1">
        <w:rPr>
          <w:spacing w:val="4"/>
          <w:w w:val="103"/>
        </w:rPr>
        <w:t>вания, рассмотренные в статье 10 настоящего доклада. Данные инициативы п</w:t>
      </w:r>
      <w:r w:rsidRPr="00CD07B1">
        <w:rPr>
          <w:spacing w:val="4"/>
          <w:w w:val="103"/>
        </w:rPr>
        <w:t>о</w:t>
      </w:r>
      <w:r w:rsidRPr="00CD07B1">
        <w:rPr>
          <w:spacing w:val="4"/>
          <w:w w:val="103"/>
        </w:rPr>
        <w:t>зволили существенно уменьшить число сен</w:t>
      </w:r>
      <w:r w:rsidRPr="00CD07B1">
        <w:rPr>
          <w:spacing w:val="4"/>
          <w:w w:val="103"/>
        </w:rPr>
        <w:t>е</w:t>
      </w:r>
      <w:r w:rsidRPr="00CD07B1">
        <w:rPr>
          <w:spacing w:val="4"/>
          <w:w w:val="103"/>
        </w:rPr>
        <w:t>гальских девушек, отказавшихся продолжать обучение в школе.</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5</w:t>
      </w:r>
      <w:r w:rsidRPr="00CD07B1">
        <w:rPr>
          <w:b/>
          <w:spacing w:val="4"/>
          <w:w w:val="103"/>
        </w:rPr>
        <w:t>.</w:t>
      </w:r>
      <w:r w:rsidRPr="00CD07B1">
        <w:rPr>
          <w:spacing w:val="4"/>
          <w:w w:val="103"/>
        </w:rPr>
        <w:t xml:space="preserve"> Положение супруга лица, предположительно не проживающего в ме</w:t>
      </w:r>
      <w:r w:rsidRPr="00CD07B1">
        <w:rPr>
          <w:spacing w:val="4"/>
          <w:w w:val="103"/>
        </w:rPr>
        <w:t>с</w:t>
      </w:r>
      <w:r w:rsidRPr="00CD07B1">
        <w:rPr>
          <w:spacing w:val="4"/>
          <w:w w:val="103"/>
        </w:rPr>
        <w:t>те жительства, в соответствии с ранее действовавшими нормами Семейного к</w:t>
      </w:r>
      <w:r w:rsidRPr="00CD07B1">
        <w:rPr>
          <w:spacing w:val="4"/>
          <w:w w:val="103"/>
        </w:rPr>
        <w:t>о</w:t>
      </w:r>
      <w:r w:rsidRPr="00CD07B1">
        <w:rPr>
          <w:spacing w:val="4"/>
          <w:w w:val="103"/>
        </w:rPr>
        <w:t>декса</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обеспокоен положением, которое в соответствии со статьей 19 Семейн</w:t>
      </w:r>
      <w:r w:rsidRPr="00CD07B1">
        <w:rPr>
          <w:spacing w:val="4"/>
          <w:w w:val="103"/>
        </w:rPr>
        <w:t>о</w:t>
      </w:r>
      <w:r w:rsidRPr="00CD07B1">
        <w:rPr>
          <w:spacing w:val="4"/>
          <w:w w:val="103"/>
        </w:rPr>
        <w:t xml:space="preserve">го кодекса предусмотрено в отношении супруга лица, </w:t>
      </w:r>
      <w:r w:rsidR="0051420E" w:rsidRPr="00CD07B1">
        <w:rPr>
          <w:spacing w:val="4"/>
          <w:w w:val="103"/>
        </w:rPr>
        <w:t xml:space="preserve">предположительно </w:t>
      </w:r>
      <w:r w:rsidRPr="00CD07B1">
        <w:rPr>
          <w:spacing w:val="4"/>
          <w:w w:val="103"/>
        </w:rPr>
        <w:t>не пр</w:t>
      </w:r>
      <w:r w:rsidRPr="00CD07B1">
        <w:rPr>
          <w:spacing w:val="4"/>
          <w:w w:val="103"/>
        </w:rPr>
        <w:t>о</w:t>
      </w:r>
      <w:r w:rsidRPr="00CD07B1">
        <w:rPr>
          <w:spacing w:val="4"/>
          <w:w w:val="103"/>
        </w:rPr>
        <w:t>живающего в месте жительства. В соответствии с нормами данной статьи суд н</w:t>
      </w:r>
      <w:r w:rsidRPr="00CD07B1">
        <w:rPr>
          <w:spacing w:val="4"/>
          <w:w w:val="103"/>
        </w:rPr>
        <w:t>а</w:t>
      </w:r>
      <w:r w:rsidRPr="00CD07B1">
        <w:rPr>
          <w:spacing w:val="4"/>
          <w:w w:val="103"/>
        </w:rPr>
        <w:t>значает управляющего имуществом, которым может быть попечитель или дов</w:t>
      </w:r>
      <w:r w:rsidRPr="00CD07B1">
        <w:rPr>
          <w:spacing w:val="4"/>
          <w:w w:val="103"/>
        </w:rPr>
        <w:t>е</w:t>
      </w:r>
      <w:r w:rsidRPr="00CD07B1">
        <w:rPr>
          <w:spacing w:val="4"/>
          <w:w w:val="103"/>
        </w:rPr>
        <w:t xml:space="preserve">ренное лицо, но которым не может быть супруг, оставшийся в месте жительства.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Данная проблема может считаться решенной, поскольку </w:t>
      </w:r>
      <w:r w:rsidR="00BA0F11" w:rsidRPr="00CD07B1">
        <w:rPr>
          <w:spacing w:val="4"/>
          <w:w w:val="103"/>
        </w:rPr>
        <w:t>З</w:t>
      </w:r>
      <w:r w:rsidRPr="00CD07B1">
        <w:rPr>
          <w:spacing w:val="4"/>
          <w:w w:val="103"/>
        </w:rPr>
        <w:t>акон </w:t>
      </w:r>
      <w:r w:rsidR="00BA0F11" w:rsidRPr="00CD07B1">
        <w:rPr>
          <w:spacing w:val="4"/>
          <w:w w:val="103"/>
        </w:rPr>
        <w:t>№ </w:t>
      </w:r>
      <w:r w:rsidRPr="00CD07B1">
        <w:rPr>
          <w:spacing w:val="4"/>
          <w:w w:val="103"/>
        </w:rPr>
        <w:t>89-01 внес и</w:t>
      </w:r>
      <w:r w:rsidRPr="00CD07B1">
        <w:rPr>
          <w:spacing w:val="4"/>
          <w:w w:val="103"/>
        </w:rPr>
        <w:t>з</w:t>
      </w:r>
      <w:r w:rsidRPr="00CD07B1">
        <w:rPr>
          <w:spacing w:val="4"/>
          <w:w w:val="103"/>
        </w:rPr>
        <w:t>менения в данные положения кодекса, уточнив, что управляющим имуществом лица, предположительно не проживающего в месте жительства супругов, назн</w:t>
      </w:r>
      <w:r w:rsidRPr="00CD07B1">
        <w:rPr>
          <w:spacing w:val="4"/>
          <w:w w:val="103"/>
        </w:rPr>
        <w:t>а</w:t>
      </w:r>
      <w:r w:rsidRPr="00CD07B1">
        <w:rPr>
          <w:spacing w:val="4"/>
          <w:w w:val="103"/>
        </w:rPr>
        <w:t>чается супруг, ост</w:t>
      </w:r>
      <w:r w:rsidRPr="00CD07B1">
        <w:rPr>
          <w:spacing w:val="4"/>
          <w:w w:val="103"/>
        </w:rPr>
        <w:t>а</w:t>
      </w:r>
      <w:r w:rsidRPr="00CD07B1">
        <w:rPr>
          <w:spacing w:val="4"/>
          <w:w w:val="103"/>
        </w:rPr>
        <w:t>вавшийся в месте жительства.</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6</w:t>
      </w:r>
      <w:r w:rsidRPr="00CD07B1">
        <w:rPr>
          <w:b/>
          <w:spacing w:val="4"/>
          <w:w w:val="103"/>
        </w:rPr>
        <w:t>.</w:t>
      </w:r>
      <w:r w:rsidRPr="00CD07B1">
        <w:rPr>
          <w:spacing w:val="4"/>
          <w:w w:val="103"/>
        </w:rPr>
        <w:t xml:space="preserve"> Проституция и сутенерство в Сенегале</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более подробную информацию о мерах, принимаемых в отношении проституции и сутенерства, а также о мерах в отн</w:t>
      </w:r>
      <w:r w:rsidRPr="00CD07B1">
        <w:rPr>
          <w:spacing w:val="4"/>
          <w:w w:val="103"/>
        </w:rPr>
        <w:t>о</w:t>
      </w:r>
      <w:r w:rsidRPr="00CD07B1">
        <w:rPr>
          <w:spacing w:val="4"/>
          <w:w w:val="103"/>
        </w:rPr>
        <w:t>шении прост</w:t>
      </w:r>
      <w:r w:rsidRPr="00CD07B1">
        <w:rPr>
          <w:spacing w:val="4"/>
          <w:w w:val="103"/>
        </w:rPr>
        <w:t>и</w:t>
      </w:r>
      <w:r w:rsidRPr="00CD07B1">
        <w:rPr>
          <w:spacing w:val="4"/>
          <w:w w:val="103"/>
        </w:rPr>
        <w:t>туток.</w:t>
      </w:r>
    </w:p>
    <w:p w:rsidR="007765B2" w:rsidRPr="00CD07B1" w:rsidRDefault="007765B2" w:rsidP="00C252DD">
      <w:pPr>
        <w:pStyle w:val="SingleTxtG"/>
        <w:suppressAutoHyphens w:val="0"/>
        <w:spacing w:line="240" w:lineRule="auto"/>
        <w:rPr>
          <w:spacing w:val="4"/>
          <w:w w:val="103"/>
        </w:rPr>
      </w:pPr>
      <w:r w:rsidRPr="00CD07B1">
        <w:rPr>
          <w:spacing w:val="4"/>
          <w:w w:val="103"/>
        </w:rPr>
        <w:t>Проституция, или право распоряжаться своим телом, не является правонарушен</w:t>
      </w:r>
      <w:r w:rsidRPr="00CD07B1">
        <w:rPr>
          <w:spacing w:val="4"/>
          <w:w w:val="103"/>
        </w:rPr>
        <w:t>и</w:t>
      </w:r>
      <w:r w:rsidRPr="00CD07B1">
        <w:rPr>
          <w:spacing w:val="4"/>
          <w:w w:val="103"/>
        </w:rPr>
        <w:t>ем в Сенегале, однако такая деятельность строго регламентирована. Так, женщ</w:t>
      </w:r>
      <w:r w:rsidRPr="00CD07B1">
        <w:rPr>
          <w:spacing w:val="4"/>
          <w:w w:val="103"/>
        </w:rPr>
        <w:t>и</w:t>
      </w:r>
      <w:r w:rsidRPr="00CD07B1">
        <w:rPr>
          <w:spacing w:val="4"/>
          <w:w w:val="103"/>
        </w:rPr>
        <w:t>на, зан</w:t>
      </w:r>
      <w:r w:rsidRPr="00CD07B1">
        <w:rPr>
          <w:spacing w:val="4"/>
          <w:w w:val="103"/>
        </w:rPr>
        <w:t>и</w:t>
      </w:r>
      <w:r w:rsidRPr="00CD07B1">
        <w:rPr>
          <w:spacing w:val="4"/>
          <w:w w:val="103"/>
        </w:rPr>
        <w:t>мающаяся проституцией, должна быть совершеннолетней (в возрасте 18 лет и старше), зарегистрироваться в Санитарном реестре службы по профила</w:t>
      </w:r>
      <w:r w:rsidRPr="00CD07B1">
        <w:rPr>
          <w:spacing w:val="4"/>
          <w:w w:val="103"/>
        </w:rPr>
        <w:t>к</w:t>
      </w:r>
      <w:r w:rsidRPr="00CD07B1">
        <w:rPr>
          <w:spacing w:val="4"/>
          <w:w w:val="103"/>
        </w:rPr>
        <w:t>тике ЗППП, каждые две недели проходить медицинский осмотр с записью в м</w:t>
      </w:r>
      <w:r w:rsidRPr="00CD07B1">
        <w:rPr>
          <w:spacing w:val="4"/>
          <w:w w:val="103"/>
        </w:rPr>
        <w:t>е</w:t>
      </w:r>
      <w:r w:rsidRPr="00CD07B1">
        <w:rPr>
          <w:spacing w:val="4"/>
          <w:w w:val="103"/>
        </w:rPr>
        <w:t>дицинской книжке, котор</w:t>
      </w:r>
      <w:r w:rsidR="0051420E" w:rsidRPr="00CD07B1">
        <w:rPr>
          <w:spacing w:val="4"/>
          <w:w w:val="103"/>
        </w:rPr>
        <w:t>ую</w:t>
      </w:r>
      <w:r w:rsidRPr="00CD07B1">
        <w:rPr>
          <w:spacing w:val="4"/>
          <w:w w:val="103"/>
        </w:rPr>
        <w:t xml:space="preserve"> она всегда должн</w:t>
      </w:r>
      <w:r w:rsidR="0051420E" w:rsidRPr="00CD07B1">
        <w:rPr>
          <w:spacing w:val="4"/>
          <w:w w:val="103"/>
        </w:rPr>
        <w:t>а</w:t>
      </w:r>
      <w:r w:rsidRPr="00CD07B1">
        <w:rPr>
          <w:spacing w:val="4"/>
          <w:w w:val="103"/>
        </w:rPr>
        <w:t xml:space="preserve"> иметь при себе и представлять по любому требованию компетентных административных органов. Нарушение как</w:t>
      </w:r>
      <w:r w:rsidRPr="00CD07B1">
        <w:rPr>
          <w:spacing w:val="4"/>
          <w:w w:val="103"/>
        </w:rPr>
        <w:t>о</w:t>
      </w:r>
      <w:r w:rsidRPr="00CD07B1">
        <w:rPr>
          <w:spacing w:val="4"/>
          <w:w w:val="103"/>
        </w:rPr>
        <w:t>го-либо из этих обязательств является пр</w:t>
      </w:r>
      <w:r w:rsidRPr="00CD07B1">
        <w:rPr>
          <w:spacing w:val="4"/>
          <w:w w:val="103"/>
        </w:rPr>
        <w:t>а</w:t>
      </w:r>
      <w:r w:rsidRPr="00CD07B1">
        <w:rPr>
          <w:spacing w:val="4"/>
          <w:w w:val="103"/>
        </w:rPr>
        <w:t>вонарушением и подлежит наказанию в виде тюремного заключения и штрафа.</w:t>
      </w:r>
    </w:p>
    <w:p w:rsidR="007765B2" w:rsidRPr="00CD07B1" w:rsidRDefault="007765B2" w:rsidP="00C252DD">
      <w:pPr>
        <w:pStyle w:val="SingleTxtG"/>
        <w:suppressAutoHyphens w:val="0"/>
        <w:spacing w:line="240" w:lineRule="auto"/>
        <w:rPr>
          <w:spacing w:val="4"/>
          <w:w w:val="103"/>
        </w:rPr>
      </w:pPr>
      <w:r w:rsidRPr="00CD07B1">
        <w:rPr>
          <w:spacing w:val="4"/>
          <w:w w:val="103"/>
        </w:rPr>
        <w:t>В связи с пандемией ВИЧ/СПИДа власти уделяют проституткам особое вним</w:t>
      </w:r>
      <w:r w:rsidRPr="00CD07B1">
        <w:rPr>
          <w:spacing w:val="4"/>
          <w:w w:val="103"/>
        </w:rPr>
        <w:t>а</w:t>
      </w:r>
      <w:r w:rsidRPr="00CD07B1">
        <w:rPr>
          <w:spacing w:val="4"/>
          <w:w w:val="103"/>
        </w:rPr>
        <w:t>ние. Им регулярно предлагается бесплатно сдать анализы, при необходимости предоставляются средства профилактики или лечения. Поскольку причины, в</w:t>
      </w:r>
      <w:r w:rsidRPr="00CD07B1">
        <w:rPr>
          <w:spacing w:val="4"/>
          <w:w w:val="103"/>
        </w:rPr>
        <w:t>е</w:t>
      </w:r>
      <w:r w:rsidRPr="00CD07B1">
        <w:rPr>
          <w:spacing w:val="4"/>
          <w:w w:val="103"/>
        </w:rPr>
        <w:t>дущие к проституции, известны, власти стремятся улучшить положение прост</w:t>
      </w:r>
      <w:r w:rsidRPr="00CD07B1">
        <w:rPr>
          <w:spacing w:val="4"/>
          <w:w w:val="103"/>
        </w:rPr>
        <w:t>и</w:t>
      </w:r>
      <w:r w:rsidRPr="00CD07B1">
        <w:rPr>
          <w:spacing w:val="4"/>
          <w:w w:val="103"/>
        </w:rPr>
        <w:t>туток путем предоставления им другой оплачиваемой работы, позволяющей им вести достойную жизнь.</w:t>
      </w:r>
    </w:p>
    <w:p w:rsidR="007765B2" w:rsidRPr="00CD07B1" w:rsidRDefault="007765B2" w:rsidP="00C252DD">
      <w:pPr>
        <w:pStyle w:val="SingleTxtG"/>
        <w:suppressAutoHyphens w:val="0"/>
        <w:spacing w:line="240" w:lineRule="auto"/>
        <w:rPr>
          <w:spacing w:val="4"/>
          <w:w w:val="103"/>
        </w:rPr>
      </w:pPr>
      <w:r w:rsidRPr="00CD07B1">
        <w:rPr>
          <w:spacing w:val="4"/>
          <w:w w:val="103"/>
        </w:rPr>
        <w:t>Сутенерство считается в Сенегале наихудшей формой сексуальной эксплуатации женщин. Поэтому оно является преступлением, подлежащим наказанию в виде лишения свободы от 1 до 3 лет и штрафа от 250 тыс. до 2 500 тыс. франков. Пр</w:t>
      </w:r>
      <w:r w:rsidRPr="00CD07B1">
        <w:rPr>
          <w:spacing w:val="4"/>
          <w:w w:val="103"/>
        </w:rPr>
        <w:t>е</w:t>
      </w:r>
      <w:r w:rsidRPr="00CD07B1">
        <w:rPr>
          <w:spacing w:val="4"/>
          <w:w w:val="103"/>
        </w:rPr>
        <w:t>ступлением сч</w:t>
      </w:r>
      <w:r w:rsidRPr="00CD07B1">
        <w:rPr>
          <w:spacing w:val="4"/>
          <w:w w:val="103"/>
        </w:rPr>
        <w:t>и</w:t>
      </w:r>
      <w:r w:rsidRPr="00CD07B1">
        <w:rPr>
          <w:spacing w:val="4"/>
          <w:w w:val="103"/>
        </w:rPr>
        <w:t>тается и вовлечение несовершеннолетних в развратные действия, для которого пред</w:t>
      </w:r>
      <w:r w:rsidRPr="00CD07B1">
        <w:rPr>
          <w:spacing w:val="4"/>
          <w:w w:val="103"/>
        </w:rPr>
        <w:t>у</w:t>
      </w:r>
      <w:r w:rsidRPr="00CD07B1">
        <w:rPr>
          <w:spacing w:val="4"/>
          <w:w w:val="103"/>
        </w:rPr>
        <w:t>смотрено такое же наказание.</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7</w:t>
      </w:r>
      <w:r w:rsidRPr="00CD07B1">
        <w:rPr>
          <w:b/>
          <w:spacing w:val="4"/>
          <w:w w:val="103"/>
        </w:rPr>
        <w:t>.</w:t>
      </w:r>
      <w:r w:rsidRPr="00CD07B1">
        <w:rPr>
          <w:spacing w:val="4"/>
          <w:w w:val="103"/>
        </w:rPr>
        <w:t xml:space="preserve"> Правоспособность и гражданские права сенегальских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более подробную информацию о прав</w:t>
      </w:r>
      <w:r w:rsidRPr="00CD07B1">
        <w:rPr>
          <w:spacing w:val="4"/>
          <w:w w:val="103"/>
        </w:rPr>
        <w:t>о</w:t>
      </w:r>
      <w:r w:rsidRPr="00CD07B1">
        <w:rPr>
          <w:spacing w:val="4"/>
          <w:w w:val="103"/>
        </w:rPr>
        <w:t>способности сенегальских женщин и их гражданских правах. В этом отношении следует отметить, что равноправие мужчин и женщин, провозглашенное Конст</w:t>
      </w:r>
      <w:r w:rsidRPr="00CD07B1">
        <w:rPr>
          <w:spacing w:val="4"/>
          <w:w w:val="103"/>
        </w:rPr>
        <w:t>и</w:t>
      </w:r>
      <w:r w:rsidRPr="00CD07B1">
        <w:rPr>
          <w:spacing w:val="4"/>
          <w:w w:val="103"/>
        </w:rPr>
        <w:t>туцией, обеспечивается в отношении женщин в целом и в частности замужних женщин, которые традиционно подвергаются дискриминации при совершении действий в сфере гражданских и общественных отношений. Поэтому сенегал</w:t>
      </w:r>
      <w:r w:rsidRPr="00CD07B1">
        <w:rPr>
          <w:spacing w:val="4"/>
          <w:w w:val="103"/>
        </w:rPr>
        <w:t>ь</w:t>
      </w:r>
      <w:r w:rsidRPr="00CD07B1">
        <w:rPr>
          <w:spacing w:val="4"/>
          <w:w w:val="103"/>
        </w:rPr>
        <w:t>ское законодательство однозначно в этих вопросах.</w:t>
      </w:r>
    </w:p>
    <w:p w:rsidR="007765B2" w:rsidRPr="00CD07B1" w:rsidRDefault="007765B2" w:rsidP="00C252DD">
      <w:pPr>
        <w:pStyle w:val="SingleTxtG"/>
        <w:suppressAutoHyphens w:val="0"/>
        <w:spacing w:line="240" w:lineRule="auto"/>
        <w:rPr>
          <w:spacing w:val="4"/>
          <w:w w:val="103"/>
        </w:rPr>
      </w:pPr>
      <w:r w:rsidRPr="00CD07B1">
        <w:rPr>
          <w:spacing w:val="4"/>
          <w:w w:val="103"/>
        </w:rPr>
        <w:t>Так, в статье 371 Семейного кодекса устанавливается гражданская дееспосо</w:t>
      </w:r>
      <w:r w:rsidRPr="00CD07B1">
        <w:rPr>
          <w:spacing w:val="4"/>
          <w:w w:val="103"/>
        </w:rPr>
        <w:t>б</w:t>
      </w:r>
      <w:r w:rsidRPr="00CD07B1">
        <w:rPr>
          <w:spacing w:val="4"/>
          <w:w w:val="103"/>
        </w:rPr>
        <w:t>ность женщин, которые обладают полнотой осуществления своих прав. Кроме т</w:t>
      </w:r>
      <w:r w:rsidRPr="00CD07B1">
        <w:rPr>
          <w:spacing w:val="4"/>
          <w:w w:val="103"/>
        </w:rPr>
        <w:t>о</w:t>
      </w:r>
      <w:r w:rsidRPr="00CD07B1">
        <w:rPr>
          <w:spacing w:val="4"/>
          <w:w w:val="103"/>
        </w:rPr>
        <w:t>го, в 1989 году предусмотренные законодательством ограничения были отменены (ст</w:t>
      </w:r>
      <w:r w:rsidRPr="00CD07B1">
        <w:rPr>
          <w:spacing w:val="4"/>
          <w:w w:val="103"/>
        </w:rPr>
        <w:t>а</w:t>
      </w:r>
      <w:r w:rsidRPr="00CD07B1">
        <w:rPr>
          <w:spacing w:val="4"/>
          <w:w w:val="103"/>
        </w:rPr>
        <w:t>тьи 131–154).</w:t>
      </w:r>
    </w:p>
    <w:p w:rsidR="007765B2" w:rsidRPr="00CD07B1" w:rsidRDefault="007765B2" w:rsidP="00C252DD">
      <w:pPr>
        <w:pStyle w:val="SingleTxtG"/>
        <w:suppressAutoHyphens w:val="0"/>
        <w:spacing w:line="240" w:lineRule="auto"/>
        <w:rPr>
          <w:spacing w:val="4"/>
          <w:w w:val="103"/>
        </w:rPr>
      </w:pPr>
      <w:r w:rsidRPr="00CD07B1">
        <w:rPr>
          <w:spacing w:val="4"/>
          <w:w w:val="103"/>
        </w:rPr>
        <w:t>Право женщин пользоваться своими правами и осуществлять их проявляется на разных уровнях, в том числе в том, что касается согласия на помолвку, на закл</w:t>
      </w:r>
      <w:r w:rsidRPr="00CD07B1">
        <w:rPr>
          <w:spacing w:val="4"/>
          <w:w w:val="103"/>
        </w:rPr>
        <w:t>ю</w:t>
      </w:r>
      <w:r w:rsidRPr="00CD07B1">
        <w:rPr>
          <w:spacing w:val="4"/>
          <w:w w:val="103"/>
        </w:rPr>
        <w:t>чение брака, на развод или на членство в профсоюзе, управления своим имущес</w:t>
      </w:r>
      <w:r w:rsidRPr="00CD07B1">
        <w:rPr>
          <w:spacing w:val="4"/>
          <w:w w:val="103"/>
        </w:rPr>
        <w:t>т</w:t>
      </w:r>
      <w:r w:rsidRPr="00CD07B1">
        <w:rPr>
          <w:spacing w:val="4"/>
          <w:w w:val="103"/>
        </w:rPr>
        <w:t>вом при режиме ра</w:t>
      </w:r>
      <w:r w:rsidRPr="00CD07B1">
        <w:rPr>
          <w:spacing w:val="4"/>
          <w:w w:val="103"/>
        </w:rPr>
        <w:t>з</w:t>
      </w:r>
      <w:r w:rsidRPr="00CD07B1">
        <w:rPr>
          <w:spacing w:val="4"/>
          <w:w w:val="103"/>
        </w:rPr>
        <w:t>дельного владения имуществом супругов, а также заключения любых гражданско-правовых договоров.</w:t>
      </w:r>
    </w:p>
    <w:p w:rsidR="007765B2" w:rsidRPr="00CD07B1" w:rsidRDefault="007765B2" w:rsidP="00C252DD">
      <w:pPr>
        <w:pStyle w:val="SingleTxtG"/>
        <w:suppressAutoHyphens w:val="0"/>
        <w:spacing w:line="240" w:lineRule="auto"/>
        <w:rPr>
          <w:spacing w:val="4"/>
          <w:w w:val="103"/>
        </w:rPr>
      </w:pPr>
      <w:r w:rsidRPr="00CD07B1">
        <w:rPr>
          <w:spacing w:val="4"/>
          <w:w w:val="103"/>
        </w:rPr>
        <w:t>Равноправие мужчин и женщин также проявляется как право женщин принимать участие в разработке государственной политики и в политической жизни гос</w:t>
      </w:r>
      <w:r w:rsidRPr="00CD07B1">
        <w:rPr>
          <w:spacing w:val="4"/>
          <w:w w:val="103"/>
        </w:rPr>
        <w:t>у</w:t>
      </w:r>
      <w:r w:rsidRPr="00CD07B1">
        <w:rPr>
          <w:spacing w:val="4"/>
          <w:w w:val="103"/>
        </w:rPr>
        <w:t>дарства на всех уровнях. Следует отметить, что сенегальская политическая си</w:t>
      </w:r>
      <w:r w:rsidRPr="00CD07B1">
        <w:rPr>
          <w:spacing w:val="4"/>
          <w:w w:val="103"/>
        </w:rPr>
        <w:t>с</w:t>
      </w:r>
      <w:r w:rsidRPr="00CD07B1">
        <w:rPr>
          <w:spacing w:val="4"/>
          <w:w w:val="103"/>
        </w:rPr>
        <w:t>тема опирается на механизмы, направленные на поощрение участия всех граждан без различия по признаку пола в процессе принятия решений на общенационал</w:t>
      </w:r>
      <w:r w:rsidRPr="00CD07B1">
        <w:rPr>
          <w:spacing w:val="4"/>
          <w:w w:val="103"/>
        </w:rPr>
        <w:t>ь</w:t>
      </w:r>
      <w:r w:rsidRPr="00CD07B1">
        <w:rPr>
          <w:spacing w:val="4"/>
          <w:w w:val="103"/>
        </w:rPr>
        <w:t>ном уровне. В основе этого лежит принцип республиканского государственного устройства: правление народа, в</w:t>
      </w:r>
      <w:r w:rsidRPr="00CD07B1">
        <w:rPr>
          <w:spacing w:val="4"/>
          <w:w w:val="103"/>
        </w:rPr>
        <w:t>о</w:t>
      </w:r>
      <w:r w:rsidRPr="00CD07B1">
        <w:rPr>
          <w:spacing w:val="4"/>
          <w:w w:val="103"/>
        </w:rPr>
        <w:t>лей народа и для народа.</w:t>
      </w:r>
    </w:p>
    <w:p w:rsidR="007765B2" w:rsidRPr="00CD07B1" w:rsidRDefault="007765B2" w:rsidP="00C252DD">
      <w:pPr>
        <w:pStyle w:val="SingleTxtG"/>
        <w:suppressAutoHyphens w:val="0"/>
        <w:spacing w:line="240" w:lineRule="auto"/>
        <w:rPr>
          <w:spacing w:val="4"/>
          <w:w w:val="103"/>
        </w:rPr>
      </w:pPr>
      <w:r w:rsidRPr="00CD07B1">
        <w:rPr>
          <w:spacing w:val="4"/>
          <w:w w:val="103"/>
        </w:rPr>
        <w:t>Кроме того, при применении данного принципа Конституция, равно как и Кодекс о в</w:t>
      </w:r>
      <w:r w:rsidRPr="00CD07B1">
        <w:rPr>
          <w:spacing w:val="4"/>
          <w:w w:val="103"/>
        </w:rPr>
        <w:t>ы</w:t>
      </w:r>
      <w:r w:rsidRPr="00CD07B1">
        <w:rPr>
          <w:spacing w:val="4"/>
          <w:w w:val="103"/>
        </w:rPr>
        <w:t>борах, предусматривает условия доступа без дискриминации всех граждан к осуществлению власти, в числе которых достижение 18</w:t>
      </w:r>
      <w:r w:rsidRPr="00CD07B1">
        <w:rPr>
          <w:spacing w:val="4"/>
          <w:w w:val="103"/>
        </w:rPr>
        <w:noBreakHyphen/>
        <w:t>летнего возраста, обл</w:t>
      </w:r>
      <w:r w:rsidRPr="00CD07B1">
        <w:rPr>
          <w:spacing w:val="4"/>
          <w:w w:val="103"/>
        </w:rPr>
        <w:t>а</w:t>
      </w:r>
      <w:r w:rsidRPr="00CD07B1">
        <w:rPr>
          <w:spacing w:val="4"/>
          <w:w w:val="103"/>
        </w:rPr>
        <w:t>дание гражданскими и политическими правами, отсутствие любого вида неде</w:t>
      </w:r>
      <w:r w:rsidRPr="00CD07B1">
        <w:rPr>
          <w:spacing w:val="4"/>
          <w:w w:val="103"/>
        </w:rPr>
        <w:t>е</w:t>
      </w:r>
      <w:r w:rsidRPr="00CD07B1">
        <w:rPr>
          <w:spacing w:val="4"/>
          <w:w w:val="103"/>
        </w:rPr>
        <w:t>способности.</w:t>
      </w:r>
    </w:p>
    <w:p w:rsidR="007765B2" w:rsidRPr="00CD07B1" w:rsidRDefault="007765B2" w:rsidP="00C252DD">
      <w:pPr>
        <w:pStyle w:val="SingleTxtG"/>
        <w:suppressAutoHyphens w:val="0"/>
        <w:spacing w:line="240" w:lineRule="auto"/>
        <w:rPr>
          <w:spacing w:val="4"/>
          <w:w w:val="103"/>
        </w:rPr>
      </w:pPr>
      <w:r w:rsidRPr="00CD07B1">
        <w:rPr>
          <w:spacing w:val="4"/>
          <w:w w:val="103"/>
        </w:rPr>
        <w:t>Прозрачность и соблюдение правил на выборах гарантированы деятельностью т</w:t>
      </w:r>
      <w:r w:rsidRPr="00CD07B1">
        <w:rPr>
          <w:spacing w:val="4"/>
          <w:w w:val="103"/>
        </w:rPr>
        <w:t>а</w:t>
      </w:r>
      <w:r w:rsidRPr="00CD07B1">
        <w:rPr>
          <w:spacing w:val="4"/>
          <w:w w:val="103"/>
        </w:rPr>
        <w:t>ких структур, как Главное избирательное управление, ответственное за организ</w:t>
      </w:r>
      <w:r w:rsidRPr="00CD07B1">
        <w:rPr>
          <w:spacing w:val="4"/>
          <w:w w:val="103"/>
        </w:rPr>
        <w:t>а</w:t>
      </w:r>
      <w:r w:rsidRPr="00CD07B1">
        <w:rPr>
          <w:spacing w:val="4"/>
          <w:w w:val="103"/>
        </w:rPr>
        <w:t>цию выб</w:t>
      </w:r>
      <w:r w:rsidRPr="00CD07B1">
        <w:rPr>
          <w:spacing w:val="4"/>
          <w:w w:val="103"/>
        </w:rPr>
        <w:t>о</w:t>
      </w:r>
      <w:r w:rsidRPr="00CD07B1">
        <w:rPr>
          <w:spacing w:val="4"/>
          <w:w w:val="103"/>
        </w:rPr>
        <w:t>ров, и Национальная избирательная обсерватория, осуществляющая контроль и набл</w:t>
      </w:r>
      <w:r w:rsidRPr="00CD07B1">
        <w:rPr>
          <w:spacing w:val="4"/>
          <w:w w:val="103"/>
        </w:rPr>
        <w:t>ю</w:t>
      </w:r>
      <w:r w:rsidRPr="00CD07B1">
        <w:rPr>
          <w:spacing w:val="4"/>
          <w:w w:val="103"/>
        </w:rPr>
        <w:t>дение за избирательными операциями.</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Что касается доступа женщин к работе в государственных службах или </w:t>
      </w:r>
      <w:r w:rsidR="00EC258B" w:rsidRPr="00CD07B1">
        <w:rPr>
          <w:spacing w:val="4"/>
          <w:w w:val="103"/>
        </w:rPr>
        <w:t xml:space="preserve">на </w:t>
      </w:r>
      <w:r w:rsidRPr="00CD07B1">
        <w:rPr>
          <w:spacing w:val="4"/>
          <w:w w:val="103"/>
        </w:rPr>
        <w:t>час</w:t>
      </w:r>
      <w:r w:rsidRPr="00CD07B1">
        <w:rPr>
          <w:spacing w:val="4"/>
          <w:w w:val="103"/>
        </w:rPr>
        <w:t>т</w:t>
      </w:r>
      <w:r w:rsidRPr="00CD07B1">
        <w:rPr>
          <w:spacing w:val="4"/>
          <w:w w:val="103"/>
        </w:rPr>
        <w:t>ны</w:t>
      </w:r>
      <w:r w:rsidR="0051420E" w:rsidRPr="00CD07B1">
        <w:rPr>
          <w:spacing w:val="4"/>
          <w:w w:val="103"/>
        </w:rPr>
        <w:t>х</w:t>
      </w:r>
      <w:r w:rsidRPr="00CD07B1">
        <w:rPr>
          <w:spacing w:val="4"/>
          <w:w w:val="103"/>
        </w:rPr>
        <w:t xml:space="preserve"> предприятиях, то следует отметить, что </w:t>
      </w:r>
      <w:r w:rsidR="00BA0F11" w:rsidRPr="00CD07B1">
        <w:rPr>
          <w:spacing w:val="4"/>
          <w:w w:val="103"/>
        </w:rPr>
        <w:t>З</w:t>
      </w:r>
      <w:r w:rsidRPr="00CD07B1">
        <w:rPr>
          <w:spacing w:val="4"/>
          <w:w w:val="103"/>
        </w:rPr>
        <w:t>акон </w:t>
      </w:r>
      <w:r w:rsidR="00BA0F11" w:rsidRPr="00CD07B1">
        <w:rPr>
          <w:spacing w:val="4"/>
          <w:w w:val="103"/>
        </w:rPr>
        <w:t xml:space="preserve">№ </w:t>
      </w:r>
      <w:r w:rsidRPr="00CD07B1">
        <w:rPr>
          <w:spacing w:val="4"/>
          <w:w w:val="103"/>
        </w:rPr>
        <w:t>61-33 об общеправовом ст</w:t>
      </w:r>
      <w:r w:rsidRPr="00CD07B1">
        <w:rPr>
          <w:spacing w:val="4"/>
          <w:w w:val="103"/>
        </w:rPr>
        <w:t>а</w:t>
      </w:r>
      <w:r w:rsidRPr="00CD07B1">
        <w:rPr>
          <w:spacing w:val="4"/>
          <w:w w:val="103"/>
        </w:rPr>
        <w:t>туте государственных служащих, так</w:t>
      </w:r>
      <w:r w:rsidR="0051420E" w:rsidRPr="00CD07B1">
        <w:rPr>
          <w:spacing w:val="4"/>
          <w:w w:val="103"/>
        </w:rPr>
        <w:t xml:space="preserve"> </w:t>
      </w:r>
      <w:r w:rsidRPr="00CD07B1">
        <w:rPr>
          <w:spacing w:val="4"/>
          <w:w w:val="103"/>
        </w:rPr>
        <w:t>же как и Трудовой кодекс, не делают разл</w:t>
      </w:r>
      <w:r w:rsidRPr="00CD07B1">
        <w:rPr>
          <w:spacing w:val="4"/>
          <w:w w:val="103"/>
        </w:rPr>
        <w:t>и</w:t>
      </w:r>
      <w:r w:rsidRPr="00CD07B1">
        <w:rPr>
          <w:spacing w:val="4"/>
          <w:w w:val="103"/>
        </w:rPr>
        <w:t>чия по признаку пола в этой области, где единственным критерием является ко</w:t>
      </w:r>
      <w:r w:rsidRPr="00CD07B1">
        <w:rPr>
          <w:spacing w:val="4"/>
          <w:w w:val="103"/>
        </w:rPr>
        <w:t>м</w:t>
      </w:r>
      <w:r w:rsidRPr="00CD07B1">
        <w:rPr>
          <w:spacing w:val="4"/>
          <w:w w:val="103"/>
        </w:rPr>
        <w:t>петентность.</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8</w:t>
      </w:r>
      <w:r w:rsidRPr="00CD07B1">
        <w:rPr>
          <w:b/>
          <w:spacing w:val="4"/>
          <w:w w:val="103"/>
        </w:rPr>
        <w:t>.</w:t>
      </w:r>
      <w:r w:rsidRPr="00CD07B1">
        <w:rPr>
          <w:spacing w:val="4"/>
          <w:w w:val="103"/>
        </w:rPr>
        <w:t xml:space="preserve"> Требовани</w:t>
      </w:r>
      <w:r w:rsidR="0051420E" w:rsidRPr="00CD07B1">
        <w:rPr>
          <w:spacing w:val="4"/>
          <w:w w:val="103"/>
        </w:rPr>
        <w:t>е</w:t>
      </w:r>
      <w:r w:rsidRPr="00CD07B1">
        <w:rPr>
          <w:spacing w:val="4"/>
          <w:w w:val="103"/>
        </w:rPr>
        <w:t xml:space="preserve"> проживания в Сенегале в течение 5 лет, предъявляемое мужу сенегальской женщины, желающего натурализоваться</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с обеспокоенностью отметил, что сенегальский Кодекс о гражданстве устанавливает непонятное различие между мужчиной и женщиной в том, что к</w:t>
      </w:r>
      <w:r w:rsidRPr="00CD07B1">
        <w:rPr>
          <w:spacing w:val="4"/>
          <w:w w:val="103"/>
        </w:rPr>
        <w:t>а</w:t>
      </w:r>
      <w:r w:rsidRPr="00CD07B1">
        <w:rPr>
          <w:spacing w:val="4"/>
          <w:w w:val="103"/>
        </w:rPr>
        <w:t>сается доступа к сенегальскому гражданству. Так, согласно положениям кодекса иностранка, желающая выйти замуж за гражданина Сенегала, приобретает сен</w:t>
      </w:r>
      <w:r w:rsidRPr="00CD07B1">
        <w:rPr>
          <w:spacing w:val="4"/>
          <w:w w:val="103"/>
        </w:rPr>
        <w:t>е</w:t>
      </w:r>
      <w:r w:rsidRPr="00CD07B1">
        <w:rPr>
          <w:spacing w:val="4"/>
          <w:w w:val="103"/>
        </w:rPr>
        <w:t>гальское гражданство в момент заключения брака сотрудником отдела записи а</w:t>
      </w:r>
      <w:r w:rsidRPr="00CD07B1">
        <w:rPr>
          <w:spacing w:val="4"/>
          <w:w w:val="103"/>
        </w:rPr>
        <w:t>к</w:t>
      </w:r>
      <w:r w:rsidRPr="00CD07B1">
        <w:rPr>
          <w:spacing w:val="4"/>
          <w:w w:val="103"/>
        </w:rPr>
        <w:t>тов гражданского состояния, если только она не отказалась от этой возможности. Однако иностранец, заключающий брак с сенегалкой, не может автоматически получить гражданство своей супруги. Для этого ему необходимо пройти проц</w:t>
      </w:r>
      <w:r w:rsidRPr="00CD07B1">
        <w:rPr>
          <w:spacing w:val="4"/>
          <w:w w:val="103"/>
        </w:rPr>
        <w:t>е</w:t>
      </w:r>
      <w:r w:rsidRPr="00CD07B1">
        <w:rPr>
          <w:spacing w:val="4"/>
          <w:w w:val="103"/>
        </w:rPr>
        <w:t>дуру натурализации с обязательством непрерывного проживания в Сенегале в т</w:t>
      </w:r>
      <w:r w:rsidRPr="00CD07B1">
        <w:rPr>
          <w:spacing w:val="4"/>
          <w:w w:val="103"/>
        </w:rPr>
        <w:t>е</w:t>
      </w:r>
      <w:r w:rsidRPr="00CD07B1">
        <w:rPr>
          <w:spacing w:val="4"/>
          <w:w w:val="103"/>
        </w:rPr>
        <w:t>чение пяти лет.</w:t>
      </w:r>
    </w:p>
    <w:p w:rsidR="0051420E" w:rsidRPr="00CD07B1" w:rsidRDefault="007765B2" w:rsidP="00C252DD">
      <w:pPr>
        <w:pStyle w:val="SingleTxtG"/>
        <w:suppressAutoHyphens w:val="0"/>
        <w:spacing w:line="240" w:lineRule="auto"/>
        <w:rPr>
          <w:spacing w:val="4"/>
          <w:w w:val="103"/>
        </w:rPr>
      </w:pPr>
      <w:r w:rsidRPr="00CD07B1">
        <w:rPr>
          <w:spacing w:val="4"/>
          <w:w w:val="103"/>
        </w:rPr>
        <w:t>По мнению Комитета, данная ситуация дискриминирует сенегальскую женщину.</w:t>
      </w:r>
    </w:p>
    <w:p w:rsidR="007765B2" w:rsidRPr="00CD07B1" w:rsidRDefault="007765B2" w:rsidP="00C252DD">
      <w:pPr>
        <w:pStyle w:val="SingleTxtG"/>
        <w:suppressAutoHyphens w:val="0"/>
        <w:spacing w:line="240" w:lineRule="auto"/>
        <w:rPr>
          <w:spacing w:val="4"/>
          <w:w w:val="103"/>
        </w:rPr>
      </w:pPr>
      <w:r w:rsidRPr="00CD07B1">
        <w:rPr>
          <w:spacing w:val="4"/>
          <w:w w:val="103"/>
        </w:rPr>
        <w:t>Власти объясняют невозможность автоматического приобретения сенегальского гражданства посредством брака с сенегалкой тем, что это является суверенным актом и св</w:t>
      </w:r>
      <w:r w:rsidRPr="00CD07B1">
        <w:rPr>
          <w:spacing w:val="4"/>
          <w:w w:val="103"/>
        </w:rPr>
        <w:t>я</w:t>
      </w:r>
      <w:r w:rsidRPr="00CD07B1">
        <w:rPr>
          <w:spacing w:val="4"/>
          <w:w w:val="103"/>
        </w:rPr>
        <w:t>зано с желанием бороться с частыми случаями фиктивных браков.</w:t>
      </w:r>
    </w:p>
    <w:p w:rsidR="007765B2" w:rsidRPr="00CD07B1" w:rsidRDefault="007765B2" w:rsidP="00C252DD">
      <w:pPr>
        <w:pStyle w:val="SingleTxtG"/>
        <w:suppressAutoHyphens w:val="0"/>
        <w:spacing w:line="240" w:lineRule="auto"/>
        <w:rPr>
          <w:spacing w:val="4"/>
          <w:w w:val="103"/>
        </w:rPr>
      </w:pPr>
      <w:r w:rsidRPr="00CD07B1">
        <w:rPr>
          <w:spacing w:val="4"/>
          <w:w w:val="103"/>
        </w:rPr>
        <w:t>Тем не менее следует отметить, что сенегальское законодательство позволяет мужч</w:t>
      </w:r>
      <w:r w:rsidRPr="00CD07B1">
        <w:rPr>
          <w:spacing w:val="4"/>
          <w:w w:val="103"/>
        </w:rPr>
        <w:t>и</w:t>
      </w:r>
      <w:r w:rsidRPr="00CD07B1">
        <w:rPr>
          <w:spacing w:val="4"/>
          <w:w w:val="103"/>
        </w:rPr>
        <w:t xml:space="preserve">нам и женщинам давать сенегальское гражданство своим детям, общим или не общим. Значительный прогресс был отмечен в 2013 году, когда 25 июня 2013 года был принят новый </w:t>
      </w:r>
      <w:r w:rsidR="00BA0F11" w:rsidRPr="00CD07B1">
        <w:rPr>
          <w:spacing w:val="4"/>
          <w:w w:val="103"/>
        </w:rPr>
        <w:t>З</w:t>
      </w:r>
      <w:r w:rsidRPr="00CD07B1">
        <w:rPr>
          <w:spacing w:val="4"/>
          <w:w w:val="103"/>
        </w:rPr>
        <w:t>акон о гражданстве (см. стать</w:t>
      </w:r>
      <w:r w:rsidR="0051420E" w:rsidRPr="00CD07B1">
        <w:rPr>
          <w:spacing w:val="4"/>
          <w:w w:val="103"/>
        </w:rPr>
        <w:t>ю</w:t>
      </w:r>
      <w:r w:rsidRPr="00CD07B1">
        <w:rPr>
          <w:spacing w:val="4"/>
          <w:w w:val="103"/>
        </w:rPr>
        <w:t xml:space="preserve"> 9 настоящего до</w:t>
      </w:r>
      <w:r w:rsidRPr="00CD07B1">
        <w:rPr>
          <w:spacing w:val="4"/>
          <w:w w:val="103"/>
        </w:rPr>
        <w:t>к</w:t>
      </w:r>
      <w:r w:rsidRPr="00CD07B1">
        <w:rPr>
          <w:spacing w:val="4"/>
          <w:w w:val="103"/>
        </w:rPr>
        <w:t>лада).</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9</w:t>
      </w:r>
      <w:r w:rsidRPr="00CD07B1">
        <w:rPr>
          <w:b/>
          <w:spacing w:val="4"/>
          <w:w w:val="103"/>
        </w:rPr>
        <w:t>.</w:t>
      </w:r>
      <w:r w:rsidRPr="00CD07B1">
        <w:rPr>
          <w:spacing w:val="4"/>
          <w:w w:val="103"/>
        </w:rPr>
        <w:t xml:space="preserve"> Меры, поощряющие девушек возвращаться в школу</w:t>
      </w:r>
    </w:p>
    <w:p w:rsidR="007765B2" w:rsidRPr="00CD07B1" w:rsidRDefault="007765B2" w:rsidP="00C252DD">
      <w:pPr>
        <w:pStyle w:val="SingleTxtG"/>
        <w:suppressAutoHyphens w:val="0"/>
        <w:spacing w:line="240" w:lineRule="auto"/>
        <w:rPr>
          <w:spacing w:val="4"/>
          <w:w w:val="103"/>
        </w:rPr>
      </w:pPr>
      <w:r w:rsidRPr="00CD07B1">
        <w:rPr>
          <w:spacing w:val="4"/>
          <w:w w:val="103"/>
        </w:rPr>
        <w:t>(Уже рассмотрено в пункте 4</w:t>
      </w:r>
      <w:r w:rsidR="0051420E" w:rsidRPr="00CD07B1">
        <w:rPr>
          <w:spacing w:val="4"/>
          <w:w w:val="103"/>
        </w:rPr>
        <w:t>,</w:t>
      </w:r>
      <w:r w:rsidRPr="00CD07B1">
        <w:rPr>
          <w:spacing w:val="4"/>
          <w:w w:val="103"/>
        </w:rPr>
        <w:t xml:space="preserve"> выше</w:t>
      </w:r>
      <w:r w:rsidR="0051420E" w:rsidRPr="00CD07B1">
        <w:rPr>
          <w:spacing w:val="4"/>
          <w:w w:val="103"/>
        </w:rPr>
        <w:t>.</w:t>
      </w:r>
      <w:r w:rsidRPr="00CD07B1">
        <w:rPr>
          <w:spacing w:val="4"/>
          <w:w w:val="103"/>
        </w:rPr>
        <w:t>)</w:t>
      </w:r>
    </w:p>
    <w:p w:rsidR="007765B2" w:rsidRPr="00CD07B1" w:rsidRDefault="007765B2" w:rsidP="00C252DD">
      <w:pPr>
        <w:pStyle w:val="SingleTxtG"/>
        <w:keepNext/>
        <w:suppressAutoHyphens w:val="0"/>
        <w:spacing w:line="240" w:lineRule="auto"/>
        <w:rPr>
          <w:spacing w:val="4"/>
          <w:w w:val="103"/>
        </w:rPr>
      </w:pPr>
      <w:r w:rsidRPr="00CD07B1">
        <w:rPr>
          <w:b/>
          <w:caps/>
          <w:spacing w:val="4"/>
          <w:w w:val="103"/>
        </w:rPr>
        <w:t>Пункт 10</w:t>
      </w:r>
      <w:r w:rsidRPr="00CD07B1">
        <w:rPr>
          <w:b/>
          <w:spacing w:val="4"/>
          <w:w w:val="103"/>
        </w:rPr>
        <w:t>.</w:t>
      </w:r>
      <w:r w:rsidRPr="00CD07B1">
        <w:rPr>
          <w:spacing w:val="4"/>
          <w:w w:val="103"/>
        </w:rPr>
        <w:t xml:space="preserve"> Равенство доступа к государственным службам</w:t>
      </w:r>
    </w:p>
    <w:p w:rsidR="007765B2" w:rsidRPr="00CD07B1" w:rsidRDefault="007765B2" w:rsidP="00C252DD">
      <w:pPr>
        <w:pStyle w:val="SingleTxtG"/>
        <w:suppressAutoHyphens w:val="0"/>
        <w:spacing w:line="240" w:lineRule="auto"/>
        <w:rPr>
          <w:spacing w:val="4"/>
          <w:w w:val="103"/>
        </w:rPr>
      </w:pPr>
      <w:r w:rsidRPr="00CD07B1">
        <w:rPr>
          <w:spacing w:val="4"/>
          <w:w w:val="103"/>
        </w:rPr>
        <w:t>(Уже рассмотрено в пункте 7</w:t>
      </w:r>
      <w:r w:rsidR="0051420E"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11</w:t>
      </w:r>
      <w:r w:rsidRPr="00CD07B1">
        <w:rPr>
          <w:b/>
          <w:spacing w:val="4"/>
          <w:w w:val="103"/>
        </w:rPr>
        <w:t>.</w:t>
      </w:r>
      <w:r w:rsidRPr="00CD07B1">
        <w:rPr>
          <w:spacing w:val="4"/>
          <w:w w:val="103"/>
        </w:rPr>
        <w:t xml:space="preserve"> Равенство мужчин и женщин в том, что касается обращения и возн</w:t>
      </w:r>
      <w:r w:rsidRPr="00CD07B1">
        <w:rPr>
          <w:spacing w:val="4"/>
          <w:w w:val="103"/>
        </w:rPr>
        <w:t>а</w:t>
      </w:r>
      <w:r w:rsidRPr="00CD07B1">
        <w:rPr>
          <w:spacing w:val="4"/>
          <w:w w:val="103"/>
        </w:rPr>
        <w:t>гра</w:t>
      </w:r>
      <w:r w:rsidRPr="00CD07B1">
        <w:rPr>
          <w:spacing w:val="4"/>
          <w:w w:val="103"/>
        </w:rPr>
        <w:t>ж</w:t>
      </w:r>
      <w:r w:rsidRPr="00CD07B1">
        <w:rPr>
          <w:spacing w:val="4"/>
          <w:w w:val="103"/>
        </w:rPr>
        <w:t>дения, и доступ женщин к профессиональной подготовке</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более подробную информацию о принц</w:t>
      </w:r>
      <w:r w:rsidRPr="00CD07B1">
        <w:rPr>
          <w:spacing w:val="4"/>
          <w:w w:val="103"/>
        </w:rPr>
        <w:t>и</w:t>
      </w:r>
      <w:r w:rsidRPr="00CD07B1">
        <w:rPr>
          <w:spacing w:val="4"/>
          <w:w w:val="103"/>
        </w:rPr>
        <w:t>пе р</w:t>
      </w:r>
      <w:r w:rsidRPr="00CD07B1">
        <w:rPr>
          <w:spacing w:val="4"/>
          <w:w w:val="103"/>
        </w:rPr>
        <w:t>а</w:t>
      </w:r>
      <w:r w:rsidRPr="00CD07B1">
        <w:rPr>
          <w:spacing w:val="4"/>
          <w:w w:val="103"/>
        </w:rPr>
        <w:t>венства мужчин и женщин в том, что касается обращения и вознаграждения в Сенегале. В этом отношении следует отметить, что размер заработной платы государственных служащих определяется согласно систем</w:t>
      </w:r>
      <w:r w:rsidR="0051420E" w:rsidRPr="00CD07B1">
        <w:rPr>
          <w:spacing w:val="4"/>
          <w:w w:val="103"/>
        </w:rPr>
        <w:t>е</w:t>
      </w:r>
      <w:r w:rsidRPr="00CD07B1">
        <w:rPr>
          <w:spacing w:val="4"/>
          <w:w w:val="103"/>
        </w:rPr>
        <w:t xml:space="preserve"> иерархии в пределах от </w:t>
      </w:r>
      <w:r w:rsidR="007807CD" w:rsidRPr="00CD07B1">
        <w:rPr>
          <w:spacing w:val="4"/>
          <w:w w:val="103"/>
        </w:rPr>
        <w:t>«</w:t>
      </w:r>
      <w:r w:rsidRPr="00CD07B1">
        <w:rPr>
          <w:spacing w:val="4"/>
          <w:w w:val="103"/>
        </w:rPr>
        <w:t>А специального</w:t>
      </w:r>
      <w:r w:rsidR="007807CD" w:rsidRPr="00CD07B1">
        <w:rPr>
          <w:spacing w:val="4"/>
          <w:w w:val="103"/>
        </w:rPr>
        <w:t>»</w:t>
      </w:r>
      <w:r w:rsidRPr="00CD07B1">
        <w:rPr>
          <w:spacing w:val="4"/>
          <w:w w:val="103"/>
        </w:rPr>
        <w:t xml:space="preserve"> до </w:t>
      </w:r>
      <w:r w:rsidR="007807CD" w:rsidRPr="00CD07B1">
        <w:rPr>
          <w:spacing w:val="4"/>
          <w:w w:val="103"/>
        </w:rPr>
        <w:t>«</w:t>
      </w:r>
      <w:r w:rsidRPr="00CD07B1">
        <w:rPr>
          <w:spacing w:val="4"/>
          <w:w w:val="103"/>
        </w:rPr>
        <w:t>E</w:t>
      </w:r>
      <w:r w:rsidR="007807CD" w:rsidRPr="00CD07B1">
        <w:rPr>
          <w:spacing w:val="4"/>
          <w:w w:val="103"/>
        </w:rPr>
        <w:t>»</w:t>
      </w:r>
      <w:r w:rsidRPr="00CD07B1">
        <w:rPr>
          <w:spacing w:val="4"/>
          <w:w w:val="103"/>
        </w:rPr>
        <w:t>, которая не позволяет каким-либо образом отличить или дискриминировать работника по признаку пола в соответствии с конституц</w:t>
      </w:r>
      <w:r w:rsidRPr="00CD07B1">
        <w:rPr>
          <w:spacing w:val="4"/>
          <w:w w:val="103"/>
        </w:rPr>
        <w:t>и</w:t>
      </w:r>
      <w:r w:rsidRPr="00CD07B1">
        <w:rPr>
          <w:spacing w:val="4"/>
          <w:w w:val="103"/>
        </w:rPr>
        <w:t>онным запретом любой дискрим</w:t>
      </w:r>
      <w:r w:rsidRPr="00CD07B1">
        <w:rPr>
          <w:spacing w:val="4"/>
          <w:w w:val="103"/>
        </w:rPr>
        <w:t>и</w:t>
      </w:r>
      <w:r w:rsidRPr="00CD07B1">
        <w:rPr>
          <w:spacing w:val="4"/>
          <w:w w:val="103"/>
        </w:rPr>
        <w:t>нации в области занятости, заработной платы и налогообложения.</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Со своей стороны статья 104 Трудового кодекса гласит: </w:t>
      </w:r>
      <w:r w:rsidR="007807CD" w:rsidRPr="00CD07B1">
        <w:rPr>
          <w:spacing w:val="4"/>
          <w:w w:val="103"/>
        </w:rPr>
        <w:t>«</w:t>
      </w:r>
      <w:r w:rsidRPr="00CD07B1">
        <w:rPr>
          <w:caps/>
          <w:spacing w:val="4"/>
          <w:w w:val="103"/>
        </w:rPr>
        <w:t>п</w:t>
      </w:r>
      <w:r w:rsidRPr="00CD07B1">
        <w:rPr>
          <w:spacing w:val="4"/>
          <w:w w:val="103"/>
        </w:rPr>
        <w:t>ри равных условиях труда, профессиональной квалификации и выработки, заработная плата одинак</w:t>
      </w:r>
      <w:r w:rsidRPr="00CD07B1">
        <w:rPr>
          <w:spacing w:val="4"/>
          <w:w w:val="103"/>
        </w:rPr>
        <w:t>о</w:t>
      </w:r>
      <w:r w:rsidRPr="00CD07B1">
        <w:rPr>
          <w:spacing w:val="4"/>
          <w:w w:val="103"/>
        </w:rPr>
        <w:t>ва для всех работников вне зависимости от происхождения, пола, возраста и ст</w:t>
      </w:r>
      <w:r w:rsidRPr="00CD07B1">
        <w:rPr>
          <w:spacing w:val="4"/>
          <w:w w:val="103"/>
        </w:rPr>
        <w:t>а</w:t>
      </w:r>
      <w:r w:rsidRPr="00CD07B1">
        <w:rPr>
          <w:spacing w:val="4"/>
          <w:w w:val="103"/>
        </w:rPr>
        <w:t>туса</w:t>
      </w:r>
      <w:r w:rsidR="007807CD" w:rsidRPr="00CD07B1">
        <w:rPr>
          <w:spacing w:val="4"/>
          <w:w w:val="103"/>
        </w:rPr>
        <w:t>»</w:t>
      </w:r>
      <w:r w:rsidRPr="00CD07B1">
        <w:rPr>
          <w:spacing w:val="4"/>
          <w:w w:val="103"/>
        </w:rPr>
        <w:t>. Заработная плата не выплачивается в случае отсутствия на работе, за и</w:t>
      </w:r>
      <w:r w:rsidRPr="00CD07B1">
        <w:rPr>
          <w:spacing w:val="4"/>
          <w:w w:val="103"/>
        </w:rPr>
        <w:t>с</w:t>
      </w:r>
      <w:r w:rsidRPr="00CD07B1">
        <w:rPr>
          <w:spacing w:val="4"/>
          <w:w w:val="103"/>
        </w:rPr>
        <w:t>ключением случаев, предусмотренных законодательством, коллективными с</w:t>
      </w:r>
      <w:r w:rsidRPr="00CD07B1">
        <w:rPr>
          <w:spacing w:val="4"/>
          <w:w w:val="103"/>
        </w:rPr>
        <w:t>о</w:t>
      </w:r>
      <w:r w:rsidRPr="00CD07B1">
        <w:rPr>
          <w:spacing w:val="4"/>
          <w:w w:val="103"/>
        </w:rPr>
        <w:t xml:space="preserve">глашениями или самими сторонами. Кроме того, </w:t>
      </w:r>
      <w:r w:rsidR="00BA0F11" w:rsidRPr="00CD07B1">
        <w:rPr>
          <w:spacing w:val="4"/>
          <w:w w:val="103"/>
        </w:rPr>
        <w:t>З</w:t>
      </w:r>
      <w:r w:rsidRPr="00CD07B1">
        <w:rPr>
          <w:spacing w:val="4"/>
          <w:w w:val="103"/>
        </w:rPr>
        <w:t>акон № 2008-01 от января 2008 года о равенстве в области налогооблож</w:t>
      </w:r>
      <w:r w:rsidRPr="00CD07B1">
        <w:rPr>
          <w:spacing w:val="4"/>
          <w:w w:val="103"/>
        </w:rPr>
        <w:t>е</w:t>
      </w:r>
      <w:r w:rsidRPr="00CD07B1">
        <w:rPr>
          <w:spacing w:val="4"/>
          <w:w w:val="103"/>
        </w:rPr>
        <w:t>ния ликвидировал дискриминацию в отношении женщин в этой области.</w:t>
      </w:r>
    </w:p>
    <w:p w:rsidR="007765B2" w:rsidRPr="00CD07B1" w:rsidRDefault="007765B2" w:rsidP="00C252DD">
      <w:pPr>
        <w:pStyle w:val="SingleTxtG"/>
        <w:suppressAutoHyphens w:val="0"/>
        <w:spacing w:line="240" w:lineRule="auto"/>
        <w:rPr>
          <w:spacing w:val="4"/>
          <w:w w:val="103"/>
        </w:rPr>
      </w:pPr>
      <w:r w:rsidRPr="00CD07B1">
        <w:rPr>
          <w:spacing w:val="4"/>
          <w:w w:val="103"/>
        </w:rPr>
        <w:t>Сенегальская система образования не допускает никакой дискриминации по полу в том, что касается профессиональной подготовки в государственных и частных учреждениях образования.</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12</w:t>
      </w:r>
      <w:r w:rsidR="00085EC8" w:rsidRPr="00CD07B1">
        <w:rPr>
          <w:b/>
          <w:spacing w:val="4"/>
          <w:w w:val="103"/>
        </w:rPr>
        <w:t>.</w:t>
      </w:r>
      <w:r w:rsidRPr="00CD07B1">
        <w:rPr>
          <w:spacing w:val="4"/>
          <w:w w:val="103"/>
        </w:rPr>
        <w:t xml:space="preserve"> Свободный доступ всех граждан к медицинским услугам</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сведения о свободном доступе граждан к мед</w:t>
      </w:r>
      <w:r w:rsidRPr="00CD07B1">
        <w:rPr>
          <w:spacing w:val="4"/>
          <w:w w:val="103"/>
        </w:rPr>
        <w:t>и</w:t>
      </w:r>
      <w:r w:rsidRPr="00CD07B1">
        <w:rPr>
          <w:spacing w:val="4"/>
          <w:w w:val="103"/>
        </w:rPr>
        <w:t>цинским услугам. Что касается этого вопроса, то согласно статье </w:t>
      </w:r>
      <w:r w:rsidR="0051420E" w:rsidRPr="00CD07B1">
        <w:rPr>
          <w:spacing w:val="4"/>
          <w:w w:val="103"/>
        </w:rPr>
        <w:t>1</w:t>
      </w:r>
      <w:r w:rsidRPr="00CD07B1">
        <w:rPr>
          <w:spacing w:val="4"/>
          <w:w w:val="103"/>
        </w:rPr>
        <w:t>7, пункт 2, государство обязано следить за физическим и психическим здоровьем семьи. О</w:t>
      </w:r>
      <w:r w:rsidRPr="00CD07B1">
        <w:rPr>
          <w:spacing w:val="4"/>
          <w:w w:val="103"/>
        </w:rPr>
        <w:t>р</w:t>
      </w:r>
      <w:r w:rsidRPr="00CD07B1">
        <w:rPr>
          <w:spacing w:val="4"/>
          <w:w w:val="103"/>
        </w:rPr>
        <w:t>ганами власти была разработана национальная политика в области здравоохран</w:t>
      </w:r>
      <w:r w:rsidRPr="00CD07B1">
        <w:rPr>
          <w:spacing w:val="4"/>
          <w:w w:val="103"/>
        </w:rPr>
        <w:t>е</w:t>
      </w:r>
      <w:r w:rsidRPr="00CD07B1">
        <w:rPr>
          <w:spacing w:val="4"/>
          <w:w w:val="103"/>
        </w:rPr>
        <w:t>ния на основе Программы первичной медико-санитарной помощи и профилакт</w:t>
      </w:r>
      <w:r w:rsidRPr="00CD07B1">
        <w:rPr>
          <w:spacing w:val="4"/>
          <w:w w:val="103"/>
        </w:rPr>
        <w:t>и</w:t>
      </w:r>
      <w:r w:rsidRPr="00CD07B1">
        <w:rPr>
          <w:spacing w:val="4"/>
          <w:w w:val="103"/>
        </w:rPr>
        <w:t>ки, образовательных мер в области здравоохранения и снижения младенческой смертности.</w:t>
      </w:r>
    </w:p>
    <w:p w:rsidR="007765B2" w:rsidRPr="00CD07B1" w:rsidRDefault="007765B2" w:rsidP="00C252DD">
      <w:pPr>
        <w:pStyle w:val="SingleTxtG"/>
        <w:suppressAutoHyphens w:val="0"/>
        <w:spacing w:line="240" w:lineRule="auto"/>
        <w:rPr>
          <w:spacing w:val="4"/>
          <w:w w:val="103"/>
        </w:rPr>
      </w:pPr>
      <w:r w:rsidRPr="00CD07B1">
        <w:rPr>
          <w:spacing w:val="4"/>
          <w:w w:val="103"/>
        </w:rPr>
        <w:t>Данная программа дает каждо</w:t>
      </w:r>
      <w:r w:rsidR="0051420E" w:rsidRPr="00CD07B1">
        <w:rPr>
          <w:spacing w:val="4"/>
          <w:w w:val="103"/>
        </w:rPr>
        <w:t>му</w:t>
      </w:r>
      <w:r w:rsidRPr="00CD07B1">
        <w:rPr>
          <w:spacing w:val="4"/>
          <w:w w:val="103"/>
        </w:rPr>
        <w:t xml:space="preserve"> больному возможность за небольшую плату воспользоваться всем комплексом медицинских услуг. Медицинские пункты и Центры защиты материнства и детства позволяют всем категориям населения п</w:t>
      </w:r>
      <w:r w:rsidRPr="00CD07B1">
        <w:rPr>
          <w:spacing w:val="4"/>
          <w:w w:val="103"/>
        </w:rPr>
        <w:t>о</w:t>
      </w:r>
      <w:r w:rsidRPr="00CD07B1">
        <w:rPr>
          <w:spacing w:val="4"/>
          <w:w w:val="103"/>
        </w:rPr>
        <w:t>лучить доступ к медицинским услугам и консультациям по планированию разм</w:t>
      </w:r>
      <w:r w:rsidRPr="00CD07B1">
        <w:rPr>
          <w:spacing w:val="4"/>
          <w:w w:val="103"/>
        </w:rPr>
        <w:t>е</w:t>
      </w:r>
      <w:r w:rsidRPr="00CD07B1">
        <w:rPr>
          <w:spacing w:val="4"/>
          <w:w w:val="103"/>
        </w:rPr>
        <w:t>ра семьи.</w:t>
      </w:r>
    </w:p>
    <w:p w:rsidR="0051420E" w:rsidRPr="00CD07B1" w:rsidRDefault="007765B2" w:rsidP="00C252DD">
      <w:pPr>
        <w:pStyle w:val="SingleTxtG"/>
        <w:suppressAutoHyphens w:val="0"/>
        <w:spacing w:line="240" w:lineRule="auto"/>
        <w:rPr>
          <w:spacing w:val="4"/>
          <w:w w:val="103"/>
        </w:rPr>
      </w:pPr>
      <w:r w:rsidRPr="00CD07B1">
        <w:rPr>
          <w:spacing w:val="4"/>
          <w:w w:val="103"/>
        </w:rPr>
        <w:t>В то же время в рамках Расширенной программы вакцинации государство пров</w:t>
      </w:r>
      <w:r w:rsidRPr="00CD07B1">
        <w:rPr>
          <w:spacing w:val="4"/>
          <w:w w:val="103"/>
        </w:rPr>
        <w:t>о</w:t>
      </w:r>
      <w:r w:rsidRPr="00CD07B1">
        <w:rPr>
          <w:spacing w:val="4"/>
          <w:w w:val="103"/>
        </w:rPr>
        <w:t>дит масштабную кампанию по вакцинации населения, оплачивая полную сто</w:t>
      </w:r>
      <w:r w:rsidRPr="00CD07B1">
        <w:rPr>
          <w:spacing w:val="4"/>
          <w:w w:val="103"/>
        </w:rPr>
        <w:t>и</w:t>
      </w:r>
      <w:r w:rsidRPr="00CD07B1">
        <w:rPr>
          <w:spacing w:val="4"/>
          <w:w w:val="103"/>
        </w:rPr>
        <w:t>мость</w:t>
      </w:r>
      <w:r w:rsidR="0051420E" w:rsidRPr="00CD07B1">
        <w:rPr>
          <w:spacing w:val="4"/>
          <w:w w:val="103"/>
        </w:rPr>
        <w:t xml:space="preserve"> вакцин</w:t>
      </w:r>
      <w:r w:rsidRPr="00CD07B1">
        <w:rPr>
          <w:spacing w:val="4"/>
          <w:w w:val="103"/>
        </w:rPr>
        <w:t>. Эта кампания сопровождается проведением просветительских м</w:t>
      </w:r>
      <w:r w:rsidRPr="00CD07B1">
        <w:rPr>
          <w:spacing w:val="4"/>
          <w:w w:val="103"/>
        </w:rPr>
        <w:t>е</w:t>
      </w:r>
      <w:r w:rsidRPr="00CD07B1">
        <w:rPr>
          <w:spacing w:val="4"/>
          <w:w w:val="103"/>
        </w:rPr>
        <w:t>роприятий по вопросам здравоохранения с использованием возможностей всех государственных и частных средств массовой информации для охвата всего нас</w:t>
      </w:r>
      <w:r w:rsidRPr="00CD07B1">
        <w:rPr>
          <w:spacing w:val="4"/>
          <w:w w:val="103"/>
        </w:rPr>
        <w:t>е</w:t>
      </w:r>
      <w:r w:rsidRPr="00CD07B1">
        <w:rPr>
          <w:spacing w:val="4"/>
          <w:w w:val="103"/>
        </w:rPr>
        <w:t xml:space="preserve">ления страны. </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Бюджет </w:t>
      </w:r>
      <w:r w:rsidRPr="00CD07B1">
        <w:rPr>
          <w:caps/>
          <w:spacing w:val="4"/>
          <w:w w:val="103"/>
        </w:rPr>
        <w:t>м</w:t>
      </w:r>
      <w:r w:rsidRPr="00CD07B1">
        <w:rPr>
          <w:spacing w:val="4"/>
          <w:w w:val="103"/>
        </w:rPr>
        <w:t>инистерства здравоохранения составляет 9,5 процента национального бюджета на 2003 год, что превышает 9-процентный показатель, установленный ВОЗ. Нас</w:t>
      </w:r>
      <w:r w:rsidRPr="00CD07B1">
        <w:rPr>
          <w:spacing w:val="4"/>
          <w:w w:val="103"/>
        </w:rPr>
        <w:t>е</w:t>
      </w:r>
      <w:r w:rsidRPr="00CD07B1">
        <w:rPr>
          <w:spacing w:val="4"/>
          <w:w w:val="103"/>
        </w:rPr>
        <w:t>ление активно участвует в осуществлении государственной политики в области здравоохранения через управления комитетами по здравоохранению, к</w:t>
      </w:r>
      <w:r w:rsidRPr="00CD07B1">
        <w:rPr>
          <w:spacing w:val="4"/>
          <w:w w:val="103"/>
        </w:rPr>
        <w:t>о</w:t>
      </w:r>
      <w:r w:rsidRPr="00CD07B1">
        <w:rPr>
          <w:spacing w:val="4"/>
          <w:w w:val="103"/>
        </w:rPr>
        <w:t>торые 30 процентов своей деятельности финансируют самостоятельно. Отмеч</w:t>
      </w:r>
      <w:r w:rsidRPr="00CD07B1">
        <w:rPr>
          <w:spacing w:val="4"/>
          <w:w w:val="103"/>
        </w:rPr>
        <w:t>а</w:t>
      </w:r>
      <w:r w:rsidRPr="00CD07B1">
        <w:rPr>
          <w:spacing w:val="4"/>
          <w:w w:val="103"/>
        </w:rPr>
        <w:t>ются значительные успехи в данной области, как было указано в статье 12 н</w:t>
      </w:r>
      <w:r w:rsidRPr="00CD07B1">
        <w:rPr>
          <w:spacing w:val="4"/>
          <w:w w:val="103"/>
        </w:rPr>
        <w:t>а</w:t>
      </w:r>
      <w:r w:rsidRPr="00CD07B1">
        <w:rPr>
          <w:spacing w:val="4"/>
          <w:w w:val="103"/>
        </w:rPr>
        <w:t>стоящего доклада. Эти успехи закрепляются и подкрепляются политикой всео</w:t>
      </w:r>
      <w:r w:rsidRPr="00CD07B1">
        <w:rPr>
          <w:spacing w:val="4"/>
          <w:w w:val="103"/>
        </w:rPr>
        <w:t>б</w:t>
      </w:r>
      <w:r w:rsidRPr="00CD07B1">
        <w:rPr>
          <w:spacing w:val="4"/>
          <w:w w:val="103"/>
        </w:rPr>
        <w:t>щего доступа к медицинскому страхованию, принятой в 2013 году.</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13</w:t>
      </w:r>
      <w:r w:rsidRPr="00CD07B1">
        <w:rPr>
          <w:b/>
          <w:spacing w:val="4"/>
          <w:w w:val="103"/>
        </w:rPr>
        <w:t>.</w:t>
      </w:r>
      <w:r w:rsidRPr="00CD07B1">
        <w:rPr>
          <w:spacing w:val="4"/>
          <w:w w:val="103"/>
        </w:rPr>
        <w:t xml:space="preserve"> Лечение ВИЧ-инфицированных женщин и политика планирования размера семьи в Сенегале</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информацию о лечении, которое могут пройти женщины, больные СПИДом. В этом отношении следует отметить, что в Сенегале очень рано поняли опасность, которую представляет собой ВИЧ/СПИД для населения и экономики. Поэтому были безотлагательно предприняты шаги по организации эффе</w:t>
      </w:r>
      <w:r w:rsidRPr="00CD07B1">
        <w:rPr>
          <w:spacing w:val="4"/>
          <w:w w:val="103"/>
        </w:rPr>
        <w:t>к</w:t>
      </w:r>
      <w:r w:rsidRPr="00CD07B1">
        <w:rPr>
          <w:spacing w:val="4"/>
          <w:w w:val="103"/>
        </w:rPr>
        <w:t xml:space="preserve">тивных мер реагирования. </w:t>
      </w:r>
    </w:p>
    <w:p w:rsidR="007765B2" w:rsidRPr="00CD07B1" w:rsidRDefault="007765B2" w:rsidP="00C252DD">
      <w:pPr>
        <w:pStyle w:val="SingleTxtG"/>
        <w:suppressAutoHyphens w:val="0"/>
        <w:spacing w:line="240" w:lineRule="auto"/>
        <w:rPr>
          <w:spacing w:val="4"/>
          <w:w w:val="103"/>
        </w:rPr>
      </w:pPr>
      <w:r w:rsidRPr="00CD07B1">
        <w:rPr>
          <w:spacing w:val="4"/>
          <w:w w:val="103"/>
        </w:rPr>
        <w:t>Так, еще в 1986 году, когда был официально зарегистрирован первый случай ВИЧ/СПИДа, правительством был создал Национальный комитет по борьбе со СПИДом (23 октября 1986 года), который разработал Национальную программу борьбы со СПИДом (НПБС).</w:t>
      </w:r>
    </w:p>
    <w:p w:rsidR="0051420E" w:rsidRPr="00CD07B1" w:rsidRDefault="007765B2" w:rsidP="00C252DD">
      <w:pPr>
        <w:pStyle w:val="SingleTxtG"/>
        <w:suppressAutoHyphens w:val="0"/>
        <w:spacing w:line="240" w:lineRule="auto"/>
        <w:rPr>
          <w:spacing w:val="4"/>
          <w:w w:val="103"/>
        </w:rPr>
      </w:pPr>
      <w:r w:rsidRPr="00CD07B1">
        <w:rPr>
          <w:spacing w:val="4"/>
          <w:w w:val="103"/>
        </w:rPr>
        <w:t>Этот комитет получил поддержку со стороны партнеров по развитию, деятел</w:t>
      </w:r>
      <w:r w:rsidRPr="00CD07B1">
        <w:rPr>
          <w:spacing w:val="4"/>
          <w:w w:val="103"/>
        </w:rPr>
        <w:t>ь</w:t>
      </w:r>
      <w:r w:rsidRPr="00CD07B1">
        <w:rPr>
          <w:spacing w:val="4"/>
          <w:w w:val="103"/>
        </w:rPr>
        <w:t>ность которых координировалась ПРООН и ЮНЭЙДС. Так, в период с 1986 по 2003 год было реализовано несколько программ, которые позволили правительс</w:t>
      </w:r>
      <w:r w:rsidRPr="00CD07B1">
        <w:rPr>
          <w:spacing w:val="4"/>
          <w:w w:val="103"/>
        </w:rPr>
        <w:t>т</w:t>
      </w:r>
      <w:r w:rsidRPr="00CD07B1">
        <w:rPr>
          <w:spacing w:val="4"/>
          <w:w w:val="103"/>
        </w:rPr>
        <w:t>ву при поддержке гражданского общества, проявляющего высокую активность в борьбе со СПИДом, удерживать распространение заболевания на уровне 3 процентов. Что касается лечения ВИЧ-инфицированных, то правительство о</w:t>
      </w:r>
      <w:r w:rsidRPr="00CD07B1">
        <w:rPr>
          <w:spacing w:val="4"/>
          <w:w w:val="103"/>
        </w:rPr>
        <w:t>п</w:t>
      </w:r>
      <w:r w:rsidRPr="00CD07B1">
        <w:rPr>
          <w:spacing w:val="4"/>
          <w:w w:val="103"/>
        </w:rPr>
        <w:t>лачивает всем больным стоимость антире</w:t>
      </w:r>
      <w:r w:rsidRPr="00CD07B1">
        <w:rPr>
          <w:spacing w:val="4"/>
          <w:w w:val="103"/>
        </w:rPr>
        <w:t>т</w:t>
      </w:r>
      <w:r w:rsidRPr="00CD07B1">
        <w:rPr>
          <w:spacing w:val="4"/>
          <w:w w:val="103"/>
        </w:rPr>
        <w:t>ровирусных препаратов.</w:t>
      </w:r>
    </w:p>
    <w:p w:rsidR="007765B2" w:rsidRPr="00CD07B1" w:rsidRDefault="007765B2" w:rsidP="00C252DD">
      <w:pPr>
        <w:pStyle w:val="SingleTxtG"/>
        <w:suppressAutoHyphens w:val="0"/>
        <w:spacing w:line="240" w:lineRule="auto"/>
        <w:rPr>
          <w:spacing w:val="4"/>
          <w:w w:val="103"/>
        </w:rPr>
      </w:pPr>
      <w:r w:rsidRPr="00CD07B1">
        <w:rPr>
          <w:spacing w:val="4"/>
          <w:w w:val="103"/>
        </w:rPr>
        <w:t>Следует отметить, что уровень распространения современных контрацептивных средств остается низким: лишь 8 процентов женщин репродуктивного возраста имеют возможность пользоваться такими средствами, а 33 процента женщин не имеют к ним доступ. Тем не менее правительство поощряет планирование разм</w:t>
      </w:r>
      <w:r w:rsidRPr="00CD07B1">
        <w:rPr>
          <w:spacing w:val="4"/>
          <w:w w:val="103"/>
        </w:rPr>
        <w:t>е</w:t>
      </w:r>
      <w:r w:rsidRPr="00CD07B1">
        <w:rPr>
          <w:spacing w:val="4"/>
          <w:w w:val="103"/>
        </w:rPr>
        <w:t>ра семьи, поскольку это побуждает женщин к увеличению интервала между ро</w:t>
      </w:r>
      <w:r w:rsidRPr="00CD07B1">
        <w:rPr>
          <w:spacing w:val="4"/>
          <w:w w:val="103"/>
        </w:rPr>
        <w:t>ж</w:t>
      </w:r>
      <w:r w:rsidRPr="00CD07B1">
        <w:rPr>
          <w:spacing w:val="4"/>
          <w:w w:val="103"/>
        </w:rPr>
        <w:t>дениями</w:t>
      </w:r>
      <w:r w:rsidR="0051420E" w:rsidRPr="00CD07B1">
        <w:rPr>
          <w:spacing w:val="4"/>
          <w:w w:val="103"/>
        </w:rPr>
        <w:t>,</w:t>
      </w:r>
      <w:r w:rsidRPr="00CD07B1">
        <w:rPr>
          <w:spacing w:val="4"/>
          <w:w w:val="103"/>
        </w:rPr>
        <w:t xml:space="preserve"> способствует улучшению здоровья женщин и позволяет иметь дост</w:t>
      </w:r>
      <w:r w:rsidRPr="00CD07B1">
        <w:rPr>
          <w:spacing w:val="4"/>
          <w:w w:val="103"/>
        </w:rPr>
        <w:t>а</w:t>
      </w:r>
      <w:r w:rsidRPr="00CD07B1">
        <w:rPr>
          <w:spacing w:val="4"/>
          <w:w w:val="103"/>
        </w:rPr>
        <w:t>точно средств для содержания, образования и обучения детей. Успехи, достигн</w:t>
      </w:r>
      <w:r w:rsidRPr="00CD07B1">
        <w:rPr>
          <w:spacing w:val="4"/>
          <w:w w:val="103"/>
        </w:rPr>
        <w:t>у</w:t>
      </w:r>
      <w:r w:rsidRPr="00CD07B1">
        <w:rPr>
          <w:spacing w:val="4"/>
          <w:w w:val="103"/>
        </w:rPr>
        <w:t>тые в этой области за последние десять лет, были рассмотрены в статье 12 н</w:t>
      </w:r>
      <w:r w:rsidRPr="00CD07B1">
        <w:rPr>
          <w:spacing w:val="4"/>
          <w:w w:val="103"/>
        </w:rPr>
        <w:t>а</w:t>
      </w:r>
      <w:r w:rsidRPr="00CD07B1">
        <w:rPr>
          <w:spacing w:val="4"/>
          <w:w w:val="103"/>
        </w:rPr>
        <w:t>стоящего доклада.</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14</w:t>
      </w:r>
      <w:r w:rsidRPr="00CD07B1">
        <w:rPr>
          <w:b/>
          <w:spacing w:val="4"/>
          <w:w w:val="103"/>
        </w:rPr>
        <w:t xml:space="preserve">. </w:t>
      </w:r>
      <w:r w:rsidRPr="00CD07B1">
        <w:rPr>
          <w:spacing w:val="4"/>
          <w:w w:val="103"/>
        </w:rPr>
        <w:t>Дискриминация в отношении сельских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Комитет с обеспокоенностью отметил вызывающее </w:t>
      </w:r>
      <w:r w:rsidR="0051420E" w:rsidRPr="00CD07B1">
        <w:rPr>
          <w:spacing w:val="4"/>
          <w:w w:val="103"/>
        </w:rPr>
        <w:t xml:space="preserve">тревогу </w:t>
      </w:r>
      <w:r w:rsidRPr="00CD07B1">
        <w:rPr>
          <w:spacing w:val="4"/>
          <w:w w:val="103"/>
        </w:rPr>
        <w:t>положение сельских женщин в том, что касается права доступа к земле или возможности участия в принятии решений на уровне общины.</w:t>
      </w:r>
    </w:p>
    <w:p w:rsidR="007765B2" w:rsidRPr="00CD07B1" w:rsidRDefault="007765B2" w:rsidP="00C252DD">
      <w:pPr>
        <w:pStyle w:val="SingleTxtG"/>
        <w:suppressAutoHyphens w:val="0"/>
        <w:spacing w:line="240" w:lineRule="auto"/>
        <w:rPr>
          <w:spacing w:val="4"/>
          <w:w w:val="103"/>
        </w:rPr>
      </w:pPr>
      <w:r w:rsidRPr="00CD07B1">
        <w:rPr>
          <w:spacing w:val="4"/>
          <w:w w:val="103"/>
        </w:rPr>
        <w:t>В этом отношении необходимо подчеркнуть, что положение сельских женщин является одним из приоритетов властей, как это указано в Конституции. Действ</w:t>
      </w:r>
      <w:r w:rsidRPr="00CD07B1">
        <w:rPr>
          <w:spacing w:val="4"/>
          <w:w w:val="103"/>
        </w:rPr>
        <w:t>и</w:t>
      </w:r>
      <w:r w:rsidRPr="00CD07B1">
        <w:rPr>
          <w:spacing w:val="4"/>
          <w:w w:val="103"/>
        </w:rPr>
        <w:t>тельно, проблема сельских женщин в Сенегале касается не столько интеграции женщин в процесс развития, сколько социальной справедливости и реального и эффективного участия в ос</w:t>
      </w:r>
      <w:r w:rsidRPr="00CD07B1">
        <w:rPr>
          <w:spacing w:val="4"/>
          <w:w w:val="103"/>
        </w:rPr>
        <w:t>у</w:t>
      </w:r>
      <w:r w:rsidRPr="00CD07B1">
        <w:rPr>
          <w:spacing w:val="4"/>
          <w:w w:val="103"/>
        </w:rPr>
        <w:t>ществлении целей развития.</w:t>
      </w:r>
    </w:p>
    <w:p w:rsidR="007765B2" w:rsidRPr="00CD07B1" w:rsidRDefault="007765B2" w:rsidP="00C252DD">
      <w:pPr>
        <w:pStyle w:val="SingleTxtG"/>
        <w:suppressAutoHyphens w:val="0"/>
        <w:spacing w:line="240" w:lineRule="auto"/>
        <w:rPr>
          <w:spacing w:val="4"/>
          <w:w w:val="103"/>
        </w:rPr>
      </w:pPr>
      <w:r w:rsidRPr="00CD07B1">
        <w:rPr>
          <w:spacing w:val="4"/>
          <w:w w:val="103"/>
        </w:rPr>
        <w:t>В этой связи целью разработки и реализации правительством Национальных пл</w:t>
      </w:r>
      <w:r w:rsidRPr="00CD07B1">
        <w:rPr>
          <w:spacing w:val="4"/>
          <w:w w:val="103"/>
        </w:rPr>
        <w:t>а</w:t>
      </w:r>
      <w:r w:rsidRPr="00CD07B1">
        <w:rPr>
          <w:spacing w:val="4"/>
          <w:w w:val="103"/>
        </w:rPr>
        <w:t>нов действий в отношении женщин (НПДЖ I и II) было построение с участием всех участников процесса развития, в том числе сельских женщин, Сенегала без дискриминации, где мужчины и женщины будут иметь одинаковые возможности в том, что касается участия в развитии страны и пользовании плодами эконом</w:t>
      </w:r>
      <w:r w:rsidRPr="00CD07B1">
        <w:rPr>
          <w:spacing w:val="4"/>
          <w:w w:val="103"/>
        </w:rPr>
        <w:t>и</w:t>
      </w:r>
      <w:r w:rsidRPr="00CD07B1">
        <w:rPr>
          <w:spacing w:val="4"/>
          <w:w w:val="103"/>
        </w:rPr>
        <w:t>ческого развития. При этом во внимание принимаются три следующие цели и з</w:t>
      </w:r>
      <w:r w:rsidRPr="00CD07B1">
        <w:rPr>
          <w:spacing w:val="4"/>
          <w:w w:val="103"/>
        </w:rPr>
        <w:t>а</w:t>
      </w:r>
      <w:r w:rsidRPr="00CD07B1">
        <w:rPr>
          <w:spacing w:val="4"/>
          <w:w w:val="103"/>
        </w:rPr>
        <w:t>дачи:</w:t>
      </w:r>
    </w:p>
    <w:p w:rsidR="007765B2" w:rsidRPr="00CD07B1" w:rsidRDefault="007765B2" w:rsidP="00C252DD">
      <w:pPr>
        <w:pStyle w:val="SingleTxtG"/>
        <w:suppressAutoHyphens w:val="0"/>
        <w:spacing w:line="240" w:lineRule="auto"/>
        <w:ind w:firstLine="567"/>
        <w:rPr>
          <w:spacing w:val="4"/>
          <w:w w:val="103"/>
        </w:rPr>
      </w:pPr>
      <w:r w:rsidRPr="00CD07B1">
        <w:rPr>
          <w:spacing w:val="4"/>
          <w:w w:val="103"/>
        </w:rPr>
        <w:t>1)</w:t>
      </w:r>
      <w:r w:rsidRPr="00CD07B1">
        <w:rPr>
          <w:spacing w:val="4"/>
          <w:w w:val="103"/>
        </w:rPr>
        <w:tab/>
        <w:t>учет нужд и возможностей женщин в семье и во всех областях развития;</w:t>
      </w:r>
    </w:p>
    <w:p w:rsidR="007765B2" w:rsidRPr="00CD07B1" w:rsidRDefault="007765B2" w:rsidP="00C252DD">
      <w:pPr>
        <w:pStyle w:val="SingleTxtG"/>
        <w:suppressAutoHyphens w:val="0"/>
        <w:spacing w:line="240" w:lineRule="auto"/>
        <w:ind w:firstLine="567"/>
        <w:rPr>
          <w:spacing w:val="4"/>
          <w:w w:val="103"/>
        </w:rPr>
      </w:pPr>
      <w:r w:rsidRPr="00CD07B1">
        <w:rPr>
          <w:spacing w:val="4"/>
          <w:w w:val="103"/>
        </w:rPr>
        <w:t>2)</w:t>
      </w:r>
      <w:r w:rsidRPr="00CD07B1">
        <w:rPr>
          <w:spacing w:val="4"/>
          <w:w w:val="103"/>
        </w:rPr>
        <w:tab/>
        <w:t>улучшение прав и возможностей женщин в сфере экономики;</w:t>
      </w:r>
    </w:p>
    <w:p w:rsidR="007765B2" w:rsidRPr="00CD07B1" w:rsidRDefault="007765B2" w:rsidP="00C252DD">
      <w:pPr>
        <w:pStyle w:val="SingleTxtG"/>
        <w:suppressAutoHyphens w:val="0"/>
        <w:spacing w:line="240" w:lineRule="auto"/>
        <w:ind w:left="2268" w:hanging="567"/>
        <w:rPr>
          <w:spacing w:val="4"/>
          <w:w w:val="103"/>
        </w:rPr>
      </w:pPr>
      <w:r w:rsidRPr="00CD07B1">
        <w:rPr>
          <w:spacing w:val="4"/>
          <w:w w:val="103"/>
        </w:rPr>
        <w:t>3)</w:t>
      </w:r>
      <w:r w:rsidRPr="00CD07B1">
        <w:rPr>
          <w:spacing w:val="4"/>
          <w:w w:val="103"/>
        </w:rPr>
        <w:tab/>
        <w:t>участие женщин в органах, принимающих решения, и полное осущ</w:t>
      </w:r>
      <w:r w:rsidRPr="00CD07B1">
        <w:rPr>
          <w:spacing w:val="4"/>
          <w:w w:val="103"/>
        </w:rPr>
        <w:t>е</w:t>
      </w:r>
      <w:r w:rsidRPr="00CD07B1">
        <w:rPr>
          <w:spacing w:val="4"/>
          <w:w w:val="103"/>
        </w:rPr>
        <w:t>ствление женщинами своих прав.</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Создание органа по мониторингу равной представленности мужчин и женщин с целью лучшего учета нужд женщин, в том числе сельских, и осуществление </w:t>
      </w:r>
      <w:r w:rsidR="00BA0F11" w:rsidRPr="00CD07B1">
        <w:rPr>
          <w:spacing w:val="4"/>
          <w:w w:val="103"/>
        </w:rPr>
        <w:t>З</w:t>
      </w:r>
      <w:r w:rsidRPr="00CD07B1">
        <w:rPr>
          <w:spacing w:val="4"/>
          <w:w w:val="103"/>
        </w:rPr>
        <w:t>а</w:t>
      </w:r>
      <w:r w:rsidRPr="00CD07B1">
        <w:rPr>
          <w:spacing w:val="4"/>
          <w:w w:val="103"/>
        </w:rPr>
        <w:t>кона об ориентации в области сельского хозяйства, лесоводства и скотоводства будут надлежащим ответом на обеспокоенность Комитета в этом вопросе.</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15</w:t>
      </w:r>
      <w:r w:rsidRPr="00CD07B1">
        <w:rPr>
          <w:b/>
          <w:spacing w:val="4"/>
          <w:w w:val="103"/>
        </w:rPr>
        <w:t xml:space="preserve">. </w:t>
      </w:r>
      <w:r w:rsidRPr="00CD07B1">
        <w:rPr>
          <w:spacing w:val="4"/>
          <w:w w:val="103"/>
        </w:rPr>
        <w:t>Дискриминация женщин, вытекающая из статьи 13-1 Семейного к</w:t>
      </w:r>
      <w:r w:rsidRPr="00CD07B1">
        <w:rPr>
          <w:spacing w:val="4"/>
          <w:w w:val="103"/>
        </w:rPr>
        <w:t>о</w:t>
      </w:r>
      <w:r w:rsidRPr="00CD07B1">
        <w:rPr>
          <w:spacing w:val="4"/>
          <w:w w:val="103"/>
        </w:rPr>
        <w:t>декса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Речь идет о дискриминационном характере понятия </w:t>
      </w:r>
      <w:r w:rsidR="007807CD" w:rsidRPr="00CD07B1">
        <w:rPr>
          <w:spacing w:val="4"/>
          <w:w w:val="103"/>
        </w:rPr>
        <w:t>«</w:t>
      </w:r>
      <w:r w:rsidRPr="00CD07B1">
        <w:rPr>
          <w:spacing w:val="4"/>
          <w:w w:val="103"/>
        </w:rPr>
        <w:t>легальное место жительс</w:t>
      </w:r>
      <w:r w:rsidRPr="00CD07B1">
        <w:rPr>
          <w:spacing w:val="4"/>
          <w:w w:val="103"/>
        </w:rPr>
        <w:t>т</w:t>
      </w:r>
      <w:r w:rsidRPr="00CD07B1">
        <w:rPr>
          <w:spacing w:val="4"/>
          <w:w w:val="103"/>
        </w:rPr>
        <w:t>ва</w:t>
      </w:r>
      <w:r w:rsidR="007807CD" w:rsidRPr="00CD07B1">
        <w:rPr>
          <w:spacing w:val="4"/>
          <w:w w:val="103"/>
        </w:rPr>
        <w:t>»</w:t>
      </w:r>
      <w:r w:rsidRPr="00CD07B1">
        <w:rPr>
          <w:spacing w:val="4"/>
          <w:w w:val="103"/>
        </w:rPr>
        <w:t>, к</w:t>
      </w:r>
      <w:r w:rsidRPr="00CD07B1">
        <w:rPr>
          <w:spacing w:val="4"/>
          <w:w w:val="103"/>
        </w:rPr>
        <w:t>о</w:t>
      </w:r>
      <w:r w:rsidRPr="00CD07B1">
        <w:rPr>
          <w:spacing w:val="4"/>
          <w:w w:val="103"/>
        </w:rPr>
        <w:t>торое применялось к замужним женщинам в соответствии с положениями статьи 13-1 Семейного кодекса вплоть до 1989 года. Комитет высказал пожелание узнать подробнее о происхождении данной нормы в сенегальском обществе. В этом отношении следует отметить, что в колониальный период женщина счит</w:t>
      </w:r>
      <w:r w:rsidRPr="00CD07B1">
        <w:rPr>
          <w:spacing w:val="4"/>
          <w:w w:val="103"/>
        </w:rPr>
        <w:t>а</w:t>
      </w:r>
      <w:r w:rsidRPr="00CD07B1">
        <w:rPr>
          <w:spacing w:val="4"/>
          <w:w w:val="103"/>
        </w:rPr>
        <w:t>лась собственностью мужчины, что связано с существованием понятия власти мужа, предусмотренного действ</w:t>
      </w:r>
      <w:r w:rsidR="0051420E" w:rsidRPr="00CD07B1">
        <w:rPr>
          <w:spacing w:val="4"/>
          <w:w w:val="103"/>
        </w:rPr>
        <w:t>овавшим</w:t>
      </w:r>
      <w:r w:rsidRPr="00CD07B1">
        <w:rPr>
          <w:spacing w:val="4"/>
          <w:w w:val="103"/>
        </w:rPr>
        <w:t xml:space="preserve"> тогда Гражданским кодексом.</w:t>
      </w:r>
    </w:p>
    <w:p w:rsidR="0051420E" w:rsidRPr="00CD07B1" w:rsidRDefault="007765B2" w:rsidP="00C252DD">
      <w:pPr>
        <w:pStyle w:val="SingleTxtG"/>
        <w:suppressAutoHyphens w:val="0"/>
        <w:spacing w:line="240" w:lineRule="auto"/>
        <w:rPr>
          <w:spacing w:val="4"/>
          <w:w w:val="103"/>
        </w:rPr>
      </w:pPr>
      <w:r w:rsidRPr="00CD07B1">
        <w:rPr>
          <w:spacing w:val="4"/>
          <w:w w:val="103"/>
        </w:rPr>
        <w:t>Таким образом, замужняя женщина прикреплялась к легальному месту жительс</w:t>
      </w:r>
      <w:r w:rsidRPr="00CD07B1">
        <w:rPr>
          <w:spacing w:val="4"/>
          <w:w w:val="103"/>
        </w:rPr>
        <w:t>т</w:t>
      </w:r>
      <w:r w:rsidRPr="00CD07B1">
        <w:rPr>
          <w:spacing w:val="4"/>
          <w:w w:val="103"/>
        </w:rPr>
        <w:t>ва, к</w:t>
      </w:r>
      <w:r w:rsidRPr="00CD07B1">
        <w:rPr>
          <w:spacing w:val="4"/>
          <w:w w:val="103"/>
        </w:rPr>
        <w:t>о</w:t>
      </w:r>
      <w:r w:rsidRPr="00CD07B1">
        <w:rPr>
          <w:spacing w:val="4"/>
          <w:w w:val="103"/>
        </w:rPr>
        <w:t>торое она не могла покинуть без разрешения мужа. В противном случае она могла быть привлечена к ответственности за оставление места совместного пр</w:t>
      </w:r>
      <w:r w:rsidRPr="00CD07B1">
        <w:rPr>
          <w:spacing w:val="4"/>
          <w:w w:val="103"/>
        </w:rPr>
        <w:t>о</w:t>
      </w:r>
      <w:r w:rsidRPr="00CD07B1">
        <w:rPr>
          <w:spacing w:val="4"/>
          <w:w w:val="103"/>
        </w:rPr>
        <w:t xml:space="preserve">живания супругов, что являлось преступлением согласно статье 332 Уголовного кодекса. Под давлением женских организаций данное уголовное правонарушение, считавшееся дискриминационным по отношению к замужним женщинам, было отменено законодателем. </w:t>
      </w:r>
    </w:p>
    <w:p w:rsidR="007765B2" w:rsidRPr="00CD07B1" w:rsidRDefault="007765B2" w:rsidP="00C252DD">
      <w:pPr>
        <w:pStyle w:val="SingleTxtG"/>
        <w:suppressAutoHyphens w:val="0"/>
        <w:spacing w:line="240" w:lineRule="auto"/>
        <w:rPr>
          <w:spacing w:val="4"/>
          <w:w w:val="103"/>
        </w:rPr>
      </w:pPr>
      <w:r w:rsidRPr="00CD07B1">
        <w:rPr>
          <w:spacing w:val="4"/>
          <w:w w:val="103"/>
        </w:rPr>
        <w:t>Однако гражданская основа правонарушения не была изъята из Гражданского к</w:t>
      </w:r>
      <w:r w:rsidRPr="00CD07B1">
        <w:rPr>
          <w:spacing w:val="4"/>
          <w:w w:val="103"/>
        </w:rPr>
        <w:t>о</w:t>
      </w:r>
      <w:r w:rsidRPr="00CD07B1">
        <w:rPr>
          <w:spacing w:val="4"/>
          <w:w w:val="103"/>
        </w:rPr>
        <w:t>декса, и только вследствие замечаний и рекомендаций правозащитных организ</w:t>
      </w:r>
      <w:r w:rsidRPr="00CD07B1">
        <w:rPr>
          <w:spacing w:val="4"/>
          <w:w w:val="103"/>
        </w:rPr>
        <w:t>а</w:t>
      </w:r>
      <w:r w:rsidRPr="00CD07B1">
        <w:rPr>
          <w:spacing w:val="4"/>
          <w:w w:val="103"/>
        </w:rPr>
        <w:t>ций данная аномалия была исправлена в 1989 году путем отмены пункта 1 ст</w:t>
      </w:r>
      <w:r w:rsidRPr="00CD07B1">
        <w:rPr>
          <w:spacing w:val="4"/>
          <w:w w:val="103"/>
        </w:rPr>
        <w:t>а</w:t>
      </w:r>
      <w:r w:rsidRPr="00CD07B1">
        <w:rPr>
          <w:spacing w:val="4"/>
          <w:w w:val="103"/>
        </w:rPr>
        <w:t>тьи 13 упомянутого кодекса.</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Тем не менее отмечается, что выражение </w:t>
      </w:r>
      <w:r w:rsidR="007807CD" w:rsidRPr="00CD07B1">
        <w:rPr>
          <w:spacing w:val="4"/>
          <w:w w:val="103"/>
        </w:rPr>
        <w:t>«</w:t>
      </w:r>
      <w:r w:rsidRPr="00CD07B1">
        <w:rPr>
          <w:spacing w:val="4"/>
          <w:w w:val="103"/>
        </w:rPr>
        <w:t>власть мужа</w:t>
      </w:r>
      <w:r w:rsidR="007807CD" w:rsidRPr="00CD07B1">
        <w:rPr>
          <w:spacing w:val="4"/>
          <w:w w:val="103"/>
        </w:rPr>
        <w:t>»</w:t>
      </w:r>
      <w:r w:rsidRPr="00CD07B1">
        <w:rPr>
          <w:spacing w:val="4"/>
          <w:w w:val="103"/>
        </w:rPr>
        <w:t xml:space="preserve"> все еще содержится в Семейном кодекс</w:t>
      </w:r>
      <w:r w:rsidR="003677F4" w:rsidRPr="00CD07B1">
        <w:rPr>
          <w:spacing w:val="4"/>
          <w:w w:val="103"/>
        </w:rPr>
        <w:t>е</w:t>
      </w:r>
      <w:r w:rsidRPr="00CD07B1">
        <w:rPr>
          <w:spacing w:val="4"/>
          <w:w w:val="103"/>
        </w:rPr>
        <w:t xml:space="preserve"> в названии статьи 152. Желательно, чтобы это выражение б</w:t>
      </w:r>
      <w:r w:rsidRPr="00CD07B1">
        <w:rPr>
          <w:spacing w:val="4"/>
          <w:w w:val="103"/>
        </w:rPr>
        <w:t>ы</w:t>
      </w:r>
      <w:r w:rsidRPr="00CD07B1">
        <w:rPr>
          <w:spacing w:val="4"/>
          <w:w w:val="103"/>
        </w:rPr>
        <w:t>ло в</w:t>
      </w:r>
      <w:r w:rsidR="003677F4" w:rsidRPr="00CD07B1">
        <w:rPr>
          <w:spacing w:val="4"/>
          <w:w w:val="103"/>
        </w:rPr>
        <w:t> </w:t>
      </w:r>
      <w:r w:rsidRPr="00CD07B1">
        <w:rPr>
          <w:spacing w:val="4"/>
          <w:w w:val="103"/>
        </w:rPr>
        <w:t>ближайшем будущем удалено.</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16</w:t>
      </w:r>
      <w:r w:rsidRPr="00CD07B1">
        <w:rPr>
          <w:b/>
          <w:spacing w:val="4"/>
          <w:w w:val="103"/>
        </w:rPr>
        <w:t xml:space="preserve">. </w:t>
      </w:r>
      <w:r w:rsidRPr="00CD07B1">
        <w:rPr>
          <w:spacing w:val="4"/>
          <w:w w:val="103"/>
        </w:rPr>
        <w:t>Минимальный брачный возраст мужчины и женщины, а также св</w:t>
      </w:r>
      <w:r w:rsidRPr="00CD07B1">
        <w:rPr>
          <w:spacing w:val="4"/>
          <w:w w:val="103"/>
        </w:rPr>
        <w:t>о</w:t>
      </w:r>
      <w:r w:rsidRPr="00CD07B1">
        <w:rPr>
          <w:spacing w:val="4"/>
          <w:w w:val="103"/>
        </w:rPr>
        <w:t>бода в</w:t>
      </w:r>
      <w:r w:rsidRPr="00CD07B1">
        <w:rPr>
          <w:spacing w:val="4"/>
          <w:w w:val="103"/>
        </w:rPr>
        <w:t>ы</w:t>
      </w:r>
      <w:r w:rsidRPr="00CD07B1">
        <w:rPr>
          <w:spacing w:val="4"/>
          <w:w w:val="103"/>
        </w:rPr>
        <w:t>бора супруга</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информацию относительно брачного во</w:t>
      </w:r>
      <w:r w:rsidRPr="00CD07B1">
        <w:rPr>
          <w:spacing w:val="4"/>
          <w:w w:val="103"/>
        </w:rPr>
        <w:t>з</w:t>
      </w:r>
      <w:r w:rsidRPr="00CD07B1">
        <w:rPr>
          <w:spacing w:val="4"/>
          <w:w w:val="103"/>
        </w:rPr>
        <w:t xml:space="preserve">раста и свободы выбора супруга. </w:t>
      </w:r>
      <w:r w:rsidR="003677F4" w:rsidRPr="00CD07B1">
        <w:rPr>
          <w:spacing w:val="4"/>
          <w:w w:val="103"/>
        </w:rPr>
        <w:t>Ч</w:t>
      </w:r>
      <w:r w:rsidRPr="00CD07B1">
        <w:rPr>
          <w:spacing w:val="4"/>
          <w:w w:val="103"/>
        </w:rPr>
        <w:t>то касается брачного возраста, то статья 111 Семейного к</w:t>
      </w:r>
      <w:r w:rsidRPr="00CD07B1">
        <w:rPr>
          <w:spacing w:val="4"/>
          <w:w w:val="103"/>
        </w:rPr>
        <w:t>о</w:t>
      </w:r>
      <w:r w:rsidRPr="00CD07B1">
        <w:rPr>
          <w:spacing w:val="4"/>
          <w:w w:val="103"/>
        </w:rPr>
        <w:t xml:space="preserve">декса определяет его в 20 лет для мужчины и в 16 лет для женщины, за исключением случаев, когда разрешение на вступление в брак до достижения этого возраста дается указом </w:t>
      </w:r>
      <w:r w:rsidR="003677F4" w:rsidRPr="00CD07B1">
        <w:rPr>
          <w:spacing w:val="4"/>
          <w:w w:val="103"/>
        </w:rPr>
        <w:t>п</w:t>
      </w:r>
      <w:r w:rsidRPr="00CD07B1">
        <w:rPr>
          <w:spacing w:val="4"/>
          <w:w w:val="103"/>
        </w:rPr>
        <w:t>резидента Республики по уважительной причине (например, в случае беременности). Данный брачный возраст был установлен с учетом детального заключения медицинских экспертов относительно способн</w:t>
      </w:r>
      <w:r w:rsidRPr="00CD07B1">
        <w:rPr>
          <w:spacing w:val="4"/>
          <w:w w:val="103"/>
        </w:rPr>
        <w:t>о</w:t>
      </w:r>
      <w:r w:rsidRPr="00CD07B1">
        <w:rPr>
          <w:spacing w:val="4"/>
          <w:w w:val="103"/>
        </w:rPr>
        <w:t>сти супругов к деторождению.</w:t>
      </w:r>
    </w:p>
    <w:p w:rsidR="007765B2" w:rsidRPr="00CD07B1" w:rsidRDefault="007765B2" w:rsidP="00C252DD">
      <w:pPr>
        <w:pStyle w:val="SingleTxtG"/>
        <w:suppressAutoHyphens w:val="0"/>
        <w:spacing w:line="240" w:lineRule="auto"/>
        <w:rPr>
          <w:spacing w:val="4"/>
          <w:w w:val="103"/>
        </w:rPr>
      </w:pPr>
      <w:r w:rsidRPr="00CD07B1">
        <w:rPr>
          <w:spacing w:val="4"/>
          <w:w w:val="103"/>
        </w:rPr>
        <w:t>Что касается свободы выбора супруга, то Семейный кодекс категоричен в этом вопросе. Прежде всего требуется согласие обручающихся. Так, в статье 103 гов</w:t>
      </w:r>
      <w:r w:rsidRPr="00CD07B1">
        <w:rPr>
          <w:spacing w:val="4"/>
          <w:w w:val="103"/>
        </w:rPr>
        <w:t>о</w:t>
      </w:r>
      <w:r w:rsidRPr="00CD07B1">
        <w:rPr>
          <w:spacing w:val="4"/>
          <w:w w:val="103"/>
        </w:rPr>
        <w:t>рится, что каждый из обручающихся должен дать свое свободное согласие нез</w:t>
      </w:r>
      <w:r w:rsidRPr="00CD07B1">
        <w:rPr>
          <w:spacing w:val="4"/>
          <w:w w:val="103"/>
        </w:rPr>
        <w:t>а</w:t>
      </w:r>
      <w:r w:rsidRPr="00CD07B1">
        <w:rPr>
          <w:spacing w:val="4"/>
          <w:w w:val="103"/>
        </w:rPr>
        <w:t>висимо от согласия родителей, требуемого для несовершеннолетних. То же отн</w:t>
      </w:r>
      <w:r w:rsidRPr="00CD07B1">
        <w:rPr>
          <w:spacing w:val="4"/>
          <w:w w:val="103"/>
        </w:rPr>
        <w:t>о</w:t>
      </w:r>
      <w:r w:rsidRPr="00CD07B1">
        <w:rPr>
          <w:spacing w:val="4"/>
          <w:w w:val="103"/>
        </w:rPr>
        <w:t xml:space="preserve">сится и к браку: статья 108, пункт 1, гласит: </w:t>
      </w:r>
      <w:r w:rsidR="007807CD" w:rsidRPr="00CD07B1">
        <w:rPr>
          <w:spacing w:val="4"/>
          <w:w w:val="103"/>
        </w:rPr>
        <w:t>«</w:t>
      </w:r>
      <w:r w:rsidR="003677F4" w:rsidRPr="00CD07B1">
        <w:rPr>
          <w:spacing w:val="4"/>
          <w:w w:val="103"/>
        </w:rPr>
        <w:t>К</w:t>
      </w:r>
      <w:r w:rsidRPr="00CD07B1">
        <w:rPr>
          <w:spacing w:val="4"/>
          <w:w w:val="103"/>
        </w:rPr>
        <w:t>аждый из будущих супругов, в том числе несовершеннолетний, до</w:t>
      </w:r>
      <w:r w:rsidRPr="00CD07B1">
        <w:rPr>
          <w:spacing w:val="4"/>
          <w:w w:val="103"/>
        </w:rPr>
        <w:t>л</w:t>
      </w:r>
      <w:r w:rsidRPr="00CD07B1">
        <w:rPr>
          <w:spacing w:val="4"/>
          <w:w w:val="103"/>
        </w:rPr>
        <w:t>жен дать свое личное согласие на брак</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Наказание за несоблюдение требования свободного выбора супруга предусмотр</w:t>
      </w:r>
      <w:r w:rsidRPr="00CD07B1">
        <w:rPr>
          <w:spacing w:val="4"/>
          <w:w w:val="103"/>
        </w:rPr>
        <w:t>е</w:t>
      </w:r>
      <w:r w:rsidRPr="00CD07B1">
        <w:rPr>
          <w:spacing w:val="4"/>
          <w:w w:val="103"/>
        </w:rPr>
        <w:t>но статьей 138 Семейного кодекса, в соответствии с которой согласие, данное по ошибке или вследствие насилия, является причиной относительно аннулирования брака, который, однако, может быть восстановлен. С другой стороны, в ст</w:t>
      </w:r>
      <w:r w:rsidRPr="00CD07B1">
        <w:rPr>
          <w:spacing w:val="4"/>
          <w:w w:val="103"/>
        </w:rPr>
        <w:t>а</w:t>
      </w:r>
      <w:r w:rsidRPr="00CD07B1">
        <w:rPr>
          <w:spacing w:val="4"/>
          <w:w w:val="103"/>
        </w:rPr>
        <w:t>тье 141 говорится, что отсутствие согласия на вступление в брак является прич</w:t>
      </w:r>
      <w:r w:rsidRPr="00CD07B1">
        <w:rPr>
          <w:spacing w:val="4"/>
          <w:w w:val="103"/>
        </w:rPr>
        <w:t>и</w:t>
      </w:r>
      <w:r w:rsidRPr="00CD07B1">
        <w:rPr>
          <w:spacing w:val="4"/>
          <w:w w:val="103"/>
        </w:rPr>
        <w:t>ной полного аннулирования брака, который уже не может быть восстановлен.</w:t>
      </w:r>
    </w:p>
    <w:p w:rsidR="007765B2" w:rsidRPr="00CD07B1" w:rsidRDefault="007765B2" w:rsidP="00C252DD">
      <w:pPr>
        <w:pStyle w:val="SingleTxtG"/>
        <w:keepNext/>
        <w:suppressAutoHyphens w:val="0"/>
        <w:spacing w:line="240" w:lineRule="auto"/>
        <w:rPr>
          <w:spacing w:val="4"/>
          <w:w w:val="103"/>
        </w:rPr>
      </w:pPr>
      <w:r w:rsidRPr="00CD07B1">
        <w:rPr>
          <w:b/>
          <w:caps/>
          <w:spacing w:val="4"/>
          <w:w w:val="103"/>
        </w:rPr>
        <w:t>Пункт 17</w:t>
      </w:r>
      <w:r w:rsidRPr="00CD07B1">
        <w:rPr>
          <w:b/>
          <w:spacing w:val="4"/>
          <w:w w:val="103"/>
        </w:rPr>
        <w:t>.</w:t>
      </w:r>
      <w:r w:rsidRPr="00CD07B1">
        <w:rPr>
          <w:spacing w:val="4"/>
          <w:w w:val="103"/>
        </w:rPr>
        <w:t xml:space="preserve"> Существование трех типов режима владения имуществом супругов и их применение в Сенегале</w:t>
      </w:r>
    </w:p>
    <w:p w:rsidR="007765B2" w:rsidRPr="00CD07B1" w:rsidRDefault="007765B2" w:rsidP="00C252DD">
      <w:pPr>
        <w:pStyle w:val="SingleTxtG"/>
        <w:suppressAutoHyphens w:val="0"/>
        <w:spacing w:line="240" w:lineRule="auto"/>
        <w:rPr>
          <w:bCs/>
          <w:spacing w:val="4"/>
          <w:w w:val="103"/>
        </w:rPr>
      </w:pPr>
      <w:r w:rsidRPr="00CD07B1">
        <w:rPr>
          <w:spacing w:val="4"/>
          <w:w w:val="103"/>
        </w:rPr>
        <w:t xml:space="preserve">Комитет с интересом отметил существование выбора, предоставляемого будущим супругам, между режимом раздельного владения имуществом, режимом </w:t>
      </w:r>
      <w:r w:rsidRPr="00CD07B1">
        <w:rPr>
          <w:bCs/>
          <w:spacing w:val="4"/>
          <w:w w:val="103"/>
        </w:rPr>
        <w:t>придан</w:t>
      </w:r>
      <w:r w:rsidRPr="00CD07B1">
        <w:rPr>
          <w:bCs/>
          <w:spacing w:val="4"/>
          <w:w w:val="103"/>
        </w:rPr>
        <w:t>о</w:t>
      </w:r>
      <w:r w:rsidRPr="00CD07B1">
        <w:rPr>
          <w:bCs/>
          <w:spacing w:val="4"/>
          <w:w w:val="103"/>
        </w:rPr>
        <w:t>го, неотчуждаемого от имущества супругов, и режимом общего владения имущ</w:t>
      </w:r>
      <w:r w:rsidRPr="00CD07B1">
        <w:rPr>
          <w:bCs/>
          <w:spacing w:val="4"/>
          <w:w w:val="103"/>
        </w:rPr>
        <w:t>е</w:t>
      </w:r>
      <w:r w:rsidRPr="00CD07B1">
        <w:rPr>
          <w:bCs/>
          <w:spacing w:val="4"/>
          <w:w w:val="103"/>
        </w:rPr>
        <w:t>ством с правом каждого супруга на половину движимого и другого совместно нажитого имущества. В этом отношении следует отметить, что наличие разли</w:t>
      </w:r>
      <w:r w:rsidRPr="00CD07B1">
        <w:rPr>
          <w:bCs/>
          <w:spacing w:val="4"/>
          <w:w w:val="103"/>
        </w:rPr>
        <w:t>ч</w:t>
      </w:r>
      <w:r w:rsidRPr="00CD07B1">
        <w:rPr>
          <w:bCs/>
          <w:spacing w:val="4"/>
          <w:w w:val="103"/>
        </w:rPr>
        <w:t>ных режимов имущества супругов связано с симбиотическим характером Семе</w:t>
      </w:r>
      <w:r w:rsidRPr="00CD07B1">
        <w:rPr>
          <w:bCs/>
          <w:spacing w:val="4"/>
          <w:w w:val="103"/>
        </w:rPr>
        <w:t>й</w:t>
      </w:r>
      <w:r w:rsidRPr="00CD07B1">
        <w:rPr>
          <w:bCs/>
          <w:spacing w:val="4"/>
          <w:w w:val="103"/>
        </w:rPr>
        <w:t>ного кодекса, который соединяет в себе негро-африканские, греко-римские и ар</w:t>
      </w:r>
      <w:r w:rsidRPr="00CD07B1">
        <w:rPr>
          <w:bCs/>
          <w:spacing w:val="4"/>
          <w:w w:val="103"/>
        </w:rPr>
        <w:t>а</w:t>
      </w:r>
      <w:r w:rsidRPr="00CD07B1">
        <w:rPr>
          <w:bCs/>
          <w:spacing w:val="4"/>
          <w:w w:val="103"/>
        </w:rPr>
        <w:t>бо-берберские культурные традиции, сущ</w:t>
      </w:r>
      <w:r w:rsidRPr="00CD07B1">
        <w:rPr>
          <w:bCs/>
          <w:spacing w:val="4"/>
          <w:w w:val="103"/>
        </w:rPr>
        <w:t>е</w:t>
      </w:r>
      <w:r w:rsidRPr="00CD07B1">
        <w:rPr>
          <w:bCs/>
          <w:spacing w:val="4"/>
          <w:w w:val="103"/>
        </w:rPr>
        <w:t>ствующие в Сенегале.</w:t>
      </w:r>
    </w:p>
    <w:p w:rsidR="007765B2" w:rsidRPr="00CD07B1" w:rsidRDefault="007765B2" w:rsidP="00C252DD">
      <w:pPr>
        <w:pStyle w:val="SingleTxtG"/>
        <w:suppressAutoHyphens w:val="0"/>
        <w:spacing w:line="240" w:lineRule="auto"/>
        <w:rPr>
          <w:bCs/>
          <w:spacing w:val="4"/>
          <w:w w:val="103"/>
        </w:rPr>
      </w:pPr>
      <w:r w:rsidRPr="00CD07B1">
        <w:rPr>
          <w:bCs/>
          <w:spacing w:val="4"/>
          <w:w w:val="103"/>
        </w:rPr>
        <w:t>Так режим раздельного владения имуществом соответствует негро-африканской и арабо-берберской культурной традиции, в которой приданое принадлежит же</w:t>
      </w:r>
      <w:r w:rsidRPr="00CD07B1">
        <w:rPr>
          <w:bCs/>
          <w:spacing w:val="4"/>
          <w:w w:val="103"/>
        </w:rPr>
        <w:t>н</w:t>
      </w:r>
      <w:r w:rsidRPr="00CD07B1">
        <w:rPr>
          <w:bCs/>
          <w:spacing w:val="4"/>
          <w:w w:val="103"/>
        </w:rPr>
        <w:t>щине и ее семье. То же относится к режиму приданого, неотчуждаемого от им</w:t>
      </w:r>
      <w:r w:rsidRPr="00CD07B1">
        <w:rPr>
          <w:bCs/>
          <w:spacing w:val="4"/>
          <w:w w:val="103"/>
        </w:rPr>
        <w:t>у</w:t>
      </w:r>
      <w:r w:rsidRPr="00CD07B1">
        <w:rPr>
          <w:bCs/>
          <w:spacing w:val="4"/>
          <w:w w:val="103"/>
        </w:rPr>
        <w:t>щества супругов, при котором муж обладает лишь правом управлять приданым, принадлежащим жене, но не может им распоряжаться.</w:t>
      </w:r>
    </w:p>
    <w:p w:rsidR="007765B2" w:rsidRPr="00CD07B1" w:rsidRDefault="007765B2" w:rsidP="00C252DD">
      <w:pPr>
        <w:pStyle w:val="SingleTxtG"/>
        <w:suppressAutoHyphens w:val="0"/>
        <w:spacing w:line="240" w:lineRule="auto"/>
        <w:rPr>
          <w:spacing w:val="4"/>
          <w:w w:val="103"/>
        </w:rPr>
      </w:pPr>
      <w:r w:rsidRPr="00CD07B1">
        <w:rPr>
          <w:bCs/>
          <w:spacing w:val="4"/>
          <w:w w:val="103"/>
        </w:rPr>
        <w:t>Режим совместного владения имуществом, напротив, восходит к греко-римской традиции, в которой брак создает семью, которая является независимым инстит</w:t>
      </w:r>
      <w:r w:rsidRPr="00CD07B1">
        <w:rPr>
          <w:bCs/>
          <w:spacing w:val="4"/>
          <w:w w:val="103"/>
        </w:rPr>
        <w:t>у</w:t>
      </w:r>
      <w:r w:rsidRPr="00CD07B1">
        <w:rPr>
          <w:bCs/>
          <w:spacing w:val="4"/>
          <w:w w:val="103"/>
        </w:rPr>
        <w:t xml:space="preserve">том, поскольку основывается на моногамных отношениях. В связи с этим можно заметить, что в статье </w:t>
      </w:r>
      <w:r w:rsidRPr="00CD07B1">
        <w:rPr>
          <w:spacing w:val="4"/>
          <w:w w:val="103"/>
        </w:rPr>
        <w:t>116, пункт 3-3, Семейного кодекса предусмотрено, что в</w:t>
      </w:r>
      <w:r w:rsidRPr="00CD07B1">
        <w:rPr>
          <w:spacing w:val="4"/>
          <w:w w:val="103"/>
        </w:rPr>
        <w:t>ы</w:t>
      </w:r>
      <w:r w:rsidRPr="00CD07B1">
        <w:rPr>
          <w:spacing w:val="4"/>
          <w:w w:val="103"/>
        </w:rPr>
        <w:t>бор режима совместного владения имуществом или режима приданого, неотчу</w:t>
      </w:r>
      <w:r w:rsidRPr="00CD07B1">
        <w:rPr>
          <w:spacing w:val="4"/>
          <w:w w:val="103"/>
        </w:rPr>
        <w:t>ж</w:t>
      </w:r>
      <w:r w:rsidRPr="00CD07B1">
        <w:rPr>
          <w:spacing w:val="4"/>
          <w:w w:val="103"/>
        </w:rPr>
        <w:t>даемого от имущества супругов, предоставляется только мужчине, выбравшему моногамный брак. Это делается для того, чтобы полигамный мужчина не мог предоставить совместное имущество или приданое в пользование другим своим супругам.</w:t>
      </w:r>
    </w:p>
    <w:p w:rsidR="007765B2" w:rsidRPr="00CD07B1" w:rsidRDefault="007765B2" w:rsidP="00C252DD">
      <w:pPr>
        <w:pStyle w:val="SingleTxtG"/>
        <w:suppressAutoHyphens w:val="0"/>
        <w:spacing w:line="240" w:lineRule="auto"/>
        <w:rPr>
          <w:spacing w:val="4"/>
          <w:w w:val="103"/>
        </w:rPr>
      </w:pPr>
      <w:r w:rsidRPr="00CD07B1">
        <w:rPr>
          <w:spacing w:val="4"/>
          <w:w w:val="103"/>
        </w:rPr>
        <w:t>Во всех случаях существует свобода выбора при условии соблюдения требов</w:t>
      </w:r>
      <w:r w:rsidRPr="00CD07B1">
        <w:rPr>
          <w:spacing w:val="4"/>
          <w:w w:val="103"/>
        </w:rPr>
        <w:t>а</w:t>
      </w:r>
      <w:r w:rsidRPr="00CD07B1">
        <w:rPr>
          <w:spacing w:val="4"/>
          <w:w w:val="103"/>
        </w:rPr>
        <w:t>ний, касающихся моногамных отношений. На протяжении трех десятилетий де</w:t>
      </w:r>
      <w:r w:rsidRPr="00CD07B1">
        <w:rPr>
          <w:spacing w:val="4"/>
          <w:w w:val="103"/>
        </w:rPr>
        <w:t>й</w:t>
      </w:r>
      <w:r w:rsidRPr="00CD07B1">
        <w:rPr>
          <w:spacing w:val="4"/>
          <w:w w:val="103"/>
        </w:rPr>
        <w:t>ствия Семе</w:t>
      </w:r>
      <w:r w:rsidRPr="00CD07B1">
        <w:rPr>
          <w:spacing w:val="4"/>
          <w:w w:val="103"/>
        </w:rPr>
        <w:t>й</w:t>
      </w:r>
      <w:r w:rsidRPr="00CD07B1">
        <w:rPr>
          <w:spacing w:val="4"/>
          <w:w w:val="103"/>
        </w:rPr>
        <w:t>ного кодекса в Сенегале не возникло каких-либо серьезных проблем в этом отношении.</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18</w:t>
      </w:r>
      <w:r w:rsidRPr="00CD07B1">
        <w:rPr>
          <w:b/>
          <w:spacing w:val="4"/>
          <w:w w:val="103"/>
        </w:rPr>
        <w:t>.</w:t>
      </w:r>
      <w:r w:rsidRPr="00CD07B1">
        <w:rPr>
          <w:spacing w:val="4"/>
          <w:w w:val="103"/>
        </w:rPr>
        <w:t xml:space="preserve"> Организаци</w:t>
      </w:r>
      <w:r w:rsidR="003677F4" w:rsidRPr="00CD07B1">
        <w:rPr>
          <w:spacing w:val="4"/>
          <w:w w:val="103"/>
        </w:rPr>
        <w:t>и</w:t>
      </w:r>
      <w:r w:rsidRPr="00CD07B1">
        <w:rPr>
          <w:spacing w:val="4"/>
          <w:w w:val="103"/>
        </w:rPr>
        <w:t xml:space="preserve"> за изменение диск</w:t>
      </w:r>
      <w:r w:rsidR="00EC258B" w:rsidRPr="00CD07B1">
        <w:rPr>
          <w:spacing w:val="4"/>
          <w:w w:val="103"/>
        </w:rPr>
        <w:t>риминационных норм и действий в </w:t>
      </w:r>
      <w:r w:rsidRPr="00CD07B1">
        <w:rPr>
          <w:spacing w:val="4"/>
          <w:w w:val="103"/>
        </w:rPr>
        <w:t>отношении женщин в Сенегале</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высказал пожелание получить информацию о существовании организ</w:t>
      </w:r>
      <w:r w:rsidRPr="00CD07B1">
        <w:rPr>
          <w:spacing w:val="4"/>
          <w:w w:val="103"/>
        </w:rPr>
        <w:t>а</w:t>
      </w:r>
      <w:r w:rsidRPr="00CD07B1">
        <w:rPr>
          <w:spacing w:val="4"/>
          <w:w w:val="103"/>
        </w:rPr>
        <w:t>ций за изменение дискриминационных норм и действий. В этой связи следует о</w:t>
      </w:r>
      <w:r w:rsidRPr="00CD07B1">
        <w:rPr>
          <w:spacing w:val="4"/>
          <w:w w:val="103"/>
        </w:rPr>
        <w:t>т</w:t>
      </w:r>
      <w:r w:rsidRPr="00CD07B1">
        <w:rPr>
          <w:spacing w:val="4"/>
          <w:w w:val="103"/>
        </w:rPr>
        <w:t>метить, что такие организации действительно существуют в Сенегале. Все они, как государственные, так и частные, являются сенегальскими организациями. Н</w:t>
      </w:r>
      <w:r w:rsidRPr="00CD07B1">
        <w:rPr>
          <w:spacing w:val="4"/>
          <w:w w:val="103"/>
        </w:rPr>
        <w:t>а</w:t>
      </w:r>
      <w:r w:rsidRPr="00CD07B1">
        <w:rPr>
          <w:spacing w:val="4"/>
          <w:w w:val="103"/>
        </w:rPr>
        <w:t>пример, НПДЖ I и II, Консультативная комиссия по положению женщин и детей, так</w:t>
      </w:r>
      <w:r w:rsidR="003677F4" w:rsidRPr="00CD07B1">
        <w:rPr>
          <w:spacing w:val="4"/>
          <w:w w:val="103"/>
        </w:rPr>
        <w:t xml:space="preserve"> </w:t>
      </w:r>
      <w:r w:rsidRPr="00CD07B1">
        <w:rPr>
          <w:spacing w:val="4"/>
          <w:w w:val="103"/>
        </w:rPr>
        <w:t>же как и многочисленные женские организации, представляют собой эффе</w:t>
      </w:r>
      <w:r w:rsidRPr="00CD07B1">
        <w:rPr>
          <w:spacing w:val="4"/>
          <w:w w:val="103"/>
        </w:rPr>
        <w:t>к</w:t>
      </w:r>
      <w:r w:rsidRPr="00CD07B1">
        <w:rPr>
          <w:spacing w:val="4"/>
          <w:w w:val="103"/>
        </w:rPr>
        <w:t>тивные структуры для анализа и разработки рекомендаций, направленных на п</w:t>
      </w:r>
      <w:r w:rsidRPr="00CD07B1">
        <w:rPr>
          <w:spacing w:val="4"/>
          <w:w w:val="103"/>
        </w:rPr>
        <w:t>о</w:t>
      </w:r>
      <w:r w:rsidRPr="00CD07B1">
        <w:rPr>
          <w:spacing w:val="4"/>
          <w:w w:val="103"/>
        </w:rPr>
        <w:t>ощрение такого рода изменений. Деятельность этих организаций уже принесла плоды: за последние тридцать лет были выработаны новые законодательные п</w:t>
      </w:r>
      <w:r w:rsidRPr="00CD07B1">
        <w:rPr>
          <w:spacing w:val="4"/>
          <w:w w:val="103"/>
        </w:rPr>
        <w:t>о</w:t>
      </w:r>
      <w:r w:rsidRPr="00CD07B1">
        <w:rPr>
          <w:spacing w:val="4"/>
          <w:w w:val="103"/>
        </w:rPr>
        <w:t>ложения, расширяющие права и возможности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Государством была разработана комплексная национальная политика, учит</w:t>
      </w:r>
      <w:r w:rsidRPr="00CD07B1">
        <w:rPr>
          <w:spacing w:val="4"/>
          <w:w w:val="103"/>
        </w:rPr>
        <w:t>ы</w:t>
      </w:r>
      <w:r w:rsidRPr="00CD07B1">
        <w:rPr>
          <w:spacing w:val="4"/>
          <w:w w:val="103"/>
        </w:rPr>
        <w:t>вающая необходимость изменения законодательства, моделей поведения или обычной практ</w:t>
      </w:r>
      <w:r w:rsidRPr="00CD07B1">
        <w:rPr>
          <w:spacing w:val="4"/>
          <w:w w:val="103"/>
        </w:rPr>
        <w:t>и</w:t>
      </w:r>
      <w:r w:rsidRPr="00CD07B1">
        <w:rPr>
          <w:spacing w:val="4"/>
          <w:w w:val="103"/>
        </w:rPr>
        <w:t>ки, являющихся препятствием для полного развития сенегальских женщин и расшир</w:t>
      </w:r>
      <w:r w:rsidRPr="00CD07B1">
        <w:rPr>
          <w:spacing w:val="4"/>
          <w:w w:val="103"/>
        </w:rPr>
        <w:t>е</w:t>
      </w:r>
      <w:r w:rsidRPr="00CD07B1">
        <w:rPr>
          <w:spacing w:val="4"/>
          <w:w w:val="103"/>
        </w:rPr>
        <w:t>ния их прав и возможностей. Целью данной политики является восстановление всех прав женщин.</w:t>
      </w:r>
    </w:p>
    <w:p w:rsidR="007765B2" w:rsidRPr="00CD07B1" w:rsidRDefault="007765B2" w:rsidP="00C252DD">
      <w:pPr>
        <w:pStyle w:val="SingleTxtG"/>
        <w:suppressAutoHyphens w:val="0"/>
        <w:spacing w:line="240" w:lineRule="auto"/>
        <w:rPr>
          <w:spacing w:val="4"/>
          <w:w w:val="103"/>
        </w:rPr>
      </w:pPr>
      <w:r w:rsidRPr="00CD07B1">
        <w:rPr>
          <w:b/>
          <w:caps/>
          <w:spacing w:val="4"/>
          <w:w w:val="103"/>
        </w:rPr>
        <w:t>Пункт 19</w:t>
      </w:r>
      <w:r w:rsidRPr="00CD07B1">
        <w:rPr>
          <w:b/>
          <w:spacing w:val="4"/>
          <w:w w:val="103"/>
        </w:rPr>
        <w:t>.</w:t>
      </w:r>
      <w:r w:rsidRPr="00CD07B1">
        <w:rPr>
          <w:spacing w:val="4"/>
          <w:w w:val="103"/>
        </w:rPr>
        <w:t xml:space="preserve"> Правовой статус сожительства и рожденного вне брака ребенка в Сенегале</w:t>
      </w:r>
    </w:p>
    <w:p w:rsidR="007765B2" w:rsidRPr="00CD07B1" w:rsidRDefault="007765B2" w:rsidP="00C252DD">
      <w:pPr>
        <w:pStyle w:val="SingleTxtG"/>
        <w:suppressAutoHyphens w:val="0"/>
        <w:spacing w:line="240" w:lineRule="auto"/>
        <w:rPr>
          <w:spacing w:val="4"/>
          <w:w w:val="103"/>
        </w:rPr>
      </w:pPr>
      <w:r w:rsidRPr="00CD07B1">
        <w:rPr>
          <w:spacing w:val="4"/>
          <w:w w:val="103"/>
        </w:rPr>
        <w:t>Комитет обеспокоен положением незаконнорожденного ребенка, закрепленным в сенегальском законодательстве, и высказал пожелание получить информацию о правовом статусе сожительства. В этом отношении необходимо отметить, что с</w:t>
      </w:r>
      <w:r w:rsidRPr="00CD07B1">
        <w:rPr>
          <w:spacing w:val="4"/>
          <w:w w:val="103"/>
        </w:rPr>
        <w:t>о</w:t>
      </w:r>
      <w:r w:rsidRPr="00CD07B1">
        <w:rPr>
          <w:spacing w:val="4"/>
          <w:w w:val="103"/>
        </w:rPr>
        <w:t>жительство не принимается во внимание законодательством, которое признает только официальный брак, заключенный в присутствии должностного лица отд</w:t>
      </w:r>
      <w:r w:rsidRPr="00CD07B1">
        <w:rPr>
          <w:spacing w:val="4"/>
          <w:w w:val="103"/>
        </w:rPr>
        <w:t>е</w:t>
      </w:r>
      <w:r w:rsidRPr="00CD07B1">
        <w:rPr>
          <w:spacing w:val="4"/>
          <w:w w:val="103"/>
        </w:rPr>
        <w:t xml:space="preserve">ла </w:t>
      </w:r>
      <w:r w:rsidR="00AC314B" w:rsidRPr="00CD07B1">
        <w:rPr>
          <w:spacing w:val="4"/>
          <w:w w:val="103"/>
        </w:rPr>
        <w:t xml:space="preserve">записи </w:t>
      </w:r>
      <w:r w:rsidRPr="00CD07B1">
        <w:rPr>
          <w:spacing w:val="4"/>
          <w:w w:val="103"/>
        </w:rPr>
        <w:t>актов гражданск</w:t>
      </w:r>
      <w:r w:rsidRPr="00CD07B1">
        <w:rPr>
          <w:spacing w:val="4"/>
          <w:w w:val="103"/>
        </w:rPr>
        <w:t>о</w:t>
      </w:r>
      <w:r w:rsidRPr="00CD07B1">
        <w:rPr>
          <w:spacing w:val="4"/>
          <w:w w:val="103"/>
        </w:rPr>
        <w:t xml:space="preserve">го состояния или позже. </w:t>
      </w:r>
    </w:p>
    <w:p w:rsidR="007765B2" w:rsidRPr="00CD07B1" w:rsidRDefault="007765B2" w:rsidP="00C252DD">
      <w:pPr>
        <w:pStyle w:val="SingleTxtG"/>
        <w:suppressAutoHyphens w:val="0"/>
        <w:spacing w:line="240" w:lineRule="auto"/>
        <w:rPr>
          <w:spacing w:val="4"/>
          <w:w w:val="103"/>
        </w:rPr>
      </w:pPr>
      <w:r w:rsidRPr="00CD07B1">
        <w:rPr>
          <w:spacing w:val="4"/>
          <w:w w:val="103"/>
        </w:rPr>
        <w:t>Так, статья 107 Семейного кодекса, касающаяся расторжения помолвки, пред</w:t>
      </w:r>
      <w:r w:rsidRPr="00CD07B1">
        <w:rPr>
          <w:spacing w:val="4"/>
          <w:w w:val="103"/>
        </w:rPr>
        <w:t>у</w:t>
      </w:r>
      <w:r w:rsidRPr="00CD07B1">
        <w:rPr>
          <w:spacing w:val="4"/>
          <w:w w:val="103"/>
        </w:rPr>
        <w:t>сматривает, что компенсация ущерба, причиненного ее расторжением (в случае беременности), осуществляется согласно правилам гражданско-правовой ответс</w:t>
      </w:r>
      <w:r w:rsidRPr="00CD07B1">
        <w:rPr>
          <w:spacing w:val="4"/>
          <w:w w:val="103"/>
        </w:rPr>
        <w:t>т</w:t>
      </w:r>
      <w:r w:rsidRPr="00CD07B1">
        <w:rPr>
          <w:spacing w:val="4"/>
          <w:w w:val="103"/>
        </w:rPr>
        <w:t>венности, то есть при наличии вины. Кроме того, статья 4 предусматривает, что незаконнорожденный ребенок получает фамилию матери и фамилию отца в сл</w:t>
      </w:r>
      <w:r w:rsidRPr="00CD07B1">
        <w:rPr>
          <w:spacing w:val="4"/>
          <w:w w:val="103"/>
        </w:rPr>
        <w:t>у</w:t>
      </w:r>
      <w:r w:rsidRPr="00CD07B1">
        <w:rPr>
          <w:spacing w:val="4"/>
          <w:w w:val="103"/>
        </w:rPr>
        <w:t>чае добровольного признания отцовства.</w:t>
      </w:r>
    </w:p>
    <w:p w:rsidR="007765B2" w:rsidRPr="00CD07B1" w:rsidRDefault="007765B2" w:rsidP="00C252DD">
      <w:pPr>
        <w:pStyle w:val="SingleTxtG"/>
        <w:suppressAutoHyphens w:val="0"/>
        <w:spacing w:line="240" w:lineRule="auto"/>
        <w:rPr>
          <w:spacing w:val="4"/>
          <w:w w:val="103"/>
        </w:rPr>
      </w:pPr>
      <w:r w:rsidRPr="00CD07B1">
        <w:rPr>
          <w:spacing w:val="4"/>
          <w:w w:val="103"/>
        </w:rPr>
        <w:t>Статья 195, касающаяся детей, рожденных в результате кровосмешения, пред</w:t>
      </w:r>
      <w:r w:rsidRPr="00CD07B1">
        <w:rPr>
          <w:spacing w:val="4"/>
          <w:w w:val="103"/>
        </w:rPr>
        <w:t>у</w:t>
      </w:r>
      <w:r w:rsidRPr="00CD07B1">
        <w:rPr>
          <w:spacing w:val="4"/>
          <w:w w:val="103"/>
        </w:rPr>
        <w:t>сматривает, что ребенок, родившийся в результате кровосмесительных отнош</w:t>
      </w:r>
      <w:r w:rsidRPr="00CD07B1">
        <w:rPr>
          <w:spacing w:val="4"/>
          <w:w w:val="103"/>
        </w:rPr>
        <w:t>е</w:t>
      </w:r>
      <w:r w:rsidRPr="00CD07B1">
        <w:rPr>
          <w:spacing w:val="4"/>
          <w:w w:val="103"/>
        </w:rPr>
        <w:t>ний, может быть признан своим отцом только в случае снятия запрещения на з</w:t>
      </w:r>
      <w:r w:rsidRPr="00CD07B1">
        <w:rPr>
          <w:spacing w:val="4"/>
          <w:w w:val="103"/>
        </w:rPr>
        <w:t>а</w:t>
      </w:r>
      <w:r w:rsidRPr="00CD07B1">
        <w:rPr>
          <w:spacing w:val="4"/>
          <w:w w:val="103"/>
        </w:rPr>
        <w:t>ключение брака.</w:t>
      </w:r>
    </w:p>
    <w:p w:rsidR="007765B2" w:rsidRPr="00CD07B1" w:rsidRDefault="007765B2" w:rsidP="00C252DD">
      <w:pPr>
        <w:pStyle w:val="SingleTxtG"/>
        <w:suppressAutoHyphens w:val="0"/>
        <w:spacing w:line="240" w:lineRule="auto"/>
        <w:rPr>
          <w:spacing w:val="4"/>
          <w:w w:val="103"/>
        </w:rPr>
      </w:pPr>
      <w:r w:rsidRPr="00CD07B1">
        <w:rPr>
          <w:spacing w:val="4"/>
          <w:w w:val="103"/>
        </w:rPr>
        <w:t>Наконец, статья 196 Семейного кодекса запрещает установление отцовства в с</w:t>
      </w:r>
      <w:r w:rsidRPr="00CD07B1">
        <w:rPr>
          <w:spacing w:val="4"/>
          <w:w w:val="103"/>
        </w:rPr>
        <w:t>у</w:t>
      </w:r>
      <w:r w:rsidRPr="00CD07B1">
        <w:rPr>
          <w:spacing w:val="4"/>
          <w:w w:val="103"/>
        </w:rPr>
        <w:t>дебном порядке, предоставляя взамен право на иск о признании отцовства, целью которого является присуждение судом алиментов. Данный иск должен удовл</w:t>
      </w:r>
      <w:r w:rsidRPr="00CD07B1">
        <w:rPr>
          <w:spacing w:val="4"/>
          <w:w w:val="103"/>
        </w:rPr>
        <w:t>е</w:t>
      </w:r>
      <w:r w:rsidRPr="00CD07B1">
        <w:rPr>
          <w:spacing w:val="4"/>
          <w:w w:val="103"/>
        </w:rPr>
        <w:t xml:space="preserve">творять условиям представления начального доказательства в том, что касается отношений, которые предполагаемый отец мог иметь с матерью ребенка. </w:t>
      </w:r>
    </w:p>
    <w:p w:rsidR="007765B2" w:rsidRPr="00CD07B1" w:rsidRDefault="007765B2" w:rsidP="00C252DD">
      <w:pPr>
        <w:pStyle w:val="SingleTxtG"/>
        <w:suppressAutoHyphens w:val="0"/>
        <w:spacing w:line="240" w:lineRule="auto"/>
        <w:rPr>
          <w:spacing w:val="4"/>
          <w:w w:val="103"/>
        </w:rPr>
      </w:pPr>
      <w:r w:rsidRPr="00CD07B1">
        <w:rPr>
          <w:spacing w:val="4"/>
          <w:w w:val="103"/>
        </w:rPr>
        <w:t>Сенегальское законодательство предусматривает два режима осуществления пр</w:t>
      </w:r>
      <w:r w:rsidRPr="00CD07B1">
        <w:rPr>
          <w:spacing w:val="4"/>
          <w:w w:val="103"/>
        </w:rPr>
        <w:t>а</w:t>
      </w:r>
      <w:r w:rsidRPr="00CD07B1">
        <w:rPr>
          <w:spacing w:val="4"/>
          <w:w w:val="103"/>
        </w:rPr>
        <w:t>ва н</w:t>
      </w:r>
      <w:r w:rsidRPr="00CD07B1">
        <w:rPr>
          <w:spacing w:val="4"/>
          <w:w w:val="103"/>
        </w:rPr>
        <w:t>е</w:t>
      </w:r>
      <w:r w:rsidRPr="00CD07B1">
        <w:rPr>
          <w:spacing w:val="4"/>
          <w:w w:val="103"/>
        </w:rPr>
        <w:t>законнорожденного ребенка на наследование: общеправовой режим и режим мусул</w:t>
      </w:r>
      <w:r w:rsidRPr="00CD07B1">
        <w:rPr>
          <w:spacing w:val="4"/>
          <w:w w:val="103"/>
        </w:rPr>
        <w:t>ь</w:t>
      </w:r>
      <w:r w:rsidRPr="00CD07B1">
        <w:rPr>
          <w:spacing w:val="4"/>
          <w:w w:val="103"/>
        </w:rPr>
        <w:t>манского права.</w:t>
      </w:r>
    </w:p>
    <w:p w:rsidR="007765B2" w:rsidRPr="00CD07B1" w:rsidRDefault="007765B2" w:rsidP="00C252DD">
      <w:pPr>
        <w:pStyle w:val="SingleTxtG"/>
        <w:suppressAutoHyphens w:val="0"/>
        <w:spacing w:line="240" w:lineRule="auto"/>
        <w:rPr>
          <w:spacing w:val="4"/>
          <w:w w:val="103"/>
        </w:rPr>
      </w:pPr>
      <w:r w:rsidRPr="00CD07B1">
        <w:rPr>
          <w:spacing w:val="4"/>
          <w:w w:val="103"/>
        </w:rPr>
        <w:t>Согласно статье</w:t>
      </w:r>
      <w:r w:rsidR="003677F4" w:rsidRPr="00CD07B1">
        <w:rPr>
          <w:spacing w:val="4"/>
          <w:w w:val="103"/>
        </w:rPr>
        <w:t xml:space="preserve"> </w:t>
      </w:r>
      <w:r w:rsidRPr="00CD07B1">
        <w:rPr>
          <w:spacing w:val="4"/>
          <w:w w:val="103"/>
        </w:rPr>
        <w:t xml:space="preserve">533 Семейного кодекса при общеправовом режиме </w:t>
      </w:r>
      <w:r w:rsidR="007807CD" w:rsidRPr="00CD07B1">
        <w:rPr>
          <w:spacing w:val="4"/>
          <w:w w:val="103"/>
        </w:rPr>
        <w:t>«</w:t>
      </w:r>
      <w:r w:rsidRPr="00CD07B1">
        <w:rPr>
          <w:spacing w:val="4"/>
          <w:w w:val="103"/>
        </w:rPr>
        <w:t>незаконн</w:t>
      </w:r>
      <w:r w:rsidRPr="00CD07B1">
        <w:rPr>
          <w:spacing w:val="4"/>
          <w:w w:val="103"/>
        </w:rPr>
        <w:t>о</w:t>
      </w:r>
      <w:r w:rsidRPr="00CD07B1">
        <w:rPr>
          <w:spacing w:val="4"/>
          <w:w w:val="103"/>
        </w:rPr>
        <w:t>рожденные дети, признанные отцом или матерью и происхождение которых по линии матери официально установлено, наследуют своим отцу и матери на тех же условиях, что и з</w:t>
      </w:r>
      <w:r w:rsidRPr="00CD07B1">
        <w:rPr>
          <w:spacing w:val="4"/>
          <w:w w:val="103"/>
        </w:rPr>
        <w:t>а</w:t>
      </w:r>
      <w:r w:rsidRPr="00CD07B1">
        <w:rPr>
          <w:spacing w:val="4"/>
          <w:w w:val="103"/>
        </w:rPr>
        <w:t>коннорожденные дети, как указано далее в статье 534</w:t>
      </w:r>
      <w:r w:rsidR="007807CD" w:rsidRPr="00CD07B1">
        <w:rPr>
          <w:spacing w:val="4"/>
          <w:w w:val="103"/>
        </w:rPr>
        <w:t>»</w:t>
      </w:r>
      <w:r w:rsidRPr="00CD07B1">
        <w:rPr>
          <w:spacing w:val="4"/>
          <w:w w:val="103"/>
        </w:rPr>
        <w:t>.</w:t>
      </w:r>
    </w:p>
    <w:p w:rsidR="007765B2" w:rsidRPr="00CD07B1" w:rsidRDefault="007765B2" w:rsidP="00C252DD">
      <w:pPr>
        <w:pStyle w:val="SingleTxtG"/>
        <w:suppressAutoHyphens w:val="0"/>
        <w:spacing w:line="240" w:lineRule="auto"/>
        <w:rPr>
          <w:spacing w:val="4"/>
          <w:w w:val="103"/>
        </w:rPr>
      </w:pPr>
      <w:r w:rsidRPr="00CD07B1">
        <w:rPr>
          <w:spacing w:val="4"/>
          <w:w w:val="103"/>
        </w:rPr>
        <w:t>В соответствии со статьей 534, если отец ребенка, рожденного вне брака, вступ</w:t>
      </w:r>
      <w:r w:rsidRPr="00CD07B1">
        <w:rPr>
          <w:spacing w:val="4"/>
          <w:w w:val="103"/>
        </w:rPr>
        <w:t>а</w:t>
      </w:r>
      <w:r w:rsidRPr="00CD07B1">
        <w:rPr>
          <w:spacing w:val="4"/>
          <w:w w:val="103"/>
        </w:rPr>
        <w:t>ет в брак одновременно с признанием отцовства, то, чтобы признание отцовства имело силу, он должен предоставить доказательства согласия на это своей супр</w:t>
      </w:r>
      <w:r w:rsidRPr="00CD07B1">
        <w:rPr>
          <w:spacing w:val="4"/>
          <w:w w:val="103"/>
        </w:rPr>
        <w:t>у</w:t>
      </w:r>
      <w:r w:rsidRPr="00CD07B1">
        <w:rPr>
          <w:spacing w:val="4"/>
          <w:w w:val="103"/>
        </w:rPr>
        <w:t>ги или своих супруг.</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Данное согласие должно быть представлено либо в акте о признании отцовства, либо в отдельном заявлении в присутствии должностного лица отдела </w:t>
      </w:r>
      <w:r w:rsidR="003677F4" w:rsidRPr="00CD07B1">
        <w:rPr>
          <w:spacing w:val="4"/>
          <w:w w:val="103"/>
        </w:rPr>
        <w:t xml:space="preserve">записи </w:t>
      </w:r>
      <w:r w:rsidRPr="00CD07B1">
        <w:rPr>
          <w:spacing w:val="4"/>
          <w:w w:val="103"/>
        </w:rPr>
        <w:t>а</w:t>
      </w:r>
      <w:r w:rsidRPr="00CD07B1">
        <w:rPr>
          <w:spacing w:val="4"/>
          <w:w w:val="103"/>
        </w:rPr>
        <w:t>к</w:t>
      </w:r>
      <w:r w:rsidRPr="00CD07B1">
        <w:rPr>
          <w:spacing w:val="4"/>
          <w:w w:val="103"/>
        </w:rPr>
        <w:t>тов гражданского состояния. В случае если наследодатель не получил согласия своей супруги, ребенок, родившийся вне брака, будет иметь право только на п</w:t>
      </w:r>
      <w:r w:rsidRPr="00CD07B1">
        <w:rPr>
          <w:spacing w:val="4"/>
          <w:w w:val="103"/>
        </w:rPr>
        <w:t>о</w:t>
      </w:r>
      <w:r w:rsidRPr="00CD07B1">
        <w:rPr>
          <w:spacing w:val="4"/>
          <w:w w:val="103"/>
        </w:rPr>
        <w:t>ловину наследственной доли законнорожденного ребенка. В случае отсутствия законнорожденного ребенка незаконнорожденный ребенок получает только пол</w:t>
      </w:r>
      <w:r w:rsidRPr="00CD07B1">
        <w:rPr>
          <w:spacing w:val="4"/>
          <w:w w:val="103"/>
        </w:rPr>
        <w:t>о</w:t>
      </w:r>
      <w:r w:rsidRPr="00CD07B1">
        <w:rPr>
          <w:spacing w:val="4"/>
          <w:w w:val="103"/>
        </w:rPr>
        <w:t>вину того, что получил бы, если бы был законнорожденным. Те же правила пр</w:t>
      </w:r>
      <w:r w:rsidRPr="00CD07B1">
        <w:rPr>
          <w:spacing w:val="4"/>
          <w:w w:val="103"/>
        </w:rPr>
        <w:t>и</w:t>
      </w:r>
      <w:r w:rsidRPr="00CD07B1">
        <w:rPr>
          <w:spacing w:val="4"/>
          <w:w w:val="103"/>
        </w:rPr>
        <w:t>меняются к детям, которые родились в р</w:t>
      </w:r>
      <w:r w:rsidRPr="00CD07B1">
        <w:rPr>
          <w:spacing w:val="4"/>
          <w:w w:val="103"/>
        </w:rPr>
        <w:t>е</w:t>
      </w:r>
      <w:r w:rsidRPr="00CD07B1">
        <w:rPr>
          <w:spacing w:val="4"/>
          <w:w w:val="103"/>
        </w:rPr>
        <w:t>зультате кровосмесительной связи и происхождение которых было официально уст</w:t>
      </w:r>
      <w:r w:rsidRPr="00CD07B1">
        <w:rPr>
          <w:spacing w:val="4"/>
          <w:w w:val="103"/>
        </w:rPr>
        <w:t>а</w:t>
      </w:r>
      <w:r w:rsidRPr="00CD07B1">
        <w:rPr>
          <w:spacing w:val="4"/>
          <w:w w:val="103"/>
        </w:rPr>
        <w:t>новлено.</w:t>
      </w:r>
    </w:p>
    <w:p w:rsidR="007765B2" w:rsidRPr="00CD07B1" w:rsidRDefault="007765B2" w:rsidP="00C252DD">
      <w:pPr>
        <w:pStyle w:val="SingleTxtG"/>
        <w:suppressAutoHyphens w:val="0"/>
        <w:spacing w:line="240" w:lineRule="auto"/>
        <w:rPr>
          <w:spacing w:val="4"/>
          <w:w w:val="103"/>
        </w:rPr>
      </w:pPr>
      <w:r w:rsidRPr="00CD07B1">
        <w:rPr>
          <w:spacing w:val="4"/>
          <w:w w:val="103"/>
        </w:rPr>
        <w:t>Наконец, следует отметить, что статья 642, касающаяся режима наследования с</w:t>
      </w:r>
      <w:r w:rsidRPr="00CD07B1">
        <w:rPr>
          <w:spacing w:val="4"/>
          <w:w w:val="103"/>
        </w:rPr>
        <w:t>о</w:t>
      </w:r>
      <w:r w:rsidRPr="00CD07B1">
        <w:rPr>
          <w:spacing w:val="4"/>
          <w:w w:val="103"/>
        </w:rPr>
        <w:t xml:space="preserve">гласно мусульманскому праву, предусматривает только, что </w:t>
      </w:r>
      <w:r w:rsidR="007807CD" w:rsidRPr="00CD07B1">
        <w:rPr>
          <w:spacing w:val="4"/>
          <w:w w:val="103"/>
        </w:rPr>
        <w:t>«</w:t>
      </w:r>
      <w:r w:rsidRPr="00CD07B1">
        <w:rPr>
          <w:spacing w:val="4"/>
          <w:w w:val="103"/>
        </w:rPr>
        <w:t>незаконнорожде</w:t>
      </w:r>
      <w:r w:rsidRPr="00CD07B1">
        <w:rPr>
          <w:spacing w:val="4"/>
          <w:w w:val="103"/>
        </w:rPr>
        <w:t>н</w:t>
      </w:r>
      <w:r w:rsidRPr="00CD07B1">
        <w:rPr>
          <w:spacing w:val="4"/>
          <w:w w:val="103"/>
        </w:rPr>
        <w:t>ный ребенок наследует своей матери и родителям последней. Мать и ее родители имеют право наследования имущества незаконнорожденного ребенка</w:t>
      </w:r>
      <w:r w:rsidR="007807CD" w:rsidRPr="00CD07B1">
        <w:rPr>
          <w:spacing w:val="4"/>
          <w:w w:val="103"/>
        </w:rPr>
        <w:t>»</w:t>
      </w:r>
      <w:r w:rsidRPr="00CD07B1">
        <w:rPr>
          <w:spacing w:val="4"/>
          <w:w w:val="103"/>
        </w:rPr>
        <w:t>, без дал</w:t>
      </w:r>
      <w:r w:rsidRPr="00CD07B1">
        <w:rPr>
          <w:spacing w:val="4"/>
          <w:w w:val="103"/>
        </w:rPr>
        <w:t>ь</w:t>
      </w:r>
      <w:r w:rsidRPr="00CD07B1">
        <w:rPr>
          <w:spacing w:val="4"/>
          <w:w w:val="103"/>
        </w:rPr>
        <w:t>нейших уточнений.</w:t>
      </w:r>
    </w:p>
    <w:p w:rsidR="007765B2" w:rsidRPr="00CD07B1" w:rsidRDefault="007765B2" w:rsidP="00C252DD">
      <w:pPr>
        <w:pStyle w:val="SingleTxtG"/>
        <w:suppressAutoHyphens w:val="0"/>
        <w:spacing w:line="240" w:lineRule="auto"/>
        <w:rPr>
          <w:spacing w:val="4"/>
          <w:w w:val="103"/>
        </w:rPr>
      </w:pPr>
      <w:r w:rsidRPr="00CD07B1">
        <w:rPr>
          <w:spacing w:val="4"/>
          <w:w w:val="103"/>
        </w:rPr>
        <w:t>В целом в сенегальском законодательстве о личном статусе проявляется ост</w:t>
      </w:r>
      <w:r w:rsidRPr="00CD07B1">
        <w:rPr>
          <w:spacing w:val="4"/>
          <w:w w:val="103"/>
        </w:rPr>
        <w:t>о</w:t>
      </w:r>
      <w:r w:rsidRPr="00CD07B1">
        <w:rPr>
          <w:spacing w:val="4"/>
          <w:w w:val="103"/>
        </w:rPr>
        <w:t>рожность в отношении незаконнорожденного ребенка, что объясняется филосо</w:t>
      </w:r>
      <w:r w:rsidRPr="00CD07B1">
        <w:rPr>
          <w:spacing w:val="4"/>
          <w:w w:val="103"/>
        </w:rPr>
        <w:t>ф</w:t>
      </w:r>
      <w:r w:rsidRPr="00CD07B1">
        <w:rPr>
          <w:spacing w:val="4"/>
          <w:w w:val="103"/>
        </w:rPr>
        <w:t>ской основой Семейного кодекса, о который было упомянуто выше.</w:t>
      </w:r>
    </w:p>
    <w:p w:rsidR="007765B2" w:rsidRPr="00CD07B1" w:rsidRDefault="001A6B0E" w:rsidP="00C252DD">
      <w:pPr>
        <w:pStyle w:val="HChG"/>
        <w:suppressAutoHyphens w:val="0"/>
        <w:spacing w:before="0"/>
        <w:rPr>
          <w:spacing w:val="4"/>
          <w:w w:val="103"/>
          <w:lang w:val="ru-RU"/>
        </w:rPr>
      </w:pPr>
      <w:r w:rsidRPr="00CD07B1">
        <w:rPr>
          <w:spacing w:val="4"/>
          <w:w w:val="103"/>
          <w:lang w:val="ru-RU"/>
        </w:rPr>
        <w:br w:type="page"/>
      </w:r>
      <w:r w:rsidR="007765B2" w:rsidRPr="00CD07B1">
        <w:rPr>
          <w:spacing w:val="4"/>
          <w:w w:val="103"/>
          <w:lang w:val="ru-RU"/>
        </w:rPr>
        <w:tab/>
      </w:r>
      <w:r w:rsidR="007765B2" w:rsidRPr="00CD07B1">
        <w:rPr>
          <w:spacing w:val="4"/>
          <w:w w:val="103"/>
          <w:lang w:val="ru-RU"/>
        </w:rPr>
        <w:tab/>
      </w:r>
      <w:bookmarkStart w:id="40" w:name="_Toc379464584"/>
      <w:r w:rsidR="007765B2" w:rsidRPr="00CD07B1">
        <w:rPr>
          <w:spacing w:val="4"/>
          <w:w w:val="103"/>
          <w:lang w:val="ru-RU"/>
        </w:rPr>
        <w:t>Справочные документы</w:t>
      </w:r>
      <w:bookmarkEnd w:id="40"/>
    </w:p>
    <w:p w:rsidR="007765B2" w:rsidRPr="00CD07B1" w:rsidRDefault="007765B2" w:rsidP="00C252DD">
      <w:pPr>
        <w:pStyle w:val="SingleTxtG"/>
        <w:suppressAutoHyphens w:val="0"/>
        <w:spacing w:line="240" w:lineRule="auto"/>
        <w:rPr>
          <w:b/>
          <w:spacing w:val="4"/>
          <w:w w:val="103"/>
        </w:rPr>
      </w:pPr>
      <w:r w:rsidRPr="00CD07B1">
        <w:rPr>
          <w:b/>
          <w:spacing w:val="4"/>
          <w:w w:val="103"/>
        </w:rPr>
        <w:t>1)</w:t>
      </w:r>
      <w:r w:rsidRPr="00CD07B1">
        <w:rPr>
          <w:b/>
          <w:spacing w:val="4"/>
          <w:w w:val="103"/>
        </w:rPr>
        <w:tab/>
        <w:t>Международные документы и договоры</w:t>
      </w:r>
    </w:p>
    <w:p w:rsidR="007765B2" w:rsidRPr="00CD07B1" w:rsidRDefault="007765B2" w:rsidP="00C252DD">
      <w:pPr>
        <w:pStyle w:val="SingleTxtG"/>
        <w:suppressAutoHyphens w:val="0"/>
        <w:spacing w:line="240" w:lineRule="auto"/>
        <w:rPr>
          <w:spacing w:val="4"/>
          <w:w w:val="103"/>
        </w:rPr>
      </w:pPr>
      <w:r w:rsidRPr="00CD07B1">
        <w:rPr>
          <w:spacing w:val="4"/>
          <w:w w:val="103"/>
        </w:rPr>
        <w:t>Конвенция о ликвидации всех форм дискриминации в отношении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Пекинская декларация и Платформа действий +5+0+15</w:t>
      </w:r>
    </w:p>
    <w:p w:rsidR="007765B2" w:rsidRPr="00CD07B1" w:rsidRDefault="007765B2" w:rsidP="00C252DD">
      <w:pPr>
        <w:pStyle w:val="SingleTxtG"/>
        <w:suppressAutoHyphens w:val="0"/>
        <w:spacing w:line="240" w:lineRule="auto"/>
        <w:rPr>
          <w:spacing w:val="4"/>
          <w:w w:val="103"/>
        </w:rPr>
      </w:pPr>
      <w:r w:rsidRPr="00CD07B1">
        <w:rPr>
          <w:spacing w:val="4"/>
          <w:w w:val="103"/>
        </w:rPr>
        <w:t>Протокол к Африканской хартии о правах человека и народов относительно прав же</w:t>
      </w:r>
      <w:r w:rsidRPr="00CD07B1">
        <w:rPr>
          <w:spacing w:val="4"/>
          <w:w w:val="103"/>
        </w:rPr>
        <w:t>н</w:t>
      </w:r>
      <w:r w:rsidRPr="00CD07B1">
        <w:rPr>
          <w:spacing w:val="4"/>
          <w:w w:val="103"/>
        </w:rPr>
        <w:t>щин в Африке</w:t>
      </w:r>
    </w:p>
    <w:p w:rsidR="007765B2" w:rsidRPr="00CD07B1" w:rsidRDefault="007765B2" w:rsidP="00C252DD">
      <w:pPr>
        <w:pStyle w:val="SingleTxtG"/>
        <w:suppressAutoHyphens w:val="0"/>
        <w:spacing w:line="240" w:lineRule="auto"/>
        <w:rPr>
          <w:spacing w:val="4"/>
          <w:w w:val="103"/>
        </w:rPr>
      </w:pPr>
      <w:r w:rsidRPr="00CD07B1">
        <w:rPr>
          <w:spacing w:val="4"/>
          <w:w w:val="103"/>
        </w:rPr>
        <w:t>Гендерная политика Африканского союза</w:t>
      </w:r>
    </w:p>
    <w:p w:rsidR="007765B2" w:rsidRPr="00CD07B1" w:rsidRDefault="007765B2" w:rsidP="00C252DD">
      <w:pPr>
        <w:pStyle w:val="SingleTxtG"/>
        <w:suppressAutoHyphens w:val="0"/>
        <w:spacing w:line="240" w:lineRule="auto"/>
        <w:ind w:left="720" w:firstLine="414"/>
        <w:rPr>
          <w:b/>
          <w:spacing w:val="4"/>
          <w:w w:val="103"/>
        </w:rPr>
      </w:pPr>
      <w:r w:rsidRPr="00CD07B1">
        <w:rPr>
          <w:b/>
          <w:spacing w:val="4"/>
          <w:w w:val="103"/>
        </w:rPr>
        <w:t>2)</w:t>
      </w:r>
      <w:r w:rsidRPr="00CD07B1">
        <w:rPr>
          <w:b/>
          <w:spacing w:val="4"/>
          <w:w w:val="103"/>
        </w:rPr>
        <w:tab/>
        <w:t>Национальные документы</w:t>
      </w:r>
    </w:p>
    <w:p w:rsidR="007765B2" w:rsidRPr="00CD07B1" w:rsidRDefault="007765B2" w:rsidP="00C252DD">
      <w:pPr>
        <w:pStyle w:val="SingleTxtG"/>
        <w:suppressAutoHyphens w:val="0"/>
        <w:spacing w:line="240" w:lineRule="auto"/>
        <w:rPr>
          <w:spacing w:val="4"/>
          <w:w w:val="103"/>
        </w:rPr>
      </w:pPr>
      <w:r w:rsidRPr="00CD07B1">
        <w:rPr>
          <w:spacing w:val="4"/>
          <w:w w:val="103"/>
        </w:rPr>
        <w:t>Конституция января 2001 года</w:t>
      </w:r>
    </w:p>
    <w:p w:rsidR="007765B2" w:rsidRPr="00CD07B1" w:rsidRDefault="007765B2" w:rsidP="00C252DD">
      <w:pPr>
        <w:pStyle w:val="SingleTxtG"/>
        <w:suppressAutoHyphens w:val="0"/>
        <w:spacing w:line="240" w:lineRule="auto"/>
        <w:rPr>
          <w:spacing w:val="4"/>
          <w:w w:val="103"/>
        </w:rPr>
      </w:pPr>
      <w:r w:rsidRPr="00CD07B1">
        <w:rPr>
          <w:spacing w:val="4"/>
          <w:w w:val="103"/>
        </w:rPr>
        <w:t>Семейный кодекс</w:t>
      </w:r>
    </w:p>
    <w:p w:rsidR="007765B2" w:rsidRPr="00CD07B1" w:rsidRDefault="007765B2" w:rsidP="00C252DD">
      <w:pPr>
        <w:pStyle w:val="SingleTxtG"/>
        <w:suppressAutoHyphens w:val="0"/>
        <w:spacing w:line="240" w:lineRule="auto"/>
        <w:rPr>
          <w:spacing w:val="4"/>
          <w:w w:val="103"/>
        </w:rPr>
      </w:pPr>
      <w:r w:rsidRPr="00CD07B1">
        <w:rPr>
          <w:spacing w:val="4"/>
          <w:w w:val="103"/>
        </w:rPr>
        <w:t>Уголовный кодекс</w:t>
      </w:r>
    </w:p>
    <w:p w:rsidR="007765B2" w:rsidRPr="00CD07B1" w:rsidRDefault="007765B2" w:rsidP="00C252DD">
      <w:pPr>
        <w:pStyle w:val="SingleTxtG"/>
        <w:suppressAutoHyphens w:val="0"/>
        <w:spacing w:line="240" w:lineRule="auto"/>
        <w:rPr>
          <w:spacing w:val="4"/>
          <w:w w:val="103"/>
        </w:rPr>
      </w:pPr>
      <w:r w:rsidRPr="00CD07B1">
        <w:rPr>
          <w:spacing w:val="4"/>
          <w:w w:val="103"/>
        </w:rPr>
        <w:t>Уголовно-процессуальный кодекс</w:t>
      </w:r>
    </w:p>
    <w:p w:rsidR="007765B2" w:rsidRPr="00CD07B1" w:rsidRDefault="007765B2" w:rsidP="00C252DD">
      <w:pPr>
        <w:pStyle w:val="SingleTxtG"/>
        <w:suppressAutoHyphens w:val="0"/>
        <w:spacing w:line="240" w:lineRule="auto"/>
        <w:rPr>
          <w:spacing w:val="4"/>
          <w:w w:val="103"/>
        </w:rPr>
      </w:pPr>
      <w:r w:rsidRPr="00CD07B1">
        <w:rPr>
          <w:spacing w:val="4"/>
          <w:w w:val="103"/>
        </w:rPr>
        <w:t>Закон № </w:t>
      </w:r>
      <w:hyperlink r:id="rId22" w:history="1">
        <w:r w:rsidRPr="00CD07B1">
          <w:rPr>
            <w:rStyle w:val="Hyperlink"/>
            <w:spacing w:val="4"/>
            <w:w w:val="103"/>
          </w:rPr>
          <w:t>03/201</w:t>
        </w:r>
      </w:hyperlink>
      <w:r w:rsidRPr="00CD07B1">
        <w:rPr>
          <w:spacing w:val="4"/>
          <w:w w:val="103"/>
        </w:rPr>
        <w:t xml:space="preserve">3 о внесении изменений в </w:t>
      </w:r>
      <w:r w:rsidR="00BA0F11" w:rsidRPr="00CD07B1">
        <w:rPr>
          <w:spacing w:val="4"/>
          <w:w w:val="103"/>
        </w:rPr>
        <w:t>З</w:t>
      </w:r>
      <w:r w:rsidRPr="00CD07B1">
        <w:rPr>
          <w:spacing w:val="4"/>
          <w:w w:val="103"/>
        </w:rPr>
        <w:t>акон № 61-10 от 7 марта 1961 года об определении гражданства с изменениями, который позволяет женщине давать гра</w:t>
      </w:r>
      <w:r w:rsidRPr="00CD07B1">
        <w:rPr>
          <w:spacing w:val="4"/>
          <w:w w:val="103"/>
        </w:rPr>
        <w:t>ж</w:t>
      </w:r>
      <w:r w:rsidRPr="00CD07B1">
        <w:rPr>
          <w:spacing w:val="4"/>
          <w:w w:val="103"/>
        </w:rPr>
        <w:t xml:space="preserve">данство своим детям и своему супругу </w:t>
      </w:r>
    </w:p>
    <w:p w:rsidR="007765B2" w:rsidRPr="00CD07B1" w:rsidRDefault="007765B2" w:rsidP="00C252DD">
      <w:pPr>
        <w:pStyle w:val="SingleTxtG"/>
        <w:suppressAutoHyphens w:val="0"/>
        <w:spacing w:line="240" w:lineRule="auto"/>
        <w:rPr>
          <w:spacing w:val="4"/>
          <w:w w:val="103"/>
        </w:rPr>
      </w:pPr>
      <w:r w:rsidRPr="00CD07B1">
        <w:rPr>
          <w:spacing w:val="4"/>
          <w:w w:val="103"/>
        </w:rPr>
        <w:t>Закон № 99-05 от 29 января 1999 года, запрещающий обрезание</w:t>
      </w:r>
    </w:p>
    <w:p w:rsidR="007765B2" w:rsidRPr="00CD07B1" w:rsidRDefault="007765B2" w:rsidP="00C252DD">
      <w:pPr>
        <w:pStyle w:val="SingleTxtG"/>
        <w:suppressAutoHyphens w:val="0"/>
        <w:spacing w:line="240" w:lineRule="auto"/>
        <w:rPr>
          <w:spacing w:val="4"/>
          <w:w w:val="103"/>
        </w:rPr>
      </w:pPr>
      <w:r w:rsidRPr="00CD07B1">
        <w:rPr>
          <w:spacing w:val="4"/>
          <w:w w:val="103"/>
        </w:rPr>
        <w:t>Закон № 2005-15 от 19 июля 2005 года</w:t>
      </w:r>
    </w:p>
    <w:p w:rsidR="007765B2" w:rsidRPr="00CD07B1" w:rsidRDefault="007765B2" w:rsidP="00C252DD">
      <w:pPr>
        <w:pStyle w:val="SingleTxtG"/>
        <w:suppressAutoHyphens w:val="0"/>
        <w:spacing w:line="240" w:lineRule="auto"/>
        <w:rPr>
          <w:spacing w:val="4"/>
          <w:w w:val="103"/>
        </w:rPr>
      </w:pPr>
      <w:r w:rsidRPr="00CD07B1">
        <w:rPr>
          <w:spacing w:val="4"/>
          <w:w w:val="103"/>
        </w:rPr>
        <w:t>Закон № 2008 от 1 января 2008 года, устанавливающий равенство мужчин и же</w:t>
      </w:r>
      <w:r w:rsidRPr="00CD07B1">
        <w:rPr>
          <w:spacing w:val="4"/>
          <w:w w:val="103"/>
        </w:rPr>
        <w:t>н</w:t>
      </w:r>
      <w:r w:rsidRPr="00CD07B1">
        <w:rPr>
          <w:spacing w:val="4"/>
          <w:w w:val="103"/>
        </w:rPr>
        <w:t>щин в области налогообложения</w:t>
      </w:r>
    </w:p>
    <w:p w:rsidR="007765B2" w:rsidRPr="00CD07B1" w:rsidRDefault="007765B2" w:rsidP="00C252DD">
      <w:pPr>
        <w:pStyle w:val="SingleTxtG"/>
        <w:suppressAutoHyphens w:val="0"/>
        <w:spacing w:line="240" w:lineRule="auto"/>
        <w:rPr>
          <w:spacing w:val="4"/>
          <w:w w:val="103"/>
        </w:rPr>
      </w:pPr>
      <w:r w:rsidRPr="00CD07B1">
        <w:rPr>
          <w:spacing w:val="4"/>
          <w:w w:val="103"/>
        </w:rPr>
        <w:t>Закон № 2010-11 от 28 мая 2010 года об абсолютно равном представительство мужчин и женщин в составе полностью и частично выборных органов</w:t>
      </w:r>
    </w:p>
    <w:p w:rsidR="007765B2" w:rsidRPr="00CD07B1" w:rsidRDefault="007765B2" w:rsidP="00C252DD">
      <w:pPr>
        <w:pStyle w:val="SingleTxtG"/>
        <w:suppressAutoHyphens w:val="0"/>
        <w:spacing w:line="240" w:lineRule="auto"/>
        <w:rPr>
          <w:spacing w:val="4"/>
          <w:w w:val="103"/>
        </w:rPr>
      </w:pPr>
      <w:r w:rsidRPr="00CD07B1">
        <w:rPr>
          <w:spacing w:val="4"/>
          <w:w w:val="103"/>
        </w:rPr>
        <w:t>Постановлениями от 23 ноября 2006 года о внесении изменений в Положение о статусе государственных служащих и работников частного сектора и организаций медицинского страхования женщинам-служащим была предоставлена возмо</w:t>
      </w:r>
      <w:r w:rsidRPr="00CD07B1">
        <w:rPr>
          <w:spacing w:val="4"/>
          <w:w w:val="103"/>
        </w:rPr>
        <w:t>ж</w:t>
      </w:r>
      <w:r w:rsidRPr="00CD07B1">
        <w:rPr>
          <w:spacing w:val="4"/>
          <w:w w:val="103"/>
        </w:rPr>
        <w:t>ность покрывать ра</w:t>
      </w:r>
      <w:r w:rsidRPr="00CD07B1">
        <w:rPr>
          <w:spacing w:val="4"/>
          <w:w w:val="103"/>
        </w:rPr>
        <w:t>с</w:t>
      </w:r>
      <w:r w:rsidRPr="00CD07B1">
        <w:rPr>
          <w:spacing w:val="4"/>
          <w:w w:val="103"/>
        </w:rPr>
        <w:t>ходы на лечение супругов и детей</w:t>
      </w:r>
    </w:p>
    <w:p w:rsidR="007765B2" w:rsidRPr="00CD07B1" w:rsidRDefault="007765B2" w:rsidP="00C252DD">
      <w:pPr>
        <w:pStyle w:val="SingleTxtG"/>
        <w:keepNext/>
        <w:suppressAutoHyphens w:val="0"/>
        <w:spacing w:line="240" w:lineRule="auto"/>
        <w:ind w:left="720" w:firstLine="414"/>
        <w:rPr>
          <w:b/>
          <w:spacing w:val="4"/>
          <w:w w:val="103"/>
        </w:rPr>
      </w:pPr>
      <w:r w:rsidRPr="00CD07B1">
        <w:rPr>
          <w:b/>
          <w:spacing w:val="4"/>
          <w:w w:val="103"/>
        </w:rPr>
        <w:t>3)</w:t>
      </w:r>
      <w:r w:rsidRPr="00CD07B1">
        <w:rPr>
          <w:b/>
          <w:spacing w:val="4"/>
          <w:w w:val="103"/>
        </w:rPr>
        <w:tab/>
        <w:t>Стратегии, планы и прочие политические документы</w:t>
      </w:r>
    </w:p>
    <w:p w:rsidR="007765B2" w:rsidRPr="00CD07B1" w:rsidRDefault="007765B2" w:rsidP="00C252DD">
      <w:pPr>
        <w:pStyle w:val="SingleTxtG"/>
        <w:keepNext/>
        <w:suppressAutoHyphens w:val="0"/>
        <w:spacing w:line="240" w:lineRule="auto"/>
        <w:rPr>
          <w:spacing w:val="4"/>
          <w:w w:val="103"/>
        </w:rPr>
      </w:pPr>
      <w:r w:rsidRPr="00CD07B1">
        <w:rPr>
          <w:color w:val="000000"/>
          <w:spacing w:val="4"/>
          <w:w w:val="103"/>
          <w:shd w:val="clear" w:color="auto" w:fill="FFFFFF"/>
        </w:rPr>
        <w:t xml:space="preserve">Документ о стратегии сокращения масштабов нищеты </w:t>
      </w:r>
      <w:r w:rsidRPr="00CD07B1">
        <w:rPr>
          <w:spacing w:val="4"/>
          <w:w w:val="103"/>
        </w:rPr>
        <w:t>I и II</w:t>
      </w:r>
    </w:p>
    <w:p w:rsidR="007765B2" w:rsidRPr="00CD07B1" w:rsidRDefault="007765B2" w:rsidP="00C252DD">
      <w:pPr>
        <w:pStyle w:val="SingleTxtG"/>
        <w:suppressAutoHyphens w:val="0"/>
        <w:spacing w:line="240" w:lineRule="auto"/>
        <w:rPr>
          <w:spacing w:val="4"/>
          <w:w w:val="103"/>
        </w:rPr>
      </w:pPr>
      <w:r w:rsidRPr="00CD07B1">
        <w:rPr>
          <w:color w:val="000000"/>
          <w:spacing w:val="4"/>
          <w:w w:val="103"/>
          <w:shd w:val="clear" w:color="auto" w:fill="FFFFFF"/>
        </w:rPr>
        <w:t xml:space="preserve">Документ по экономической и социальной политике за </w:t>
      </w:r>
      <w:r w:rsidRPr="00CD07B1">
        <w:rPr>
          <w:spacing w:val="4"/>
          <w:w w:val="103"/>
        </w:rPr>
        <w:t>2012 год</w:t>
      </w:r>
    </w:p>
    <w:p w:rsidR="007765B2" w:rsidRPr="00CD07B1" w:rsidRDefault="007765B2" w:rsidP="00C252DD">
      <w:pPr>
        <w:pStyle w:val="SingleTxtG"/>
        <w:suppressAutoHyphens w:val="0"/>
        <w:spacing w:line="240" w:lineRule="auto"/>
        <w:rPr>
          <w:spacing w:val="4"/>
          <w:w w:val="103"/>
        </w:rPr>
      </w:pPr>
      <w:r w:rsidRPr="00CD07B1">
        <w:rPr>
          <w:spacing w:val="4"/>
          <w:w w:val="103"/>
        </w:rPr>
        <w:t>Второе исследование по вопросам бедности в Сенегале, 2013 год</w:t>
      </w:r>
    </w:p>
    <w:p w:rsidR="007765B2" w:rsidRPr="00CD07B1" w:rsidRDefault="007765B2" w:rsidP="00C252DD">
      <w:pPr>
        <w:pStyle w:val="SingleTxtG"/>
        <w:suppressAutoHyphens w:val="0"/>
        <w:spacing w:line="240" w:lineRule="auto"/>
        <w:rPr>
          <w:spacing w:val="4"/>
          <w:w w:val="103"/>
        </w:rPr>
      </w:pPr>
      <w:r w:rsidRPr="00CD07B1">
        <w:rPr>
          <w:color w:val="000000"/>
          <w:spacing w:val="4"/>
          <w:w w:val="103"/>
          <w:shd w:val="clear" w:color="auto" w:fill="FFFFFF"/>
        </w:rPr>
        <w:t xml:space="preserve">Демографическое и медицинское обследование </w:t>
      </w:r>
      <w:r w:rsidRPr="00CD07B1">
        <w:rPr>
          <w:spacing w:val="4"/>
          <w:w w:val="103"/>
        </w:rPr>
        <w:t>IV, 2005</w:t>
      </w:r>
      <w:r w:rsidR="003677F4" w:rsidRPr="00CD07B1">
        <w:rPr>
          <w:spacing w:val="4"/>
          <w:w w:val="103"/>
        </w:rPr>
        <w:t xml:space="preserve"> год</w:t>
      </w:r>
    </w:p>
    <w:p w:rsidR="007765B2" w:rsidRPr="00CD07B1" w:rsidRDefault="007765B2" w:rsidP="00C252DD">
      <w:pPr>
        <w:pStyle w:val="SingleTxtG"/>
        <w:suppressAutoHyphens w:val="0"/>
        <w:spacing w:line="240" w:lineRule="auto"/>
        <w:rPr>
          <w:spacing w:val="4"/>
          <w:w w:val="103"/>
        </w:rPr>
      </w:pPr>
      <w:r w:rsidRPr="00CD07B1">
        <w:rPr>
          <w:color w:val="000000"/>
          <w:spacing w:val="4"/>
          <w:w w:val="103"/>
          <w:shd w:val="clear" w:color="auto" w:fill="FFFFFF"/>
        </w:rPr>
        <w:t>Демографическое и медицинское обследование и обследование по многим пок</w:t>
      </w:r>
      <w:r w:rsidRPr="00CD07B1">
        <w:rPr>
          <w:color w:val="000000"/>
          <w:spacing w:val="4"/>
          <w:w w:val="103"/>
          <w:shd w:val="clear" w:color="auto" w:fill="FFFFFF"/>
        </w:rPr>
        <w:t>а</w:t>
      </w:r>
      <w:r w:rsidRPr="00CD07B1">
        <w:rPr>
          <w:color w:val="000000"/>
          <w:spacing w:val="4"/>
          <w:w w:val="103"/>
          <w:shd w:val="clear" w:color="auto" w:fill="FFFFFF"/>
        </w:rPr>
        <w:t>зателям с применением гнездовой выборки</w:t>
      </w:r>
      <w:r w:rsidRPr="00CD07B1">
        <w:rPr>
          <w:spacing w:val="4"/>
          <w:w w:val="103"/>
        </w:rPr>
        <w:t xml:space="preserve"> (</w:t>
      </w:r>
      <w:r w:rsidRPr="00CD07B1">
        <w:rPr>
          <w:color w:val="000000"/>
          <w:spacing w:val="4"/>
          <w:w w:val="103"/>
          <w:shd w:val="clear" w:color="auto" w:fill="FFFFFF"/>
        </w:rPr>
        <w:t>ДМО-ОМП</w:t>
      </w:r>
      <w:r w:rsidRPr="00CD07B1">
        <w:rPr>
          <w:spacing w:val="4"/>
          <w:w w:val="103"/>
        </w:rPr>
        <w:t>), 2010</w:t>
      </w:r>
      <w:r w:rsidR="003677F4" w:rsidRPr="00CD07B1">
        <w:rPr>
          <w:spacing w:val="4"/>
          <w:w w:val="103"/>
        </w:rPr>
        <w:t>–</w:t>
      </w:r>
      <w:r w:rsidRPr="00CD07B1">
        <w:rPr>
          <w:spacing w:val="4"/>
          <w:w w:val="103"/>
        </w:rPr>
        <w:t>2011 годы</w:t>
      </w:r>
    </w:p>
    <w:p w:rsidR="007765B2" w:rsidRPr="00CD07B1" w:rsidRDefault="007765B2" w:rsidP="00C252DD">
      <w:pPr>
        <w:pStyle w:val="SingleTxtG"/>
        <w:suppressAutoHyphens w:val="0"/>
        <w:spacing w:line="240" w:lineRule="auto"/>
        <w:rPr>
          <w:spacing w:val="4"/>
          <w:w w:val="103"/>
        </w:rPr>
      </w:pPr>
      <w:r w:rsidRPr="00CD07B1">
        <w:rPr>
          <w:spacing w:val="4"/>
          <w:w w:val="103"/>
        </w:rPr>
        <w:t>Исследование по вопросам насилия в отношении женщин и девочек в восьми о</w:t>
      </w:r>
      <w:r w:rsidRPr="00CD07B1">
        <w:rPr>
          <w:spacing w:val="4"/>
          <w:w w:val="103"/>
        </w:rPr>
        <w:t>б</w:t>
      </w:r>
      <w:r w:rsidRPr="00CD07B1">
        <w:rPr>
          <w:spacing w:val="4"/>
          <w:w w:val="103"/>
        </w:rPr>
        <w:t>ластях страны/ЮНИФЕМ, 2010 год</w:t>
      </w:r>
    </w:p>
    <w:p w:rsidR="007765B2" w:rsidRPr="00CD07B1" w:rsidRDefault="007765B2" w:rsidP="00C252DD">
      <w:pPr>
        <w:pStyle w:val="SingleTxtG"/>
        <w:suppressAutoHyphens w:val="0"/>
        <w:spacing w:line="240" w:lineRule="auto"/>
        <w:rPr>
          <w:spacing w:val="4"/>
          <w:w w:val="103"/>
        </w:rPr>
      </w:pPr>
      <w:r w:rsidRPr="00CD07B1">
        <w:rPr>
          <w:spacing w:val="4"/>
          <w:w w:val="103"/>
        </w:rPr>
        <w:t>Исследование по вопросам здоровья матерей и новорожденных в Сенег</w:t>
      </w:r>
      <w:r w:rsidRPr="00CD07B1">
        <w:rPr>
          <w:spacing w:val="4"/>
          <w:w w:val="103"/>
        </w:rPr>
        <w:t>а</w:t>
      </w:r>
      <w:r w:rsidRPr="00CD07B1">
        <w:rPr>
          <w:spacing w:val="4"/>
          <w:w w:val="103"/>
        </w:rPr>
        <w:t>ле/АМРСШ, 2012 год</w:t>
      </w:r>
    </w:p>
    <w:p w:rsidR="007765B2" w:rsidRPr="00CD07B1" w:rsidRDefault="007765B2" w:rsidP="00C252DD">
      <w:pPr>
        <w:pStyle w:val="SingleTxtG"/>
        <w:suppressAutoHyphens w:val="0"/>
        <w:spacing w:line="240" w:lineRule="auto"/>
        <w:rPr>
          <w:spacing w:val="4"/>
          <w:w w:val="103"/>
        </w:rPr>
      </w:pPr>
      <w:r w:rsidRPr="00CD07B1">
        <w:rPr>
          <w:spacing w:val="4"/>
          <w:w w:val="103"/>
        </w:rPr>
        <w:t>Показатели первого года паритета, 2012 год</w:t>
      </w:r>
    </w:p>
    <w:p w:rsidR="007765B2" w:rsidRPr="00CD07B1" w:rsidRDefault="007765B2" w:rsidP="00C252DD">
      <w:pPr>
        <w:pStyle w:val="SingleTxtG"/>
        <w:suppressAutoHyphens w:val="0"/>
        <w:spacing w:line="240" w:lineRule="auto"/>
        <w:rPr>
          <w:spacing w:val="4"/>
          <w:w w:val="103"/>
        </w:rPr>
      </w:pPr>
      <w:r w:rsidRPr="00CD07B1">
        <w:rPr>
          <w:spacing w:val="4"/>
          <w:w w:val="103"/>
        </w:rPr>
        <w:t xml:space="preserve">Последующее обследование домохозяйств I </w:t>
      </w:r>
    </w:p>
    <w:p w:rsidR="007765B2" w:rsidRPr="00CD07B1" w:rsidRDefault="007765B2" w:rsidP="00C252DD">
      <w:pPr>
        <w:pStyle w:val="SingleTxtG"/>
        <w:suppressAutoHyphens w:val="0"/>
        <w:spacing w:line="240" w:lineRule="auto"/>
        <w:rPr>
          <w:spacing w:val="4"/>
          <w:w w:val="103"/>
        </w:rPr>
      </w:pPr>
      <w:r w:rsidRPr="00CD07B1">
        <w:rPr>
          <w:spacing w:val="4"/>
          <w:w w:val="103"/>
        </w:rPr>
        <w:t>Национальный план действий по ликвидации практики обрезания у женщин</w:t>
      </w:r>
    </w:p>
    <w:p w:rsidR="007765B2" w:rsidRPr="00CD07B1" w:rsidRDefault="007765B2" w:rsidP="00C252DD">
      <w:pPr>
        <w:pStyle w:val="SingleTxtG"/>
        <w:suppressAutoHyphens w:val="0"/>
        <w:spacing w:line="240" w:lineRule="auto"/>
        <w:rPr>
          <w:spacing w:val="4"/>
          <w:w w:val="103"/>
        </w:rPr>
      </w:pPr>
      <w:r w:rsidRPr="00CD07B1">
        <w:rPr>
          <w:spacing w:val="4"/>
          <w:w w:val="103"/>
        </w:rPr>
        <w:t>Доклад о положении дел в системе национального образования за 2007, 2010, 2012 годы</w:t>
      </w:r>
    </w:p>
    <w:p w:rsidR="007765B2" w:rsidRPr="00CD07B1" w:rsidRDefault="007765B2" w:rsidP="00C252DD">
      <w:pPr>
        <w:pStyle w:val="SingleTxtG"/>
        <w:suppressAutoHyphens w:val="0"/>
        <w:spacing w:line="240" w:lineRule="auto"/>
        <w:rPr>
          <w:spacing w:val="4"/>
          <w:w w:val="103"/>
        </w:rPr>
      </w:pPr>
      <w:r w:rsidRPr="00CD07B1">
        <w:rPr>
          <w:spacing w:val="4"/>
          <w:w w:val="103"/>
        </w:rPr>
        <w:t>Исследование по вопросам насилия в школе, 2012 год</w:t>
      </w:r>
    </w:p>
    <w:p w:rsidR="007765B2" w:rsidRPr="00CD07B1" w:rsidRDefault="007765B2" w:rsidP="00C252DD">
      <w:pPr>
        <w:pStyle w:val="SingleTxtG"/>
        <w:suppressAutoHyphens w:val="0"/>
        <w:spacing w:line="240" w:lineRule="auto"/>
        <w:rPr>
          <w:spacing w:val="4"/>
          <w:w w:val="103"/>
        </w:rPr>
      </w:pPr>
      <w:r w:rsidRPr="00CD07B1">
        <w:rPr>
          <w:spacing w:val="4"/>
          <w:w w:val="103"/>
        </w:rPr>
        <w:t>Доклад по вопросу о насилии в отношении женщин и девочек по случаю участия Сен</w:t>
      </w:r>
      <w:r w:rsidRPr="00CD07B1">
        <w:rPr>
          <w:spacing w:val="4"/>
          <w:w w:val="103"/>
        </w:rPr>
        <w:t>е</w:t>
      </w:r>
      <w:r w:rsidRPr="00CD07B1">
        <w:rPr>
          <w:spacing w:val="4"/>
          <w:w w:val="103"/>
        </w:rPr>
        <w:t>гала в 57-м заседании Комиссии по положению женщин, 2013 год</w:t>
      </w:r>
    </w:p>
    <w:p w:rsidR="007765B2" w:rsidRPr="00CD07B1" w:rsidRDefault="007765B2" w:rsidP="00C252DD">
      <w:pPr>
        <w:pStyle w:val="SingleTxtG"/>
        <w:suppressAutoHyphens w:val="0"/>
        <w:spacing w:line="240" w:lineRule="auto"/>
        <w:rPr>
          <w:spacing w:val="4"/>
          <w:w w:val="103"/>
        </w:rPr>
      </w:pPr>
      <w:r w:rsidRPr="00CD07B1">
        <w:rPr>
          <w:spacing w:val="4"/>
          <w:w w:val="103"/>
        </w:rPr>
        <w:t>Национальная стратегия гендерного равенства на 2006–2015 годы</w:t>
      </w:r>
    </w:p>
    <w:p w:rsidR="007765B2" w:rsidRPr="00CD07B1" w:rsidRDefault="007765B2" w:rsidP="00C252DD">
      <w:pPr>
        <w:pStyle w:val="SingleTxtG"/>
        <w:suppressAutoHyphens w:val="0"/>
        <w:spacing w:line="240" w:lineRule="auto"/>
        <w:rPr>
          <w:spacing w:val="4"/>
          <w:w w:val="103"/>
        </w:rPr>
      </w:pPr>
      <w:r w:rsidRPr="00CD07B1">
        <w:rPr>
          <w:color w:val="000000"/>
          <w:spacing w:val="4"/>
          <w:w w:val="103"/>
          <w:shd w:val="clear" w:color="auto" w:fill="FFFFFF"/>
        </w:rPr>
        <w:t xml:space="preserve">Национальная стратегия в области экономического и социального развития на </w:t>
      </w:r>
      <w:r w:rsidRPr="00CD07B1">
        <w:rPr>
          <w:spacing w:val="4"/>
          <w:w w:val="103"/>
        </w:rPr>
        <w:t>2013–2017 годы</w:t>
      </w:r>
    </w:p>
    <w:p w:rsidR="007765B2" w:rsidRPr="00CD07B1" w:rsidRDefault="007765B2" w:rsidP="00C252DD">
      <w:pPr>
        <w:pStyle w:val="H1G"/>
        <w:suppressAutoHyphens w:val="0"/>
        <w:spacing w:before="0"/>
        <w:rPr>
          <w:spacing w:val="4"/>
          <w:w w:val="103"/>
          <w:lang w:val="ru-RU"/>
        </w:rPr>
      </w:pPr>
      <w:r w:rsidRPr="00CD07B1">
        <w:rPr>
          <w:bCs/>
          <w:spacing w:val="4"/>
          <w:w w:val="103"/>
          <w:lang w:val="ru-RU"/>
        </w:rPr>
        <w:br w:type="page"/>
      </w:r>
      <w:bookmarkStart w:id="41" w:name="_Toc379464585"/>
      <w:r w:rsidRPr="00CD07B1">
        <w:rPr>
          <w:spacing w:val="4"/>
          <w:w w:val="103"/>
          <w:lang w:val="ru-RU"/>
        </w:rPr>
        <w:t>Приложение</w:t>
      </w:r>
      <w:bookmarkEnd w:id="41"/>
    </w:p>
    <w:p w:rsidR="007765B2" w:rsidRPr="00CD07B1" w:rsidRDefault="007765B2" w:rsidP="00C252DD">
      <w:pPr>
        <w:pStyle w:val="H1G"/>
        <w:suppressAutoHyphens w:val="0"/>
        <w:spacing w:line="240" w:lineRule="auto"/>
        <w:rPr>
          <w:spacing w:val="4"/>
          <w:w w:val="103"/>
          <w:sz w:val="20"/>
          <w:lang w:val="ru-RU"/>
        </w:rPr>
      </w:pPr>
      <w:r w:rsidRPr="00CD07B1">
        <w:rPr>
          <w:spacing w:val="4"/>
          <w:w w:val="103"/>
          <w:sz w:val="20"/>
          <w:lang w:val="ru-RU"/>
        </w:rPr>
        <w:tab/>
      </w:r>
      <w:r w:rsidRPr="00CD07B1">
        <w:rPr>
          <w:spacing w:val="4"/>
          <w:w w:val="103"/>
          <w:sz w:val="20"/>
          <w:lang w:val="ru-RU"/>
        </w:rPr>
        <w:tab/>
      </w:r>
      <w:bookmarkStart w:id="42" w:name="_Toc379464586"/>
      <w:r w:rsidRPr="00CD07B1">
        <w:rPr>
          <w:spacing w:val="4"/>
          <w:w w:val="103"/>
          <w:sz w:val="20"/>
          <w:lang w:val="ru-RU"/>
        </w:rPr>
        <w:t>Список заинтересованных сторон, приглашенных к участию в семинаре по утверждению доклада</w:t>
      </w:r>
      <w:bookmarkEnd w:id="42"/>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Национальное собрание</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вооруженных сил</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внутренних дел</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юстиции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здравоохранения и социального обеспечения</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иностранных дел</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по делам семьи, детей и женского предпринимательства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торговли, промышленности и неформального сектора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связи и цифровой экономики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сельского хозяйства и сельской инфраструктуры</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высшего образования и науки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профессиональной подготовки, производственного обучения и ремесел</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туризма и отдыха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по вопросам рыболовства и океана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водоснабжения и канализации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обустройства территорий и развития местных органов вл</w:t>
      </w:r>
      <w:r w:rsidRPr="00CD07B1">
        <w:rPr>
          <w:spacing w:val="4"/>
          <w:w w:val="103"/>
          <w:lang w:val="ru-RU"/>
        </w:rPr>
        <w:t>а</w:t>
      </w:r>
      <w:r w:rsidRPr="00CD07B1">
        <w:rPr>
          <w:spacing w:val="4"/>
          <w:w w:val="103"/>
          <w:lang w:val="ru-RU"/>
        </w:rPr>
        <w:t>сти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животноводства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Министерство по делам молодежи и поощрению ценностей гражданстве</w:t>
      </w:r>
      <w:r w:rsidRPr="00CD07B1">
        <w:rPr>
          <w:spacing w:val="4"/>
          <w:w w:val="103"/>
          <w:lang w:val="ru-RU"/>
        </w:rPr>
        <w:t>н</w:t>
      </w:r>
      <w:r w:rsidRPr="00CD07B1">
        <w:rPr>
          <w:spacing w:val="4"/>
          <w:w w:val="103"/>
          <w:lang w:val="ru-RU"/>
        </w:rPr>
        <w:t>ности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Консультант</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Лаборатория гендерных исследований при ФИЧА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Региональное бюро Управления Верховного комиссара по правам человека в Дакаре</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ЮНФПА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ЮНИСЕФ</w:t>
      </w:r>
    </w:p>
    <w:p w:rsidR="007765B2" w:rsidRPr="00CD07B1" w:rsidRDefault="003677F4"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Структура </w:t>
      </w:r>
      <w:r w:rsidR="007807CD" w:rsidRPr="00CD07B1">
        <w:rPr>
          <w:spacing w:val="4"/>
          <w:w w:val="103"/>
          <w:lang w:val="ru-RU"/>
        </w:rPr>
        <w:t>«</w:t>
      </w:r>
      <w:r w:rsidR="007765B2" w:rsidRPr="00CD07B1">
        <w:rPr>
          <w:spacing w:val="4"/>
          <w:w w:val="103"/>
          <w:lang w:val="ru-RU"/>
        </w:rPr>
        <w:t>ООН-</w:t>
      </w:r>
      <w:r w:rsidR="00392744" w:rsidRPr="00CD07B1">
        <w:rPr>
          <w:spacing w:val="4"/>
          <w:w w:val="103"/>
          <w:lang w:val="ru-RU"/>
        </w:rPr>
        <w:t>ж</w:t>
      </w:r>
      <w:r w:rsidR="007765B2" w:rsidRPr="00CD07B1">
        <w:rPr>
          <w:spacing w:val="4"/>
          <w:w w:val="103"/>
          <w:lang w:val="ru-RU"/>
        </w:rPr>
        <w:t>енщины</w:t>
      </w:r>
      <w:r w:rsidR="007807CD" w:rsidRPr="00CD07B1">
        <w:rPr>
          <w:spacing w:val="4"/>
          <w:w w:val="103"/>
          <w:lang w:val="ru-RU"/>
        </w:rPr>
        <w:t>»</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Комитет по борьбе с насилием по признаку пола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Африканский центр по вопросам образования в области прав человека </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Президент ассоциации </w:t>
      </w:r>
      <w:r w:rsidR="007807CD" w:rsidRPr="00CD07B1">
        <w:rPr>
          <w:spacing w:val="4"/>
          <w:w w:val="103"/>
          <w:lang w:val="ru-RU"/>
        </w:rPr>
        <w:t>«</w:t>
      </w:r>
      <w:r w:rsidRPr="00CD07B1">
        <w:rPr>
          <w:spacing w:val="4"/>
          <w:w w:val="103"/>
          <w:lang w:val="ru-RU"/>
        </w:rPr>
        <w:t>SOS Равновесие</w:t>
      </w:r>
      <w:r w:rsidR="007807CD" w:rsidRPr="00CD07B1">
        <w:rPr>
          <w:spacing w:val="4"/>
          <w:w w:val="103"/>
          <w:lang w:val="ru-RU"/>
        </w:rPr>
        <w:t>»</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Ассоциация женщин-юристов Сенегала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Совет сенегальских женщин</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Сеть Siggil Jegeen</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Ассоциация по вопросам благополучия семьи</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Сеть ФЕМНЕТ Сенегал</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Национальная ассоциация по борьбе с неграмотностью среди взрослых</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Женская секция Национального центра переливания крови (НЦПК)</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Женщины за права и развитие в Африке (ЖЗПРА)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 xml:space="preserve">Комитет Сенегала по правам человека </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Африканское общество по защите прав человека</w:t>
      </w:r>
    </w:p>
    <w:p w:rsidR="007765B2" w:rsidRPr="00CD07B1" w:rsidRDefault="007765B2" w:rsidP="00C252DD">
      <w:pPr>
        <w:pStyle w:val="Bullet1G"/>
        <w:tabs>
          <w:tab w:val="clear" w:pos="1701"/>
        </w:tabs>
        <w:suppressAutoHyphens w:val="0"/>
        <w:spacing w:line="240" w:lineRule="auto"/>
        <w:rPr>
          <w:spacing w:val="4"/>
          <w:w w:val="103"/>
          <w:lang w:val="ru-RU"/>
        </w:rPr>
      </w:pPr>
      <w:r w:rsidRPr="00CD07B1">
        <w:rPr>
          <w:spacing w:val="4"/>
          <w:w w:val="103"/>
          <w:lang w:val="ru-RU"/>
        </w:rPr>
        <w:t>Национальная организация по правам человека (НОПЧ)</w:t>
      </w:r>
    </w:p>
    <w:p w:rsidR="007765B2" w:rsidRPr="00CD07B1" w:rsidRDefault="007807CD" w:rsidP="00C252DD">
      <w:pPr>
        <w:pStyle w:val="Bullet1G"/>
        <w:tabs>
          <w:tab w:val="clear" w:pos="1701"/>
        </w:tabs>
        <w:suppressAutoHyphens w:val="0"/>
        <w:spacing w:line="240" w:lineRule="auto"/>
        <w:rPr>
          <w:spacing w:val="4"/>
          <w:w w:val="103"/>
          <w:lang w:val="ru-RU"/>
        </w:rPr>
      </w:pPr>
      <w:r w:rsidRPr="00CD07B1">
        <w:rPr>
          <w:spacing w:val="4"/>
          <w:w w:val="103"/>
          <w:lang w:val="ru-RU"/>
        </w:rPr>
        <w:t>«</w:t>
      </w:r>
      <w:r w:rsidR="007765B2" w:rsidRPr="00CD07B1">
        <w:rPr>
          <w:spacing w:val="4"/>
          <w:w w:val="103"/>
          <w:lang w:val="ru-RU"/>
        </w:rPr>
        <w:t>Международная амнистия Сенегал</w:t>
      </w:r>
      <w:r w:rsidRPr="00CD07B1">
        <w:rPr>
          <w:spacing w:val="4"/>
          <w:w w:val="103"/>
          <w:lang w:val="ru-RU"/>
        </w:rPr>
        <w:t>»</w:t>
      </w:r>
    </w:p>
    <w:p w:rsidR="007765B2" w:rsidRPr="00CD07B1" w:rsidRDefault="007765B2" w:rsidP="00C252DD">
      <w:pPr>
        <w:pStyle w:val="Bullet1G"/>
        <w:tabs>
          <w:tab w:val="clear" w:pos="1701"/>
        </w:tabs>
        <w:suppressAutoHyphens w:val="0"/>
        <w:spacing w:line="240" w:lineRule="auto"/>
        <w:rPr>
          <w:b/>
          <w:i/>
          <w:spacing w:val="4"/>
          <w:w w:val="103"/>
          <w:u w:val="single"/>
          <w:lang w:val="ru-RU"/>
        </w:rPr>
      </w:pPr>
      <w:r w:rsidRPr="00CD07B1">
        <w:rPr>
          <w:spacing w:val="4"/>
          <w:w w:val="103"/>
          <w:lang w:val="ru-RU"/>
        </w:rPr>
        <w:t>Союз африканских объединений в поддержку образования по вопросам о</w:t>
      </w:r>
      <w:r w:rsidRPr="00CD07B1">
        <w:rPr>
          <w:spacing w:val="4"/>
          <w:w w:val="103"/>
          <w:lang w:val="ru-RU"/>
        </w:rPr>
        <w:t>х</w:t>
      </w:r>
      <w:r w:rsidRPr="00CD07B1">
        <w:rPr>
          <w:spacing w:val="4"/>
          <w:w w:val="103"/>
          <w:lang w:val="ru-RU"/>
        </w:rPr>
        <w:t>раны окружающей среды (УКАПЕРЕ)</w:t>
      </w:r>
    </w:p>
    <w:p w:rsidR="00856BC1" w:rsidRPr="00CD07B1" w:rsidRDefault="007765B2" w:rsidP="00C252DD">
      <w:pPr>
        <w:pStyle w:val="Bullet1G"/>
        <w:suppressAutoHyphens w:val="0"/>
        <w:rPr>
          <w:spacing w:val="4"/>
          <w:w w:val="103"/>
          <w:lang w:val="ru-RU"/>
        </w:rPr>
      </w:pPr>
      <w:r w:rsidRPr="00CD07B1">
        <w:rPr>
          <w:spacing w:val="4"/>
          <w:w w:val="103"/>
          <w:shd w:val="clear" w:color="auto" w:fill="FFFFFF"/>
          <w:lang w:val="ru-RU"/>
        </w:rPr>
        <w:t>Программа по борьбе с неграмотностью и обучению ремеслам</w:t>
      </w:r>
    </w:p>
    <w:p w:rsidR="0059620E" w:rsidRPr="00CD07B1" w:rsidRDefault="007C35B2" w:rsidP="00C252DD">
      <w:pPr>
        <w:spacing w:after="120"/>
        <w:jc w:val="both"/>
        <w:rPr>
          <w:spacing w:val="4"/>
          <w:w w:val="103"/>
        </w:rPr>
      </w:pPr>
      <w:r w:rsidRPr="00CD07B1">
        <w:rPr>
          <w:noProof/>
          <w:spacing w:val="4"/>
          <w:w w:val="103"/>
        </w:rPr>
        <w:pict>
          <v:line id="_x0000_s1028" style="position:absolute;left:0;text-align:left;z-index:2" from="213.25pt,21.45pt" to="285.25pt,21.45pt" strokeweight=".25pt"/>
        </w:pict>
      </w:r>
    </w:p>
    <w:sectPr w:rsidR="0059620E" w:rsidRPr="00CD07B1" w:rsidSect="00803991">
      <w:pgSz w:w="12242" w:h="15842" w:code="1"/>
      <w:pgMar w:top="1741" w:right="1196" w:bottom="1899" w:left="1196" w:header="578" w:footer="103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Start" w:date="2014-02-19T10:20:00Z" w:initials="Start">
    <w:p w:rsidR="00CD07B1" w:rsidRDefault="00CD07B1" w:rsidP="000F4F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NO&gt;&gt;N1361931R&lt;&lt;ODS JOB NO&gt;&gt;</w:t>
      </w:r>
    </w:p>
    <w:p w:rsidR="00CD07B1" w:rsidRDefault="00CD07B1" w:rsidP="000F4F16">
      <w:pPr>
        <w:pStyle w:val="CommentText"/>
      </w:pPr>
      <w:r>
        <w:t>&lt;&lt;ODS DOC SYMBOL1&gt;&gt;CEDAW/C/SEN/3-7&lt;&lt;ODS DOC SYMBOL1&gt;&gt;</w:t>
      </w:r>
    </w:p>
    <w:p w:rsidR="00CD07B1" w:rsidRDefault="00CD07B1" w:rsidP="000F4F1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304A" w:rsidRDefault="0050304A">
      <w:r>
        <w:separator/>
      </w:r>
    </w:p>
  </w:endnote>
  <w:endnote w:type="continuationSeparator" w:id="0">
    <w:p w:rsidR="0050304A" w:rsidRDefault="005030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yriad Pro">
    <w:panose1 w:val="00000000000000000000"/>
    <w:charset w:val="00"/>
    <w:family w:val="swiss"/>
    <w:notTrueType/>
    <w:pitch w:val="variable"/>
    <w:sig w:usb0="00000287" w:usb1="000000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Gautami">
    <w:panose1 w:val="020B0502040204020203"/>
    <w:charset w:val="00"/>
    <w:family w:val="swiss"/>
    <w:pitch w:val="variable"/>
    <w:sig w:usb0="00200003" w:usb1="00000000" w:usb2="00000000" w:usb3="00000000" w:csb0="00000001" w:csb1="00000000"/>
  </w:font>
  <w:font w:name="Garamond">
    <w:charset w:val="CC"/>
    <w:family w:val="roman"/>
    <w:pitch w:val="variable"/>
    <w:sig w:usb0="00000287" w:usb1="00000000" w:usb2="00000000" w:usb3="00000000" w:csb0="0000009F" w:csb1="00000000"/>
  </w:font>
  <w:font w:name="Book Antiqua">
    <w:charset w:val="CC"/>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58" w:type="dxa"/>
      <w:jc w:val="right"/>
      <w:tblInd w:w="-334" w:type="dxa"/>
      <w:tblLayout w:type="fixed"/>
      <w:tblLook w:val="0000"/>
    </w:tblPr>
    <w:tblGrid>
      <w:gridCol w:w="5233"/>
      <w:gridCol w:w="4725"/>
    </w:tblGrid>
    <w:tr w:rsidR="00CD07B1" w:rsidRPr="00803991" w:rsidTr="00803991">
      <w:trPr>
        <w:jc w:val="right"/>
      </w:trPr>
      <w:tc>
        <w:tcPr>
          <w:tcW w:w="5233" w:type="dxa"/>
        </w:tcPr>
        <w:p w:rsidR="00CD07B1" w:rsidRPr="000F4F16" w:rsidRDefault="00CD07B1">
          <w:pPr>
            <w:pStyle w:val="Footer"/>
            <w:ind w:hanging="115"/>
            <w:rPr>
              <w:b/>
              <w:w w:val="103"/>
              <w:sz w:val="17"/>
              <w:lang w:val="en-US"/>
            </w:rPr>
          </w:pPr>
          <w:r w:rsidRPr="00803991">
            <w:rPr>
              <w:rStyle w:val="PageNumber"/>
              <w:b/>
              <w:sz w:val="17"/>
            </w:rPr>
            <w:fldChar w:fldCharType="begin"/>
          </w:r>
          <w:r w:rsidRPr="00803991">
            <w:rPr>
              <w:rStyle w:val="PageNumber"/>
              <w:b/>
              <w:sz w:val="17"/>
            </w:rPr>
            <w:instrText xml:space="preserve"> PAGE </w:instrText>
          </w:r>
          <w:r w:rsidRPr="00803991">
            <w:rPr>
              <w:rStyle w:val="PageNumber"/>
              <w:b/>
              <w:sz w:val="17"/>
            </w:rPr>
            <w:fldChar w:fldCharType="separate"/>
          </w:r>
          <w:r w:rsidR="00122F6E">
            <w:rPr>
              <w:rStyle w:val="PageNumber"/>
              <w:b/>
              <w:noProof/>
              <w:sz w:val="17"/>
            </w:rPr>
            <w:t>2</w:t>
          </w:r>
          <w:r w:rsidRPr="00803991">
            <w:rPr>
              <w:rStyle w:val="PageNumber"/>
              <w:b/>
              <w:sz w:val="17"/>
            </w:rPr>
            <w:fldChar w:fldCharType="end"/>
          </w:r>
          <w:r>
            <w:rPr>
              <w:rStyle w:val="PageNumber"/>
              <w:b/>
              <w:sz w:val="17"/>
              <w:lang w:val="en-US"/>
            </w:rPr>
            <w:t>/</w:t>
          </w:r>
          <w:r w:rsidRPr="000F4F16">
            <w:rPr>
              <w:rStyle w:val="PageNumber"/>
              <w:b/>
              <w:sz w:val="17"/>
              <w:szCs w:val="17"/>
            </w:rPr>
            <w:fldChar w:fldCharType="begin"/>
          </w:r>
          <w:r w:rsidRPr="000F4F16">
            <w:rPr>
              <w:rStyle w:val="PageNumber"/>
              <w:b/>
              <w:sz w:val="17"/>
              <w:szCs w:val="17"/>
            </w:rPr>
            <w:instrText xml:space="preserve"> NUMPAGES </w:instrText>
          </w:r>
          <w:r w:rsidRPr="000F4F16">
            <w:rPr>
              <w:rStyle w:val="PageNumber"/>
              <w:b/>
              <w:sz w:val="17"/>
              <w:szCs w:val="17"/>
            </w:rPr>
            <w:fldChar w:fldCharType="separate"/>
          </w:r>
          <w:r w:rsidR="003F6E6B">
            <w:rPr>
              <w:rStyle w:val="PageNumber"/>
              <w:b/>
              <w:noProof/>
              <w:sz w:val="17"/>
              <w:szCs w:val="17"/>
            </w:rPr>
            <w:t>90</w:t>
          </w:r>
          <w:r w:rsidRPr="000F4F16">
            <w:rPr>
              <w:rStyle w:val="PageNumber"/>
              <w:b/>
              <w:sz w:val="17"/>
              <w:szCs w:val="17"/>
            </w:rPr>
            <w:fldChar w:fldCharType="end"/>
          </w:r>
        </w:p>
      </w:tc>
      <w:tc>
        <w:tcPr>
          <w:tcW w:w="4725" w:type="dxa"/>
        </w:tcPr>
        <w:p w:rsidR="00CD07B1" w:rsidRPr="007B581D" w:rsidRDefault="00CD07B1">
          <w:pPr>
            <w:pStyle w:val="Footer"/>
            <w:tabs>
              <w:tab w:val="clear" w:pos="4536"/>
              <w:tab w:val="clear" w:pos="9072"/>
              <w:tab w:val="left" w:pos="6225"/>
            </w:tabs>
            <w:ind w:left="-108"/>
            <w:jc w:val="right"/>
            <w:rPr>
              <w:w w:val="103"/>
              <w:sz w:val="14"/>
              <w:szCs w:val="14"/>
              <w:lang w:val="en-US"/>
            </w:rPr>
          </w:pPr>
          <w:r w:rsidRPr="007B581D">
            <w:rPr>
              <w:w w:val="103"/>
              <w:sz w:val="14"/>
              <w:szCs w:val="14"/>
              <w:lang w:val="en-US"/>
            </w:rPr>
            <w:t>13–61931</w:t>
          </w:r>
          <w:r>
            <w:rPr>
              <w:w w:val="103"/>
              <w:sz w:val="14"/>
              <w:szCs w:val="14"/>
              <w:lang w:val="en-US"/>
            </w:rPr>
            <w:t>X</w:t>
          </w:r>
        </w:p>
      </w:tc>
    </w:tr>
  </w:tbl>
  <w:p w:rsidR="00CD07B1" w:rsidRDefault="00CD07B1">
    <w:pPr>
      <w:pStyle w:val="Footer"/>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958" w:type="dxa"/>
      <w:tblLayout w:type="fixed"/>
      <w:tblLook w:val="0000"/>
    </w:tblPr>
    <w:tblGrid>
      <w:gridCol w:w="4946"/>
      <w:gridCol w:w="5012"/>
    </w:tblGrid>
    <w:tr w:rsidR="00CD07B1" w:rsidTr="00803991">
      <w:tc>
        <w:tcPr>
          <w:tcW w:w="4946" w:type="dxa"/>
        </w:tcPr>
        <w:p w:rsidR="00CD07B1" w:rsidRPr="000F4F16" w:rsidRDefault="00CD07B1">
          <w:pPr>
            <w:pStyle w:val="Footer"/>
            <w:jc w:val="right"/>
            <w:rPr>
              <w:b/>
              <w:w w:val="103"/>
              <w:sz w:val="14"/>
              <w:lang w:val="en-US"/>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3F6E6B">
            <w:rPr>
              <w:rStyle w:val="PageNumber"/>
              <w:b/>
              <w:noProof/>
              <w:sz w:val="17"/>
              <w:szCs w:val="17"/>
            </w:rPr>
            <w:t>89</w:t>
          </w:r>
          <w:r>
            <w:rPr>
              <w:rStyle w:val="PageNumber"/>
              <w:b/>
              <w:sz w:val="17"/>
              <w:szCs w:val="17"/>
            </w:rPr>
            <w:fldChar w:fldCharType="end"/>
          </w:r>
          <w:r>
            <w:rPr>
              <w:rStyle w:val="PageNumber"/>
              <w:b/>
              <w:sz w:val="17"/>
              <w:szCs w:val="17"/>
              <w:lang w:val="en-US"/>
            </w:rPr>
            <w:t>/</w:t>
          </w:r>
          <w:r w:rsidRPr="000F4F16">
            <w:rPr>
              <w:rStyle w:val="PageNumber"/>
              <w:b/>
              <w:sz w:val="17"/>
              <w:szCs w:val="17"/>
            </w:rPr>
            <w:fldChar w:fldCharType="begin"/>
          </w:r>
          <w:r w:rsidRPr="000F4F16">
            <w:rPr>
              <w:rStyle w:val="PageNumber"/>
              <w:b/>
              <w:sz w:val="17"/>
              <w:szCs w:val="17"/>
            </w:rPr>
            <w:instrText xml:space="preserve"> NUMPAGES </w:instrText>
          </w:r>
          <w:r w:rsidRPr="000F4F16">
            <w:rPr>
              <w:rStyle w:val="PageNumber"/>
              <w:b/>
              <w:sz w:val="17"/>
              <w:szCs w:val="17"/>
            </w:rPr>
            <w:fldChar w:fldCharType="separate"/>
          </w:r>
          <w:r w:rsidR="003F6E6B">
            <w:rPr>
              <w:rStyle w:val="PageNumber"/>
              <w:b/>
              <w:noProof/>
              <w:sz w:val="17"/>
              <w:szCs w:val="17"/>
            </w:rPr>
            <w:t>90</w:t>
          </w:r>
          <w:r w:rsidRPr="000F4F16">
            <w:rPr>
              <w:rStyle w:val="PageNumber"/>
              <w:b/>
              <w:sz w:val="17"/>
              <w:szCs w:val="17"/>
            </w:rPr>
            <w:fldChar w:fldCharType="end"/>
          </w:r>
        </w:p>
      </w:tc>
      <w:tc>
        <w:tcPr>
          <w:tcW w:w="5012" w:type="dxa"/>
        </w:tcPr>
        <w:p w:rsidR="00CD07B1" w:rsidRPr="00803991" w:rsidRDefault="00CD07B1">
          <w:pPr>
            <w:pStyle w:val="Footer"/>
            <w:ind w:hanging="115"/>
            <w:rPr>
              <w:w w:val="103"/>
              <w:sz w:val="14"/>
              <w:szCs w:val="14"/>
            </w:rPr>
          </w:pPr>
          <w:r w:rsidRPr="007B581D">
            <w:rPr>
              <w:w w:val="103"/>
              <w:sz w:val="14"/>
              <w:szCs w:val="14"/>
              <w:lang w:val="en-US"/>
            </w:rPr>
            <w:t>13–61931</w:t>
          </w:r>
          <w:r>
            <w:rPr>
              <w:w w:val="103"/>
              <w:sz w:val="14"/>
              <w:szCs w:val="14"/>
              <w:lang w:val="en-US"/>
            </w:rPr>
            <w:t>X</w:t>
          </w:r>
        </w:p>
      </w:tc>
    </w:tr>
  </w:tbl>
  <w:p w:rsidR="00CD07B1" w:rsidRDefault="00CD07B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30"/>
      <w:gridCol w:w="5033"/>
    </w:tblGrid>
    <w:tr w:rsidR="00CD07B1" w:rsidTr="00C252DD">
      <w:tblPrEx>
        <w:tblCellMar>
          <w:top w:w="0" w:type="dxa"/>
          <w:bottom w:w="0" w:type="dxa"/>
        </w:tblCellMar>
      </w:tblPrEx>
      <w:tc>
        <w:tcPr>
          <w:tcW w:w="3830" w:type="dxa"/>
        </w:tcPr>
        <w:p w:rsidR="00CD07B1" w:rsidRPr="000F4F16" w:rsidRDefault="00CD07B1" w:rsidP="00C252DD">
          <w:pPr>
            <w:pStyle w:val="Footer"/>
            <w:rPr>
              <w:lang w:val="en-US"/>
            </w:rPr>
          </w:pPr>
          <w:r>
            <w:t>13-61931</w:t>
          </w:r>
          <w:r>
            <w:rPr>
              <w:lang w:val="en-US"/>
            </w:rPr>
            <w:t>X</w:t>
          </w:r>
          <w:r>
            <w:t xml:space="preserve"> (R)  </w:t>
          </w:r>
        </w:p>
        <w:p w:rsidR="00CD07B1" w:rsidRPr="00C252DD" w:rsidRDefault="00CD07B1" w:rsidP="00C252DD">
          <w:pPr>
            <w:pStyle w:val="Footer"/>
            <w:spacing w:before="80" w:line="210" w:lineRule="exact"/>
            <w:rPr>
              <w:rFonts w:ascii="Barcode 3 of 9 by request" w:hAnsi="Barcode 3 of 9 by request"/>
              <w:b/>
              <w:sz w:val="24"/>
            </w:rPr>
          </w:pPr>
          <w:r w:rsidRPr="00C252DD">
            <w:rPr>
              <w:rFonts w:ascii="Barcode 3 of 9 by request" w:hAnsi="Barcode 3 of 9 by request"/>
              <w:b/>
              <w:sz w:val="24"/>
            </w:rPr>
            <w:fldChar w:fldCharType="begin"/>
          </w:r>
          <w:r w:rsidRPr="00C252DD">
            <w:rPr>
              <w:rFonts w:ascii="Barcode 3 of 9 by request" w:hAnsi="Barcode 3 of 9 by request"/>
              <w:b/>
              <w:sz w:val="24"/>
            </w:rPr>
            <w:instrText xml:space="preserve"> DOCVARIABLE "Barcode" \* MERGEFORMAT </w:instrText>
          </w:r>
          <w:r w:rsidRPr="00C252DD">
            <w:rPr>
              <w:rFonts w:ascii="Barcode 3 of 9 by request" w:hAnsi="Barcode 3 of 9 by request"/>
              <w:b/>
              <w:sz w:val="24"/>
            </w:rPr>
            <w:fldChar w:fldCharType="end"/>
          </w:r>
          <w:r w:rsidRPr="00C252DD">
            <w:rPr>
              <w:rFonts w:ascii="Barcode 3 of 9 by request" w:hAnsi="Barcode 3 of 9 by request"/>
              <w:b/>
              <w:sz w:val="24"/>
            </w:rPr>
            <w:fldChar w:fldCharType="begin"/>
          </w:r>
          <w:r w:rsidRPr="00C252DD">
            <w:rPr>
              <w:rFonts w:ascii="Barcode 3 of 9 by request" w:hAnsi="Barcode 3 of 9 by request"/>
              <w:b/>
              <w:sz w:val="24"/>
            </w:rPr>
            <w:instrText xml:space="preserve"> DOCVARIABLE "Barcode" \* MERGEFORMAT </w:instrText>
          </w:r>
          <w:r w:rsidRPr="00C252DD">
            <w:rPr>
              <w:rFonts w:ascii="Barcode 3 of 9 by request" w:hAnsi="Barcode 3 of 9 by request"/>
              <w:b/>
              <w:sz w:val="24"/>
            </w:rPr>
            <w:fldChar w:fldCharType="end"/>
          </w:r>
        </w:p>
      </w:tc>
      <w:tc>
        <w:tcPr>
          <w:tcW w:w="5033" w:type="dxa"/>
        </w:tcPr>
        <w:p w:rsidR="00CD07B1" w:rsidRDefault="00CD07B1" w:rsidP="00C252DD">
          <w:pPr>
            <w:pStyle w:val="Footer"/>
            <w:spacing w:line="240" w:lineRule="atLeast"/>
            <w:jc w:val="right"/>
            <w:rPr>
              <w:b/>
            </w:rPr>
          </w:pPr>
          <w:r w:rsidRPr="00845BCF">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3pt;height:18pt">
                <v:imagedata r:id="rId1" o:title="recycle_Russian"/>
              </v:shape>
            </w:pict>
          </w:r>
        </w:p>
      </w:tc>
    </w:tr>
  </w:tbl>
  <w:p w:rsidR="00CD07B1" w:rsidRPr="00845BCF" w:rsidRDefault="00CD07B1" w:rsidP="000F4F16">
    <w:pPr>
      <w:pStyle w:val="Footer"/>
      <w:spacing w:line="56" w:lineRule="auto"/>
      <w:rPr>
        <w:b/>
      </w:rPr>
    </w:pPr>
  </w:p>
  <w:p w:rsidR="00CD07B1" w:rsidRPr="000F4F16" w:rsidRDefault="00CD07B1" w:rsidP="000F4F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304A" w:rsidRPr="00CD07B1" w:rsidRDefault="0050304A" w:rsidP="00CD07B1">
      <w:pPr>
        <w:pStyle w:val="Footer"/>
        <w:spacing w:after="80"/>
        <w:ind w:left="792"/>
        <w:rPr>
          <w:b/>
          <w:sz w:val="16"/>
        </w:rPr>
      </w:pPr>
      <w:r w:rsidRPr="00CD07B1">
        <w:rPr>
          <w:b/>
          <w:sz w:val="16"/>
        </w:rPr>
        <w:t>__________________</w:t>
      </w:r>
    </w:p>
  </w:footnote>
  <w:footnote w:type="continuationSeparator" w:id="0">
    <w:p w:rsidR="0050304A" w:rsidRPr="00CD07B1" w:rsidRDefault="0050304A" w:rsidP="00CD07B1">
      <w:pPr>
        <w:pStyle w:val="Footer"/>
        <w:spacing w:after="80"/>
        <w:ind w:left="792"/>
        <w:rPr>
          <w:b/>
          <w:sz w:val="16"/>
        </w:rPr>
      </w:pPr>
      <w:r w:rsidRPr="00CD07B1">
        <w:rPr>
          <w:b/>
          <w:sz w:val="16"/>
        </w:rPr>
        <w:t>__________________</w:t>
      </w:r>
    </w:p>
  </w:footnote>
  <w:footnote w:id="1">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en-US"/>
        </w:rPr>
      </w:pPr>
      <w:r w:rsidRPr="006A0CFA">
        <w:rPr>
          <w:spacing w:val="5"/>
          <w:w w:val="104"/>
          <w:sz w:val="17"/>
          <w:szCs w:val="17"/>
        </w:rPr>
        <w:tab/>
      </w:r>
      <w:r w:rsidRPr="006A0CFA">
        <w:rPr>
          <w:rStyle w:val="FootnoteReference"/>
          <w:spacing w:val="5"/>
          <w:w w:val="104"/>
          <w:sz w:val="17"/>
          <w:szCs w:val="17"/>
        </w:rPr>
        <w:footnoteRef/>
      </w:r>
      <w:r w:rsidRPr="006A0CFA">
        <w:rPr>
          <w:spacing w:val="5"/>
          <w:w w:val="104"/>
          <w:sz w:val="17"/>
          <w:szCs w:val="17"/>
          <w:lang w:val="fr-CH"/>
        </w:rPr>
        <w:tab/>
      </w:r>
      <w:r w:rsidRPr="006A0CFA">
        <w:rPr>
          <w:spacing w:val="5"/>
          <w:w w:val="104"/>
          <w:sz w:val="17"/>
          <w:szCs w:val="17"/>
          <w:lang w:val="ru-RU"/>
        </w:rPr>
        <w:t>Источник</w:t>
      </w:r>
      <w:r w:rsidRPr="006A0CFA">
        <w:rPr>
          <w:spacing w:val="5"/>
          <w:w w:val="104"/>
          <w:sz w:val="17"/>
          <w:szCs w:val="17"/>
          <w:lang w:val="fr-CH"/>
        </w:rPr>
        <w:t>: www.ANSD.SN/Compte national trimestriel</w:t>
      </w:r>
      <w:r w:rsidRPr="006A0CFA">
        <w:rPr>
          <w:spacing w:val="5"/>
          <w:w w:val="104"/>
          <w:sz w:val="17"/>
          <w:szCs w:val="17"/>
          <w:lang w:val="en-US"/>
        </w:rPr>
        <w:t>.</w:t>
      </w:r>
    </w:p>
  </w:footnote>
  <w:footnote w:id="2">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en-US"/>
        </w:rPr>
        <w:tab/>
      </w:r>
      <w:r w:rsidRPr="006A0CFA">
        <w:rPr>
          <w:rStyle w:val="FootnoteReference"/>
          <w:spacing w:val="5"/>
          <w:w w:val="104"/>
          <w:sz w:val="17"/>
          <w:szCs w:val="17"/>
        </w:rPr>
        <w:footnoteRef/>
      </w:r>
      <w:r w:rsidRPr="006A0CFA">
        <w:rPr>
          <w:spacing w:val="5"/>
          <w:w w:val="104"/>
          <w:sz w:val="17"/>
          <w:szCs w:val="17"/>
          <w:lang w:val="ru-RU"/>
        </w:rPr>
        <w:tab/>
      </w:r>
      <w:r w:rsidRPr="006A0CFA">
        <w:rPr>
          <w:spacing w:val="5"/>
          <w:w w:val="104"/>
          <w:sz w:val="17"/>
          <w:szCs w:val="17"/>
          <w:lang w:val="en-US"/>
        </w:rPr>
        <w:t>Op</w:t>
      </w:r>
      <w:r w:rsidRPr="006A0CFA">
        <w:rPr>
          <w:spacing w:val="5"/>
          <w:w w:val="104"/>
          <w:sz w:val="17"/>
          <w:szCs w:val="17"/>
          <w:lang w:val="ru-RU"/>
        </w:rPr>
        <w:t xml:space="preserve">. </w:t>
      </w:r>
      <w:r w:rsidRPr="006A0CFA">
        <w:rPr>
          <w:spacing w:val="5"/>
          <w:w w:val="104"/>
          <w:sz w:val="17"/>
          <w:szCs w:val="17"/>
          <w:lang w:val="en-US"/>
        </w:rPr>
        <w:t>cit</w:t>
      </w:r>
      <w:r w:rsidRPr="006A0CFA">
        <w:rPr>
          <w:spacing w:val="5"/>
          <w:w w:val="104"/>
          <w:sz w:val="17"/>
          <w:szCs w:val="17"/>
          <w:lang w:val="ru-RU"/>
        </w:rPr>
        <w:t>.</w:t>
      </w:r>
    </w:p>
  </w:footnote>
  <w:footnote w:id="3">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es-ES"/>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Национальная стратегия экономического и социального развития 2013–2017 года.</w:t>
      </w:r>
    </w:p>
  </w:footnote>
  <w:footnote w:id="4">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fr-CH"/>
        </w:rPr>
        <w:tab/>
      </w:r>
      <w:r w:rsidRPr="006A0CFA">
        <w:rPr>
          <w:spacing w:val="5"/>
          <w:w w:val="104"/>
          <w:sz w:val="17"/>
          <w:szCs w:val="17"/>
          <w:lang w:val="ru-RU"/>
        </w:rPr>
        <w:t>Национальная стратегия развития статистики (НСРС).</w:t>
      </w:r>
    </w:p>
  </w:footnote>
  <w:footnote w:id="5">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fr-CH"/>
        </w:rPr>
        <w:tab/>
      </w:r>
      <w:r w:rsidRPr="006A0CFA">
        <w:rPr>
          <w:spacing w:val="5"/>
          <w:w w:val="104"/>
          <w:sz w:val="17"/>
          <w:szCs w:val="17"/>
          <w:lang w:val="ru-RU"/>
        </w:rPr>
        <w:t>Декрет</w:t>
      </w:r>
      <w:r w:rsidRPr="006A0CFA">
        <w:rPr>
          <w:spacing w:val="5"/>
          <w:w w:val="104"/>
          <w:sz w:val="17"/>
          <w:szCs w:val="17"/>
          <w:lang w:val="fr-CH"/>
        </w:rPr>
        <w:t xml:space="preserve"> № 2013-479 </w:t>
      </w:r>
      <w:r w:rsidRPr="006A0CFA">
        <w:rPr>
          <w:spacing w:val="5"/>
          <w:w w:val="104"/>
          <w:sz w:val="17"/>
          <w:szCs w:val="17"/>
          <w:lang w:val="ru-RU"/>
        </w:rPr>
        <w:t>от</w:t>
      </w:r>
      <w:r w:rsidRPr="006A0CFA">
        <w:rPr>
          <w:spacing w:val="5"/>
          <w:w w:val="104"/>
          <w:sz w:val="17"/>
          <w:szCs w:val="17"/>
          <w:lang w:val="fr-CH"/>
        </w:rPr>
        <w:t xml:space="preserve"> 12</w:t>
      </w:r>
      <w:r w:rsidRPr="006A0CFA">
        <w:rPr>
          <w:spacing w:val="5"/>
          <w:w w:val="104"/>
          <w:sz w:val="17"/>
          <w:szCs w:val="17"/>
          <w:lang w:val="ru-RU"/>
        </w:rPr>
        <w:t> апреля</w:t>
      </w:r>
      <w:r w:rsidRPr="006A0CFA">
        <w:rPr>
          <w:spacing w:val="5"/>
          <w:w w:val="104"/>
          <w:sz w:val="17"/>
          <w:szCs w:val="17"/>
          <w:lang w:val="fr-CH"/>
        </w:rPr>
        <w:t xml:space="preserve"> 2013</w:t>
      </w:r>
      <w:r w:rsidRPr="006A0CFA">
        <w:rPr>
          <w:spacing w:val="5"/>
          <w:w w:val="104"/>
          <w:sz w:val="17"/>
          <w:szCs w:val="17"/>
          <w:lang w:val="ru-RU"/>
        </w:rPr>
        <w:t> года.</w:t>
      </w:r>
    </w:p>
  </w:footnote>
  <w:footnote w:id="6">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fr-CH"/>
        </w:rPr>
        <w:tab/>
      </w:r>
      <w:r w:rsidRPr="006A0CFA">
        <w:rPr>
          <w:rStyle w:val="FootnoteReference"/>
          <w:spacing w:val="5"/>
          <w:w w:val="104"/>
          <w:sz w:val="17"/>
          <w:szCs w:val="17"/>
        </w:rPr>
        <w:footnoteRef/>
      </w:r>
      <w:r w:rsidRPr="006A0CFA">
        <w:rPr>
          <w:spacing w:val="5"/>
          <w:w w:val="104"/>
          <w:sz w:val="17"/>
          <w:szCs w:val="17"/>
          <w:lang w:val="fr-CH"/>
        </w:rPr>
        <w:tab/>
      </w:r>
      <w:r w:rsidRPr="006A0CFA">
        <w:rPr>
          <w:spacing w:val="5"/>
          <w:w w:val="104"/>
          <w:sz w:val="17"/>
          <w:szCs w:val="17"/>
          <w:lang w:val="ru-RU"/>
        </w:rPr>
        <w:t>Источник</w:t>
      </w:r>
      <w:r w:rsidRPr="006A0CFA">
        <w:rPr>
          <w:spacing w:val="5"/>
          <w:w w:val="104"/>
          <w:sz w:val="17"/>
          <w:szCs w:val="17"/>
          <w:lang w:val="fr-CH"/>
        </w:rPr>
        <w:t xml:space="preserve">: </w:t>
      </w:r>
      <w:r w:rsidRPr="006A0CFA">
        <w:rPr>
          <w:spacing w:val="5"/>
          <w:w w:val="104"/>
          <w:sz w:val="17"/>
          <w:szCs w:val="17"/>
          <w:lang w:val="ru-RU"/>
        </w:rPr>
        <w:t>Министерство юстиции</w:t>
      </w:r>
      <w:r w:rsidRPr="006A0CFA">
        <w:rPr>
          <w:spacing w:val="5"/>
          <w:w w:val="104"/>
          <w:sz w:val="17"/>
          <w:szCs w:val="17"/>
          <w:lang w:val="fr-CH"/>
        </w:rPr>
        <w:t xml:space="preserve">, </w:t>
      </w:r>
      <w:r w:rsidRPr="006A0CFA">
        <w:rPr>
          <w:spacing w:val="5"/>
          <w:w w:val="104"/>
          <w:sz w:val="17"/>
          <w:szCs w:val="17"/>
          <w:lang w:val="ru-RU"/>
        </w:rPr>
        <w:t>октябрь</w:t>
      </w:r>
      <w:r w:rsidRPr="006A0CFA">
        <w:rPr>
          <w:spacing w:val="5"/>
          <w:w w:val="104"/>
          <w:sz w:val="17"/>
          <w:szCs w:val="17"/>
          <w:lang w:val="fr-CH"/>
        </w:rPr>
        <w:t xml:space="preserve"> 2011</w:t>
      </w:r>
      <w:r w:rsidRPr="006A0CFA">
        <w:rPr>
          <w:spacing w:val="5"/>
          <w:w w:val="104"/>
          <w:sz w:val="17"/>
          <w:szCs w:val="17"/>
          <w:lang w:val="ru-RU"/>
        </w:rPr>
        <w:t> года.</w:t>
      </w:r>
    </w:p>
  </w:footnote>
  <w:footnote w:id="7">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Источник: Министерство финансов.</w:t>
      </w:r>
    </w:p>
  </w:footnote>
  <w:footnote w:id="8">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Главное управление по избирательным вопросам (июль 2013 года).</w:t>
      </w:r>
    </w:p>
  </w:footnote>
  <w:footnote w:id="9">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fr-CH"/>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fr-CH"/>
        </w:rPr>
        <w:tab/>
      </w:r>
      <w:r w:rsidRPr="006A0CFA">
        <w:rPr>
          <w:spacing w:val="5"/>
          <w:w w:val="104"/>
          <w:sz w:val="17"/>
          <w:szCs w:val="17"/>
          <w:lang w:val="en-US"/>
        </w:rPr>
        <w:t>ANDC</w:t>
      </w:r>
      <w:r w:rsidRPr="006A0CFA">
        <w:rPr>
          <w:spacing w:val="5"/>
          <w:w w:val="104"/>
          <w:sz w:val="17"/>
          <w:szCs w:val="17"/>
          <w:lang w:val="fr-CH"/>
        </w:rPr>
        <w:t>-2007, op</w:t>
      </w:r>
      <w:r w:rsidRPr="006A0CFA">
        <w:rPr>
          <w:spacing w:val="5"/>
          <w:w w:val="104"/>
          <w:sz w:val="17"/>
          <w:szCs w:val="17"/>
          <w:lang w:val="ru-RU"/>
        </w:rPr>
        <w:t>.</w:t>
      </w:r>
      <w:r w:rsidRPr="006A0CFA">
        <w:rPr>
          <w:spacing w:val="5"/>
          <w:w w:val="104"/>
          <w:sz w:val="17"/>
          <w:szCs w:val="17"/>
          <w:lang w:val="fr-CH"/>
        </w:rPr>
        <w:t xml:space="preserve"> cit.</w:t>
      </w:r>
    </w:p>
  </w:footnote>
  <w:footnote w:id="10">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fr-CH"/>
        </w:rPr>
        <w:tab/>
      </w:r>
      <w:r w:rsidRPr="006A0CFA">
        <w:rPr>
          <w:spacing w:val="5"/>
          <w:w w:val="104"/>
          <w:sz w:val="17"/>
          <w:szCs w:val="17"/>
          <w:lang w:val="ru-RU"/>
        </w:rPr>
        <w:t>Показатели первого года паритета в Сенегале, март 2012 года.</w:t>
      </w:r>
    </w:p>
  </w:footnote>
  <w:footnote w:id="11">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fr-CH"/>
        </w:rPr>
        <w:tab/>
      </w:r>
      <w:r w:rsidRPr="006A0CFA">
        <w:rPr>
          <w:rStyle w:val="FootnoteReference"/>
          <w:spacing w:val="5"/>
          <w:w w:val="104"/>
          <w:sz w:val="17"/>
          <w:szCs w:val="17"/>
        </w:rPr>
        <w:footnoteRef/>
      </w:r>
      <w:r w:rsidRPr="006A0CFA">
        <w:rPr>
          <w:spacing w:val="5"/>
          <w:w w:val="104"/>
          <w:sz w:val="17"/>
          <w:szCs w:val="17"/>
          <w:lang w:val="ru-RU"/>
        </w:rPr>
        <w:tab/>
        <w:t>Национальный доклад о ситуации в области образования, 2012 год (ДПРО).</w:t>
      </w:r>
    </w:p>
  </w:footnote>
  <w:footnote w:id="12">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Национальный доклад о ситуации в области образования, 2012 год (ДПРО).</w:t>
      </w:r>
    </w:p>
  </w:footnote>
  <w:footnote w:id="13">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Десятилетняя программа в области образования и профессиональной подготовки, 2008 год.</w:t>
      </w:r>
    </w:p>
  </w:footnote>
  <w:footnote w:id="14">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 xml:space="preserve"> Опрос 2009 года, проведенный научно-исследовательской лабораторией по гендерным вопросам.</w:t>
      </w:r>
    </w:p>
  </w:footnote>
  <w:footnote w:id="15">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 xml:space="preserve"> Национальный доклад о ситуации в области образования, 2012 год.</w:t>
      </w:r>
    </w:p>
  </w:footnote>
  <w:footnote w:id="16">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ДМО-ОМП, 2010–2011 годы.</w:t>
      </w:r>
    </w:p>
  </w:footnote>
  <w:footnote w:id="17">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ru-RU"/>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lang w:val="ru-RU"/>
        </w:rPr>
        <w:tab/>
        <w:t>Лаборатория гендерных исследований при ФИЧА, 2012 год.</w:t>
      </w:r>
    </w:p>
  </w:footnote>
  <w:footnote w:id="18">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7"/>
          <w:szCs w:val="17"/>
          <w:lang w:val="es-ES"/>
        </w:rPr>
      </w:pPr>
      <w:r w:rsidRPr="006A0CFA">
        <w:rPr>
          <w:spacing w:val="5"/>
          <w:w w:val="104"/>
          <w:sz w:val="17"/>
          <w:szCs w:val="17"/>
          <w:lang w:val="ru-RU"/>
        </w:rPr>
        <w:tab/>
      </w:r>
      <w:r w:rsidRPr="006A0CFA">
        <w:rPr>
          <w:rStyle w:val="FootnoteReference"/>
          <w:spacing w:val="5"/>
          <w:w w:val="104"/>
          <w:sz w:val="17"/>
          <w:szCs w:val="17"/>
        </w:rPr>
        <w:footnoteRef/>
      </w:r>
      <w:r w:rsidRPr="006A0CFA">
        <w:rPr>
          <w:spacing w:val="5"/>
          <w:w w:val="104"/>
          <w:sz w:val="17"/>
          <w:szCs w:val="17"/>
        </w:rPr>
        <w:tab/>
      </w:r>
      <w:r w:rsidRPr="006A0CFA">
        <w:rPr>
          <w:spacing w:val="5"/>
          <w:w w:val="104"/>
          <w:sz w:val="17"/>
          <w:szCs w:val="17"/>
          <w:lang w:val="ru-RU"/>
        </w:rPr>
        <w:t>ДМО-</w:t>
      </w:r>
      <w:r w:rsidRPr="006A0CFA">
        <w:rPr>
          <w:spacing w:val="5"/>
          <w:w w:val="104"/>
          <w:sz w:val="17"/>
          <w:szCs w:val="17"/>
        </w:rPr>
        <w:t>V.</w:t>
      </w:r>
    </w:p>
  </w:footnote>
  <w:footnote w:id="19">
    <w:p w:rsidR="00CD07B1" w:rsidRPr="006A0CFA" w:rsidRDefault="00CD07B1" w:rsidP="00CD07B1">
      <w:pPr>
        <w:pStyle w:val="FootnoteText"/>
        <w:widowControl w:val="0"/>
        <w:tabs>
          <w:tab w:val="right" w:pos="1195"/>
          <w:tab w:val="left" w:pos="1267"/>
          <w:tab w:val="left" w:pos="1742"/>
          <w:tab w:val="left" w:pos="2218"/>
          <w:tab w:val="left" w:pos="2693"/>
        </w:tabs>
        <w:ind w:left="1267" w:right="1260" w:hanging="432"/>
        <w:rPr>
          <w:spacing w:val="5"/>
          <w:w w:val="104"/>
          <w:sz w:val="18"/>
          <w:lang w:val="es-ES"/>
        </w:rPr>
      </w:pPr>
      <w:r w:rsidRPr="006A0CFA">
        <w:rPr>
          <w:spacing w:val="5"/>
          <w:w w:val="104"/>
          <w:sz w:val="17"/>
          <w:szCs w:val="17"/>
        </w:rPr>
        <w:tab/>
      </w:r>
      <w:r w:rsidRPr="006A0CFA">
        <w:rPr>
          <w:rStyle w:val="FootnoteReference"/>
          <w:spacing w:val="5"/>
          <w:w w:val="104"/>
          <w:sz w:val="17"/>
          <w:szCs w:val="17"/>
        </w:rPr>
        <w:footnoteRef/>
      </w:r>
      <w:r w:rsidRPr="006A0CFA">
        <w:rPr>
          <w:spacing w:val="5"/>
          <w:w w:val="104"/>
          <w:sz w:val="17"/>
          <w:szCs w:val="17"/>
        </w:rPr>
        <w:tab/>
      </w:r>
      <w:r w:rsidRPr="006A0CFA">
        <w:rPr>
          <w:spacing w:val="5"/>
          <w:w w:val="104"/>
          <w:sz w:val="17"/>
          <w:szCs w:val="17"/>
          <w:lang w:val="ru-RU"/>
        </w:rPr>
        <w:t>ДМО-</w:t>
      </w:r>
      <w:r w:rsidRPr="006A0CFA">
        <w:rPr>
          <w:spacing w:val="5"/>
          <w:w w:val="104"/>
          <w:sz w:val="17"/>
          <w:szCs w:val="17"/>
        </w:rPr>
        <w:t>V.</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Borders>
        <w:bottom w:val="single" w:sz="2" w:space="0" w:color="000000"/>
      </w:tblBorders>
      <w:tblLayout w:type="fixed"/>
      <w:tblCellMar>
        <w:left w:w="0" w:type="dxa"/>
        <w:right w:w="0" w:type="dxa"/>
      </w:tblCellMar>
      <w:tblLook w:val="0000"/>
    </w:tblPr>
    <w:tblGrid>
      <w:gridCol w:w="4838"/>
      <w:gridCol w:w="5085"/>
    </w:tblGrid>
    <w:tr w:rsidR="00CD07B1" w:rsidRPr="009E4A7F" w:rsidTr="00803991">
      <w:trPr>
        <w:trHeight w:hRule="exact" w:val="864"/>
      </w:trPr>
      <w:tc>
        <w:tcPr>
          <w:tcW w:w="4838" w:type="dxa"/>
          <w:vAlign w:val="bottom"/>
        </w:tcPr>
        <w:p w:rsidR="00CD07B1" w:rsidRPr="007B581D" w:rsidRDefault="00CD07B1">
          <w:pPr>
            <w:pStyle w:val="Header"/>
            <w:spacing w:after="80"/>
            <w:rPr>
              <w:b/>
              <w:sz w:val="17"/>
              <w:szCs w:val="17"/>
              <w:lang w:val="en-US"/>
            </w:rPr>
          </w:pPr>
          <w:r w:rsidRPr="007B581D">
            <w:rPr>
              <w:b/>
              <w:sz w:val="17"/>
              <w:szCs w:val="17"/>
              <w:lang w:val="en-US"/>
            </w:rPr>
            <w:t>CEDAW/C/SEN/3-7</w:t>
          </w:r>
        </w:p>
      </w:tc>
      <w:tc>
        <w:tcPr>
          <w:tcW w:w="5085" w:type="dxa"/>
          <w:vAlign w:val="bottom"/>
        </w:tcPr>
        <w:p w:rsidR="00CD07B1" w:rsidRDefault="00CD07B1">
          <w:pPr>
            <w:pStyle w:val="Header"/>
            <w:jc w:val="right"/>
            <w:rPr>
              <w:lang w:val="en-US"/>
            </w:rPr>
          </w:pPr>
        </w:p>
      </w:tc>
    </w:tr>
  </w:tbl>
  <w:p w:rsidR="00CD07B1" w:rsidRDefault="00CD07B1">
    <w:pPr>
      <w:pStyle w:val="Header"/>
      <w:ind w:right="360"/>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Layout w:type="fixed"/>
      <w:tblCellMar>
        <w:left w:w="0" w:type="dxa"/>
        <w:right w:w="0" w:type="dxa"/>
      </w:tblCellMar>
      <w:tblLook w:val="0000"/>
    </w:tblPr>
    <w:tblGrid>
      <w:gridCol w:w="4838"/>
      <w:gridCol w:w="5085"/>
    </w:tblGrid>
    <w:tr w:rsidR="00CD07B1" w:rsidRPr="009E4A7F" w:rsidTr="005C1DEA">
      <w:trPr>
        <w:trHeight w:hRule="exact" w:val="864"/>
      </w:trPr>
      <w:tc>
        <w:tcPr>
          <w:tcW w:w="4838" w:type="dxa"/>
          <w:tcBorders>
            <w:bottom w:val="single" w:sz="4" w:space="0" w:color="auto"/>
          </w:tcBorders>
          <w:vAlign w:val="bottom"/>
        </w:tcPr>
        <w:p w:rsidR="00CD07B1" w:rsidRDefault="00CD07B1">
          <w:pPr>
            <w:pStyle w:val="Header"/>
            <w:spacing w:after="80"/>
            <w:rPr>
              <w:b/>
              <w:sz w:val="17"/>
              <w:szCs w:val="17"/>
              <w:lang w:val="en-US"/>
            </w:rPr>
          </w:pPr>
        </w:p>
      </w:tc>
      <w:tc>
        <w:tcPr>
          <w:tcW w:w="5085" w:type="dxa"/>
          <w:tcBorders>
            <w:bottom w:val="single" w:sz="4" w:space="0" w:color="auto"/>
          </w:tcBorders>
          <w:vAlign w:val="bottom"/>
        </w:tcPr>
        <w:p w:rsidR="00CD07B1" w:rsidRDefault="00CD07B1" w:rsidP="005C1DEA">
          <w:pPr>
            <w:pStyle w:val="Header"/>
            <w:spacing w:after="80"/>
            <w:jc w:val="right"/>
            <w:rPr>
              <w:lang w:val="en-US"/>
            </w:rPr>
          </w:pPr>
          <w:r w:rsidRPr="007B581D">
            <w:rPr>
              <w:b/>
              <w:sz w:val="17"/>
              <w:szCs w:val="17"/>
              <w:lang w:val="en-US"/>
            </w:rPr>
            <w:t>CEDAW/C/SEN/3-7</w:t>
          </w:r>
        </w:p>
      </w:tc>
    </w:tr>
  </w:tbl>
  <w:p w:rsidR="00CD07B1" w:rsidRDefault="00CD07B1">
    <w:r>
      <w:rPr>
        <w:noProof/>
      </w:rPr>
      <w:pict>
        <v:shapetype id="_x0000_t202" coordsize="21600,21600" o:spt="202" path="m,l,21600r21600,l21600,xe">
          <v:stroke joinstyle="miter"/>
          <v:path gradientshapeok="t" o:connecttype="rect"/>
        </v:shapetype>
        <v:shape id="Text Box 1" o:spid="_x0000_s2049" type="#_x0000_t202" style="position:absolute;margin-left:771pt;margin-top:0;width:17pt;height:481.9pt;z-index:1;visibility:visible;mso-wrap-distance-left:9.05pt;mso-wrap-distance-right:9.05pt;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FvegIAAP8EAAAOAAAAZHJzL2Uyb0RvYy54bWysVNtu2zAMfR+wfxD0ntpOnTQ26hS9LMOA&#10;7gK0+wBFkmNhsuhJSuxi2L+Pkuu03QUYhvlBpkTyiOQhdX4xtJocpHUKTEWzk5QSaTgIZXYV/Xy/&#10;ma0ocZ4ZwTQYWdEH6ejF+vWr874r5Rwa0EJagiDGlX1X0cb7rkwSxxvZMncCnTSorMG2zOPW7hJh&#10;WY/orU7mabpMerCis8Clc3h6MyrpOuLXteT+Y1076YmuKMbm42rjug1rsj5n5c6yrlH8MQz2D1G0&#10;TBm89Ah1wzwje6t+gWoVt+Cg9icc2gTqWnEZc8BssvSnbO4a1smYCxbHdccyuf8Hyz8cPlmiREVP&#10;KTGsRYru5eDJFQwkC9XpO1ei0V2HZn7AY2Q5Zuq6W+BfHDFw3TCzk5fWQt9IJjC66Jk8cx1xXADZ&#10;9u9B4DVs7yECDbVtQ+mwGATRkaWHIzMhFI6H82xRpKjhqFpmWKrTSF3Cysm7s86/ldCSIFTUIvMR&#10;nR1uncc80HQyCZc50EpslNZxY3fba23JgWGXbOIXUkeXF2baBGMDwW1UjycYJN4RdCHcyPq3Ipvn&#10;6dW8mG2Wq7NZvskXs+IsXc3SrLgqlmle5Deb7yHALC8bJYQ0t8rIqQOz/O8YfpyFsXdiD5K+osVi&#10;vhgp+mOSafx+l2SrPA6kVm1FV0cjVgZi3xiBabPSM6VHOXkZfiwZ1mD6x6rENgjMjz3gh+2AKKE3&#10;tiAesCEsIF/ILb4iKISVkh4nsqLu655ZSYl+Z7CpwvhOgp2E7SQwwxvAwUbnUbz245jvO6t2DSKP&#10;bWvgEhuvVrEnnqLAkMMGpywG//gihDF+vo9WT+/W+gcAAAD//wMAUEsDBBQABgAIAAAAIQBZvqRj&#10;4QAAAAoBAAAPAAAAZHJzL2Rvd25yZXYueG1sTI9BT8MwDIXvSPyHyEhcEEu3sm4tTSeEBIftxJi0&#10;a9aYtmrjVE22Fn493gkulp+e9fy9fDPZTlxw8I0jBfNZBAKpdKahSsHh8+1xDcIHTUZ3jlDBN3rY&#10;FLc3uc6MG+kDL/tQCQ4hn2kFdQh9JqUva7Taz1yPxN6XG6wOLIdKmkGPHG47uYiiRFrdEH+odY+v&#10;NZbt/mwVbB/ejyG07U963MXzcZvGZadjpe7vppdnEAGn8HcMV3xGh4KZTu5MxouO9fJpwWWCAp5X&#10;f7lKeDspSJN4DbLI5f8KxS8AAAD//wMAUEsBAi0AFAAGAAgAAAAhALaDOJL+AAAA4QEAABMAAAAA&#10;AAAAAAAAAAAAAAAAAFtDb250ZW50X1R5cGVzXS54bWxQSwECLQAUAAYACAAAACEAOP0h/9YAAACU&#10;AQAACwAAAAAAAAAAAAAAAAAvAQAAX3JlbHMvLnJlbHNQSwECLQAUAAYACAAAACEATyoBb3oCAAD/&#10;BAAADgAAAAAAAAAAAAAAAAAuAgAAZHJzL2Uyb0RvYy54bWxQSwECLQAUAAYACAAAACEAWb6kY+EA&#10;AAAKAQAADwAAAAAAAAAAAAAAAADUBAAAZHJzL2Rvd25yZXYueG1sUEsFBgAAAAAEAAQA8wAAAOIF&#10;AAAAAA==&#10;" stroked="f">
          <v:textbox style="layout-flow:vertical" inset="0,0,0,0">
            <w:txbxContent>
              <w:p w:rsidR="00CD07B1" w:rsidRDefault="00CD07B1">
                <w:pPr>
                  <w:pStyle w:val="Header"/>
                  <w:tabs>
                    <w:tab w:val="clear" w:pos="4677"/>
                    <w:tab w:val="clear" w:pos="9355"/>
                    <w:tab w:val="center" w:pos="4838"/>
                  </w:tabs>
                  <w:rPr>
                    <w:lang w:val="en-US"/>
                  </w:rPr>
                </w:pPr>
                <w:r>
                  <w:rPr>
                    <w:b/>
                    <w:sz w:val="16"/>
                    <w:szCs w:val="16"/>
                    <w:lang w:val="en-US"/>
                  </w:rPr>
                  <w:tab/>
                  <w:t>CEDAW/C/USR/Q/7/Add.1</w:t>
                </w:r>
              </w:p>
              <w:p w:rsidR="00CD07B1" w:rsidRDefault="00CD07B1">
                <w:pPr>
                  <w:pStyle w:val="Header"/>
                  <w:ind w:right="360"/>
                  <w:rPr>
                    <w:lang w:val="en-US"/>
                  </w:rPr>
                </w:pPr>
              </w:p>
              <w:p w:rsidR="00CD07B1" w:rsidRDefault="00CD07B1">
                <w:pPr>
                  <w:rPr>
                    <w:lang w:val="en-US"/>
                  </w:rPr>
                </w:pP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5227"/>
      <w:gridCol w:w="27"/>
      <w:gridCol w:w="218"/>
      <w:gridCol w:w="65"/>
      <w:gridCol w:w="3075"/>
      <w:gridCol w:w="28"/>
    </w:tblGrid>
    <w:tr w:rsidR="00CD07B1" w:rsidTr="00491121">
      <w:trPr>
        <w:cantSplit/>
        <w:trHeight w:hRule="exact" w:val="864"/>
      </w:trPr>
      <w:tc>
        <w:tcPr>
          <w:tcW w:w="6521" w:type="dxa"/>
          <w:gridSpan w:val="3"/>
          <w:tcBorders>
            <w:bottom w:val="single" w:sz="4" w:space="0" w:color="auto"/>
          </w:tcBorders>
          <w:vAlign w:val="bottom"/>
        </w:tcPr>
        <w:p w:rsidR="00CD07B1" w:rsidRPr="00BE7F90" w:rsidRDefault="00CD07B1" w:rsidP="004B5F86">
          <w:pPr>
            <w:pStyle w:val="HCh"/>
            <w:spacing w:after="80"/>
            <w:ind w:right="0"/>
            <w:rPr>
              <w:b w:val="0"/>
              <w:kern w:val="0"/>
            </w:rPr>
          </w:pPr>
          <w:r w:rsidRPr="00BE7F90">
            <w:rPr>
              <w:b w:val="0"/>
              <w:kern w:val="0"/>
              <w:lang w:val="en-US"/>
            </w:rPr>
            <w:tab/>
          </w:r>
          <w:r w:rsidRPr="00BE7F90">
            <w:rPr>
              <w:b w:val="0"/>
              <w:kern w:val="0"/>
              <w:lang w:val="en-US"/>
            </w:rPr>
            <w:tab/>
          </w:r>
          <w:r w:rsidRPr="00BE7F90">
            <w:rPr>
              <w:b w:val="0"/>
              <w:kern w:val="0"/>
            </w:rPr>
            <w:t>Организация Объединенных Наций</w:t>
          </w:r>
        </w:p>
      </w:tc>
      <w:tc>
        <w:tcPr>
          <w:tcW w:w="283" w:type="dxa"/>
          <w:gridSpan w:val="2"/>
          <w:tcBorders>
            <w:bottom w:val="single" w:sz="4" w:space="0" w:color="auto"/>
          </w:tcBorders>
          <w:vAlign w:val="bottom"/>
        </w:tcPr>
        <w:p w:rsidR="00CD07B1" w:rsidRPr="00BE7F90" w:rsidRDefault="00CD07B1">
          <w:pPr>
            <w:pStyle w:val="Header"/>
            <w:spacing w:after="120"/>
          </w:pPr>
        </w:p>
      </w:tc>
      <w:tc>
        <w:tcPr>
          <w:tcW w:w="3103" w:type="dxa"/>
          <w:gridSpan w:val="2"/>
          <w:tcBorders>
            <w:bottom w:val="single" w:sz="4" w:space="0" w:color="auto"/>
          </w:tcBorders>
          <w:vAlign w:val="bottom"/>
        </w:tcPr>
        <w:p w:rsidR="00CD07B1" w:rsidRPr="007B581D" w:rsidRDefault="00CD07B1">
          <w:pPr>
            <w:spacing w:after="80"/>
            <w:jc w:val="right"/>
            <w:rPr>
              <w:rFonts w:ascii="Times New Roman" w:hAnsi="Times New Roman"/>
              <w:lang w:val="en-US"/>
            </w:rPr>
          </w:pPr>
          <w:r w:rsidRPr="007B581D">
            <w:rPr>
              <w:rFonts w:ascii="Times New Roman" w:hAnsi="Times New Roman"/>
              <w:sz w:val="40"/>
              <w:lang w:val="fr-CH"/>
            </w:rPr>
            <w:t>CEDAW</w:t>
          </w:r>
          <w:r w:rsidRPr="007B581D">
            <w:rPr>
              <w:rFonts w:ascii="Times New Roman" w:hAnsi="Times New Roman"/>
              <w:sz w:val="20"/>
              <w:szCs w:val="20"/>
              <w:lang w:val="fr-CH"/>
            </w:rPr>
            <w:t>/C/SEN/3-7</w:t>
          </w:r>
        </w:p>
      </w:tc>
    </w:tr>
    <w:tr w:rsidR="00CD07B1" w:rsidRPr="009E4A7F">
      <w:trPr>
        <w:gridAfter w:val="1"/>
        <w:wAfter w:w="28" w:type="dxa"/>
        <w:trHeight w:hRule="exact" w:val="2880"/>
      </w:trPr>
      <w:tc>
        <w:tcPr>
          <w:tcW w:w="1267" w:type="dxa"/>
          <w:tcBorders>
            <w:top w:val="single" w:sz="4" w:space="0" w:color="auto"/>
            <w:bottom w:val="single" w:sz="12" w:space="0" w:color="auto"/>
          </w:tcBorders>
        </w:tcPr>
        <w:p w:rsidR="00CD07B1" w:rsidRPr="00BE7F90" w:rsidRDefault="00CD07B1">
          <w:pPr>
            <w:pStyle w:val="Header"/>
            <w:spacing w:before="109"/>
            <w:rPr>
              <w:lang w:val="en-US"/>
            </w:rPr>
          </w:pPr>
          <w:r w:rsidRPr="00BE7F90">
            <w:rPr>
              <w:lang w:val="en-US"/>
            </w:rPr>
            <w:t xml:space="preserve"> </w:t>
          </w:r>
          <w:r w:rsidRPr="00BE7F9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8" type="#_x0000_t75" alt="Описание: _unlogo" style="width:55.5pt;height:46.5pt;visibility:visible">
                <v:imagedata r:id="rId1" o:title="_unlogo"/>
              </v:shape>
            </w:pict>
          </w:r>
        </w:p>
      </w:tc>
      <w:tc>
        <w:tcPr>
          <w:tcW w:w="5227" w:type="dxa"/>
          <w:tcBorders>
            <w:top w:val="single" w:sz="4" w:space="0" w:color="auto"/>
            <w:bottom w:val="single" w:sz="12" w:space="0" w:color="auto"/>
          </w:tcBorders>
        </w:tcPr>
        <w:p w:rsidR="00CD07B1" w:rsidRPr="00BE7F90" w:rsidRDefault="00CD07B1">
          <w:pPr>
            <w:pStyle w:val="XLarge"/>
            <w:spacing w:before="109" w:line="240" w:lineRule="atLeast"/>
            <w:rPr>
              <w:spacing w:val="0"/>
              <w:w w:val="100"/>
              <w:kern w:val="0"/>
              <w:sz w:val="34"/>
              <w:lang w:val="ru-RU"/>
            </w:rPr>
          </w:pPr>
          <w:r w:rsidRPr="00BE7F90">
            <w:rPr>
              <w:spacing w:val="0"/>
              <w:w w:val="100"/>
              <w:kern w:val="0"/>
              <w:sz w:val="34"/>
              <w:lang w:val="ru-RU"/>
            </w:rPr>
            <w:t>Конвенция о ликвидации</w:t>
          </w:r>
          <w:r w:rsidRPr="00BE7F90">
            <w:rPr>
              <w:spacing w:val="0"/>
              <w:w w:val="100"/>
              <w:kern w:val="0"/>
              <w:sz w:val="34"/>
              <w:lang w:val="ru-RU"/>
            </w:rPr>
            <w:br/>
            <w:t>всех форм дискриминации</w:t>
          </w:r>
          <w:r w:rsidRPr="00BE7F90">
            <w:rPr>
              <w:spacing w:val="0"/>
              <w:w w:val="100"/>
              <w:kern w:val="0"/>
              <w:sz w:val="34"/>
              <w:lang w:val="ru-RU"/>
            </w:rPr>
            <w:br/>
            <w:t>в отношении женщин</w:t>
          </w:r>
        </w:p>
      </w:tc>
      <w:tc>
        <w:tcPr>
          <w:tcW w:w="245" w:type="dxa"/>
          <w:gridSpan w:val="2"/>
          <w:tcBorders>
            <w:top w:val="single" w:sz="4" w:space="0" w:color="auto"/>
            <w:bottom w:val="single" w:sz="12" w:space="0" w:color="auto"/>
          </w:tcBorders>
        </w:tcPr>
        <w:p w:rsidR="00CD07B1" w:rsidRPr="00BE7F90" w:rsidRDefault="00CD07B1">
          <w:pPr>
            <w:pStyle w:val="Header"/>
            <w:spacing w:before="109"/>
          </w:pPr>
        </w:p>
      </w:tc>
      <w:tc>
        <w:tcPr>
          <w:tcW w:w="3140" w:type="dxa"/>
          <w:gridSpan w:val="2"/>
          <w:tcBorders>
            <w:top w:val="single" w:sz="4" w:space="0" w:color="auto"/>
            <w:bottom w:val="single" w:sz="12" w:space="0" w:color="auto"/>
          </w:tcBorders>
        </w:tcPr>
        <w:p w:rsidR="00CD07B1" w:rsidRPr="007B581D" w:rsidRDefault="00CD07B1" w:rsidP="007B581D">
          <w:pPr>
            <w:spacing w:before="240"/>
            <w:rPr>
              <w:rFonts w:ascii="Times New Roman" w:hAnsi="Times New Roman"/>
              <w:sz w:val="20"/>
              <w:szCs w:val="20"/>
              <w:lang w:val="en-US"/>
            </w:rPr>
          </w:pPr>
          <w:r w:rsidRPr="007B581D">
            <w:rPr>
              <w:rFonts w:ascii="Times New Roman" w:hAnsi="Times New Roman"/>
              <w:sz w:val="20"/>
              <w:szCs w:val="20"/>
              <w:lang w:val="en-US"/>
            </w:rPr>
            <w:t>Distr.: General</w:t>
          </w:r>
        </w:p>
        <w:p w:rsidR="00CD07B1" w:rsidRPr="007B581D" w:rsidRDefault="00CD07B1" w:rsidP="007B581D">
          <w:pPr>
            <w:rPr>
              <w:rFonts w:ascii="Times New Roman" w:hAnsi="Times New Roman"/>
              <w:sz w:val="20"/>
              <w:szCs w:val="20"/>
              <w:lang w:val="en-US"/>
            </w:rPr>
          </w:pPr>
          <w:r w:rsidRPr="007B581D">
            <w:rPr>
              <w:rFonts w:ascii="Times New Roman" w:hAnsi="Times New Roman"/>
              <w:sz w:val="20"/>
              <w:szCs w:val="20"/>
              <w:lang w:val="en-US"/>
            </w:rPr>
            <w:t>13 December 2013</w:t>
          </w:r>
        </w:p>
        <w:p w:rsidR="00CD07B1" w:rsidRPr="007B581D" w:rsidRDefault="00CD07B1" w:rsidP="007B581D">
          <w:pPr>
            <w:rPr>
              <w:rFonts w:ascii="Times New Roman" w:hAnsi="Times New Roman"/>
              <w:sz w:val="20"/>
              <w:szCs w:val="20"/>
              <w:lang w:val="en-US"/>
            </w:rPr>
          </w:pPr>
          <w:r w:rsidRPr="007B581D">
            <w:rPr>
              <w:rFonts w:ascii="Times New Roman" w:hAnsi="Times New Roman"/>
              <w:sz w:val="20"/>
              <w:szCs w:val="20"/>
              <w:lang w:val="en-US"/>
            </w:rPr>
            <w:t>Russian</w:t>
          </w:r>
        </w:p>
        <w:p w:rsidR="00CD07B1" w:rsidRPr="007B581D" w:rsidRDefault="00CD07B1" w:rsidP="007B581D">
          <w:pPr>
            <w:rPr>
              <w:rFonts w:ascii="Times New Roman" w:hAnsi="Times New Roman"/>
              <w:sz w:val="20"/>
              <w:szCs w:val="20"/>
              <w:lang w:val="en-US"/>
            </w:rPr>
          </w:pPr>
          <w:r w:rsidRPr="007B581D">
            <w:rPr>
              <w:rFonts w:ascii="Times New Roman" w:hAnsi="Times New Roman"/>
              <w:sz w:val="20"/>
              <w:szCs w:val="20"/>
              <w:lang w:val="en-US"/>
            </w:rPr>
            <w:t>Original: French</w:t>
          </w:r>
        </w:p>
      </w:tc>
    </w:tr>
  </w:tbl>
  <w:p w:rsidR="00CD07B1" w:rsidRDefault="00CD07B1">
    <w:pPr>
      <w:pStyle w:val="Header"/>
      <w:rPr>
        <w:sz w:val="10"/>
        <w:szCs w:val="10"/>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D62ADC8"/>
    <w:lvl w:ilvl="0">
      <w:start w:val="1"/>
      <w:numFmt w:val="decimal"/>
      <w:lvlText w:val="%1."/>
      <w:lvlJc w:val="left"/>
      <w:pPr>
        <w:tabs>
          <w:tab w:val="num" w:pos="1492"/>
        </w:tabs>
        <w:ind w:left="1492" w:hanging="360"/>
      </w:pPr>
    </w:lvl>
  </w:abstractNum>
  <w:abstractNum w:abstractNumId="1">
    <w:nsid w:val="FFFFFF7D"/>
    <w:multiLevelType w:val="singleLevel"/>
    <w:tmpl w:val="4E36D5D4"/>
    <w:lvl w:ilvl="0">
      <w:start w:val="1"/>
      <w:numFmt w:val="decimal"/>
      <w:lvlText w:val="%1."/>
      <w:lvlJc w:val="left"/>
      <w:pPr>
        <w:tabs>
          <w:tab w:val="num" w:pos="1209"/>
        </w:tabs>
        <w:ind w:left="1209" w:hanging="360"/>
      </w:pPr>
    </w:lvl>
  </w:abstractNum>
  <w:abstractNum w:abstractNumId="2">
    <w:nsid w:val="FFFFFF7E"/>
    <w:multiLevelType w:val="singleLevel"/>
    <w:tmpl w:val="8D86EC38"/>
    <w:lvl w:ilvl="0">
      <w:start w:val="1"/>
      <w:numFmt w:val="decimal"/>
      <w:lvlText w:val="%1."/>
      <w:lvlJc w:val="left"/>
      <w:pPr>
        <w:tabs>
          <w:tab w:val="num" w:pos="926"/>
        </w:tabs>
        <w:ind w:left="926" w:hanging="360"/>
      </w:pPr>
    </w:lvl>
  </w:abstractNum>
  <w:abstractNum w:abstractNumId="3">
    <w:nsid w:val="FFFFFF7F"/>
    <w:multiLevelType w:val="singleLevel"/>
    <w:tmpl w:val="66BE0300"/>
    <w:lvl w:ilvl="0">
      <w:start w:val="1"/>
      <w:numFmt w:val="decimal"/>
      <w:lvlText w:val="%1."/>
      <w:lvlJc w:val="left"/>
      <w:pPr>
        <w:tabs>
          <w:tab w:val="num" w:pos="643"/>
        </w:tabs>
        <w:ind w:left="643" w:hanging="360"/>
      </w:pPr>
    </w:lvl>
  </w:abstractNum>
  <w:abstractNum w:abstractNumId="4">
    <w:nsid w:val="FFFFFF88"/>
    <w:multiLevelType w:val="singleLevel"/>
    <w:tmpl w:val="7940EB66"/>
    <w:lvl w:ilvl="0">
      <w:start w:val="1"/>
      <w:numFmt w:val="decimal"/>
      <w:lvlText w:val="%1."/>
      <w:lvlJc w:val="left"/>
      <w:pPr>
        <w:tabs>
          <w:tab w:val="num" w:pos="360"/>
        </w:tabs>
        <w:ind w:left="360" w:hanging="360"/>
      </w:pPr>
    </w:lvl>
  </w:abstractNum>
  <w:abstractNum w:abstractNumId="5">
    <w:nsid w:val="00D515E4"/>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4105CA9"/>
    <w:multiLevelType w:val="hybridMultilevel"/>
    <w:tmpl w:val="31C02244"/>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AD3B47"/>
    <w:multiLevelType w:val="hybridMultilevel"/>
    <w:tmpl w:val="C80AE30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A865E59"/>
    <w:multiLevelType w:val="multilevel"/>
    <w:tmpl w:val="0CDEE15C"/>
    <w:lvl w:ilvl="0">
      <w:start w:val="1"/>
      <w:numFmt w:val="bullet"/>
      <w:lvlText w:val=""/>
      <w:lvlJc w:val="left"/>
      <w:pPr>
        <w:tabs>
          <w:tab w:val="num" w:pos="1080"/>
        </w:tabs>
        <w:ind w:left="1060" w:hanging="340"/>
      </w:pPr>
      <w:rPr>
        <w:rFonts w:ascii="Wingdings" w:hAnsi="Wingdings" w:cs="Times New Roman"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cs="Times New Roman" w:hint="default"/>
      </w:rPr>
    </w:lvl>
    <w:lvl w:ilvl="3">
      <w:start w:val="1"/>
      <w:numFmt w:val="bullet"/>
      <w:lvlText w:val=""/>
      <w:lvlJc w:val="left"/>
      <w:pPr>
        <w:tabs>
          <w:tab w:val="num" w:pos="3600"/>
        </w:tabs>
        <w:ind w:left="3600" w:hanging="360"/>
      </w:pPr>
      <w:rPr>
        <w:rFonts w:ascii="Symbol" w:hAnsi="Symbol" w:cs="Times New Roman"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cs="Times New Roman" w:hint="default"/>
      </w:rPr>
    </w:lvl>
    <w:lvl w:ilvl="6">
      <w:start w:val="1"/>
      <w:numFmt w:val="bullet"/>
      <w:lvlText w:val=""/>
      <w:lvlJc w:val="left"/>
      <w:pPr>
        <w:tabs>
          <w:tab w:val="num" w:pos="5760"/>
        </w:tabs>
        <w:ind w:left="5760" w:hanging="360"/>
      </w:pPr>
      <w:rPr>
        <w:rFonts w:ascii="Symbol" w:hAnsi="Symbol" w:cs="Times New Roman"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cs="Times New Roman" w:hint="default"/>
      </w:rPr>
    </w:lvl>
  </w:abstractNum>
  <w:abstractNum w:abstractNumId="10">
    <w:nsid w:val="446356A1"/>
    <w:multiLevelType w:val="multilevel"/>
    <w:tmpl w:val="48287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CC4D2E"/>
    <w:multiLevelType w:val="hybridMultilevel"/>
    <w:tmpl w:val="6394B52A"/>
    <w:lvl w:ilvl="0" w:tplc="04090001">
      <w:start w:val="1"/>
      <w:numFmt w:val="bullet"/>
      <w:lvlText w:val=""/>
      <w:lvlJc w:val="left"/>
      <w:pPr>
        <w:tabs>
          <w:tab w:val="num" w:pos="1669"/>
        </w:tabs>
        <w:ind w:left="1669"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5B103478"/>
    <w:multiLevelType w:val="hybridMultilevel"/>
    <w:tmpl w:val="57E21638"/>
    <w:lvl w:ilvl="0" w:tplc="04190001">
      <w:start w:val="1"/>
      <w:numFmt w:val="bullet"/>
      <w:lvlText w:val=""/>
      <w:lvlJc w:val="left"/>
      <w:pPr>
        <w:ind w:left="2279" w:hanging="360"/>
      </w:pPr>
      <w:rPr>
        <w:rFonts w:ascii="Symbol" w:hAnsi="Symbol" w:hint="default"/>
      </w:rPr>
    </w:lvl>
    <w:lvl w:ilvl="1" w:tplc="04190003" w:tentative="1">
      <w:start w:val="1"/>
      <w:numFmt w:val="bullet"/>
      <w:lvlText w:val="o"/>
      <w:lvlJc w:val="left"/>
      <w:pPr>
        <w:ind w:left="2999" w:hanging="360"/>
      </w:pPr>
      <w:rPr>
        <w:rFonts w:ascii="Courier New" w:hAnsi="Courier New" w:cs="Courier New" w:hint="default"/>
      </w:rPr>
    </w:lvl>
    <w:lvl w:ilvl="2" w:tplc="04190005" w:tentative="1">
      <w:start w:val="1"/>
      <w:numFmt w:val="bullet"/>
      <w:lvlText w:val=""/>
      <w:lvlJc w:val="left"/>
      <w:pPr>
        <w:ind w:left="3719" w:hanging="360"/>
      </w:pPr>
      <w:rPr>
        <w:rFonts w:ascii="Wingdings" w:hAnsi="Wingdings" w:hint="default"/>
      </w:rPr>
    </w:lvl>
    <w:lvl w:ilvl="3" w:tplc="04190001" w:tentative="1">
      <w:start w:val="1"/>
      <w:numFmt w:val="bullet"/>
      <w:lvlText w:val=""/>
      <w:lvlJc w:val="left"/>
      <w:pPr>
        <w:ind w:left="4439" w:hanging="360"/>
      </w:pPr>
      <w:rPr>
        <w:rFonts w:ascii="Symbol" w:hAnsi="Symbol" w:hint="default"/>
      </w:rPr>
    </w:lvl>
    <w:lvl w:ilvl="4" w:tplc="04190003" w:tentative="1">
      <w:start w:val="1"/>
      <w:numFmt w:val="bullet"/>
      <w:lvlText w:val="o"/>
      <w:lvlJc w:val="left"/>
      <w:pPr>
        <w:ind w:left="5159" w:hanging="360"/>
      </w:pPr>
      <w:rPr>
        <w:rFonts w:ascii="Courier New" w:hAnsi="Courier New" w:cs="Courier New" w:hint="default"/>
      </w:rPr>
    </w:lvl>
    <w:lvl w:ilvl="5" w:tplc="04190005" w:tentative="1">
      <w:start w:val="1"/>
      <w:numFmt w:val="bullet"/>
      <w:lvlText w:val=""/>
      <w:lvlJc w:val="left"/>
      <w:pPr>
        <w:ind w:left="5879" w:hanging="360"/>
      </w:pPr>
      <w:rPr>
        <w:rFonts w:ascii="Wingdings" w:hAnsi="Wingdings" w:hint="default"/>
      </w:rPr>
    </w:lvl>
    <w:lvl w:ilvl="6" w:tplc="04190001" w:tentative="1">
      <w:start w:val="1"/>
      <w:numFmt w:val="bullet"/>
      <w:lvlText w:val=""/>
      <w:lvlJc w:val="left"/>
      <w:pPr>
        <w:ind w:left="6599" w:hanging="360"/>
      </w:pPr>
      <w:rPr>
        <w:rFonts w:ascii="Symbol" w:hAnsi="Symbol" w:hint="default"/>
      </w:rPr>
    </w:lvl>
    <w:lvl w:ilvl="7" w:tplc="04190003" w:tentative="1">
      <w:start w:val="1"/>
      <w:numFmt w:val="bullet"/>
      <w:lvlText w:val="o"/>
      <w:lvlJc w:val="left"/>
      <w:pPr>
        <w:ind w:left="7319" w:hanging="360"/>
      </w:pPr>
      <w:rPr>
        <w:rFonts w:ascii="Courier New" w:hAnsi="Courier New" w:cs="Courier New" w:hint="default"/>
      </w:rPr>
    </w:lvl>
    <w:lvl w:ilvl="8" w:tplc="04190005" w:tentative="1">
      <w:start w:val="1"/>
      <w:numFmt w:val="bullet"/>
      <w:lvlText w:val=""/>
      <w:lvlJc w:val="left"/>
      <w:pPr>
        <w:ind w:left="8039" w:hanging="360"/>
      </w:pPr>
      <w:rPr>
        <w:rFonts w:ascii="Wingdings" w:hAnsi="Wingdings" w:hint="default"/>
      </w:rPr>
    </w:lvl>
  </w:abstractNum>
  <w:abstractNum w:abstractNumId="13">
    <w:nsid w:val="673401F3"/>
    <w:multiLevelType w:val="hybridMultilevel"/>
    <w:tmpl w:val="E3D0218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AE77F07"/>
    <w:multiLevelType w:val="singleLevel"/>
    <w:tmpl w:val="04190011"/>
    <w:lvl w:ilvl="0">
      <w:start w:val="1"/>
      <w:numFmt w:val="decimal"/>
      <w:lvlText w:val="%1)"/>
      <w:lvlJc w:val="left"/>
      <w:pPr>
        <w:tabs>
          <w:tab w:val="num" w:pos="360"/>
        </w:tabs>
        <w:ind w:left="360" w:hanging="360"/>
      </w:pPr>
      <w:rPr>
        <w:rFonts w:hint="default"/>
      </w:rPr>
    </w:lvl>
  </w:abstractNum>
  <w:abstractNum w:abstractNumId="16">
    <w:nsid w:val="6BA43811"/>
    <w:multiLevelType w:val="hybridMultilevel"/>
    <w:tmpl w:val="F5509B3C"/>
    <w:lvl w:ilvl="0" w:tplc="0A48DA94">
      <w:start w:val="1"/>
      <w:numFmt w:val="bullet"/>
      <w:lvlText w:val=""/>
      <w:lvlJc w:val="left"/>
      <w:pPr>
        <w:tabs>
          <w:tab w:val="num" w:pos="1069"/>
        </w:tabs>
        <w:ind w:left="-11" w:firstLine="720"/>
      </w:pPr>
      <w:rPr>
        <w:rFonts w:ascii="Symbol" w:hAnsi="Symbol" w:hint="default"/>
      </w:rPr>
    </w:lvl>
    <w:lvl w:ilvl="1" w:tplc="F208D732">
      <w:start w:val="1"/>
      <w:numFmt w:val="lowerLetter"/>
      <w:lvlText w:val="%2)"/>
      <w:lvlJc w:val="left"/>
      <w:pPr>
        <w:tabs>
          <w:tab w:val="num" w:pos="2149"/>
        </w:tabs>
        <w:ind w:left="1080" w:firstLine="709"/>
      </w:pPr>
      <w:rPr>
        <w:rFonts w:hint="default"/>
        <w:b w:val="0"/>
        <w:i/>
      </w:rPr>
    </w:lvl>
    <w:lvl w:ilvl="2" w:tplc="F4C0129A">
      <w:numFmt w:val="bullet"/>
      <w:lvlText w:val="-"/>
      <w:lvlJc w:val="left"/>
      <w:pPr>
        <w:tabs>
          <w:tab w:val="num" w:pos="3394"/>
        </w:tabs>
        <w:ind w:left="3394" w:hanging="885"/>
      </w:pPr>
      <w:rPr>
        <w:rFonts w:ascii="Times New Roman" w:eastAsia="Times New Roman" w:hAnsi="Times New Roman" w:cs="Times New Roman"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700950FA"/>
    <w:multiLevelType w:val="hybridMultilevel"/>
    <w:tmpl w:val="E3AE0FDE"/>
    <w:lvl w:ilvl="0" w:tplc="24226EE6">
      <w:start w:val="151"/>
      <w:numFmt w:val="decimal"/>
      <w:lvlText w:val="%1."/>
      <w:lvlJc w:val="left"/>
      <w:pPr>
        <w:tabs>
          <w:tab w:val="num" w:pos="1689"/>
        </w:tabs>
        <w:ind w:left="1689" w:hanging="555"/>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num w:numId="1">
    <w:abstractNumId w:val="6"/>
  </w:num>
  <w:num w:numId="2">
    <w:abstractNumId w:val="14"/>
  </w:num>
  <w:num w:numId="3">
    <w:abstractNumId w:val="7"/>
  </w:num>
  <w:num w:numId="4">
    <w:abstractNumId w:val="10"/>
  </w:num>
  <w:num w:numId="5">
    <w:abstractNumId w:val="9"/>
  </w:num>
  <w:num w:numId="6">
    <w:abstractNumId w:val="8"/>
  </w:num>
  <w:num w:numId="7">
    <w:abstractNumId w:val="16"/>
  </w:num>
  <w:num w:numId="8">
    <w:abstractNumId w:val="15"/>
  </w:num>
  <w:num w:numId="9">
    <w:abstractNumId w:val="11"/>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2"/>
  </w:num>
  <w:num w:numId="18">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stylePaneFormatFilter w:val="1F08"/>
  <w:doNotTrackMoves/>
  <w:defaultTabStop w:val="475"/>
  <w:autoHyphenation/>
  <w:doNotHyphenateCaps/>
  <w:evenAndOddHeaders/>
  <w:drawingGridHorizontalSpacing w:val="187"/>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0CFA"/>
    <w:rsid w:val="0005265C"/>
    <w:rsid w:val="00055782"/>
    <w:rsid w:val="00085EC8"/>
    <w:rsid w:val="000A7562"/>
    <w:rsid w:val="000B48E9"/>
    <w:rsid w:val="000B752F"/>
    <w:rsid w:val="000C6A87"/>
    <w:rsid w:val="000E77EF"/>
    <w:rsid w:val="000F4F16"/>
    <w:rsid w:val="00122B9F"/>
    <w:rsid w:val="00122F6E"/>
    <w:rsid w:val="00133764"/>
    <w:rsid w:val="00151EE9"/>
    <w:rsid w:val="001561D0"/>
    <w:rsid w:val="0017450D"/>
    <w:rsid w:val="001A2A06"/>
    <w:rsid w:val="001A6B0E"/>
    <w:rsid w:val="001B257B"/>
    <w:rsid w:val="001B7915"/>
    <w:rsid w:val="001C1F98"/>
    <w:rsid w:val="001D44AD"/>
    <w:rsid w:val="001F0A9F"/>
    <w:rsid w:val="00202040"/>
    <w:rsid w:val="00205D65"/>
    <w:rsid w:val="00206D1B"/>
    <w:rsid w:val="00214526"/>
    <w:rsid w:val="0022184F"/>
    <w:rsid w:val="00264322"/>
    <w:rsid w:val="00266511"/>
    <w:rsid w:val="002721EF"/>
    <w:rsid w:val="0027536E"/>
    <w:rsid w:val="002932D8"/>
    <w:rsid w:val="002A30B8"/>
    <w:rsid w:val="002A5164"/>
    <w:rsid w:val="002C130B"/>
    <w:rsid w:val="002F1785"/>
    <w:rsid w:val="002F21BE"/>
    <w:rsid w:val="00324903"/>
    <w:rsid w:val="00335748"/>
    <w:rsid w:val="003416C6"/>
    <w:rsid w:val="003448A2"/>
    <w:rsid w:val="003653D7"/>
    <w:rsid w:val="00365E06"/>
    <w:rsid w:val="003677F4"/>
    <w:rsid w:val="00367D9A"/>
    <w:rsid w:val="00380CFA"/>
    <w:rsid w:val="00384987"/>
    <w:rsid w:val="00392744"/>
    <w:rsid w:val="003A086D"/>
    <w:rsid w:val="003C2F78"/>
    <w:rsid w:val="003C51D8"/>
    <w:rsid w:val="003E4987"/>
    <w:rsid w:val="003F6E6B"/>
    <w:rsid w:val="00433368"/>
    <w:rsid w:val="00446B9D"/>
    <w:rsid w:val="00451085"/>
    <w:rsid w:val="00457A5B"/>
    <w:rsid w:val="00474A17"/>
    <w:rsid w:val="00491121"/>
    <w:rsid w:val="0049681E"/>
    <w:rsid w:val="004A45C7"/>
    <w:rsid w:val="004B5F86"/>
    <w:rsid w:val="004D1F9A"/>
    <w:rsid w:val="004D38F1"/>
    <w:rsid w:val="004E3F65"/>
    <w:rsid w:val="0050304A"/>
    <w:rsid w:val="005079B6"/>
    <w:rsid w:val="0051420E"/>
    <w:rsid w:val="00514FCA"/>
    <w:rsid w:val="00520838"/>
    <w:rsid w:val="00547D63"/>
    <w:rsid w:val="00563DB1"/>
    <w:rsid w:val="00580F54"/>
    <w:rsid w:val="00584B8E"/>
    <w:rsid w:val="0059620E"/>
    <w:rsid w:val="005A1D25"/>
    <w:rsid w:val="005B3865"/>
    <w:rsid w:val="005C1DEA"/>
    <w:rsid w:val="005C405C"/>
    <w:rsid w:val="00607006"/>
    <w:rsid w:val="00613A51"/>
    <w:rsid w:val="00615D96"/>
    <w:rsid w:val="00622630"/>
    <w:rsid w:val="0063147C"/>
    <w:rsid w:val="00655257"/>
    <w:rsid w:val="0066614A"/>
    <w:rsid w:val="00670EE2"/>
    <w:rsid w:val="00676E2B"/>
    <w:rsid w:val="00692363"/>
    <w:rsid w:val="006A0CFA"/>
    <w:rsid w:val="006A731D"/>
    <w:rsid w:val="006B038C"/>
    <w:rsid w:val="006F1D55"/>
    <w:rsid w:val="00700259"/>
    <w:rsid w:val="00706570"/>
    <w:rsid w:val="0070769D"/>
    <w:rsid w:val="00727E97"/>
    <w:rsid w:val="00733D36"/>
    <w:rsid w:val="00736A9A"/>
    <w:rsid w:val="0073785E"/>
    <w:rsid w:val="00740159"/>
    <w:rsid w:val="00744A20"/>
    <w:rsid w:val="007456E1"/>
    <w:rsid w:val="007457A2"/>
    <w:rsid w:val="00767D52"/>
    <w:rsid w:val="00770087"/>
    <w:rsid w:val="007765B2"/>
    <w:rsid w:val="007807CD"/>
    <w:rsid w:val="0079193C"/>
    <w:rsid w:val="007A0CD9"/>
    <w:rsid w:val="007B581D"/>
    <w:rsid w:val="007C0760"/>
    <w:rsid w:val="007C35B2"/>
    <w:rsid w:val="007C57D1"/>
    <w:rsid w:val="007D4676"/>
    <w:rsid w:val="007E0D8D"/>
    <w:rsid w:val="007F53B3"/>
    <w:rsid w:val="00803991"/>
    <w:rsid w:val="00827FE9"/>
    <w:rsid w:val="008500A8"/>
    <w:rsid w:val="00853729"/>
    <w:rsid w:val="00855A00"/>
    <w:rsid w:val="00856BC1"/>
    <w:rsid w:val="008619EF"/>
    <w:rsid w:val="00870837"/>
    <w:rsid w:val="008C0D71"/>
    <w:rsid w:val="008D22BB"/>
    <w:rsid w:val="008E7B8E"/>
    <w:rsid w:val="008F62EA"/>
    <w:rsid w:val="00903766"/>
    <w:rsid w:val="00914E9B"/>
    <w:rsid w:val="00931DFA"/>
    <w:rsid w:val="0096146A"/>
    <w:rsid w:val="00973FB7"/>
    <w:rsid w:val="00980CE4"/>
    <w:rsid w:val="00990450"/>
    <w:rsid w:val="00991768"/>
    <w:rsid w:val="009C180C"/>
    <w:rsid w:val="009C7574"/>
    <w:rsid w:val="009D2D1C"/>
    <w:rsid w:val="009D4F07"/>
    <w:rsid w:val="009E4A7F"/>
    <w:rsid w:val="009E5070"/>
    <w:rsid w:val="00A2362E"/>
    <w:rsid w:val="00A37D48"/>
    <w:rsid w:val="00A37F28"/>
    <w:rsid w:val="00A41EA7"/>
    <w:rsid w:val="00A45AA6"/>
    <w:rsid w:val="00A54C5E"/>
    <w:rsid w:val="00A66859"/>
    <w:rsid w:val="00A71D67"/>
    <w:rsid w:val="00A769F8"/>
    <w:rsid w:val="00A9563F"/>
    <w:rsid w:val="00A9781F"/>
    <w:rsid w:val="00AC314B"/>
    <w:rsid w:val="00AE407B"/>
    <w:rsid w:val="00B20D8A"/>
    <w:rsid w:val="00B35EA2"/>
    <w:rsid w:val="00B5023F"/>
    <w:rsid w:val="00B610D6"/>
    <w:rsid w:val="00B62B57"/>
    <w:rsid w:val="00B750DB"/>
    <w:rsid w:val="00B82A18"/>
    <w:rsid w:val="00B87F02"/>
    <w:rsid w:val="00B94AFD"/>
    <w:rsid w:val="00BA0F11"/>
    <w:rsid w:val="00BE7F90"/>
    <w:rsid w:val="00BF41CD"/>
    <w:rsid w:val="00C1202E"/>
    <w:rsid w:val="00C2243B"/>
    <w:rsid w:val="00C252DD"/>
    <w:rsid w:val="00C53518"/>
    <w:rsid w:val="00C66C8F"/>
    <w:rsid w:val="00CA090B"/>
    <w:rsid w:val="00CA4AE4"/>
    <w:rsid w:val="00CD07B1"/>
    <w:rsid w:val="00CF692A"/>
    <w:rsid w:val="00D05791"/>
    <w:rsid w:val="00D36627"/>
    <w:rsid w:val="00D4373A"/>
    <w:rsid w:val="00D71DF9"/>
    <w:rsid w:val="00D73FC2"/>
    <w:rsid w:val="00D7457A"/>
    <w:rsid w:val="00D815B6"/>
    <w:rsid w:val="00DB002F"/>
    <w:rsid w:val="00DD083B"/>
    <w:rsid w:val="00DD5E1B"/>
    <w:rsid w:val="00DF2279"/>
    <w:rsid w:val="00DF4A3C"/>
    <w:rsid w:val="00E0314D"/>
    <w:rsid w:val="00E2707E"/>
    <w:rsid w:val="00E3462E"/>
    <w:rsid w:val="00E61A80"/>
    <w:rsid w:val="00EB274C"/>
    <w:rsid w:val="00EB58F9"/>
    <w:rsid w:val="00EC258B"/>
    <w:rsid w:val="00F0137D"/>
    <w:rsid w:val="00F02460"/>
    <w:rsid w:val="00F03B34"/>
    <w:rsid w:val="00F0650A"/>
    <w:rsid w:val="00F23B78"/>
    <w:rsid w:val="00F275BD"/>
    <w:rsid w:val="00F30F04"/>
    <w:rsid w:val="00F80F6E"/>
    <w:rsid w:val="00F851A7"/>
    <w:rsid w:val="00FB1C09"/>
    <w:rsid w:val="00FB394B"/>
    <w:rsid w:val="00FD2BE2"/>
    <w:rsid w:val="00FD2C72"/>
    <w:rsid w:val="00FE69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pPr>
    <w:rPr>
      <w:rFonts w:ascii="Arial" w:hAnsi="Arial"/>
      <w:sz w:val="24"/>
      <w:szCs w:val="24"/>
      <w:lang w:val="ru-RU" w:eastAsia="ru-RU"/>
    </w:rPr>
  </w:style>
  <w:style w:type="paragraph" w:styleId="Heading1">
    <w:name w:val="heading 1"/>
    <w:aliases w:val="Table_G"/>
    <w:basedOn w:val="Normal"/>
    <w:next w:val="Normal"/>
    <w:link w:val="Heading1Char1"/>
    <w:qFormat/>
    <w:rsid w:val="007C35B2"/>
    <w:pPr>
      <w:keepNext/>
      <w:tabs>
        <w:tab w:val="clear" w:pos="720"/>
      </w:tabs>
      <w:spacing w:before="240" w:after="60"/>
      <w:outlineLvl w:val="0"/>
    </w:pPr>
    <w:rPr>
      <w:rFonts w:cs="Arial"/>
      <w:b/>
      <w:bCs/>
      <w:kern w:val="32"/>
      <w:sz w:val="32"/>
      <w:szCs w:val="32"/>
    </w:rPr>
  </w:style>
  <w:style w:type="paragraph" w:styleId="Heading2">
    <w:name w:val="heading 2"/>
    <w:basedOn w:val="Normal"/>
    <w:link w:val="Heading2Char1"/>
    <w:qFormat/>
    <w:rsid w:val="007C35B2"/>
    <w:pPr>
      <w:tabs>
        <w:tab w:val="clear" w:pos="720"/>
      </w:tabs>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link w:val="Heading3Char1"/>
    <w:qFormat/>
    <w:pPr>
      <w:keepNext/>
      <w:tabs>
        <w:tab w:val="clear" w:pos="720"/>
      </w:tabs>
      <w:spacing w:before="240" w:after="60"/>
      <w:outlineLvl w:val="2"/>
    </w:pPr>
    <w:rPr>
      <w:rFonts w:cs="Arial"/>
      <w:b/>
      <w:bCs/>
      <w:sz w:val="26"/>
      <w:szCs w:val="26"/>
    </w:rPr>
  </w:style>
  <w:style w:type="paragraph" w:styleId="Heading4">
    <w:name w:val="heading 4"/>
    <w:basedOn w:val="Normal"/>
    <w:next w:val="Normal"/>
    <w:link w:val="Heading4Char1"/>
    <w:qFormat/>
    <w:pPr>
      <w:keepNext/>
      <w:tabs>
        <w:tab w:val="clear" w:pos="720"/>
      </w:tabs>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7C35B2"/>
    <w:pPr>
      <w:keepNext/>
      <w:tabs>
        <w:tab w:val="clear" w:pos="720"/>
      </w:tabs>
      <w:spacing w:after="240"/>
      <w:jc w:val="right"/>
      <w:outlineLvl w:val="4"/>
    </w:pPr>
    <w:rPr>
      <w:rFonts w:ascii="Times New Roman" w:hAnsi="Times New Roman"/>
      <w:bCs/>
      <w:sz w:val="28"/>
      <w:szCs w:val="28"/>
    </w:rPr>
  </w:style>
  <w:style w:type="paragraph" w:styleId="Heading6">
    <w:name w:val="heading 6"/>
    <w:basedOn w:val="Normal"/>
    <w:next w:val="Normal"/>
    <w:link w:val="Heading6Char1"/>
    <w:qFormat/>
    <w:rsid w:val="007C35B2"/>
    <w:pPr>
      <w:tabs>
        <w:tab w:val="clear" w:pos="720"/>
      </w:tabs>
      <w:spacing w:before="240" w:after="60"/>
      <w:outlineLvl w:val="5"/>
    </w:pPr>
    <w:rPr>
      <w:rFonts w:ascii="Times New Roman" w:hAnsi="Times New Roman"/>
      <w:b/>
      <w:bCs/>
      <w:sz w:val="22"/>
      <w:szCs w:val="22"/>
    </w:rPr>
  </w:style>
  <w:style w:type="paragraph" w:styleId="Heading7">
    <w:name w:val="heading 7"/>
    <w:basedOn w:val="Normal"/>
    <w:next w:val="Normal"/>
    <w:link w:val="Heading7Char1"/>
    <w:qFormat/>
    <w:rsid w:val="007C35B2"/>
    <w:pPr>
      <w:keepNext/>
      <w:tabs>
        <w:tab w:val="clear" w:pos="720"/>
      </w:tabs>
      <w:spacing w:after="240"/>
      <w:jc w:val="right"/>
      <w:outlineLvl w:val="6"/>
    </w:pPr>
    <w:rPr>
      <w:rFonts w:ascii="Times New Roman" w:hAnsi="Times New Roman"/>
      <w:b/>
      <w:bCs/>
      <w:sz w:val="28"/>
      <w:szCs w:val="28"/>
    </w:rPr>
  </w:style>
  <w:style w:type="paragraph" w:styleId="Heading8">
    <w:name w:val="heading 8"/>
    <w:basedOn w:val="Normal"/>
    <w:next w:val="Normal"/>
    <w:link w:val="Heading8Char"/>
    <w:qFormat/>
    <w:rsid w:val="007C35B2"/>
    <w:pPr>
      <w:keepNext/>
      <w:tabs>
        <w:tab w:val="clear" w:pos="720"/>
      </w:tabs>
      <w:spacing w:line="280" w:lineRule="exact"/>
      <w:jc w:val="center"/>
      <w:outlineLvl w:val="7"/>
    </w:pPr>
    <w:rPr>
      <w:rFonts w:ascii="Times New Roman" w:hAnsi="Times New Roman"/>
      <w:b/>
      <w:sz w:val="20"/>
      <w:szCs w:val="20"/>
    </w:rPr>
  </w:style>
  <w:style w:type="paragraph" w:styleId="Heading9">
    <w:name w:val="heading 9"/>
    <w:basedOn w:val="Normal"/>
    <w:next w:val="Normal"/>
    <w:qFormat/>
    <w:rsid w:val="007C35B2"/>
    <w:pPr>
      <w:keepNext/>
      <w:tabs>
        <w:tab w:val="clear" w:pos="720"/>
      </w:tabs>
      <w:spacing w:before="80" w:after="20" w:line="140" w:lineRule="exact"/>
      <w:jc w:val="center"/>
      <w:outlineLvl w:val="8"/>
    </w:pPr>
    <w:rPr>
      <w:rFonts w:cs="Arial"/>
      <w:b/>
      <w:sz w:val="1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G">
    <w:name w:val="_Bullet 1_G"/>
    <w:basedOn w:val="Normal"/>
    <w:pPr>
      <w:numPr>
        <w:numId w:val="1"/>
      </w:numPr>
      <w:tabs>
        <w:tab w:val="clear" w:pos="720"/>
      </w:tabs>
      <w:suppressAutoHyphens/>
      <w:spacing w:after="120" w:line="240" w:lineRule="atLeast"/>
      <w:ind w:right="1134"/>
      <w:jc w:val="both"/>
    </w:pPr>
    <w:rPr>
      <w:rFonts w:ascii="Times New Roman" w:hAnsi="Times New Roman"/>
      <w:sz w:val="20"/>
      <w:szCs w:val="20"/>
      <w:lang w:val="en-GB" w:eastAsia="en-US"/>
    </w:rPr>
  </w:style>
  <w:style w:type="paragraph" w:customStyle="1" w:styleId="Bullet2G">
    <w:name w:val="_Bullet 2_G"/>
    <w:basedOn w:val="Normal"/>
    <w:pPr>
      <w:numPr>
        <w:numId w:val="2"/>
      </w:numPr>
      <w:tabs>
        <w:tab w:val="clear" w:pos="720"/>
      </w:tabs>
      <w:suppressAutoHyphens/>
      <w:spacing w:after="120" w:line="240" w:lineRule="atLeast"/>
      <w:ind w:right="1134"/>
      <w:jc w:val="both"/>
    </w:pPr>
    <w:rPr>
      <w:rFonts w:ascii="Times New Roman" w:hAnsi="Times New Roman"/>
      <w:sz w:val="20"/>
      <w:szCs w:val="20"/>
      <w:lang w:val="en-GB" w:eastAsia="en-US"/>
    </w:rPr>
  </w:style>
  <w:style w:type="paragraph" w:customStyle="1" w:styleId="ParagraphNumbering">
    <w:name w:val="Paragraph Numbering"/>
    <w:basedOn w:val="Normal"/>
    <w:pPr>
      <w:numPr>
        <w:numId w:val="3"/>
      </w:numPr>
      <w:spacing w:after="240"/>
    </w:pPr>
    <w:rPr>
      <w:rFonts w:ascii="Times New Roman" w:hAnsi="Times New Roman"/>
      <w:lang w:val="en-US" w:eastAsia="en-US"/>
    </w:rPr>
  </w:style>
  <w:style w:type="paragraph" w:customStyle="1" w:styleId="H1">
    <w:name w:val="_ H_1"/>
    <w:basedOn w:val="Normal"/>
    <w:next w:val="Normal"/>
    <w:rsid w:val="004B5F86"/>
    <w:pPr>
      <w:keepNext/>
      <w:keepLines/>
      <w:tabs>
        <w:tab w:val="clear" w:pos="7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20" w:after="120" w:line="270" w:lineRule="exact"/>
      <w:ind w:left="1264" w:right="1264" w:hanging="1264"/>
      <w:outlineLvl w:val="0"/>
    </w:pPr>
    <w:rPr>
      <w:rFonts w:ascii="Times New Roman" w:hAnsi="Times New Roman"/>
      <w:b/>
      <w:kern w:val="14"/>
      <w:szCs w:val="20"/>
      <w:lang w:eastAsia="en-US"/>
    </w:rPr>
  </w:style>
  <w:style w:type="paragraph" w:customStyle="1" w:styleId="SingleTxt">
    <w:name w:val="__Single Txt"/>
    <w:basedOn w:val="Normal"/>
    <w:rsid w:val="007C35B2"/>
    <w:p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4" w:right="1264"/>
      <w:jc w:val="both"/>
    </w:pPr>
    <w:rPr>
      <w:rFonts w:ascii="Times New Roman" w:hAnsi="Times New Roman"/>
      <w:kern w:val="14"/>
      <w:sz w:val="20"/>
      <w:szCs w:val="20"/>
      <w:lang w:eastAsia="en-US"/>
    </w:rPr>
  </w:style>
  <w:style w:type="paragraph" w:customStyle="1" w:styleId="HCh">
    <w:name w:val="_ H _Ch"/>
    <w:basedOn w:val="Normal"/>
    <w:next w:val="Normal"/>
    <w:link w:val="HCh0"/>
    <w:rsid w:val="00133764"/>
    <w:pPr>
      <w:keepNext/>
      <w:keepLines/>
      <w:tabs>
        <w:tab w:val="clear" w:pos="7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240" w:line="300" w:lineRule="exact"/>
      <w:ind w:right="1264"/>
      <w:outlineLvl w:val="0"/>
    </w:pPr>
    <w:rPr>
      <w:rFonts w:ascii="Times New Roman" w:hAnsi="Times New Roman"/>
      <w:b/>
      <w:kern w:val="14"/>
      <w:sz w:val="28"/>
      <w:szCs w:val="20"/>
      <w:lang w:eastAsia="en-US"/>
    </w:rPr>
  </w:style>
  <w:style w:type="paragraph" w:customStyle="1" w:styleId="CharChar">
    <w:name w:val="Char Знак Знак Char Знак Знак Знак Знак Знак Знак Знак Знак Знак Знак Знак Знак Знак Знак Знак Знак"/>
    <w:basedOn w:val="Normal"/>
    <w:pPr>
      <w:tabs>
        <w:tab w:val="clear" w:pos="720"/>
      </w:tabs>
    </w:pPr>
    <w:rPr>
      <w:rFonts w:ascii="Verdana" w:hAnsi="Verdana"/>
      <w:sz w:val="20"/>
      <w:szCs w:val="20"/>
      <w:lang w:val="en-US" w:eastAsia="en-US"/>
    </w:rPr>
  </w:style>
  <w:style w:type="paragraph" w:customStyle="1" w:styleId="SingleTxtG">
    <w:name w:val="_ Single Txt_G"/>
    <w:basedOn w:val="Normal"/>
    <w:rsid w:val="00335748"/>
    <w:pPr>
      <w:tabs>
        <w:tab w:val="clear" w:pos="720"/>
      </w:tabs>
      <w:suppressAutoHyphens/>
      <w:spacing w:after="120" w:line="240" w:lineRule="atLeast"/>
      <w:ind w:left="1134" w:right="1134"/>
      <w:jc w:val="both"/>
    </w:pPr>
    <w:rPr>
      <w:rFonts w:ascii="Times New Roman" w:hAnsi="Times New Roman"/>
      <w:sz w:val="20"/>
      <w:szCs w:val="20"/>
      <w:lang w:eastAsia="en-US"/>
    </w:rPr>
  </w:style>
  <w:style w:type="paragraph" w:customStyle="1" w:styleId="H23">
    <w:name w:val="_ H_2/3"/>
    <w:basedOn w:val="H1"/>
    <w:next w:val="SingleTxt"/>
    <w:rsid w:val="004B5F86"/>
    <w:pPr>
      <w:spacing w:line="240" w:lineRule="exact"/>
      <w:outlineLvl w:val="1"/>
    </w:pPr>
    <w:rPr>
      <w:sz w:val="20"/>
    </w:rPr>
  </w:style>
  <w:style w:type="paragraph" w:customStyle="1" w:styleId="H4">
    <w:name w:val="_ H_4"/>
    <w:basedOn w:val="Normal"/>
    <w:next w:val="SingleTxt"/>
    <w:rsid w:val="001561D0"/>
    <w:pPr>
      <w:keepNext/>
      <w:keepLines/>
      <w:tabs>
        <w:tab w:val="clear" w:pos="7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4" w:right="1264" w:hanging="1264"/>
      <w:outlineLvl w:val="3"/>
    </w:pPr>
    <w:rPr>
      <w:rFonts w:ascii="Times New Roman" w:hAnsi="Times New Roman"/>
      <w:i/>
      <w:spacing w:val="3"/>
      <w:w w:val="103"/>
      <w:kern w:val="14"/>
      <w:sz w:val="20"/>
      <w:szCs w:val="20"/>
      <w:lang w:eastAsia="en-US"/>
    </w:rPr>
  </w:style>
  <w:style w:type="character" w:styleId="FootnoteReference">
    <w:name w:val="footnote reference"/>
    <w:aliases w:val="4_G,4_GA,Footnote symbol,Char Char1 Char Char Char Char,ftref,Fußnotenzeichen_Raxen,Footnotes refss,Error-Fußnotenzeichen5,Error-Fußnotenzeichen6,Error-Fußnotenzeichen3,Footnote Refernece"/>
    <w:semiHidden/>
    <w:rPr>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2"/>
    <w:semiHidden/>
    <w:pPr>
      <w:tabs>
        <w:tab w:val="clear" w:pos="720"/>
      </w:tabs>
    </w:pPr>
    <w:rPr>
      <w:rFonts w:ascii="Times New Roman" w:hAnsi="Times New Roman"/>
      <w:sz w:val="20"/>
      <w:szCs w:val="20"/>
      <w:lang w:val="en-AU" w:eastAsia="en-AU"/>
    </w:rPr>
  </w:style>
  <w:style w:type="paragraph" w:styleId="Header">
    <w:name w:val="header"/>
    <w:aliases w:val="6_G"/>
    <w:basedOn w:val="Normal"/>
    <w:link w:val="HeaderChar1"/>
    <w:semiHidden/>
    <w:pPr>
      <w:tabs>
        <w:tab w:val="clear" w:pos="720"/>
        <w:tab w:val="center" w:pos="4677"/>
        <w:tab w:val="right" w:pos="9355"/>
      </w:tabs>
    </w:pPr>
    <w:rPr>
      <w:rFonts w:ascii="Times New Roman" w:hAnsi="Times New Roman"/>
    </w:rPr>
  </w:style>
  <w:style w:type="character" w:styleId="PageNumber">
    <w:name w:val="page number"/>
    <w:aliases w:val="7_G"/>
    <w:basedOn w:val="DefaultParagraphFont"/>
    <w:semiHidden/>
  </w:style>
  <w:style w:type="paragraph" w:styleId="Footer">
    <w:name w:val="footer"/>
    <w:aliases w:val="3_G"/>
    <w:basedOn w:val="Normal"/>
    <w:link w:val="FooterChar1"/>
    <w:semiHidden/>
    <w:pPr>
      <w:tabs>
        <w:tab w:val="clear" w:pos="720"/>
        <w:tab w:val="center" w:pos="4536"/>
        <w:tab w:val="right" w:pos="9072"/>
      </w:tabs>
    </w:pPr>
    <w:rPr>
      <w:rFonts w:ascii="Times New Roman" w:hAnsi="Times New Roman"/>
      <w:sz w:val="20"/>
      <w:szCs w:val="20"/>
    </w:rPr>
  </w:style>
  <w:style w:type="paragraph" w:customStyle="1" w:styleId="XLarge">
    <w:name w:val="XLarge"/>
    <w:basedOn w:val="Normal"/>
    <w:pPr>
      <w:keepNext/>
      <w:keepLines/>
      <w:tabs>
        <w:tab w:val="clear" w:pos="7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rFonts w:ascii="Times New Roman" w:hAnsi="Times New Roman"/>
      <w:b/>
      <w:spacing w:val="-4"/>
      <w:w w:val="98"/>
      <w:kern w:val="14"/>
      <w:sz w:val="40"/>
      <w:szCs w:val="20"/>
      <w:lang w:val="en-GB" w:eastAsia="en-US"/>
    </w:rPr>
  </w:style>
  <w:style w:type="paragraph" w:styleId="BalloonText">
    <w:name w:val="Balloon Text"/>
    <w:basedOn w:val="Normal"/>
    <w:link w:val="BalloonTextChar1"/>
    <w:uiPriority w:val="99"/>
    <w:semiHidden/>
    <w:unhideWhenUsed/>
    <w:rsid w:val="009E4A7F"/>
    <w:rPr>
      <w:rFonts w:ascii="Tahoma" w:hAnsi="Tahoma"/>
      <w:sz w:val="16"/>
      <w:szCs w:val="16"/>
      <w:lang/>
    </w:rPr>
  </w:style>
  <w:style w:type="character" w:customStyle="1" w:styleId="BalloonTextChar1">
    <w:name w:val="Balloon Text Char1"/>
    <w:link w:val="BalloonText"/>
    <w:uiPriority w:val="99"/>
    <w:semiHidden/>
    <w:rsid w:val="009E4A7F"/>
    <w:rPr>
      <w:rFonts w:ascii="Tahoma" w:hAnsi="Tahoma" w:cs="Tahoma"/>
      <w:sz w:val="16"/>
      <w:szCs w:val="16"/>
    </w:rPr>
  </w:style>
  <w:style w:type="paragraph" w:customStyle="1" w:styleId="HM">
    <w:name w:val="_ H __M"/>
    <w:basedOn w:val="HCh"/>
    <w:next w:val="Normal"/>
    <w:rsid w:val="007C35B2"/>
    <w:pPr>
      <w:spacing w:before="0" w:after="0" w:line="360" w:lineRule="exact"/>
      <w:ind w:right="0"/>
    </w:pPr>
    <w:rPr>
      <w:spacing w:val="-3"/>
      <w:w w:val="99"/>
      <w:sz w:val="34"/>
      <w:lang w:val="en-GB"/>
    </w:rPr>
  </w:style>
  <w:style w:type="paragraph" w:styleId="BodyTextIndent">
    <w:name w:val="Body Text Indent"/>
    <w:aliases w:val="Основной текст 1,Нумерованный список !!,Мой Заголовок 1"/>
    <w:basedOn w:val="Normal"/>
    <w:link w:val="BodyTextIndentChar1"/>
    <w:rsid w:val="007C35B2"/>
    <w:pPr>
      <w:tabs>
        <w:tab w:val="clear" w:pos="720"/>
      </w:tabs>
      <w:ind w:firstLine="708"/>
      <w:jc w:val="both"/>
    </w:pPr>
    <w:rPr>
      <w:rFonts w:ascii="Times New Roman" w:hAnsi="Times New Roman"/>
    </w:rPr>
  </w:style>
  <w:style w:type="paragraph" w:customStyle="1" w:styleId="2">
    <w:name w:val=" Знак2 Знак Знак Знак Знак Знак Знак Знак Знак Знак Знак Знак Знак Знак Знак Знак"/>
    <w:basedOn w:val="Normal"/>
    <w:rsid w:val="007C35B2"/>
    <w:pPr>
      <w:tabs>
        <w:tab w:val="clear" w:pos="720"/>
      </w:tabs>
    </w:pPr>
    <w:rPr>
      <w:rFonts w:ascii="Verdana" w:hAnsi="Verdana" w:cs="Verdana"/>
      <w:sz w:val="20"/>
      <w:szCs w:val="20"/>
      <w:lang w:val="en-US" w:eastAsia="en-US"/>
    </w:rPr>
  </w:style>
  <w:style w:type="paragraph" w:styleId="BodyText">
    <w:name w:val="Body Text"/>
    <w:basedOn w:val="Normal"/>
    <w:link w:val="BodyTextChar1"/>
    <w:rsid w:val="007C35B2"/>
    <w:pPr>
      <w:tabs>
        <w:tab w:val="clear" w:pos="720"/>
      </w:tabs>
      <w:spacing w:after="120"/>
    </w:pPr>
    <w:rPr>
      <w:rFonts w:ascii="Times New Roman" w:hAnsi="Times New Roman"/>
    </w:rPr>
  </w:style>
  <w:style w:type="paragraph" w:customStyle="1" w:styleId="211">
    <w:name w:val=" Знак2 Знак Знак1 Знак1 Знак Знак Знак Знак Знак Знак Знак Знак Знак Знак Знак Знак Знак Знак Знак"/>
    <w:basedOn w:val="Normal"/>
    <w:rsid w:val="007C35B2"/>
    <w:pPr>
      <w:tabs>
        <w:tab w:val="clear" w:pos="720"/>
      </w:tabs>
      <w:spacing w:after="160" w:line="240" w:lineRule="exact"/>
    </w:pPr>
    <w:rPr>
      <w:rFonts w:ascii="Verdana" w:hAnsi="Verdana"/>
      <w:sz w:val="20"/>
      <w:szCs w:val="20"/>
      <w:lang w:val="en-US" w:eastAsia="en-US"/>
    </w:rPr>
  </w:style>
  <w:style w:type="character" w:styleId="Hyperlink">
    <w:name w:val="Hyperlink"/>
    <w:rsid w:val="007C35B2"/>
    <w:rPr>
      <w:strike w:val="0"/>
      <w:dstrike w:val="0"/>
      <w:color w:val="0000FF"/>
      <w:u w:val="none"/>
      <w:effect w:val="none"/>
    </w:rPr>
  </w:style>
  <w:style w:type="character" w:customStyle="1" w:styleId="ressmall">
    <w:name w:val="ressmall"/>
    <w:basedOn w:val="DefaultParagraphFont"/>
    <w:rsid w:val="007C35B2"/>
  </w:style>
  <w:style w:type="character" w:customStyle="1" w:styleId="data">
    <w:name w:val="data"/>
    <w:basedOn w:val="DefaultParagraphFont"/>
    <w:rsid w:val="007C35B2"/>
  </w:style>
  <w:style w:type="paragraph" w:styleId="NormalWeb">
    <w:name w:val="Normal (Web)"/>
    <w:basedOn w:val="Normal"/>
    <w:link w:val="NormalWebChar"/>
    <w:rsid w:val="007C35B2"/>
    <w:pPr>
      <w:tabs>
        <w:tab w:val="clear" w:pos="720"/>
      </w:tabs>
      <w:spacing w:before="100" w:beforeAutospacing="1" w:after="100" w:afterAutospacing="1"/>
    </w:pPr>
    <w:rPr>
      <w:rFonts w:ascii="Times New Roman" w:hAnsi="Times New Roman"/>
    </w:rPr>
  </w:style>
  <w:style w:type="paragraph" w:styleId="BlockText">
    <w:name w:val="Block Text"/>
    <w:basedOn w:val="Normal"/>
    <w:rsid w:val="007C35B2"/>
    <w:pPr>
      <w:tabs>
        <w:tab w:val="clear" w:pos="720"/>
      </w:tabs>
      <w:spacing w:line="360" w:lineRule="auto"/>
      <w:ind w:left="-426" w:right="-483"/>
      <w:jc w:val="both"/>
    </w:pPr>
    <w:rPr>
      <w:rFonts w:ascii="Times New Roman" w:hAnsi="Times New Roman"/>
      <w:sz w:val="28"/>
      <w:szCs w:val="20"/>
    </w:rPr>
  </w:style>
  <w:style w:type="paragraph" w:customStyle="1" w:styleId="manytext">
    <w:name w:val="manytext"/>
    <w:basedOn w:val="Normal"/>
    <w:rsid w:val="007C35B2"/>
    <w:pPr>
      <w:tabs>
        <w:tab w:val="clear" w:pos="720"/>
      </w:tabs>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sid w:val="007C35B2"/>
    <w:rPr>
      <w:b/>
      <w:bCs/>
    </w:rPr>
  </w:style>
  <w:style w:type="character" w:customStyle="1" w:styleId="text">
    <w:name w:val="text"/>
    <w:basedOn w:val="DefaultParagraphFont"/>
    <w:rsid w:val="007C35B2"/>
  </w:style>
  <w:style w:type="paragraph" w:customStyle="1" w:styleId="a">
    <w:name w:val=" Знак"/>
    <w:basedOn w:val="Normal"/>
    <w:rsid w:val="007C35B2"/>
    <w:pPr>
      <w:tabs>
        <w:tab w:val="clear" w:pos="720"/>
      </w:tabs>
    </w:pPr>
    <w:rPr>
      <w:rFonts w:ascii="Verdana" w:hAnsi="Verdana" w:cs="Verdana"/>
      <w:sz w:val="20"/>
      <w:szCs w:val="20"/>
      <w:lang w:val="en-US" w:eastAsia="en-US"/>
    </w:rPr>
  </w:style>
  <w:style w:type="paragraph" w:customStyle="1" w:styleId="rvps698610">
    <w:name w:val="rvps698610"/>
    <w:basedOn w:val="Normal"/>
    <w:rsid w:val="007C35B2"/>
    <w:pPr>
      <w:tabs>
        <w:tab w:val="clear" w:pos="720"/>
      </w:tabs>
      <w:spacing w:after="150"/>
      <w:ind w:right="300"/>
    </w:pPr>
    <w:rPr>
      <w:rFonts w:cs="Arial"/>
      <w:color w:val="000000"/>
      <w:sz w:val="18"/>
      <w:szCs w:val="18"/>
    </w:rPr>
  </w:style>
  <w:style w:type="paragraph" w:customStyle="1" w:styleId="rvps698600">
    <w:name w:val="rvps698600"/>
    <w:basedOn w:val="Normal"/>
    <w:rsid w:val="007C35B2"/>
    <w:pPr>
      <w:tabs>
        <w:tab w:val="clear" w:pos="720"/>
      </w:tabs>
      <w:spacing w:after="100"/>
      <w:ind w:right="200"/>
    </w:pPr>
    <w:rPr>
      <w:rFonts w:cs="Arial"/>
      <w:color w:val="000000"/>
      <w:sz w:val="12"/>
      <w:szCs w:val="12"/>
    </w:rPr>
  </w:style>
  <w:style w:type="paragraph" w:customStyle="1" w:styleId="rvps690070">
    <w:name w:val="rvps690070"/>
    <w:basedOn w:val="Normal"/>
    <w:rsid w:val="007C35B2"/>
    <w:pPr>
      <w:tabs>
        <w:tab w:val="clear" w:pos="720"/>
      </w:tabs>
      <w:spacing w:before="100" w:beforeAutospacing="1" w:after="100" w:afterAutospacing="1"/>
    </w:pPr>
    <w:rPr>
      <w:rFonts w:cs="Arial"/>
      <w:color w:val="000000"/>
      <w:sz w:val="12"/>
      <w:szCs w:val="12"/>
    </w:rPr>
  </w:style>
  <w:style w:type="paragraph" w:styleId="HTMLPreformatted">
    <w:name w:val="HTML Preformatted"/>
    <w:basedOn w:val="Normal"/>
    <w:rsid w:val="007C35B2"/>
    <w:p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rsid w:val="007C35B2"/>
    <w:pPr>
      <w:tabs>
        <w:tab w:val="clear" w:pos="720"/>
      </w:tabs>
      <w:spacing w:before="240" w:after="240"/>
    </w:pPr>
    <w:rPr>
      <w:rFonts w:ascii="Times New Roman" w:hAnsi="Times New Roman"/>
    </w:rPr>
  </w:style>
  <w:style w:type="paragraph" w:customStyle="1" w:styleId="ConsPlusNormal0">
    <w:name w:val="ConsPlusNormal"/>
    <w:rsid w:val="007C35B2"/>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rsid w:val="007C35B2"/>
    <w:pPr>
      <w:tabs>
        <w:tab w:val="clear" w:pos="720"/>
      </w:tabs>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rsid w:val="007C35B2"/>
    <w:pPr>
      <w:tabs>
        <w:tab w:val="clear" w:pos="720"/>
      </w:tabs>
      <w:spacing w:before="100" w:after="100"/>
    </w:pPr>
    <w:rPr>
      <w:rFonts w:ascii="Times New Roman" w:eastAsia="Arial Unicode MS" w:hAnsi="Times New Roman"/>
      <w:sz w:val="16"/>
      <w:szCs w:val="20"/>
    </w:rPr>
  </w:style>
  <w:style w:type="paragraph" w:customStyle="1" w:styleId="Normal1">
    <w:name w:val="Normal1"/>
    <w:rsid w:val="007C35B2"/>
    <w:rPr>
      <w:snapToGrid w:val="0"/>
      <w:lang w:val="ru-RU" w:eastAsia="ru-RU"/>
    </w:rPr>
  </w:style>
  <w:style w:type="paragraph" w:customStyle="1" w:styleId="a0">
    <w:name w:val="Шапка таблицы"/>
    <w:basedOn w:val="Heading2"/>
    <w:rsid w:val="007C35B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 Знак2 Знак Знак Знак Знак Знак Знак Знак Знак Знак"/>
    <w:basedOn w:val="Normal"/>
    <w:rsid w:val="007C35B2"/>
    <w:pPr>
      <w:tabs>
        <w:tab w:val="clear" w:pos="720"/>
      </w:tabs>
    </w:pPr>
    <w:rPr>
      <w:rFonts w:ascii="Verdana" w:hAnsi="Verdana"/>
      <w:sz w:val="20"/>
      <w:szCs w:val="20"/>
      <w:lang w:val="en-US" w:eastAsia="en-US"/>
    </w:rPr>
  </w:style>
  <w:style w:type="paragraph" w:customStyle="1" w:styleId="xl26">
    <w:name w:val="xl26"/>
    <w:basedOn w:val="Normal"/>
    <w:rsid w:val="007C35B2"/>
    <w:pPr>
      <w:tabs>
        <w:tab w:val="clear" w:pos="720"/>
      </w:tabs>
      <w:spacing w:before="100" w:after="100"/>
      <w:jc w:val="right"/>
    </w:pPr>
    <w:rPr>
      <w:rFonts w:ascii="Times New Roman" w:eastAsia="Arial Unicode MS" w:hAnsi="Times New Roman"/>
      <w:sz w:val="16"/>
      <w:szCs w:val="20"/>
    </w:rPr>
  </w:style>
  <w:style w:type="paragraph" w:customStyle="1" w:styleId="xl24">
    <w:name w:val="xl24"/>
    <w:basedOn w:val="Normal"/>
    <w:rsid w:val="007C35B2"/>
    <w:pPr>
      <w:pBdr>
        <w:bottom w:val="single" w:sz="4" w:space="0" w:color="auto"/>
        <w:right w:val="single" w:sz="4" w:space="0" w:color="auto"/>
      </w:pBdr>
      <w:tabs>
        <w:tab w:val="clear" w:pos="720"/>
      </w:tabs>
      <w:spacing w:before="100" w:after="100"/>
      <w:jc w:val="center"/>
      <w:textAlignment w:val="top"/>
    </w:pPr>
    <w:rPr>
      <w:rFonts w:ascii="Times New Roman" w:eastAsia="Arial Unicode MS" w:hAnsi="Times New Roman"/>
      <w:sz w:val="16"/>
      <w:szCs w:val="20"/>
    </w:rPr>
  </w:style>
  <w:style w:type="paragraph" w:customStyle="1" w:styleId="font6">
    <w:name w:val="font6"/>
    <w:basedOn w:val="Normal"/>
    <w:rsid w:val="007C35B2"/>
    <w:pPr>
      <w:tabs>
        <w:tab w:val="clear" w:pos="720"/>
      </w:tabs>
      <w:spacing w:before="100" w:after="100"/>
    </w:pPr>
    <w:rPr>
      <w:rFonts w:ascii="Times New Roman" w:eastAsia="Arial Unicode MS" w:hAnsi="Times New Roman"/>
      <w:b/>
      <w:sz w:val="16"/>
      <w:szCs w:val="20"/>
    </w:rPr>
  </w:style>
  <w:style w:type="paragraph" w:customStyle="1" w:styleId="xl32">
    <w:name w:val="xl32"/>
    <w:basedOn w:val="Normal"/>
    <w:rsid w:val="007C35B2"/>
    <w:pPr>
      <w:pBdr>
        <w:right w:val="single" w:sz="4" w:space="0" w:color="auto"/>
      </w:pBdr>
      <w:tabs>
        <w:tab w:val="clear" w:pos="720"/>
      </w:tabs>
      <w:spacing w:before="100" w:beforeAutospacing="1" w:after="100" w:afterAutospacing="1"/>
      <w:textAlignment w:val="top"/>
    </w:pPr>
    <w:rPr>
      <w:rFonts w:ascii="Times New Roman" w:eastAsia="Arial Unicode MS" w:hAnsi="Times New Roman"/>
      <w:b/>
      <w:bCs/>
      <w:sz w:val="16"/>
      <w:szCs w:val="16"/>
    </w:rPr>
  </w:style>
  <w:style w:type="paragraph" w:customStyle="1" w:styleId="4">
    <w:name w:val="заголовок 4"/>
    <w:basedOn w:val="Normal"/>
    <w:next w:val="Normal"/>
    <w:rsid w:val="007C35B2"/>
    <w:pPr>
      <w:keepNext/>
      <w:widowControl w:val="0"/>
      <w:tabs>
        <w:tab w:val="clear" w:pos="720"/>
      </w:tabs>
      <w:jc w:val="center"/>
    </w:pPr>
    <w:rPr>
      <w:rFonts w:ascii="Times New Roman" w:hAnsi="Times New Roman"/>
      <w:b/>
      <w:bCs/>
      <w:sz w:val="18"/>
      <w:szCs w:val="18"/>
    </w:rPr>
  </w:style>
  <w:style w:type="paragraph" w:customStyle="1" w:styleId="xl22">
    <w:name w:val="xl22"/>
    <w:basedOn w:val="Normal"/>
    <w:rsid w:val="007C35B2"/>
    <w:pPr>
      <w:tabs>
        <w:tab w:val="clear" w:pos="720"/>
      </w:tabs>
      <w:spacing w:before="100" w:after="100"/>
    </w:pPr>
    <w:rPr>
      <w:rFonts w:ascii="Times New Roman" w:hAnsi="Times New Roman"/>
      <w:sz w:val="16"/>
      <w:szCs w:val="20"/>
    </w:rPr>
  </w:style>
  <w:style w:type="paragraph" w:customStyle="1" w:styleId="xl33">
    <w:name w:val="xl33"/>
    <w:basedOn w:val="Normal"/>
    <w:rsid w:val="007C35B2"/>
    <w:pPr>
      <w:pBdr>
        <w:left w:val="single" w:sz="4" w:space="0" w:color="auto"/>
        <w:bottom w:val="single" w:sz="4" w:space="0" w:color="auto"/>
      </w:pBdr>
      <w:tabs>
        <w:tab w:val="clear" w:pos="720"/>
      </w:tabs>
      <w:spacing w:before="100" w:after="100"/>
      <w:jc w:val="center"/>
      <w:textAlignment w:val="top"/>
    </w:pPr>
    <w:rPr>
      <w:rFonts w:ascii="Times New Roman" w:eastAsia="Arial Unicode MS" w:hAnsi="Times New Roman"/>
      <w:b/>
      <w:sz w:val="16"/>
      <w:szCs w:val="20"/>
    </w:rPr>
  </w:style>
  <w:style w:type="paragraph" w:styleId="Title">
    <w:name w:val="Title"/>
    <w:basedOn w:val="Normal"/>
    <w:link w:val="TitleChar1"/>
    <w:qFormat/>
    <w:rsid w:val="007C35B2"/>
    <w:pPr>
      <w:tabs>
        <w:tab w:val="clear" w:pos="720"/>
      </w:tabs>
      <w:jc w:val="center"/>
    </w:pPr>
    <w:rPr>
      <w:b/>
      <w:bCs/>
    </w:rPr>
  </w:style>
  <w:style w:type="paragraph" w:styleId="BodyText3">
    <w:name w:val="Body Text 3"/>
    <w:basedOn w:val="Normal"/>
    <w:rsid w:val="007C35B2"/>
    <w:pPr>
      <w:tabs>
        <w:tab w:val="clear" w:pos="720"/>
      </w:tabs>
      <w:spacing w:after="120"/>
    </w:pPr>
    <w:rPr>
      <w:rFonts w:ascii="Times New Roman" w:hAnsi="Times New Roman"/>
      <w:sz w:val="16"/>
      <w:szCs w:val="16"/>
    </w:rPr>
  </w:style>
  <w:style w:type="paragraph" w:styleId="BodyText2">
    <w:name w:val="Body Text 2"/>
    <w:basedOn w:val="Normal"/>
    <w:link w:val="BodyText2Char1"/>
    <w:rsid w:val="007C35B2"/>
    <w:pPr>
      <w:tabs>
        <w:tab w:val="clear" w:pos="720"/>
      </w:tabs>
    </w:pPr>
    <w:rPr>
      <w:b/>
      <w:sz w:val="16"/>
      <w:szCs w:val="20"/>
    </w:rPr>
  </w:style>
  <w:style w:type="paragraph" w:styleId="BodyTextIndent3">
    <w:name w:val="Body Text Indent 3"/>
    <w:basedOn w:val="Normal"/>
    <w:link w:val="BodyTextIndent3Char1"/>
    <w:rsid w:val="007C35B2"/>
    <w:pPr>
      <w:tabs>
        <w:tab w:val="clear" w:pos="720"/>
      </w:tabs>
      <w:spacing w:after="120"/>
      <w:ind w:left="283"/>
    </w:pPr>
    <w:rPr>
      <w:rFonts w:ascii="Times New Roman" w:hAnsi="Times New Roman"/>
      <w:sz w:val="16"/>
      <w:szCs w:val="16"/>
    </w:rPr>
  </w:style>
  <w:style w:type="paragraph" w:styleId="BodyTextIndent2">
    <w:name w:val="Body Text Indent 2"/>
    <w:basedOn w:val="Normal"/>
    <w:link w:val="BodyTextIndent2Char1"/>
    <w:rsid w:val="007C35B2"/>
    <w:pPr>
      <w:tabs>
        <w:tab w:val="clear" w:pos="720"/>
      </w:tabs>
      <w:spacing w:before="120" w:after="120"/>
      <w:ind w:left="4321"/>
    </w:pPr>
    <w:rPr>
      <w:rFonts w:ascii="Times New Roman" w:hAnsi="Times New Roman"/>
      <w:spacing w:val="-2"/>
      <w:sz w:val="20"/>
      <w:szCs w:val="20"/>
    </w:rPr>
  </w:style>
  <w:style w:type="paragraph" w:customStyle="1" w:styleId="xl27">
    <w:name w:val="xl27"/>
    <w:basedOn w:val="Normal"/>
    <w:rsid w:val="007C35B2"/>
    <w:pPr>
      <w:tabs>
        <w:tab w:val="clear" w:pos="720"/>
      </w:tabs>
      <w:spacing w:before="100" w:beforeAutospacing="1" w:after="100" w:afterAutospacing="1"/>
      <w:jc w:val="right"/>
    </w:pPr>
    <w:rPr>
      <w:rFonts w:ascii="Times New Roman" w:eastAsia="Arial Unicode MS" w:hAnsi="Times New Roman"/>
    </w:rPr>
  </w:style>
  <w:style w:type="paragraph" w:customStyle="1" w:styleId="322">
    <w:name w:val="Верхний колонтитул322"/>
    <w:basedOn w:val="Normal"/>
    <w:rsid w:val="007C35B2"/>
    <w:pPr>
      <w:widowControl w:val="0"/>
      <w:tabs>
        <w:tab w:val="clear" w:pos="720"/>
        <w:tab w:val="center" w:pos="4153"/>
        <w:tab w:val="right" w:pos="8306"/>
      </w:tabs>
      <w:jc w:val="both"/>
    </w:pPr>
    <w:rPr>
      <w:rFonts w:ascii="Times New Roman" w:hAnsi="Times New Roman"/>
      <w:sz w:val="16"/>
      <w:szCs w:val="20"/>
    </w:rPr>
  </w:style>
  <w:style w:type="paragraph" w:customStyle="1" w:styleId="BodyText21">
    <w:name w:val="Body Text 21"/>
    <w:basedOn w:val="Normal"/>
    <w:rsid w:val="007C35B2"/>
    <w:pPr>
      <w:tabs>
        <w:tab w:val="clear" w:pos="720"/>
      </w:tabs>
      <w:overflowPunct w:val="0"/>
      <w:autoSpaceDE w:val="0"/>
      <w:autoSpaceDN w:val="0"/>
      <w:adjustRightInd w:val="0"/>
      <w:jc w:val="center"/>
      <w:textAlignment w:val="baseline"/>
    </w:pPr>
    <w:rPr>
      <w:rFonts w:ascii="Times New Roman" w:hAnsi="Times New Roman"/>
      <w:b/>
      <w:sz w:val="20"/>
      <w:szCs w:val="20"/>
    </w:rPr>
  </w:style>
  <w:style w:type="character" w:styleId="FollowedHyperlink">
    <w:name w:val="FollowedHyperlink"/>
    <w:rsid w:val="007C35B2"/>
    <w:rPr>
      <w:color w:val="0000FF"/>
      <w:u w:val="none"/>
    </w:rPr>
  </w:style>
  <w:style w:type="paragraph" w:customStyle="1" w:styleId="xl25">
    <w:name w:val="xl25"/>
    <w:basedOn w:val="Normal"/>
    <w:rsid w:val="007C35B2"/>
    <w:pPr>
      <w:pBdr>
        <w:bottom w:val="single" w:sz="4" w:space="0" w:color="auto"/>
        <w:right w:val="single" w:sz="4" w:space="0" w:color="auto"/>
      </w:pBdr>
      <w:tabs>
        <w:tab w:val="clear" w:pos="720"/>
      </w:tabs>
      <w:spacing w:before="100" w:beforeAutospacing="1" w:after="100" w:afterAutospacing="1"/>
      <w:jc w:val="center"/>
      <w:textAlignment w:val="center"/>
    </w:pPr>
    <w:rPr>
      <w:rFonts w:cs="Arial"/>
      <w:b/>
      <w:bCs/>
      <w:sz w:val="14"/>
      <w:szCs w:val="14"/>
    </w:rPr>
  </w:style>
  <w:style w:type="paragraph" w:customStyle="1" w:styleId="xl28">
    <w:name w:val="xl28"/>
    <w:basedOn w:val="Normal"/>
    <w:rsid w:val="007C35B2"/>
    <w:pPr>
      <w:pBdr>
        <w:left w:val="single" w:sz="4" w:space="0" w:color="auto"/>
      </w:pBdr>
      <w:tabs>
        <w:tab w:val="clear" w:pos="720"/>
      </w:tabs>
      <w:spacing w:before="100" w:beforeAutospacing="1" w:after="100" w:afterAutospacing="1"/>
      <w:jc w:val="right"/>
    </w:pPr>
    <w:rPr>
      <w:rFonts w:ascii="Times New Roman" w:hAnsi="Times New Roman"/>
    </w:rPr>
  </w:style>
  <w:style w:type="paragraph" w:customStyle="1" w:styleId="xl29">
    <w:name w:val="xl29"/>
    <w:basedOn w:val="Normal"/>
    <w:rsid w:val="007C35B2"/>
    <w:pPr>
      <w:pBdr>
        <w:top w:val="single" w:sz="4" w:space="0" w:color="auto"/>
        <w:left w:val="single" w:sz="4" w:space="0" w:color="auto"/>
        <w:right w:val="single" w:sz="4" w:space="0" w:color="auto"/>
      </w:pBdr>
      <w:tabs>
        <w:tab w:val="clear" w:pos="720"/>
      </w:tabs>
      <w:spacing w:before="100" w:beforeAutospacing="1" w:after="100" w:afterAutospacing="1"/>
      <w:jc w:val="right"/>
    </w:pPr>
    <w:rPr>
      <w:rFonts w:cs="Arial"/>
      <w:b/>
      <w:bCs/>
    </w:rPr>
  </w:style>
  <w:style w:type="paragraph" w:customStyle="1" w:styleId="xl30">
    <w:name w:val="xl30"/>
    <w:basedOn w:val="Normal"/>
    <w:rsid w:val="007C35B2"/>
    <w:pPr>
      <w:pBdr>
        <w:top w:val="single" w:sz="4" w:space="0" w:color="auto"/>
        <w:left w:val="single" w:sz="4" w:space="0" w:color="auto"/>
      </w:pBdr>
      <w:tabs>
        <w:tab w:val="clear" w:pos="720"/>
      </w:tabs>
      <w:spacing w:before="100" w:beforeAutospacing="1" w:after="100" w:afterAutospacing="1"/>
      <w:jc w:val="right"/>
    </w:pPr>
    <w:rPr>
      <w:rFonts w:cs="Arial"/>
      <w:b/>
      <w:bCs/>
    </w:rPr>
  </w:style>
  <w:style w:type="paragraph" w:customStyle="1" w:styleId="xl31">
    <w:name w:val="xl31"/>
    <w:basedOn w:val="Normal"/>
    <w:rsid w:val="007C35B2"/>
    <w:pPr>
      <w:pBdr>
        <w:right w:val="single" w:sz="4" w:space="0" w:color="auto"/>
      </w:pBdr>
      <w:tabs>
        <w:tab w:val="clear" w:pos="720"/>
      </w:tabs>
      <w:spacing w:before="100" w:beforeAutospacing="1" w:after="100" w:afterAutospacing="1"/>
    </w:pPr>
    <w:rPr>
      <w:rFonts w:cs="Arial"/>
      <w:b/>
      <w:bCs/>
      <w:sz w:val="16"/>
      <w:szCs w:val="16"/>
    </w:rPr>
  </w:style>
  <w:style w:type="paragraph" w:customStyle="1" w:styleId="xl34">
    <w:name w:val="xl34"/>
    <w:basedOn w:val="Normal"/>
    <w:rsid w:val="007C35B2"/>
    <w:pPr>
      <w:pBdr>
        <w:top w:val="single" w:sz="4" w:space="0" w:color="auto"/>
        <w:right w:val="single" w:sz="4" w:space="0" w:color="auto"/>
      </w:pBdr>
      <w:tabs>
        <w:tab w:val="clear" w:pos="720"/>
      </w:tabs>
      <w:spacing w:before="100" w:beforeAutospacing="1" w:after="100" w:afterAutospacing="1"/>
    </w:pPr>
    <w:rPr>
      <w:rFonts w:cs="Arial"/>
      <w:b/>
      <w:bCs/>
      <w:sz w:val="16"/>
      <w:szCs w:val="16"/>
    </w:rPr>
  </w:style>
  <w:style w:type="paragraph" w:customStyle="1" w:styleId="xl35">
    <w:name w:val="xl35"/>
    <w:basedOn w:val="Normal"/>
    <w:rsid w:val="007C35B2"/>
    <w:pPr>
      <w:pBdr>
        <w:top w:val="single" w:sz="4" w:space="0" w:color="auto"/>
        <w:right w:val="single" w:sz="4" w:space="0" w:color="auto"/>
      </w:pBdr>
      <w:tabs>
        <w:tab w:val="clear" w:pos="720"/>
      </w:tabs>
      <w:spacing w:before="100" w:beforeAutospacing="1" w:after="100" w:afterAutospacing="1"/>
      <w:jc w:val="center"/>
    </w:pPr>
    <w:rPr>
      <w:rFonts w:ascii="Times New Roman" w:hAnsi="Times New Roman"/>
    </w:rPr>
  </w:style>
  <w:style w:type="paragraph" w:customStyle="1" w:styleId="xl36">
    <w:name w:val="xl36"/>
    <w:basedOn w:val="Normal"/>
    <w:rsid w:val="007C35B2"/>
    <w:pPr>
      <w:pBdr>
        <w:bottom w:val="single" w:sz="4" w:space="0" w:color="auto"/>
        <w:right w:val="single" w:sz="4" w:space="0" w:color="auto"/>
      </w:pBdr>
      <w:tabs>
        <w:tab w:val="clear" w:pos="720"/>
      </w:tabs>
      <w:spacing w:before="100" w:beforeAutospacing="1" w:after="100" w:afterAutospacing="1"/>
      <w:jc w:val="center"/>
    </w:pPr>
    <w:rPr>
      <w:rFonts w:ascii="Times New Roman" w:hAnsi="Times New Roman"/>
    </w:rPr>
  </w:style>
  <w:style w:type="paragraph" w:customStyle="1" w:styleId="xl37">
    <w:name w:val="xl37"/>
    <w:basedOn w:val="Normal"/>
    <w:rsid w:val="007C35B2"/>
    <w:pPr>
      <w:pBdr>
        <w:top w:val="single" w:sz="4" w:space="0" w:color="auto"/>
        <w:left w:val="single" w:sz="4" w:space="0" w:color="auto"/>
        <w:bottom w:val="single" w:sz="4" w:space="0" w:color="auto"/>
      </w:pBdr>
      <w:tabs>
        <w:tab w:val="clear" w:pos="720"/>
      </w:tabs>
      <w:spacing w:before="100" w:beforeAutospacing="1" w:after="100" w:afterAutospacing="1"/>
      <w:jc w:val="center"/>
    </w:pPr>
    <w:rPr>
      <w:rFonts w:cs="Arial"/>
      <w:b/>
      <w:bCs/>
      <w:sz w:val="14"/>
      <w:szCs w:val="14"/>
    </w:rPr>
  </w:style>
  <w:style w:type="paragraph" w:customStyle="1" w:styleId="xl38">
    <w:name w:val="xl38"/>
    <w:basedOn w:val="Normal"/>
    <w:rsid w:val="007C35B2"/>
    <w:pPr>
      <w:pBdr>
        <w:top w:val="single" w:sz="4" w:space="0" w:color="auto"/>
        <w:bottom w:val="single" w:sz="4" w:space="0" w:color="auto"/>
      </w:pBdr>
      <w:tabs>
        <w:tab w:val="clear" w:pos="720"/>
      </w:tabs>
      <w:spacing w:before="100" w:beforeAutospacing="1" w:after="100" w:afterAutospacing="1"/>
      <w:jc w:val="center"/>
    </w:pPr>
    <w:rPr>
      <w:rFonts w:cs="Arial"/>
      <w:b/>
      <w:bCs/>
      <w:sz w:val="14"/>
      <w:szCs w:val="14"/>
    </w:rPr>
  </w:style>
  <w:style w:type="paragraph" w:customStyle="1" w:styleId="xl39">
    <w:name w:val="xl39"/>
    <w:basedOn w:val="Normal"/>
    <w:rsid w:val="007C35B2"/>
    <w:pPr>
      <w:pBdr>
        <w:top w:val="single" w:sz="4" w:space="0" w:color="auto"/>
        <w:bottom w:val="single" w:sz="4" w:space="0" w:color="auto"/>
        <w:right w:val="single" w:sz="4" w:space="0" w:color="auto"/>
      </w:pBdr>
      <w:tabs>
        <w:tab w:val="clear" w:pos="720"/>
      </w:tabs>
      <w:spacing w:before="100" w:beforeAutospacing="1" w:after="100" w:afterAutospacing="1"/>
      <w:jc w:val="center"/>
    </w:pPr>
    <w:rPr>
      <w:rFonts w:cs="Arial"/>
      <w:b/>
      <w:bCs/>
      <w:sz w:val="14"/>
      <w:szCs w:val="14"/>
    </w:rPr>
  </w:style>
  <w:style w:type="paragraph" w:styleId="Index1">
    <w:name w:val="index 1"/>
    <w:basedOn w:val="Normal"/>
    <w:next w:val="Normal"/>
    <w:semiHidden/>
    <w:rsid w:val="007C35B2"/>
    <w:pPr>
      <w:tabs>
        <w:tab w:val="clear" w:pos="720"/>
      </w:tabs>
    </w:pPr>
    <w:rPr>
      <w:sz w:val="14"/>
      <w:szCs w:val="20"/>
    </w:rPr>
  </w:style>
  <w:style w:type="paragraph" w:customStyle="1" w:styleId="H56">
    <w:name w:val="_ H_5/6"/>
    <w:basedOn w:val="Normal"/>
    <w:next w:val="Normal"/>
    <w:rsid w:val="007C35B2"/>
    <w:pPr>
      <w:keepNext/>
      <w:keepLines/>
      <w:tabs>
        <w:tab w:val="clear" w:pos="7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rFonts w:ascii="Times New Roman" w:hAnsi="Times New Roman"/>
      <w:spacing w:val="4"/>
      <w:w w:val="103"/>
      <w:kern w:val="14"/>
      <w:sz w:val="20"/>
      <w:szCs w:val="20"/>
      <w:lang w:val="en-GB" w:eastAsia="en-US"/>
    </w:rPr>
  </w:style>
  <w:style w:type="paragraph" w:customStyle="1" w:styleId="DualTxt">
    <w:name w:val="__Dual Txt"/>
    <w:basedOn w:val="Normal"/>
    <w:rsid w:val="007C35B2"/>
    <w:pPr>
      <w:tabs>
        <w:tab w:val="clear" w:pos="720"/>
        <w:tab w:val="left" w:pos="480"/>
        <w:tab w:val="left" w:pos="960"/>
        <w:tab w:val="left" w:pos="1440"/>
        <w:tab w:val="left" w:pos="1915"/>
        <w:tab w:val="left" w:pos="2405"/>
        <w:tab w:val="left" w:pos="2880"/>
        <w:tab w:val="left" w:pos="3355"/>
      </w:tabs>
      <w:suppressAutoHyphens/>
      <w:spacing w:after="120" w:line="240" w:lineRule="exact"/>
      <w:jc w:val="both"/>
    </w:pPr>
    <w:rPr>
      <w:rFonts w:ascii="Times New Roman" w:hAnsi="Times New Roman"/>
      <w:spacing w:val="4"/>
      <w:w w:val="103"/>
      <w:kern w:val="14"/>
      <w:sz w:val="20"/>
      <w:szCs w:val="20"/>
      <w:lang w:val="en-GB" w:eastAsia="en-US"/>
    </w:rPr>
  </w:style>
  <w:style w:type="paragraph" w:customStyle="1" w:styleId="SM">
    <w:name w:val="__S_M"/>
    <w:basedOn w:val="Normal"/>
    <w:next w:val="Normal"/>
    <w:rsid w:val="007C35B2"/>
    <w:pPr>
      <w:keepNext/>
      <w:keepLines/>
      <w:tabs>
        <w:tab w:val="clear" w:pos="720"/>
        <w:tab w:val="right" w:leader="dot" w:pos="360"/>
      </w:tabs>
      <w:suppressAutoHyphens/>
      <w:spacing w:line="390" w:lineRule="exact"/>
      <w:ind w:left="1267" w:right="1267"/>
      <w:outlineLvl w:val="0"/>
    </w:pPr>
    <w:rPr>
      <w:rFonts w:ascii="Times New Roman" w:hAnsi="Times New Roman"/>
      <w:b/>
      <w:spacing w:val="-4"/>
      <w:w w:val="98"/>
      <w:kern w:val="14"/>
      <w:sz w:val="40"/>
      <w:szCs w:val="20"/>
      <w:lang w:val="en-GB" w:eastAsia="en-US"/>
    </w:rPr>
  </w:style>
  <w:style w:type="paragraph" w:customStyle="1" w:styleId="SL">
    <w:name w:val="__S_L"/>
    <w:basedOn w:val="SM"/>
    <w:next w:val="Normal"/>
    <w:rsid w:val="007C35B2"/>
    <w:pPr>
      <w:spacing w:line="540" w:lineRule="exact"/>
    </w:pPr>
    <w:rPr>
      <w:spacing w:val="-8"/>
      <w:w w:val="96"/>
      <w:sz w:val="57"/>
    </w:rPr>
  </w:style>
  <w:style w:type="paragraph" w:customStyle="1" w:styleId="SS">
    <w:name w:val="__S_S"/>
    <w:basedOn w:val="HCh"/>
    <w:next w:val="Normal"/>
    <w:rsid w:val="007C35B2"/>
    <w:pPr>
      <w:spacing w:before="0" w:after="0"/>
      <w:ind w:left="1267" w:right="1267"/>
    </w:pPr>
    <w:rPr>
      <w:spacing w:val="-2"/>
      <w:w w:val="103"/>
      <w:lang w:val="en-GB"/>
    </w:rPr>
  </w:style>
  <w:style w:type="character" w:styleId="LineNumber">
    <w:name w:val="line number"/>
    <w:rsid w:val="007C35B2"/>
    <w:rPr>
      <w:sz w:val="14"/>
    </w:rPr>
  </w:style>
  <w:style w:type="paragraph" w:customStyle="1" w:styleId="Small">
    <w:name w:val="Small"/>
    <w:basedOn w:val="Normal"/>
    <w:next w:val="Normal"/>
    <w:rsid w:val="007C35B2"/>
    <w:pPr>
      <w:tabs>
        <w:tab w:val="clear" w:pos="720"/>
        <w:tab w:val="right" w:pos="9965"/>
      </w:tabs>
      <w:suppressAutoHyphens/>
      <w:spacing w:line="210" w:lineRule="exact"/>
    </w:pPr>
    <w:rPr>
      <w:rFonts w:ascii="Times New Roman" w:hAnsi="Times New Roman"/>
      <w:spacing w:val="5"/>
      <w:w w:val="104"/>
      <w:kern w:val="14"/>
      <w:sz w:val="17"/>
      <w:szCs w:val="20"/>
      <w:lang w:val="en-GB" w:eastAsia="en-US"/>
    </w:rPr>
  </w:style>
  <w:style w:type="paragraph" w:customStyle="1" w:styleId="SmallX">
    <w:name w:val="SmallX"/>
    <w:basedOn w:val="Small"/>
    <w:next w:val="Normal"/>
    <w:rsid w:val="007C35B2"/>
    <w:pPr>
      <w:spacing w:line="180" w:lineRule="exact"/>
      <w:jc w:val="right"/>
    </w:pPr>
    <w:rPr>
      <w:spacing w:val="6"/>
      <w:w w:val="106"/>
      <w:sz w:val="14"/>
    </w:rPr>
  </w:style>
  <w:style w:type="paragraph" w:customStyle="1" w:styleId="HChG">
    <w:name w:val="_ H _Ch_G"/>
    <w:basedOn w:val="Normal"/>
    <w:next w:val="Normal"/>
    <w:rsid w:val="007C35B2"/>
    <w:pPr>
      <w:keepNext/>
      <w:keepLines/>
      <w:tabs>
        <w:tab w:val="clear" w:pos="720"/>
        <w:tab w:val="right" w:pos="851"/>
      </w:tabs>
      <w:suppressAutoHyphens/>
      <w:spacing w:before="360" w:after="240" w:line="300" w:lineRule="exact"/>
      <w:ind w:left="1134" w:right="1134" w:hanging="1134"/>
    </w:pPr>
    <w:rPr>
      <w:rFonts w:ascii="Times New Roman" w:hAnsi="Times New Roman"/>
      <w:b/>
      <w:sz w:val="28"/>
      <w:szCs w:val="20"/>
      <w:lang w:val="en-GB" w:eastAsia="en-US"/>
    </w:rPr>
  </w:style>
  <w:style w:type="paragraph" w:customStyle="1" w:styleId="H1G">
    <w:name w:val="_ H_1_G"/>
    <w:basedOn w:val="Normal"/>
    <w:next w:val="Normal"/>
    <w:rsid w:val="0073785E"/>
    <w:pPr>
      <w:keepNext/>
      <w:keepLines/>
      <w:tabs>
        <w:tab w:val="clear" w:pos="720"/>
        <w:tab w:val="right" w:pos="851"/>
      </w:tabs>
      <w:suppressAutoHyphens/>
      <w:spacing w:before="240" w:after="120" w:line="270" w:lineRule="exact"/>
      <w:ind w:left="1134" w:right="1134" w:hanging="1134"/>
    </w:pPr>
    <w:rPr>
      <w:rFonts w:ascii="Times New Roman" w:hAnsi="Times New Roman"/>
      <w:b/>
      <w:szCs w:val="20"/>
      <w:lang w:val="en-GB" w:eastAsia="en-US"/>
    </w:rPr>
  </w:style>
  <w:style w:type="paragraph" w:styleId="PlainText">
    <w:name w:val="Plain Text"/>
    <w:basedOn w:val="Normal"/>
    <w:rsid w:val="007C35B2"/>
    <w:pPr>
      <w:tabs>
        <w:tab w:val="clear" w:pos="720"/>
      </w:tabs>
    </w:pPr>
    <w:rPr>
      <w:rFonts w:ascii="Courier New" w:eastAsia="SimSun" w:hAnsi="Courier New" w:cs="Courier New"/>
      <w:sz w:val="20"/>
      <w:szCs w:val="20"/>
      <w:lang w:val="en-US" w:eastAsia="zh-CN"/>
    </w:rPr>
  </w:style>
  <w:style w:type="paragraph" w:customStyle="1" w:styleId="HMG">
    <w:name w:val="_ H __M_G"/>
    <w:basedOn w:val="Normal"/>
    <w:next w:val="Normal"/>
    <w:rsid w:val="007C35B2"/>
    <w:pPr>
      <w:keepNext/>
      <w:keepLines/>
      <w:tabs>
        <w:tab w:val="clear" w:pos="720"/>
        <w:tab w:val="right" w:pos="851"/>
      </w:tabs>
      <w:suppressAutoHyphens/>
      <w:spacing w:before="240" w:after="240" w:line="360" w:lineRule="exact"/>
      <w:ind w:left="1134" w:right="1134" w:hanging="1134"/>
    </w:pPr>
    <w:rPr>
      <w:rFonts w:ascii="Times New Roman" w:hAnsi="Times New Roman"/>
      <w:b/>
      <w:sz w:val="34"/>
      <w:szCs w:val="20"/>
      <w:lang w:val="en-GB" w:eastAsia="en-US"/>
    </w:rPr>
  </w:style>
  <w:style w:type="paragraph" w:customStyle="1" w:styleId="SMG">
    <w:name w:val="__S_M_G"/>
    <w:basedOn w:val="Normal"/>
    <w:next w:val="Normal"/>
    <w:rsid w:val="007C35B2"/>
    <w:pPr>
      <w:keepNext/>
      <w:keepLines/>
      <w:tabs>
        <w:tab w:val="clear" w:pos="720"/>
      </w:tabs>
      <w:suppressAutoHyphens/>
      <w:spacing w:before="240" w:after="240" w:line="420" w:lineRule="exact"/>
      <w:ind w:left="1134" w:right="1134"/>
    </w:pPr>
    <w:rPr>
      <w:rFonts w:ascii="Times New Roman" w:hAnsi="Times New Roman"/>
      <w:b/>
      <w:sz w:val="40"/>
      <w:szCs w:val="20"/>
      <w:lang w:val="en-GB" w:eastAsia="en-US"/>
    </w:rPr>
  </w:style>
  <w:style w:type="paragraph" w:customStyle="1" w:styleId="SLG">
    <w:name w:val="__S_L_G"/>
    <w:basedOn w:val="Normal"/>
    <w:next w:val="Normal"/>
    <w:rsid w:val="007C35B2"/>
    <w:pPr>
      <w:keepNext/>
      <w:keepLines/>
      <w:tabs>
        <w:tab w:val="clear" w:pos="720"/>
      </w:tabs>
      <w:suppressAutoHyphens/>
      <w:spacing w:before="240" w:after="240" w:line="580" w:lineRule="exact"/>
      <w:ind w:left="1134" w:right="1134"/>
    </w:pPr>
    <w:rPr>
      <w:rFonts w:ascii="Times New Roman" w:hAnsi="Times New Roman"/>
      <w:b/>
      <w:sz w:val="56"/>
      <w:szCs w:val="20"/>
      <w:lang w:val="en-GB" w:eastAsia="en-US"/>
    </w:rPr>
  </w:style>
  <w:style w:type="paragraph" w:customStyle="1" w:styleId="SSG">
    <w:name w:val="__S_S_G"/>
    <w:basedOn w:val="Normal"/>
    <w:next w:val="Normal"/>
    <w:rsid w:val="007C35B2"/>
    <w:pPr>
      <w:keepNext/>
      <w:keepLines/>
      <w:tabs>
        <w:tab w:val="clear" w:pos="720"/>
      </w:tabs>
      <w:suppressAutoHyphens/>
      <w:spacing w:before="240" w:after="240" w:line="300" w:lineRule="exact"/>
      <w:ind w:left="1134" w:right="1134"/>
    </w:pPr>
    <w:rPr>
      <w:rFonts w:ascii="Times New Roman" w:hAnsi="Times New Roman"/>
      <w:b/>
      <w:sz w:val="28"/>
      <w:szCs w:val="20"/>
      <w:lang w:val="en-GB" w:eastAsia="en-US"/>
    </w:rPr>
  </w:style>
  <w:style w:type="paragraph" w:customStyle="1" w:styleId="XLargeG">
    <w:name w:val="__XLarge_G"/>
    <w:basedOn w:val="Normal"/>
    <w:next w:val="Normal"/>
    <w:rsid w:val="007C35B2"/>
    <w:pPr>
      <w:keepNext/>
      <w:keepLines/>
      <w:tabs>
        <w:tab w:val="clear" w:pos="720"/>
      </w:tabs>
      <w:suppressAutoHyphens/>
      <w:spacing w:before="240" w:after="240" w:line="420" w:lineRule="exact"/>
      <w:ind w:left="1134" w:right="1134"/>
    </w:pPr>
    <w:rPr>
      <w:rFonts w:ascii="Times New Roman" w:hAnsi="Times New Roman"/>
      <w:b/>
      <w:sz w:val="40"/>
      <w:szCs w:val="20"/>
      <w:lang w:val="en-GB" w:eastAsia="en-US"/>
    </w:rPr>
  </w:style>
  <w:style w:type="paragraph" w:customStyle="1" w:styleId="H23G">
    <w:name w:val="_ H_2/3_G"/>
    <w:basedOn w:val="Normal"/>
    <w:next w:val="Normal"/>
    <w:rsid w:val="007C35B2"/>
    <w:pPr>
      <w:keepNext/>
      <w:keepLines/>
      <w:tabs>
        <w:tab w:val="clear" w:pos="720"/>
        <w:tab w:val="right" w:pos="851"/>
      </w:tabs>
      <w:suppressAutoHyphens/>
      <w:spacing w:before="240" w:after="120" w:line="240" w:lineRule="exact"/>
      <w:ind w:left="1134" w:right="1134" w:hanging="1134"/>
    </w:pPr>
    <w:rPr>
      <w:rFonts w:ascii="Times New Roman" w:hAnsi="Times New Roman"/>
      <w:b/>
      <w:sz w:val="20"/>
      <w:szCs w:val="20"/>
      <w:lang w:val="en-GB" w:eastAsia="en-US"/>
    </w:rPr>
  </w:style>
  <w:style w:type="paragraph" w:customStyle="1" w:styleId="H4G">
    <w:name w:val="_ H_4_G"/>
    <w:basedOn w:val="Normal"/>
    <w:next w:val="Normal"/>
    <w:rsid w:val="007C35B2"/>
    <w:pPr>
      <w:keepNext/>
      <w:keepLines/>
      <w:tabs>
        <w:tab w:val="clear" w:pos="720"/>
        <w:tab w:val="right" w:pos="851"/>
      </w:tabs>
      <w:suppressAutoHyphens/>
      <w:spacing w:before="240" w:after="120" w:line="240" w:lineRule="exact"/>
      <w:ind w:left="1134" w:right="1134" w:hanging="1134"/>
    </w:pPr>
    <w:rPr>
      <w:rFonts w:ascii="Times New Roman" w:hAnsi="Times New Roman"/>
      <w:i/>
      <w:sz w:val="20"/>
      <w:szCs w:val="20"/>
      <w:lang w:val="en-GB" w:eastAsia="en-US"/>
    </w:rPr>
  </w:style>
  <w:style w:type="paragraph" w:customStyle="1" w:styleId="H56G">
    <w:name w:val="_ H_5/6_G"/>
    <w:basedOn w:val="Normal"/>
    <w:next w:val="Normal"/>
    <w:rsid w:val="007C35B2"/>
    <w:pPr>
      <w:keepNext/>
      <w:keepLines/>
      <w:tabs>
        <w:tab w:val="clear" w:pos="720"/>
        <w:tab w:val="right" w:pos="851"/>
      </w:tabs>
      <w:suppressAutoHyphens/>
      <w:spacing w:before="240" w:after="120" w:line="240" w:lineRule="exact"/>
      <w:ind w:left="1134" w:right="1134" w:hanging="1134"/>
    </w:pPr>
    <w:rPr>
      <w:rFonts w:ascii="Times New Roman" w:hAnsi="Times New Roman"/>
      <w:sz w:val="20"/>
      <w:szCs w:val="20"/>
      <w:lang w:val="en-GB" w:eastAsia="en-US"/>
    </w:rPr>
  </w:style>
  <w:style w:type="character" w:customStyle="1" w:styleId="BodyTextChar">
    <w:name w:val="Body Text Char"/>
    <w:rsid w:val="007C35B2"/>
    <w:rPr>
      <w:lang w:val="en-GB" w:eastAsia="en-US" w:bidi="ar-SA"/>
    </w:rPr>
  </w:style>
  <w:style w:type="character" w:customStyle="1" w:styleId="apple-style-span">
    <w:name w:val="apple-style-span"/>
    <w:basedOn w:val="DefaultParagraphFont"/>
    <w:rsid w:val="007C35B2"/>
  </w:style>
  <w:style w:type="character" w:customStyle="1" w:styleId="apple-converted-space">
    <w:name w:val="apple-converted-space"/>
    <w:basedOn w:val="DefaultParagraphFont"/>
    <w:rsid w:val="007C35B2"/>
  </w:style>
  <w:style w:type="character" w:customStyle="1" w:styleId="Heading1Char">
    <w:name w:val="Heading 1 Char"/>
    <w:aliases w:val="Table_G Char"/>
    <w:rsid w:val="007C35B2"/>
    <w:rPr>
      <w:lang w:val="en-GB" w:eastAsia="en-US" w:bidi="ar-SA"/>
    </w:rPr>
  </w:style>
  <w:style w:type="character" w:customStyle="1" w:styleId="Heading2Char">
    <w:name w:val="Heading 2 Char"/>
    <w:rsid w:val="007C35B2"/>
    <w:rPr>
      <w:lang w:val="en-GB" w:eastAsia="en-US" w:bidi="ar-SA"/>
    </w:rPr>
  </w:style>
  <w:style w:type="character" w:customStyle="1" w:styleId="Heading3Char">
    <w:name w:val="Heading 3 Char"/>
    <w:rsid w:val="007C35B2"/>
    <w:rPr>
      <w:lang w:val="en-GB" w:eastAsia="en-US" w:bidi="ar-SA"/>
    </w:rPr>
  </w:style>
  <w:style w:type="character" w:customStyle="1" w:styleId="HeaderChar">
    <w:name w:val="Header Char"/>
    <w:aliases w:val="6_G Char"/>
    <w:rsid w:val="007C35B2"/>
    <w:rPr>
      <w:b/>
      <w:sz w:val="18"/>
      <w:lang w:val="en-GB" w:eastAsia="en-US" w:bidi="ar-SA"/>
    </w:rPr>
  </w:style>
  <w:style w:type="character" w:customStyle="1" w:styleId="FooterChar">
    <w:name w:val="Footer Char"/>
    <w:aliases w:val="3_G Char"/>
    <w:rsid w:val="007C35B2"/>
    <w:rPr>
      <w:sz w:val="16"/>
      <w:lang w:val="en-GB" w:eastAsia="en-US" w:bidi="ar-SA"/>
    </w:rPr>
  </w:style>
  <w:style w:type="character" w:customStyle="1" w:styleId="FootnoteTextChar">
    <w:name w:val="Footnote Text Char"/>
    <w:aliases w:val="5_G Char"/>
    <w:rsid w:val="007C35B2"/>
    <w:rPr>
      <w:sz w:val="18"/>
      <w:lang w:val="en-GB" w:eastAsia="en-US" w:bidi="ar-SA"/>
    </w:rPr>
  </w:style>
  <w:style w:type="character" w:customStyle="1" w:styleId="hps">
    <w:name w:val="hps"/>
    <w:basedOn w:val="DefaultParagraphFont"/>
    <w:rsid w:val="007C35B2"/>
  </w:style>
  <w:style w:type="character" w:customStyle="1" w:styleId="SingleTxtGChar">
    <w:name w:val="_ Single Txt_G Char"/>
    <w:rsid w:val="007C35B2"/>
    <w:rPr>
      <w:lang w:val="en-GB" w:eastAsia="en-US" w:bidi="ar-SA"/>
    </w:rPr>
  </w:style>
  <w:style w:type="paragraph" w:customStyle="1" w:styleId="footnotetext0">
    <w:name w:val="footnote text"/>
    <w:basedOn w:val="Normal"/>
    <w:rsid w:val="007C35B2"/>
    <w:pPr>
      <w:tabs>
        <w:tab w:val="clear" w:pos="720"/>
      </w:tabs>
      <w:suppressAutoHyphens/>
    </w:pPr>
    <w:rPr>
      <w:rFonts w:ascii="Times New Roman" w:hAnsi="Times New Roman"/>
      <w:kern w:val="1"/>
      <w:sz w:val="20"/>
      <w:szCs w:val="20"/>
      <w:lang w:val="fr-FR" w:eastAsia="de-AT"/>
    </w:rPr>
  </w:style>
  <w:style w:type="character" w:customStyle="1" w:styleId="SzvegtrzsChar">
    <w:name w:val="Szövegtörzs Char"/>
    <w:rsid w:val="007C35B2"/>
    <w:rPr>
      <w:sz w:val="26"/>
      <w:szCs w:val="24"/>
    </w:rPr>
  </w:style>
  <w:style w:type="character" w:customStyle="1" w:styleId="lfejChar">
    <w:name w:val="Élőfej Char"/>
    <w:rsid w:val="007C35B2"/>
    <w:rPr>
      <w:sz w:val="24"/>
      <w:szCs w:val="24"/>
      <w:lang w:eastAsia="en-US"/>
    </w:rPr>
  </w:style>
  <w:style w:type="character" w:customStyle="1" w:styleId="Cmsor2Char">
    <w:name w:val="Címsor 2 Char"/>
    <w:rsid w:val="007C35B2"/>
    <w:rPr>
      <w:b/>
      <w:bCs/>
      <w:i/>
      <w:iCs/>
      <w:sz w:val="24"/>
      <w:szCs w:val="24"/>
    </w:rPr>
  </w:style>
  <w:style w:type="character" w:customStyle="1" w:styleId="SzvegtrzsbehzssalChar">
    <w:name w:val="Szövegtörzs behúzással Char"/>
    <w:rsid w:val="007C35B2"/>
    <w:rPr>
      <w:sz w:val="24"/>
      <w:szCs w:val="24"/>
    </w:rPr>
  </w:style>
  <w:style w:type="character" w:customStyle="1" w:styleId="Cmsor3Char">
    <w:name w:val="Címsor 3 Char"/>
    <w:rsid w:val="007C35B2"/>
    <w:rPr>
      <w:rFonts w:ascii="Arial" w:hAnsi="Arial" w:cs="Arial"/>
      <w:b/>
      <w:bCs/>
      <w:sz w:val="26"/>
      <w:szCs w:val="26"/>
    </w:rPr>
  </w:style>
  <w:style w:type="character" w:customStyle="1" w:styleId="Szvegtrzs2Char">
    <w:name w:val="Szövegtörzs 2 Char"/>
    <w:rsid w:val="007C35B2"/>
    <w:rPr>
      <w:sz w:val="24"/>
      <w:szCs w:val="24"/>
    </w:rPr>
  </w:style>
  <w:style w:type="character" w:customStyle="1" w:styleId="CsakszvegChar">
    <w:name w:val="Csak szöveg Char"/>
    <w:rsid w:val="007C35B2"/>
    <w:rPr>
      <w:rFonts w:ascii="Courier New" w:hAnsi="Courier New" w:cs="Courier New"/>
      <w:lang w:eastAsia="en-US"/>
    </w:rPr>
  </w:style>
  <w:style w:type="paragraph" w:customStyle="1" w:styleId="fels">
    <w:name w:val="fels"/>
    <w:basedOn w:val="Normal"/>
    <w:rsid w:val="007C35B2"/>
    <w:pPr>
      <w:tabs>
        <w:tab w:val="num" w:pos="720"/>
      </w:tabs>
      <w:spacing w:after="120"/>
      <w:ind w:left="720" w:hanging="360"/>
      <w:jc w:val="both"/>
    </w:pPr>
    <w:rPr>
      <w:rFonts w:ascii="Times New Roman" w:hAnsi="Times New Roman"/>
      <w:lang w:val="hu-HU" w:eastAsia="ar-SA"/>
    </w:rPr>
  </w:style>
  <w:style w:type="paragraph" w:customStyle="1" w:styleId="xmsonormal">
    <w:name w:val="x_msonormal"/>
    <w:basedOn w:val="Normal"/>
    <w:rsid w:val="007C35B2"/>
    <w:pPr>
      <w:tabs>
        <w:tab w:val="clear" w:pos="720"/>
      </w:tabs>
      <w:spacing w:before="100" w:beforeAutospacing="1" w:after="100" w:afterAutospacing="1"/>
    </w:pPr>
    <w:rPr>
      <w:rFonts w:ascii="Times New Roman" w:hAnsi="Times New Roman"/>
      <w:lang w:val="hu-HU" w:eastAsia="hu-HU"/>
    </w:rPr>
  </w:style>
  <w:style w:type="paragraph" w:customStyle="1" w:styleId="Pa4">
    <w:name w:val="Pa4"/>
    <w:basedOn w:val="Normal"/>
    <w:next w:val="Normal"/>
    <w:rsid w:val="007C35B2"/>
    <w:pPr>
      <w:tabs>
        <w:tab w:val="clear" w:pos="720"/>
      </w:tabs>
      <w:autoSpaceDE w:val="0"/>
      <w:autoSpaceDN w:val="0"/>
      <w:adjustRightInd w:val="0"/>
      <w:spacing w:line="181" w:lineRule="atLeast"/>
    </w:pPr>
    <w:rPr>
      <w:rFonts w:ascii="Myriad Pro" w:hAnsi="Myriad Pro"/>
      <w:lang w:val="hu-HU" w:eastAsia="hu-HU"/>
    </w:rPr>
  </w:style>
  <w:style w:type="character" w:customStyle="1" w:styleId="A10">
    <w:name w:val="A10"/>
    <w:rsid w:val="007C35B2"/>
    <w:rPr>
      <w:rFonts w:cs="Myriad Pro"/>
      <w:i/>
      <w:iCs/>
      <w:color w:val="000000"/>
      <w:sz w:val="16"/>
      <w:szCs w:val="16"/>
    </w:rPr>
  </w:style>
  <w:style w:type="paragraph" w:customStyle="1" w:styleId="Pa0">
    <w:name w:val="Pa0"/>
    <w:basedOn w:val="Normal"/>
    <w:next w:val="Normal"/>
    <w:rsid w:val="007C35B2"/>
    <w:pPr>
      <w:tabs>
        <w:tab w:val="clear" w:pos="720"/>
      </w:tabs>
      <w:autoSpaceDE w:val="0"/>
      <w:autoSpaceDN w:val="0"/>
      <w:adjustRightInd w:val="0"/>
      <w:spacing w:line="241" w:lineRule="atLeast"/>
    </w:pPr>
    <w:rPr>
      <w:rFonts w:ascii="Myriad Pro" w:hAnsi="Myriad Pro"/>
      <w:lang w:val="hu-HU" w:eastAsia="hu-HU"/>
    </w:rPr>
  </w:style>
  <w:style w:type="character" w:customStyle="1" w:styleId="A11">
    <w:name w:val="A11"/>
    <w:rsid w:val="007C35B2"/>
    <w:rPr>
      <w:rFonts w:cs="Myriad Pro"/>
      <w:b/>
      <w:bCs/>
      <w:color w:val="000000"/>
      <w:sz w:val="14"/>
      <w:szCs w:val="14"/>
    </w:rPr>
  </w:style>
  <w:style w:type="paragraph" w:customStyle="1" w:styleId="Pa1">
    <w:name w:val="Pa1"/>
    <w:basedOn w:val="Normal"/>
    <w:next w:val="Normal"/>
    <w:rsid w:val="007C35B2"/>
    <w:pPr>
      <w:tabs>
        <w:tab w:val="clear" w:pos="720"/>
      </w:tabs>
      <w:autoSpaceDE w:val="0"/>
      <w:autoSpaceDN w:val="0"/>
      <w:adjustRightInd w:val="0"/>
      <w:spacing w:line="241" w:lineRule="atLeast"/>
    </w:pPr>
    <w:rPr>
      <w:rFonts w:ascii="Myriad Pro" w:hAnsi="Myriad Pro"/>
      <w:lang w:val="hu-HU" w:eastAsia="hu-HU"/>
    </w:rPr>
  </w:style>
  <w:style w:type="paragraph" w:customStyle="1" w:styleId="Default">
    <w:name w:val="Default"/>
    <w:rsid w:val="007C35B2"/>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7C35B2"/>
    <w:pPr>
      <w:tabs>
        <w:tab w:val="clear" w:pos="720"/>
      </w:tabs>
      <w:spacing w:before="100" w:beforeAutospacing="1" w:after="100" w:afterAutospacing="1"/>
    </w:pPr>
    <w:rPr>
      <w:rFonts w:ascii="Times New Roman" w:hAnsi="Times New Roman"/>
      <w:lang w:val="hu-HU" w:eastAsia="hu-HU"/>
    </w:rPr>
  </w:style>
  <w:style w:type="paragraph" w:customStyle="1" w:styleId="Norml">
    <w:name w:val="Norml"/>
    <w:rsid w:val="007C35B2"/>
    <w:pPr>
      <w:jc w:val="both"/>
    </w:pPr>
    <w:rPr>
      <w:rFonts w:ascii="MS Sans Serif" w:hAnsi="MS Sans Serif"/>
      <w:snapToGrid w:val="0"/>
      <w:sz w:val="24"/>
      <w:lang w:val="hu-HU" w:eastAsia="hu-HU"/>
    </w:rPr>
  </w:style>
  <w:style w:type="paragraph" w:customStyle="1" w:styleId="Listaszerbekezds">
    <w:name w:val="Listaszerű bekezdés"/>
    <w:basedOn w:val="Normal"/>
    <w:qFormat/>
    <w:rsid w:val="007C35B2"/>
    <w:pPr>
      <w:tabs>
        <w:tab w:val="clear" w:pos="720"/>
      </w:tabs>
      <w:ind w:left="708"/>
    </w:pPr>
    <w:rPr>
      <w:rFonts w:ascii="Times New Roman" w:hAnsi="Times New Roman"/>
      <w:lang w:val="en-US" w:eastAsia="en-US"/>
    </w:rPr>
  </w:style>
  <w:style w:type="paragraph" w:customStyle="1" w:styleId="szoveg">
    <w:name w:val="szoveg"/>
    <w:basedOn w:val="Normal"/>
    <w:rsid w:val="007C35B2"/>
    <w:pPr>
      <w:tabs>
        <w:tab w:val="clear" w:pos="720"/>
      </w:tabs>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rsid w:val="007C35B2"/>
  </w:style>
  <w:style w:type="character" w:customStyle="1" w:styleId="llbChar">
    <w:name w:val="Élőláb Char"/>
    <w:rsid w:val="007C35B2"/>
    <w:rPr>
      <w:sz w:val="24"/>
      <w:szCs w:val="24"/>
    </w:rPr>
  </w:style>
  <w:style w:type="paragraph" w:customStyle="1" w:styleId="StlusSorkizrt">
    <w:name w:val="Stílus Sorkizárt"/>
    <w:basedOn w:val="Normal"/>
    <w:rsid w:val="007C35B2"/>
    <w:pPr>
      <w:tabs>
        <w:tab w:val="clear" w:pos="720"/>
      </w:tabs>
      <w:spacing w:before="60" w:after="60"/>
      <w:jc w:val="both"/>
    </w:pPr>
    <w:rPr>
      <w:rFonts w:ascii="Times New Roman" w:hAnsi="Times New Roman"/>
      <w:szCs w:val="20"/>
      <w:lang w:val="hu-HU" w:eastAsia="en-US"/>
    </w:rPr>
  </w:style>
  <w:style w:type="paragraph" w:customStyle="1" w:styleId="Nincstrkz">
    <w:name w:val="Nincs térköz"/>
    <w:qFormat/>
    <w:rsid w:val="007C35B2"/>
    <w:rPr>
      <w:sz w:val="24"/>
      <w:szCs w:val="24"/>
      <w:lang w:val="hu-HU" w:eastAsia="hu-HU"/>
    </w:rPr>
  </w:style>
  <w:style w:type="paragraph" w:customStyle="1" w:styleId="Pa3">
    <w:name w:val="Pa3"/>
    <w:basedOn w:val="Normal"/>
    <w:next w:val="Normal"/>
    <w:rsid w:val="007C35B2"/>
    <w:pPr>
      <w:tabs>
        <w:tab w:val="clear" w:pos="720"/>
      </w:tabs>
      <w:autoSpaceDE w:val="0"/>
      <w:autoSpaceDN w:val="0"/>
      <w:adjustRightInd w:val="0"/>
      <w:spacing w:line="241" w:lineRule="atLeast"/>
    </w:pPr>
    <w:rPr>
      <w:rFonts w:ascii="Myriad Pro" w:eastAsia="Calibri" w:hAnsi="Myriad Pro"/>
      <w:lang w:val="es-ES" w:eastAsia="en-US"/>
    </w:rPr>
  </w:style>
  <w:style w:type="character" w:customStyle="1" w:styleId="A1">
    <w:name w:val="A1"/>
    <w:rsid w:val="007C35B2"/>
    <w:rPr>
      <w:rFonts w:cs="Myriad Pro"/>
      <w:color w:val="000000"/>
      <w:sz w:val="22"/>
      <w:szCs w:val="22"/>
    </w:rPr>
  </w:style>
  <w:style w:type="character" w:customStyle="1" w:styleId="A7">
    <w:name w:val="A7"/>
    <w:rsid w:val="007C35B2"/>
    <w:rPr>
      <w:rFonts w:ascii="Georgia" w:hAnsi="Georgia" w:cs="Georgia"/>
      <w:b/>
      <w:bCs/>
      <w:color w:val="000000"/>
      <w:sz w:val="28"/>
      <w:szCs w:val="28"/>
    </w:rPr>
  </w:style>
  <w:style w:type="paragraph" w:customStyle="1" w:styleId="ArtNum">
    <w:name w:val="Art. Num"/>
    <w:rsid w:val="007C35B2"/>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rsid w:val="007C35B2"/>
    <w:pPr>
      <w:tabs>
        <w:tab w:val="clear" w:pos="720"/>
      </w:tabs>
      <w:spacing w:after="200" w:line="276" w:lineRule="auto"/>
      <w:ind w:left="720"/>
    </w:pPr>
    <w:rPr>
      <w:rFonts w:ascii="Calibri" w:hAnsi="Calibri"/>
      <w:sz w:val="22"/>
      <w:szCs w:val="22"/>
      <w:lang w:val="es-ES" w:eastAsia="en-US"/>
    </w:rPr>
  </w:style>
  <w:style w:type="paragraph" w:customStyle="1" w:styleId="CM2">
    <w:name w:val="CM2"/>
    <w:basedOn w:val="Default"/>
    <w:next w:val="Default"/>
    <w:rsid w:val="007C35B2"/>
    <w:pPr>
      <w:spacing w:line="226" w:lineRule="atLeast"/>
    </w:pPr>
    <w:rPr>
      <w:rFonts w:ascii="Arial" w:hAnsi="Arial" w:cs="Arial"/>
      <w:color w:val="auto"/>
      <w:lang w:val="en-US" w:eastAsia="en-US"/>
    </w:rPr>
  </w:style>
  <w:style w:type="paragraph" w:customStyle="1" w:styleId="informacion">
    <w:name w:val="informacion"/>
    <w:basedOn w:val="Normal"/>
    <w:rsid w:val="007C35B2"/>
    <w:pPr>
      <w:tabs>
        <w:tab w:val="clear" w:pos="720"/>
      </w:tabs>
    </w:pPr>
    <w:rPr>
      <w:rFonts w:eastAsia="Calibri" w:cs="Arial"/>
      <w:color w:val="000000"/>
      <w:sz w:val="20"/>
      <w:szCs w:val="20"/>
      <w:lang w:val="es-BO" w:eastAsia="es-BO"/>
    </w:rPr>
  </w:style>
  <w:style w:type="character" w:customStyle="1" w:styleId="style21">
    <w:name w:val="style21"/>
    <w:rsid w:val="007C35B2"/>
    <w:rPr>
      <w:rFonts w:ascii="Arial" w:hAnsi="Arial"/>
      <w:sz w:val="20"/>
    </w:rPr>
  </w:style>
  <w:style w:type="paragraph" w:customStyle="1" w:styleId="Prrafodelista1">
    <w:name w:val="Párrafo de lista1"/>
    <w:basedOn w:val="Normal"/>
    <w:rsid w:val="007C35B2"/>
    <w:pPr>
      <w:tabs>
        <w:tab w:val="clear" w:pos="720"/>
      </w:tabs>
      <w:spacing w:after="200" w:line="276" w:lineRule="auto"/>
      <w:ind w:left="720"/>
    </w:pPr>
    <w:rPr>
      <w:rFonts w:ascii="Calibri" w:eastAsia="Calibri" w:hAnsi="Calibri"/>
      <w:sz w:val="22"/>
      <w:szCs w:val="22"/>
      <w:lang w:val="en-US" w:eastAsia="en-US"/>
    </w:rPr>
  </w:style>
  <w:style w:type="paragraph" w:customStyle="1" w:styleId="style2">
    <w:name w:val="style2"/>
    <w:basedOn w:val="Normal"/>
    <w:rsid w:val="007C35B2"/>
    <w:pPr>
      <w:tabs>
        <w:tab w:val="clear" w:pos="720"/>
      </w:tabs>
      <w:spacing w:before="100" w:beforeAutospacing="1" w:after="100" w:afterAutospacing="1"/>
    </w:pPr>
    <w:rPr>
      <w:rFonts w:ascii="Times New Roman" w:eastAsia="Calibri" w:hAnsi="Times New Roman"/>
      <w:b/>
      <w:bCs/>
      <w:color w:val="0066FF"/>
      <w:sz w:val="23"/>
      <w:szCs w:val="23"/>
      <w:lang w:val="es-BO" w:eastAsia="es-BO"/>
    </w:rPr>
  </w:style>
  <w:style w:type="paragraph" w:customStyle="1" w:styleId="not-pspace">
    <w:name w:val="not-pspace"/>
    <w:basedOn w:val="Normal"/>
    <w:rsid w:val="007C35B2"/>
    <w:pPr>
      <w:tabs>
        <w:tab w:val="clear" w:pos="720"/>
      </w:tabs>
      <w:spacing w:before="130" w:after="130"/>
    </w:pPr>
    <w:rPr>
      <w:rFonts w:ascii="Calibri" w:hAnsi="Calibri"/>
      <w:lang w:val="es-BO" w:eastAsia="es-BO"/>
    </w:rPr>
  </w:style>
  <w:style w:type="character" w:customStyle="1" w:styleId="CarCar2">
    <w:name w:val=" Car Car2"/>
    <w:locked/>
    <w:rsid w:val="007C35B2"/>
    <w:rPr>
      <w:rFonts w:ascii="Arial" w:eastAsia="Batang" w:hAnsi="Arial"/>
      <w:b/>
      <w:sz w:val="24"/>
      <w:szCs w:val="24"/>
      <w:u w:val="single"/>
      <w:lang w:val="es-ES" w:eastAsia="es-ES" w:bidi="ar-SA"/>
    </w:rPr>
  </w:style>
  <w:style w:type="paragraph" w:customStyle="1" w:styleId="Prrafodelista">
    <w:name w:val="Párrafo de lista"/>
    <w:basedOn w:val="Normal"/>
    <w:qFormat/>
    <w:rsid w:val="007C35B2"/>
    <w:pPr>
      <w:tabs>
        <w:tab w:val="clear" w:pos="720"/>
      </w:tabs>
      <w:spacing w:after="200" w:line="276" w:lineRule="auto"/>
      <w:ind w:left="720"/>
    </w:pPr>
    <w:rPr>
      <w:rFonts w:ascii="Calibri" w:eastAsia="Calibri" w:hAnsi="Calibri"/>
      <w:sz w:val="22"/>
      <w:szCs w:val="22"/>
      <w:lang w:val="es-ES" w:eastAsia="en-US"/>
    </w:rPr>
  </w:style>
  <w:style w:type="paragraph" w:customStyle="1" w:styleId="normal0">
    <w:name w:val="normal"/>
    <w:basedOn w:val="Normal"/>
    <w:rsid w:val="007C35B2"/>
    <w:pPr>
      <w:tabs>
        <w:tab w:val="clear" w:pos="720"/>
      </w:tabs>
      <w:spacing w:before="100" w:beforeAutospacing="1" w:after="100" w:afterAutospacing="1"/>
    </w:pPr>
    <w:rPr>
      <w:rFonts w:ascii="Times New Roman" w:hAnsi="Times New Roman"/>
      <w:lang w:val="es-DO" w:eastAsia="es-DO"/>
    </w:rPr>
  </w:style>
  <w:style w:type="paragraph" w:styleId="ListBullet">
    <w:name w:val="List Bullet"/>
    <w:basedOn w:val="Normal"/>
    <w:rsid w:val="007C35B2"/>
    <w:pPr>
      <w:tabs>
        <w:tab w:val="num" w:pos="720"/>
        <w:tab w:val="num" w:pos="1080"/>
      </w:tabs>
      <w:spacing w:after="240"/>
      <w:ind w:left="720" w:hanging="720"/>
    </w:pPr>
    <w:rPr>
      <w:rFonts w:ascii="Times New Roman" w:hAnsi="Times New Roman"/>
      <w:lang w:val="en-US" w:eastAsia="en-US"/>
    </w:rPr>
  </w:style>
  <w:style w:type="paragraph" w:styleId="ListBullet2">
    <w:name w:val="List Bullet 2"/>
    <w:basedOn w:val="Normal"/>
    <w:rsid w:val="007C35B2"/>
    <w:pPr>
      <w:tabs>
        <w:tab w:val="num" w:pos="720"/>
      </w:tabs>
      <w:ind w:left="720" w:hanging="360"/>
    </w:pPr>
    <w:rPr>
      <w:rFonts w:ascii="Times New Roman" w:hAnsi="Times New Roman"/>
      <w:lang w:val="en-US" w:eastAsia="en-US"/>
    </w:rPr>
  </w:style>
  <w:style w:type="paragraph" w:styleId="ListBullet3">
    <w:name w:val="List Bullet 3"/>
    <w:basedOn w:val="Normal"/>
    <w:rsid w:val="007C35B2"/>
    <w:pPr>
      <w:tabs>
        <w:tab w:val="clear" w:pos="720"/>
      </w:tabs>
      <w:ind w:left="720" w:hanging="360"/>
    </w:pPr>
    <w:rPr>
      <w:rFonts w:ascii="Times New Roman" w:hAnsi="Times New Roman"/>
      <w:lang w:val="en-US" w:eastAsia="en-US"/>
    </w:rPr>
  </w:style>
  <w:style w:type="paragraph" w:styleId="ListBullet4">
    <w:name w:val="List Bullet 4"/>
    <w:basedOn w:val="Normal"/>
    <w:rsid w:val="007C35B2"/>
    <w:pPr>
      <w:tabs>
        <w:tab w:val="clear" w:pos="720"/>
        <w:tab w:val="num" w:pos="1069"/>
      </w:tabs>
      <w:ind w:left="-11" w:firstLine="720"/>
    </w:pPr>
    <w:rPr>
      <w:rFonts w:ascii="Times New Roman" w:hAnsi="Times New Roman"/>
      <w:lang w:val="en-US" w:eastAsia="en-US"/>
    </w:rPr>
  </w:style>
  <w:style w:type="paragraph" w:styleId="ListBullet5">
    <w:name w:val="List Bullet 5"/>
    <w:basedOn w:val="Normal"/>
    <w:rsid w:val="007C35B2"/>
    <w:pPr>
      <w:tabs>
        <w:tab w:val="clear" w:pos="720"/>
        <w:tab w:val="num" w:pos="360"/>
      </w:tabs>
      <w:ind w:left="360" w:hanging="360"/>
    </w:pPr>
    <w:rPr>
      <w:rFonts w:ascii="Times New Roman" w:hAnsi="Times New Roman"/>
      <w:lang w:val="en-US" w:eastAsia="en-US"/>
    </w:rPr>
  </w:style>
  <w:style w:type="paragraph" w:customStyle="1" w:styleId="a2">
    <w:name w:val="Втяжка_рус"/>
    <w:basedOn w:val="SingleTxt"/>
    <w:rsid w:val="007C35B2"/>
    <w:pPr>
      <w:tabs>
        <w:tab w:val="right" w:pos="1701"/>
      </w:tabs>
      <w:ind w:left="1742" w:hanging="478"/>
    </w:pPr>
  </w:style>
  <w:style w:type="paragraph" w:customStyle="1" w:styleId="21">
    <w:name w:val="Втяжка_рус_2"/>
    <w:basedOn w:val="a2"/>
    <w:rsid w:val="00D7457A"/>
    <w:pPr>
      <w:tabs>
        <w:tab w:val="clear" w:pos="1267"/>
        <w:tab w:val="clear" w:pos="1701"/>
        <w:tab w:val="clear" w:pos="1742"/>
        <w:tab w:val="right" w:pos="2155"/>
      </w:tabs>
      <w:ind w:left="2244" w:hanging="980"/>
    </w:pPr>
    <w:rPr>
      <w:rFonts w:ascii="Wingdings" w:hAnsi="Wingdings"/>
    </w:rPr>
  </w:style>
  <w:style w:type="paragraph" w:customStyle="1" w:styleId="22">
    <w:name w:val="_Втяжка_2_рус"/>
    <w:basedOn w:val="a2"/>
    <w:rsid w:val="00D7457A"/>
    <w:pPr>
      <w:tabs>
        <w:tab w:val="clear" w:pos="1267"/>
        <w:tab w:val="clear" w:pos="1701"/>
        <w:tab w:val="clear" w:pos="1742"/>
        <w:tab w:val="right" w:pos="2155"/>
      </w:tabs>
      <w:ind w:left="2244" w:hanging="980"/>
    </w:pPr>
    <w:rPr>
      <w:rFonts w:ascii="Wingdings" w:hAnsi="Wingdings"/>
    </w:rPr>
  </w:style>
  <w:style w:type="character" w:customStyle="1" w:styleId="Heading8Char">
    <w:name w:val="Heading 8 Char"/>
    <w:link w:val="Heading8"/>
    <w:rsid w:val="005C405C"/>
    <w:rPr>
      <w:b/>
      <w:lang w:val="ru-RU" w:eastAsia="ru-RU" w:bidi="ar-SA"/>
    </w:rPr>
  </w:style>
  <w:style w:type="character" w:styleId="Emphasis">
    <w:name w:val="Emphasis"/>
    <w:qFormat/>
    <w:rsid w:val="00613A51"/>
    <w:rPr>
      <w:b/>
      <w:bCs/>
      <w:i w:val="0"/>
      <w:iCs w:val="0"/>
    </w:rPr>
  </w:style>
  <w:style w:type="character" w:customStyle="1" w:styleId="st1">
    <w:name w:val="st1"/>
    <w:rsid w:val="00613A51"/>
  </w:style>
  <w:style w:type="paragraph" w:customStyle="1" w:styleId="a3">
    <w:name w:val="Знак"/>
    <w:basedOn w:val="Normal"/>
    <w:rsid w:val="00A9781F"/>
    <w:pPr>
      <w:tabs>
        <w:tab w:val="clear" w:pos="720"/>
      </w:tabs>
    </w:pPr>
    <w:rPr>
      <w:rFonts w:ascii="Verdana" w:hAnsi="Verdana" w:cs="Verdana"/>
      <w:sz w:val="20"/>
      <w:szCs w:val="20"/>
      <w:lang w:val="en-US" w:eastAsia="en-US"/>
    </w:rPr>
  </w:style>
  <w:style w:type="paragraph" w:styleId="TOC3">
    <w:name w:val="toc 3"/>
    <w:basedOn w:val="Normal"/>
    <w:next w:val="Normal"/>
    <w:autoRedefine/>
    <w:semiHidden/>
    <w:rsid w:val="00055782"/>
    <w:pPr>
      <w:tabs>
        <w:tab w:val="clear" w:pos="720"/>
      </w:tabs>
      <w:ind w:left="480"/>
    </w:pPr>
  </w:style>
  <w:style w:type="paragraph" w:styleId="TOC1">
    <w:name w:val="toc 1"/>
    <w:basedOn w:val="Normal"/>
    <w:next w:val="Normal"/>
    <w:semiHidden/>
    <w:rsid w:val="00C1202E"/>
    <w:pPr>
      <w:tabs>
        <w:tab w:val="clear" w:pos="720"/>
        <w:tab w:val="right" w:pos="425"/>
        <w:tab w:val="left" w:pos="567"/>
        <w:tab w:val="left" w:pos="992"/>
        <w:tab w:val="right" w:leader="dot" w:pos="9072"/>
        <w:tab w:val="right" w:pos="9923"/>
      </w:tabs>
      <w:spacing w:after="120"/>
    </w:pPr>
    <w:rPr>
      <w:rFonts w:ascii="Times New Roman" w:hAnsi="Times New Roman"/>
      <w:sz w:val="20"/>
    </w:rPr>
  </w:style>
  <w:style w:type="paragraph" w:styleId="TOC2">
    <w:name w:val="toc 2"/>
    <w:basedOn w:val="Normal"/>
    <w:next w:val="Normal"/>
    <w:semiHidden/>
    <w:rsid w:val="00055782"/>
    <w:pPr>
      <w:tabs>
        <w:tab w:val="clear" w:pos="720"/>
        <w:tab w:val="left" w:pos="992"/>
        <w:tab w:val="right" w:leader="dot" w:pos="9072"/>
        <w:tab w:val="right" w:pos="9923"/>
      </w:tabs>
      <w:spacing w:after="120"/>
      <w:ind w:left="567"/>
    </w:pPr>
    <w:rPr>
      <w:rFonts w:ascii="Times New Roman" w:hAnsi="Times New Roman"/>
      <w:sz w:val="20"/>
    </w:rPr>
  </w:style>
  <w:style w:type="character" w:customStyle="1" w:styleId="Heading1Char1">
    <w:name w:val="Heading 1 Char1"/>
    <w:aliases w:val="Table_G Char1"/>
    <w:link w:val="Heading1"/>
    <w:locked/>
    <w:rsid w:val="001A2A06"/>
    <w:rPr>
      <w:rFonts w:ascii="Arial" w:hAnsi="Arial" w:cs="Arial"/>
      <w:b/>
      <w:bCs/>
      <w:kern w:val="32"/>
      <w:sz w:val="32"/>
      <w:szCs w:val="32"/>
      <w:lang w:val="ru-RU" w:eastAsia="ru-RU" w:bidi="ar-SA"/>
    </w:rPr>
  </w:style>
  <w:style w:type="character" w:customStyle="1" w:styleId="Heading2Char1">
    <w:name w:val="Heading 2 Char1"/>
    <w:link w:val="Heading2"/>
    <w:locked/>
    <w:rsid w:val="001A2A06"/>
    <w:rPr>
      <w:rFonts w:ascii="Verdana" w:hAnsi="Verdana"/>
      <w:sz w:val="24"/>
      <w:szCs w:val="24"/>
      <w:lang w:val="ru-RU" w:eastAsia="ru-RU" w:bidi="ar-SA"/>
    </w:rPr>
  </w:style>
  <w:style w:type="character" w:customStyle="1" w:styleId="Heading3Char1">
    <w:name w:val="Heading 3 Char1"/>
    <w:link w:val="Heading3"/>
    <w:locked/>
    <w:rsid w:val="001A2A06"/>
    <w:rPr>
      <w:rFonts w:ascii="Arial" w:hAnsi="Arial" w:cs="Arial"/>
      <w:b/>
      <w:bCs/>
      <w:sz w:val="26"/>
      <w:szCs w:val="26"/>
      <w:lang w:val="ru-RU" w:eastAsia="ru-RU" w:bidi="ar-SA"/>
    </w:rPr>
  </w:style>
  <w:style w:type="character" w:customStyle="1" w:styleId="Heading4Char1">
    <w:name w:val="Heading 4 Char1"/>
    <w:link w:val="Heading4"/>
    <w:locked/>
    <w:rsid w:val="001A2A06"/>
    <w:rPr>
      <w:b/>
      <w:bCs/>
      <w:sz w:val="28"/>
      <w:szCs w:val="28"/>
      <w:lang w:val="ru-RU" w:eastAsia="ru-RU" w:bidi="ar-SA"/>
    </w:rPr>
  </w:style>
  <w:style w:type="character" w:customStyle="1" w:styleId="Heading5Char">
    <w:name w:val="Heading 5 Char"/>
    <w:link w:val="Heading5"/>
    <w:locked/>
    <w:rsid w:val="001A2A06"/>
    <w:rPr>
      <w:bCs/>
      <w:sz w:val="28"/>
      <w:szCs w:val="28"/>
      <w:lang w:val="ru-RU" w:eastAsia="ru-RU" w:bidi="ar-SA"/>
    </w:rPr>
  </w:style>
  <w:style w:type="character" w:customStyle="1" w:styleId="Heading6Char1">
    <w:name w:val="Heading 6 Char1"/>
    <w:link w:val="Heading6"/>
    <w:locked/>
    <w:rsid w:val="001A2A06"/>
    <w:rPr>
      <w:b/>
      <w:bCs/>
      <w:sz w:val="22"/>
      <w:szCs w:val="22"/>
      <w:lang w:val="ru-RU" w:eastAsia="ru-RU" w:bidi="ar-SA"/>
    </w:rPr>
  </w:style>
  <w:style w:type="character" w:customStyle="1" w:styleId="Heading7Char1">
    <w:name w:val="Heading 7 Char1"/>
    <w:link w:val="Heading7"/>
    <w:locked/>
    <w:rsid w:val="001A2A06"/>
    <w:rPr>
      <w:b/>
      <w:bCs/>
      <w:sz w:val="28"/>
      <w:szCs w:val="28"/>
      <w:lang w:val="ru-RU" w:eastAsia="ru-RU" w:bidi="ar-SA"/>
    </w:rPr>
  </w:style>
  <w:style w:type="character" w:customStyle="1" w:styleId="13">
    <w:name w:val=" Знак Знак13"/>
    <w:locked/>
    <w:rsid w:val="001A2A06"/>
    <w:rPr>
      <w:lang w:val="en-GB" w:eastAsia="en-US"/>
    </w:rPr>
  </w:style>
  <w:style w:type="character" w:styleId="EndnoteReference">
    <w:name w:val="endnote reference"/>
    <w:aliases w:val="1_G"/>
    <w:rsid w:val="001A2A06"/>
    <w:rPr>
      <w:rFonts w:ascii="Times New Roman" w:hAnsi="Times New Roman"/>
      <w:sz w:val="18"/>
      <w:vertAlign w:val="superscript"/>
    </w:rPr>
  </w:style>
  <w:style w:type="character" w:customStyle="1" w:styleId="FootnoteTextChar2">
    <w:name w:val="Footnote Text Char2"/>
    <w:aliases w:val="5_G Char1,Char Char,Footnote Text Blue Char,EUMC_Lábjegyzetszöveg + 13 pt Char,Félkövér Char,Dolt Char,Középre zárt Char Char1,Középre zárt Char Char Char,Középre zárt Char1,Märk Char,Footnote Text Char1 Char,f Char"/>
    <w:link w:val="FootnoteText"/>
    <w:rsid w:val="001A2A06"/>
    <w:rPr>
      <w:lang w:val="en-AU" w:eastAsia="en-AU" w:bidi="ar-SA"/>
    </w:rPr>
  </w:style>
  <w:style w:type="paragraph" w:styleId="EndnoteText">
    <w:name w:val="endnote text"/>
    <w:aliases w:val="2_G"/>
    <w:basedOn w:val="FootnoteText"/>
    <w:rsid w:val="001A2A06"/>
    <w:pPr>
      <w:tabs>
        <w:tab w:val="right" w:pos="1021"/>
      </w:tabs>
      <w:suppressAutoHyphens/>
      <w:spacing w:line="220" w:lineRule="exact"/>
      <w:ind w:left="1134" w:right="1134" w:hanging="1134"/>
    </w:pPr>
    <w:rPr>
      <w:sz w:val="18"/>
      <w:lang w:val="en-GB" w:eastAsia="en-US"/>
    </w:rPr>
  </w:style>
  <w:style w:type="character" w:customStyle="1" w:styleId="FooterChar1">
    <w:name w:val="Footer Char1"/>
    <w:aliases w:val="3_G Char1"/>
    <w:link w:val="Footer"/>
    <w:locked/>
    <w:rsid w:val="001A2A06"/>
    <w:rPr>
      <w:lang w:val="ru-RU" w:eastAsia="ru-RU" w:bidi="ar-SA"/>
    </w:rPr>
  </w:style>
  <w:style w:type="character" w:customStyle="1" w:styleId="HeaderChar1">
    <w:name w:val="Header Char1"/>
    <w:aliases w:val="6_G Char1"/>
    <w:link w:val="Header"/>
    <w:locked/>
    <w:rsid w:val="001A2A06"/>
    <w:rPr>
      <w:sz w:val="24"/>
      <w:szCs w:val="24"/>
      <w:lang w:val="ru-RU" w:eastAsia="ru-RU" w:bidi="ar-SA"/>
    </w:rPr>
  </w:style>
  <w:style w:type="table" w:styleId="TableGrid">
    <w:name w:val="Table Grid"/>
    <w:basedOn w:val="TableNormal"/>
    <w:rsid w:val="001A2A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4Char">
    <w:name w:val="Heading 4 Char"/>
    <w:semiHidden/>
    <w:rsid w:val="001A2A06"/>
    <w:rPr>
      <w:rFonts w:ascii="Calibri" w:eastAsia="SimSun" w:hAnsi="Calibri" w:cs="Times New Roman"/>
      <w:b/>
      <w:bCs/>
      <w:sz w:val="28"/>
      <w:szCs w:val="28"/>
    </w:rPr>
  </w:style>
  <w:style w:type="character" w:customStyle="1" w:styleId="Heading6Char">
    <w:name w:val="Heading 6 Char"/>
    <w:semiHidden/>
    <w:rsid w:val="001A2A06"/>
    <w:rPr>
      <w:rFonts w:ascii="Calibri" w:eastAsia="SimSun" w:hAnsi="Calibri" w:cs="Times New Roman"/>
      <w:b/>
      <w:bCs/>
    </w:rPr>
  </w:style>
  <w:style w:type="character" w:customStyle="1" w:styleId="Heading7Char">
    <w:name w:val="Heading 7 Char"/>
    <w:semiHidden/>
    <w:rsid w:val="001A2A06"/>
    <w:rPr>
      <w:rFonts w:ascii="Calibri" w:eastAsia="SimSun" w:hAnsi="Calibri" w:cs="Times New Roman"/>
      <w:sz w:val="24"/>
      <w:szCs w:val="24"/>
    </w:rPr>
  </w:style>
  <w:style w:type="paragraph" w:customStyle="1" w:styleId="Style">
    <w:name w:val="Style"/>
    <w:rsid w:val="001A2A06"/>
    <w:pPr>
      <w:widowControl w:val="0"/>
      <w:autoSpaceDE w:val="0"/>
      <w:autoSpaceDN w:val="0"/>
      <w:adjustRightInd w:val="0"/>
    </w:pPr>
    <w:rPr>
      <w:rFonts w:ascii="Arial" w:eastAsia="Calibri" w:hAnsi="Arial" w:cs="Arial"/>
      <w:sz w:val="24"/>
      <w:szCs w:val="24"/>
      <w:lang w:val="fr-FR" w:eastAsia="fr-FR"/>
    </w:rPr>
  </w:style>
  <w:style w:type="character" w:customStyle="1" w:styleId="BodyTextChar1">
    <w:name w:val="Body Text Char1"/>
    <w:link w:val="BodyText"/>
    <w:locked/>
    <w:rsid w:val="001A2A06"/>
    <w:rPr>
      <w:sz w:val="24"/>
      <w:szCs w:val="24"/>
      <w:lang w:val="ru-RU" w:eastAsia="ru-RU" w:bidi="ar-SA"/>
    </w:rPr>
  </w:style>
  <w:style w:type="character" w:customStyle="1" w:styleId="BodyText2Char1">
    <w:name w:val="Body Text 2 Char1"/>
    <w:link w:val="BodyText2"/>
    <w:locked/>
    <w:rsid w:val="001A2A06"/>
    <w:rPr>
      <w:rFonts w:ascii="Arial" w:hAnsi="Arial"/>
      <w:b/>
      <w:sz w:val="16"/>
      <w:lang w:val="ru-RU" w:eastAsia="ru-RU" w:bidi="ar-SA"/>
    </w:rPr>
  </w:style>
  <w:style w:type="character" w:customStyle="1" w:styleId="BodyText2Char">
    <w:name w:val="Body Text 2 Char"/>
    <w:rsid w:val="001A2A06"/>
    <w:rPr>
      <w:lang w:val="en-GB" w:eastAsia="en-US"/>
    </w:rPr>
  </w:style>
  <w:style w:type="character" w:customStyle="1" w:styleId="NormalWebChar">
    <w:name w:val="Normal (Web) Char"/>
    <w:link w:val="NormalWeb"/>
    <w:locked/>
    <w:rsid w:val="001A2A06"/>
    <w:rPr>
      <w:sz w:val="24"/>
      <w:szCs w:val="24"/>
      <w:lang w:val="ru-RU" w:eastAsia="ru-RU" w:bidi="ar-SA"/>
    </w:rPr>
  </w:style>
  <w:style w:type="paragraph" w:styleId="CommentText">
    <w:name w:val="annotation text"/>
    <w:basedOn w:val="Normal"/>
    <w:link w:val="CommentTextChar1"/>
    <w:rsid w:val="001A2A06"/>
    <w:pPr>
      <w:tabs>
        <w:tab w:val="clear" w:pos="720"/>
      </w:tabs>
    </w:pPr>
    <w:rPr>
      <w:rFonts w:ascii="Times New Roman" w:eastAsia="Calibri" w:hAnsi="Times New Roman"/>
      <w:sz w:val="20"/>
      <w:szCs w:val="20"/>
      <w:lang w:val="fr-FR" w:eastAsia="fr-FR"/>
    </w:rPr>
  </w:style>
  <w:style w:type="character" w:customStyle="1" w:styleId="CommentTextChar1">
    <w:name w:val="Comment Text Char1"/>
    <w:link w:val="CommentText"/>
    <w:locked/>
    <w:rsid w:val="001A2A06"/>
    <w:rPr>
      <w:rFonts w:eastAsia="Calibri"/>
      <w:lang w:val="fr-FR" w:eastAsia="fr-FR" w:bidi="ar-SA"/>
    </w:rPr>
  </w:style>
  <w:style w:type="character" w:customStyle="1" w:styleId="CommentTextChar">
    <w:name w:val="Comment Text Char"/>
    <w:rsid w:val="001A2A06"/>
    <w:rPr>
      <w:lang w:val="en-GB" w:eastAsia="en-US"/>
    </w:rPr>
  </w:style>
  <w:style w:type="paragraph" w:styleId="CommentSubject">
    <w:name w:val="annotation subject"/>
    <w:basedOn w:val="CommentText"/>
    <w:next w:val="CommentText"/>
    <w:link w:val="CommentSubjectChar1"/>
    <w:rsid w:val="001A2A06"/>
    <w:rPr>
      <w:b/>
      <w:bCs/>
    </w:rPr>
  </w:style>
  <w:style w:type="character" w:customStyle="1" w:styleId="CommentSubjectChar1">
    <w:name w:val="Comment Subject Char1"/>
    <w:link w:val="CommentSubject"/>
    <w:locked/>
    <w:rsid w:val="001A2A06"/>
    <w:rPr>
      <w:rFonts w:eastAsia="Calibri"/>
      <w:b/>
      <w:bCs/>
      <w:lang w:val="fr-FR" w:eastAsia="fr-FR" w:bidi="ar-SA"/>
    </w:rPr>
  </w:style>
  <w:style w:type="character" w:customStyle="1" w:styleId="CommentSubjectChar">
    <w:name w:val="Comment Subject Char"/>
    <w:rsid w:val="001A2A06"/>
    <w:rPr>
      <w:b/>
      <w:bCs/>
      <w:lang w:val="en-GB" w:eastAsia="en-US"/>
    </w:rPr>
  </w:style>
  <w:style w:type="character" w:customStyle="1" w:styleId="6">
    <w:name w:val=" Знак Знак6"/>
    <w:locked/>
    <w:rsid w:val="001A2A06"/>
    <w:rPr>
      <w:rFonts w:ascii="Tahoma" w:eastAsia="Calibri" w:hAnsi="Tahoma" w:cs="Tahoma"/>
      <w:sz w:val="16"/>
      <w:szCs w:val="16"/>
      <w:lang w:val="fr-FR" w:eastAsia="fr-FR"/>
    </w:rPr>
  </w:style>
  <w:style w:type="character" w:customStyle="1" w:styleId="BalloonTextChar">
    <w:name w:val="Balloon Text Char"/>
    <w:rsid w:val="001A2A06"/>
    <w:rPr>
      <w:rFonts w:ascii="Tahoma" w:hAnsi="Tahoma" w:cs="Tahoma"/>
      <w:sz w:val="16"/>
      <w:szCs w:val="16"/>
      <w:lang w:val="en-GB" w:eastAsia="en-US"/>
    </w:rPr>
  </w:style>
  <w:style w:type="paragraph" w:customStyle="1" w:styleId="sstitre">
    <w:name w:val="sstitre"/>
    <w:basedOn w:val="Normal"/>
    <w:rsid w:val="001A2A06"/>
    <w:pPr>
      <w:tabs>
        <w:tab w:val="clear" w:pos="720"/>
      </w:tabs>
      <w:spacing w:before="240"/>
      <w:jc w:val="both"/>
    </w:pPr>
    <w:rPr>
      <w:rFonts w:ascii="Times New Roman" w:eastAsia="Calibri" w:hAnsi="Times New Roman"/>
      <w:b/>
      <w:bCs/>
      <w:sz w:val="22"/>
      <w:lang w:val="fr-FR" w:eastAsia="fr-FR"/>
    </w:rPr>
  </w:style>
  <w:style w:type="paragraph" w:customStyle="1" w:styleId="xl92">
    <w:name w:val="xl92"/>
    <w:basedOn w:val="Normal"/>
    <w:rsid w:val="001A2A06"/>
    <w:pPr>
      <w:pBdr>
        <w:bottom w:val="single" w:sz="4" w:space="0" w:color="000000"/>
        <w:right w:val="single" w:sz="4" w:space="0" w:color="000000"/>
      </w:pBdr>
      <w:tabs>
        <w:tab w:val="clear" w:pos="720"/>
      </w:tabs>
      <w:spacing w:before="100" w:beforeAutospacing="1" w:after="100" w:afterAutospacing="1"/>
      <w:jc w:val="center"/>
    </w:pPr>
    <w:rPr>
      <w:rFonts w:eastAsia="Arial Unicode MS" w:cs="Arial"/>
      <w:sz w:val="20"/>
      <w:szCs w:val="20"/>
      <w:lang w:val="fr-FR" w:eastAsia="fr-FR"/>
    </w:rPr>
  </w:style>
  <w:style w:type="character" w:customStyle="1" w:styleId="BodyTextIndentChar1">
    <w:name w:val="Body Text Indent Char1"/>
    <w:aliases w:val="Основной текст 1 Char,Нумерованный список !! Char,Мой Заголовок 1 Char"/>
    <w:link w:val="BodyTextIndent"/>
    <w:locked/>
    <w:rsid w:val="001A2A06"/>
    <w:rPr>
      <w:sz w:val="24"/>
      <w:szCs w:val="24"/>
      <w:lang w:val="ru-RU" w:eastAsia="ru-RU" w:bidi="ar-SA"/>
    </w:rPr>
  </w:style>
  <w:style w:type="character" w:customStyle="1" w:styleId="BodyTextIndentChar">
    <w:name w:val="Body Text Indent Char"/>
    <w:rsid w:val="001A2A06"/>
    <w:rPr>
      <w:lang w:val="en-GB" w:eastAsia="en-US"/>
    </w:rPr>
  </w:style>
  <w:style w:type="character" w:customStyle="1" w:styleId="BodyTextIndent2Char1">
    <w:name w:val="Body Text Indent 2 Char1"/>
    <w:link w:val="BodyTextIndent2"/>
    <w:locked/>
    <w:rsid w:val="001A2A06"/>
    <w:rPr>
      <w:spacing w:val="-2"/>
      <w:lang w:val="ru-RU" w:eastAsia="ru-RU" w:bidi="ar-SA"/>
    </w:rPr>
  </w:style>
  <w:style w:type="character" w:customStyle="1" w:styleId="BodyTextIndent2Char">
    <w:name w:val="Body Text Indent 2 Char"/>
    <w:rsid w:val="001A2A06"/>
    <w:rPr>
      <w:lang w:val="en-GB" w:eastAsia="en-US"/>
    </w:rPr>
  </w:style>
  <w:style w:type="character" w:customStyle="1" w:styleId="BodyTextIndent3Char1">
    <w:name w:val="Body Text Indent 3 Char1"/>
    <w:link w:val="BodyTextIndent3"/>
    <w:locked/>
    <w:rsid w:val="001A2A06"/>
    <w:rPr>
      <w:sz w:val="16"/>
      <w:szCs w:val="16"/>
      <w:lang w:val="ru-RU" w:eastAsia="ru-RU" w:bidi="ar-SA"/>
    </w:rPr>
  </w:style>
  <w:style w:type="character" w:customStyle="1" w:styleId="BodyTextIndent3Char">
    <w:name w:val="Body Text Indent 3 Char"/>
    <w:rsid w:val="001A2A06"/>
    <w:rPr>
      <w:sz w:val="16"/>
      <w:szCs w:val="16"/>
      <w:lang w:val="en-GB" w:eastAsia="en-US"/>
    </w:rPr>
  </w:style>
  <w:style w:type="paragraph" w:styleId="Caption">
    <w:name w:val="caption"/>
    <w:aliases w:val="Table,LVT Table Heading,Légende Car Car,Légende Car1"/>
    <w:basedOn w:val="Normal"/>
    <w:next w:val="Normal"/>
    <w:qFormat/>
    <w:rsid w:val="001A2A06"/>
    <w:pPr>
      <w:tabs>
        <w:tab w:val="clear" w:pos="720"/>
      </w:tabs>
      <w:jc w:val="both"/>
    </w:pPr>
    <w:rPr>
      <w:rFonts w:ascii="Times New Roman" w:eastAsia="Calibri" w:hAnsi="Times New Roman"/>
      <w:i/>
      <w:iCs/>
      <w:sz w:val="22"/>
      <w:lang w:val="fr-FR" w:eastAsia="fr-FR"/>
    </w:rPr>
  </w:style>
  <w:style w:type="paragraph" w:customStyle="1" w:styleId="RETRAIT1">
    <w:name w:val="RETRAIT 1"/>
    <w:basedOn w:val="Normal"/>
    <w:rsid w:val="001A2A06"/>
    <w:pPr>
      <w:tabs>
        <w:tab w:val="clear" w:pos="720"/>
      </w:tabs>
      <w:jc w:val="both"/>
    </w:pPr>
    <w:rPr>
      <w:rFonts w:ascii="Times New Roman" w:eastAsia="Calibri" w:hAnsi="Times New Roman"/>
      <w:sz w:val="22"/>
      <w:szCs w:val="22"/>
      <w:lang w:val="fr-FR" w:eastAsia="fr-FR"/>
    </w:rPr>
  </w:style>
  <w:style w:type="paragraph" w:customStyle="1" w:styleId="Corpsdetexte21">
    <w:name w:val="Corps de texte 21"/>
    <w:basedOn w:val="Normal"/>
    <w:rsid w:val="001A2A06"/>
    <w:pPr>
      <w:tabs>
        <w:tab w:val="clear" w:pos="720"/>
        <w:tab w:val="left" w:pos="0"/>
      </w:tabs>
      <w:overflowPunct w:val="0"/>
      <w:autoSpaceDE w:val="0"/>
      <w:autoSpaceDN w:val="0"/>
      <w:adjustRightInd w:val="0"/>
      <w:jc w:val="both"/>
      <w:textAlignment w:val="baseline"/>
    </w:pPr>
    <w:rPr>
      <w:rFonts w:eastAsia="Calibri" w:cs="Arial"/>
      <w:b/>
      <w:bCs/>
      <w:lang w:val="fr-FR" w:eastAsia="fr-FR"/>
    </w:rPr>
  </w:style>
  <w:style w:type="paragraph" w:customStyle="1" w:styleId="xl181">
    <w:name w:val="xl181"/>
    <w:basedOn w:val="Normal"/>
    <w:rsid w:val="001A2A06"/>
    <w:pPr>
      <w:pBdr>
        <w:top w:val="single" w:sz="8" w:space="0" w:color="auto"/>
        <w:bottom w:val="single" w:sz="12" w:space="0" w:color="auto"/>
        <w:right w:val="single" w:sz="8" w:space="0" w:color="auto"/>
      </w:pBdr>
      <w:tabs>
        <w:tab w:val="clear" w:pos="720"/>
      </w:tabs>
      <w:spacing w:before="100" w:beforeAutospacing="1" w:after="100" w:afterAutospacing="1"/>
      <w:jc w:val="center"/>
    </w:pPr>
    <w:rPr>
      <w:rFonts w:eastAsia="Calibri" w:cs="Arial"/>
      <w:b/>
      <w:bCs/>
      <w:color w:val="FF0000"/>
      <w:lang w:val="fr-FR" w:eastAsia="fr-FR"/>
    </w:rPr>
  </w:style>
  <w:style w:type="paragraph" w:styleId="Subtitle">
    <w:name w:val="Subtitle"/>
    <w:basedOn w:val="Normal"/>
    <w:next w:val="Normal"/>
    <w:link w:val="SubtitleChar1"/>
    <w:qFormat/>
    <w:rsid w:val="001A2A06"/>
    <w:pPr>
      <w:tabs>
        <w:tab w:val="clear" w:pos="720"/>
      </w:tabs>
      <w:spacing w:after="60"/>
      <w:jc w:val="center"/>
      <w:outlineLvl w:val="1"/>
    </w:pPr>
    <w:rPr>
      <w:rFonts w:ascii="Cambria" w:eastAsia="Calibri" w:hAnsi="Cambria"/>
      <w:lang w:val="fr-FR" w:eastAsia="fr-FR"/>
    </w:rPr>
  </w:style>
  <w:style w:type="character" w:customStyle="1" w:styleId="SubtitleChar1">
    <w:name w:val="Subtitle Char1"/>
    <w:link w:val="Subtitle"/>
    <w:locked/>
    <w:rsid w:val="001A2A06"/>
    <w:rPr>
      <w:rFonts w:ascii="Cambria" w:eastAsia="Calibri" w:hAnsi="Cambria"/>
      <w:sz w:val="24"/>
      <w:szCs w:val="24"/>
      <w:lang w:val="fr-FR" w:eastAsia="fr-FR" w:bidi="ar-SA"/>
    </w:rPr>
  </w:style>
  <w:style w:type="character" w:customStyle="1" w:styleId="SubtitleChar">
    <w:name w:val="Subtitle Char"/>
    <w:rsid w:val="001A2A06"/>
    <w:rPr>
      <w:rFonts w:ascii="Cambria" w:eastAsia="SimSun" w:hAnsi="Cambria" w:cs="Times New Roman"/>
      <w:sz w:val="24"/>
      <w:szCs w:val="24"/>
      <w:lang w:val="en-GB" w:eastAsia="en-US"/>
    </w:rPr>
  </w:style>
  <w:style w:type="paragraph" w:customStyle="1" w:styleId="Paragraphedeliste1">
    <w:name w:val="Paragraphe de liste1"/>
    <w:basedOn w:val="Normal"/>
    <w:link w:val="ParagraphedelisteCar"/>
    <w:rsid w:val="001A2A06"/>
    <w:pPr>
      <w:tabs>
        <w:tab w:val="clear" w:pos="720"/>
      </w:tabs>
      <w:ind w:left="720"/>
      <w:contextualSpacing/>
    </w:pPr>
    <w:rPr>
      <w:rFonts w:ascii="Verdana" w:eastAsia="Calibri" w:hAnsi="Verdana"/>
      <w:lang w:val="fr-FR" w:eastAsia="fr-FR"/>
    </w:rPr>
  </w:style>
  <w:style w:type="character" w:customStyle="1" w:styleId="ParagraphedelisteCar">
    <w:name w:val="Paragraphe de liste Car"/>
    <w:link w:val="Paragraphedeliste1"/>
    <w:locked/>
    <w:rsid w:val="001A2A06"/>
    <w:rPr>
      <w:rFonts w:ascii="Verdana" w:eastAsia="Calibri" w:hAnsi="Verdana"/>
      <w:sz w:val="24"/>
      <w:szCs w:val="24"/>
      <w:lang w:val="fr-FR" w:eastAsia="fr-FR" w:bidi="ar-SA"/>
    </w:rPr>
  </w:style>
  <w:style w:type="paragraph" w:styleId="List2">
    <w:name w:val="List 2"/>
    <w:basedOn w:val="Normal"/>
    <w:rsid w:val="001A2A06"/>
    <w:pPr>
      <w:tabs>
        <w:tab w:val="clear" w:pos="720"/>
      </w:tabs>
      <w:ind w:left="566" w:hanging="283"/>
    </w:pPr>
    <w:rPr>
      <w:rFonts w:ascii="Times New Roman" w:eastAsia="Calibri" w:hAnsi="Times New Roman"/>
      <w:lang w:val="fr-FR" w:eastAsia="fr-FR"/>
    </w:rPr>
  </w:style>
  <w:style w:type="paragraph" w:styleId="ListContinue2">
    <w:name w:val="List Continue 2"/>
    <w:basedOn w:val="Normal"/>
    <w:rsid w:val="001A2A06"/>
    <w:pPr>
      <w:tabs>
        <w:tab w:val="clear" w:pos="720"/>
      </w:tabs>
      <w:spacing w:after="120"/>
      <w:ind w:left="566"/>
    </w:pPr>
    <w:rPr>
      <w:rFonts w:ascii="Times New Roman" w:eastAsia="Calibri" w:hAnsi="Times New Roman"/>
      <w:lang w:val="fr-FR" w:eastAsia="fr-FR"/>
    </w:rPr>
  </w:style>
  <w:style w:type="paragraph" w:customStyle="1" w:styleId="style56">
    <w:name w:val="style56"/>
    <w:basedOn w:val="Normal"/>
    <w:rsid w:val="001A2A06"/>
    <w:pPr>
      <w:tabs>
        <w:tab w:val="clear" w:pos="720"/>
      </w:tabs>
      <w:spacing w:after="150"/>
      <w:jc w:val="center"/>
    </w:pPr>
    <w:rPr>
      <w:rFonts w:ascii="Times New Roman" w:eastAsia="Calibri" w:hAnsi="Times New Roman"/>
      <w:color w:val="000000"/>
      <w:sz w:val="15"/>
      <w:szCs w:val="15"/>
      <w:lang w:val="fr-FR" w:eastAsia="fr-FR"/>
    </w:rPr>
  </w:style>
  <w:style w:type="paragraph" w:styleId="List3">
    <w:name w:val="List 3"/>
    <w:basedOn w:val="Normal"/>
    <w:rsid w:val="001A2A06"/>
    <w:pPr>
      <w:tabs>
        <w:tab w:val="clear" w:pos="720"/>
      </w:tabs>
      <w:ind w:left="849" w:hanging="283"/>
      <w:contextualSpacing/>
    </w:pPr>
    <w:rPr>
      <w:rFonts w:ascii="Times New Roman" w:eastAsia="Calibri" w:hAnsi="Times New Roman"/>
      <w:lang w:val="fr-FR" w:eastAsia="fr-FR"/>
    </w:rPr>
  </w:style>
  <w:style w:type="paragraph" w:customStyle="1" w:styleId="TAB">
    <w:name w:val="TAB"/>
    <w:basedOn w:val="Normal"/>
    <w:rsid w:val="001A2A06"/>
    <w:pPr>
      <w:tabs>
        <w:tab w:val="clear" w:pos="720"/>
      </w:tabs>
    </w:pPr>
    <w:rPr>
      <w:rFonts w:ascii="Gautami" w:eastAsia="Calibri" w:hAnsi="Gautami"/>
      <w:szCs w:val="22"/>
      <w:lang w:val="fr-FR" w:eastAsia="fr-FR"/>
    </w:rPr>
  </w:style>
  <w:style w:type="paragraph" w:customStyle="1" w:styleId="tableau">
    <w:name w:val="tableau"/>
    <w:basedOn w:val="TableofFigures"/>
    <w:rsid w:val="001A2A06"/>
    <w:pPr>
      <w:tabs>
        <w:tab w:val="right" w:leader="dot" w:pos="9060"/>
      </w:tabs>
      <w:spacing w:before="120" w:after="120" w:line="240" w:lineRule="auto"/>
      <w:ind w:left="440" w:hanging="440"/>
    </w:pPr>
    <w:rPr>
      <w:rFonts w:cs="Calibri"/>
      <w:b/>
      <w:bCs/>
    </w:rPr>
  </w:style>
  <w:style w:type="paragraph" w:styleId="TableofFigures">
    <w:name w:val="table of figures"/>
    <w:basedOn w:val="Normal"/>
    <w:next w:val="Normal"/>
    <w:rsid w:val="001A2A06"/>
    <w:pPr>
      <w:tabs>
        <w:tab w:val="clear" w:pos="720"/>
      </w:tabs>
      <w:spacing w:line="276" w:lineRule="auto"/>
    </w:pPr>
    <w:rPr>
      <w:rFonts w:ascii="Calibri" w:eastAsia="Calibri" w:hAnsi="Calibri"/>
      <w:sz w:val="22"/>
      <w:szCs w:val="22"/>
      <w:lang w:val="fr-FR" w:eastAsia="fr-FR"/>
    </w:rPr>
  </w:style>
  <w:style w:type="paragraph" w:customStyle="1" w:styleId="carteetgraph">
    <w:name w:val="carte et graph"/>
    <w:basedOn w:val="Normal"/>
    <w:rsid w:val="001A2A06"/>
    <w:pPr>
      <w:tabs>
        <w:tab w:val="clear" w:pos="720"/>
      </w:tabs>
      <w:spacing w:after="80" w:line="276" w:lineRule="auto"/>
    </w:pPr>
    <w:rPr>
      <w:rFonts w:ascii="Calibri" w:eastAsia="Calibri" w:hAnsi="Calibri"/>
      <w:b/>
      <w:bCs/>
      <w:sz w:val="22"/>
      <w:szCs w:val="20"/>
      <w:lang w:val="fr-FR" w:eastAsia="fr-FR"/>
    </w:rPr>
  </w:style>
  <w:style w:type="character" w:customStyle="1" w:styleId="TitleChar1">
    <w:name w:val="Title Char1"/>
    <w:link w:val="Title"/>
    <w:locked/>
    <w:rsid w:val="001A2A06"/>
    <w:rPr>
      <w:rFonts w:ascii="Arial" w:hAnsi="Arial"/>
      <w:b/>
      <w:bCs/>
      <w:sz w:val="24"/>
      <w:szCs w:val="24"/>
      <w:lang w:val="ru-RU" w:eastAsia="ru-RU" w:bidi="ar-SA"/>
    </w:rPr>
  </w:style>
  <w:style w:type="character" w:customStyle="1" w:styleId="TitleChar">
    <w:name w:val="Title Char"/>
    <w:rsid w:val="001A2A06"/>
    <w:rPr>
      <w:rFonts w:ascii="Cambria" w:eastAsia="SimSun" w:hAnsi="Cambria" w:cs="Times New Roman"/>
      <w:b/>
      <w:bCs/>
      <w:kern w:val="28"/>
      <w:sz w:val="32"/>
      <w:szCs w:val="32"/>
      <w:lang w:val="en-GB" w:eastAsia="en-US"/>
    </w:rPr>
  </w:style>
  <w:style w:type="paragraph" w:styleId="TOC4">
    <w:name w:val="toc 4"/>
    <w:basedOn w:val="Normal"/>
    <w:next w:val="Normal"/>
    <w:autoRedefine/>
    <w:rsid w:val="001A2A06"/>
    <w:pPr>
      <w:tabs>
        <w:tab w:val="clear" w:pos="720"/>
      </w:tabs>
      <w:spacing w:after="100" w:line="276" w:lineRule="auto"/>
      <w:ind w:left="660"/>
    </w:pPr>
    <w:rPr>
      <w:rFonts w:ascii="Calibri" w:eastAsia="Calibri" w:hAnsi="Calibri"/>
      <w:sz w:val="22"/>
      <w:szCs w:val="22"/>
      <w:lang w:val="fr-FR" w:eastAsia="fr-FR"/>
    </w:rPr>
  </w:style>
  <w:style w:type="paragraph" w:styleId="TOC5">
    <w:name w:val="toc 5"/>
    <w:basedOn w:val="Normal"/>
    <w:next w:val="Normal"/>
    <w:autoRedefine/>
    <w:rsid w:val="001A2A06"/>
    <w:pPr>
      <w:tabs>
        <w:tab w:val="clear" w:pos="720"/>
      </w:tabs>
      <w:spacing w:after="100" w:line="276" w:lineRule="auto"/>
      <w:ind w:left="880"/>
    </w:pPr>
    <w:rPr>
      <w:rFonts w:ascii="Calibri" w:eastAsia="Calibri" w:hAnsi="Calibri"/>
      <w:sz w:val="22"/>
      <w:szCs w:val="22"/>
      <w:lang w:val="fr-FR" w:eastAsia="fr-FR"/>
    </w:rPr>
  </w:style>
  <w:style w:type="paragraph" w:styleId="TOC6">
    <w:name w:val="toc 6"/>
    <w:basedOn w:val="Normal"/>
    <w:next w:val="Normal"/>
    <w:autoRedefine/>
    <w:rsid w:val="001A2A06"/>
    <w:pPr>
      <w:tabs>
        <w:tab w:val="clear" w:pos="720"/>
      </w:tabs>
      <w:spacing w:after="100" w:line="276" w:lineRule="auto"/>
      <w:ind w:left="1100"/>
    </w:pPr>
    <w:rPr>
      <w:rFonts w:ascii="Calibri" w:eastAsia="Calibri" w:hAnsi="Calibri"/>
      <w:sz w:val="22"/>
      <w:szCs w:val="22"/>
      <w:lang w:val="fr-FR" w:eastAsia="fr-FR"/>
    </w:rPr>
  </w:style>
  <w:style w:type="paragraph" w:styleId="TOC7">
    <w:name w:val="toc 7"/>
    <w:basedOn w:val="Normal"/>
    <w:next w:val="Normal"/>
    <w:autoRedefine/>
    <w:rsid w:val="001A2A06"/>
    <w:pPr>
      <w:tabs>
        <w:tab w:val="clear" w:pos="720"/>
      </w:tabs>
      <w:spacing w:after="100" w:line="276" w:lineRule="auto"/>
      <w:ind w:left="1320"/>
    </w:pPr>
    <w:rPr>
      <w:rFonts w:ascii="Calibri" w:eastAsia="Calibri" w:hAnsi="Calibri"/>
      <w:sz w:val="22"/>
      <w:szCs w:val="22"/>
      <w:lang w:val="fr-FR" w:eastAsia="fr-FR"/>
    </w:rPr>
  </w:style>
  <w:style w:type="paragraph" w:styleId="TOC8">
    <w:name w:val="toc 8"/>
    <w:basedOn w:val="Normal"/>
    <w:next w:val="Normal"/>
    <w:autoRedefine/>
    <w:rsid w:val="001A2A06"/>
    <w:pPr>
      <w:tabs>
        <w:tab w:val="clear" w:pos="720"/>
      </w:tabs>
      <w:spacing w:after="100" w:line="276" w:lineRule="auto"/>
      <w:ind w:left="1540"/>
    </w:pPr>
    <w:rPr>
      <w:rFonts w:ascii="Calibri" w:eastAsia="Calibri" w:hAnsi="Calibri"/>
      <w:sz w:val="22"/>
      <w:szCs w:val="22"/>
      <w:lang w:val="fr-FR" w:eastAsia="fr-FR"/>
    </w:rPr>
  </w:style>
  <w:style w:type="paragraph" w:styleId="TOC9">
    <w:name w:val="toc 9"/>
    <w:basedOn w:val="Normal"/>
    <w:next w:val="Normal"/>
    <w:autoRedefine/>
    <w:rsid w:val="001A2A06"/>
    <w:pPr>
      <w:tabs>
        <w:tab w:val="clear" w:pos="720"/>
      </w:tabs>
      <w:spacing w:after="100" w:line="276" w:lineRule="auto"/>
      <w:ind w:left="1760"/>
    </w:pPr>
    <w:rPr>
      <w:rFonts w:ascii="Calibri" w:eastAsia="Calibri" w:hAnsi="Calibri"/>
      <w:sz w:val="22"/>
      <w:szCs w:val="22"/>
      <w:lang w:val="fr-FR" w:eastAsia="fr-FR"/>
    </w:rPr>
  </w:style>
  <w:style w:type="character" w:customStyle="1" w:styleId="googqs-tidbit">
    <w:name w:val="goog_qs-tidbit"/>
    <w:rsid w:val="001A2A06"/>
  </w:style>
  <w:style w:type="paragraph" w:customStyle="1" w:styleId="T1">
    <w:name w:val="T1"/>
    <w:basedOn w:val="Normal"/>
    <w:rsid w:val="001A2A06"/>
    <w:pPr>
      <w:tabs>
        <w:tab w:val="clear" w:pos="720"/>
      </w:tabs>
      <w:spacing w:after="200"/>
      <w:jc w:val="center"/>
    </w:pPr>
    <w:rPr>
      <w:rFonts w:ascii="Garamond" w:eastAsia="Calibri" w:hAnsi="Garamond"/>
      <w:b/>
      <w:sz w:val="27"/>
      <w:szCs w:val="22"/>
      <w:lang w:val="fr-FR" w:eastAsia="fr-FR"/>
    </w:rPr>
  </w:style>
  <w:style w:type="paragraph" w:customStyle="1" w:styleId="T2">
    <w:name w:val="T2"/>
    <w:basedOn w:val="T1"/>
    <w:rsid w:val="001A2A06"/>
    <w:pPr>
      <w:jc w:val="left"/>
    </w:pPr>
    <w:rPr>
      <w:sz w:val="26"/>
    </w:rPr>
  </w:style>
  <w:style w:type="paragraph" w:customStyle="1" w:styleId="CG">
    <w:name w:val="CG"/>
    <w:basedOn w:val="TAB"/>
    <w:rsid w:val="001A2A06"/>
    <w:rPr>
      <w:rFonts w:ascii="Book Antiqua" w:hAnsi="Book Antiqua"/>
    </w:rPr>
  </w:style>
  <w:style w:type="paragraph" w:customStyle="1" w:styleId="xl63">
    <w:name w:val="xl63"/>
    <w:basedOn w:val="Normal"/>
    <w:rsid w:val="001A2A06"/>
    <w:pPr>
      <w:tabs>
        <w:tab w:val="clear" w:pos="720"/>
      </w:tabs>
      <w:spacing w:before="100" w:beforeAutospacing="1" w:after="100" w:afterAutospacing="1"/>
      <w:jc w:val="center"/>
    </w:pPr>
    <w:rPr>
      <w:rFonts w:ascii="Times New Roman" w:eastAsia="Calibri" w:hAnsi="Times New Roman"/>
      <w:lang w:val="fr-FR" w:eastAsia="fr-FR"/>
    </w:rPr>
  </w:style>
  <w:style w:type="paragraph" w:customStyle="1" w:styleId="xl64">
    <w:name w:val="xl64"/>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65">
    <w:name w:val="xl65"/>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66">
    <w:name w:val="xl66"/>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jc w:val="center"/>
    </w:pPr>
    <w:rPr>
      <w:rFonts w:ascii="Times New Roman" w:eastAsia="Calibri" w:hAnsi="Times New Roman"/>
      <w:lang w:val="fr-FR" w:eastAsia="fr-FR"/>
    </w:rPr>
  </w:style>
  <w:style w:type="paragraph" w:customStyle="1" w:styleId="xl67">
    <w:name w:val="xl67"/>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jc w:val="center"/>
    </w:pPr>
    <w:rPr>
      <w:rFonts w:eastAsia="Calibri" w:cs="Arial"/>
      <w:lang w:val="fr-FR" w:eastAsia="fr-FR"/>
    </w:rPr>
  </w:style>
  <w:style w:type="paragraph" w:customStyle="1" w:styleId="xl68">
    <w:name w:val="xl68"/>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pPr>
    <w:rPr>
      <w:rFonts w:ascii="Times New Roman" w:eastAsia="Calibri" w:hAnsi="Times New Roman"/>
      <w:lang w:val="fr-FR" w:eastAsia="fr-FR"/>
    </w:rPr>
  </w:style>
  <w:style w:type="paragraph" w:customStyle="1" w:styleId="xl69">
    <w:name w:val="xl69"/>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pPr>
    <w:rPr>
      <w:rFonts w:eastAsia="Calibri" w:cs="Arial"/>
      <w:b/>
      <w:bCs/>
      <w:lang w:val="fr-FR" w:eastAsia="fr-FR"/>
    </w:rPr>
  </w:style>
  <w:style w:type="paragraph" w:customStyle="1" w:styleId="xl70">
    <w:name w:val="xl70"/>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jc w:val="center"/>
    </w:pPr>
    <w:rPr>
      <w:rFonts w:eastAsia="Calibri" w:cs="Arial"/>
      <w:b/>
      <w:bCs/>
      <w:lang w:val="fr-FR" w:eastAsia="fr-FR"/>
    </w:rPr>
  </w:style>
  <w:style w:type="paragraph" w:customStyle="1" w:styleId="xl71">
    <w:name w:val="xl71"/>
    <w:basedOn w:val="Normal"/>
    <w:rsid w:val="001A2A06"/>
    <w:pPr>
      <w:pBdr>
        <w:top w:val="single" w:sz="4" w:space="0" w:color="auto"/>
        <w:left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72">
    <w:name w:val="xl72"/>
    <w:basedOn w:val="Normal"/>
    <w:rsid w:val="001A2A06"/>
    <w:pPr>
      <w:pBdr>
        <w:left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73">
    <w:name w:val="xl73"/>
    <w:basedOn w:val="Normal"/>
    <w:rsid w:val="001A2A06"/>
    <w:pPr>
      <w:pBdr>
        <w:left w:val="single" w:sz="4" w:space="0" w:color="auto"/>
        <w:bottom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74">
    <w:name w:val="xl74"/>
    <w:basedOn w:val="Normal"/>
    <w:rsid w:val="001A2A06"/>
    <w:pPr>
      <w:pBdr>
        <w:top w:val="single" w:sz="4" w:space="0" w:color="auto"/>
        <w:left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75">
    <w:name w:val="xl75"/>
    <w:basedOn w:val="Normal"/>
    <w:rsid w:val="001A2A06"/>
    <w:pPr>
      <w:pBdr>
        <w:left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76">
    <w:name w:val="xl76"/>
    <w:basedOn w:val="Normal"/>
    <w:rsid w:val="001A2A06"/>
    <w:pPr>
      <w:pBdr>
        <w:left w:val="single" w:sz="4" w:space="0" w:color="auto"/>
        <w:bottom w:val="single" w:sz="4" w:space="0" w:color="auto"/>
        <w:right w:val="single" w:sz="4" w:space="0" w:color="auto"/>
      </w:pBdr>
      <w:tabs>
        <w:tab w:val="clear" w:pos="720"/>
      </w:tabs>
      <w:spacing w:before="100" w:beforeAutospacing="1" w:after="100" w:afterAutospacing="1"/>
      <w:jc w:val="center"/>
      <w:textAlignment w:val="center"/>
    </w:pPr>
    <w:rPr>
      <w:rFonts w:ascii="Times New Roman" w:eastAsia="Calibri" w:hAnsi="Times New Roman"/>
      <w:lang w:val="fr-FR" w:eastAsia="fr-FR"/>
    </w:rPr>
  </w:style>
  <w:style w:type="paragraph" w:customStyle="1" w:styleId="xl77">
    <w:name w:val="xl77"/>
    <w:basedOn w:val="Normal"/>
    <w:rsid w:val="001A2A06"/>
    <w:pPr>
      <w:pBdr>
        <w:top w:val="single" w:sz="4" w:space="0" w:color="auto"/>
        <w:left w:val="single" w:sz="4" w:space="0" w:color="auto"/>
        <w:bottom w:val="single" w:sz="4" w:space="0" w:color="auto"/>
        <w:right w:val="single" w:sz="4" w:space="0" w:color="auto"/>
      </w:pBdr>
      <w:tabs>
        <w:tab w:val="clear" w:pos="720"/>
      </w:tabs>
      <w:spacing w:before="100" w:beforeAutospacing="1" w:after="100" w:afterAutospacing="1"/>
      <w:jc w:val="center"/>
    </w:pPr>
    <w:rPr>
      <w:rFonts w:ascii="Times New Roman" w:eastAsia="Calibri" w:hAnsi="Times New Roman"/>
      <w:lang w:val="fr-FR" w:eastAsia="fr-FR"/>
    </w:rPr>
  </w:style>
  <w:style w:type="character" w:customStyle="1" w:styleId="Corpsdutexte">
    <w:name w:val="Corps du texte"/>
    <w:rsid w:val="001A2A06"/>
    <w:rPr>
      <w:rFonts w:ascii="Times New Roman" w:hAnsi="Times New Roman"/>
      <w:spacing w:val="0"/>
      <w:sz w:val="20"/>
      <w:shd w:val="clear" w:color="auto" w:fill="FFFFFF"/>
    </w:rPr>
  </w:style>
  <w:style w:type="character" w:customStyle="1" w:styleId="Corpsdutexte2">
    <w:name w:val="Corps du texte2"/>
    <w:rsid w:val="001A2A06"/>
    <w:rPr>
      <w:rFonts w:ascii="Times New Roman" w:hAnsi="Times New Roman"/>
      <w:spacing w:val="0"/>
      <w:sz w:val="20"/>
      <w:shd w:val="clear" w:color="auto" w:fill="FFFFFF"/>
    </w:rPr>
  </w:style>
  <w:style w:type="character" w:customStyle="1" w:styleId="CorpsdutexteGras1">
    <w:name w:val="Corps du texte + Gras1"/>
    <w:rsid w:val="001A2A06"/>
    <w:rPr>
      <w:rFonts w:ascii="Times New Roman" w:hAnsi="Times New Roman"/>
      <w:b/>
      <w:spacing w:val="0"/>
      <w:sz w:val="20"/>
      <w:shd w:val="clear" w:color="auto" w:fill="FFFFFF"/>
      <w:lang w:val="de-DE" w:eastAsia="de-DE"/>
    </w:rPr>
  </w:style>
  <w:style w:type="character" w:customStyle="1" w:styleId="Corpsdutexte3">
    <w:name w:val="Corps du texte (3)_"/>
    <w:link w:val="Corpsdutexte31"/>
    <w:locked/>
    <w:rsid w:val="001A2A06"/>
    <w:rPr>
      <w:b/>
      <w:shd w:val="clear" w:color="auto" w:fill="FFFFFF"/>
      <w:lang w:bidi="ar-SA"/>
    </w:rPr>
  </w:style>
  <w:style w:type="paragraph" w:customStyle="1" w:styleId="Corpsdutexte31">
    <w:name w:val="Corps du texte (3)1"/>
    <w:basedOn w:val="Normal"/>
    <w:link w:val="Corpsdutexte3"/>
    <w:rsid w:val="001A2A06"/>
    <w:pPr>
      <w:shd w:val="clear" w:color="auto" w:fill="FFFFFF"/>
      <w:tabs>
        <w:tab w:val="clear" w:pos="720"/>
      </w:tabs>
      <w:spacing w:line="278" w:lineRule="exact"/>
    </w:pPr>
    <w:rPr>
      <w:rFonts w:ascii="Times New Roman" w:hAnsi="Times New Roman"/>
      <w:b/>
      <w:sz w:val="20"/>
      <w:szCs w:val="20"/>
      <w:shd w:val="clear" w:color="auto" w:fill="FFFFFF"/>
      <w:lang/>
    </w:rPr>
  </w:style>
  <w:style w:type="paragraph" w:customStyle="1" w:styleId="GB1">
    <w:name w:val="GB1"/>
    <w:basedOn w:val="T2"/>
    <w:rsid w:val="001A2A06"/>
    <w:pPr>
      <w:jc w:val="center"/>
    </w:pPr>
    <w:rPr>
      <w:rFonts w:ascii="Times New Roman" w:hAnsi="Times New Roman" w:cs="Calibri"/>
      <w:color w:val="000000"/>
    </w:rPr>
  </w:style>
  <w:style w:type="paragraph" w:customStyle="1" w:styleId="GB2">
    <w:name w:val="GB2"/>
    <w:basedOn w:val="GB1"/>
    <w:rsid w:val="001A2A06"/>
    <w:pPr>
      <w:jc w:val="both"/>
    </w:pPr>
  </w:style>
  <w:style w:type="paragraph" w:customStyle="1" w:styleId="xl107">
    <w:name w:val="xl107"/>
    <w:basedOn w:val="Normal"/>
    <w:rsid w:val="001A2A06"/>
    <w:pPr>
      <w:pBdr>
        <w:top w:val="single" w:sz="4" w:space="0" w:color="auto"/>
        <w:bottom w:val="single" w:sz="4" w:space="0" w:color="auto"/>
      </w:pBdr>
      <w:tabs>
        <w:tab w:val="clear" w:pos="720"/>
      </w:tabs>
      <w:spacing w:before="100" w:beforeAutospacing="1" w:after="100" w:afterAutospacing="1"/>
    </w:pPr>
    <w:rPr>
      <w:rFonts w:ascii="Times New Roman" w:eastAsia="Calibri" w:hAnsi="Times New Roman"/>
      <w:b/>
      <w:bCs/>
      <w:lang w:val="fr-FR" w:eastAsia="fr-FR"/>
    </w:rPr>
  </w:style>
  <w:style w:type="paragraph" w:customStyle="1" w:styleId="xl108">
    <w:name w:val="xl108"/>
    <w:basedOn w:val="Normal"/>
    <w:rsid w:val="001A2A06"/>
    <w:pPr>
      <w:pBdr>
        <w:top w:val="single" w:sz="8" w:space="0" w:color="auto"/>
        <w:bottom w:val="single" w:sz="8" w:space="0" w:color="auto"/>
      </w:pBdr>
      <w:tabs>
        <w:tab w:val="clear" w:pos="720"/>
      </w:tabs>
      <w:spacing w:before="100" w:beforeAutospacing="1" w:after="100" w:afterAutospacing="1"/>
      <w:jc w:val="right"/>
    </w:pPr>
    <w:rPr>
      <w:rFonts w:ascii="Times New Roman" w:eastAsia="Calibri" w:hAnsi="Times New Roman"/>
      <w:b/>
      <w:bCs/>
      <w:color w:val="000000"/>
      <w:sz w:val="20"/>
      <w:szCs w:val="20"/>
      <w:lang w:val="fr-FR" w:eastAsia="fr-FR"/>
    </w:rPr>
  </w:style>
  <w:style w:type="paragraph" w:customStyle="1" w:styleId="xl109">
    <w:name w:val="xl109"/>
    <w:basedOn w:val="Normal"/>
    <w:rsid w:val="001A2A06"/>
    <w:pPr>
      <w:pBdr>
        <w:bottom w:val="single" w:sz="4" w:space="0" w:color="auto"/>
      </w:pBdr>
      <w:tabs>
        <w:tab w:val="clear" w:pos="720"/>
      </w:tabs>
      <w:spacing w:before="100" w:beforeAutospacing="1" w:after="100" w:afterAutospacing="1"/>
    </w:pPr>
    <w:rPr>
      <w:rFonts w:ascii="Times New Roman" w:eastAsia="Calibri" w:hAnsi="Times New Roman"/>
      <w:b/>
      <w:bCs/>
      <w:lang w:val="fr-FR" w:eastAsia="fr-FR"/>
    </w:rPr>
  </w:style>
  <w:style w:type="paragraph" w:customStyle="1" w:styleId="xl110">
    <w:name w:val="xl110"/>
    <w:basedOn w:val="Normal"/>
    <w:rsid w:val="001A2A06"/>
    <w:pPr>
      <w:pBdr>
        <w:bottom w:val="single" w:sz="4" w:space="0" w:color="auto"/>
      </w:pBdr>
      <w:tabs>
        <w:tab w:val="clear" w:pos="720"/>
      </w:tabs>
      <w:spacing w:before="100" w:beforeAutospacing="1" w:after="100" w:afterAutospacing="1"/>
    </w:pPr>
    <w:rPr>
      <w:rFonts w:ascii="Times New Roman" w:eastAsia="Calibri" w:hAnsi="Times New Roman"/>
      <w:b/>
      <w:bCs/>
      <w:lang w:val="fr-FR" w:eastAsia="fr-FR"/>
    </w:rPr>
  </w:style>
  <w:style w:type="paragraph" w:customStyle="1" w:styleId="xl111">
    <w:name w:val="xl111"/>
    <w:basedOn w:val="Normal"/>
    <w:rsid w:val="001A2A06"/>
    <w:pPr>
      <w:tabs>
        <w:tab w:val="clear" w:pos="720"/>
      </w:tabs>
      <w:spacing w:before="100" w:beforeAutospacing="1" w:after="100" w:afterAutospacing="1"/>
    </w:pPr>
    <w:rPr>
      <w:rFonts w:eastAsia="Calibri" w:cs="Arial"/>
      <w:sz w:val="20"/>
      <w:szCs w:val="20"/>
      <w:lang w:val="fr-FR" w:eastAsia="fr-FR"/>
    </w:rPr>
  </w:style>
  <w:style w:type="paragraph" w:customStyle="1" w:styleId="xl112">
    <w:name w:val="xl112"/>
    <w:basedOn w:val="Normal"/>
    <w:rsid w:val="001A2A06"/>
    <w:pPr>
      <w:tabs>
        <w:tab w:val="clear" w:pos="720"/>
      </w:tabs>
      <w:spacing w:before="100" w:beforeAutospacing="1" w:after="100" w:afterAutospacing="1"/>
      <w:textAlignment w:val="center"/>
    </w:pPr>
    <w:rPr>
      <w:rFonts w:eastAsia="Calibri" w:cs="Arial"/>
      <w:sz w:val="20"/>
      <w:szCs w:val="20"/>
      <w:lang w:val="fr-FR" w:eastAsia="fr-FR"/>
    </w:rPr>
  </w:style>
  <w:style w:type="paragraph" w:customStyle="1" w:styleId="xl113">
    <w:name w:val="xl113"/>
    <w:basedOn w:val="Normal"/>
    <w:rsid w:val="001A2A06"/>
    <w:pPr>
      <w:pBdr>
        <w:top w:val="single" w:sz="4" w:space="0" w:color="auto"/>
      </w:pBdr>
      <w:tabs>
        <w:tab w:val="clear" w:pos="720"/>
      </w:tabs>
      <w:spacing w:before="100" w:beforeAutospacing="1" w:after="100" w:afterAutospacing="1"/>
    </w:pPr>
    <w:rPr>
      <w:rFonts w:ascii="Times New Roman" w:eastAsia="Calibri" w:hAnsi="Times New Roman"/>
      <w:lang w:val="fr-FR" w:eastAsia="fr-FR"/>
    </w:rPr>
  </w:style>
  <w:style w:type="paragraph" w:customStyle="1" w:styleId="xl114">
    <w:name w:val="xl114"/>
    <w:basedOn w:val="Normal"/>
    <w:rsid w:val="001A2A06"/>
    <w:pPr>
      <w:pBdr>
        <w:top w:val="single" w:sz="4" w:space="0" w:color="auto"/>
      </w:pBdr>
      <w:tabs>
        <w:tab w:val="clear" w:pos="720"/>
      </w:tabs>
      <w:spacing w:before="100" w:beforeAutospacing="1" w:after="100" w:afterAutospacing="1"/>
    </w:pPr>
    <w:rPr>
      <w:rFonts w:eastAsia="Calibri" w:cs="Arial"/>
      <w:sz w:val="20"/>
      <w:szCs w:val="20"/>
      <w:lang w:val="fr-FR" w:eastAsia="fr-FR"/>
    </w:rPr>
  </w:style>
  <w:style w:type="paragraph" w:customStyle="1" w:styleId="xl115">
    <w:name w:val="xl115"/>
    <w:basedOn w:val="Normal"/>
    <w:rsid w:val="001A2A06"/>
    <w:pPr>
      <w:pBdr>
        <w:top w:val="single" w:sz="4" w:space="0" w:color="auto"/>
      </w:pBdr>
      <w:tabs>
        <w:tab w:val="clear" w:pos="720"/>
      </w:tabs>
      <w:spacing w:before="100" w:beforeAutospacing="1" w:after="100" w:afterAutospacing="1"/>
      <w:textAlignment w:val="center"/>
    </w:pPr>
    <w:rPr>
      <w:rFonts w:eastAsia="Calibri" w:cs="Arial"/>
      <w:sz w:val="20"/>
      <w:szCs w:val="20"/>
      <w:lang w:val="fr-FR" w:eastAsia="fr-FR"/>
    </w:rPr>
  </w:style>
  <w:style w:type="paragraph" w:customStyle="1" w:styleId="xl116">
    <w:name w:val="xl116"/>
    <w:basedOn w:val="Normal"/>
    <w:rsid w:val="001A2A06"/>
    <w:pPr>
      <w:pBdr>
        <w:top w:val="single" w:sz="4" w:space="0" w:color="auto"/>
      </w:pBdr>
      <w:tabs>
        <w:tab w:val="clear" w:pos="720"/>
      </w:tabs>
      <w:spacing w:before="100" w:beforeAutospacing="1" w:after="100" w:afterAutospacing="1"/>
    </w:pPr>
    <w:rPr>
      <w:rFonts w:ascii="Times New Roman" w:eastAsia="Calibri" w:hAnsi="Times New Roman"/>
      <w:lang w:val="fr-FR" w:eastAsia="fr-FR"/>
    </w:rPr>
  </w:style>
  <w:style w:type="paragraph" w:customStyle="1" w:styleId="xl117">
    <w:name w:val="xl117"/>
    <w:basedOn w:val="Normal"/>
    <w:rsid w:val="001A2A06"/>
    <w:pPr>
      <w:pBdr>
        <w:top w:val="single" w:sz="4" w:space="0" w:color="auto"/>
      </w:pBdr>
      <w:tabs>
        <w:tab w:val="clear" w:pos="720"/>
      </w:tabs>
      <w:spacing w:before="100" w:beforeAutospacing="1" w:after="100" w:afterAutospacing="1"/>
    </w:pPr>
    <w:rPr>
      <w:rFonts w:ascii="Times New Roman" w:eastAsia="Calibri" w:hAnsi="Times New Roman"/>
      <w:b/>
      <w:bCs/>
      <w:lang w:val="fr-FR" w:eastAsia="fr-FR"/>
    </w:rPr>
  </w:style>
  <w:style w:type="paragraph" w:customStyle="1" w:styleId="xl118">
    <w:name w:val="xl118"/>
    <w:basedOn w:val="Normal"/>
    <w:rsid w:val="001A2A06"/>
    <w:pPr>
      <w:tabs>
        <w:tab w:val="clear" w:pos="720"/>
      </w:tabs>
      <w:spacing w:before="100" w:beforeAutospacing="1" w:after="100" w:afterAutospacing="1"/>
    </w:pPr>
    <w:rPr>
      <w:rFonts w:eastAsia="Calibri" w:cs="Arial"/>
      <w:sz w:val="20"/>
      <w:szCs w:val="20"/>
      <w:lang w:val="fr-FR" w:eastAsia="fr-FR"/>
    </w:rPr>
  </w:style>
  <w:style w:type="paragraph" w:customStyle="1" w:styleId="xl119">
    <w:name w:val="xl119"/>
    <w:basedOn w:val="Normal"/>
    <w:rsid w:val="001A2A06"/>
    <w:pPr>
      <w:tabs>
        <w:tab w:val="clear" w:pos="720"/>
      </w:tabs>
      <w:spacing w:before="100" w:beforeAutospacing="1" w:after="100" w:afterAutospacing="1"/>
      <w:textAlignment w:val="center"/>
    </w:pPr>
    <w:rPr>
      <w:rFonts w:eastAsia="Calibri" w:cs="Arial"/>
      <w:sz w:val="20"/>
      <w:szCs w:val="20"/>
      <w:lang w:val="fr-FR" w:eastAsia="fr-FR"/>
    </w:rPr>
  </w:style>
  <w:style w:type="paragraph" w:customStyle="1" w:styleId="xl120">
    <w:name w:val="xl120"/>
    <w:basedOn w:val="Normal"/>
    <w:rsid w:val="001A2A06"/>
    <w:pPr>
      <w:tabs>
        <w:tab w:val="clear" w:pos="720"/>
      </w:tabs>
      <w:spacing w:before="100" w:beforeAutospacing="1" w:after="100" w:afterAutospacing="1"/>
    </w:pPr>
    <w:rPr>
      <w:rFonts w:eastAsia="Calibri" w:cs="Arial"/>
      <w:sz w:val="20"/>
      <w:szCs w:val="20"/>
      <w:lang w:val="fr-FR" w:eastAsia="fr-FR"/>
    </w:rPr>
  </w:style>
  <w:style w:type="paragraph" w:customStyle="1" w:styleId="xl121">
    <w:name w:val="xl121"/>
    <w:basedOn w:val="Normal"/>
    <w:rsid w:val="001A2A06"/>
    <w:pPr>
      <w:pBdr>
        <w:bottom w:val="single" w:sz="4" w:space="0" w:color="auto"/>
      </w:pBdr>
      <w:tabs>
        <w:tab w:val="clear" w:pos="720"/>
      </w:tabs>
      <w:spacing w:before="100" w:beforeAutospacing="1" w:after="100" w:afterAutospacing="1"/>
    </w:pPr>
    <w:rPr>
      <w:rFonts w:eastAsia="Calibri" w:cs="Arial"/>
      <w:b/>
      <w:bCs/>
      <w:sz w:val="20"/>
      <w:szCs w:val="20"/>
      <w:lang w:val="fr-FR" w:eastAsia="fr-FR"/>
    </w:rPr>
  </w:style>
  <w:style w:type="paragraph" w:customStyle="1" w:styleId="xl122">
    <w:name w:val="xl122"/>
    <w:basedOn w:val="Normal"/>
    <w:rsid w:val="001A2A06"/>
    <w:pPr>
      <w:pBdr>
        <w:bottom w:val="single" w:sz="4" w:space="0" w:color="auto"/>
      </w:pBdr>
      <w:tabs>
        <w:tab w:val="clear" w:pos="720"/>
      </w:tabs>
      <w:spacing w:before="100" w:beforeAutospacing="1" w:after="100" w:afterAutospacing="1"/>
    </w:pPr>
    <w:rPr>
      <w:rFonts w:eastAsia="Calibri" w:cs="Arial"/>
      <w:b/>
      <w:bCs/>
      <w:sz w:val="20"/>
      <w:szCs w:val="20"/>
      <w:lang w:val="fr-FR" w:eastAsia="fr-FR"/>
    </w:rPr>
  </w:style>
  <w:style w:type="paragraph" w:customStyle="1" w:styleId="xl123">
    <w:name w:val="xl123"/>
    <w:basedOn w:val="Normal"/>
    <w:rsid w:val="001A2A06"/>
    <w:pPr>
      <w:pBdr>
        <w:bottom w:val="single" w:sz="4" w:space="0" w:color="auto"/>
      </w:pBdr>
      <w:tabs>
        <w:tab w:val="clear" w:pos="720"/>
      </w:tabs>
      <w:spacing w:before="100" w:beforeAutospacing="1" w:after="100" w:afterAutospacing="1"/>
      <w:textAlignment w:val="center"/>
    </w:pPr>
    <w:rPr>
      <w:rFonts w:eastAsia="Calibri" w:cs="Arial"/>
      <w:b/>
      <w:bCs/>
      <w:sz w:val="20"/>
      <w:szCs w:val="20"/>
      <w:lang w:val="fr-FR" w:eastAsia="fr-FR"/>
    </w:rPr>
  </w:style>
  <w:style w:type="paragraph" w:customStyle="1" w:styleId="xl124">
    <w:name w:val="xl124"/>
    <w:basedOn w:val="Normal"/>
    <w:rsid w:val="001A2A06"/>
    <w:pPr>
      <w:pBdr>
        <w:bottom w:val="single" w:sz="4" w:space="0" w:color="auto"/>
      </w:pBdr>
      <w:tabs>
        <w:tab w:val="clear" w:pos="720"/>
      </w:tabs>
      <w:spacing w:before="100" w:beforeAutospacing="1" w:after="100" w:afterAutospacing="1"/>
      <w:jc w:val="center"/>
      <w:textAlignment w:val="top"/>
    </w:pPr>
    <w:rPr>
      <w:rFonts w:eastAsia="Calibri" w:cs="Arial"/>
      <w:b/>
      <w:bCs/>
      <w:sz w:val="20"/>
      <w:szCs w:val="20"/>
      <w:lang w:val="fr-FR" w:eastAsia="fr-FR"/>
    </w:rPr>
  </w:style>
  <w:style w:type="paragraph" w:customStyle="1" w:styleId="xl125">
    <w:name w:val="xl125"/>
    <w:basedOn w:val="Normal"/>
    <w:rsid w:val="001A2A06"/>
    <w:pPr>
      <w:pBdr>
        <w:top w:val="single" w:sz="4" w:space="0" w:color="auto"/>
      </w:pBdr>
      <w:tabs>
        <w:tab w:val="clear" w:pos="720"/>
      </w:tabs>
      <w:spacing w:before="100" w:beforeAutospacing="1" w:after="100" w:afterAutospacing="1"/>
      <w:textAlignment w:val="top"/>
    </w:pPr>
    <w:rPr>
      <w:rFonts w:eastAsia="Calibri" w:cs="Arial"/>
      <w:b/>
      <w:bCs/>
      <w:sz w:val="20"/>
      <w:szCs w:val="20"/>
      <w:lang w:val="fr-FR" w:eastAsia="fr-FR"/>
    </w:rPr>
  </w:style>
  <w:style w:type="paragraph" w:customStyle="1" w:styleId="xl126">
    <w:name w:val="xl126"/>
    <w:basedOn w:val="Normal"/>
    <w:rsid w:val="001A2A06"/>
    <w:pPr>
      <w:pBdr>
        <w:top w:val="single" w:sz="4" w:space="0" w:color="auto"/>
      </w:pBdr>
      <w:tabs>
        <w:tab w:val="clear" w:pos="720"/>
      </w:tabs>
      <w:spacing w:before="100" w:beforeAutospacing="1" w:after="100" w:afterAutospacing="1"/>
    </w:pPr>
    <w:rPr>
      <w:rFonts w:eastAsia="Calibri" w:cs="Arial"/>
      <w:b/>
      <w:bCs/>
      <w:sz w:val="20"/>
      <w:szCs w:val="20"/>
      <w:lang w:val="fr-FR" w:eastAsia="fr-FR"/>
    </w:rPr>
  </w:style>
  <w:style w:type="paragraph" w:customStyle="1" w:styleId="xl127">
    <w:name w:val="xl127"/>
    <w:basedOn w:val="Normal"/>
    <w:rsid w:val="001A2A06"/>
    <w:pPr>
      <w:pBdr>
        <w:top w:val="single" w:sz="4" w:space="0" w:color="auto"/>
      </w:pBdr>
      <w:tabs>
        <w:tab w:val="clear" w:pos="720"/>
      </w:tabs>
      <w:spacing w:before="100" w:beforeAutospacing="1" w:after="100" w:afterAutospacing="1"/>
      <w:jc w:val="center"/>
      <w:textAlignment w:val="top"/>
    </w:pPr>
    <w:rPr>
      <w:rFonts w:eastAsia="Calibri" w:cs="Arial"/>
      <w:b/>
      <w:bCs/>
      <w:sz w:val="20"/>
      <w:szCs w:val="20"/>
      <w:lang w:val="fr-FR" w:eastAsia="fr-FR"/>
    </w:rPr>
  </w:style>
  <w:style w:type="paragraph" w:customStyle="1" w:styleId="xl128">
    <w:name w:val="xl128"/>
    <w:basedOn w:val="Normal"/>
    <w:rsid w:val="001A2A06"/>
    <w:pPr>
      <w:pBdr>
        <w:top w:val="single" w:sz="4" w:space="0" w:color="auto"/>
        <w:bottom w:val="single" w:sz="8" w:space="0" w:color="auto"/>
      </w:pBdr>
      <w:tabs>
        <w:tab w:val="clear" w:pos="720"/>
      </w:tabs>
      <w:spacing w:before="100" w:beforeAutospacing="1" w:after="100" w:afterAutospacing="1"/>
      <w:jc w:val="right"/>
      <w:textAlignment w:val="top"/>
    </w:pPr>
    <w:rPr>
      <w:rFonts w:ascii="Times New Roman" w:eastAsia="Calibri" w:hAnsi="Times New Roman"/>
      <w:b/>
      <w:bCs/>
      <w:color w:val="000000"/>
      <w:sz w:val="20"/>
      <w:szCs w:val="20"/>
      <w:lang w:val="fr-FR" w:eastAsia="fr-FR"/>
    </w:rPr>
  </w:style>
  <w:style w:type="paragraph" w:customStyle="1" w:styleId="xl129">
    <w:name w:val="xl129"/>
    <w:basedOn w:val="Normal"/>
    <w:rsid w:val="001A2A06"/>
    <w:pPr>
      <w:tabs>
        <w:tab w:val="clear" w:pos="720"/>
      </w:tabs>
      <w:spacing w:before="100" w:beforeAutospacing="1" w:after="100" w:afterAutospacing="1"/>
    </w:pPr>
    <w:rPr>
      <w:rFonts w:eastAsia="Calibri" w:cs="Arial"/>
      <w:b/>
      <w:bCs/>
      <w:sz w:val="20"/>
      <w:szCs w:val="20"/>
      <w:lang w:val="fr-FR" w:eastAsia="fr-FR"/>
    </w:rPr>
  </w:style>
  <w:style w:type="paragraph" w:customStyle="1" w:styleId="xl130">
    <w:name w:val="xl130"/>
    <w:basedOn w:val="Normal"/>
    <w:rsid w:val="001A2A06"/>
    <w:pPr>
      <w:tabs>
        <w:tab w:val="clear" w:pos="720"/>
      </w:tabs>
      <w:spacing w:before="100" w:beforeAutospacing="1" w:after="100" w:afterAutospacing="1"/>
      <w:jc w:val="center"/>
      <w:textAlignment w:val="top"/>
    </w:pPr>
    <w:rPr>
      <w:rFonts w:eastAsia="Calibri" w:cs="Arial"/>
      <w:sz w:val="20"/>
      <w:szCs w:val="20"/>
      <w:lang w:val="fr-FR" w:eastAsia="fr-FR"/>
    </w:rPr>
  </w:style>
  <w:style w:type="paragraph" w:customStyle="1" w:styleId="xl131">
    <w:name w:val="xl131"/>
    <w:basedOn w:val="Normal"/>
    <w:rsid w:val="001A2A06"/>
    <w:pPr>
      <w:tabs>
        <w:tab w:val="clear" w:pos="720"/>
      </w:tabs>
      <w:spacing w:before="100" w:beforeAutospacing="1" w:after="100" w:afterAutospacing="1"/>
      <w:jc w:val="right"/>
      <w:textAlignment w:val="top"/>
    </w:pPr>
    <w:rPr>
      <w:rFonts w:eastAsia="Calibri" w:cs="Arial"/>
      <w:sz w:val="20"/>
      <w:szCs w:val="20"/>
      <w:lang w:val="fr-FR" w:eastAsia="fr-FR"/>
    </w:rPr>
  </w:style>
  <w:style w:type="paragraph" w:customStyle="1" w:styleId="xl132">
    <w:name w:val="xl132"/>
    <w:basedOn w:val="Normal"/>
    <w:rsid w:val="001A2A06"/>
    <w:pPr>
      <w:pBdr>
        <w:bottom w:val="single" w:sz="4" w:space="0" w:color="auto"/>
      </w:pBdr>
      <w:tabs>
        <w:tab w:val="clear" w:pos="720"/>
      </w:tabs>
      <w:spacing w:before="100" w:beforeAutospacing="1" w:after="100" w:afterAutospacing="1"/>
    </w:pPr>
    <w:rPr>
      <w:rFonts w:eastAsia="Calibri" w:cs="Arial"/>
      <w:b/>
      <w:bCs/>
      <w:sz w:val="20"/>
      <w:szCs w:val="20"/>
      <w:lang w:val="fr-FR" w:eastAsia="fr-FR"/>
    </w:rPr>
  </w:style>
  <w:style w:type="paragraph" w:customStyle="1" w:styleId="xl133">
    <w:name w:val="xl133"/>
    <w:basedOn w:val="Normal"/>
    <w:rsid w:val="001A2A06"/>
    <w:pPr>
      <w:pBdr>
        <w:bottom w:val="single" w:sz="4" w:space="0" w:color="auto"/>
      </w:pBdr>
      <w:tabs>
        <w:tab w:val="clear" w:pos="720"/>
      </w:tabs>
      <w:spacing w:before="100" w:beforeAutospacing="1" w:after="100" w:afterAutospacing="1"/>
      <w:textAlignment w:val="center"/>
    </w:pPr>
    <w:rPr>
      <w:rFonts w:eastAsia="Calibri" w:cs="Arial"/>
      <w:b/>
      <w:bCs/>
      <w:sz w:val="20"/>
      <w:szCs w:val="20"/>
      <w:lang w:val="fr-FR" w:eastAsia="fr-FR"/>
    </w:rPr>
  </w:style>
  <w:style w:type="paragraph" w:customStyle="1" w:styleId="xl134">
    <w:name w:val="xl134"/>
    <w:basedOn w:val="Normal"/>
    <w:rsid w:val="001A2A06"/>
    <w:pPr>
      <w:pBdr>
        <w:bottom w:val="single" w:sz="4" w:space="0" w:color="auto"/>
      </w:pBdr>
      <w:tabs>
        <w:tab w:val="clear" w:pos="720"/>
      </w:tabs>
      <w:spacing w:before="100" w:beforeAutospacing="1" w:after="100" w:afterAutospacing="1"/>
    </w:pPr>
    <w:rPr>
      <w:rFonts w:eastAsia="Calibri" w:cs="Arial"/>
      <w:b/>
      <w:bCs/>
      <w:sz w:val="20"/>
      <w:szCs w:val="20"/>
      <w:lang w:val="fr-FR" w:eastAsia="fr-FR"/>
    </w:rPr>
  </w:style>
  <w:style w:type="paragraph" w:customStyle="1" w:styleId="xl135">
    <w:name w:val="xl135"/>
    <w:basedOn w:val="Normal"/>
    <w:rsid w:val="001A2A06"/>
    <w:pPr>
      <w:pBdr>
        <w:bottom w:val="single" w:sz="4" w:space="0" w:color="auto"/>
      </w:pBdr>
      <w:tabs>
        <w:tab w:val="clear" w:pos="720"/>
      </w:tabs>
      <w:spacing w:before="100" w:beforeAutospacing="1" w:after="100" w:afterAutospacing="1"/>
      <w:textAlignment w:val="top"/>
    </w:pPr>
    <w:rPr>
      <w:rFonts w:eastAsia="Calibri" w:cs="Arial"/>
      <w:b/>
      <w:bCs/>
      <w:sz w:val="20"/>
      <w:szCs w:val="20"/>
      <w:lang w:val="fr-FR" w:eastAsia="fr-FR"/>
    </w:rPr>
  </w:style>
  <w:style w:type="paragraph" w:customStyle="1" w:styleId="xl136">
    <w:name w:val="xl136"/>
    <w:basedOn w:val="Normal"/>
    <w:rsid w:val="001A2A06"/>
    <w:pPr>
      <w:pBdr>
        <w:bottom w:val="single" w:sz="4" w:space="0" w:color="auto"/>
      </w:pBdr>
      <w:tabs>
        <w:tab w:val="clear" w:pos="720"/>
      </w:tabs>
      <w:spacing w:before="100" w:beforeAutospacing="1" w:after="100" w:afterAutospacing="1"/>
      <w:textAlignment w:val="center"/>
    </w:pPr>
    <w:rPr>
      <w:rFonts w:eastAsia="Calibri" w:cs="Arial"/>
      <w:sz w:val="20"/>
      <w:szCs w:val="20"/>
      <w:lang w:val="fr-FR" w:eastAsia="fr-FR"/>
    </w:rPr>
  </w:style>
  <w:style w:type="paragraph" w:customStyle="1" w:styleId="xl137">
    <w:name w:val="xl137"/>
    <w:basedOn w:val="Normal"/>
    <w:rsid w:val="001A2A06"/>
    <w:pPr>
      <w:pBdr>
        <w:top w:val="single" w:sz="4" w:space="0" w:color="auto"/>
        <w:bottom w:val="single" w:sz="4" w:space="0" w:color="auto"/>
      </w:pBdr>
      <w:tabs>
        <w:tab w:val="clear" w:pos="720"/>
      </w:tabs>
      <w:spacing w:before="100" w:beforeAutospacing="1" w:after="100" w:afterAutospacing="1"/>
      <w:jc w:val="center"/>
      <w:textAlignment w:val="top"/>
    </w:pPr>
    <w:rPr>
      <w:rFonts w:eastAsia="Calibri" w:cs="Arial"/>
      <w:b/>
      <w:bCs/>
      <w:sz w:val="20"/>
      <w:szCs w:val="20"/>
      <w:lang w:val="fr-FR" w:eastAsia="fr-FR"/>
    </w:rPr>
  </w:style>
  <w:style w:type="paragraph" w:customStyle="1" w:styleId="Gara">
    <w:name w:val="Gara"/>
    <w:basedOn w:val="T1"/>
    <w:rsid w:val="001A2A06"/>
    <w:pPr>
      <w:spacing w:after="0"/>
    </w:pPr>
  </w:style>
  <w:style w:type="paragraph" w:customStyle="1" w:styleId="xl84">
    <w:name w:val="xl84"/>
    <w:basedOn w:val="Normal"/>
    <w:rsid w:val="001A2A06"/>
    <w:pPr>
      <w:pBdr>
        <w:top w:val="single" w:sz="4" w:space="0" w:color="auto"/>
      </w:pBdr>
      <w:tabs>
        <w:tab w:val="clear" w:pos="720"/>
      </w:tabs>
      <w:spacing w:before="100" w:beforeAutospacing="1" w:after="100" w:afterAutospacing="1"/>
    </w:pPr>
    <w:rPr>
      <w:rFonts w:ascii="Times New Roman" w:eastAsia="Calibri" w:hAnsi="Times New Roman"/>
      <w:b/>
      <w:bCs/>
      <w:sz w:val="18"/>
      <w:szCs w:val="18"/>
      <w:lang w:val="fr-FR" w:eastAsia="fr-FR"/>
    </w:rPr>
  </w:style>
  <w:style w:type="paragraph" w:customStyle="1" w:styleId="Style1">
    <w:name w:val="Style1"/>
    <w:basedOn w:val="T1"/>
    <w:rsid w:val="001A2A06"/>
    <w:pPr>
      <w:spacing w:before="120" w:after="120"/>
    </w:pPr>
  </w:style>
  <w:style w:type="paragraph" w:customStyle="1" w:styleId="sommaire">
    <w:name w:val="sommaire"/>
    <w:basedOn w:val="Style1"/>
    <w:rsid w:val="001A2A06"/>
  </w:style>
  <w:style w:type="paragraph" w:customStyle="1" w:styleId="Style20">
    <w:name w:val="Style2"/>
    <w:basedOn w:val="Caption"/>
    <w:rsid w:val="001A2A06"/>
    <w:pPr>
      <w:spacing w:after="80" w:line="276" w:lineRule="auto"/>
      <w:jc w:val="left"/>
    </w:pPr>
    <w:rPr>
      <w:rFonts w:ascii="Calibri" w:hAnsi="Calibri"/>
      <w:b/>
      <w:bCs/>
      <w:i w:val="0"/>
      <w:iCs w:val="0"/>
      <w:szCs w:val="20"/>
    </w:rPr>
  </w:style>
  <w:style w:type="paragraph" w:customStyle="1" w:styleId="tableau2">
    <w:name w:val="tableau2"/>
    <w:basedOn w:val="tableau"/>
    <w:rsid w:val="001A2A06"/>
  </w:style>
  <w:style w:type="paragraph" w:styleId="DocumentMap">
    <w:name w:val="Document Map"/>
    <w:basedOn w:val="Normal"/>
    <w:rsid w:val="001A2A06"/>
    <w:pPr>
      <w:tabs>
        <w:tab w:val="clear" w:pos="720"/>
      </w:tabs>
      <w:spacing w:after="200" w:line="276" w:lineRule="auto"/>
    </w:pPr>
    <w:rPr>
      <w:rFonts w:ascii="Tahoma" w:eastAsia="Calibri" w:hAnsi="Tahoma"/>
      <w:sz w:val="16"/>
      <w:szCs w:val="16"/>
      <w:lang w:val="fr-FR" w:eastAsia="fr-FR"/>
    </w:rPr>
  </w:style>
  <w:style w:type="character" w:customStyle="1" w:styleId="DocumentMapChar">
    <w:name w:val="Document Map Char"/>
    <w:rsid w:val="001A2A06"/>
    <w:rPr>
      <w:rFonts w:ascii="Tahoma" w:hAnsi="Tahoma" w:cs="Tahoma"/>
      <w:sz w:val="16"/>
      <w:szCs w:val="16"/>
      <w:lang w:val="en-GB" w:eastAsia="en-US"/>
    </w:rPr>
  </w:style>
  <w:style w:type="paragraph" w:styleId="List">
    <w:name w:val="List"/>
    <w:basedOn w:val="Normal"/>
    <w:rsid w:val="001A2A06"/>
    <w:pPr>
      <w:tabs>
        <w:tab w:val="clear" w:pos="720"/>
      </w:tabs>
      <w:ind w:left="283" w:hanging="283"/>
      <w:contextualSpacing/>
    </w:pPr>
    <w:rPr>
      <w:rFonts w:ascii="Times New Roman" w:eastAsia="Calibri" w:hAnsi="Times New Roman"/>
      <w:lang w:val="fr-FR" w:eastAsia="fr-FR"/>
    </w:rPr>
  </w:style>
  <w:style w:type="paragraph" w:customStyle="1" w:styleId="Textepardfaut">
    <w:name w:val="Texte par défaut"/>
    <w:basedOn w:val="Normal"/>
    <w:rsid w:val="001A2A06"/>
    <w:pPr>
      <w:tabs>
        <w:tab w:val="clear" w:pos="720"/>
      </w:tabs>
    </w:pPr>
    <w:rPr>
      <w:rFonts w:ascii="Times New Roman" w:eastAsia="Calibri" w:hAnsi="Times New Roman"/>
      <w:lang w:val="fr-FR" w:eastAsia="fr-FR"/>
    </w:rPr>
  </w:style>
  <w:style w:type="paragraph" w:customStyle="1" w:styleId="HCh1">
    <w:name w:val="Стиль _ H _Ch +"/>
    <w:basedOn w:val="HCh"/>
    <w:link w:val="HCh2"/>
    <w:rsid w:val="0099045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34"/>
      </w:tabs>
      <w:ind w:right="1134"/>
    </w:pPr>
    <w:rPr>
      <w:bCs/>
    </w:rPr>
  </w:style>
  <w:style w:type="character" w:customStyle="1" w:styleId="HCh0">
    <w:name w:val="_ H _Ch Знак"/>
    <w:link w:val="HCh"/>
    <w:rsid w:val="00990450"/>
    <w:rPr>
      <w:b/>
      <w:kern w:val="14"/>
      <w:sz w:val="28"/>
      <w:lang w:val="ru-RU" w:eastAsia="en-US" w:bidi="ar-SA"/>
    </w:rPr>
  </w:style>
  <w:style w:type="character" w:customStyle="1" w:styleId="HCh2">
    <w:name w:val="Стиль _ H _Ch + Знак"/>
    <w:link w:val="HCh1"/>
    <w:rsid w:val="00990450"/>
    <w:rPr>
      <w:b/>
      <w:bCs/>
      <w:kern w:val="14"/>
      <w:sz w:val="28"/>
      <w:lang w:val="ru-RU" w:eastAsia="en-US" w:bidi="ar-SA"/>
    </w:rPr>
  </w:style>
  <w:style w:type="paragraph" w:customStyle="1" w:styleId="H1G12">
    <w:name w:val="Стиль _ H_1_G + Перед:  12 пт"/>
    <w:basedOn w:val="H1G"/>
    <w:rsid w:val="0073785E"/>
    <w:rPr>
      <w:bCs/>
    </w:rPr>
  </w:style>
  <w:style w:type="paragraph" w:customStyle="1" w:styleId="H1G121">
    <w:name w:val="_ H_1_G + Перед:  12 пт1"/>
    <w:basedOn w:val="H1G"/>
    <w:rsid w:val="0073785E"/>
    <w:rPr>
      <w:bCs/>
    </w:rPr>
  </w:style>
  <w:style w:type="character" w:styleId="CommentReference">
    <w:name w:val="annotation reference"/>
    <w:basedOn w:val="DefaultParagraphFont"/>
    <w:semiHidden/>
    <w:rsid w:val="000F4F16"/>
    <w:rPr>
      <w:sz w:val="16"/>
      <w:szCs w:val="16"/>
    </w:rPr>
  </w:style>
</w:styles>
</file>

<file path=word/webSettings.xml><?xml version="1.0" encoding="utf-8"?>
<w:webSettings xmlns:r="http://schemas.openxmlformats.org/officeDocument/2006/relationships" xmlns:w="http://schemas.openxmlformats.org/wordprocessingml/2006/main">
  <w:encoding w:val="windows-1251"/>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undocs.org/ru/CEDAW/A/4/38"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undocs.org/ru/S/RES/1325(2010)" TargetMode="External"/><Relationship Id="rId20" Type="http://schemas.openxmlformats.org/officeDocument/2006/relationships/hyperlink" Target="http://undocs.org/ru/CEDAW/C/SR.24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ru/A/RES/03/20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hyperlink" Target="http://undocs.org/ru/A/RES/03/20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602</TotalTime>
  <Pages>1</Pages>
  <Words>36002</Words>
  <Characters>205216</Characters>
  <Application>Microsoft Office Outlook</Application>
  <DocSecurity>4</DocSecurity>
  <Lines>1710</Lines>
  <Paragraphs>481</Paragraphs>
  <ScaleCrop>false</ScaleCrop>
  <HeadingPairs>
    <vt:vector size="2" baseType="variant">
      <vt:variant>
        <vt:lpstr>Title</vt:lpstr>
      </vt:variant>
      <vt:variant>
        <vt:i4>1</vt:i4>
      </vt:variant>
    </vt:vector>
  </HeadingPairs>
  <TitlesOfParts>
    <vt:vector size="1" baseType="lpstr">
      <vt:lpstr>Комитет по ликвидации дискриминации</vt:lpstr>
    </vt:vector>
  </TitlesOfParts>
  <Company/>
  <LinksUpToDate>false</LinksUpToDate>
  <CharactersWithSpaces>240737</CharactersWithSpaces>
  <SharedDoc>false</SharedDoc>
  <HLinks>
    <vt:vector size="30" baseType="variant">
      <vt:variant>
        <vt:i4>1048650</vt:i4>
      </vt:variant>
      <vt:variant>
        <vt:i4>114</vt:i4>
      </vt:variant>
      <vt:variant>
        <vt:i4>0</vt:i4>
      </vt:variant>
      <vt:variant>
        <vt:i4>5</vt:i4>
      </vt:variant>
      <vt:variant>
        <vt:lpwstr>http://undocs.org/ru/A/RES/03/201</vt:lpwstr>
      </vt:variant>
      <vt:variant>
        <vt:lpwstr/>
      </vt:variant>
      <vt:variant>
        <vt:i4>4784133</vt:i4>
      </vt:variant>
      <vt:variant>
        <vt:i4>111</vt:i4>
      </vt:variant>
      <vt:variant>
        <vt:i4>0</vt:i4>
      </vt:variant>
      <vt:variant>
        <vt:i4>5</vt:i4>
      </vt:variant>
      <vt:variant>
        <vt:lpwstr>http://undocs.org/ru/CEDAW/A/4/38</vt:lpwstr>
      </vt:variant>
      <vt:variant>
        <vt:lpwstr/>
      </vt:variant>
      <vt:variant>
        <vt:i4>2424938</vt:i4>
      </vt:variant>
      <vt:variant>
        <vt:i4>108</vt:i4>
      </vt:variant>
      <vt:variant>
        <vt:i4>0</vt:i4>
      </vt:variant>
      <vt:variant>
        <vt:i4>5</vt:i4>
      </vt:variant>
      <vt:variant>
        <vt:lpwstr>http://undocs.org/ru/CEDAW/C/SR.247</vt:lpwstr>
      </vt:variant>
      <vt:variant>
        <vt:lpwstr/>
      </vt:variant>
      <vt:variant>
        <vt:i4>393294</vt:i4>
      </vt:variant>
      <vt:variant>
        <vt:i4>105</vt:i4>
      </vt:variant>
      <vt:variant>
        <vt:i4>0</vt:i4>
      </vt:variant>
      <vt:variant>
        <vt:i4>5</vt:i4>
      </vt:variant>
      <vt:variant>
        <vt:lpwstr>http://undocs.org/ru/S/RES/1325(2010)</vt:lpwstr>
      </vt:variant>
      <vt:variant>
        <vt:lpwstr/>
      </vt:variant>
      <vt:variant>
        <vt:i4>1048650</vt:i4>
      </vt:variant>
      <vt:variant>
        <vt:i4>102</vt:i4>
      </vt:variant>
      <vt:variant>
        <vt:i4>0</vt:i4>
      </vt:variant>
      <vt:variant>
        <vt:i4>5</vt:i4>
      </vt:variant>
      <vt:variant>
        <vt:lpwstr>http://undocs.org/ru/A/RES/03/201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дискриминации</dc:title>
  <dc:subject/>
  <dc:creator>Mozzhukhin V.E.</dc:creator>
  <cp:keywords/>
  <dc:description/>
  <cp:lastModifiedBy>RTPU User</cp:lastModifiedBy>
  <cp:revision>13</cp:revision>
  <cp:lastPrinted>2014-02-19T08:34:00Z</cp:lastPrinted>
  <dcterms:created xsi:type="dcterms:W3CDTF">2014-02-04T10:18:00Z</dcterms:created>
  <dcterms:modified xsi:type="dcterms:W3CDTF">2014-02-19T09:12:00Z</dcterms:modified>
</cp:coreProperties>
</file>