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50519B" w:rsidRDefault="00A879C2" w:rsidP="00626C95">
            <w:pPr>
              <w:spacing w:line="240" w:lineRule="atLeast"/>
              <w:jc w:val="right"/>
              <w:rPr>
                <w:sz w:val="20"/>
                <w:szCs w:val="21"/>
              </w:rPr>
            </w:pPr>
            <w:r>
              <w:rPr>
                <w:sz w:val="40"/>
                <w:szCs w:val="40"/>
              </w:rPr>
              <w:t>CAT</w:t>
            </w:r>
            <w:r w:rsidRPr="00137BEA">
              <w:rPr>
                <w:sz w:val="20"/>
              </w:rPr>
              <w:t>/C</w:t>
            </w:r>
            <w:r w:rsidR="0050519B" w:rsidRPr="0050519B">
              <w:rPr>
                <w:sz w:val="20"/>
              </w:rPr>
              <w:t>/AND/CO/1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50519B">
            <w:pPr>
              <w:spacing w:line="240" w:lineRule="atLeast"/>
              <w:rPr>
                <w:rFonts w:hint="eastAsia"/>
                <w:sz w:val="20"/>
              </w:rPr>
            </w:pPr>
            <w:r>
              <w:rPr>
                <w:rFonts w:hint="eastAsia"/>
                <w:sz w:val="20"/>
              </w:rPr>
              <w:t xml:space="preserve">20 </w:t>
            </w:r>
            <w:r w:rsidRPr="0050519B">
              <w:rPr>
                <w:sz w:val="20"/>
              </w:rPr>
              <w:t>December</w:t>
            </w:r>
            <w:r w:rsidR="00D83B4B">
              <w:rPr>
                <w:sz w:val="20"/>
              </w:rPr>
              <w:t xml:space="preserve"> 20</w:t>
            </w:r>
            <w:r>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9B2D98" w:rsidRPr="00E77FB8" w:rsidRDefault="009B2D98" w:rsidP="009B2D98">
      <w:pPr>
        <w:pStyle w:val="HChGC"/>
        <w:rPr>
          <w:rFonts w:hint="eastAsia"/>
          <w:lang w:val="fr-CH"/>
        </w:rPr>
      </w:pPr>
      <w:r w:rsidRPr="00E77FB8">
        <w:rPr>
          <w:rFonts w:hint="eastAsia"/>
          <w:lang w:val="fr-CH"/>
        </w:rPr>
        <w:tab/>
      </w:r>
      <w:r w:rsidRPr="00E77FB8">
        <w:rPr>
          <w:rFonts w:hint="eastAsia"/>
          <w:lang w:val="fr-CH"/>
        </w:rPr>
        <w:tab/>
      </w:r>
      <w:r w:rsidRPr="00E77FB8">
        <w:rPr>
          <w:rFonts w:hint="eastAsia"/>
          <w:lang w:val="en-GB"/>
        </w:rPr>
        <w:t>关于安道尔初次报告的结论性意见</w:t>
      </w:r>
      <w:r w:rsidRPr="0054396D">
        <w:footnoteReference w:customMarkFollows="1" w:id="1"/>
        <w:t>*</w:t>
      </w:r>
    </w:p>
    <w:p w:rsidR="009B2D98" w:rsidRPr="00E77FB8" w:rsidRDefault="009B2D98" w:rsidP="009B2D98">
      <w:pPr>
        <w:pStyle w:val="SingleTxtGC"/>
        <w:rPr>
          <w:rFonts w:hint="eastAsia"/>
          <w:szCs w:val="21"/>
        </w:rPr>
      </w:pPr>
      <w:r>
        <w:rPr>
          <w:szCs w:val="21"/>
          <w:lang w:val="zh-CN"/>
        </w:rPr>
        <w:t>1</w:t>
      </w:r>
      <w:r w:rsidRPr="00E77FB8">
        <w:rPr>
          <w:szCs w:val="21"/>
          <w:lang w:val="zh-CN"/>
        </w:rPr>
        <w:t>.</w:t>
      </w:r>
      <w:r>
        <w:rPr>
          <w:rFonts w:cs="SimSun" w:hint="eastAsia"/>
          <w:szCs w:val="21"/>
          <w:lang w:val="zh-CN"/>
        </w:rPr>
        <w:t xml:space="preserve">  </w:t>
      </w:r>
      <w:r w:rsidRPr="00E77FB8">
        <w:rPr>
          <w:rFonts w:cs="SimSun" w:hint="eastAsia"/>
          <w:szCs w:val="21"/>
          <w:lang w:val="zh-CN"/>
        </w:rPr>
        <w:t>禁止酷刑委员会在</w:t>
      </w:r>
      <w:r>
        <w:rPr>
          <w:szCs w:val="21"/>
          <w:lang w:val="zh-CN"/>
        </w:rPr>
        <w:t>2</w:t>
      </w:r>
      <w:r w:rsidRPr="00E77FB8">
        <w:rPr>
          <w:szCs w:val="21"/>
          <w:lang w:val="zh-CN"/>
        </w:rPr>
        <w:t>0</w:t>
      </w:r>
      <w:r>
        <w:rPr>
          <w:szCs w:val="21"/>
          <w:lang w:val="zh-CN"/>
        </w:rPr>
        <w:t>13</w:t>
      </w:r>
      <w:r w:rsidRPr="00E77FB8">
        <w:rPr>
          <w:rFonts w:cs="SimSun" w:hint="eastAsia"/>
          <w:szCs w:val="21"/>
          <w:lang w:val="zh-CN"/>
        </w:rPr>
        <w:t>年</w:t>
      </w:r>
      <w:r>
        <w:rPr>
          <w:szCs w:val="21"/>
          <w:lang w:val="zh-CN"/>
        </w:rPr>
        <w:t>11</w:t>
      </w:r>
      <w:r w:rsidRPr="00E77FB8">
        <w:rPr>
          <w:rFonts w:cs="SimSun" w:hint="eastAsia"/>
          <w:szCs w:val="21"/>
          <w:lang w:val="zh-CN"/>
        </w:rPr>
        <w:t>月</w:t>
      </w:r>
      <w:r>
        <w:rPr>
          <w:szCs w:val="21"/>
          <w:lang w:val="zh-CN"/>
        </w:rPr>
        <w:t>11</w:t>
      </w:r>
      <w:r w:rsidRPr="00E77FB8">
        <w:rPr>
          <w:rFonts w:cs="SimSun" w:hint="eastAsia"/>
          <w:szCs w:val="21"/>
          <w:lang w:val="zh-CN"/>
        </w:rPr>
        <w:t>日和</w:t>
      </w:r>
      <w:r>
        <w:rPr>
          <w:szCs w:val="21"/>
          <w:lang w:val="zh-CN"/>
        </w:rPr>
        <w:t>12</w:t>
      </w:r>
      <w:r w:rsidRPr="00E77FB8">
        <w:rPr>
          <w:rFonts w:cs="SimSun" w:hint="eastAsia"/>
          <w:szCs w:val="21"/>
          <w:lang w:val="zh-CN"/>
        </w:rPr>
        <w:t>日举行的第</w:t>
      </w:r>
      <w:r>
        <w:rPr>
          <w:szCs w:val="21"/>
          <w:lang w:val="zh-CN"/>
        </w:rPr>
        <w:t>119</w:t>
      </w:r>
      <w:r w:rsidRPr="00E77FB8">
        <w:rPr>
          <w:szCs w:val="21"/>
          <w:lang w:val="zh-CN"/>
        </w:rPr>
        <w:t>0</w:t>
      </w:r>
      <w:r w:rsidRPr="00E77FB8">
        <w:rPr>
          <w:rFonts w:cs="SimSun" w:hint="eastAsia"/>
          <w:szCs w:val="21"/>
          <w:lang w:val="zh-CN"/>
        </w:rPr>
        <w:t>次和第</w:t>
      </w:r>
      <w:r>
        <w:rPr>
          <w:szCs w:val="21"/>
          <w:lang w:val="zh-CN"/>
        </w:rPr>
        <w:t>1193</w:t>
      </w:r>
      <w:r w:rsidRPr="00E77FB8">
        <w:rPr>
          <w:rFonts w:cs="SimSun" w:hint="eastAsia"/>
          <w:szCs w:val="21"/>
          <w:lang w:val="zh-CN"/>
        </w:rPr>
        <w:t>次会议</w:t>
      </w:r>
      <w:r>
        <w:rPr>
          <w:rFonts w:cs="SimSun" w:hint="eastAsia"/>
          <w:szCs w:val="21"/>
          <w:lang w:val="zh-CN"/>
        </w:rPr>
        <w:t>(</w:t>
      </w:r>
      <w:r>
        <w:rPr>
          <w:szCs w:val="21"/>
          <w:lang w:val="zh-CN"/>
        </w:rPr>
        <w:t>CAT</w:t>
      </w:r>
      <w:r w:rsidRPr="00E77FB8">
        <w:rPr>
          <w:szCs w:val="21"/>
          <w:lang w:val="zh-CN"/>
        </w:rPr>
        <w:t>/</w:t>
      </w:r>
      <w:r>
        <w:rPr>
          <w:szCs w:val="21"/>
          <w:lang w:val="zh-CN"/>
        </w:rPr>
        <w:t>C</w:t>
      </w:r>
      <w:r w:rsidRPr="00E77FB8">
        <w:rPr>
          <w:szCs w:val="21"/>
          <w:lang w:val="zh-CN"/>
        </w:rPr>
        <w:t>/</w:t>
      </w:r>
      <w:r>
        <w:rPr>
          <w:szCs w:val="21"/>
          <w:lang w:val="zh-CN"/>
        </w:rPr>
        <w:t>SR</w:t>
      </w:r>
      <w:r w:rsidRPr="00E77FB8">
        <w:rPr>
          <w:szCs w:val="21"/>
          <w:lang w:val="zh-CN"/>
        </w:rPr>
        <w:t>.</w:t>
      </w:r>
      <w:r>
        <w:rPr>
          <w:szCs w:val="21"/>
          <w:lang w:val="zh-CN"/>
        </w:rPr>
        <w:t>119</w:t>
      </w:r>
      <w:r w:rsidRPr="00E77FB8">
        <w:rPr>
          <w:szCs w:val="21"/>
          <w:lang w:val="zh-CN"/>
        </w:rPr>
        <w:t>0</w:t>
      </w:r>
      <w:r w:rsidRPr="00E77FB8">
        <w:rPr>
          <w:rFonts w:cs="SimSun" w:hint="eastAsia"/>
          <w:szCs w:val="21"/>
          <w:lang w:val="zh-CN"/>
        </w:rPr>
        <w:t>和</w:t>
      </w:r>
      <w:r>
        <w:rPr>
          <w:szCs w:val="21"/>
          <w:lang w:val="zh-CN"/>
        </w:rPr>
        <w:t>CAT</w:t>
      </w:r>
      <w:r w:rsidRPr="00E77FB8">
        <w:rPr>
          <w:szCs w:val="21"/>
          <w:lang w:val="zh-CN"/>
        </w:rPr>
        <w:t>/</w:t>
      </w:r>
      <w:r>
        <w:rPr>
          <w:szCs w:val="21"/>
          <w:lang w:val="zh-CN"/>
        </w:rPr>
        <w:t>C</w:t>
      </w:r>
      <w:r w:rsidRPr="00E77FB8">
        <w:rPr>
          <w:szCs w:val="21"/>
          <w:lang w:val="zh-CN"/>
        </w:rPr>
        <w:t>/</w:t>
      </w:r>
      <w:r>
        <w:rPr>
          <w:szCs w:val="21"/>
          <w:lang w:val="zh-CN"/>
        </w:rPr>
        <w:t>SR</w:t>
      </w:r>
      <w:r w:rsidRPr="00E77FB8">
        <w:rPr>
          <w:szCs w:val="21"/>
          <w:lang w:val="zh-CN"/>
        </w:rPr>
        <w:t>.</w:t>
      </w:r>
      <w:r>
        <w:rPr>
          <w:szCs w:val="21"/>
          <w:lang w:val="zh-CN"/>
        </w:rPr>
        <w:t>1193</w:t>
      </w:r>
      <w:r>
        <w:rPr>
          <w:rFonts w:hint="eastAsia"/>
          <w:szCs w:val="21"/>
          <w:lang w:val="zh-CN"/>
        </w:rPr>
        <w:t>)</w:t>
      </w:r>
      <w:r w:rsidRPr="00E77FB8">
        <w:rPr>
          <w:rFonts w:cs="SimSun" w:hint="eastAsia"/>
          <w:szCs w:val="21"/>
          <w:lang w:val="zh-CN"/>
        </w:rPr>
        <w:t>上审议了安道尔的初次报告</w:t>
      </w:r>
      <w:r>
        <w:rPr>
          <w:rFonts w:cs="SimSun" w:hint="eastAsia"/>
          <w:szCs w:val="21"/>
          <w:lang w:val="zh-CN"/>
        </w:rPr>
        <w:t>(</w:t>
      </w:r>
      <w:r>
        <w:rPr>
          <w:szCs w:val="21"/>
          <w:lang w:val="zh-CN"/>
        </w:rPr>
        <w:t>CAT</w:t>
      </w:r>
      <w:r w:rsidRPr="00E77FB8">
        <w:rPr>
          <w:szCs w:val="21"/>
          <w:lang w:val="zh-CN"/>
        </w:rPr>
        <w:t>/</w:t>
      </w:r>
      <w:r>
        <w:rPr>
          <w:szCs w:val="21"/>
          <w:lang w:val="zh-CN"/>
        </w:rPr>
        <w:t>C</w:t>
      </w:r>
      <w:r w:rsidRPr="00E77FB8">
        <w:rPr>
          <w:szCs w:val="21"/>
          <w:lang w:val="zh-CN"/>
        </w:rPr>
        <w:t>/</w:t>
      </w:r>
      <w:r>
        <w:rPr>
          <w:szCs w:val="21"/>
          <w:lang w:val="zh-CN"/>
        </w:rPr>
        <w:t>AND</w:t>
      </w:r>
      <w:r w:rsidRPr="00E77FB8">
        <w:rPr>
          <w:szCs w:val="21"/>
          <w:lang w:val="zh-CN"/>
        </w:rPr>
        <w:t>/</w:t>
      </w:r>
      <w:r>
        <w:rPr>
          <w:szCs w:val="21"/>
          <w:lang w:val="zh-CN"/>
        </w:rPr>
        <w:t>1</w:t>
      </w:r>
      <w:r>
        <w:rPr>
          <w:rFonts w:hint="eastAsia"/>
          <w:szCs w:val="21"/>
          <w:lang w:val="zh-CN"/>
        </w:rPr>
        <w:t>)</w:t>
      </w:r>
      <w:r w:rsidRPr="00E77FB8">
        <w:rPr>
          <w:rFonts w:cs="SimSun" w:hint="eastAsia"/>
          <w:szCs w:val="21"/>
          <w:lang w:val="zh-CN"/>
        </w:rPr>
        <w:t>，并在</w:t>
      </w:r>
      <w:r>
        <w:rPr>
          <w:szCs w:val="21"/>
          <w:lang w:val="zh-CN"/>
        </w:rPr>
        <w:t>2</w:t>
      </w:r>
      <w:r w:rsidRPr="00E77FB8">
        <w:rPr>
          <w:szCs w:val="21"/>
          <w:lang w:val="zh-CN"/>
        </w:rPr>
        <w:t>0</w:t>
      </w:r>
      <w:r>
        <w:rPr>
          <w:szCs w:val="21"/>
          <w:lang w:val="zh-CN"/>
        </w:rPr>
        <w:t>13</w:t>
      </w:r>
      <w:r w:rsidRPr="00E77FB8">
        <w:rPr>
          <w:rFonts w:cs="SimSun" w:hint="eastAsia"/>
          <w:szCs w:val="21"/>
          <w:lang w:val="zh-CN"/>
        </w:rPr>
        <w:t>年</w:t>
      </w:r>
      <w:r>
        <w:rPr>
          <w:szCs w:val="21"/>
          <w:lang w:val="zh-CN"/>
        </w:rPr>
        <w:t>11</w:t>
      </w:r>
      <w:r w:rsidRPr="00E77FB8">
        <w:rPr>
          <w:rFonts w:cs="SimSun" w:hint="eastAsia"/>
          <w:szCs w:val="21"/>
          <w:lang w:val="zh-CN"/>
        </w:rPr>
        <w:t>月</w:t>
      </w:r>
      <w:r>
        <w:rPr>
          <w:szCs w:val="21"/>
          <w:lang w:val="zh-CN"/>
        </w:rPr>
        <w:t>21</w:t>
      </w:r>
      <w:r w:rsidRPr="00E77FB8">
        <w:rPr>
          <w:rFonts w:cs="SimSun" w:hint="eastAsia"/>
          <w:szCs w:val="21"/>
          <w:lang w:val="zh-CN"/>
        </w:rPr>
        <w:t>日举行的第</w:t>
      </w:r>
      <w:r>
        <w:rPr>
          <w:szCs w:val="21"/>
          <w:lang w:val="zh-CN"/>
        </w:rPr>
        <w:t>12</w:t>
      </w:r>
      <w:r w:rsidRPr="00E77FB8">
        <w:rPr>
          <w:szCs w:val="21"/>
          <w:lang w:val="zh-CN"/>
        </w:rPr>
        <w:t>0</w:t>
      </w:r>
      <w:r>
        <w:rPr>
          <w:szCs w:val="21"/>
          <w:lang w:val="zh-CN"/>
        </w:rPr>
        <w:t>6</w:t>
      </w:r>
      <w:r w:rsidRPr="00E77FB8">
        <w:rPr>
          <w:rFonts w:cs="SimSun" w:hint="eastAsia"/>
          <w:szCs w:val="21"/>
          <w:lang w:val="zh-CN"/>
        </w:rPr>
        <w:t>次会议</w:t>
      </w:r>
      <w:r>
        <w:rPr>
          <w:rFonts w:cs="SimSun" w:hint="eastAsia"/>
          <w:szCs w:val="21"/>
          <w:lang w:val="zh-CN"/>
        </w:rPr>
        <w:t>(</w:t>
      </w:r>
      <w:r>
        <w:rPr>
          <w:szCs w:val="21"/>
          <w:lang w:val="zh-CN"/>
        </w:rPr>
        <w:t>CAT</w:t>
      </w:r>
      <w:r w:rsidRPr="00E77FB8">
        <w:rPr>
          <w:szCs w:val="21"/>
          <w:lang w:val="zh-CN"/>
        </w:rPr>
        <w:t>/</w:t>
      </w:r>
      <w:r>
        <w:rPr>
          <w:szCs w:val="21"/>
          <w:lang w:val="zh-CN"/>
        </w:rPr>
        <w:t>C</w:t>
      </w:r>
      <w:r w:rsidRPr="00E77FB8">
        <w:rPr>
          <w:szCs w:val="21"/>
          <w:lang w:val="zh-CN"/>
        </w:rPr>
        <w:t>/</w:t>
      </w:r>
      <w:r>
        <w:rPr>
          <w:szCs w:val="21"/>
          <w:lang w:val="zh-CN"/>
        </w:rPr>
        <w:t>SR</w:t>
      </w:r>
      <w:r w:rsidRPr="00E77FB8">
        <w:rPr>
          <w:szCs w:val="21"/>
          <w:lang w:val="zh-CN"/>
        </w:rPr>
        <w:t>.</w:t>
      </w:r>
      <w:r>
        <w:rPr>
          <w:szCs w:val="21"/>
          <w:lang w:val="zh-CN"/>
        </w:rPr>
        <w:t>12</w:t>
      </w:r>
      <w:r w:rsidRPr="00E77FB8">
        <w:rPr>
          <w:szCs w:val="21"/>
          <w:lang w:val="zh-CN"/>
        </w:rPr>
        <w:t>0</w:t>
      </w:r>
      <w:r>
        <w:rPr>
          <w:szCs w:val="21"/>
          <w:lang w:val="zh-CN"/>
        </w:rPr>
        <w:t>6</w:t>
      </w:r>
      <w:r>
        <w:rPr>
          <w:rFonts w:hint="eastAsia"/>
          <w:szCs w:val="21"/>
          <w:lang w:val="zh-CN"/>
        </w:rPr>
        <w:t>)</w:t>
      </w:r>
      <w:r w:rsidRPr="00E77FB8">
        <w:rPr>
          <w:rFonts w:cs="SimSun" w:hint="eastAsia"/>
          <w:szCs w:val="21"/>
          <w:lang w:val="zh-CN"/>
        </w:rPr>
        <w:t>上通过了以下结论性意见。</w:t>
      </w:r>
    </w:p>
    <w:p w:rsidR="009B2D98" w:rsidRPr="00E77FB8" w:rsidRDefault="009B2D98" w:rsidP="009B2D98">
      <w:pPr>
        <w:pStyle w:val="H1GC"/>
        <w:rPr>
          <w:lang w:val="en-GB"/>
        </w:rPr>
      </w:pPr>
      <w:r w:rsidRPr="00E77FB8">
        <w:rPr>
          <w:lang w:val="en-GB"/>
        </w:rPr>
        <w:tab/>
      </w:r>
      <w:r>
        <w:rPr>
          <w:lang w:val="en-GB"/>
        </w:rPr>
        <w:t>A</w:t>
      </w:r>
      <w:r w:rsidRPr="00E77FB8">
        <w:rPr>
          <w:lang w:val="en-GB"/>
        </w:rPr>
        <w:t>.</w:t>
      </w:r>
      <w:r w:rsidRPr="00E77FB8">
        <w:rPr>
          <w:lang w:val="en-GB"/>
        </w:rPr>
        <w:tab/>
      </w:r>
      <w:r w:rsidRPr="00E77FB8">
        <w:rPr>
          <w:rFonts w:hint="eastAsia"/>
          <w:lang w:val="en-GB"/>
        </w:rPr>
        <w:t>导言</w:t>
      </w:r>
    </w:p>
    <w:p w:rsidR="009B2D98" w:rsidRPr="00E77FB8" w:rsidRDefault="009B2D98" w:rsidP="009B2D98">
      <w:pPr>
        <w:pStyle w:val="SingleTxtGC"/>
        <w:rPr>
          <w:szCs w:val="21"/>
        </w:rPr>
      </w:pPr>
      <w:r>
        <w:rPr>
          <w:szCs w:val="21"/>
          <w:lang w:val="zh-CN"/>
        </w:rPr>
        <w:t>2</w:t>
      </w:r>
      <w:r w:rsidRPr="00E77FB8">
        <w:rPr>
          <w:szCs w:val="21"/>
          <w:lang w:val="zh-CN"/>
        </w:rPr>
        <w:t>.</w:t>
      </w:r>
      <w:r>
        <w:rPr>
          <w:rFonts w:cs="SimSun" w:hint="eastAsia"/>
          <w:szCs w:val="21"/>
          <w:lang w:val="zh-CN"/>
        </w:rPr>
        <w:t xml:space="preserve">  </w:t>
      </w:r>
      <w:r w:rsidRPr="00E77FB8">
        <w:rPr>
          <w:rFonts w:cs="SimSun" w:hint="eastAsia"/>
          <w:szCs w:val="21"/>
          <w:lang w:val="zh-CN"/>
        </w:rPr>
        <w:t>委员会欢迎安道尔提交了初次报告</w:t>
      </w:r>
      <w:r>
        <w:rPr>
          <w:rFonts w:cs="SimSun" w:hint="eastAsia"/>
          <w:szCs w:val="21"/>
          <w:lang w:val="zh-CN"/>
        </w:rPr>
        <w:t>(</w:t>
      </w:r>
      <w:r>
        <w:rPr>
          <w:szCs w:val="21"/>
          <w:lang w:val="zh-CN"/>
        </w:rPr>
        <w:t>CAT</w:t>
      </w:r>
      <w:r w:rsidRPr="00E77FB8">
        <w:rPr>
          <w:szCs w:val="21"/>
          <w:lang w:val="zh-CN"/>
        </w:rPr>
        <w:t>/</w:t>
      </w:r>
      <w:r>
        <w:rPr>
          <w:szCs w:val="21"/>
          <w:lang w:val="zh-CN"/>
        </w:rPr>
        <w:t>C</w:t>
      </w:r>
      <w:r w:rsidRPr="00E77FB8">
        <w:rPr>
          <w:szCs w:val="21"/>
          <w:lang w:val="zh-CN"/>
        </w:rPr>
        <w:t>/</w:t>
      </w:r>
      <w:r>
        <w:rPr>
          <w:szCs w:val="21"/>
          <w:lang w:val="zh-CN"/>
        </w:rPr>
        <w:t>AND</w:t>
      </w:r>
      <w:r w:rsidRPr="00E77FB8">
        <w:rPr>
          <w:szCs w:val="21"/>
          <w:lang w:val="zh-CN"/>
        </w:rPr>
        <w:t>/</w:t>
      </w:r>
      <w:r>
        <w:rPr>
          <w:szCs w:val="21"/>
          <w:lang w:val="zh-CN"/>
        </w:rPr>
        <w:t>1</w:t>
      </w:r>
      <w:r>
        <w:rPr>
          <w:rFonts w:hint="eastAsia"/>
          <w:szCs w:val="21"/>
          <w:lang w:val="zh-CN"/>
        </w:rPr>
        <w:t>)</w:t>
      </w:r>
      <w:r w:rsidRPr="00E77FB8">
        <w:rPr>
          <w:rFonts w:cs="SimSun" w:hint="eastAsia"/>
          <w:szCs w:val="21"/>
          <w:lang w:val="zh-CN"/>
        </w:rPr>
        <w:t>，报告遵循了委员会关于编写初次报告的格式和内容问题编写准则</w:t>
      </w:r>
      <w:r>
        <w:rPr>
          <w:rFonts w:cs="SimSun" w:hint="eastAsia"/>
          <w:szCs w:val="21"/>
          <w:lang w:val="zh-CN"/>
        </w:rPr>
        <w:t>(</w:t>
      </w:r>
      <w:r>
        <w:rPr>
          <w:szCs w:val="21"/>
          <w:lang w:val="zh-CN"/>
        </w:rPr>
        <w:t>CAT</w:t>
      </w:r>
      <w:r w:rsidRPr="00E77FB8">
        <w:rPr>
          <w:szCs w:val="21"/>
          <w:lang w:val="zh-CN"/>
        </w:rPr>
        <w:t>/</w:t>
      </w:r>
      <w:r>
        <w:rPr>
          <w:szCs w:val="21"/>
          <w:lang w:val="zh-CN"/>
        </w:rPr>
        <w:t>C</w:t>
      </w:r>
      <w:r w:rsidRPr="00E77FB8">
        <w:rPr>
          <w:szCs w:val="21"/>
          <w:lang w:val="zh-CN"/>
        </w:rPr>
        <w:t>/</w:t>
      </w:r>
      <w:r>
        <w:rPr>
          <w:szCs w:val="21"/>
          <w:lang w:val="zh-CN"/>
        </w:rPr>
        <w:t>4</w:t>
      </w:r>
      <w:r w:rsidRPr="00E77FB8">
        <w:rPr>
          <w:szCs w:val="21"/>
          <w:lang w:val="zh-CN"/>
        </w:rPr>
        <w:t>/</w:t>
      </w:r>
      <w:r>
        <w:rPr>
          <w:szCs w:val="21"/>
          <w:lang w:val="zh-CN"/>
        </w:rPr>
        <w:t>Rev</w:t>
      </w:r>
      <w:r w:rsidRPr="00E77FB8">
        <w:rPr>
          <w:szCs w:val="21"/>
          <w:lang w:val="zh-CN"/>
        </w:rPr>
        <w:t>.</w:t>
      </w:r>
      <w:r>
        <w:rPr>
          <w:szCs w:val="21"/>
          <w:lang w:val="zh-CN"/>
        </w:rPr>
        <w:t>3</w:t>
      </w:r>
      <w:r>
        <w:rPr>
          <w:rFonts w:hint="eastAsia"/>
          <w:szCs w:val="21"/>
          <w:lang w:val="zh-CN"/>
        </w:rPr>
        <w:t>)</w:t>
      </w:r>
      <w:r w:rsidRPr="00E77FB8">
        <w:rPr>
          <w:rFonts w:cs="SimSun" w:hint="eastAsia"/>
          <w:szCs w:val="21"/>
          <w:lang w:val="zh-CN"/>
        </w:rPr>
        <w:t>。但遗憾的是，报告是在逾期五年之后才提交的。</w:t>
      </w:r>
    </w:p>
    <w:p w:rsidR="009B2D98" w:rsidRPr="00E77FB8" w:rsidRDefault="009B2D98" w:rsidP="009B2D98">
      <w:pPr>
        <w:pStyle w:val="SingleTxtGC"/>
        <w:rPr>
          <w:szCs w:val="21"/>
        </w:rPr>
      </w:pPr>
      <w:r>
        <w:rPr>
          <w:szCs w:val="21"/>
          <w:lang w:val="zh-CN"/>
        </w:rPr>
        <w:t>3</w:t>
      </w:r>
      <w:r w:rsidRPr="00E77FB8">
        <w:rPr>
          <w:szCs w:val="21"/>
          <w:lang w:val="zh-CN"/>
        </w:rPr>
        <w:t>.</w:t>
      </w:r>
      <w:r>
        <w:rPr>
          <w:rFonts w:cs="SimSun" w:hint="eastAsia"/>
          <w:szCs w:val="21"/>
          <w:lang w:val="zh-CN"/>
        </w:rPr>
        <w:t xml:space="preserve">  </w:t>
      </w:r>
      <w:r w:rsidRPr="00E77FB8">
        <w:rPr>
          <w:rFonts w:cs="SimSun" w:hint="eastAsia"/>
          <w:szCs w:val="21"/>
          <w:lang w:val="zh-CN"/>
        </w:rPr>
        <w:t>委员会还赞赏与缔约国高级别多部门代表团举行的坦诚和建设性对话以及所提供的详细补充资料。</w:t>
      </w:r>
    </w:p>
    <w:p w:rsidR="009B2D98" w:rsidRPr="00E77FB8" w:rsidRDefault="009B2D98" w:rsidP="009B2D98">
      <w:pPr>
        <w:pStyle w:val="H1GC"/>
        <w:rPr>
          <w:lang w:val="en-GB"/>
        </w:rPr>
      </w:pPr>
      <w:r w:rsidRPr="00E77FB8">
        <w:rPr>
          <w:lang w:val="en-GB"/>
        </w:rPr>
        <w:tab/>
      </w:r>
      <w:r>
        <w:rPr>
          <w:lang w:val="en-GB"/>
        </w:rPr>
        <w:t>B</w:t>
      </w:r>
      <w:r w:rsidRPr="00E77FB8">
        <w:rPr>
          <w:lang w:val="en-GB"/>
        </w:rPr>
        <w:t>.</w:t>
      </w:r>
      <w:r w:rsidRPr="00E77FB8">
        <w:rPr>
          <w:lang w:val="en-GB"/>
        </w:rPr>
        <w:tab/>
      </w:r>
      <w:r w:rsidRPr="00E77FB8">
        <w:rPr>
          <w:rFonts w:hint="eastAsia"/>
          <w:lang w:val="en-GB"/>
        </w:rPr>
        <w:t>积极方面</w:t>
      </w:r>
    </w:p>
    <w:p w:rsidR="009B2D98" w:rsidRPr="00E77FB8" w:rsidRDefault="009B2D98" w:rsidP="009B2D98">
      <w:pPr>
        <w:pStyle w:val="SingleTxtGC"/>
        <w:rPr>
          <w:szCs w:val="21"/>
        </w:rPr>
      </w:pPr>
      <w:r>
        <w:rPr>
          <w:szCs w:val="21"/>
          <w:lang w:val="zh-CN"/>
        </w:rPr>
        <w:t>4</w:t>
      </w:r>
      <w:r w:rsidRPr="00E77FB8">
        <w:rPr>
          <w:szCs w:val="21"/>
          <w:lang w:val="zh-CN"/>
        </w:rPr>
        <w:t>.</w:t>
      </w:r>
      <w:r>
        <w:rPr>
          <w:rFonts w:cs="SimSun" w:hint="eastAsia"/>
          <w:szCs w:val="21"/>
          <w:lang w:val="zh-CN"/>
        </w:rPr>
        <w:t xml:space="preserve">  </w:t>
      </w:r>
      <w:r w:rsidRPr="00E77FB8">
        <w:rPr>
          <w:rFonts w:cs="SimSun" w:hint="eastAsia"/>
          <w:szCs w:val="21"/>
          <w:lang w:val="zh-CN"/>
        </w:rPr>
        <w:t>委员会欢迎缔约国自</w:t>
      </w:r>
      <w:r>
        <w:rPr>
          <w:szCs w:val="21"/>
          <w:lang w:val="zh-CN"/>
        </w:rPr>
        <w:t>2</w:t>
      </w:r>
      <w:r w:rsidRPr="00E77FB8">
        <w:rPr>
          <w:szCs w:val="21"/>
          <w:lang w:val="zh-CN"/>
        </w:rPr>
        <w:t>00</w:t>
      </w:r>
      <w:r>
        <w:rPr>
          <w:szCs w:val="21"/>
          <w:lang w:val="zh-CN"/>
        </w:rPr>
        <w:t>6</w:t>
      </w:r>
      <w:r w:rsidRPr="00E77FB8">
        <w:rPr>
          <w:rFonts w:cs="SimSun" w:hint="eastAsia"/>
          <w:szCs w:val="21"/>
          <w:lang w:val="zh-CN"/>
        </w:rPr>
        <w:t>年批准《公约》以来已经批准或加入了以下国际文书：</w:t>
      </w:r>
    </w:p>
    <w:p w:rsidR="009B2D98" w:rsidRPr="00E77FB8" w:rsidRDefault="009B2D98" w:rsidP="009B2D98">
      <w:pPr>
        <w:pStyle w:val="SingleTxtGC"/>
        <w:numPr>
          <w:ilvl w:val="0"/>
          <w:numId w:val="35"/>
        </w:numPr>
        <w:rPr>
          <w:szCs w:val="21"/>
        </w:rPr>
      </w:pPr>
      <w:bookmarkStart w:id="0" w:name="OLE_LINK1"/>
      <w:r w:rsidRPr="00E77FB8">
        <w:rPr>
          <w:szCs w:val="21"/>
          <w:lang w:val="zh-CN"/>
        </w:rPr>
        <w:t>《联合国打击跨国有组织犯罪公约》，</w:t>
      </w:r>
      <w:r>
        <w:rPr>
          <w:szCs w:val="21"/>
          <w:lang w:val="zh-CN"/>
        </w:rPr>
        <w:t>2</w:t>
      </w:r>
      <w:r w:rsidRPr="00E77FB8">
        <w:rPr>
          <w:szCs w:val="21"/>
          <w:lang w:val="zh-CN"/>
        </w:rPr>
        <w:t>0</w:t>
      </w:r>
      <w:r>
        <w:rPr>
          <w:szCs w:val="21"/>
          <w:lang w:val="zh-CN"/>
        </w:rPr>
        <w:t>11</w:t>
      </w:r>
      <w:r w:rsidRPr="00E77FB8">
        <w:rPr>
          <w:szCs w:val="21"/>
          <w:lang w:val="zh-CN"/>
        </w:rPr>
        <w:t>年</w:t>
      </w:r>
      <w:r>
        <w:rPr>
          <w:szCs w:val="21"/>
          <w:lang w:val="zh-CN"/>
        </w:rPr>
        <w:t>9</w:t>
      </w:r>
      <w:r w:rsidRPr="00E77FB8">
        <w:rPr>
          <w:szCs w:val="21"/>
          <w:lang w:val="zh-CN"/>
        </w:rPr>
        <w:t>月</w:t>
      </w:r>
      <w:r>
        <w:rPr>
          <w:szCs w:val="21"/>
          <w:lang w:val="zh-CN"/>
        </w:rPr>
        <w:t>22</w:t>
      </w:r>
      <w:r w:rsidRPr="00E77FB8">
        <w:rPr>
          <w:szCs w:val="21"/>
          <w:lang w:val="zh-CN"/>
        </w:rPr>
        <w:t>日；</w:t>
      </w:r>
    </w:p>
    <w:bookmarkEnd w:id="0"/>
    <w:p w:rsidR="009B2D98" w:rsidRPr="00E77FB8" w:rsidRDefault="009B2D98" w:rsidP="009B2D98">
      <w:pPr>
        <w:pStyle w:val="SingleTxtGC"/>
        <w:numPr>
          <w:ilvl w:val="0"/>
          <w:numId w:val="35"/>
        </w:numPr>
        <w:rPr>
          <w:szCs w:val="21"/>
        </w:rPr>
      </w:pPr>
      <w:r w:rsidRPr="00E77FB8">
        <w:rPr>
          <w:rFonts w:cs="SimSun" w:hint="eastAsia"/>
          <w:szCs w:val="21"/>
          <w:lang w:val="zh-CN"/>
        </w:rPr>
        <w:t>《欧洲委员会打击人口贩运公约》，于</w:t>
      </w:r>
      <w:r>
        <w:rPr>
          <w:szCs w:val="21"/>
          <w:lang w:val="zh-CN"/>
        </w:rPr>
        <w:t>2</w:t>
      </w:r>
      <w:r w:rsidRPr="00E77FB8">
        <w:rPr>
          <w:szCs w:val="21"/>
          <w:lang w:val="zh-CN"/>
        </w:rPr>
        <w:t>0</w:t>
      </w:r>
      <w:r>
        <w:rPr>
          <w:szCs w:val="21"/>
          <w:lang w:val="zh-CN"/>
        </w:rPr>
        <w:t>11</w:t>
      </w:r>
      <w:r w:rsidRPr="00E77FB8">
        <w:rPr>
          <w:szCs w:val="21"/>
          <w:lang w:val="zh-CN"/>
        </w:rPr>
        <w:t>年</w:t>
      </w:r>
      <w:r>
        <w:rPr>
          <w:szCs w:val="21"/>
          <w:lang w:val="zh-CN"/>
        </w:rPr>
        <w:t>7</w:t>
      </w:r>
      <w:r w:rsidRPr="00E77FB8">
        <w:rPr>
          <w:szCs w:val="21"/>
          <w:lang w:val="zh-CN"/>
        </w:rPr>
        <w:t>月</w:t>
      </w:r>
      <w:r>
        <w:rPr>
          <w:szCs w:val="21"/>
          <w:lang w:val="zh-CN"/>
        </w:rPr>
        <w:t>1</w:t>
      </w:r>
      <w:r w:rsidRPr="00E77FB8">
        <w:rPr>
          <w:rFonts w:cs="SimSun" w:hint="eastAsia"/>
          <w:szCs w:val="21"/>
          <w:lang w:val="zh-CN"/>
        </w:rPr>
        <w:t>日生效。</w:t>
      </w:r>
    </w:p>
    <w:p w:rsidR="009B2D98" w:rsidRPr="00E77FB8" w:rsidRDefault="009B2D98" w:rsidP="009B2D98">
      <w:pPr>
        <w:pStyle w:val="SingleTxtGC"/>
        <w:rPr>
          <w:szCs w:val="21"/>
        </w:rPr>
      </w:pPr>
      <w:r>
        <w:rPr>
          <w:szCs w:val="21"/>
        </w:rPr>
        <w:t>5</w:t>
      </w:r>
      <w:r w:rsidRPr="00E77FB8">
        <w:rPr>
          <w:szCs w:val="21"/>
        </w:rPr>
        <w:t>.</w:t>
      </w:r>
      <w:r>
        <w:rPr>
          <w:rFonts w:hint="eastAsia"/>
          <w:szCs w:val="21"/>
        </w:rPr>
        <w:t xml:space="preserve">  </w:t>
      </w:r>
      <w:r w:rsidRPr="00E77FB8">
        <w:rPr>
          <w:rFonts w:cs="SimSun" w:hint="eastAsia"/>
          <w:szCs w:val="21"/>
          <w:lang w:val="zh-CN"/>
        </w:rPr>
        <w:t>委员会还欢迎缔约国依照《宪法》第</w:t>
      </w:r>
      <w:r>
        <w:rPr>
          <w:szCs w:val="21"/>
          <w:lang w:val="zh-CN"/>
        </w:rPr>
        <w:t>3</w:t>
      </w:r>
      <w:r w:rsidRPr="00E77FB8">
        <w:rPr>
          <w:szCs w:val="21"/>
          <w:lang w:val="zh-CN"/>
        </w:rPr>
        <w:t>.</w:t>
      </w:r>
      <w:r>
        <w:rPr>
          <w:szCs w:val="21"/>
          <w:lang w:val="zh-CN"/>
        </w:rPr>
        <w:t>4</w:t>
      </w:r>
      <w:r w:rsidRPr="00E77FB8">
        <w:rPr>
          <w:rFonts w:cs="SimSun" w:hint="eastAsia"/>
          <w:szCs w:val="21"/>
          <w:lang w:val="zh-CN"/>
        </w:rPr>
        <w:t>条努力实施《公约》，例如给予所有国际条约和协定优于国家立法的地位，并在《政府公报》上发布后即立即直接适用于国内法律。</w:t>
      </w:r>
    </w:p>
    <w:p w:rsidR="009B2D98" w:rsidRPr="00E77FB8" w:rsidRDefault="009B2D98" w:rsidP="009B2D98">
      <w:pPr>
        <w:pStyle w:val="H1GC"/>
        <w:rPr>
          <w:lang w:val="en-GB"/>
        </w:rPr>
      </w:pPr>
      <w:r w:rsidRPr="00E77FB8">
        <w:rPr>
          <w:lang w:val="en-GB"/>
        </w:rPr>
        <w:tab/>
      </w:r>
      <w:r>
        <w:rPr>
          <w:lang w:val="en-GB"/>
        </w:rPr>
        <w:t>C</w:t>
      </w:r>
      <w:r w:rsidRPr="00E77FB8">
        <w:rPr>
          <w:lang w:val="en-GB"/>
        </w:rPr>
        <w:t>.</w:t>
      </w:r>
      <w:r w:rsidRPr="00E77FB8">
        <w:rPr>
          <w:lang w:val="en-GB"/>
        </w:rPr>
        <w:tab/>
      </w:r>
      <w:r w:rsidRPr="00E77FB8">
        <w:rPr>
          <w:rFonts w:hint="eastAsia"/>
          <w:lang w:val="en-GB"/>
        </w:rPr>
        <w:t>主要关注问题和建议</w:t>
      </w:r>
    </w:p>
    <w:p w:rsidR="009B2D98" w:rsidRPr="00E77FB8" w:rsidRDefault="009B2D98" w:rsidP="009B2D98">
      <w:pPr>
        <w:pStyle w:val="H23GC"/>
      </w:pPr>
      <w:r w:rsidRPr="00E77FB8">
        <w:tab/>
      </w:r>
      <w:r w:rsidRPr="00E77FB8">
        <w:tab/>
      </w:r>
      <w:r w:rsidRPr="00E77FB8">
        <w:rPr>
          <w:rFonts w:hint="eastAsia"/>
        </w:rPr>
        <w:t>酷刑的定义</w:t>
      </w:r>
    </w:p>
    <w:p w:rsidR="009B2D98" w:rsidRPr="00E77FB8" w:rsidRDefault="009B2D98" w:rsidP="009B2D98">
      <w:pPr>
        <w:pStyle w:val="SingleTxtGC"/>
        <w:rPr>
          <w:rFonts w:cs="SimSun"/>
          <w:szCs w:val="21"/>
          <w:lang w:val="zh-CN"/>
        </w:rPr>
      </w:pPr>
      <w:r>
        <w:rPr>
          <w:rFonts w:cs="SimSun" w:hint="eastAsia"/>
          <w:szCs w:val="21"/>
          <w:lang w:val="zh-CN"/>
        </w:rPr>
        <w:t>6</w:t>
      </w:r>
      <w:r w:rsidRPr="00E77FB8">
        <w:rPr>
          <w:rFonts w:cs="SimSun"/>
          <w:szCs w:val="21"/>
          <w:lang w:val="zh-CN"/>
        </w:rPr>
        <w:t>.</w:t>
      </w:r>
      <w:r>
        <w:rPr>
          <w:rFonts w:cs="SimSun" w:hint="eastAsia"/>
          <w:szCs w:val="21"/>
          <w:lang w:val="zh-CN"/>
        </w:rPr>
        <w:t xml:space="preserve">  </w:t>
      </w:r>
      <w:r w:rsidRPr="00E77FB8">
        <w:rPr>
          <w:rFonts w:cs="SimSun" w:hint="eastAsia"/>
          <w:szCs w:val="21"/>
          <w:lang w:val="zh-CN"/>
        </w:rPr>
        <w:t>委员会关切的是，缔约国尚未更改《刑法典》第</w:t>
      </w:r>
      <w:r>
        <w:rPr>
          <w:szCs w:val="21"/>
          <w:lang w:val="zh-CN"/>
        </w:rPr>
        <w:t>11</w:t>
      </w:r>
      <w:r w:rsidRPr="00E77FB8">
        <w:rPr>
          <w:szCs w:val="21"/>
          <w:lang w:val="zh-CN"/>
        </w:rPr>
        <w:t>0</w:t>
      </w:r>
      <w:r w:rsidRPr="00E77FB8">
        <w:rPr>
          <w:rFonts w:cs="SimSun" w:hint="eastAsia"/>
          <w:szCs w:val="21"/>
          <w:lang w:val="zh-CN"/>
        </w:rPr>
        <w:t>条中酷刑的定义，该定义未反映出《公约》第</w:t>
      </w:r>
      <w:r>
        <w:rPr>
          <w:szCs w:val="21"/>
          <w:lang w:val="zh-CN"/>
        </w:rPr>
        <w:t>1</w:t>
      </w:r>
      <w:r w:rsidRPr="00E77FB8">
        <w:rPr>
          <w:rFonts w:cs="SimSun" w:hint="eastAsia"/>
          <w:szCs w:val="21"/>
          <w:lang w:val="zh-CN"/>
        </w:rPr>
        <w:t>条所包含的全部内容，例如酷刑行为的目的、因涉嫌犯罪、胁迫、歧视、共谋或参与酷刑而惩处某个人或第三人，并提及以官方身份行事者的煽动或同意行为</w:t>
      </w:r>
      <w:r>
        <w:rPr>
          <w:rFonts w:cs="SimSun" w:hint="eastAsia"/>
          <w:szCs w:val="21"/>
          <w:lang w:val="zh-CN"/>
        </w:rPr>
        <w:t>(</w:t>
      </w:r>
      <w:r w:rsidRPr="00E77FB8">
        <w:rPr>
          <w:rFonts w:cs="SimSun" w:hint="eastAsia"/>
          <w:szCs w:val="21"/>
          <w:lang w:val="zh-CN"/>
        </w:rPr>
        <w:t>第</w:t>
      </w:r>
      <w:r>
        <w:rPr>
          <w:szCs w:val="21"/>
          <w:lang w:val="zh-CN"/>
        </w:rPr>
        <w:t>1</w:t>
      </w:r>
      <w:r w:rsidRPr="00E77FB8">
        <w:rPr>
          <w:szCs w:val="21"/>
          <w:lang w:val="zh-CN"/>
        </w:rPr>
        <w:t>条和第</w:t>
      </w:r>
      <w:r>
        <w:rPr>
          <w:szCs w:val="21"/>
          <w:lang w:val="zh-CN"/>
        </w:rPr>
        <w:t>4</w:t>
      </w:r>
      <w:r w:rsidRPr="00E77FB8">
        <w:rPr>
          <w:szCs w:val="21"/>
          <w:lang w:val="zh-CN"/>
        </w:rPr>
        <w:t>条</w:t>
      </w:r>
      <w:r>
        <w:rPr>
          <w:rFonts w:cs="SimSun" w:hint="eastAsia"/>
          <w:szCs w:val="21"/>
          <w:lang w:val="zh-CN"/>
        </w:rPr>
        <w:t>)</w:t>
      </w:r>
      <w:r w:rsidRPr="00E77FB8">
        <w:rPr>
          <w:rFonts w:cs="SimSun" w:hint="eastAsia"/>
          <w:szCs w:val="21"/>
          <w:lang w:val="zh-CN"/>
        </w:rPr>
        <w:t>。</w:t>
      </w:r>
    </w:p>
    <w:p w:rsidR="009B2D98" w:rsidRPr="00E77FB8" w:rsidRDefault="009B2D98" w:rsidP="009B2D98">
      <w:pPr>
        <w:pStyle w:val="SingleTxtGC"/>
        <w:rPr>
          <w:rFonts w:eastAsia="SimHei"/>
          <w:bCs/>
          <w:szCs w:val="21"/>
        </w:rPr>
      </w:pPr>
      <w:r w:rsidRPr="00E77FB8">
        <w:rPr>
          <w:rFonts w:eastAsia="SimHei" w:cs="SimSun" w:hint="eastAsia"/>
          <w:bCs/>
          <w:szCs w:val="21"/>
          <w:lang w:val="zh-CN"/>
        </w:rPr>
        <w:t>委员会注意到国际条约在安道尔优先于国内法，但建议缔约国应修正《刑法典》第</w:t>
      </w:r>
      <w:r>
        <w:rPr>
          <w:rFonts w:eastAsia="SimHei"/>
          <w:bCs/>
          <w:szCs w:val="21"/>
          <w:lang w:val="zh-CN"/>
        </w:rPr>
        <w:t>11</w:t>
      </w:r>
      <w:r w:rsidRPr="00E77FB8">
        <w:rPr>
          <w:rFonts w:eastAsia="SimHei"/>
          <w:bCs/>
          <w:szCs w:val="21"/>
          <w:lang w:val="zh-CN"/>
        </w:rPr>
        <w:t>0</w:t>
      </w:r>
      <w:r w:rsidRPr="00E77FB8">
        <w:rPr>
          <w:rFonts w:eastAsia="SimHei" w:cs="SimSun" w:hint="eastAsia"/>
          <w:bCs/>
          <w:szCs w:val="21"/>
          <w:lang w:val="zh-CN"/>
        </w:rPr>
        <w:t>条，按照《公约》纳入涵盖《公约》第</w:t>
      </w:r>
      <w:r>
        <w:rPr>
          <w:rFonts w:eastAsia="SimHei"/>
          <w:bCs/>
          <w:szCs w:val="21"/>
          <w:lang w:val="zh-CN"/>
        </w:rPr>
        <w:t>1</w:t>
      </w:r>
      <w:r w:rsidRPr="00E77FB8">
        <w:rPr>
          <w:rFonts w:eastAsia="SimHei" w:cs="SimSun" w:hint="eastAsia"/>
          <w:bCs/>
          <w:szCs w:val="21"/>
          <w:lang w:val="zh-CN"/>
        </w:rPr>
        <w:t>条所载全部内容的酷刑定义，包括酷刑行为的目的、因涉嫌犯罪、胁迫、歧视、共谋或参与酷刑而惩处某个人或第三人，并提及以官方身份行事者的煽动或同意行为。</w:t>
      </w:r>
    </w:p>
    <w:p w:rsidR="009B2D98" w:rsidRPr="00E77FB8" w:rsidRDefault="009B2D98" w:rsidP="009B2D98">
      <w:pPr>
        <w:pStyle w:val="H23GC"/>
        <w:rPr>
          <w:lang w:val="zh-CN"/>
        </w:rPr>
      </w:pPr>
      <w:r w:rsidRPr="00E77FB8">
        <w:tab/>
      </w:r>
      <w:r w:rsidRPr="00E77FB8">
        <w:tab/>
      </w:r>
      <w:r w:rsidRPr="00E77FB8">
        <w:rPr>
          <w:rFonts w:hint="eastAsia"/>
          <w:lang w:val="zh-CN"/>
        </w:rPr>
        <w:t>对酷刑行为的惩罚和时效法</w:t>
      </w:r>
    </w:p>
    <w:p w:rsidR="009B2D98" w:rsidRPr="00E77FB8" w:rsidRDefault="009B2D98" w:rsidP="009B2D98">
      <w:pPr>
        <w:pStyle w:val="SingleTxtGC"/>
        <w:rPr>
          <w:szCs w:val="21"/>
        </w:rPr>
      </w:pPr>
      <w:r>
        <w:rPr>
          <w:szCs w:val="21"/>
        </w:rPr>
        <w:t>7</w:t>
      </w:r>
      <w:r w:rsidRPr="00E77FB8">
        <w:rPr>
          <w:szCs w:val="21"/>
        </w:rPr>
        <w:t>.</w:t>
      </w:r>
      <w:r>
        <w:rPr>
          <w:rFonts w:hint="eastAsia"/>
          <w:szCs w:val="21"/>
        </w:rPr>
        <w:t xml:space="preserve">  </w:t>
      </w:r>
      <w:r w:rsidRPr="00E77FB8">
        <w:rPr>
          <w:rFonts w:cs="SimSun" w:hint="eastAsia"/>
          <w:szCs w:val="21"/>
          <w:lang w:val="zh-CN"/>
        </w:rPr>
        <w:t>委员会注意到，在《刑法典》中酷刑被认为是一种危害人类罪，但《刑法典》第</w:t>
      </w:r>
      <w:r>
        <w:rPr>
          <w:szCs w:val="21"/>
          <w:lang w:val="zh-CN"/>
        </w:rPr>
        <w:t>11</w:t>
      </w:r>
      <w:r w:rsidRPr="00E77FB8">
        <w:rPr>
          <w:szCs w:val="21"/>
          <w:lang w:val="zh-CN"/>
        </w:rPr>
        <w:t>0</w:t>
      </w:r>
      <w:r w:rsidRPr="00E77FB8">
        <w:rPr>
          <w:rFonts w:cs="SimSun" w:hint="eastAsia"/>
          <w:szCs w:val="21"/>
          <w:lang w:val="zh-CN"/>
        </w:rPr>
        <w:t>条对酷刑行为的判决最多只有六年的监禁，判决最多可加重最高刑罚的一半。委员会还关切，酷刑罪的起诉只有</w:t>
      </w:r>
      <w:r>
        <w:rPr>
          <w:szCs w:val="21"/>
          <w:lang w:val="zh-CN"/>
        </w:rPr>
        <w:t>1</w:t>
      </w:r>
      <w:r w:rsidRPr="00E77FB8">
        <w:rPr>
          <w:szCs w:val="21"/>
          <w:lang w:val="zh-CN"/>
        </w:rPr>
        <w:t>0</w:t>
      </w:r>
      <w:r w:rsidRPr="00E77FB8">
        <w:rPr>
          <w:szCs w:val="21"/>
          <w:lang w:val="zh-CN"/>
        </w:rPr>
        <w:t>年</w:t>
      </w:r>
      <w:r w:rsidRPr="00E77FB8">
        <w:rPr>
          <w:rFonts w:cs="SimSun" w:hint="eastAsia"/>
          <w:szCs w:val="21"/>
          <w:lang w:val="zh-CN"/>
        </w:rPr>
        <w:t>时效期限</w:t>
      </w:r>
      <w:r w:rsidRPr="00E77FB8">
        <w:rPr>
          <w:rFonts w:hint="eastAsia"/>
          <w:szCs w:val="21"/>
          <w:lang w:val="zh-CN"/>
        </w:rPr>
        <w:t>，处罚只有</w:t>
      </w:r>
      <w:r>
        <w:rPr>
          <w:szCs w:val="21"/>
          <w:lang w:val="zh-CN"/>
        </w:rPr>
        <w:t>15</w:t>
      </w:r>
      <w:r w:rsidRPr="00E77FB8">
        <w:rPr>
          <w:szCs w:val="21"/>
          <w:lang w:val="zh-CN"/>
        </w:rPr>
        <w:t>年</w:t>
      </w:r>
      <w:r w:rsidRPr="00E77FB8">
        <w:rPr>
          <w:rFonts w:hint="eastAsia"/>
          <w:szCs w:val="21"/>
          <w:lang w:val="zh-CN"/>
        </w:rPr>
        <w:t>时效期限</w:t>
      </w:r>
      <w:r w:rsidRPr="00E77FB8">
        <w:rPr>
          <w:rFonts w:cs="SimSun" w:hint="eastAsia"/>
          <w:szCs w:val="21"/>
          <w:lang w:val="zh-CN"/>
        </w:rPr>
        <w:t>，可导致出现酷刑行为实施者有罪不罚的现象</w:t>
      </w:r>
      <w:r>
        <w:rPr>
          <w:rFonts w:cs="SimSun" w:hint="eastAsia"/>
          <w:szCs w:val="21"/>
          <w:lang w:val="zh-CN"/>
        </w:rPr>
        <w:t>(</w:t>
      </w:r>
      <w:r w:rsidRPr="00E77FB8">
        <w:rPr>
          <w:rFonts w:cs="SimSun" w:hint="eastAsia"/>
          <w:szCs w:val="21"/>
          <w:lang w:val="zh-CN"/>
        </w:rPr>
        <w:t>第</w:t>
      </w:r>
      <w:r>
        <w:rPr>
          <w:szCs w:val="21"/>
          <w:lang w:val="zh-CN"/>
        </w:rPr>
        <w:t>2</w:t>
      </w:r>
      <w:r w:rsidRPr="00E77FB8">
        <w:rPr>
          <w:szCs w:val="21"/>
          <w:lang w:val="zh-CN"/>
        </w:rPr>
        <w:t>条和第</w:t>
      </w:r>
      <w:r>
        <w:rPr>
          <w:szCs w:val="21"/>
          <w:lang w:val="zh-CN"/>
        </w:rPr>
        <w:t>4</w:t>
      </w:r>
      <w:r w:rsidRPr="00E77FB8">
        <w:rPr>
          <w:rFonts w:cs="SimSun" w:hint="eastAsia"/>
          <w:szCs w:val="21"/>
          <w:lang w:val="zh-CN"/>
        </w:rPr>
        <w:t>条</w:t>
      </w:r>
      <w:r>
        <w:rPr>
          <w:rFonts w:cs="SimSun" w:hint="eastAsia"/>
          <w:szCs w:val="21"/>
          <w:lang w:val="zh-CN"/>
        </w:rPr>
        <w:t>)</w:t>
      </w:r>
      <w:r w:rsidRPr="00E77FB8">
        <w:rPr>
          <w:rFonts w:cs="SimSun" w:hint="eastAsia"/>
          <w:szCs w:val="21"/>
          <w:lang w:val="zh-CN"/>
        </w:rPr>
        <w:t>。</w:t>
      </w:r>
    </w:p>
    <w:p w:rsidR="009B2D98" w:rsidRPr="00E77FB8" w:rsidRDefault="009B2D98" w:rsidP="009B2D98">
      <w:pPr>
        <w:pStyle w:val="SingleTxtGC"/>
        <w:rPr>
          <w:rFonts w:eastAsia="SimHei"/>
          <w:bCs/>
          <w:szCs w:val="21"/>
          <w:lang w:val="zh-CN"/>
        </w:rPr>
      </w:pPr>
      <w:r w:rsidRPr="00E77FB8">
        <w:rPr>
          <w:rFonts w:eastAsia="SimHei" w:hint="eastAsia"/>
          <w:bCs/>
          <w:szCs w:val="21"/>
          <w:lang w:val="zh-CN"/>
        </w:rPr>
        <w:t>缔约国应修正《刑法典》，对酷刑和种族灭绝行为推行超过</w:t>
      </w:r>
      <w:r>
        <w:rPr>
          <w:rFonts w:eastAsia="SimHei"/>
          <w:bCs/>
          <w:szCs w:val="21"/>
          <w:lang w:val="zh-CN"/>
        </w:rPr>
        <w:t>1</w:t>
      </w:r>
      <w:r w:rsidRPr="00E77FB8">
        <w:rPr>
          <w:rFonts w:eastAsia="SimHei"/>
          <w:bCs/>
          <w:szCs w:val="21"/>
          <w:lang w:val="zh-CN"/>
        </w:rPr>
        <w:t>0</w:t>
      </w:r>
      <w:r w:rsidRPr="00E77FB8">
        <w:rPr>
          <w:rFonts w:eastAsia="SimHei" w:hint="eastAsia"/>
          <w:bCs/>
          <w:szCs w:val="21"/>
          <w:lang w:val="zh-CN"/>
        </w:rPr>
        <w:t>年监禁的相应处罚，并确保起诉和惩罚酷刑罪不受时效法限制，从而使对酷刑行为的调查、起诉和惩罚不会产生有罪不罚的风险。</w:t>
      </w:r>
    </w:p>
    <w:p w:rsidR="009B2D98" w:rsidRPr="00E77FB8" w:rsidRDefault="009B2D98" w:rsidP="009B2D98">
      <w:pPr>
        <w:pStyle w:val="H23GC"/>
      </w:pPr>
      <w:r w:rsidRPr="00E77FB8">
        <w:tab/>
      </w:r>
      <w:r w:rsidRPr="00E77FB8">
        <w:tab/>
      </w:r>
      <w:r w:rsidRPr="00E77FB8">
        <w:rPr>
          <w:rFonts w:hint="eastAsia"/>
          <w:lang w:val="zh-CN"/>
        </w:rPr>
        <w:t>基本法律保障</w:t>
      </w:r>
    </w:p>
    <w:p w:rsidR="009B2D98" w:rsidRPr="00E77FB8" w:rsidRDefault="009B2D98" w:rsidP="009B2D98">
      <w:pPr>
        <w:pStyle w:val="SingleTxtGC"/>
        <w:rPr>
          <w:szCs w:val="21"/>
        </w:rPr>
      </w:pPr>
      <w:r>
        <w:rPr>
          <w:szCs w:val="21"/>
        </w:rPr>
        <w:t xml:space="preserve">8.  </w:t>
      </w:r>
      <w:r w:rsidRPr="00E77FB8">
        <w:rPr>
          <w:rFonts w:cs="SimSun" w:hint="eastAsia"/>
          <w:szCs w:val="21"/>
          <w:lang w:val="zh-CN"/>
        </w:rPr>
        <w:t>委员会注意到，根据所掌握的信息，还没有关于酷刑的申诉。在保障被剥夺自由者基本权利的措施方面，委员会关切的是，某些案件中被剥夺自由者从被剥夺自由的一刻开始，即使自付费用也不能获得自己选择的医生</w:t>
      </w:r>
      <w:r>
        <w:rPr>
          <w:rFonts w:cs="SimSun" w:hint="eastAsia"/>
          <w:szCs w:val="21"/>
          <w:lang w:val="zh-CN"/>
        </w:rPr>
        <w:t>(</w:t>
      </w:r>
      <w:r w:rsidRPr="00E77FB8">
        <w:rPr>
          <w:rFonts w:cs="SimSun" w:hint="eastAsia"/>
          <w:szCs w:val="21"/>
          <w:lang w:val="zh-CN"/>
        </w:rPr>
        <w:t>第</w:t>
      </w:r>
      <w:r>
        <w:rPr>
          <w:szCs w:val="21"/>
          <w:lang w:val="zh-CN"/>
        </w:rPr>
        <w:t>2</w:t>
      </w:r>
      <w:r w:rsidRPr="00E77FB8">
        <w:rPr>
          <w:szCs w:val="21"/>
          <w:lang w:val="zh-CN"/>
        </w:rPr>
        <w:t>条和第</w:t>
      </w:r>
      <w:r>
        <w:rPr>
          <w:szCs w:val="21"/>
          <w:lang w:val="zh-CN"/>
        </w:rPr>
        <w:t>16</w:t>
      </w:r>
      <w:r w:rsidRPr="00E77FB8">
        <w:rPr>
          <w:rFonts w:cs="SimSun" w:hint="eastAsia"/>
          <w:szCs w:val="21"/>
          <w:lang w:val="zh-CN"/>
        </w:rPr>
        <w:t>条</w:t>
      </w:r>
      <w:r>
        <w:rPr>
          <w:rFonts w:cs="SimSun" w:hint="eastAsia"/>
          <w:szCs w:val="21"/>
          <w:lang w:val="zh-CN"/>
        </w:rPr>
        <w:t>)</w:t>
      </w:r>
      <w:r w:rsidRPr="00E77FB8">
        <w:rPr>
          <w:rFonts w:cs="SimSun" w:hint="eastAsia"/>
          <w:szCs w:val="21"/>
          <w:lang w:val="zh-CN"/>
        </w:rPr>
        <w:t>。</w:t>
      </w:r>
    </w:p>
    <w:p w:rsidR="009B2D98" w:rsidRPr="00E77FB8" w:rsidRDefault="009B2D98" w:rsidP="009B2D98">
      <w:pPr>
        <w:pStyle w:val="SingleTxtGC"/>
        <w:rPr>
          <w:rFonts w:eastAsia="SimHei"/>
          <w:bCs/>
          <w:szCs w:val="21"/>
        </w:rPr>
      </w:pPr>
      <w:r w:rsidRPr="00E77FB8">
        <w:rPr>
          <w:rFonts w:eastAsia="SimHei" w:cs="SimSun" w:hint="eastAsia"/>
          <w:bCs/>
          <w:szCs w:val="21"/>
          <w:lang w:val="zh-CN"/>
        </w:rPr>
        <w:t>缔约国应保障所有被剥夺自由者从被剥夺自由的一刻开始即有权接受一名独立医生</w:t>
      </w:r>
      <w:r>
        <w:rPr>
          <w:rFonts w:eastAsia="SimHei" w:cs="SimSun" w:hint="eastAsia"/>
          <w:bCs/>
          <w:szCs w:val="21"/>
          <w:lang w:val="zh-CN"/>
        </w:rPr>
        <w:t>(</w:t>
      </w:r>
      <w:r w:rsidRPr="00E77FB8">
        <w:rPr>
          <w:rFonts w:eastAsia="SimHei" w:cs="SimSun" w:hint="eastAsia"/>
          <w:bCs/>
          <w:szCs w:val="21"/>
          <w:lang w:val="zh-CN"/>
        </w:rPr>
        <w:t>如果可能，接受由本人所选定的医生</w:t>
      </w:r>
      <w:r>
        <w:rPr>
          <w:rFonts w:eastAsia="SimHei" w:cs="SimSun" w:hint="eastAsia"/>
          <w:bCs/>
          <w:szCs w:val="21"/>
          <w:lang w:val="zh-CN"/>
        </w:rPr>
        <w:t>)</w:t>
      </w:r>
      <w:r w:rsidRPr="00E77FB8">
        <w:rPr>
          <w:rFonts w:eastAsia="SimHei" w:cs="SimSun" w:hint="eastAsia"/>
          <w:bCs/>
          <w:szCs w:val="21"/>
          <w:lang w:val="zh-CN"/>
        </w:rPr>
        <w:t>进行体检。</w:t>
      </w:r>
    </w:p>
    <w:p w:rsidR="009B2D98" w:rsidRPr="00E77FB8" w:rsidRDefault="009B2D98" w:rsidP="009B2D98">
      <w:pPr>
        <w:pStyle w:val="H23GC"/>
      </w:pPr>
      <w:r w:rsidRPr="00E77FB8">
        <w:tab/>
      </w:r>
      <w:r w:rsidRPr="00E77FB8">
        <w:tab/>
      </w:r>
      <w:r w:rsidRPr="00E77FB8">
        <w:rPr>
          <w:rFonts w:hint="eastAsia"/>
          <w:lang w:val="zh-CN"/>
        </w:rPr>
        <w:t>审前羁押</w:t>
      </w:r>
    </w:p>
    <w:p w:rsidR="009B2D98" w:rsidRPr="00E77FB8" w:rsidRDefault="009B2D98" w:rsidP="009B2D98">
      <w:pPr>
        <w:pStyle w:val="SingleTxtGC"/>
        <w:rPr>
          <w:szCs w:val="21"/>
        </w:rPr>
      </w:pPr>
      <w:r>
        <w:rPr>
          <w:szCs w:val="21"/>
        </w:rPr>
        <w:t xml:space="preserve">9.  </w:t>
      </w:r>
      <w:r w:rsidRPr="00E77FB8">
        <w:rPr>
          <w:rFonts w:cs="SimSun" w:hint="eastAsia"/>
          <w:szCs w:val="21"/>
          <w:lang w:val="zh-CN"/>
        </w:rPr>
        <w:t>尽管缔约国同意根据普遍定期审议提出的、关于采取切实可行的措施以减少审前羁押人数的建议，委员会关切的是，在这方面尚未采取足够的行动</w:t>
      </w:r>
      <w:r>
        <w:rPr>
          <w:rFonts w:cs="SimSun" w:hint="eastAsia"/>
          <w:szCs w:val="21"/>
          <w:lang w:val="zh-CN"/>
        </w:rPr>
        <w:t>(</w:t>
      </w:r>
      <w:r w:rsidRPr="00E77FB8">
        <w:rPr>
          <w:szCs w:val="21"/>
          <w:lang w:val="zh-CN"/>
        </w:rPr>
        <w:t>第</w:t>
      </w:r>
      <w:r>
        <w:rPr>
          <w:szCs w:val="21"/>
          <w:lang w:val="zh-CN"/>
        </w:rPr>
        <w:t>2</w:t>
      </w:r>
      <w:r w:rsidRPr="00E77FB8">
        <w:rPr>
          <w:szCs w:val="21"/>
          <w:lang w:val="zh-CN"/>
        </w:rPr>
        <w:t>条、第</w:t>
      </w:r>
      <w:r>
        <w:rPr>
          <w:szCs w:val="21"/>
          <w:lang w:val="zh-CN"/>
        </w:rPr>
        <w:t>11</w:t>
      </w:r>
      <w:r w:rsidRPr="00E77FB8">
        <w:rPr>
          <w:szCs w:val="21"/>
          <w:lang w:val="zh-CN"/>
        </w:rPr>
        <w:t>条和第</w:t>
      </w:r>
      <w:r>
        <w:rPr>
          <w:szCs w:val="21"/>
          <w:lang w:val="zh-CN"/>
        </w:rPr>
        <w:t>16</w:t>
      </w:r>
      <w:r w:rsidRPr="00E77FB8">
        <w:rPr>
          <w:szCs w:val="21"/>
          <w:lang w:val="zh-CN"/>
        </w:rPr>
        <w:t>条</w:t>
      </w:r>
      <w:r>
        <w:rPr>
          <w:rFonts w:cs="SimSun" w:hint="eastAsia"/>
          <w:szCs w:val="21"/>
          <w:lang w:val="zh-CN"/>
        </w:rPr>
        <w:t>)</w:t>
      </w:r>
      <w:r w:rsidRPr="00E77FB8">
        <w:rPr>
          <w:rFonts w:cs="SimSun" w:hint="eastAsia"/>
          <w:szCs w:val="21"/>
          <w:lang w:val="zh-CN"/>
        </w:rPr>
        <w:t>。</w:t>
      </w:r>
    </w:p>
    <w:p w:rsidR="009B2D98" w:rsidRPr="00E77FB8" w:rsidRDefault="009B2D98" w:rsidP="009B2D98">
      <w:pPr>
        <w:pStyle w:val="SingleTxtGC"/>
        <w:rPr>
          <w:rFonts w:eastAsia="SimHei"/>
          <w:bCs/>
          <w:szCs w:val="21"/>
        </w:rPr>
      </w:pPr>
      <w:bookmarkStart w:id="1" w:name="OLE_LINK2"/>
      <w:r w:rsidRPr="00E77FB8">
        <w:rPr>
          <w:rFonts w:eastAsia="SimHei" w:cs="SimSun" w:hint="eastAsia"/>
          <w:bCs/>
          <w:szCs w:val="21"/>
          <w:lang w:val="zh-CN"/>
        </w:rPr>
        <w:t>委员会建议，缔约国应采取措施减少审前羁押人数，并根据《联合国非拘禁措施最低限度标准规则》</w:t>
      </w:r>
      <w:r w:rsidRPr="00E77FB8">
        <w:rPr>
          <w:rFonts w:eastAsia="SimHei" w:cs="SimSun"/>
          <w:bCs/>
          <w:szCs w:val="21"/>
          <w:lang w:val="zh-CN"/>
        </w:rPr>
        <w:t>(</w:t>
      </w:r>
      <w:r w:rsidRPr="00E77FB8">
        <w:rPr>
          <w:rFonts w:eastAsia="SimHei" w:cs="SimSun" w:hint="eastAsia"/>
          <w:bCs/>
          <w:szCs w:val="21"/>
          <w:lang w:val="zh-CN"/>
        </w:rPr>
        <w:t>《东京规则》</w:t>
      </w:r>
      <w:r w:rsidRPr="00E77FB8">
        <w:rPr>
          <w:rFonts w:eastAsia="SimHei" w:cs="SimSun"/>
          <w:bCs/>
          <w:szCs w:val="21"/>
          <w:lang w:val="zh-CN"/>
        </w:rPr>
        <w:t>)</w:t>
      </w:r>
      <w:r w:rsidRPr="00E77FB8">
        <w:rPr>
          <w:rFonts w:eastAsia="SimHei" w:cs="SimSun" w:hint="eastAsia"/>
          <w:bCs/>
          <w:szCs w:val="21"/>
          <w:lang w:val="zh-CN"/>
        </w:rPr>
        <w:t>和普遍定期审议期间提出的建议，制定替代性非拘禁措施。</w:t>
      </w:r>
    </w:p>
    <w:bookmarkEnd w:id="1"/>
    <w:p w:rsidR="009B2D98" w:rsidRPr="00E77FB8" w:rsidRDefault="009B2D98" w:rsidP="009B2D98">
      <w:pPr>
        <w:pStyle w:val="H23GC"/>
      </w:pPr>
      <w:r w:rsidRPr="00E77FB8">
        <w:tab/>
      </w:r>
      <w:r w:rsidRPr="00E77FB8">
        <w:tab/>
      </w:r>
      <w:r w:rsidRPr="00E77FB8">
        <w:rPr>
          <w:rFonts w:hint="eastAsia"/>
          <w:lang w:val="zh-CN"/>
        </w:rPr>
        <w:t>监测警察行动</w:t>
      </w:r>
    </w:p>
    <w:p w:rsidR="009B2D98" w:rsidRPr="00E77FB8" w:rsidRDefault="009B2D98" w:rsidP="009B2D98">
      <w:pPr>
        <w:pStyle w:val="SingleTxtGC"/>
        <w:rPr>
          <w:szCs w:val="21"/>
        </w:rPr>
      </w:pPr>
      <w:r>
        <w:rPr>
          <w:szCs w:val="21"/>
        </w:rPr>
        <w:t>1</w:t>
      </w:r>
      <w:r w:rsidRPr="00E77FB8">
        <w:rPr>
          <w:szCs w:val="21"/>
        </w:rPr>
        <w:t>0</w:t>
      </w:r>
      <w:r>
        <w:rPr>
          <w:szCs w:val="21"/>
        </w:rPr>
        <w:t xml:space="preserve">.  </w:t>
      </w:r>
      <w:r w:rsidRPr="00E77FB8">
        <w:rPr>
          <w:rFonts w:cs="SimSun" w:hint="eastAsia"/>
          <w:szCs w:val="21"/>
          <w:lang w:val="zh-CN"/>
        </w:rPr>
        <w:t>委员会关切的是，由于缺乏独立的机构，无法监测警察的行动，也无法对有关警察部队成员虐待行为的指控和申诉进行调查</w:t>
      </w:r>
      <w:r>
        <w:rPr>
          <w:rFonts w:cs="SimSun" w:hint="eastAsia"/>
          <w:szCs w:val="21"/>
          <w:lang w:val="zh-CN"/>
        </w:rPr>
        <w:t>(</w:t>
      </w:r>
      <w:r w:rsidRPr="00E77FB8">
        <w:rPr>
          <w:szCs w:val="21"/>
          <w:lang w:val="zh-CN"/>
        </w:rPr>
        <w:t>第</w:t>
      </w:r>
      <w:r>
        <w:rPr>
          <w:szCs w:val="21"/>
          <w:lang w:val="zh-CN"/>
        </w:rPr>
        <w:t>2</w:t>
      </w:r>
      <w:r w:rsidRPr="00E77FB8">
        <w:rPr>
          <w:szCs w:val="21"/>
          <w:lang w:val="zh-CN"/>
        </w:rPr>
        <w:t>条、第</w:t>
      </w:r>
      <w:r>
        <w:rPr>
          <w:szCs w:val="21"/>
          <w:lang w:val="zh-CN"/>
        </w:rPr>
        <w:t>1</w:t>
      </w:r>
      <w:r w:rsidRPr="00E77FB8">
        <w:rPr>
          <w:szCs w:val="21"/>
          <w:lang w:val="zh-CN"/>
        </w:rPr>
        <w:t>0</w:t>
      </w:r>
      <w:r w:rsidRPr="00E77FB8">
        <w:rPr>
          <w:szCs w:val="21"/>
          <w:lang w:val="zh-CN"/>
        </w:rPr>
        <w:t>条、第</w:t>
      </w:r>
      <w:r>
        <w:rPr>
          <w:szCs w:val="21"/>
          <w:lang w:val="zh-CN"/>
        </w:rPr>
        <w:t>12</w:t>
      </w:r>
      <w:r w:rsidRPr="00E77FB8">
        <w:rPr>
          <w:szCs w:val="21"/>
          <w:lang w:val="zh-CN"/>
        </w:rPr>
        <w:t>条、第</w:t>
      </w:r>
      <w:r>
        <w:rPr>
          <w:szCs w:val="21"/>
          <w:lang w:val="zh-CN"/>
        </w:rPr>
        <w:t>13</w:t>
      </w:r>
      <w:r w:rsidRPr="00E77FB8">
        <w:rPr>
          <w:szCs w:val="21"/>
          <w:lang w:val="zh-CN"/>
        </w:rPr>
        <w:t>条和第</w:t>
      </w:r>
      <w:r>
        <w:rPr>
          <w:szCs w:val="21"/>
          <w:lang w:val="zh-CN"/>
        </w:rPr>
        <w:t>16</w:t>
      </w:r>
      <w:r w:rsidRPr="00E77FB8">
        <w:rPr>
          <w:szCs w:val="21"/>
          <w:lang w:val="zh-CN"/>
        </w:rPr>
        <w:t>条</w:t>
      </w:r>
      <w:r>
        <w:rPr>
          <w:rFonts w:cs="SimSun" w:hint="eastAsia"/>
          <w:szCs w:val="21"/>
          <w:lang w:val="zh-CN"/>
        </w:rPr>
        <w:t>)</w:t>
      </w:r>
      <w:r w:rsidRPr="00E77FB8">
        <w:rPr>
          <w:rFonts w:cs="SimSun" w:hint="eastAsia"/>
          <w:szCs w:val="21"/>
          <w:lang w:val="zh-CN"/>
        </w:rPr>
        <w:t>。</w:t>
      </w:r>
    </w:p>
    <w:p w:rsidR="009B2D98" w:rsidRPr="00E77FB8" w:rsidRDefault="009B2D98" w:rsidP="009B2D98">
      <w:pPr>
        <w:pStyle w:val="SingleTxtGC"/>
        <w:rPr>
          <w:rFonts w:eastAsia="SimHei"/>
          <w:bCs/>
          <w:szCs w:val="21"/>
        </w:rPr>
      </w:pPr>
      <w:r w:rsidRPr="00E77FB8">
        <w:rPr>
          <w:rFonts w:eastAsia="SimHei" w:cs="SimSun" w:hint="eastAsia"/>
          <w:bCs/>
          <w:szCs w:val="21"/>
          <w:lang w:val="zh-CN"/>
        </w:rPr>
        <w:t>缔约国应建立一个独立的机制，监测警察行动，调查对警察部队成员虐待行为的指控和申诉，并确保执法官员受到关于绝对禁止酷刑和虐待的培训。</w:t>
      </w:r>
    </w:p>
    <w:p w:rsidR="009B2D98" w:rsidRPr="00E77FB8" w:rsidRDefault="009B2D98" w:rsidP="009B2D98">
      <w:pPr>
        <w:pStyle w:val="H23GC"/>
      </w:pPr>
      <w:r w:rsidRPr="00E77FB8">
        <w:tab/>
      </w:r>
      <w:r w:rsidRPr="00E77FB8">
        <w:tab/>
      </w:r>
      <w:r w:rsidRPr="00E77FB8">
        <w:rPr>
          <w:rFonts w:hint="eastAsia"/>
          <w:lang w:val="zh-CN"/>
        </w:rPr>
        <w:t>歧视、仇恨言论和对弱势群体的暴力行为</w:t>
      </w:r>
    </w:p>
    <w:p w:rsidR="009B2D98" w:rsidRPr="00E77FB8" w:rsidRDefault="009B2D98" w:rsidP="009B2D98">
      <w:pPr>
        <w:pStyle w:val="SingleTxtGC"/>
        <w:rPr>
          <w:szCs w:val="21"/>
        </w:rPr>
      </w:pPr>
      <w:r>
        <w:rPr>
          <w:szCs w:val="21"/>
        </w:rPr>
        <w:t xml:space="preserve">11.  </w:t>
      </w:r>
      <w:r w:rsidRPr="00E77FB8">
        <w:rPr>
          <w:rFonts w:cs="SimSun" w:hint="eastAsia"/>
          <w:szCs w:val="21"/>
          <w:lang w:val="zh-CN"/>
        </w:rPr>
        <w:t>委员会对缺少防止和惩治歧视与煽动暴力的具体立法及打击仇恨言论和其他仇恨罪行的措施表示关切</w:t>
      </w:r>
      <w:r>
        <w:rPr>
          <w:rFonts w:cs="SimSun" w:hint="eastAsia"/>
          <w:szCs w:val="21"/>
          <w:lang w:val="zh-CN"/>
        </w:rPr>
        <w:t>(</w:t>
      </w:r>
      <w:r w:rsidRPr="00E77FB8">
        <w:rPr>
          <w:rFonts w:cs="SimSun" w:hint="eastAsia"/>
          <w:szCs w:val="21"/>
          <w:lang w:val="zh-CN"/>
        </w:rPr>
        <w:t>第</w:t>
      </w:r>
      <w:r>
        <w:rPr>
          <w:szCs w:val="21"/>
          <w:lang w:val="zh-CN"/>
        </w:rPr>
        <w:t>2</w:t>
      </w:r>
      <w:r w:rsidRPr="00E77FB8">
        <w:rPr>
          <w:szCs w:val="21"/>
          <w:lang w:val="zh-CN"/>
        </w:rPr>
        <w:t>条、第</w:t>
      </w:r>
      <w:r>
        <w:rPr>
          <w:szCs w:val="21"/>
          <w:lang w:val="zh-CN"/>
        </w:rPr>
        <w:t>12</w:t>
      </w:r>
      <w:r w:rsidRPr="00E77FB8">
        <w:rPr>
          <w:szCs w:val="21"/>
          <w:lang w:val="zh-CN"/>
        </w:rPr>
        <w:t>条、第</w:t>
      </w:r>
      <w:r>
        <w:rPr>
          <w:szCs w:val="21"/>
          <w:lang w:val="zh-CN"/>
        </w:rPr>
        <w:t>13</w:t>
      </w:r>
      <w:r w:rsidRPr="00E77FB8">
        <w:rPr>
          <w:szCs w:val="21"/>
          <w:lang w:val="zh-CN"/>
        </w:rPr>
        <w:t>条和第</w:t>
      </w:r>
      <w:r>
        <w:rPr>
          <w:szCs w:val="21"/>
          <w:lang w:val="zh-CN"/>
        </w:rPr>
        <w:t>16</w:t>
      </w:r>
      <w:r w:rsidRPr="00E77FB8">
        <w:rPr>
          <w:rFonts w:cs="SimSun" w:hint="eastAsia"/>
          <w:szCs w:val="21"/>
          <w:lang w:val="zh-CN"/>
        </w:rPr>
        <w:t>条</w:t>
      </w:r>
      <w:r>
        <w:rPr>
          <w:rFonts w:cs="SimSun" w:hint="eastAsia"/>
          <w:szCs w:val="21"/>
          <w:lang w:val="zh-CN"/>
        </w:rPr>
        <w:t>)</w:t>
      </w:r>
      <w:r w:rsidRPr="00E77FB8">
        <w:rPr>
          <w:rFonts w:cs="SimSun" w:hint="eastAsia"/>
          <w:szCs w:val="21"/>
          <w:lang w:val="zh-CN"/>
        </w:rPr>
        <w:t>。</w:t>
      </w:r>
    </w:p>
    <w:p w:rsidR="009B2D98" w:rsidRPr="00E77FB8" w:rsidRDefault="009B2D98" w:rsidP="009B2D98">
      <w:pPr>
        <w:pStyle w:val="SingleTxtGC"/>
        <w:rPr>
          <w:szCs w:val="21"/>
        </w:rPr>
      </w:pPr>
      <w:r w:rsidRPr="00E77FB8">
        <w:rPr>
          <w:rFonts w:eastAsia="SimHei" w:cs="SimSun" w:hint="eastAsia"/>
          <w:bCs/>
          <w:szCs w:val="21"/>
          <w:lang w:val="zh-CN"/>
        </w:rPr>
        <w:t>缔约国应采取一切必要措施，禁止和惩治对弱势群体的歧视和煽动暴力的行为，确保所有仇恨罪行始终得到调查、起诉，对罪犯定罪和处罚。此外，缔约国应采取一切必要措施，防止和谴责仇恨言论。</w:t>
      </w:r>
    </w:p>
    <w:p w:rsidR="009B2D98" w:rsidRPr="00E77FB8" w:rsidRDefault="009B2D98" w:rsidP="009B2D98">
      <w:pPr>
        <w:pStyle w:val="H23GC"/>
      </w:pPr>
      <w:r w:rsidRPr="00E77FB8">
        <w:tab/>
      </w:r>
      <w:r w:rsidRPr="00E77FB8">
        <w:tab/>
      </w:r>
      <w:r w:rsidRPr="00E77FB8">
        <w:rPr>
          <w:rFonts w:hint="eastAsia"/>
          <w:lang w:val="zh-CN"/>
        </w:rPr>
        <w:t>国家人权机构</w:t>
      </w:r>
    </w:p>
    <w:p w:rsidR="009B2D98" w:rsidRPr="00E77FB8" w:rsidRDefault="009B2D98" w:rsidP="009B2D98">
      <w:pPr>
        <w:pStyle w:val="SingleTxtGC"/>
        <w:rPr>
          <w:szCs w:val="21"/>
        </w:rPr>
      </w:pPr>
      <w:r>
        <w:rPr>
          <w:szCs w:val="21"/>
        </w:rPr>
        <w:t xml:space="preserve">12.  </w:t>
      </w:r>
      <w:r w:rsidRPr="00E77FB8">
        <w:rPr>
          <w:rFonts w:cs="SimSun" w:hint="eastAsia"/>
          <w:szCs w:val="21"/>
          <w:lang w:val="zh-CN"/>
        </w:rPr>
        <w:t>委员会注意到缔约国在</w:t>
      </w:r>
      <w:r>
        <w:rPr>
          <w:szCs w:val="21"/>
          <w:lang w:val="zh-CN"/>
        </w:rPr>
        <w:t>2</w:t>
      </w:r>
      <w:r w:rsidRPr="00E77FB8">
        <w:rPr>
          <w:szCs w:val="21"/>
          <w:lang w:val="zh-CN"/>
        </w:rPr>
        <w:t>0</w:t>
      </w:r>
      <w:r>
        <w:rPr>
          <w:szCs w:val="21"/>
          <w:lang w:val="zh-CN"/>
        </w:rPr>
        <w:t>1</w:t>
      </w:r>
      <w:r w:rsidRPr="00E77FB8">
        <w:rPr>
          <w:szCs w:val="21"/>
          <w:lang w:val="zh-CN"/>
        </w:rPr>
        <w:t>0</w:t>
      </w:r>
      <w:r w:rsidRPr="00E77FB8">
        <w:rPr>
          <w:szCs w:val="21"/>
          <w:lang w:val="zh-CN"/>
        </w:rPr>
        <w:t>年</w:t>
      </w:r>
      <w:r>
        <w:rPr>
          <w:szCs w:val="21"/>
          <w:lang w:val="zh-CN"/>
        </w:rPr>
        <w:t>11</w:t>
      </w:r>
      <w:r w:rsidRPr="00E77FB8">
        <w:rPr>
          <w:szCs w:val="21"/>
          <w:lang w:val="zh-CN"/>
        </w:rPr>
        <w:t>月</w:t>
      </w:r>
      <w:r w:rsidRPr="00E77FB8">
        <w:rPr>
          <w:rFonts w:cs="SimSun" w:hint="eastAsia"/>
          <w:szCs w:val="21"/>
          <w:lang w:val="zh-CN"/>
        </w:rPr>
        <w:t>普遍定期审议期间根据《国家机构地位原则》</w:t>
      </w:r>
      <w:r>
        <w:rPr>
          <w:rFonts w:cs="SimSun" w:hint="eastAsia"/>
          <w:szCs w:val="21"/>
          <w:lang w:val="zh-CN"/>
        </w:rPr>
        <w:t>(</w:t>
      </w:r>
      <w:r w:rsidRPr="00E77FB8">
        <w:rPr>
          <w:rFonts w:cs="SimSun" w:hint="eastAsia"/>
          <w:szCs w:val="21"/>
          <w:lang w:val="zh-CN"/>
        </w:rPr>
        <w:t>《巴黎原则》</w:t>
      </w:r>
      <w:r>
        <w:rPr>
          <w:rFonts w:cs="SimSun" w:hint="eastAsia"/>
          <w:szCs w:val="21"/>
          <w:lang w:val="zh-CN"/>
        </w:rPr>
        <w:t>)</w:t>
      </w:r>
      <w:r w:rsidRPr="00E77FB8">
        <w:rPr>
          <w:rFonts w:cs="SimSun" w:hint="eastAsia"/>
          <w:szCs w:val="21"/>
          <w:lang w:val="zh-CN"/>
        </w:rPr>
        <w:t>所作的、关于设立一个国家人权机构的承诺，但对三年后尚未设立这样一个机构表示关切</w:t>
      </w:r>
      <w:r>
        <w:rPr>
          <w:rFonts w:cs="SimSun" w:hint="eastAsia"/>
          <w:szCs w:val="21"/>
          <w:lang w:val="zh-CN"/>
        </w:rPr>
        <w:t>(</w:t>
      </w:r>
      <w:r w:rsidRPr="00E77FB8">
        <w:rPr>
          <w:szCs w:val="21"/>
          <w:lang w:val="zh-CN"/>
        </w:rPr>
        <w:t>第</w:t>
      </w:r>
      <w:r>
        <w:rPr>
          <w:szCs w:val="21"/>
          <w:lang w:val="zh-CN"/>
        </w:rPr>
        <w:t>2</w:t>
      </w:r>
      <w:r w:rsidRPr="00E77FB8">
        <w:rPr>
          <w:szCs w:val="21"/>
          <w:lang w:val="zh-CN"/>
        </w:rPr>
        <w:t>条</w:t>
      </w:r>
      <w:r>
        <w:rPr>
          <w:rFonts w:cs="SimSun" w:hint="eastAsia"/>
          <w:szCs w:val="21"/>
          <w:lang w:val="zh-CN"/>
        </w:rPr>
        <w:t>)</w:t>
      </w:r>
      <w:r w:rsidRPr="00E77FB8">
        <w:rPr>
          <w:rFonts w:cs="SimSun" w:hint="eastAsia"/>
          <w:szCs w:val="21"/>
          <w:lang w:val="zh-CN"/>
        </w:rPr>
        <w:t>。</w:t>
      </w:r>
    </w:p>
    <w:p w:rsidR="009B2D98" w:rsidRPr="00E77FB8" w:rsidRDefault="009B2D98" w:rsidP="009B2D98">
      <w:pPr>
        <w:pStyle w:val="SingleTxtGC"/>
        <w:rPr>
          <w:rFonts w:eastAsia="SimHei"/>
          <w:bCs/>
          <w:szCs w:val="21"/>
        </w:rPr>
      </w:pPr>
      <w:bookmarkStart w:id="2" w:name="OLE_LINK3"/>
      <w:bookmarkStart w:id="3" w:name="OLE_LINK4"/>
      <w:bookmarkStart w:id="4" w:name="OLE_LINK5"/>
      <w:bookmarkStart w:id="5" w:name="OLE_LINK6"/>
      <w:r w:rsidRPr="00E77FB8">
        <w:rPr>
          <w:rFonts w:eastAsia="SimHei" w:cs="SimSun" w:hint="eastAsia"/>
          <w:bCs/>
          <w:szCs w:val="21"/>
          <w:lang w:val="zh-CN"/>
        </w:rPr>
        <w:t>委员会建议，缔约国应设立一个促进和保护人权的独立国家机构，具有适当的任务规定和充足的财政、人力资源，完全遵守《国家机构地位原则》</w:t>
      </w:r>
      <w:r>
        <w:rPr>
          <w:rFonts w:eastAsia="SimHei" w:cs="SimSun" w:hint="eastAsia"/>
          <w:bCs/>
          <w:szCs w:val="21"/>
          <w:lang w:val="zh-CN"/>
        </w:rPr>
        <w:t>(</w:t>
      </w:r>
      <w:r w:rsidRPr="00E77FB8">
        <w:rPr>
          <w:rFonts w:eastAsia="SimHei" w:cs="SimSun" w:hint="eastAsia"/>
          <w:bCs/>
          <w:szCs w:val="21"/>
          <w:lang w:val="zh-CN"/>
        </w:rPr>
        <w:t>《巴黎原则》</w:t>
      </w:r>
      <w:r>
        <w:rPr>
          <w:rFonts w:eastAsia="SimHei" w:cs="SimSun" w:hint="eastAsia"/>
          <w:bCs/>
          <w:szCs w:val="21"/>
          <w:lang w:val="zh-CN"/>
        </w:rPr>
        <w:t>)</w:t>
      </w:r>
      <w:r w:rsidRPr="00E77FB8">
        <w:rPr>
          <w:rFonts w:eastAsia="SimHei" w:cs="SimSun" w:hint="eastAsia"/>
          <w:bCs/>
          <w:szCs w:val="21"/>
          <w:lang w:val="zh-CN"/>
        </w:rPr>
        <w:t>，并请求国家人权机构国际协调委员会予以认证。</w:t>
      </w:r>
    </w:p>
    <w:bookmarkEnd w:id="2"/>
    <w:bookmarkEnd w:id="3"/>
    <w:bookmarkEnd w:id="4"/>
    <w:bookmarkEnd w:id="5"/>
    <w:p w:rsidR="009B2D98" w:rsidRPr="00E77FB8" w:rsidRDefault="009B2D98" w:rsidP="009B2D98">
      <w:pPr>
        <w:pStyle w:val="H23GC"/>
      </w:pPr>
      <w:r w:rsidRPr="00E77FB8">
        <w:tab/>
      </w:r>
      <w:r w:rsidRPr="00E77FB8">
        <w:tab/>
      </w:r>
      <w:r w:rsidRPr="00E77FB8">
        <w:rPr>
          <w:rFonts w:hint="eastAsia"/>
          <w:lang w:val="zh-CN"/>
        </w:rPr>
        <w:t>暴力侵害妇女行为</w:t>
      </w:r>
    </w:p>
    <w:p w:rsidR="009B2D98" w:rsidRPr="00E77FB8" w:rsidRDefault="009B2D98" w:rsidP="009B2D98">
      <w:pPr>
        <w:pStyle w:val="SingleTxtGC"/>
        <w:rPr>
          <w:szCs w:val="21"/>
        </w:rPr>
      </w:pPr>
      <w:r>
        <w:rPr>
          <w:szCs w:val="21"/>
        </w:rPr>
        <w:t xml:space="preserve">13.  </w:t>
      </w:r>
      <w:r w:rsidRPr="00E77FB8">
        <w:rPr>
          <w:rFonts w:cs="SimSun" w:hint="eastAsia"/>
          <w:szCs w:val="21"/>
          <w:lang w:val="zh-CN"/>
        </w:rPr>
        <w:t>委员会关切的是，缺少具体的立法来禁止一切形式的暴力侵害妇女和儿童的行为，包括家庭暴力和性暴力及婚内强奸，且对暴力侵害妇女行为实施者的调查、起诉和定罪数量低</w:t>
      </w:r>
      <w:r>
        <w:rPr>
          <w:rFonts w:cs="SimSun" w:hint="eastAsia"/>
          <w:szCs w:val="21"/>
          <w:lang w:val="zh-CN"/>
        </w:rPr>
        <w:t>(</w:t>
      </w:r>
      <w:r w:rsidRPr="00E77FB8">
        <w:rPr>
          <w:rFonts w:cs="SimSun" w:hint="eastAsia"/>
          <w:szCs w:val="21"/>
          <w:lang w:val="zh-CN"/>
        </w:rPr>
        <w:t>第</w:t>
      </w:r>
      <w:r>
        <w:rPr>
          <w:szCs w:val="21"/>
          <w:lang w:val="zh-CN"/>
        </w:rPr>
        <w:t>2</w:t>
      </w:r>
      <w:r w:rsidRPr="00E77FB8">
        <w:rPr>
          <w:szCs w:val="21"/>
          <w:lang w:val="zh-CN"/>
        </w:rPr>
        <w:t>条、第</w:t>
      </w:r>
      <w:r>
        <w:rPr>
          <w:szCs w:val="21"/>
          <w:lang w:val="zh-CN"/>
        </w:rPr>
        <w:t>12</w:t>
      </w:r>
      <w:r w:rsidRPr="00E77FB8">
        <w:rPr>
          <w:szCs w:val="21"/>
          <w:lang w:val="zh-CN"/>
        </w:rPr>
        <w:t>条、第</w:t>
      </w:r>
      <w:r>
        <w:rPr>
          <w:szCs w:val="21"/>
          <w:lang w:val="zh-CN"/>
        </w:rPr>
        <w:t>13</w:t>
      </w:r>
      <w:r w:rsidRPr="00E77FB8">
        <w:rPr>
          <w:szCs w:val="21"/>
          <w:lang w:val="zh-CN"/>
        </w:rPr>
        <w:t>条、第</w:t>
      </w:r>
      <w:r>
        <w:rPr>
          <w:szCs w:val="21"/>
          <w:lang w:val="zh-CN"/>
        </w:rPr>
        <w:t>14</w:t>
      </w:r>
      <w:r w:rsidRPr="00E77FB8">
        <w:rPr>
          <w:szCs w:val="21"/>
          <w:lang w:val="zh-CN"/>
        </w:rPr>
        <w:t>条和第</w:t>
      </w:r>
      <w:r>
        <w:rPr>
          <w:szCs w:val="21"/>
          <w:lang w:val="zh-CN"/>
        </w:rPr>
        <w:t>16</w:t>
      </w:r>
      <w:r w:rsidRPr="00E77FB8">
        <w:rPr>
          <w:rFonts w:cs="SimSun" w:hint="eastAsia"/>
          <w:szCs w:val="21"/>
          <w:lang w:val="zh-CN"/>
        </w:rPr>
        <w:t>条</w:t>
      </w:r>
      <w:r>
        <w:rPr>
          <w:rFonts w:cs="SimSun" w:hint="eastAsia"/>
          <w:szCs w:val="21"/>
          <w:lang w:val="zh-CN"/>
        </w:rPr>
        <w:t>)</w:t>
      </w:r>
      <w:r w:rsidRPr="00E77FB8">
        <w:rPr>
          <w:rFonts w:cs="SimSun" w:hint="eastAsia"/>
          <w:szCs w:val="21"/>
          <w:lang w:val="zh-CN"/>
        </w:rPr>
        <w:t>。</w:t>
      </w:r>
    </w:p>
    <w:p w:rsidR="009B2D98" w:rsidRPr="00E77FB8" w:rsidRDefault="009B2D98" w:rsidP="009B2D98">
      <w:pPr>
        <w:pStyle w:val="SingleTxtGC"/>
        <w:rPr>
          <w:rFonts w:eastAsia="SimHei"/>
          <w:bCs/>
          <w:szCs w:val="21"/>
        </w:rPr>
      </w:pPr>
      <w:r w:rsidRPr="00E77FB8">
        <w:rPr>
          <w:rFonts w:eastAsia="SimHei" w:cs="SimSun" w:hint="eastAsia"/>
          <w:bCs/>
          <w:szCs w:val="21"/>
          <w:lang w:val="zh-CN"/>
        </w:rPr>
        <w:t>缔约国应：</w:t>
      </w:r>
    </w:p>
    <w:p w:rsidR="009B2D98" w:rsidRPr="00E77FB8" w:rsidRDefault="009B2D98" w:rsidP="009B2D98">
      <w:pPr>
        <w:pStyle w:val="SingleTxtGC"/>
        <w:numPr>
          <w:ilvl w:val="0"/>
          <w:numId w:val="36"/>
        </w:numPr>
        <w:rPr>
          <w:rFonts w:eastAsia="SimHei"/>
          <w:bCs/>
          <w:szCs w:val="21"/>
        </w:rPr>
      </w:pPr>
      <w:r w:rsidRPr="00E77FB8">
        <w:rPr>
          <w:rFonts w:eastAsia="SimHei" w:cs="SimSun" w:hint="eastAsia"/>
          <w:bCs/>
          <w:szCs w:val="21"/>
          <w:lang w:val="zh-CN"/>
        </w:rPr>
        <w:t>修正立法，以确保一切形式的暴力侵害妇女和儿童的行为都属于《刑法典》所规定的犯罪行为，包括家庭暴力、性暴力和强奸；</w:t>
      </w:r>
    </w:p>
    <w:p w:rsidR="009B2D98" w:rsidRPr="00E77FB8" w:rsidRDefault="009B2D98" w:rsidP="009B2D98">
      <w:pPr>
        <w:pStyle w:val="SingleTxtGC"/>
        <w:numPr>
          <w:ilvl w:val="0"/>
          <w:numId w:val="36"/>
        </w:numPr>
        <w:rPr>
          <w:szCs w:val="21"/>
        </w:rPr>
      </w:pPr>
      <w:r w:rsidRPr="00E77FB8">
        <w:rPr>
          <w:rFonts w:eastAsia="SimHei" w:cs="SimHei" w:hint="eastAsia"/>
          <w:szCs w:val="21"/>
          <w:lang w:val="zh-CN"/>
        </w:rPr>
        <w:t>确保警方登记包括性暴力和暴力侵害儿童等家庭暴力的报告，及时、公正和有效地调查此类暴力事件，根据暴力行为的严重程度起诉和惩罚罪犯；</w:t>
      </w:r>
    </w:p>
    <w:p w:rsidR="009B2D98" w:rsidRPr="00E77FB8" w:rsidRDefault="009B2D98" w:rsidP="009B2D98">
      <w:pPr>
        <w:pStyle w:val="SingleTxtGC"/>
        <w:numPr>
          <w:ilvl w:val="0"/>
          <w:numId w:val="36"/>
        </w:numPr>
        <w:rPr>
          <w:rFonts w:eastAsia="SimHei"/>
          <w:bCs/>
          <w:szCs w:val="21"/>
        </w:rPr>
      </w:pPr>
      <w:r w:rsidRPr="00E77FB8">
        <w:rPr>
          <w:rFonts w:eastAsia="SimHei" w:cs="SimSun" w:hint="eastAsia"/>
          <w:bCs/>
          <w:szCs w:val="21"/>
        </w:rPr>
        <w:t>向</w:t>
      </w:r>
      <w:r w:rsidRPr="00E77FB8">
        <w:rPr>
          <w:rFonts w:eastAsia="SimHei" w:cs="SimSun" w:hint="eastAsia"/>
          <w:bCs/>
          <w:szCs w:val="21"/>
          <w:lang w:val="zh-CN"/>
        </w:rPr>
        <w:t>执法人员和检察官办公室的司法官员提供关于调查和起诉家庭暴力案件的宣传和培训，并对公众开展提高认识的活动；</w:t>
      </w:r>
    </w:p>
    <w:p w:rsidR="009B2D98" w:rsidRPr="00E77FB8" w:rsidRDefault="009B2D98" w:rsidP="009B2D98">
      <w:pPr>
        <w:pStyle w:val="SingleTxtGC"/>
        <w:numPr>
          <w:ilvl w:val="0"/>
          <w:numId w:val="36"/>
        </w:numPr>
        <w:rPr>
          <w:rFonts w:eastAsia="SimHei"/>
          <w:bCs/>
          <w:szCs w:val="21"/>
        </w:rPr>
      </w:pPr>
      <w:r w:rsidRPr="00E77FB8">
        <w:rPr>
          <w:rFonts w:eastAsia="SimHei" w:cs="SimSun" w:hint="eastAsia"/>
          <w:bCs/>
          <w:szCs w:val="21"/>
          <w:lang w:val="zh-CN"/>
        </w:rPr>
        <w:t>确保性暴力等家庭暴力的受害者从包括对犯罪人发出禁制令在内的保护中受益，并有机会获得医疗和法律服务，包括心理咨询、康复及安全和资金充足的收容所。</w:t>
      </w:r>
    </w:p>
    <w:p w:rsidR="009B2D98" w:rsidRPr="00E77FB8" w:rsidRDefault="009B2D98" w:rsidP="009B2D98">
      <w:pPr>
        <w:pStyle w:val="H23GC"/>
      </w:pPr>
      <w:r w:rsidRPr="00E77FB8">
        <w:tab/>
      </w:r>
      <w:r w:rsidRPr="00E77FB8">
        <w:tab/>
      </w:r>
      <w:r w:rsidRPr="00E77FB8">
        <w:rPr>
          <w:rFonts w:hint="eastAsia"/>
        </w:rPr>
        <w:t>人口</w:t>
      </w:r>
      <w:r w:rsidRPr="00E77FB8">
        <w:rPr>
          <w:rFonts w:cs="SimSun" w:hint="eastAsia"/>
          <w:lang w:val="zh-CN"/>
        </w:rPr>
        <w:t>贩运</w:t>
      </w:r>
    </w:p>
    <w:p w:rsidR="009B2D98" w:rsidRPr="00E77FB8" w:rsidRDefault="009B2D98" w:rsidP="009B2D98">
      <w:pPr>
        <w:pStyle w:val="SingleTxtGC"/>
        <w:rPr>
          <w:szCs w:val="21"/>
        </w:rPr>
      </w:pPr>
      <w:r>
        <w:rPr>
          <w:rFonts w:cs="SimSun" w:hint="eastAsia"/>
          <w:szCs w:val="21"/>
          <w:lang w:val="zh-CN"/>
        </w:rPr>
        <w:t xml:space="preserve">14.  </w:t>
      </w:r>
      <w:r w:rsidRPr="00E77FB8">
        <w:rPr>
          <w:rFonts w:cs="SimSun" w:hint="eastAsia"/>
          <w:szCs w:val="21"/>
          <w:lang w:val="zh-CN"/>
        </w:rPr>
        <w:t>委员会表示关切的是，《刑法典》没有将贩运人口的行为明确定为刑事犯罪，并且缺乏立法和政策措施来打击以强迫劳动或卖淫为目的的人口贩运</w:t>
      </w:r>
      <w:r>
        <w:rPr>
          <w:rFonts w:cs="SimSun" w:hint="eastAsia"/>
          <w:szCs w:val="21"/>
          <w:lang w:val="zh-CN"/>
        </w:rPr>
        <w:t>(</w:t>
      </w:r>
      <w:r w:rsidRPr="00E77FB8">
        <w:rPr>
          <w:rFonts w:cs="SimSun" w:hint="eastAsia"/>
          <w:szCs w:val="21"/>
          <w:lang w:val="zh-CN"/>
        </w:rPr>
        <w:t>第</w:t>
      </w:r>
      <w:r>
        <w:rPr>
          <w:szCs w:val="21"/>
          <w:lang w:val="zh-CN"/>
        </w:rPr>
        <w:t>2</w:t>
      </w:r>
      <w:r w:rsidRPr="00E77FB8">
        <w:rPr>
          <w:szCs w:val="21"/>
          <w:lang w:val="zh-CN"/>
        </w:rPr>
        <w:t>条、第</w:t>
      </w:r>
      <w:r>
        <w:rPr>
          <w:szCs w:val="21"/>
          <w:lang w:val="zh-CN"/>
        </w:rPr>
        <w:t>1</w:t>
      </w:r>
      <w:r w:rsidRPr="00E77FB8">
        <w:rPr>
          <w:szCs w:val="21"/>
          <w:lang w:val="zh-CN"/>
        </w:rPr>
        <w:t>0</w:t>
      </w:r>
      <w:r w:rsidRPr="00E77FB8">
        <w:rPr>
          <w:szCs w:val="21"/>
          <w:lang w:val="zh-CN"/>
        </w:rPr>
        <w:t>条、第</w:t>
      </w:r>
      <w:r>
        <w:rPr>
          <w:szCs w:val="21"/>
          <w:lang w:val="zh-CN"/>
        </w:rPr>
        <w:t>12</w:t>
      </w:r>
      <w:r w:rsidRPr="00E77FB8">
        <w:rPr>
          <w:szCs w:val="21"/>
          <w:lang w:val="zh-CN"/>
        </w:rPr>
        <w:t>条、第</w:t>
      </w:r>
      <w:r>
        <w:rPr>
          <w:szCs w:val="21"/>
          <w:lang w:val="zh-CN"/>
        </w:rPr>
        <w:t>13</w:t>
      </w:r>
      <w:r w:rsidRPr="00E77FB8">
        <w:rPr>
          <w:szCs w:val="21"/>
          <w:lang w:val="zh-CN"/>
        </w:rPr>
        <w:t>条和第</w:t>
      </w:r>
      <w:r>
        <w:rPr>
          <w:szCs w:val="21"/>
          <w:lang w:val="zh-CN"/>
        </w:rPr>
        <w:t>16</w:t>
      </w:r>
      <w:r w:rsidRPr="00E77FB8">
        <w:rPr>
          <w:rFonts w:cs="SimSun" w:hint="eastAsia"/>
          <w:szCs w:val="21"/>
          <w:lang w:val="zh-CN"/>
        </w:rPr>
        <w:t>条</w:t>
      </w:r>
      <w:r>
        <w:rPr>
          <w:rFonts w:cs="SimSun" w:hint="eastAsia"/>
          <w:szCs w:val="21"/>
          <w:lang w:val="zh-CN"/>
        </w:rPr>
        <w:t>)</w:t>
      </w:r>
      <w:r w:rsidRPr="00E77FB8">
        <w:rPr>
          <w:rFonts w:cs="SimSun" w:hint="eastAsia"/>
          <w:szCs w:val="21"/>
          <w:lang w:val="zh-CN"/>
        </w:rPr>
        <w:t>。</w:t>
      </w:r>
    </w:p>
    <w:p w:rsidR="009B2D98" w:rsidRPr="00E77FB8" w:rsidRDefault="009B2D98" w:rsidP="009B2D98">
      <w:pPr>
        <w:pStyle w:val="SingleTxtGC"/>
        <w:rPr>
          <w:rFonts w:eastAsia="SimHei"/>
          <w:bCs/>
          <w:szCs w:val="21"/>
        </w:rPr>
      </w:pPr>
      <w:r w:rsidRPr="00E77FB8">
        <w:rPr>
          <w:rFonts w:eastAsia="SimHei" w:cs="SimSun" w:hint="eastAsia"/>
          <w:bCs/>
          <w:szCs w:val="21"/>
          <w:lang w:val="zh-CN"/>
        </w:rPr>
        <w:t>缔约国应：</w:t>
      </w:r>
    </w:p>
    <w:p w:rsidR="009B2D98" w:rsidRPr="00E77FB8" w:rsidRDefault="009B2D98" w:rsidP="009B2D98">
      <w:pPr>
        <w:pStyle w:val="SingleTxtGC"/>
        <w:numPr>
          <w:ilvl w:val="0"/>
          <w:numId w:val="37"/>
        </w:numPr>
        <w:rPr>
          <w:rFonts w:eastAsia="SimHei"/>
          <w:bCs/>
          <w:szCs w:val="21"/>
        </w:rPr>
      </w:pPr>
      <w:r w:rsidRPr="00E77FB8">
        <w:rPr>
          <w:rFonts w:eastAsia="SimHei" w:cs="SimSun" w:hint="eastAsia"/>
          <w:bCs/>
          <w:szCs w:val="21"/>
          <w:lang w:val="zh-CN"/>
        </w:rPr>
        <w:t>修正《刑法典》，以明确禁止作为一种刑事罪行的贩运人口行为；</w:t>
      </w:r>
    </w:p>
    <w:p w:rsidR="009B2D98" w:rsidRPr="00E77FB8" w:rsidRDefault="009B2D98" w:rsidP="009B2D98">
      <w:pPr>
        <w:pStyle w:val="SingleTxtGC"/>
        <w:numPr>
          <w:ilvl w:val="0"/>
          <w:numId w:val="37"/>
        </w:numPr>
        <w:rPr>
          <w:szCs w:val="21"/>
        </w:rPr>
      </w:pPr>
      <w:r w:rsidRPr="00E77FB8">
        <w:rPr>
          <w:rFonts w:eastAsia="SimHei" w:cs="SimSun" w:hint="eastAsia"/>
          <w:bCs/>
          <w:szCs w:val="21"/>
          <w:lang w:val="zh-CN"/>
        </w:rPr>
        <w:t>及时、有效和公正地调查、起诉和惩罚贩运人口行为及相关做法；</w:t>
      </w:r>
    </w:p>
    <w:p w:rsidR="009B2D98" w:rsidRPr="00E77FB8" w:rsidRDefault="009B2D98" w:rsidP="009B2D98">
      <w:pPr>
        <w:pStyle w:val="SingleTxtGC"/>
        <w:numPr>
          <w:ilvl w:val="0"/>
          <w:numId w:val="37"/>
        </w:numPr>
        <w:rPr>
          <w:rFonts w:eastAsia="SimHei"/>
          <w:bCs/>
          <w:szCs w:val="21"/>
        </w:rPr>
      </w:pPr>
      <w:r w:rsidRPr="00E77FB8">
        <w:rPr>
          <w:rFonts w:eastAsia="SimHei" w:cs="SimSun" w:hint="eastAsia"/>
          <w:bCs/>
          <w:szCs w:val="21"/>
        </w:rPr>
        <w:t>增强对</w:t>
      </w:r>
      <w:r w:rsidRPr="00E77FB8">
        <w:rPr>
          <w:rFonts w:eastAsia="SimHei" w:cs="SimSun" w:hint="eastAsia"/>
          <w:bCs/>
          <w:szCs w:val="21"/>
          <w:lang w:val="zh-CN"/>
        </w:rPr>
        <w:t>贩运受害者的保护并向其提供包括法律、医疗和心理援助与康复服务在内的补救，提供充足的庇护所并协助贩运受害者向警方报告贩运事件；</w:t>
      </w:r>
    </w:p>
    <w:p w:rsidR="009B2D98" w:rsidRPr="00E77FB8" w:rsidRDefault="009B2D98" w:rsidP="009B2D98">
      <w:pPr>
        <w:pStyle w:val="SingleTxtGC"/>
        <w:numPr>
          <w:ilvl w:val="0"/>
          <w:numId w:val="37"/>
        </w:numPr>
        <w:rPr>
          <w:rFonts w:eastAsia="SimHei"/>
          <w:bCs/>
          <w:szCs w:val="21"/>
        </w:rPr>
      </w:pPr>
      <w:r w:rsidRPr="00E77FB8">
        <w:rPr>
          <w:rFonts w:eastAsia="SimHei" w:cs="SimSun" w:hint="eastAsia"/>
          <w:bCs/>
          <w:szCs w:val="21"/>
          <w:lang w:val="zh-CN"/>
        </w:rPr>
        <w:t>向警察、检察官和法官提供关于有效预防、调查、起诉和惩罚贩运人口行为的专门培训，通过媒体宣传活动告知公众这些行为的犯罪性质。</w:t>
      </w:r>
    </w:p>
    <w:p w:rsidR="009B2D98" w:rsidRPr="00E77FB8" w:rsidRDefault="009B2D98" w:rsidP="009B2D98">
      <w:pPr>
        <w:pStyle w:val="H23GC"/>
      </w:pPr>
      <w:r w:rsidRPr="00E77FB8">
        <w:tab/>
      </w:r>
      <w:r w:rsidRPr="00E77FB8">
        <w:tab/>
      </w:r>
      <w:r w:rsidRPr="00E77FB8">
        <w:rPr>
          <w:rFonts w:cs="SimSun" w:hint="eastAsia"/>
          <w:lang w:val="zh-CN"/>
        </w:rPr>
        <w:t>庇护</w:t>
      </w:r>
    </w:p>
    <w:p w:rsidR="009B2D98" w:rsidRPr="00E77FB8" w:rsidRDefault="009B2D98" w:rsidP="009B2D98">
      <w:pPr>
        <w:pStyle w:val="SingleTxtGC"/>
        <w:rPr>
          <w:szCs w:val="21"/>
        </w:rPr>
      </w:pPr>
      <w:r>
        <w:rPr>
          <w:rFonts w:cs="SimSun" w:hint="eastAsia"/>
          <w:szCs w:val="21"/>
          <w:lang w:val="zh-CN"/>
        </w:rPr>
        <w:t xml:space="preserve">15.  </w:t>
      </w:r>
      <w:r w:rsidRPr="00E77FB8">
        <w:rPr>
          <w:rFonts w:cs="SimSun" w:hint="eastAsia"/>
          <w:szCs w:val="21"/>
          <w:lang w:val="zh-CN"/>
        </w:rPr>
        <w:t>委员会注意到，国家法律没有规定给予庇护或难民地位，且没有确定难民地位的程序</w:t>
      </w:r>
      <w:r>
        <w:rPr>
          <w:rFonts w:cs="SimSun" w:hint="eastAsia"/>
          <w:szCs w:val="21"/>
          <w:lang w:val="zh-CN"/>
        </w:rPr>
        <w:t>(</w:t>
      </w:r>
      <w:r w:rsidRPr="00E77FB8">
        <w:rPr>
          <w:rFonts w:cs="SimSun" w:hint="eastAsia"/>
          <w:szCs w:val="21"/>
          <w:lang w:val="zh-CN"/>
        </w:rPr>
        <w:t>第</w:t>
      </w:r>
      <w:r>
        <w:rPr>
          <w:szCs w:val="21"/>
          <w:lang w:val="zh-CN"/>
        </w:rPr>
        <w:t>3</w:t>
      </w:r>
      <w:r w:rsidRPr="00E77FB8">
        <w:rPr>
          <w:szCs w:val="21"/>
          <w:lang w:val="zh-CN"/>
        </w:rPr>
        <w:t>条</w:t>
      </w:r>
      <w:r>
        <w:rPr>
          <w:rFonts w:cs="SimSun" w:hint="eastAsia"/>
          <w:szCs w:val="21"/>
          <w:lang w:val="zh-CN"/>
        </w:rPr>
        <w:t>)</w:t>
      </w:r>
      <w:r w:rsidRPr="00E77FB8">
        <w:rPr>
          <w:rFonts w:cs="SimSun" w:hint="eastAsia"/>
          <w:szCs w:val="21"/>
          <w:lang w:val="zh-CN"/>
        </w:rPr>
        <w:t>。</w:t>
      </w:r>
    </w:p>
    <w:p w:rsidR="009B2D98" w:rsidRPr="00E77FB8" w:rsidRDefault="009B2D98" w:rsidP="009B2D98">
      <w:pPr>
        <w:pStyle w:val="SingleTxtGC"/>
        <w:rPr>
          <w:szCs w:val="21"/>
        </w:rPr>
      </w:pPr>
      <w:bookmarkStart w:id="6" w:name="OLE_LINK7"/>
      <w:r w:rsidRPr="00E77FB8">
        <w:rPr>
          <w:rFonts w:eastAsia="SimHei" w:cs="SimSun" w:hint="eastAsia"/>
          <w:bCs/>
          <w:szCs w:val="21"/>
          <w:lang w:val="zh-CN"/>
        </w:rPr>
        <w:t>缔约国应对可被承认为难民的人设立一个确定难民地位的程序。缔约国还应采取明确的法律措施，在有充分理由相信某人在另一国有遭受酷刑危险的情况下不将此人驱逐、遣返</w:t>
      </w:r>
      <w:r>
        <w:rPr>
          <w:rFonts w:eastAsia="SimHei" w:cs="SimSun" w:hint="eastAsia"/>
          <w:bCs/>
          <w:szCs w:val="21"/>
          <w:lang w:val="zh-CN"/>
        </w:rPr>
        <w:t>(</w:t>
      </w:r>
      <w:r w:rsidRPr="00E77FB8">
        <w:rPr>
          <w:rFonts w:eastAsia="SimHei" w:cs="SimSun" w:hint="eastAsia"/>
          <w:bCs/>
          <w:szCs w:val="21"/>
          <w:lang w:val="zh-CN"/>
        </w:rPr>
        <w:t>驱回</w:t>
      </w:r>
      <w:r>
        <w:rPr>
          <w:rFonts w:eastAsia="SimHei" w:cs="SimSun" w:hint="eastAsia"/>
          <w:bCs/>
          <w:szCs w:val="21"/>
          <w:lang w:val="zh-CN"/>
        </w:rPr>
        <w:t>)</w:t>
      </w:r>
      <w:r w:rsidRPr="00E77FB8">
        <w:rPr>
          <w:rFonts w:eastAsia="SimHei" w:cs="SimSun" w:hint="eastAsia"/>
          <w:bCs/>
          <w:szCs w:val="21"/>
          <w:lang w:val="zh-CN"/>
        </w:rPr>
        <w:t>或引渡至该国。</w:t>
      </w:r>
    </w:p>
    <w:bookmarkEnd w:id="6"/>
    <w:p w:rsidR="009B2D98" w:rsidRPr="00E77FB8" w:rsidRDefault="009B2D98" w:rsidP="009B2D98">
      <w:pPr>
        <w:pStyle w:val="H23GC"/>
      </w:pPr>
      <w:r w:rsidRPr="00E77FB8">
        <w:tab/>
      </w:r>
      <w:r w:rsidRPr="00E77FB8">
        <w:tab/>
      </w:r>
      <w:r w:rsidRPr="00E77FB8">
        <w:rPr>
          <w:rFonts w:cs="SimSun" w:hint="eastAsia"/>
          <w:lang w:val="zh-CN"/>
        </w:rPr>
        <w:t>培训</w:t>
      </w:r>
    </w:p>
    <w:p w:rsidR="009B2D98" w:rsidRPr="00E77FB8" w:rsidRDefault="009B2D98" w:rsidP="009B2D98">
      <w:pPr>
        <w:pStyle w:val="SingleTxtGC"/>
        <w:rPr>
          <w:szCs w:val="21"/>
        </w:rPr>
      </w:pPr>
      <w:r>
        <w:rPr>
          <w:rFonts w:cs="SimSun" w:hint="eastAsia"/>
          <w:szCs w:val="21"/>
          <w:lang w:val="zh-CN"/>
        </w:rPr>
        <w:t xml:space="preserve">16.  </w:t>
      </w:r>
      <w:r w:rsidRPr="00E77FB8">
        <w:rPr>
          <w:rFonts w:cs="SimSun" w:hint="eastAsia"/>
          <w:szCs w:val="21"/>
          <w:lang w:val="zh-CN"/>
        </w:rPr>
        <w:t>委员会关切的是，执法官员没有获得关于《公约》条款、包括绝对禁止酷刑在内的具体培训，接待被剥夺自由者和寻求庇护者的医务人员没有获得关于《酷刑和其他残忍、不人道或辱人格的待遇或处罚的有效调查和文件记录手册》</w:t>
      </w:r>
      <w:r>
        <w:rPr>
          <w:rFonts w:cs="SimSun" w:hint="eastAsia"/>
          <w:szCs w:val="21"/>
          <w:lang w:val="zh-CN"/>
        </w:rPr>
        <w:t>(</w:t>
      </w:r>
      <w:r w:rsidRPr="00E77FB8">
        <w:rPr>
          <w:rFonts w:cs="SimSun" w:hint="eastAsia"/>
          <w:szCs w:val="21"/>
          <w:lang w:val="zh-CN"/>
        </w:rPr>
        <w:t>《伊斯坦布尔议定书》</w:t>
      </w:r>
      <w:r>
        <w:rPr>
          <w:rFonts w:cs="SimSun" w:hint="eastAsia"/>
          <w:szCs w:val="21"/>
          <w:lang w:val="zh-CN"/>
        </w:rPr>
        <w:t>)</w:t>
      </w:r>
      <w:r w:rsidRPr="00E77FB8">
        <w:rPr>
          <w:rFonts w:cs="SimSun" w:hint="eastAsia"/>
          <w:szCs w:val="21"/>
          <w:lang w:val="zh-CN"/>
        </w:rPr>
        <w:t>的培训</w:t>
      </w:r>
      <w:r>
        <w:rPr>
          <w:rFonts w:cs="SimSun" w:hint="eastAsia"/>
          <w:szCs w:val="21"/>
          <w:lang w:val="zh-CN"/>
        </w:rPr>
        <w:t>(</w:t>
      </w:r>
      <w:r w:rsidRPr="00E77FB8">
        <w:rPr>
          <w:rFonts w:cs="SimSun" w:hint="eastAsia"/>
          <w:szCs w:val="21"/>
          <w:lang w:val="zh-CN"/>
        </w:rPr>
        <w:t>第</w:t>
      </w:r>
      <w:r>
        <w:rPr>
          <w:szCs w:val="21"/>
          <w:lang w:val="zh-CN"/>
        </w:rPr>
        <w:t>1</w:t>
      </w:r>
      <w:r w:rsidRPr="00E77FB8">
        <w:rPr>
          <w:szCs w:val="21"/>
          <w:lang w:val="zh-CN"/>
        </w:rPr>
        <w:t>0</w:t>
      </w:r>
      <w:r w:rsidRPr="00E77FB8">
        <w:rPr>
          <w:rFonts w:cs="SimSun" w:hint="eastAsia"/>
          <w:szCs w:val="21"/>
          <w:lang w:val="zh-CN"/>
        </w:rPr>
        <w:t>条</w:t>
      </w:r>
      <w:r>
        <w:rPr>
          <w:rFonts w:cs="SimSun" w:hint="eastAsia"/>
          <w:szCs w:val="21"/>
          <w:lang w:val="zh-CN"/>
        </w:rPr>
        <w:t>)</w:t>
      </w:r>
      <w:r w:rsidRPr="00E77FB8">
        <w:rPr>
          <w:rFonts w:cs="SimSun" w:hint="eastAsia"/>
          <w:szCs w:val="21"/>
          <w:lang w:val="zh-CN"/>
        </w:rPr>
        <w:t>。</w:t>
      </w:r>
    </w:p>
    <w:p w:rsidR="009B2D98" w:rsidRPr="00E77FB8" w:rsidRDefault="009B2D98" w:rsidP="009B2D98">
      <w:pPr>
        <w:pStyle w:val="SingleTxtGC"/>
        <w:rPr>
          <w:szCs w:val="21"/>
        </w:rPr>
      </w:pPr>
      <w:r w:rsidRPr="00E77FB8">
        <w:rPr>
          <w:rFonts w:eastAsia="SimHei" w:cs="SimSun" w:hint="eastAsia"/>
          <w:bCs/>
          <w:szCs w:val="21"/>
          <w:lang w:val="zh-CN"/>
        </w:rPr>
        <w:t>缔约国应确保对执法人员、监狱工作人员、边防队员、法官和检察官开展关于绝对禁止酷刑和《公约》其他条款的培训</w:t>
      </w:r>
      <w:r w:rsidRPr="00E77FB8">
        <w:rPr>
          <w:rFonts w:eastAsia="SimHei" w:hint="eastAsia"/>
          <w:bCs/>
          <w:szCs w:val="21"/>
        </w:rPr>
        <w:t>。缔约国</w:t>
      </w:r>
      <w:r w:rsidRPr="00E77FB8">
        <w:rPr>
          <w:rFonts w:eastAsia="SimHei" w:cs="SimSun" w:hint="eastAsia"/>
          <w:bCs/>
          <w:szCs w:val="21"/>
          <w:lang w:val="zh-CN"/>
        </w:rPr>
        <w:t>还应确保将《伊斯坦布尔议定书》纳入对所有医务人员和其他参与涉及被剥夺自由者和寻求庇护者工作的公职人员的培训中。</w:t>
      </w:r>
    </w:p>
    <w:p w:rsidR="009B2D98" w:rsidRPr="00E77FB8" w:rsidRDefault="009B2D98" w:rsidP="009B2D98">
      <w:pPr>
        <w:pStyle w:val="H23GC"/>
      </w:pPr>
      <w:bookmarkStart w:id="7" w:name="OLE_LINK8"/>
      <w:bookmarkStart w:id="8" w:name="OLE_LINK9"/>
      <w:r w:rsidRPr="00E77FB8">
        <w:tab/>
      </w:r>
      <w:r w:rsidRPr="00E77FB8">
        <w:tab/>
      </w:r>
      <w:r w:rsidRPr="00E77FB8">
        <w:rPr>
          <w:rFonts w:hint="eastAsia"/>
          <w:lang w:val="zh-CN"/>
        </w:rPr>
        <w:t>隔离监禁</w:t>
      </w:r>
    </w:p>
    <w:bookmarkEnd w:id="7"/>
    <w:bookmarkEnd w:id="8"/>
    <w:p w:rsidR="009B2D98" w:rsidRPr="00E77FB8" w:rsidRDefault="009B2D98" w:rsidP="009B2D98">
      <w:pPr>
        <w:pStyle w:val="SingleTxtGC"/>
        <w:rPr>
          <w:szCs w:val="21"/>
        </w:rPr>
      </w:pPr>
      <w:r>
        <w:rPr>
          <w:szCs w:val="21"/>
        </w:rPr>
        <w:t xml:space="preserve">17.  </w:t>
      </w:r>
      <w:r w:rsidRPr="00E77FB8">
        <w:rPr>
          <w:rFonts w:cs="SimSun" w:hint="eastAsia"/>
          <w:szCs w:val="21"/>
          <w:lang w:val="zh-CN"/>
        </w:rPr>
        <w:t>委员会注意到，</w:t>
      </w:r>
      <w:r>
        <w:rPr>
          <w:szCs w:val="21"/>
          <w:lang w:val="zh-CN"/>
        </w:rPr>
        <w:t>2</w:t>
      </w:r>
      <w:r w:rsidRPr="00E77FB8">
        <w:rPr>
          <w:szCs w:val="21"/>
          <w:lang w:val="zh-CN"/>
        </w:rPr>
        <w:t>00</w:t>
      </w:r>
      <w:r>
        <w:rPr>
          <w:szCs w:val="21"/>
          <w:lang w:val="zh-CN"/>
        </w:rPr>
        <w:t>8</w:t>
      </w:r>
      <w:r w:rsidRPr="00E77FB8">
        <w:rPr>
          <w:szCs w:val="21"/>
          <w:lang w:val="zh-CN"/>
        </w:rPr>
        <w:t>年</w:t>
      </w:r>
      <w:r w:rsidRPr="00E77FB8">
        <w:rPr>
          <w:rFonts w:cs="SimSun" w:hint="eastAsia"/>
          <w:szCs w:val="21"/>
          <w:lang w:val="zh-CN"/>
        </w:rPr>
        <w:t>以来，缔约国内所有被拘留者在监狱中的隔离监禁时间均不超过七天，但表示关切的是，现行惩戒条例仍允许采用不超过</w:t>
      </w:r>
      <w:r>
        <w:rPr>
          <w:szCs w:val="21"/>
          <w:lang w:val="zh-CN"/>
        </w:rPr>
        <w:t>3</w:t>
      </w:r>
      <w:r w:rsidRPr="00E77FB8">
        <w:rPr>
          <w:szCs w:val="21"/>
          <w:lang w:val="zh-CN"/>
        </w:rPr>
        <w:t>0</w:t>
      </w:r>
      <w:r w:rsidRPr="00E77FB8">
        <w:rPr>
          <w:rFonts w:cs="SimSun" w:hint="eastAsia"/>
          <w:szCs w:val="21"/>
          <w:lang w:val="zh-CN"/>
        </w:rPr>
        <w:t>天的隔离监禁作为一项纪律措施</w:t>
      </w:r>
      <w:r>
        <w:rPr>
          <w:rFonts w:cs="SimSun" w:hint="eastAsia"/>
          <w:szCs w:val="21"/>
          <w:lang w:val="zh-CN"/>
        </w:rPr>
        <w:t>(</w:t>
      </w:r>
      <w:r w:rsidRPr="00E77FB8">
        <w:rPr>
          <w:rFonts w:cs="SimSun" w:hint="eastAsia"/>
          <w:szCs w:val="21"/>
          <w:lang w:val="zh-CN"/>
        </w:rPr>
        <w:t>第</w:t>
      </w:r>
      <w:r>
        <w:rPr>
          <w:szCs w:val="21"/>
          <w:lang w:val="zh-CN"/>
        </w:rPr>
        <w:t>11</w:t>
      </w:r>
      <w:r w:rsidRPr="00E77FB8">
        <w:rPr>
          <w:szCs w:val="21"/>
          <w:lang w:val="zh-CN"/>
        </w:rPr>
        <w:t>条和第</w:t>
      </w:r>
      <w:r>
        <w:rPr>
          <w:szCs w:val="21"/>
          <w:lang w:val="zh-CN"/>
        </w:rPr>
        <w:t>16</w:t>
      </w:r>
      <w:r w:rsidRPr="00E77FB8">
        <w:rPr>
          <w:rFonts w:cs="SimSun" w:hint="eastAsia"/>
          <w:szCs w:val="21"/>
          <w:lang w:val="zh-CN"/>
        </w:rPr>
        <w:t>条</w:t>
      </w:r>
      <w:r>
        <w:rPr>
          <w:rFonts w:cs="SimSun" w:hint="eastAsia"/>
          <w:szCs w:val="21"/>
          <w:lang w:val="zh-CN"/>
        </w:rPr>
        <w:t>)</w:t>
      </w:r>
      <w:r w:rsidRPr="00E77FB8">
        <w:rPr>
          <w:rFonts w:cs="SimSun" w:hint="eastAsia"/>
          <w:szCs w:val="21"/>
          <w:lang w:val="zh-CN"/>
        </w:rPr>
        <w:t>。</w:t>
      </w:r>
    </w:p>
    <w:p w:rsidR="009B2D98" w:rsidRPr="00E77FB8" w:rsidRDefault="009B2D98" w:rsidP="009B2D98">
      <w:pPr>
        <w:pStyle w:val="SingleTxtGC"/>
        <w:rPr>
          <w:rFonts w:eastAsia="SimHei"/>
          <w:bCs/>
          <w:szCs w:val="21"/>
        </w:rPr>
      </w:pPr>
      <w:r w:rsidRPr="00E77FB8">
        <w:rPr>
          <w:rFonts w:eastAsia="SimHei" w:cs="SimSun" w:hint="eastAsia"/>
          <w:bCs/>
          <w:szCs w:val="21"/>
          <w:lang w:val="zh-CN"/>
        </w:rPr>
        <w:t>委员会建议，缔约国应修正惩戒条例，尽可能缩短隔离监禁作为一项纪律措施的期限，并且规定只能在有必要的情况下实行。</w:t>
      </w:r>
    </w:p>
    <w:p w:rsidR="009B2D98" w:rsidRPr="00E77FB8" w:rsidRDefault="009B2D98" w:rsidP="009B2D98">
      <w:pPr>
        <w:pStyle w:val="H23GC"/>
      </w:pPr>
      <w:r>
        <w:rPr>
          <w:rFonts w:hint="eastAsia"/>
          <w:lang w:val="zh-CN"/>
        </w:rPr>
        <w:tab/>
      </w:r>
      <w:r>
        <w:rPr>
          <w:rFonts w:hint="eastAsia"/>
          <w:lang w:val="zh-CN"/>
        </w:rPr>
        <w:tab/>
      </w:r>
      <w:r w:rsidRPr="00E77FB8">
        <w:rPr>
          <w:rFonts w:hint="eastAsia"/>
          <w:lang w:val="zh-CN"/>
        </w:rPr>
        <w:t>搜身</w:t>
      </w:r>
    </w:p>
    <w:p w:rsidR="009B2D98" w:rsidRPr="00E77FB8" w:rsidRDefault="009B2D98" w:rsidP="009B2D98">
      <w:pPr>
        <w:pStyle w:val="SingleTxtGC"/>
        <w:rPr>
          <w:szCs w:val="21"/>
        </w:rPr>
      </w:pPr>
      <w:r>
        <w:rPr>
          <w:szCs w:val="21"/>
        </w:rPr>
        <w:t xml:space="preserve">18.  </w:t>
      </w:r>
      <w:r w:rsidRPr="00E77FB8">
        <w:rPr>
          <w:rFonts w:cs="SimSun" w:hint="eastAsia"/>
          <w:szCs w:val="21"/>
          <w:lang w:val="zh-CN"/>
        </w:rPr>
        <w:t>委员会关切的是，囚犯在家人探视前后经常需要接受赤身搜查，这可构成虐待</w:t>
      </w:r>
      <w:r>
        <w:rPr>
          <w:rFonts w:cs="SimSun" w:hint="eastAsia"/>
          <w:szCs w:val="21"/>
          <w:lang w:val="zh-CN"/>
        </w:rPr>
        <w:t>(</w:t>
      </w:r>
      <w:r w:rsidRPr="00E77FB8">
        <w:rPr>
          <w:rFonts w:cs="SimSun" w:hint="eastAsia"/>
          <w:szCs w:val="21"/>
          <w:lang w:val="zh-CN"/>
        </w:rPr>
        <w:t>第</w:t>
      </w:r>
      <w:r>
        <w:rPr>
          <w:szCs w:val="21"/>
          <w:lang w:val="zh-CN"/>
        </w:rPr>
        <w:t>11</w:t>
      </w:r>
      <w:r w:rsidRPr="00E77FB8">
        <w:rPr>
          <w:szCs w:val="21"/>
          <w:lang w:val="zh-CN"/>
        </w:rPr>
        <w:t>条和第</w:t>
      </w:r>
      <w:r>
        <w:rPr>
          <w:szCs w:val="21"/>
          <w:lang w:val="zh-CN"/>
        </w:rPr>
        <w:t>16</w:t>
      </w:r>
      <w:r w:rsidRPr="00E77FB8">
        <w:rPr>
          <w:rFonts w:cs="SimSun" w:hint="eastAsia"/>
          <w:szCs w:val="21"/>
          <w:lang w:val="zh-CN"/>
        </w:rPr>
        <w:t>条</w:t>
      </w:r>
      <w:r>
        <w:rPr>
          <w:rFonts w:cs="SimSun" w:hint="eastAsia"/>
          <w:szCs w:val="21"/>
          <w:lang w:val="zh-CN"/>
        </w:rPr>
        <w:t>)</w:t>
      </w:r>
      <w:r w:rsidRPr="00E77FB8">
        <w:rPr>
          <w:rFonts w:cs="SimSun" w:hint="eastAsia"/>
          <w:szCs w:val="21"/>
          <w:lang w:val="zh-CN"/>
        </w:rPr>
        <w:t>。</w:t>
      </w:r>
    </w:p>
    <w:p w:rsidR="009B2D98" w:rsidRPr="00E77FB8" w:rsidRDefault="009B2D98" w:rsidP="009B2D98">
      <w:pPr>
        <w:pStyle w:val="SingleTxtGC"/>
        <w:rPr>
          <w:szCs w:val="21"/>
        </w:rPr>
      </w:pPr>
      <w:r w:rsidRPr="00E77FB8">
        <w:rPr>
          <w:rFonts w:eastAsia="SimHei" w:cs="SimSun" w:hint="eastAsia"/>
          <w:bCs/>
          <w:szCs w:val="21"/>
          <w:lang w:val="zh-CN"/>
        </w:rPr>
        <w:t>委员会建议，监狱工作人员应避免囚犯经常遭受可构成有辱人格待遇的赤身搜查。只有在严格必要的特殊情况下，尽可能使用最不具侵犯性的方法，才可以进行赤身搜查，但应尊重囚犯的尊严。</w:t>
      </w:r>
    </w:p>
    <w:p w:rsidR="009B2D98" w:rsidRPr="00E77FB8" w:rsidRDefault="009B2D98" w:rsidP="009B2D98">
      <w:pPr>
        <w:pStyle w:val="H23GC"/>
      </w:pPr>
      <w:r w:rsidRPr="00E77FB8">
        <w:tab/>
      </w:r>
      <w:r w:rsidRPr="00E77FB8">
        <w:tab/>
      </w:r>
      <w:r w:rsidRPr="00E77FB8">
        <w:rPr>
          <w:rFonts w:hint="eastAsia"/>
          <w:lang w:val="zh-CN"/>
        </w:rPr>
        <w:t>放电武器</w:t>
      </w:r>
    </w:p>
    <w:p w:rsidR="009B2D98" w:rsidRPr="00E77FB8" w:rsidRDefault="009B2D98" w:rsidP="009B2D98">
      <w:pPr>
        <w:pStyle w:val="SingleTxtGC"/>
        <w:rPr>
          <w:szCs w:val="21"/>
        </w:rPr>
      </w:pPr>
      <w:r>
        <w:rPr>
          <w:szCs w:val="21"/>
        </w:rPr>
        <w:t xml:space="preserve">19.  </w:t>
      </w:r>
      <w:r w:rsidRPr="00E77FB8">
        <w:rPr>
          <w:rFonts w:cs="SimSun" w:hint="eastAsia"/>
          <w:szCs w:val="21"/>
          <w:lang w:val="zh-CN"/>
        </w:rPr>
        <w:t>委员会注意到在极少数情况下使用放电武器</w:t>
      </w:r>
      <w:r>
        <w:rPr>
          <w:rFonts w:cs="SimSun" w:hint="eastAsia"/>
          <w:szCs w:val="21"/>
          <w:lang w:val="zh-CN"/>
        </w:rPr>
        <w:t>(</w:t>
      </w:r>
      <w:r w:rsidRPr="00E77FB8">
        <w:rPr>
          <w:rFonts w:cs="SimSun" w:hint="eastAsia"/>
          <w:szCs w:val="21"/>
          <w:lang w:val="zh-CN"/>
        </w:rPr>
        <w:t>例如</w:t>
      </w:r>
      <w:r>
        <w:rPr>
          <w:rFonts w:cs="SimSun" w:hint="eastAsia"/>
          <w:szCs w:val="21"/>
          <w:lang w:val="zh-CN"/>
        </w:rPr>
        <w:t>“</w:t>
      </w:r>
      <w:r w:rsidRPr="00E77FB8">
        <w:rPr>
          <w:rFonts w:cs="SimSun" w:hint="eastAsia"/>
          <w:szCs w:val="21"/>
          <w:lang w:val="zh-CN"/>
        </w:rPr>
        <w:t>泰瑟</w:t>
      </w:r>
      <w:r>
        <w:rPr>
          <w:rFonts w:cs="SimSun" w:hint="eastAsia"/>
          <w:szCs w:val="21"/>
          <w:lang w:val="zh-CN"/>
        </w:rPr>
        <w:t>”</w:t>
      </w:r>
      <w:r w:rsidRPr="00E77FB8">
        <w:rPr>
          <w:rFonts w:cs="SimSun" w:hint="eastAsia"/>
          <w:szCs w:val="21"/>
          <w:lang w:val="zh-CN"/>
        </w:rPr>
        <w:t>枪</w:t>
      </w:r>
      <w:r>
        <w:rPr>
          <w:rFonts w:cs="SimSun" w:hint="eastAsia"/>
          <w:szCs w:val="21"/>
          <w:lang w:val="zh-CN"/>
        </w:rPr>
        <w:t>)</w:t>
      </w:r>
      <w:r w:rsidRPr="00E77FB8">
        <w:rPr>
          <w:rFonts w:cs="SimSun" w:hint="eastAsia"/>
          <w:szCs w:val="21"/>
          <w:lang w:val="zh-CN"/>
        </w:rPr>
        <w:t>，但表示关切的是，放电武器被用于监狱等密闭环境中，且被纳入监狱工作人员的标准装备中</w:t>
      </w:r>
      <w:r>
        <w:rPr>
          <w:rFonts w:cs="SimSun" w:hint="eastAsia"/>
          <w:szCs w:val="21"/>
          <w:lang w:val="zh-CN"/>
        </w:rPr>
        <w:t>(</w:t>
      </w:r>
      <w:r w:rsidRPr="00E77FB8">
        <w:rPr>
          <w:rFonts w:cs="SimSun" w:hint="eastAsia"/>
          <w:szCs w:val="21"/>
          <w:lang w:val="zh-CN"/>
        </w:rPr>
        <w:t>第</w:t>
      </w:r>
      <w:r>
        <w:rPr>
          <w:szCs w:val="21"/>
          <w:lang w:val="zh-CN"/>
        </w:rPr>
        <w:t>2</w:t>
      </w:r>
      <w:r w:rsidRPr="00E77FB8">
        <w:rPr>
          <w:szCs w:val="21"/>
          <w:lang w:val="zh-CN"/>
        </w:rPr>
        <w:t>条、第</w:t>
      </w:r>
      <w:r>
        <w:rPr>
          <w:szCs w:val="21"/>
          <w:lang w:val="zh-CN"/>
        </w:rPr>
        <w:t>11</w:t>
      </w:r>
      <w:r w:rsidRPr="00E77FB8">
        <w:rPr>
          <w:szCs w:val="21"/>
          <w:lang w:val="zh-CN"/>
        </w:rPr>
        <w:t>条和第</w:t>
      </w:r>
      <w:r>
        <w:rPr>
          <w:szCs w:val="21"/>
          <w:lang w:val="zh-CN"/>
        </w:rPr>
        <w:t>16</w:t>
      </w:r>
      <w:r w:rsidRPr="00E77FB8">
        <w:rPr>
          <w:rFonts w:cs="SimSun" w:hint="eastAsia"/>
          <w:szCs w:val="21"/>
          <w:lang w:val="zh-CN"/>
        </w:rPr>
        <w:t>条</w:t>
      </w:r>
      <w:r>
        <w:rPr>
          <w:rFonts w:cs="SimSun" w:hint="eastAsia"/>
          <w:szCs w:val="21"/>
          <w:lang w:val="zh-CN"/>
        </w:rPr>
        <w:t>)</w:t>
      </w:r>
      <w:r w:rsidRPr="00E77FB8">
        <w:rPr>
          <w:rFonts w:cs="SimSun" w:hint="eastAsia"/>
          <w:szCs w:val="21"/>
          <w:lang w:val="zh-CN"/>
        </w:rPr>
        <w:t>。</w:t>
      </w:r>
    </w:p>
    <w:p w:rsidR="009B2D98" w:rsidRPr="00E77FB8" w:rsidRDefault="009B2D98" w:rsidP="009B2D98">
      <w:pPr>
        <w:pStyle w:val="SingleTxtGC"/>
        <w:rPr>
          <w:szCs w:val="21"/>
        </w:rPr>
      </w:pPr>
      <w:bookmarkStart w:id="9" w:name="OLE_LINK10"/>
      <w:bookmarkStart w:id="10" w:name="OLE_LINK11"/>
      <w:r w:rsidRPr="00E77FB8">
        <w:rPr>
          <w:rFonts w:eastAsia="SimHei" w:cs="SimSun" w:hint="eastAsia"/>
          <w:bCs/>
          <w:szCs w:val="21"/>
          <w:lang w:val="zh-CN"/>
        </w:rPr>
        <w:t>缔约国应确保修改关于使用放电武器的条例，使放电武器不被纳入监狱工作人员的标准装备中，而且放电武器</w:t>
      </w:r>
      <w:r w:rsidRPr="00E77FB8">
        <w:rPr>
          <w:rFonts w:eastAsia="SimHei"/>
          <w:szCs w:val="21"/>
        </w:rPr>
        <w:t>作为致命武器的替代武器</w:t>
      </w:r>
      <w:r w:rsidRPr="00E77FB8">
        <w:rPr>
          <w:rFonts w:eastAsia="SimHei" w:hint="eastAsia"/>
          <w:szCs w:val="21"/>
        </w:rPr>
        <w:t>，只能</w:t>
      </w:r>
      <w:r w:rsidRPr="00E77FB8">
        <w:rPr>
          <w:rFonts w:eastAsia="SimHei"/>
          <w:szCs w:val="21"/>
        </w:rPr>
        <w:t>由训练有素的执法人员专门用于存在真正和直接生命威胁或严重伤害风险的少数极端情况</w:t>
      </w:r>
      <w:r w:rsidRPr="00E77FB8">
        <w:rPr>
          <w:rFonts w:eastAsia="SimHei" w:cs="SimSun" w:hint="eastAsia"/>
          <w:bCs/>
          <w:szCs w:val="21"/>
          <w:lang w:val="zh-CN"/>
        </w:rPr>
        <w:t>。缔约国应当修订关于使用这类武器的法规，以为使用设立高门槛，并明确禁止对儿童和孕妇使用这种武器。该委员会认为，放电武器的使用应遵循必要和相称原则，且不应被允许用来武装监狱或任何其他剥夺自由场所的监管工作人员。委员会促请缔约国向有权使用放电武器的执法人员提供细致的指导和足够的培训，并严格监测和监督其使用情况。</w:t>
      </w:r>
    </w:p>
    <w:bookmarkEnd w:id="9"/>
    <w:bookmarkEnd w:id="10"/>
    <w:p w:rsidR="009B2D98" w:rsidRPr="00E77FB8" w:rsidRDefault="009B2D98" w:rsidP="009B2D98">
      <w:pPr>
        <w:pStyle w:val="H23GC"/>
      </w:pPr>
      <w:r w:rsidRPr="00E77FB8">
        <w:tab/>
      </w:r>
      <w:r w:rsidRPr="00E77FB8">
        <w:tab/>
      </w:r>
      <w:r w:rsidRPr="00E77FB8">
        <w:rPr>
          <w:rFonts w:cs="SimSun" w:hint="eastAsia"/>
          <w:lang w:val="zh-CN"/>
        </w:rPr>
        <w:t>体罚</w:t>
      </w:r>
    </w:p>
    <w:p w:rsidR="009B2D98" w:rsidRPr="00E77FB8" w:rsidRDefault="009B2D98" w:rsidP="009B2D98">
      <w:pPr>
        <w:pStyle w:val="SingleTxtGC"/>
        <w:rPr>
          <w:szCs w:val="21"/>
        </w:rPr>
      </w:pPr>
      <w:r>
        <w:rPr>
          <w:szCs w:val="21"/>
        </w:rPr>
        <w:t>2</w:t>
      </w:r>
      <w:r w:rsidRPr="00E77FB8">
        <w:rPr>
          <w:szCs w:val="21"/>
        </w:rPr>
        <w:t>0</w:t>
      </w:r>
      <w:r>
        <w:rPr>
          <w:szCs w:val="21"/>
        </w:rPr>
        <w:t xml:space="preserve">.  </w:t>
      </w:r>
      <w:r w:rsidRPr="00E77FB8">
        <w:rPr>
          <w:rFonts w:cs="SimSun" w:hint="eastAsia"/>
          <w:szCs w:val="21"/>
          <w:lang w:val="zh-CN"/>
        </w:rPr>
        <w:t>鉴于缔约国根据普遍定期审议承诺制定和执行禁止一切体罚儿童行为的立法，委员会关切的是，缔约国没有明确禁止各种场所的体罚</w:t>
      </w:r>
      <w:r>
        <w:rPr>
          <w:rFonts w:cs="SimSun" w:hint="eastAsia"/>
          <w:szCs w:val="21"/>
          <w:lang w:val="zh-CN"/>
        </w:rPr>
        <w:t>(</w:t>
      </w:r>
      <w:r w:rsidRPr="00E77FB8">
        <w:rPr>
          <w:rFonts w:cs="SimSun" w:hint="eastAsia"/>
          <w:szCs w:val="21"/>
          <w:lang w:val="zh-CN"/>
        </w:rPr>
        <w:t>第</w:t>
      </w:r>
      <w:r>
        <w:rPr>
          <w:szCs w:val="21"/>
          <w:lang w:val="zh-CN"/>
        </w:rPr>
        <w:t>16</w:t>
      </w:r>
      <w:r w:rsidRPr="00E77FB8">
        <w:rPr>
          <w:szCs w:val="21"/>
          <w:lang w:val="zh-CN"/>
        </w:rPr>
        <w:t>条</w:t>
      </w:r>
      <w:r>
        <w:rPr>
          <w:rFonts w:cs="SimSun" w:hint="eastAsia"/>
          <w:szCs w:val="21"/>
          <w:lang w:val="zh-CN"/>
        </w:rPr>
        <w:t>)</w:t>
      </w:r>
      <w:r w:rsidRPr="00E77FB8">
        <w:rPr>
          <w:rFonts w:cs="SimSun" w:hint="eastAsia"/>
          <w:szCs w:val="21"/>
          <w:lang w:val="zh-CN"/>
        </w:rPr>
        <w:t>。</w:t>
      </w:r>
    </w:p>
    <w:p w:rsidR="009B2D98" w:rsidRPr="00E77FB8" w:rsidRDefault="009B2D98" w:rsidP="009B2D98">
      <w:pPr>
        <w:pStyle w:val="SingleTxtGC"/>
        <w:rPr>
          <w:rFonts w:eastAsia="SimHei"/>
          <w:bCs/>
          <w:szCs w:val="21"/>
        </w:rPr>
      </w:pPr>
      <w:r w:rsidRPr="00E77FB8">
        <w:rPr>
          <w:rFonts w:eastAsia="SimHei" w:cs="SimSun" w:hint="eastAsia"/>
          <w:bCs/>
          <w:szCs w:val="21"/>
          <w:lang w:val="zh-CN"/>
        </w:rPr>
        <w:t>委员会建议缔约国制定和执行明确禁止各种场所体罚儿童行为的立法。</w:t>
      </w:r>
    </w:p>
    <w:p w:rsidR="009B2D98" w:rsidRPr="00E77FB8" w:rsidRDefault="009B2D98" w:rsidP="009B2D98">
      <w:pPr>
        <w:pStyle w:val="H23GC"/>
      </w:pPr>
      <w:r w:rsidRPr="00E77FB8">
        <w:tab/>
      </w:r>
      <w:r w:rsidRPr="00E77FB8">
        <w:tab/>
      </w:r>
      <w:r w:rsidRPr="00E77FB8">
        <w:rPr>
          <w:rFonts w:hint="eastAsia"/>
          <w:lang w:val="zh-CN"/>
        </w:rPr>
        <w:t>其他问题</w:t>
      </w:r>
    </w:p>
    <w:p w:rsidR="009B2D98" w:rsidRPr="00E77FB8" w:rsidRDefault="009B2D98" w:rsidP="009B2D98">
      <w:pPr>
        <w:pStyle w:val="SingleTxtGC"/>
        <w:rPr>
          <w:szCs w:val="21"/>
        </w:rPr>
      </w:pPr>
      <w:bookmarkStart w:id="11" w:name="OLE_LINK12"/>
      <w:bookmarkStart w:id="12" w:name="OLE_LINK13"/>
      <w:bookmarkStart w:id="13" w:name="OLE_LINK14"/>
      <w:bookmarkStart w:id="14" w:name="OLE_LINK15"/>
      <w:r>
        <w:rPr>
          <w:szCs w:val="21"/>
        </w:rPr>
        <w:t xml:space="preserve">21.  </w:t>
      </w:r>
      <w:r w:rsidRPr="00E77FB8">
        <w:rPr>
          <w:rFonts w:cs="SimSun" w:hint="eastAsia"/>
          <w:szCs w:val="21"/>
          <w:lang w:val="zh-CN"/>
        </w:rPr>
        <w:t>委员会请缔约国考虑批准《禁止酷刑和其他残忍、不人道或有辱人格的待遇或处罚公约任择议定书》。委员会还请缔约国考虑批准其尚未加入的联合国其他人权条约，即《经济、社会、文化权利国际公约》及其《任择议定书》；《保护所有移徙工人及其家庭成员权利国际公约》；《残疾人权利公约》及其《任择议定书》；以及《保护所有人免遭强迫失踪国际公约》。此外，缔约国应考虑加入</w:t>
      </w:r>
      <w:r w:rsidRPr="00E77FB8">
        <w:rPr>
          <w:rFonts w:cs="SimSun"/>
          <w:szCs w:val="21"/>
          <w:lang w:val="zh-CN"/>
        </w:rPr>
        <w:tab/>
      </w:r>
      <w:r w:rsidRPr="00E77FB8">
        <w:rPr>
          <w:rFonts w:cs="SimSun" w:hint="eastAsia"/>
          <w:szCs w:val="21"/>
          <w:lang w:val="zh-CN"/>
        </w:rPr>
        <w:t>《关于难民地位的公约》及其《议定书》、《关于无国籍人地位的公约》和《减少无国籍状态公约》。</w:t>
      </w:r>
    </w:p>
    <w:bookmarkEnd w:id="11"/>
    <w:bookmarkEnd w:id="12"/>
    <w:bookmarkEnd w:id="13"/>
    <w:bookmarkEnd w:id="14"/>
    <w:p w:rsidR="009B2D98" w:rsidRPr="00E77FB8" w:rsidRDefault="009B2D98" w:rsidP="009B2D98">
      <w:pPr>
        <w:pStyle w:val="SingleTxtGC"/>
        <w:rPr>
          <w:szCs w:val="21"/>
        </w:rPr>
      </w:pPr>
      <w:r>
        <w:rPr>
          <w:szCs w:val="21"/>
        </w:rPr>
        <w:t xml:space="preserve">22.  </w:t>
      </w:r>
      <w:r w:rsidRPr="00E77FB8">
        <w:rPr>
          <w:rFonts w:cs="SimSun" w:hint="eastAsia"/>
          <w:szCs w:val="21"/>
          <w:lang w:val="zh-CN"/>
        </w:rPr>
        <w:t>请缔约国通过官方网站、媒体和非政府组织、并以适当的语言广泛分发其向委员会提交的报告以及委员会的结论性意见。</w:t>
      </w:r>
    </w:p>
    <w:p w:rsidR="009B2D98" w:rsidRPr="00E77FB8" w:rsidRDefault="009B2D98" w:rsidP="009B2D98">
      <w:pPr>
        <w:pStyle w:val="SingleTxtGC"/>
        <w:rPr>
          <w:szCs w:val="21"/>
        </w:rPr>
      </w:pPr>
      <w:r>
        <w:rPr>
          <w:szCs w:val="21"/>
        </w:rPr>
        <w:t xml:space="preserve">23.  </w:t>
      </w:r>
      <w:r w:rsidRPr="00E77FB8">
        <w:rPr>
          <w:rFonts w:cs="SimSun" w:hint="eastAsia"/>
          <w:szCs w:val="21"/>
          <w:lang w:val="zh-CN"/>
        </w:rPr>
        <w:t>请缔约国依照根据国际人权条约提交报告的协调准则所载要求</w:t>
      </w:r>
      <w:r>
        <w:rPr>
          <w:rFonts w:cs="SimSun" w:hint="eastAsia"/>
          <w:szCs w:val="21"/>
          <w:lang w:val="zh-CN"/>
        </w:rPr>
        <w:t>(</w:t>
      </w:r>
      <w:r>
        <w:rPr>
          <w:szCs w:val="21"/>
          <w:lang w:val="zh-CN"/>
        </w:rPr>
        <w:t>HRI</w:t>
      </w:r>
      <w:r w:rsidRPr="00E77FB8">
        <w:rPr>
          <w:szCs w:val="21"/>
          <w:lang w:val="zh-CN"/>
        </w:rPr>
        <w:t>/</w:t>
      </w:r>
      <w:r>
        <w:rPr>
          <w:szCs w:val="21"/>
          <w:lang w:val="zh-CN"/>
        </w:rPr>
        <w:t>GEN</w:t>
      </w:r>
      <w:r w:rsidRPr="00E77FB8">
        <w:rPr>
          <w:szCs w:val="21"/>
          <w:lang w:val="zh-CN"/>
        </w:rPr>
        <w:t>.</w:t>
      </w:r>
      <w:r>
        <w:rPr>
          <w:szCs w:val="21"/>
          <w:lang w:val="zh-CN"/>
        </w:rPr>
        <w:t>2</w:t>
      </w:r>
      <w:r w:rsidRPr="00E77FB8">
        <w:rPr>
          <w:szCs w:val="21"/>
          <w:lang w:val="zh-CN"/>
        </w:rPr>
        <w:t>/</w:t>
      </w:r>
      <w:r>
        <w:rPr>
          <w:szCs w:val="21"/>
          <w:lang w:val="zh-CN"/>
        </w:rPr>
        <w:t>Rev</w:t>
      </w:r>
      <w:r w:rsidRPr="00E77FB8">
        <w:rPr>
          <w:szCs w:val="21"/>
          <w:lang w:val="zh-CN"/>
        </w:rPr>
        <w:t>.</w:t>
      </w:r>
      <w:r>
        <w:rPr>
          <w:szCs w:val="21"/>
          <w:lang w:val="zh-CN"/>
        </w:rPr>
        <w:t>6</w:t>
      </w:r>
      <w:r>
        <w:rPr>
          <w:rFonts w:cs="SimSun" w:hint="eastAsia"/>
          <w:szCs w:val="21"/>
          <w:lang w:val="zh-CN"/>
        </w:rPr>
        <w:t>)</w:t>
      </w:r>
      <w:r w:rsidRPr="00E77FB8">
        <w:rPr>
          <w:rFonts w:cs="SimSun" w:hint="eastAsia"/>
          <w:szCs w:val="21"/>
          <w:lang w:val="zh-CN"/>
        </w:rPr>
        <w:t>，提交共同核心文件。</w:t>
      </w:r>
    </w:p>
    <w:p w:rsidR="009B2D98" w:rsidRPr="00E77FB8" w:rsidRDefault="009B2D98" w:rsidP="009B2D98">
      <w:pPr>
        <w:pStyle w:val="SingleTxtGC"/>
        <w:rPr>
          <w:szCs w:val="21"/>
        </w:rPr>
      </w:pPr>
      <w:r>
        <w:rPr>
          <w:szCs w:val="21"/>
        </w:rPr>
        <w:t xml:space="preserve">24.  </w:t>
      </w:r>
      <w:r w:rsidRPr="00E77FB8">
        <w:rPr>
          <w:rFonts w:cs="SimSun" w:hint="eastAsia"/>
          <w:szCs w:val="21"/>
          <w:lang w:val="zh-CN"/>
        </w:rPr>
        <w:t>委员会请缔约国在</w:t>
      </w:r>
      <w:r>
        <w:rPr>
          <w:szCs w:val="21"/>
          <w:lang w:val="zh-CN"/>
        </w:rPr>
        <w:t>2</w:t>
      </w:r>
      <w:r w:rsidRPr="00E77FB8">
        <w:rPr>
          <w:szCs w:val="21"/>
          <w:lang w:val="zh-CN"/>
        </w:rPr>
        <w:t>0</w:t>
      </w:r>
      <w:r>
        <w:rPr>
          <w:szCs w:val="21"/>
          <w:lang w:val="zh-CN"/>
        </w:rPr>
        <w:t>14</w:t>
      </w:r>
      <w:r w:rsidRPr="00E77FB8">
        <w:rPr>
          <w:rFonts w:cs="SimSun" w:hint="eastAsia"/>
          <w:szCs w:val="21"/>
          <w:lang w:val="zh-CN"/>
        </w:rPr>
        <w:t>年</w:t>
      </w:r>
      <w:r>
        <w:rPr>
          <w:szCs w:val="21"/>
          <w:lang w:val="zh-CN"/>
        </w:rPr>
        <w:t>11</w:t>
      </w:r>
      <w:r w:rsidRPr="00E77FB8">
        <w:rPr>
          <w:rFonts w:cs="SimSun" w:hint="eastAsia"/>
          <w:szCs w:val="21"/>
          <w:lang w:val="zh-CN"/>
        </w:rPr>
        <w:t>月</w:t>
      </w:r>
      <w:r>
        <w:rPr>
          <w:szCs w:val="21"/>
          <w:lang w:val="zh-CN"/>
        </w:rPr>
        <w:t>22</w:t>
      </w:r>
      <w:r w:rsidRPr="00E77FB8">
        <w:rPr>
          <w:rFonts w:cs="SimSun" w:hint="eastAsia"/>
          <w:szCs w:val="21"/>
          <w:lang w:val="zh-CN"/>
        </w:rPr>
        <w:t>日之前提供后续资料，答复委员会的以下建议：</w:t>
      </w:r>
      <w:r w:rsidRPr="00E77FB8">
        <w:rPr>
          <w:szCs w:val="21"/>
          <w:lang w:val="zh-CN"/>
        </w:rPr>
        <w:t>(</w:t>
      </w:r>
      <w:r>
        <w:rPr>
          <w:szCs w:val="21"/>
          <w:lang w:val="zh-CN"/>
        </w:rPr>
        <w:t>a</w:t>
      </w:r>
      <w:r w:rsidRPr="00E77FB8">
        <w:rPr>
          <w:szCs w:val="21"/>
          <w:lang w:val="zh-CN"/>
        </w:rPr>
        <w:t xml:space="preserve">) </w:t>
      </w:r>
      <w:r w:rsidRPr="00E77FB8">
        <w:rPr>
          <w:rFonts w:cs="SimSun" w:hint="eastAsia"/>
          <w:szCs w:val="21"/>
          <w:lang w:val="zh-CN"/>
        </w:rPr>
        <w:t>被剥夺自由者从被剥夺自由的一刻开始即得到自己选择的医生；</w:t>
      </w:r>
      <w:r w:rsidRPr="00E77FB8">
        <w:rPr>
          <w:szCs w:val="21"/>
          <w:lang w:val="zh-CN"/>
        </w:rPr>
        <w:t>(</w:t>
      </w:r>
      <w:r>
        <w:rPr>
          <w:szCs w:val="21"/>
          <w:lang w:val="zh-CN"/>
        </w:rPr>
        <w:t>b</w:t>
      </w:r>
      <w:r w:rsidRPr="00E77FB8">
        <w:rPr>
          <w:szCs w:val="21"/>
          <w:lang w:val="zh-CN"/>
        </w:rPr>
        <w:t xml:space="preserve">) </w:t>
      </w:r>
      <w:r w:rsidRPr="00E77FB8">
        <w:rPr>
          <w:rFonts w:cs="SimSun" w:hint="eastAsia"/>
          <w:szCs w:val="21"/>
          <w:lang w:val="zh-CN"/>
        </w:rPr>
        <w:t>对执法人员和司法官员进行宣传和培训；以及</w:t>
      </w:r>
      <w:r w:rsidRPr="00E77FB8">
        <w:rPr>
          <w:szCs w:val="21"/>
          <w:lang w:val="zh-CN"/>
        </w:rPr>
        <w:t>(</w:t>
      </w:r>
      <w:r>
        <w:rPr>
          <w:szCs w:val="21"/>
          <w:lang w:val="zh-CN"/>
        </w:rPr>
        <w:t>c</w:t>
      </w:r>
      <w:r w:rsidRPr="00E77FB8">
        <w:rPr>
          <w:szCs w:val="21"/>
          <w:lang w:val="zh-CN"/>
        </w:rPr>
        <w:t xml:space="preserve">) </w:t>
      </w:r>
      <w:r w:rsidRPr="00E77FB8">
        <w:rPr>
          <w:rFonts w:cs="SimSun" w:hint="eastAsia"/>
          <w:szCs w:val="21"/>
          <w:lang w:val="zh-CN"/>
        </w:rPr>
        <w:t>按照本文件第</w:t>
      </w:r>
      <w:r>
        <w:rPr>
          <w:szCs w:val="21"/>
          <w:lang w:val="zh-CN"/>
        </w:rPr>
        <w:t>8</w:t>
      </w:r>
      <w:r w:rsidRPr="00E77FB8">
        <w:rPr>
          <w:rFonts w:cs="SimSun" w:hint="eastAsia"/>
          <w:szCs w:val="21"/>
          <w:lang w:val="zh-CN"/>
        </w:rPr>
        <w:t>段、第</w:t>
      </w:r>
      <w:r>
        <w:rPr>
          <w:szCs w:val="21"/>
          <w:lang w:val="zh-CN"/>
        </w:rPr>
        <w:t>13</w:t>
      </w:r>
      <w:r w:rsidRPr="00E77FB8">
        <w:rPr>
          <w:szCs w:val="21"/>
          <w:lang w:val="zh-CN"/>
        </w:rPr>
        <w:t>(</w:t>
      </w:r>
      <w:r>
        <w:rPr>
          <w:szCs w:val="21"/>
          <w:lang w:val="zh-CN"/>
        </w:rPr>
        <w:t>c</w:t>
      </w:r>
      <w:r w:rsidRPr="00E77FB8">
        <w:rPr>
          <w:szCs w:val="21"/>
          <w:lang w:val="zh-CN"/>
        </w:rPr>
        <w:t>)</w:t>
      </w:r>
      <w:r w:rsidRPr="00E77FB8">
        <w:rPr>
          <w:rFonts w:hint="eastAsia"/>
          <w:szCs w:val="21"/>
          <w:lang w:val="zh-CN"/>
        </w:rPr>
        <w:t>段</w:t>
      </w:r>
      <w:r w:rsidRPr="00E77FB8">
        <w:rPr>
          <w:rFonts w:cs="SimSun" w:hint="eastAsia"/>
          <w:szCs w:val="21"/>
          <w:lang w:val="zh-CN"/>
        </w:rPr>
        <w:t>和第</w:t>
      </w:r>
      <w:r>
        <w:rPr>
          <w:szCs w:val="21"/>
          <w:lang w:val="zh-CN"/>
        </w:rPr>
        <w:t>19</w:t>
      </w:r>
      <w:r w:rsidRPr="00E77FB8">
        <w:rPr>
          <w:rFonts w:cs="SimSun" w:hint="eastAsia"/>
          <w:szCs w:val="21"/>
          <w:lang w:val="zh-CN"/>
        </w:rPr>
        <w:t>段所述，严格监测和监督放电武器的使用。</w:t>
      </w:r>
    </w:p>
    <w:p w:rsidR="009B2D98" w:rsidRPr="008C2B17" w:rsidRDefault="009B2D98" w:rsidP="009B2D98">
      <w:pPr>
        <w:pStyle w:val="SingleTxtGC"/>
        <w:rPr>
          <w:rFonts w:hint="eastAsia"/>
        </w:rPr>
      </w:pPr>
      <w:r>
        <w:rPr>
          <w:szCs w:val="21"/>
        </w:rPr>
        <w:t xml:space="preserve">25.  </w:t>
      </w:r>
      <w:r w:rsidRPr="00E77FB8">
        <w:rPr>
          <w:rFonts w:cs="SimSun" w:hint="eastAsia"/>
          <w:szCs w:val="21"/>
          <w:lang w:val="zh-CN"/>
        </w:rPr>
        <w:t>请缔约国在</w:t>
      </w:r>
      <w:r>
        <w:rPr>
          <w:szCs w:val="21"/>
          <w:lang w:val="zh-CN"/>
        </w:rPr>
        <w:t>2</w:t>
      </w:r>
      <w:r w:rsidRPr="00E77FB8">
        <w:rPr>
          <w:szCs w:val="21"/>
          <w:lang w:val="zh-CN"/>
        </w:rPr>
        <w:t>0</w:t>
      </w:r>
      <w:r>
        <w:rPr>
          <w:szCs w:val="21"/>
          <w:lang w:val="zh-CN"/>
        </w:rPr>
        <w:t>17</w:t>
      </w:r>
      <w:r w:rsidRPr="00E77FB8">
        <w:rPr>
          <w:rFonts w:cs="SimSun" w:hint="eastAsia"/>
          <w:szCs w:val="21"/>
          <w:lang w:val="zh-CN"/>
        </w:rPr>
        <w:t>年</w:t>
      </w:r>
      <w:r>
        <w:rPr>
          <w:szCs w:val="21"/>
          <w:lang w:val="zh-CN"/>
        </w:rPr>
        <w:t>11</w:t>
      </w:r>
      <w:r w:rsidRPr="00E77FB8">
        <w:rPr>
          <w:rFonts w:cs="SimSun" w:hint="eastAsia"/>
          <w:szCs w:val="21"/>
          <w:lang w:val="zh-CN"/>
        </w:rPr>
        <w:t>月</w:t>
      </w:r>
      <w:r>
        <w:rPr>
          <w:szCs w:val="21"/>
          <w:lang w:val="zh-CN"/>
        </w:rPr>
        <w:t>22</w:t>
      </w:r>
      <w:r w:rsidRPr="00E77FB8">
        <w:rPr>
          <w:rFonts w:cs="SimSun" w:hint="eastAsia"/>
          <w:szCs w:val="21"/>
          <w:lang w:val="zh-CN"/>
        </w:rPr>
        <w:t>日之前提交下一次报告，即第二次定期报告。为此，委员会请缔约国在</w:t>
      </w:r>
      <w:r>
        <w:rPr>
          <w:szCs w:val="21"/>
          <w:lang w:val="zh-CN"/>
        </w:rPr>
        <w:t>2</w:t>
      </w:r>
      <w:r w:rsidRPr="00E77FB8">
        <w:rPr>
          <w:szCs w:val="21"/>
          <w:lang w:val="zh-CN"/>
        </w:rPr>
        <w:t>0</w:t>
      </w:r>
      <w:r>
        <w:rPr>
          <w:szCs w:val="21"/>
          <w:lang w:val="zh-CN"/>
        </w:rPr>
        <w:t>14</w:t>
      </w:r>
      <w:r w:rsidRPr="00E77FB8">
        <w:rPr>
          <w:rFonts w:cs="SimSun" w:hint="eastAsia"/>
          <w:szCs w:val="21"/>
          <w:lang w:val="zh-CN"/>
        </w:rPr>
        <w:t>年</w:t>
      </w:r>
      <w:r>
        <w:rPr>
          <w:szCs w:val="21"/>
          <w:lang w:val="zh-CN"/>
        </w:rPr>
        <w:t>11</w:t>
      </w:r>
      <w:r w:rsidRPr="00E77FB8">
        <w:rPr>
          <w:rFonts w:cs="SimSun" w:hint="eastAsia"/>
          <w:szCs w:val="21"/>
          <w:lang w:val="zh-CN"/>
        </w:rPr>
        <w:t>月</w:t>
      </w:r>
      <w:r>
        <w:rPr>
          <w:szCs w:val="21"/>
          <w:lang w:val="zh-CN"/>
        </w:rPr>
        <w:t>22</w:t>
      </w:r>
      <w:r w:rsidRPr="00E77FB8">
        <w:rPr>
          <w:rFonts w:cs="SimSun" w:hint="eastAsia"/>
          <w:szCs w:val="21"/>
          <w:lang w:val="zh-CN"/>
        </w:rPr>
        <w:t>日之前同意按照任择报告程序提交报告，即在提交报告前由委员会向缔约国发送一份问题清单。缔约国对问题清单的答复将根据《公约》第</w:t>
      </w:r>
      <w:r>
        <w:rPr>
          <w:szCs w:val="21"/>
          <w:lang w:val="zh-CN"/>
        </w:rPr>
        <w:t>19</w:t>
      </w:r>
      <w:r w:rsidRPr="00E77FB8">
        <w:rPr>
          <w:rFonts w:cs="SimSun" w:hint="eastAsia"/>
          <w:szCs w:val="21"/>
          <w:lang w:val="zh-CN"/>
        </w:rPr>
        <w:t>条构成其下一次定期报告。</w:t>
      </w:r>
    </w:p>
    <w:p w:rsidR="00A879C2" w:rsidRDefault="00A879C2" w:rsidP="009B2D98">
      <w:pPr>
        <w:pStyle w:val="SingleTxtGC"/>
        <w:rPr>
          <w:rFonts w:hint="eastAsia"/>
        </w:rPr>
      </w:pPr>
    </w:p>
    <w:p w:rsidR="009B2D98" w:rsidRPr="002D6A9C" w:rsidRDefault="009B2D9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B2D98" w:rsidRPr="009B2D98" w:rsidRDefault="009B2D98" w:rsidP="009B2D98">
      <w:pPr>
        <w:pStyle w:val="SingleTxtGC"/>
        <w:rPr>
          <w:rFonts w:hint="eastAsia"/>
        </w:rPr>
      </w:pPr>
    </w:p>
    <w:sectPr w:rsidR="009B2D98" w:rsidRPr="009B2D9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0790" w:rsidRPr="00EE3782" w:rsidRDefault="00D30790"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D30790" w:rsidRPr="00EE3782" w:rsidRDefault="00D30790"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F6" w:rsidRPr="0050519B" w:rsidRDefault="003613F6"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4F51CF">
      <w:rPr>
        <w:rStyle w:val="PageNumber"/>
        <w:noProof/>
      </w:rPr>
      <w:t>6</w:t>
    </w:r>
    <w:r>
      <w:rPr>
        <w:rStyle w:val="PageNumber"/>
      </w:rPr>
      <w:fldChar w:fldCharType="end"/>
    </w:r>
    <w:r>
      <w:rPr>
        <w:rStyle w:val="PageNumber"/>
        <w:rFonts w:eastAsia="SimSun" w:hint="eastAsia"/>
        <w:lang w:eastAsia="zh-CN"/>
      </w:rPr>
      <w:tab/>
    </w:r>
    <w:r w:rsidR="0050519B" w:rsidRPr="0050519B">
      <w:rPr>
        <w:rFonts w:eastAsia="SimSun"/>
        <w:lang w:val="en-US" w:eastAsia="zh-CN"/>
      </w:rPr>
      <w:t>GE.13-49863</w:t>
    </w:r>
    <w:r w:rsidR="009B2D98">
      <w:rPr>
        <w:rFonts w:eastAsia="SimSun" w:hint="eastAsia"/>
        <w:lang w:val="en-US" w:eastAsia="zh-CN"/>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F6" w:rsidRDefault="0050519B">
    <w:pPr>
      <w:pStyle w:val="Footer"/>
      <w:tabs>
        <w:tab w:val="right" w:pos="9639"/>
      </w:tabs>
    </w:pPr>
    <w:r w:rsidRPr="0050519B">
      <w:rPr>
        <w:rFonts w:eastAsia="SimSun"/>
        <w:lang w:val="en-US" w:eastAsia="zh-CN"/>
      </w:rPr>
      <w:t>GE.13-49863</w:t>
    </w:r>
    <w:r w:rsidR="009B2D98">
      <w:rPr>
        <w:rFonts w:eastAsia="SimSun" w:hint="eastAsia"/>
        <w:lang w:val="en-US" w:eastAsia="zh-CN"/>
      </w:rPr>
      <w:t xml:space="preserve"> (EXT)</w:t>
    </w:r>
    <w:r w:rsidR="003613F6">
      <w:rPr>
        <w:rFonts w:eastAsia="SimSun"/>
      </w:rPr>
      <w:tab/>
    </w:r>
    <w:r w:rsidR="003613F6">
      <w:rPr>
        <w:rStyle w:val="PageNumber"/>
      </w:rPr>
      <w:fldChar w:fldCharType="begin"/>
    </w:r>
    <w:r w:rsidR="003613F6">
      <w:rPr>
        <w:rStyle w:val="PageNumber"/>
      </w:rPr>
      <w:instrText xml:space="preserve"> PAGE </w:instrText>
    </w:r>
    <w:r w:rsidR="003613F6">
      <w:rPr>
        <w:rStyle w:val="PageNumber"/>
      </w:rPr>
      <w:fldChar w:fldCharType="separate"/>
    </w:r>
    <w:r w:rsidR="004F51CF">
      <w:rPr>
        <w:rStyle w:val="PageNumber"/>
        <w:noProof/>
      </w:rPr>
      <w:t>5</w:t>
    </w:r>
    <w:r w:rsidR="003613F6">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06C" w:rsidRDefault="0050519B"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sidR="00FB206C">
      <w:rPr>
        <w:rFonts w:eastAsia="SimSun"/>
        <w:sz w:val="20"/>
        <w:lang w:eastAsia="zh-CN"/>
      </w:rPr>
      <w:t>GE.</w:t>
    </w:r>
    <w:r w:rsidR="00607774">
      <w:rPr>
        <w:rFonts w:eastAsia="SimSun" w:hint="eastAsia"/>
        <w:sz w:val="20"/>
        <w:lang w:eastAsia="zh-CN"/>
      </w:rPr>
      <w:t>1</w:t>
    </w:r>
    <w:r>
      <w:rPr>
        <w:rFonts w:eastAsia="SimSun" w:hint="eastAsia"/>
        <w:sz w:val="20"/>
        <w:lang w:eastAsia="zh-CN"/>
      </w:rPr>
      <w:t>3</w:t>
    </w:r>
    <w:r w:rsidR="00FB206C" w:rsidRPr="00EE277A">
      <w:rPr>
        <w:rFonts w:eastAsia="SimSun"/>
        <w:sz w:val="20"/>
        <w:lang w:eastAsia="zh-CN"/>
      </w:rPr>
      <w:t>-</w:t>
    </w:r>
    <w:r>
      <w:rPr>
        <w:rFonts w:eastAsia="SimSun" w:hint="eastAsia"/>
        <w:sz w:val="20"/>
        <w:lang w:eastAsia="zh-CN"/>
      </w:rPr>
      <w:t>49863</w:t>
    </w:r>
    <w:r w:rsidR="00FB206C" w:rsidRPr="00EE277A">
      <w:rPr>
        <w:rFonts w:eastAsia="SimSun"/>
        <w:sz w:val="20"/>
        <w:lang w:eastAsia="zh-CN"/>
      </w:rPr>
      <w:t xml:space="preserve"> (</w:t>
    </w:r>
    <w:r>
      <w:rPr>
        <w:rFonts w:eastAsia="SimSun" w:hint="eastAsia"/>
        <w:sz w:val="20"/>
        <w:lang w:eastAsia="zh-CN"/>
      </w:rPr>
      <w:t>EXT</w:t>
    </w:r>
    <w:r w:rsidR="00FB206C" w:rsidRPr="00EE277A">
      <w:rPr>
        <w:rFonts w:eastAsia="SimSun"/>
        <w:sz w:val="20"/>
        <w:lang w:eastAsia="zh-CN"/>
      </w:rPr>
      <w:t>)</w:t>
    </w:r>
  </w:p>
  <w:p w:rsidR="00FB206C" w:rsidRPr="002F233F" w:rsidRDefault="00E46096"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0050519B">
      <w:rPr>
        <w:rFonts w:ascii="C39T30Lfz" w:eastAsia="SimSun" w:hAnsi="C39T30Lfz"/>
        <w:sz w:val="56"/>
        <w:szCs w:val="56"/>
        <w:lang w:eastAsia="zh-CN"/>
      </w:rPr>
      <w:t></w:t>
    </w:r>
    <w:r w:rsidR="0050519B" w:rsidRPr="0050519B">
      <w:rPr>
        <w:rFonts w:ascii="C39T30Lfz" w:eastAsia="SimSun" w:hAnsi="C39T30Lfz"/>
        <w:sz w:val="56"/>
        <w:szCs w:val="56"/>
        <w:lang w:eastAsia="zh-CN"/>
      </w:rPr>
      <w:t></w:t>
    </w:r>
    <w:r w:rsidR="0050519B" w:rsidRPr="0050519B">
      <w:rPr>
        <w:rFonts w:ascii="C39T30Lfz" w:eastAsia="SimSun" w:hAnsi="C39T30Lfz"/>
        <w:sz w:val="56"/>
        <w:szCs w:val="56"/>
        <w:lang w:eastAsia="zh-CN"/>
      </w:rPr>
      <w:t></w:t>
    </w:r>
    <w:r w:rsidR="0050519B" w:rsidRPr="0050519B">
      <w:rPr>
        <w:rFonts w:ascii="C39T30Lfz" w:eastAsia="SimSun" w:hAnsi="C39T30Lfz"/>
        <w:sz w:val="56"/>
        <w:szCs w:val="56"/>
        <w:lang w:eastAsia="zh-CN"/>
      </w:rPr>
      <w:t></w:t>
    </w:r>
    <w:r w:rsidR="0050519B" w:rsidRPr="0050519B">
      <w:rPr>
        <w:rFonts w:ascii="C39T30Lfz" w:eastAsia="SimSun" w:hAnsi="C39T30Lfz"/>
        <w:sz w:val="56"/>
        <w:szCs w:val="56"/>
        <w:lang w:eastAsia="zh-CN"/>
      </w:rPr>
      <w:t></w:t>
    </w:r>
    <w:r w:rsidR="0050519B" w:rsidRPr="0050519B">
      <w:rPr>
        <w:rFonts w:ascii="C39T30Lfz" w:eastAsia="SimSun" w:hAnsi="C39T30Lfz"/>
        <w:sz w:val="56"/>
        <w:szCs w:val="56"/>
        <w:lang w:eastAsia="zh-CN"/>
      </w:rPr>
      <w:t></w:t>
    </w:r>
    <w:r w:rsidR="00FB206C" w:rsidRPr="00F524CC">
      <w:rPr>
        <w:rFonts w:ascii="C39T30Lfz" w:eastAsia="SimSun" w:hAnsi="C39T30Lfz"/>
        <w:sz w:val="56"/>
        <w:szCs w:val="56"/>
        <w:lang w:eastAsia="zh-CN"/>
      </w:rPr>
      <w:t></w:t>
    </w:r>
    <w:r w:rsidR="00FB206C">
      <w:rPr>
        <w:rFonts w:ascii="C39T30Lfz" w:eastAsia="SimSun" w:hAnsi="C39T30Lfz"/>
        <w:b/>
        <w:sz w:val="56"/>
        <w:szCs w:val="56"/>
        <w:lang w:eastAsia="zh-CN"/>
      </w:rPr>
      <w:tab/>
    </w:r>
    <w:r w:rsidR="00FB206C"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0790" w:rsidRPr="003126F9" w:rsidRDefault="00D30790"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D30790" w:rsidRPr="003126F9" w:rsidRDefault="00D30790"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9B2D98" w:rsidRPr="009E2CD4" w:rsidRDefault="009B2D98" w:rsidP="009B2D98">
      <w:pPr>
        <w:pStyle w:val="FootnoteText"/>
      </w:pPr>
      <w:r>
        <w:rPr>
          <w:rFonts w:hint="eastAsia"/>
        </w:rPr>
        <w:tab/>
      </w:r>
      <w:r w:rsidRPr="00C640BC">
        <w:rPr>
          <w:rStyle w:val="FootnoteReference"/>
          <w:vertAlign w:val="baseline"/>
        </w:rPr>
        <w:t>*</w:t>
      </w:r>
      <w:r w:rsidRPr="009E2CD4">
        <w:rPr>
          <w:rFonts w:hint="eastAsia"/>
        </w:rPr>
        <w:tab/>
      </w:r>
      <w:r w:rsidRPr="009E2CD4">
        <w:rPr>
          <w:rFonts w:hint="eastAsia"/>
        </w:rPr>
        <w:t>委员会第五十一届会议</w:t>
      </w:r>
      <w:r>
        <w:rPr>
          <w:rFonts w:hint="eastAsia"/>
        </w:rPr>
        <w:t>(2</w:t>
      </w:r>
      <w:r w:rsidRPr="009E2CD4">
        <w:rPr>
          <w:rFonts w:hint="eastAsia"/>
        </w:rPr>
        <w:t>0</w:t>
      </w:r>
      <w:r>
        <w:rPr>
          <w:rFonts w:hint="eastAsia"/>
        </w:rPr>
        <w:t>13</w:t>
      </w:r>
      <w:r w:rsidRPr="009E2CD4">
        <w:rPr>
          <w:rFonts w:hint="eastAsia"/>
        </w:rPr>
        <w:t>年</w:t>
      </w:r>
      <w:r>
        <w:rPr>
          <w:rFonts w:hint="eastAsia"/>
        </w:rPr>
        <w:t>1</w:t>
      </w:r>
      <w:r w:rsidRPr="009E2CD4">
        <w:rPr>
          <w:rFonts w:hint="eastAsia"/>
        </w:rPr>
        <w:t>0</w:t>
      </w:r>
      <w:r w:rsidRPr="009E2CD4">
        <w:rPr>
          <w:rFonts w:hint="eastAsia"/>
        </w:rPr>
        <w:t>月</w:t>
      </w:r>
      <w:r>
        <w:rPr>
          <w:rFonts w:hint="eastAsia"/>
        </w:rPr>
        <w:t>28</w:t>
      </w:r>
      <w:r w:rsidRPr="009E2CD4">
        <w:rPr>
          <w:rFonts w:hint="eastAsia"/>
        </w:rPr>
        <w:t>日至</w:t>
      </w:r>
      <w:r>
        <w:rPr>
          <w:rFonts w:hint="eastAsia"/>
        </w:rPr>
        <w:t>11</w:t>
      </w:r>
      <w:r w:rsidRPr="009E2CD4">
        <w:rPr>
          <w:rFonts w:hint="eastAsia"/>
        </w:rPr>
        <w:t>月</w:t>
      </w:r>
      <w:r>
        <w:rPr>
          <w:rFonts w:hint="eastAsia"/>
        </w:rPr>
        <w:t>22</w:t>
      </w:r>
      <w:r w:rsidRPr="009E2CD4">
        <w:rPr>
          <w:rFonts w:hint="eastAsia"/>
        </w:rPr>
        <w:t>日</w:t>
      </w:r>
      <w:r>
        <w:rPr>
          <w:rFonts w:hint="eastAsia"/>
        </w:rPr>
        <w:t>)</w:t>
      </w:r>
      <w:r w:rsidRPr="009E2CD4">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19B" w:rsidRPr="0050519B" w:rsidRDefault="0050519B">
    <w:pPr>
      <w:pStyle w:val="Header"/>
    </w:pPr>
    <w:r w:rsidRPr="0050519B">
      <w:t>CAT/C/AND/CO/1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F6" w:rsidRPr="0050519B" w:rsidRDefault="0050519B" w:rsidP="003843D8">
    <w:pPr>
      <w:pStyle w:val="Header"/>
      <w:jc w:val="right"/>
      <w:rPr>
        <w:rFonts w:hint="eastAsia"/>
        <w:lang w:eastAsia="zh-CN"/>
      </w:rPr>
    </w:pPr>
    <w:r w:rsidRPr="0050519B">
      <w:rPr>
        <w:lang w:eastAsia="zh-CN"/>
      </w:rPr>
      <w:t>CAT/C/AND/CO/1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0FC0B1E"/>
    <w:multiLevelType w:val="hybridMultilevel"/>
    <w:tmpl w:val="4354784E"/>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A0E3A6A"/>
    <w:multiLevelType w:val="hybridMultilevel"/>
    <w:tmpl w:val="72BE77FC"/>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F9A1763"/>
    <w:multiLevelType w:val="hybridMultilevel"/>
    <w:tmpl w:val="91D8B03E"/>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8"/>
  </w:num>
  <w:num w:numId="14">
    <w:abstractNumId w:val="12"/>
  </w:num>
  <w:num w:numId="15">
    <w:abstractNumId w:val="13"/>
  </w:num>
  <w:num w:numId="16">
    <w:abstractNumId w:val="22"/>
  </w:num>
  <w:num w:numId="17">
    <w:abstractNumId w:val="12"/>
  </w:num>
  <w:num w:numId="18">
    <w:abstractNumId w:val="22"/>
  </w:num>
  <w:num w:numId="19">
    <w:abstractNumId w:val="13"/>
  </w:num>
  <w:num w:numId="20">
    <w:abstractNumId w:val="19"/>
  </w:num>
  <w:num w:numId="21">
    <w:abstractNumId w:val="10"/>
  </w:num>
  <w:num w:numId="22">
    <w:abstractNumId w:val="16"/>
  </w:num>
  <w:num w:numId="23">
    <w:abstractNumId w:val="13"/>
  </w:num>
  <w:num w:numId="24">
    <w:abstractNumId w:val="21"/>
  </w:num>
  <w:num w:numId="25">
    <w:abstractNumId w:val="17"/>
  </w:num>
  <w:num w:numId="26">
    <w:abstractNumId w:val="15"/>
  </w:num>
  <w:num w:numId="27">
    <w:abstractNumId w:val="24"/>
  </w:num>
  <w:num w:numId="28">
    <w:abstractNumId w:val="21"/>
  </w:num>
  <w:num w:numId="29">
    <w:abstractNumId w:val="17"/>
  </w:num>
  <w:num w:numId="30">
    <w:abstractNumId w:val="15"/>
  </w:num>
  <w:num w:numId="31">
    <w:abstractNumId w:val="19"/>
  </w:num>
  <w:num w:numId="32">
    <w:abstractNumId w:val="10"/>
  </w:num>
  <w:num w:numId="33">
    <w:abstractNumId w:val="16"/>
  </w:num>
  <w:num w:numId="34">
    <w:abstractNumId w:val="24"/>
  </w:num>
  <w:num w:numId="35">
    <w:abstractNumId w:val="25"/>
  </w:num>
  <w:num w:numId="36">
    <w:abstractNumId w:val="23"/>
  </w:num>
  <w:num w:numId="37">
    <w:abstractNumId w:val="2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519B"/>
    <w:rsid w:val="000058EC"/>
    <w:rsid w:val="00027608"/>
    <w:rsid w:val="00055D21"/>
    <w:rsid w:val="00066D74"/>
    <w:rsid w:val="000725DD"/>
    <w:rsid w:val="00076F85"/>
    <w:rsid w:val="000901B8"/>
    <w:rsid w:val="000A01D8"/>
    <w:rsid w:val="000A551A"/>
    <w:rsid w:val="000B16F4"/>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52072"/>
    <w:rsid w:val="00296B09"/>
    <w:rsid w:val="002A2F61"/>
    <w:rsid w:val="002B6A04"/>
    <w:rsid w:val="002F233F"/>
    <w:rsid w:val="003126F9"/>
    <w:rsid w:val="00325EF5"/>
    <w:rsid w:val="003412AD"/>
    <w:rsid w:val="003517C6"/>
    <w:rsid w:val="00355A94"/>
    <w:rsid w:val="003613F6"/>
    <w:rsid w:val="00376C5B"/>
    <w:rsid w:val="003843D8"/>
    <w:rsid w:val="0038638B"/>
    <w:rsid w:val="00391902"/>
    <w:rsid w:val="003F67D6"/>
    <w:rsid w:val="00401C99"/>
    <w:rsid w:val="00496FA9"/>
    <w:rsid w:val="004D3F9C"/>
    <w:rsid w:val="004D5556"/>
    <w:rsid w:val="004F51CF"/>
    <w:rsid w:val="0050519B"/>
    <w:rsid w:val="00515BE0"/>
    <w:rsid w:val="00516C7C"/>
    <w:rsid w:val="0053311A"/>
    <w:rsid w:val="00561C95"/>
    <w:rsid w:val="005F1AF4"/>
    <w:rsid w:val="00606650"/>
    <w:rsid w:val="00607774"/>
    <w:rsid w:val="006132B9"/>
    <w:rsid w:val="00626C95"/>
    <w:rsid w:val="00634C3D"/>
    <w:rsid w:val="0063663A"/>
    <w:rsid w:val="006625DC"/>
    <w:rsid w:val="00673E9B"/>
    <w:rsid w:val="00691A8F"/>
    <w:rsid w:val="00721E6D"/>
    <w:rsid w:val="00756374"/>
    <w:rsid w:val="007659B0"/>
    <w:rsid w:val="0079383F"/>
    <w:rsid w:val="0079553A"/>
    <w:rsid w:val="007A32CB"/>
    <w:rsid w:val="007E208B"/>
    <w:rsid w:val="00800F27"/>
    <w:rsid w:val="00810775"/>
    <w:rsid w:val="0083376D"/>
    <w:rsid w:val="00865F9A"/>
    <w:rsid w:val="00873C25"/>
    <w:rsid w:val="008D6116"/>
    <w:rsid w:val="008E7CA7"/>
    <w:rsid w:val="008F4B6E"/>
    <w:rsid w:val="008F5B7D"/>
    <w:rsid w:val="00932EAB"/>
    <w:rsid w:val="009502BD"/>
    <w:rsid w:val="00985C88"/>
    <w:rsid w:val="009A4D41"/>
    <w:rsid w:val="009B2D98"/>
    <w:rsid w:val="009B4331"/>
    <w:rsid w:val="009D5221"/>
    <w:rsid w:val="009F5CB1"/>
    <w:rsid w:val="00A02DA3"/>
    <w:rsid w:val="00A22F01"/>
    <w:rsid w:val="00A2481B"/>
    <w:rsid w:val="00A45F96"/>
    <w:rsid w:val="00A74043"/>
    <w:rsid w:val="00A77115"/>
    <w:rsid w:val="00A879C2"/>
    <w:rsid w:val="00AC7CE6"/>
    <w:rsid w:val="00AD10BC"/>
    <w:rsid w:val="00AF5F1E"/>
    <w:rsid w:val="00B474CC"/>
    <w:rsid w:val="00B63E11"/>
    <w:rsid w:val="00B76457"/>
    <w:rsid w:val="00B853DE"/>
    <w:rsid w:val="00B96E72"/>
    <w:rsid w:val="00BB5427"/>
    <w:rsid w:val="00BB5FDE"/>
    <w:rsid w:val="00BB6622"/>
    <w:rsid w:val="00BF0ECB"/>
    <w:rsid w:val="00C47AAF"/>
    <w:rsid w:val="00C56016"/>
    <w:rsid w:val="00C640BC"/>
    <w:rsid w:val="00C80338"/>
    <w:rsid w:val="00C917CC"/>
    <w:rsid w:val="00CB38D9"/>
    <w:rsid w:val="00CC6728"/>
    <w:rsid w:val="00CD6F63"/>
    <w:rsid w:val="00D039EE"/>
    <w:rsid w:val="00D20B1A"/>
    <w:rsid w:val="00D30790"/>
    <w:rsid w:val="00D40281"/>
    <w:rsid w:val="00D710CF"/>
    <w:rsid w:val="00D71651"/>
    <w:rsid w:val="00D75B05"/>
    <w:rsid w:val="00D83B4B"/>
    <w:rsid w:val="00DA658B"/>
    <w:rsid w:val="00DC0297"/>
    <w:rsid w:val="00E113E5"/>
    <w:rsid w:val="00E11F54"/>
    <w:rsid w:val="00E46096"/>
    <w:rsid w:val="00E535EC"/>
    <w:rsid w:val="00E76A46"/>
    <w:rsid w:val="00E96614"/>
    <w:rsid w:val="00EE195B"/>
    <w:rsid w:val="00EE3782"/>
    <w:rsid w:val="00F02747"/>
    <w:rsid w:val="00F03CC4"/>
    <w:rsid w:val="00F118F2"/>
    <w:rsid w:val="00F31E43"/>
    <w:rsid w:val="00F3417C"/>
    <w:rsid w:val="00F77050"/>
    <w:rsid w:val="00F82D07"/>
    <w:rsid w:val="00F85DFD"/>
    <w:rsid w:val="00F94C89"/>
    <w:rsid w:val="00FA2C35"/>
    <w:rsid w:val="00FB206C"/>
    <w:rsid w:val="00FC6DA6"/>
    <w:rsid w:val="00FD0260"/>
    <w:rsid w:val="00FD739A"/>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character" w:customStyle="1" w:styleId="SingleTxtGCChar">
    <w:name w:val="_ Single Txt_GC Char"/>
    <w:basedOn w:val="DefaultParagraphFont"/>
    <w:link w:val="SingleTxtGC"/>
    <w:locked/>
    <w:rsid w:val="009B2D98"/>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675</Words>
  <Characters>3850</Characters>
  <Application>Microsoft Office Outlook</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4516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wx</dc:creator>
  <cp:keywords/>
  <dc:description/>
  <cp:lastModifiedBy>CSD</cp:lastModifiedBy>
  <cp:revision>2</cp:revision>
  <cp:lastPrinted>2009-10-01T13:54:00Z</cp:lastPrinted>
  <dcterms:created xsi:type="dcterms:W3CDTF">2014-02-25T09:19:00Z</dcterms:created>
  <dcterms:modified xsi:type="dcterms:W3CDTF">2014-02-25T09:19:00Z</dcterms:modified>
</cp:coreProperties>
</file>