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337C6654" w14:textId="77777777" w:rsidTr="00E4712C">
        <w:trPr>
          <w:trHeight w:hRule="exact" w:val="851"/>
        </w:trPr>
        <w:tc>
          <w:tcPr>
            <w:tcW w:w="1280" w:type="dxa"/>
            <w:tcBorders>
              <w:bottom w:val="single" w:sz="4" w:space="0" w:color="auto"/>
            </w:tcBorders>
          </w:tcPr>
          <w:p w14:paraId="6BC733A4" w14:textId="77777777" w:rsidR="001D2C3F" w:rsidRPr="00F124C6" w:rsidRDefault="001D2C3F" w:rsidP="00E4712C">
            <w:pPr>
              <w:pStyle w:val="H23GC"/>
            </w:pPr>
          </w:p>
        </w:tc>
        <w:tc>
          <w:tcPr>
            <w:tcW w:w="2273" w:type="dxa"/>
            <w:tcBorders>
              <w:bottom w:val="single" w:sz="4" w:space="0" w:color="auto"/>
            </w:tcBorders>
            <w:vAlign w:val="bottom"/>
          </w:tcPr>
          <w:p w14:paraId="5415031A"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524E545" w14:textId="1EAD77C8" w:rsidR="001D2C3F" w:rsidRPr="00CD5159" w:rsidRDefault="00662EC0" w:rsidP="00E4712C">
            <w:pPr>
              <w:spacing w:line="240" w:lineRule="atLeast"/>
              <w:jc w:val="right"/>
              <w:rPr>
                <w:sz w:val="20"/>
                <w:szCs w:val="21"/>
              </w:rPr>
            </w:pPr>
            <w:r>
              <w:rPr>
                <w:sz w:val="40"/>
                <w:szCs w:val="21"/>
              </w:rPr>
              <w:t>CRC</w:t>
            </w:r>
            <w:r w:rsidR="00CD5159">
              <w:rPr>
                <w:sz w:val="20"/>
                <w:szCs w:val="21"/>
              </w:rPr>
              <w:t>/</w:t>
            </w:r>
            <w:r>
              <w:rPr>
                <w:sz w:val="20"/>
                <w:szCs w:val="21"/>
              </w:rPr>
              <w:t>C</w:t>
            </w:r>
            <w:r w:rsidR="00CD5159">
              <w:rPr>
                <w:sz w:val="20"/>
                <w:szCs w:val="21"/>
              </w:rPr>
              <w:t>/</w:t>
            </w:r>
            <w:r>
              <w:rPr>
                <w:sz w:val="20"/>
                <w:szCs w:val="21"/>
              </w:rPr>
              <w:t>9</w:t>
            </w:r>
            <w:r w:rsidR="00CD5159">
              <w:rPr>
                <w:sz w:val="20"/>
                <w:szCs w:val="21"/>
              </w:rPr>
              <w:t>0/</w:t>
            </w:r>
            <w:r>
              <w:rPr>
                <w:sz w:val="20"/>
                <w:szCs w:val="21"/>
              </w:rPr>
              <w:t>D</w:t>
            </w:r>
            <w:r w:rsidR="00CD5159">
              <w:rPr>
                <w:sz w:val="20"/>
                <w:szCs w:val="21"/>
              </w:rPr>
              <w:t>/</w:t>
            </w:r>
            <w:r>
              <w:rPr>
                <w:sz w:val="20"/>
                <w:szCs w:val="21"/>
              </w:rPr>
              <w:t>96</w:t>
            </w:r>
            <w:r w:rsidR="00CD5159">
              <w:rPr>
                <w:sz w:val="20"/>
                <w:szCs w:val="21"/>
              </w:rPr>
              <w:t>/</w:t>
            </w:r>
            <w:r>
              <w:rPr>
                <w:sz w:val="20"/>
                <w:szCs w:val="21"/>
              </w:rPr>
              <w:t>2</w:t>
            </w:r>
            <w:r w:rsidR="00CD5159">
              <w:rPr>
                <w:sz w:val="20"/>
                <w:szCs w:val="21"/>
              </w:rPr>
              <w:t>0</w:t>
            </w:r>
            <w:r>
              <w:rPr>
                <w:sz w:val="20"/>
                <w:szCs w:val="21"/>
              </w:rPr>
              <w:t>19</w:t>
            </w:r>
          </w:p>
        </w:tc>
      </w:tr>
      <w:tr w:rsidR="001D2C3F" w:rsidRPr="00F124C6" w14:paraId="00F12469" w14:textId="77777777" w:rsidTr="00E4712C">
        <w:trPr>
          <w:trHeight w:hRule="exact" w:val="2835"/>
        </w:trPr>
        <w:tc>
          <w:tcPr>
            <w:tcW w:w="1280" w:type="dxa"/>
            <w:tcBorders>
              <w:top w:val="single" w:sz="4" w:space="0" w:color="auto"/>
              <w:bottom w:val="single" w:sz="12" w:space="0" w:color="auto"/>
            </w:tcBorders>
          </w:tcPr>
          <w:p w14:paraId="466E6B53" w14:textId="77777777" w:rsidR="001D2C3F" w:rsidRPr="00F124C6" w:rsidRDefault="001D2C3F" w:rsidP="00E4712C">
            <w:pPr>
              <w:spacing w:line="120" w:lineRule="atLeast"/>
              <w:rPr>
                <w:sz w:val="10"/>
                <w:szCs w:val="10"/>
              </w:rPr>
            </w:pPr>
          </w:p>
          <w:p w14:paraId="15181B95"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33EB7916" wp14:editId="6B910CAB">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8E6E118"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2C5637E0" w14:textId="62EC0853" w:rsidR="001D2C3F" w:rsidRPr="0004600B" w:rsidRDefault="00662EC0" w:rsidP="00E4712C">
            <w:pPr>
              <w:spacing w:before="240" w:line="240" w:lineRule="atLeast"/>
              <w:rPr>
                <w:sz w:val="20"/>
              </w:rPr>
            </w:pPr>
            <w:r>
              <w:rPr>
                <w:sz w:val="20"/>
              </w:rPr>
              <w:t>Distr.: General</w:t>
            </w:r>
          </w:p>
          <w:p w14:paraId="02AA6445" w14:textId="3FA8F8F8" w:rsidR="001D2C3F" w:rsidRPr="00F124C6" w:rsidRDefault="00662EC0" w:rsidP="00CE5DDB">
            <w:pPr>
              <w:spacing w:line="240" w:lineRule="exact"/>
              <w:rPr>
                <w:sz w:val="20"/>
              </w:rPr>
            </w:pPr>
            <w:r>
              <w:rPr>
                <w:sz w:val="20"/>
              </w:rPr>
              <w:t>31</w:t>
            </w:r>
            <w:r w:rsidR="009C6D0F">
              <w:rPr>
                <w:sz w:val="20"/>
              </w:rPr>
              <w:t xml:space="preserve"> </w:t>
            </w:r>
            <w:r>
              <w:rPr>
                <w:sz w:val="20"/>
              </w:rPr>
              <w:t>May</w:t>
            </w:r>
            <w:r w:rsidR="00AB1CDF">
              <w:rPr>
                <w:sz w:val="20"/>
              </w:rPr>
              <w:t xml:space="preserve"> </w:t>
            </w:r>
            <w:r>
              <w:rPr>
                <w:sz w:val="20"/>
              </w:rPr>
              <w:t>2</w:t>
            </w:r>
            <w:r w:rsidR="00AB1CDF">
              <w:rPr>
                <w:sz w:val="20"/>
              </w:rPr>
              <w:t>0</w:t>
            </w:r>
            <w:r>
              <w:rPr>
                <w:sz w:val="20"/>
              </w:rPr>
              <w:t>23</w:t>
            </w:r>
          </w:p>
          <w:p w14:paraId="5DD56103" w14:textId="20612271" w:rsidR="001D2C3F" w:rsidRPr="00F124C6" w:rsidRDefault="00662EC0" w:rsidP="00CE5DDB">
            <w:pPr>
              <w:spacing w:line="240" w:lineRule="exact"/>
              <w:rPr>
                <w:sz w:val="20"/>
              </w:rPr>
            </w:pPr>
            <w:r>
              <w:rPr>
                <w:sz w:val="20"/>
              </w:rPr>
              <w:t>Chinese</w:t>
            </w:r>
            <w:r w:rsidR="001D2C3F" w:rsidRPr="00F124C6">
              <w:rPr>
                <w:sz w:val="20"/>
              </w:rPr>
              <w:t xml:space="preserve"> </w:t>
            </w:r>
          </w:p>
          <w:p w14:paraId="5DF7A7E7" w14:textId="604ADF4B" w:rsidR="001D2C3F" w:rsidRPr="00F124C6" w:rsidRDefault="00662EC0" w:rsidP="00E4712C">
            <w:pPr>
              <w:spacing w:line="240" w:lineRule="atLeast"/>
            </w:pPr>
            <w:r>
              <w:rPr>
                <w:sz w:val="20"/>
              </w:rPr>
              <w:t>Original: English</w:t>
            </w:r>
          </w:p>
        </w:tc>
      </w:tr>
    </w:tbl>
    <w:p w14:paraId="3E0E7B4E" w14:textId="1545D446" w:rsidR="001D2C3F" w:rsidRDefault="001D2C3F" w:rsidP="001D2C3F">
      <w:pPr>
        <w:spacing w:before="120"/>
        <w:rPr>
          <w:rFonts w:eastAsia="黑体"/>
          <w:sz w:val="24"/>
          <w:szCs w:val="24"/>
        </w:rPr>
      </w:pPr>
      <w:r>
        <w:rPr>
          <w:rFonts w:eastAsia="黑体" w:hint="eastAsia"/>
          <w:sz w:val="24"/>
          <w:szCs w:val="24"/>
        </w:rPr>
        <w:t>儿童权利委员会</w:t>
      </w:r>
    </w:p>
    <w:p w14:paraId="01C81EFE" w14:textId="2FF4019E" w:rsidR="009C6D0F" w:rsidRPr="00424EB7" w:rsidRDefault="009C6D0F" w:rsidP="00E22879">
      <w:pPr>
        <w:pStyle w:val="HChGC"/>
      </w:pPr>
      <w:r>
        <w:rPr>
          <w:lang w:val="zh-CN"/>
        </w:rPr>
        <w:tab/>
      </w:r>
      <w:r w:rsidR="00E22879">
        <w:rPr>
          <w:lang w:val="zh-CN"/>
        </w:rPr>
        <w:tab/>
      </w:r>
      <w:r>
        <w:rPr>
          <w:lang w:val="zh-CN"/>
        </w:rPr>
        <w:t>委员会根据《儿童权利公约关于设定来文程序的任择</w:t>
      </w:r>
      <w:r w:rsidR="00C3019E">
        <w:rPr>
          <w:lang w:val="zh-CN"/>
        </w:rPr>
        <w:br/>
      </w:r>
      <w:r>
        <w:rPr>
          <w:lang w:val="zh-CN"/>
        </w:rPr>
        <w:t>议定书》通过的关于第</w:t>
      </w:r>
      <w:r w:rsidR="00662EC0">
        <w:rPr>
          <w:lang w:val="zh-CN"/>
        </w:rPr>
        <w:t>96</w:t>
      </w:r>
      <w:r>
        <w:rPr>
          <w:lang w:val="zh-CN"/>
        </w:rPr>
        <w:t>/</w:t>
      </w:r>
      <w:r w:rsidR="00662EC0">
        <w:rPr>
          <w:lang w:val="zh-CN"/>
        </w:rPr>
        <w:t>2</w:t>
      </w:r>
      <w:r>
        <w:rPr>
          <w:lang w:val="zh-CN"/>
        </w:rPr>
        <w:t>0</w:t>
      </w:r>
      <w:r w:rsidR="00662EC0">
        <w:rPr>
          <w:lang w:val="zh-CN"/>
        </w:rPr>
        <w:t>19</w:t>
      </w:r>
      <w:r>
        <w:rPr>
          <w:lang w:val="zh-CN"/>
        </w:rPr>
        <w:t>号来文的意见</w:t>
      </w:r>
      <w:r w:rsidRPr="00E22879">
        <w:footnoteReference w:customMarkFollows="1" w:id="2"/>
        <w:t>*</w:t>
      </w:r>
      <w:r w:rsidR="00E22879">
        <w:rPr>
          <w:rFonts w:hint="eastAsia"/>
        </w:rPr>
        <w:t xml:space="preserve"> </w:t>
      </w:r>
      <w:r w:rsidRPr="00E22879">
        <w:footnoteReference w:customMarkFollows="1" w:id="3"/>
        <w:t>**</w:t>
      </w:r>
      <w:r w:rsidR="00E22879">
        <w:rPr>
          <w:rFonts w:hint="eastAsia"/>
        </w:rPr>
        <w:t xml:space="preserve"> </w:t>
      </w:r>
      <w:r w:rsidRPr="00E22879">
        <w:footnoteReference w:customMarkFollows="1" w:id="4"/>
        <w:t>***</w:t>
      </w:r>
    </w:p>
    <w:p w14:paraId="7559B390" w14:textId="3EEEE7E9" w:rsidR="009C6D0F" w:rsidRPr="00424EB7" w:rsidRDefault="009C6D0F" w:rsidP="009C3A07">
      <w:pPr>
        <w:pStyle w:val="SingleTxtGC"/>
        <w:tabs>
          <w:tab w:val="clear" w:pos="431"/>
          <w:tab w:val="clear" w:pos="1134"/>
          <w:tab w:val="clear" w:pos="1565"/>
          <w:tab w:val="clear" w:pos="1996"/>
          <w:tab w:val="clear" w:pos="2427"/>
        </w:tabs>
        <w:ind w:leftChars="540" w:left="3402" w:hangingChars="1080" w:hanging="2268"/>
      </w:pPr>
      <w:r w:rsidRPr="009C3A07">
        <w:rPr>
          <w:rFonts w:ascii="Time New Roman" w:eastAsia="楷体" w:hAnsi="Time New Roman"/>
          <w:lang w:val="zh-CN"/>
        </w:rPr>
        <w:t>来文提交人</w:t>
      </w:r>
      <w:r w:rsidRPr="009C3A07">
        <w:rPr>
          <w:rFonts w:ascii="Time New Roman" w:eastAsia="楷体" w:hAnsi="Time New Roman"/>
        </w:rPr>
        <w:t>：</w:t>
      </w:r>
      <w:r w:rsidR="00A4716E">
        <w:rPr>
          <w:i/>
          <w:iCs/>
        </w:rPr>
        <w:tab/>
      </w:r>
      <w:r w:rsidR="00662EC0">
        <w:t>S</w:t>
      </w:r>
      <w:r w:rsidRPr="00C64130">
        <w:t>.</w:t>
      </w:r>
      <w:r w:rsidR="00662EC0">
        <w:t>S</w:t>
      </w:r>
      <w:r w:rsidRPr="00C64130">
        <w:t>.</w:t>
      </w:r>
      <w:r w:rsidR="00662EC0">
        <w:t>F</w:t>
      </w:r>
      <w:r w:rsidRPr="00C64130">
        <w:t>.</w:t>
      </w:r>
      <w:r w:rsidR="00C3019E">
        <w:t xml:space="preserve"> </w:t>
      </w:r>
      <w:r w:rsidRPr="00C64130">
        <w:t>(</w:t>
      </w:r>
      <w:r>
        <w:rPr>
          <w:lang w:val="zh-CN"/>
        </w:rPr>
        <w:t>由律师</w:t>
      </w:r>
      <w:r w:rsidR="00662EC0">
        <w:t>N</w:t>
      </w:r>
      <w:r w:rsidRPr="00C64130">
        <w:t>.</w:t>
      </w:r>
      <w:r w:rsidR="00662EC0">
        <w:t>E</w:t>
      </w:r>
      <w:r w:rsidRPr="00C64130">
        <w:t xml:space="preserve">. </w:t>
      </w:r>
      <w:r w:rsidR="00662EC0">
        <w:t>Hansen</w:t>
      </w:r>
      <w:r>
        <w:rPr>
          <w:lang w:val="zh-CN"/>
        </w:rPr>
        <w:t>代理</w:t>
      </w:r>
      <w:r w:rsidRPr="00C64130">
        <w:t>)</w:t>
      </w:r>
    </w:p>
    <w:p w14:paraId="0D4A8B7C" w14:textId="2B787359" w:rsidR="009C6D0F" w:rsidRPr="00424EB7" w:rsidRDefault="009C6D0F" w:rsidP="009C3A07">
      <w:pPr>
        <w:pStyle w:val="SingleTxtGC"/>
        <w:tabs>
          <w:tab w:val="clear" w:pos="431"/>
          <w:tab w:val="clear" w:pos="1134"/>
          <w:tab w:val="clear" w:pos="1565"/>
          <w:tab w:val="clear" w:pos="1996"/>
          <w:tab w:val="clear" w:pos="2427"/>
        </w:tabs>
        <w:ind w:leftChars="540" w:left="3402" w:hangingChars="1080" w:hanging="2268"/>
      </w:pPr>
      <w:r w:rsidRPr="009C3A07">
        <w:rPr>
          <w:rFonts w:ascii="Time New Roman" w:eastAsia="楷体" w:hAnsi="Time New Roman"/>
          <w:lang w:val="zh-CN"/>
        </w:rPr>
        <w:t>据称受害人</w:t>
      </w:r>
      <w:r w:rsidRPr="00A46B01">
        <w:rPr>
          <w:rFonts w:ascii="Time New Roman" w:eastAsia="楷体" w:hAnsi="Time New Roman"/>
        </w:rPr>
        <w:t>：</w:t>
      </w:r>
      <w:r w:rsidR="00A4716E">
        <w:rPr>
          <w:i/>
          <w:iCs/>
        </w:rPr>
        <w:tab/>
      </w:r>
      <w:proofErr w:type="spellStart"/>
      <w:r w:rsidR="00662EC0">
        <w:t>S</w:t>
      </w:r>
      <w:r w:rsidRPr="00C64130">
        <w:t>.</w:t>
      </w:r>
      <w:r w:rsidR="00662EC0">
        <w:t>M</w:t>
      </w:r>
      <w:r w:rsidRPr="00C64130">
        <w:t>.</w:t>
      </w:r>
      <w:r w:rsidR="00662EC0">
        <w:t>F</w:t>
      </w:r>
      <w:proofErr w:type="spellEnd"/>
      <w:r w:rsidRPr="00C64130">
        <w:t>. (</w:t>
      </w:r>
      <w:r>
        <w:rPr>
          <w:lang w:val="zh-CN"/>
        </w:rPr>
        <w:t>提交人之女</w:t>
      </w:r>
      <w:r w:rsidRPr="00C64130">
        <w:t>)</w:t>
      </w:r>
    </w:p>
    <w:p w14:paraId="7FD5DB4D" w14:textId="46EDDFA5" w:rsidR="009C6D0F" w:rsidRPr="00424EB7" w:rsidRDefault="009C6D0F" w:rsidP="009C3A07">
      <w:pPr>
        <w:pStyle w:val="SingleTxtGC"/>
        <w:tabs>
          <w:tab w:val="clear" w:pos="431"/>
          <w:tab w:val="clear" w:pos="1134"/>
          <w:tab w:val="clear" w:pos="1565"/>
          <w:tab w:val="clear" w:pos="1996"/>
          <w:tab w:val="clear" w:pos="2427"/>
        </w:tabs>
        <w:ind w:leftChars="540" w:left="3402" w:hangingChars="1080" w:hanging="2268"/>
      </w:pPr>
      <w:r w:rsidRPr="009C3A07">
        <w:rPr>
          <w:rFonts w:ascii="Time New Roman" w:eastAsia="楷体" w:hAnsi="Time New Roman"/>
          <w:lang w:val="zh-CN"/>
        </w:rPr>
        <w:t>所涉缔约国：</w:t>
      </w:r>
      <w:r w:rsidR="00A4716E">
        <w:rPr>
          <w:i/>
          <w:iCs/>
          <w:lang w:val="zh-CN"/>
        </w:rPr>
        <w:tab/>
      </w:r>
      <w:r>
        <w:rPr>
          <w:lang w:val="zh-CN"/>
        </w:rPr>
        <w:t>丹麦</w:t>
      </w:r>
    </w:p>
    <w:p w14:paraId="4A4B0F36" w14:textId="2EA9A445" w:rsidR="009C6D0F" w:rsidRPr="00424EB7" w:rsidRDefault="009C6D0F" w:rsidP="009C3A07">
      <w:pPr>
        <w:pStyle w:val="SingleTxtGC"/>
        <w:tabs>
          <w:tab w:val="clear" w:pos="431"/>
          <w:tab w:val="clear" w:pos="1134"/>
          <w:tab w:val="clear" w:pos="1565"/>
          <w:tab w:val="clear" w:pos="1996"/>
          <w:tab w:val="clear" w:pos="2427"/>
        </w:tabs>
        <w:ind w:leftChars="540" w:left="3402" w:hangingChars="1080" w:hanging="2268"/>
      </w:pPr>
      <w:r w:rsidRPr="009C3A07">
        <w:rPr>
          <w:rFonts w:ascii="Time New Roman" w:eastAsia="楷体" w:hAnsi="Time New Roman"/>
          <w:lang w:val="zh-CN"/>
        </w:rPr>
        <w:t>来文日期</w:t>
      </w:r>
      <w:r w:rsidR="00662EC0" w:rsidRPr="009C3A07">
        <w:rPr>
          <w:rFonts w:ascii="Time New Roman" w:eastAsia="楷体" w:hAnsi="Time New Roman"/>
          <w:lang w:val="zh-CN"/>
        </w:rPr>
        <w:t>：</w:t>
      </w:r>
      <w:r w:rsidR="00A4716E">
        <w:rPr>
          <w:i/>
          <w:iCs/>
          <w:lang w:val="zh-CN"/>
        </w:rPr>
        <w:tab/>
      </w:r>
      <w:r w:rsidR="00662EC0">
        <w:rPr>
          <w:lang w:val="zh-CN"/>
        </w:rPr>
        <w:t>2</w:t>
      </w:r>
      <w:r>
        <w:rPr>
          <w:lang w:val="zh-CN"/>
        </w:rPr>
        <w:t>0</w:t>
      </w:r>
      <w:r w:rsidR="00662EC0">
        <w:rPr>
          <w:lang w:val="zh-CN"/>
        </w:rPr>
        <w:t>19</w:t>
      </w:r>
      <w:r>
        <w:rPr>
          <w:lang w:val="zh-CN"/>
        </w:rPr>
        <w:t>年</w:t>
      </w:r>
      <w:r w:rsidR="00662EC0">
        <w:rPr>
          <w:lang w:val="zh-CN"/>
        </w:rPr>
        <w:t>9</w:t>
      </w:r>
      <w:r>
        <w:rPr>
          <w:lang w:val="zh-CN"/>
        </w:rPr>
        <w:t>月</w:t>
      </w:r>
      <w:r w:rsidR="00662EC0">
        <w:rPr>
          <w:lang w:val="zh-CN"/>
        </w:rPr>
        <w:t>2</w:t>
      </w:r>
      <w:r>
        <w:rPr>
          <w:lang w:val="zh-CN"/>
        </w:rPr>
        <w:t>日</w:t>
      </w:r>
    </w:p>
    <w:p w14:paraId="3C93565F" w14:textId="3D0FB10D" w:rsidR="009C6D0F" w:rsidRPr="00424EB7" w:rsidRDefault="009C6D0F" w:rsidP="009C3A07">
      <w:pPr>
        <w:pStyle w:val="SingleTxtGC"/>
        <w:tabs>
          <w:tab w:val="clear" w:pos="431"/>
          <w:tab w:val="clear" w:pos="1134"/>
          <w:tab w:val="clear" w:pos="1565"/>
          <w:tab w:val="clear" w:pos="1996"/>
          <w:tab w:val="clear" w:pos="2427"/>
        </w:tabs>
        <w:ind w:leftChars="540" w:left="3402" w:hangingChars="1080" w:hanging="2268"/>
      </w:pPr>
      <w:r w:rsidRPr="009C3A07">
        <w:rPr>
          <w:rFonts w:ascii="Time New Roman" w:eastAsia="楷体" w:hAnsi="Time New Roman"/>
          <w:lang w:val="zh-CN"/>
        </w:rPr>
        <w:t>意见通过日期：</w:t>
      </w:r>
      <w:r w:rsidR="00A4716E">
        <w:rPr>
          <w:i/>
          <w:iCs/>
          <w:lang w:val="zh-CN"/>
        </w:rPr>
        <w:tab/>
      </w:r>
      <w:r w:rsidR="00662EC0">
        <w:rPr>
          <w:lang w:val="zh-CN"/>
        </w:rPr>
        <w:t>2</w:t>
      </w:r>
      <w:r>
        <w:rPr>
          <w:lang w:val="zh-CN"/>
        </w:rPr>
        <w:t>0</w:t>
      </w:r>
      <w:r w:rsidR="00662EC0">
        <w:rPr>
          <w:lang w:val="zh-CN"/>
        </w:rPr>
        <w:t>22</w:t>
      </w:r>
      <w:r>
        <w:rPr>
          <w:lang w:val="zh-CN"/>
        </w:rPr>
        <w:t>年</w:t>
      </w:r>
      <w:r w:rsidR="00662EC0">
        <w:rPr>
          <w:lang w:val="zh-CN"/>
        </w:rPr>
        <w:t>5</w:t>
      </w:r>
      <w:r>
        <w:rPr>
          <w:lang w:val="zh-CN"/>
        </w:rPr>
        <w:t>月</w:t>
      </w:r>
      <w:r w:rsidR="00662EC0">
        <w:rPr>
          <w:lang w:val="zh-CN"/>
        </w:rPr>
        <w:t>27</w:t>
      </w:r>
      <w:r>
        <w:rPr>
          <w:lang w:val="zh-CN"/>
        </w:rPr>
        <w:t>日</w:t>
      </w:r>
    </w:p>
    <w:p w14:paraId="7B65467C" w14:textId="1E080C3A" w:rsidR="009C6D0F" w:rsidRPr="00B34515" w:rsidRDefault="009C6D0F" w:rsidP="009C3A07">
      <w:pPr>
        <w:pStyle w:val="SingleTxtGC"/>
        <w:tabs>
          <w:tab w:val="clear" w:pos="431"/>
          <w:tab w:val="clear" w:pos="1134"/>
          <w:tab w:val="clear" w:pos="1565"/>
          <w:tab w:val="clear" w:pos="1996"/>
          <w:tab w:val="clear" w:pos="2427"/>
        </w:tabs>
        <w:ind w:leftChars="540" w:left="3402" w:hangingChars="1080" w:hanging="2268"/>
      </w:pPr>
      <w:r w:rsidRPr="009C3A07">
        <w:rPr>
          <w:rFonts w:ascii="Time New Roman" w:eastAsia="楷体" w:hAnsi="Time New Roman"/>
          <w:lang w:val="zh-CN"/>
        </w:rPr>
        <w:t>事由：</w:t>
      </w:r>
      <w:r w:rsidR="00A4716E">
        <w:rPr>
          <w:i/>
          <w:iCs/>
          <w:lang w:val="zh-CN"/>
        </w:rPr>
        <w:tab/>
      </w:r>
      <w:r>
        <w:rPr>
          <w:lang w:val="zh-CN"/>
        </w:rPr>
        <w:t>将一名女童遣送回索马里，据称她在索马里可能被迫遭受女性外阴残割</w:t>
      </w:r>
    </w:p>
    <w:p w14:paraId="774E0A4A" w14:textId="35C9D201" w:rsidR="009C6D0F" w:rsidRDefault="009C6D0F" w:rsidP="009C3A07">
      <w:pPr>
        <w:pStyle w:val="SingleTxtGC"/>
        <w:tabs>
          <w:tab w:val="clear" w:pos="431"/>
          <w:tab w:val="clear" w:pos="1134"/>
          <w:tab w:val="clear" w:pos="1565"/>
          <w:tab w:val="clear" w:pos="1996"/>
          <w:tab w:val="clear" w:pos="2427"/>
        </w:tabs>
        <w:ind w:leftChars="540" w:left="3402" w:hangingChars="1080" w:hanging="2268"/>
      </w:pPr>
      <w:r w:rsidRPr="009C3A07">
        <w:rPr>
          <w:rFonts w:ascii="Time New Roman" w:eastAsia="楷体" w:hAnsi="Time New Roman"/>
          <w:lang w:val="zh-CN"/>
        </w:rPr>
        <w:t>程序性问题：</w:t>
      </w:r>
      <w:r w:rsidR="00A4716E">
        <w:rPr>
          <w:i/>
          <w:iCs/>
          <w:lang w:val="zh-CN"/>
        </w:rPr>
        <w:tab/>
      </w:r>
      <w:r>
        <w:rPr>
          <w:lang w:val="zh-CN"/>
        </w:rPr>
        <w:t>申诉证据不足</w:t>
      </w:r>
    </w:p>
    <w:p w14:paraId="07EDB3D8" w14:textId="3948911E" w:rsidR="009C6D0F" w:rsidRDefault="009C6D0F" w:rsidP="009C3A07">
      <w:pPr>
        <w:pStyle w:val="SingleTxtGC"/>
        <w:tabs>
          <w:tab w:val="clear" w:pos="431"/>
          <w:tab w:val="clear" w:pos="1134"/>
          <w:tab w:val="clear" w:pos="1565"/>
          <w:tab w:val="clear" w:pos="1996"/>
          <w:tab w:val="clear" w:pos="2427"/>
        </w:tabs>
        <w:ind w:leftChars="540" w:left="3402" w:hangingChars="1080" w:hanging="2268"/>
      </w:pPr>
      <w:r w:rsidRPr="009C3A07">
        <w:rPr>
          <w:rFonts w:ascii="Time New Roman" w:eastAsia="楷体" w:hAnsi="Time New Roman"/>
          <w:lang w:val="zh-CN"/>
        </w:rPr>
        <w:t>实质性问题：</w:t>
      </w:r>
      <w:r w:rsidR="00A4716E">
        <w:rPr>
          <w:i/>
          <w:iCs/>
          <w:lang w:val="zh-CN"/>
        </w:rPr>
        <w:tab/>
      </w:r>
      <w:r>
        <w:rPr>
          <w:lang w:val="zh-CN"/>
        </w:rPr>
        <w:t>不驱回；禁止歧视；儿童的最大利益</w:t>
      </w:r>
      <w:r w:rsidR="00662EC0">
        <w:rPr>
          <w:lang w:val="zh-CN"/>
        </w:rPr>
        <w:t>；</w:t>
      </w:r>
      <w:r>
        <w:rPr>
          <w:lang w:val="zh-CN"/>
        </w:rPr>
        <w:t>保护儿童不受一切形式的暴力或虐待</w:t>
      </w:r>
    </w:p>
    <w:p w14:paraId="45191BCB" w14:textId="46EE7752" w:rsidR="009C6D0F" w:rsidRDefault="009C6D0F" w:rsidP="009C3A07">
      <w:pPr>
        <w:pStyle w:val="SingleTxtGC"/>
        <w:tabs>
          <w:tab w:val="clear" w:pos="431"/>
          <w:tab w:val="clear" w:pos="1134"/>
          <w:tab w:val="clear" w:pos="1565"/>
          <w:tab w:val="clear" w:pos="1996"/>
          <w:tab w:val="clear" w:pos="2427"/>
        </w:tabs>
        <w:ind w:leftChars="540" w:left="3402" w:hangingChars="1080" w:hanging="2268"/>
      </w:pPr>
      <w:r>
        <w:rPr>
          <w:i/>
          <w:iCs/>
          <w:lang w:val="zh-CN"/>
        </w:rPr>
        <w:t>《</w:t>
      </w:r>
      <w:r w:rsidRPr="009C3A07">
        <w:rPr>
          <w:rFonts w:ascii="Time New Roman" w:eastAsia="楷体" w:hAnsi="Time New Roman"/>
          <w:lang w:val="zh-CN"/>
        </w:rPr>
        <w:t>公约》条款：</w:t>
      </w:r>
      <w:r w:rsidR="00A4716E">
        <w:rPr>
          <w:i/>
          <w:iCs/>
          <w:lang w:val="zh-CN"/>
        </w:rPr>
        <w:tab/>
      </w:r>
      <w:r>
        <w:rPr>
          <w:lang w:val="zh-CN"/>
        </w:rPr>
        <w:t>第</w:t>
      </w:r>
      <w:r w:rsidR="00662EC0">
        <w:rPr>
          <w:lang w:val="zh-CN"/>
        </w:rPr>
        <w:t>3</w:t>
      </w:r>
      <w:r>
        <w:rPr>
          <w:lang w:val="zh-CN"/>
        </w:rPr>
        <w:t>条和第</w:t>
      </w:r>
      <w:r w:rsidR="00662EC0">
        <w:rPr>
          <w:lang w:val="zh-CN"/>
        </w:rPr>
        <w:t>19</w:t>
      </w:r>
      <w:r>
        <w:rPr>
          <w:lang w:val="zh-CN"/>
        </w:rPr>
        <w:t>条</w:t>
      </w:r>
    </w:p>
    <w:p w14:paraId="6F4C08AB" w14:textId="45645D94" w:rsidR="009C6D0F" w:rsidRDefault="009C6D0F" w:rsidP="009C3A07">
      <w:pPr>
        <w:pStyle w:val="SingleTxtGC"/>
        <w:tabs>
          <w:tab w:val="clear" w:pos="431"/>
          <w:tab w:val="clear" w:pos="1134"/>
          <w:tab w:val="clear" w:pos="1565"/>
          <w:tab w:val="clear" w:pos="1996"/>
          <w:tab w:val="clear" w:pos="2427"/>
        </w:tabs>
        <w:ind w:leftChars="540" w:left="3402" w:hangingChars="1080" w:hanging="2268"/>
      </w:pPr>
      <w:r w:rsidRPr="00B35107">
        <w:rPr>
          <w:rFonts w:ascii="Time New Roman" w:eastAsia="楷体" w:hAnsi="Time New Roman"/>
          <w:lang w:val="zh-CN"/>
        </w:rPr>
        <w:t>《任择议定书》条款：</w:t>
      </w:r>
      <w:r w:rsidR="00A4716E">
        <w:rPr>
          <w:i/>
          <w:iCs/>
          <w:lang w:val="zh-CN"/>
        </w:rPr>
        <w:tab/>
      </w:r>
      <w:r>
        <w:rPr>
          <w:lang w:val="zh-CN"/>
        </w:rPr>
        <w:t>第</w:t>
      </w:r>
      <w:r w:rsidR="00662EC0">
        <w:rPr>
          <w:lang w:val="zh-CN"/>
        </w:rPr>
        <w:t>7</w:t>
      </w:r>
      <w:r>
        <w:rPr>
          <w:lang w:val="zh-CN"/>
        </w:rPr>
        <w:t>条</w:t>
      </w:r>
      <w:r>
        <w:rPr>
          <w:lang w:val="zh-CN"/>
        </w:rPr>
        <w:t>(</w:t>
      </w:r>
      <w:r w:rsidR="00662EC0">
        <w:rPr>
          <w:lang w:val="zh-CN"/>
        </w:rPr>
        <w:t>f</w:t>
      </w:r>
      <w:r>
        <w:rPr>
          <w:lang w:val="zh-CN"/>
        </w:rPr>
        <w:t>)</w:t>
      </w:r>
      <w:r>
        <w:rPr>
          <w:lang w:val="zh-CN"/>
        </w:rPr>
        <w:t>款</w:t>
      </w:r>
    </w:p>
    <w:p w14:paraId="52F584BA" w14:textId="70259721" w:rsidR="009C6D0F" w:rsidRPr="00B34515" w:rsidRDefault="00662EC0" w:rsidP="00662EC0">
      <w:pPr>
        <w:pStyle w:val="SingleTxtGC"/>
      </w:pPr>
      <w:r>
        <w:rPr>
          <w:lang w:val="zh-CN"/>
        </w:rPr>
        <w:t>1</w:t>
      </w:r>
      <w:r w:rsidR="009C6D0F">
        <w:rPr>
          <w:lang w:val="zh-CN"/>
        </w:rPr>
        <w:t>.</w:t>
      </w:r>
      <w:r>
        <w:rPr>
          <w:lang w:val="zh-CN"/>
        </w:rPr>
        <w:t>1</w:t>
      </w:r>
      <w:r w:rsidR="009C6D0F">
        <w:rPr>
          <w:lang w:val="zh-CN"/>
        </w:rPr>
        <w:tab/>
      </w:r>
      <w:r w:rsidR="009C6D0F">
        <w:rPr>
          <w:lang w:val="zh-CN"/>
        </w:rPr>
        <w:t>来文提交人</w:t>
      </w:r>
      <w:r>
        <w:rPr>
          <w:lang w:val="zh-CN"/>
        </w:rPr>
        <w:t>S</w:t>
      </w:r>
      <w:r w:rsidR="009C6D0F">
        <w:rPr>
          <w:lang w:val="zh-CN"/>
        </w:rPr>
        <w:t>.</w:t>
      </w:r>
      <w:r>
        <w:rPr>
          <w:lang w:val="zh-CN"/>
        </w:rPr>
        <w:t>S</w:t>
      </w:r>
      <w:r w:rsidR="009C6D0F">
        <w:rPr>
          <w:lang w:val="zh-CN"/>
        </w:rPr>
        <w:t>.</w:t>
      </w:r>
      <w:r>
        <w:rPr>
          <w:lang w:val="zh-CN"/>
        </w:rPr>
        <w:t>F</w:t>
      </w:r>
      <w:r w:rsidR="009C6D0F">
        <w:rPr>
          <w:lang w:val="zh-CN"/>
        </w:rPr>
        <w:t>.</w:t>
      </w:r>
      <w:r w:rsidR="009C6D0F">
        <w:rPr>
          <w:lang w:val="zh-CN"/>
        </w:rPr>
        <w:t>是索马里国民，</w:t>
      </w:r>
      <w:r>
        <w:rPr>
          <w:lang w:val="zh-CN"/>
        </w:rPr>
        <w:t>1983</w:t>
      </w:r>
      <w:r w:rsidR="009C6D0F">
        <w:rPr>
          <w:lang w:val="zh-CN"/>
        </w:rPr>
        <w:t>年出生。她代表</w:t>
      </w:r>
      <w:r>
        <w:rPr>
          <w:lang w:val="zh-CN"/>
        </w:rPr>
        <w:t>2</w:t>
      </w:r>
      <w:r w:rsidR="009C6D0F">
        <w:rPr>
          <w:lang w:val="zh-CN"/>
        </w:rPr>
        <w:t>0</w:t>
      </w:r>
      <w:r>
        <w:rPr>
          <w:lang w:val="zh-CN"/>
        </w:rPr>
        <w:t>14</w:t>
      </w:r>
      <w:r w:rsidR="009C6D0F">
        <w:rPr>
          <w:lang w:val="zh-CN"/>
        </w:rPr>
        <w:t>年</w:t>
      </w:r>
      <w:r>
        <w:rPr>
          <w:lang w:val="zh-CN"/>
        </w:rPr>
        <w:t>9</w:t>
      </w:r>
      <w:r w:rsidR="009C6D0F">
        <w:rPr>
          <w:lang w:val="zh-CN"/>
        </w:rPr>
        <w:t>月</w:t>
      </w:r>
      <w:r>
        <w:rPr>
          <w:lang w:val="zh-CN"/>
        </w:rPr>
        <w:t>2</w:t>
      </w:r>
      <w:r w:rsidR="009C6D0F">
        <w:rPr>
          <w:lang w:val="zh-CN"/>
        </w:rPr>
        <w:t>日在丹麦出生的女儿</w:t>
      </w:r>
      <w:r>
        <w:rPr>
          <w:lang w:val="zh-CN"/>
        </w:rPr>
        <w:t>S</w:t>
      </w:r>
      <w:r w:rsidR="009C6D0F">
        <w:rPr>
          <w:lang w:val="zh-CN"/>
        </w:rPr>
        <w:t>.</w:t>
      </w:r>
      <w:r>
        <w:rPr>
          <w:lang w:val="zh-CN"/>
        </w:rPr>
        <w:t>M</w:t>
      </w:r>
      <w:r w:rsidR="009C6D0F">
        <w:rPr>
          <w:lang w:val="zh-CN"/>
        </w:rPr>
        <w:t>.</w:t>
      </w:r>
      <w:r>
        <w:rPr>
          <w:lang w:val="zh-CN"/>
        </w:rPr>
        <w:t>F</w:t>
      </w:r>
      <w:r w:rsidR="009C6D0F">
        <w:rPr>
          <w:lang w:val="zh-CN"/>
        </w:rPr>
        <w:t>提交来文。</w:t>
      </w:r>
      <w:r w:rsidR="009C6D0F" w:rsidRPr="006B3638">
        <w:rPr>
          <w:rStyle w:val="a8"/>
          <w:rFonts w:eastAsia="宋体"/>
          <w:lang w:val="zh-CN"/>
        </w:rPr>
        <w:footnoteReference w:id="5"/>
      </w:r>
      <w:r w:rsidR="00591128">
        <w:rPr>
          <w:rFonts w:hint="eastAsia"/>
          <w:lang w:val="zh-CN"/>
        </w:rPr>
        <w:t xml:space="preserve"> </w:t>
      </w:r>
      <w:r w:rsidR="009C6D0F">
        <w:rPr>
          <w:lang w:val="zh-CN"/>
        </w:rPr>
        <w:t>提交人</w:t>
      </w:r>
      <w:r w:rsidR="009C6D0F">
        <w:rPr>
          <w:rFonts w:hint="eastAsia"/>
          <w:lang w:val="zh-CN"/>
        </w:rPr>
        <w:t>和女儿</w:t>
      </w:r>
      <w:r w:rsidR="009C6D0F">
        <w:rPr>
          <w:lang w:val="zh-CN"/>
        </w:rPr>
        <w:t>面临被遣返索马里的风险。提交人声称，驱逐她的女儿</w:t>
      </w:r>
      <w:r w:rsidR="009C6D0F">
        <w:rPr>
          <w:rFonts w:hint="eastAsia"/>
          <w:lang w:val="zh-CN"/>
        </w:rPr>
        <w:t>会</w:t>
      </w:r>
      <w:r w:rsidR="009C6D0F">
        <w:rPr>
          <w:lang w:val="zh-CN"/>
        </w:rPr>
        <w:t>侵犯她根据《公约》第</w:t>
      </w:r>
      <w:r>
        <w:rPr>
          <w:lang w:val="zh-CN"/>
        </w:rPr>
        <w:t>3</w:t>
      </w:r>
      <w:r w:rsidR="009C6D0F">
        <w:rPr>
          <w:lang w:val="zh-CN"/>
        </w:rPr>
        <w:t>条和第</w:t>
      </w:r>
      <w:r>
        <w:rPr>
          <w:lang w:val="zh-CN"/>
        </w:rPr>
        <w:t>19</w:t>
      </w:r>
      <w:r w:rsidR="009C6D0F">
        <w:rPr>
          <w:lang w:val="zh-CN"/>
        </w:rPr>
        <w:t>条享有的权利。提交人由律师代理。《任择议定书》于</w:t>
      </w:r>
      <w:r>
        <w:rPr>
          <w:lang w:val="zh-CN"/>
        </w:rPr>
        <w:t>2</w:t>
      </w:r>
      <w:r w:rsidR="009C6D0F">
        <w:rPr>
          <w:lang w:val="zh-CN"/>
        </w:rPr>
        <w:t>0</w:t>
      </w:r>
      <w:r>
        <w:rPr>
          <w:lang w:val="zh-CN"/>
        </w:rPr>
        <w:t>16</w:t>
      </w:r>
      <w:r w:rsidR="009C6D0F">
        <w:rPr>
          <w:lang w:val="zh-CN"/>
        </w:rPr>
        <w:t>年</w:t>
      </w:r>
      <w:r>
        <w:rPr>
          <w:lang w:val="zh-CN"/>
        </w:rPr>
        <w:t>1</w:t>
      </w:r>
      <w:r w:rsidR="009C6D0F">
        <w:rPr>
          <w:lang w:val="zh-CN"/>
        </w:rPr>
        <w:t>月</w:t>
      </w:r>
      <w:r>
        <w:rPr>
          <w:lang w:val="zh-CN"/>
        </w:rPr>
        <w:t>7</w:t>
      </w:r>
      <w:r w:rsidR="009C6D0F">
        <w:rPr>
          <w:lang w:val="zh-CN"/>
        </w:rPr>
        <w:t>日对缔约国生效。</w:t>
      </w:r>
    </w:p>
    <w:p w14:paraId="2FF1B01C" w14:textId="634F8C43" w:rsidR="009C6D0F" w:rsidRPr="00B34515" w:rsidRDefault="00662EC0" w:rsidP="00662EC0">
      <w:pPr>
        <w:pStyle w:val="SingleTxtGC"/>
      </w:pPr>
      <w:r>
        <w:rPr>
          <w:lang w:val="zh-CN"/>
        </w:rPr>
        <w:lastRenderedPageBreak/>
        <w:t>1</w:t>
      </w:r>
      <w:r w:rsidR="009C6D0F">
        <w:rPr>
          <w:lang w:val="zh-CN"/>
        </w:rPr>
        <w:t>.</w:t>
      </w:r>
      <w:r>
        <w:rPr>
          <w:lang w:val="zh-CN"/>
        </w:rPr>
        <w:t>2</w:t>
      </w:r>
      <w:r w:rsidR="009C6D0F">
        <w:rPr>
          <w:lang w:val="zh-CN"/>
        </w:rPr>
        <w:tab/>
      </w:r>
      <w:r>
        <w:rPr>
          <w:lang w:val="zh-CN"/>
        </w:rPr>
        <w:t>2</w:t>
      </w:r>
      <w:r w:rsidR="009C6D0F">
        <w:rPr>
          <w:lang w:val="zh-CN"/>
        </w:rPr>
        <w:t>0</w:t>
      </w:r>
      <w:r>
        <w:rPr>
          <w:lang w:val="zh-CN"/>
        </w:rPr>
        <w:t>19</w:t>
      </w:r>
      <w:r w:rsidR="009C6D0F">
        <w:rPr>
          <w:lang w:val="zh-CN"/>
        </w:rPr>
        <w:t>年</w:t>
      </w:r>
      <w:r>
        <w:rPr>
          <w:lang w:val="zh-CN"/>
        </w:rPr>
        <w:t>9</w:t>
      </w:r>
      <w:r w:rsidR="009C6D0F">
        <w:rPr>
          <w:lang w:val="zh-CN"/>
        </w:rPr>
        <w:t>月</w:t>
      </w:r>
      <w:r>
        <w:rPr>
          <w:lang w:val="zh-CN"/>
        </w:rPr>
        <w:t>4</w:t>
      </w:r>
      <w:r w:rsidR="009C6D0F">
        <w:rPr>
          <w:lang w:val="zh-CN"/>
        </w:rPr>
        <w:t>日，根据《任择议定书》第</w:t>
      </w:r>
      <w:r>
        <w:rPr>
          <w:lang w:val="zh-CN"/>
        </w:rPr>
        <w:t>6</w:t>
      </w:r>
      <w:r w:rsidR="009C6D0F">
        <w:rPr>
          <w:lang w:val="zh-CN"/>
        </w:rPr>
        <w:t>条，来文工作组代表委员会行事，请缔约国在委员会审议本案期间不要将</w:t>
      </w:r>
      <w:r>
        <w:rPr>
          <w:lang w:val="zh-CN"/>
        </w:rPr>
        <w:t>S</w:t>
      </w:r>
      <w:r w:rsidR="009C6D0F">
        <w:rPr>
          <w:lang w:val="zh-CN"/>
        </w:rPr>
        <w:t>.</w:t>
      </w:r>
      <w:r>
        <w:rPr>
          <w:lang w:val="zh-CN"/>
        </w:rPr>
        <w:t>M</w:t>
      </w:r>
      <w:r w:rsidR="009C6D0F">
        <w:rPr>
          <w:lang w:val="zh-CN"/>
        </w:rPr>
        <w:t>.</w:t>
      </w:r>
      <w:r>
        <w:rPr>
          <w:lang w:val="zh-CN"/>
        </w:rPr>
        <w:t>F</w:t>
      </w:r>
      <w:r w:rsidR="009C6D0F">
        <w:rPr>
          <w:lang w:val="zh-CN"/>
        </w:rPr>
        <w:t xml:space="preserve">. </w:t>
      </w:r>
      <w:r w:rsidR="009C6D0F">
        <w:rPr>
          <w:lang w:val="zh-CN"/>
        </w:rPr>
        <w:t>和提交人遣送回索马里。</w:t>
      </w:r>
      <w:r>
        <w:rPr>
          <w:lang w:val="zh-CN"/>
        </w:rPr>
        <w:t>2</w:t>
      </w:r>
      <w:r w:rsidR="009C6D0F">
        <w:rPr>
          <w:lang w:val="zh-CN"/>
        </w:rPr>
        <w:t>0</w:t>
      </w:r>
      <w:r>
        <w:rPr>
          <w:lang w:val="zh-CN"/>
        </w:rPr>
        <w:t>19</w:t>
      </w:r>
      <w:r w:rsidR="009C6D0F">
        <w:rPr>
          <w:lang w:val="zh-CN"/>
        </w:rPr>
        <w:t>年</w:t>
      </w:r>
      <w:r>
        <w:rPr>
          <w:lang w:val="zh-CN"/>
        </w:rPr>
        <w:t>9</w:t>
      </w:r>
      <w:r w:rsidR="009C6D0F">
        <w:rPr>
          <w:lang w:val="zh-CN"/>
        </w:rPr>
        <w:t>月</w:t>
      </w:r>
      <w:r>
        <w:rPr>
          <w:lang w:val="zh-CN"/>
        </w:rPr>
        <w:t>12</w:t>
      </w:r>
      <w:r w:rsidR="009C6D0F">
        <w:rPr>
          <w:lang w:val="zh-CN"/>
        </w:rPr>
        <w:t>日，丹麦难民上诉委员会按照委员会的要求，暂时取消了</w:t>
      </w:r>
      <w:r>
        <w:rPr>
          <w:lang w:val="zh-CN"/>
        </w:rPr>
        <w:t>S</w:t>
      </w:r>
      <w:r w:rsidR="009C6D0F">
        <w:rPr>
          <w:lang w:val="zh-CN"/>
        </w:rPr>
        <w:t>.</w:t>
      </w:r>
      <w:r>
        <w:rPr>
          <w:lang w:val="zh-CN"/>
        </w:rPr>
        <w:t>M</w:t>
      </w:r>
      <w:r w:rsidR="009C6D0F">
        <w:rPr>
          <w:lang w:val="zh-CN"/>
        </w:rPr>
        <w:t>.</w:t>
      </w:r>
      <w:r>
        <w:rPr>
          <w:lang w:val="zh-CN"/>
        </w:rPr>
        <w:t>F</w:t>
      </w:r>
      <w:r w:rsidR="009C6D0F">
        <w:rPr>
          <w:lang w:val="zh-CN"/>
        </w:rPr>
        <w:t>和提交人离开丹麦的时限。鉴于本案的情况，</w:t>
      </w:r>
      <w:r w:rsidR="009C6D0F">
        <w:rPr>
          <w:rFonts w:hint="eastAsia"/>
          <w:lang w:val="zh-CN"/>
        </w:rPr>
        <w:t>该</w:t>
      </w:r>
      <w:r w:rsidR="009C6D0F">
        <w:rPr>
          <w:lang w:val="zh-CN"/>
        </w:rPr>
        <w:t>委员会还暂时取消了提交人的其他三名子女离境的时限。</w:t>
      </w:r>
    </w:p>
    <w:p w14:paraId="65FDE229" w14:textId="1EBB2D85" w:rsidR="009C6D0F" w:rsidRPr="00B34515" w:rsidRDefault="009C6D0F" w:rsidP="00297CC7">
      <w:pPr>
        <w:pStyle w:val="H23GC"/>
      </w:pPr>
      <w:r>
        <w:rPr>
          <w:lang w:val="zh-CN"/>
        </w:rPr>
        <w:tab/>
      </w:r>
      <w:r>
        <w:rPr>
          <w:lang w:val="zh-CN"/>
        </w:rPr>
        <w:tab/>
      </w:r>
      <w:r>
        <w:rPr>
          <w:lang w:val="zh-CN"/>
        </w:rPr>
        <w:t>提交人陈述的事实</w:t>
      </w:r>
      <w:r w:rsidR="00297CC7">
        <w:rPr>
          <w:rFonts w:hint="eastAsia"/>
          <w:lang w:val="zh-CN"/>
        </w:rPr>
        <w:t xml:space="preserve"> </w:t>
      </w:r>
      <w:r w:rsidRPr="00B34515">
        <w:rPr>
          <w:rStyle w:val="a8"/>
          <w:rFonts w:eastAsia="黑体"/>
          <w:sz w:val="20"/>
          <w:lang w:val="zh-CN"/>
        </w:rPr>
        <w:footnoteReference w:id="6"/>
      </w:r>
    </w:p>
    <w:p w14:paraId="57DA1D61" w14:textId="5DABED5D" w:rsidR="009C6D0F" w:rsidRPr="00B34515" w:rsidRDefault="00662EC0" w:rsidP="00662EC0">
      <w:pPr>
        <w:pStyle w:val="SingleTxtGC"/>
      </w:pPr>
      <w:r>
        <w:rPr>
          <w:lang w:val="zh-CN"/>
        </w:rPr>
        <w:t>2</w:t>
      </w:r>
      <w:r w:rsidR="009C6D0F">
        <w:rPr>
          <w:lang w:val="zh-CN"/>
        </w:rPr>
        <w:t>.</w:t>
      </w:r>
      <w:r>
        <w:rPr>
          <w:lang w:val="zh-CN"/>
        </w:rPr>
        <w:t>1</w:t>
      </w:r>
      <w:r w:rsidR="009C6D0F">
        <w:rPr>
          <w:lang w:val="zh-CN"/>
        </w:rPr>
        <w:tab/>
      </w:r>
      <w:r w:rsidR="009C6D0F">
        <w:rPr>
          <w:lang w:val="zh-CN"/>
        </w:rPr>
        <w:t>提交人是一名单身妇女，属于</w:t>
      </w:r>
      <w:r>
        <w:rPr>
          <w:lang w:val="zh-CN"/>
        </w:rPr>
        <w:t>Ashraf</w:t>
      </w:r>
      <w:r w:rsidR="009C6D0F">
        <w:rPr>
          <w:lang w:val="zh-CN"/>
        </w:rPr>
        <w:t>部族，原籍</w:t>
      </w:r>
      <w:r w:rsidR="009C6D0F">
        <w:rPr>
          <w:rFonts w:hint="eastAsia"/>
          <w:lang w:val="zh-CN"/>
        </w:rPr>
        <w:t>是</w:t>
      </w:r>
      <w:r w:rsidR="009C6D0F">
        <w:rPr>
          <w:lang w:val="zh-CN"/>
        </w:rPr>
        <w:t>摩加迪沙附近的</w:t>
      </w:r>
      <w:r>
        <w:rPr>
          <w:lang w:val="zh-CN"/>
        </w:rPr>
        <w:t>Qoryooley</w:t>
      </w:r>
      <w:r w:rsidR="009C6D0F">
        <w:rPr>
          <w:lang w:val="zh-CN"/>
        </w:rPr>
        <w:t>。她于</w:t>
      </w:r>
      <w:r>
        <w:rPr>
          <w:lang w:val="zh-CN"/>
        </w:rPr>
        <w:t>2</w:t>
      </w:r>
      <w:r w:rsidR="009C6D0F">
        <w:rPr>
          <w:lang w:val="zh-CN"/>
        </w:rPr>
        <w:t>0</w:t>
      </w:r>
      <w:r>
        <w:rPr>
          <w:lang w:val="zh-CN"/>
        </w:rPr>
        <w:t>14</w:t>
      </w:r>
      <w:r w:rsidR="009C6D0F">
        <w:rPr>
          <w:lang w:val="zh-CN"/>
        </w:rPr>
        <w:t>年</w:t>
      </w:r>
      <w:r>
        <w:rPr>
          <w:lang w:val="zh-CN"/>
        </w:rPr>
        <w:t>1</w:t>
      </w:r>
      <w:r w:rsidR="009C6D0F">
        <w:rPr>
          <w:lang w:val="zh-CN"/>
        </w:rPr>
        <w:t>月</w:t>
      </w:r>
      <w:r>
        <w:rPr>
          <w:lang w:val="zh-CN"/>
        </w:rPr>
        <w:t>3</w:t>
      </w:r>
      <w:r w:rsidR="009C6D0F">
        <w:rPr>
          <w:lang w:val="zh-CN"/>
        </w:rPr>
        <w:t>日抵达缔约国，并于当天申请庇护。</w:t>
      </w:r>
    </w:p>
    <w:p w14:paraId="65A5EDF3" w14:textId="22B0A6D1" w:rsidR="009C6D0F" w:rsidRPr="00B34515" w:rsidRDefault="00662EC0" w:rsidP="00662EC0">
      <w:pPr>
        <w:pStyle w:val="SingleTxtGC"/>
      </w:pPr>
      <w:r>
        <w:rPr>
          <w:lang w:val="zh-CN"/>
        </w:rPr>
        <w:t>2</w:t>
      </w:r>
      <w:r w:rsidR="009C6D0F">
        <w:rPr>
          <w:lang w:val="zh-CN"/>
        </w:rPr>
        <w:t>.</w:t>
      </w:r>
      <w:r>
        <w:rPr>
          <w:lang w:val="zh-CN"/>
        </w:rPr>
        <w:t>2</w:t>
      </w:r>
      <w:r w:rsidR="009C6D0F">
        <w:rPr>
          <w:lang w:val="zh-CN"/>
        </w:rPr>
        <w:tab/>
      </w:r>
      <w:r w:rsidR="009C6D0F">
        <w:rPr>
          <w:lang w:val="zh-CN"/>
        </w:rPr>
        <w:t>提交人在申请庇护</w:t>
      </w:r>
      <w:proofErr w:type="gramStart"/>
      <w:r w:rsidR="009C6D0F">
        <w:rPr>
          <w:lang w:val="zh-CN"/>
        </w:rPr>
        <w:t>时带着</w:t>
      </w:r>
      <w:proofErr w:type="gramEnd"/>
      <w:r w:rsidR="009C6D0F">
        <w:rPr>
          <w:lang w:val="zh-CN"/>
        </w:rPr>
        <w:t>三名在索马里出生的子女，她在抵达丹麦后，于</w:t>
      </w:r>
      <w:r>
        <w:rPr>
          <w:lang w:val="zh-CN"/>
        </w:rPr>
        <w:t>2</w:t>
      </w:r>
      <w:r w:rsidR="009C6D0F">
        <w:rPr>
          <w:lang w:val="zh-CN"/>
        </w:rPr>
        <w:t>0</w:t>
      </w:r>
      <w:r>
        <w:rPr>
          <w:lang w:val="zh-CN"/>
        </w:rPr>
        <w:t>14</w:t>
      </w:r>
      <w:r w:rsidR="009C6D0F">
        <w:rPr>
          <w:lang w:val="zh-CN"/>
        </w:rPr>
        <w:t>年</w:t>
      </w:r>
      <w:r>
        <w:rPr>
          <w:lang w:val="zh-CN"/>
        </w:rPr>
        <w:t>9</w:t>
      </w:r>
      <w:r w:rsidR="009C6D0F">
        <w:rPr>
          <w:lang w:val="zh-CN"/>
        </w:rPr>
        <w:t>月</w:t>
      </w:r>
      <w:r>
        <w:rPr>
          <w:lang w:val="zh-CN"/>
        </w:rPr>
        <w:t>2</w:t>
      </w:r>
      <w:r w:rsidR="009C6D0F">
        <w:rPr>
          <w:lang w:val="zh-CN"/>
        </w:rPr>
        <w:t>日生下了</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rStyle w:val="a8"/>
          <w:rFonts w:eastAsia="宋体"/>
          <w:lang w:val="zh-CN"/>
        </w:rPr>
        <w:footnoteReference w:id="7"/>
      </w:r>
      <w:r w:rsidR="00DF28BD">
        <w:rPr>
          <w:rFonts w:hint="eastAsia"/>
          <w:lang w:val="zh-CN"/>
        </w:rPr>
        <w:t xml:space="preserve"> </w:t>
      </w:r>
      <w:r w:rsidR="009C6D0F">
        <w:rPr>
          <w:rFonts w:hint="eastAsia"/>
          <w:lang w:val="zh-CN"/>
        </w:rPr>
        <w:t>考虑到</w:t>
      </w:r>
      <w:r w:rsidR="009C6D0F">
        <w:rPr>
          <w:lang w:val="zh-CN"/>
        </w:rPr>
        <w:t>索马里南部和中部的总体人权和安全局势，</w:t>
      </w:r>
      <w:r w:rsidR="009C6D0F">
        <w:rPr>
          <w:rFonts w:hint="eastAsia"/>
          <w:lang w:val="zh-CN"/>
        </w:rPr>
        <w:t>缔约国</w:t>
      </w:r>
      <w:r w:rsidR="009C6D0F">
        <w:rPr>
          <w:lang w:val="zh-CN"/>
        </w:rPr>
        <w:t>于</w:t>
      </w:r>
      <w:r>
        <w:rPr>
          <w:lang w:val="zh-CN"/>
        </w:rPr>
        <w:t>2</w:t>
      </w:r>
      <w:r w:rsidR="009C6D0F">
        <w:rPr>
          <w:lang w:val="zh-CN"/>
        </w:rPr>
        <w:t>0</w:t>
      </w:r>
      <w:r>
        <w:rPr>
          <w:lang w:val="zh-CN"/>
        </w:rPr>
        <w:t>14</w:t>
      </w:r>
      <w:r w:rsidR="009C6D0F">
        <w:rPr>
          <w:lang w:val="zh-CN"/>
        </w:rPr>
        <w:t>年</w:t>
      </w:r>
      <w:r>
        <w:rPr>
          <w:lang w:val="zh-CN"/>
        </w:rPr>
        <w:t>3</w:t>
      </w:r>
      <w:r w:rsidR="009C6D0F">
        <w:rPr>
          <w:lang w:val="zh-CN"/>
        </w:rPr>
        <w:t>月</w:t>
      </w:r>
      <w:r>
        <w:rPr>
          <w:lang w:val="zh-CN"/>
        </w:rPr>
        <w:t>7</w:t>
      </w:r>
      <w:r w:rsidR="009C6D0F">
        <w:rPr>
          <w:lang w:val="zh-CN"/>
        </w:rPr>
        <w:t>日</w:t>
      </w:r>
      <w:r w:rsidR="009C6D0F">
        <w:rPr>
          <w:rFonts w:hint="eastAsia"/>
          <w:lang w:val="zh-CN"/>
        </w:rPr>
        <w:t>向提交人颁发了</w:t>
      </w:r>
      <w:r w:rsidR="009C6D0F">
        <w:rPr>
          <w:lang w:val="zh-CN"/>
        </w:rPr>
        <w:t>临时居留许可。</w:t>
      </w:r>
      <w:r>
        <w:rPr>
          <w:lang w:val="zh-CN"/>
        </w:rPr>
        <w:t>2</w:t>
      </w:r>
      <w:r w:rsidR="009C6D0F">
        <w:rPr>
          <w:lang w:val="zh-CN"/>
        </w:rPr>
        <w:t>0</w:t>
      </w:r>
      <w:r>
        <w:rPr>
          <w:lang w:val="zh-CN"/>
        </w:rPr>
        <w:t>16</w:t>
      </w:r>
      <w:r w:rsidR="009C6D0F">
        <w:rPr>
          <w:lang w:val="zh-CN"/>
        </w:rPr>
        <w:t>年</w:t>
      </w:r>
      <w:r>
        <w:rPr>
          <w:lang w:val="zh-CN"/>
        </w:rPr>
        <w:t>7</w:t>
      </w:r>
      <w:r w:rsidR="009C6D0F">
        <w:rPr>
          <w:lang w:val="zh-CN"/>
        </w:rPr>
        <w:t>月</w:t>
      </w:r>
      <w:r>
        <w:rPr>
          <w:lang w:val="zh-CN"/>
        </w:rPr>
        <w:t>25</w:t>
      </w:r>
      <w:r w:rsidR="009C6D0F">
        <w:rPr>
          <w:lang w:val="zh-CN"/>
        </w:rPr>
        <w:t>日，</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因为她母亲有居留证也获得了居留证。</w:t>
      </w:r>
      <w:r>
        <w:rPr>
          <w:lang w:val="zh-CN"/>
        </w:rPr>
        <w:t>2</w:t>
      </w:r>
      <w:r w:rsidR="009C6D0F">
        <w:rPr>
          <w:lang w:val="zh-CN"/>
        </w:rPr>
        <w:t>0</w:t>
      </w:r>
      <w:r>
        <w:rPr>
          <w:lang w:val="zh-CN"/>
        </w:rPr>
        <w:t>17</w:t>
      </w:r>
      <w:r w:rsidR="009C6D0F">
        <w:rPr>
          <w:lang w:val="zh-CN"/>
        </w:rPr>
        <w:t>年，由于索马里南部和中部的人权和安全状况发生变化，丹麦移民局启动了撤销提交人居留许可的程序。提交人坚持起初的要求。</w:t>
      </w:r>
    </w:p>
    <w:p w14:paraId="29A669B5" w14:textId="68FFEDBD" w:rsidR="009C6D0F" w:rsidRDefault="00662EC0" w:rsidP="00662EC0">
      <w:pPr>
        <w:pStyle w:val="SingleTxtGC"/>
      </w:pPr>
      <w:r>
        <w:rPr>
          <w:lang w:val="zh-CN"/>
        </w:rPr>
        <w:t>2</w:t>
      </w:r>
      <w:r w:rsidR="009C6D0F">
        <w:rPr>
          <w:lang w:val="zh-CN"/>
        </w:rPr>
        <w:t>.</w:t>
      </w:r>
      <w:r>
        <w:rPr>
          <w:lang w:val="zh-CN"/>
        </w:rPr>
        <w:t>3</w:t>
      </w:r>
      <w:r w:rsidR="009C6D0F">
        <w:rPr>
          <w:lang w:val="zh-CN"/>
        </w:rPr>
        <w:tab/>
      </w:r>
      <w:r>
        <w:rPr>
          <w:lang w:val="zh-CN"/>
        </w:rPr>
        <w:t>2</w:t>
      </w:r>
      <w:r w:rsidR="009C6D0F">
        <w:rPr>
          <w:lang w:val="zh-CN"/>
        </w:rPr>
        <w:t>0</w:t>
      </w:r>
      <w:r>
        <w:rPr>
          <w:lang w:val="zh-CN"/>
        </w:rPr>
        <w:t>17</w:t>
      </w:r>
      <w:r w:rsidR="009C6D0F">
        <w:rPr>
          <w:lang w:val="zh-CN"/>
        </w:rPr>
        <w:t>年</w:t>
      </w:r>
      <w:r>
        <w:rPr>
          <w:lang w:val="zh-CN"/>
        </w:rPr>
        <w:t>11</w:t>
      </w:r>
      <w:r w:rsidR="009C6D0F">
        <w:rPr>
          <w:lang w:val="zh-CN"/>
        </w:rPr>
        <w:t>月</w:t>
      </w:r>
      <w:r>
        <w:rPr>
          <w:lang w:val="zh-CN"/>
        </w:rPr>
        <w:t>3</w:t>
      </w:r>
      <w:r w:rsidR="009C6D0F">
        <w:rPr>
          <w:lang w:val="zh-CN"/>
        </w:rPr>
        <w:t>0</w:t>
      </w:r>
      <w:r w:rsidR="009C6D0F">
        <w:rPr>
          <w:lang w:val="zh-CN"/>
        </w:rPr>
        <w:t>日，提交人代表</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申请庇护，她说，她担心她的女儿返回索马里后会遭受女性外阴残割。</w:t>
      </w:r>
    </w:p>
    <w:p w14:paraId="703203D7" w14:textId="579B7FD1" w:rsidR="009C6D0F" w:rsidRDefault="00662EC0" w:rsidP="00662EC0">
      <w:pPr>
        <w:pStyle w:val="SingleTxtGC"/>
      </w:pPr>
      <w:r>
        <w:rPr>
          <w:lang w:val="zh-CN"/>
        </w:rPr>
        <w:t>2</w:t>
      </w:r>
      <w:r w:rsidR="009C6D0F">
        <w:rPr>
          <w:lang w:val="zh-CN"/>
        </w:rPr>
        <w:t>.</w:t>
      </w:r>
      <w:r>
        <w:rPr>
          <w:lang w:val="zh-CN"/>
        </w:rPr>
        <w:t>4</w:t>
      </w:r>
      <w:r w:rsidR="009C6D0F">
        <w:rPr>
          <w:lang w:val="zh-CN"/>
        </w:rPr>
        <w:tab/>
      </w:r>
      <w:r>
        <w:rPr>
          <w:lang w:val="zh-CN"/>
        </w:rPr>
        <w:t>2</w:t>
      </w:r>
      <w:r w:rsidR="009C6D0F">
        <w:rPr>
          <w:lang w:val="zh-CN"/>
        </w:rPr>
        <w:t>0</w:t>
      </w:r>
      <w:r>
        <w:rPr>
          <w:lang w:val="zh-CN"/>
        </w:rPr>
        <w:t>18</w:t>
      </w:r>
      <w:r w:rsidR="009C6D0F">
        <w:rPr>
          <w:lang w:val="zh-CN"/>
        </w:rPr>
        <w:t>年</w:t>
      </w:r>
      <w:r>
        <w:rPr>
          <w:lang w:val="zh-CN"/>
        </w:rPr>
        <w:t>3</w:t>
      </w:r>
      <w:r w:rsidR="009C6D0F">
        <w:rPr>
          <w:lang w:val="zh-CN"/>
        </w:rPr>
        <w:t>月</w:t>
      </w:r>
      <w:r>
        <w:rPr>
          <w:lang w:val="zh-CN"/>
        </w:rPr>
        <w:t>26</w:t>
      </w:r>
      <w:r w:rsidR="009C6D0F">
        <w:rPr>
          <w:lang w:val="zh-CN"/>
        </w:rPr>
        <w:t>日，丹麦移民局拒绝了</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的庇护申请，移民局认为，根据其对证据的评估，</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没有在原籍国受到迫害的危险。提交人就这一决定向难民上诉委员会提出上诉，该委员会于</w:t>
      </w:r>
      <w:r>
        <w:rPr>
          <w:lang w:val="zh-CN"/>
        </w:rPr>
        <w:t>2</w:t>
      </w:r>
      <w:r w:rsidR="009C6D0F">
        <w:rPr>
          <w:lang w:val="zh-CN"/>
        </w:rPr>
        <w:t>0</w:t>
      </w:r>
      <w:r>
        <w:rPr>
          <w:lang w:val="zh-CN"/>
        </w:rPr>
        <w:t>19</w:t>
      </w:r>
      <w:r w:rsidR="009C6D0F">
        <w:rPr>
          <w:lang w:val="zh-CN"/>
        </w:rPr>
        <w:t>年</w:t>
      </w:r>
      <w:r>
        <w:rPr>
          <w:lang w:val="zh-CN"/>
        </w:rPr>
        <w:t>5</w:t>
      </w:r>
      <w:r w:rsidR="009C6D0F">
        <w:rPr>
          <w:lang w:val="zh-CN"/>
        </w:rPr>
        <w:t>月</w:t>
      </w:r>
      <w:r>
        <w:rPr>
          <w:lang w:val="zh-CN"/>
        </w:rPr>
        <w:t>28</w:t>
      </w:r>
      <w:r w:rsidR="009C6D0F">
        <w:rPr>
          <w:lang w:val="zh-CN"/>
        </w:rPr>
        <w:t>日维持丹麦移民局拒绝</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的庇护申请的决定，理由是提交人反对女性割礼，她能够抵制来自周围环境的压力，不让她的女儿接受割礼。这项裁决为最终裁决。</w:t>
      </w:r>
    </w:p>
    <w:p w14:paraId="49CA4D0F" w14:textId="6093D9D0" w:rsidR="009C6D0F" w:rsidRDefault="00662EC0" w:rsidP="00662EC0">
      <w:pPr>
        <w:pStyle w:val="SingleTxtGC"/>
      </w:pPr>
      <w:r>
        <w:rPr>
          <w:lang w:val="zh-CN"/>
        </w:rPr>
        <w:t>2</w:t>
      </w:r>
      <w:r w:rsidR="009C6D0F">
        <w:rPr>
          <w:lang w:val="zh-CN"/>
        </w:rPr>
        <w:t>.</w:t>
      </w:r>
      <w:r>
        <w:rPr>
          <w:lang w:val="zh-CN"/>
        </w:rPr>
        <w:t>5</w:t>
      </w:r>
      <w:r w:rsidR="009C6D0F">
        <w:rPr>
          <w:lang w:val="zh-CN"/>
        </w:rPr>
        <w:tab/>
      </w:r>
      <w:r w:rsidR="009C6D0F">
        <w:rPr>
          <w:lang w:val="zh-CN"/>
        </w:rPr>
        <w:t>同一天，即</w:t>
      </w:r>
      <w:r>
        <w:rPr>
          <w:lang w:val="zh-CN"/>
        </w:rPr>
        <w:t>2</w:t>
      </w:r>
      <w:r w:rsidR="009C6D0F">
        <w:rPr>
          <w:lang w:val="zh-CN"/>
        </w:rPr>
        <w:t>0</w:t>
      </w:r>
      <w:r>
        <w:rPr>
          <w:lang w:val="zh-CN"/>
        </w:rPr>
        <w:t>18</w:t>
      </w:r>
      <w:r w:rsidR="009C6D0F">
        <w:rPr>
          <w:lang w:val="zh-CN"/>
        </w:rPr>
        <w:t>年</w:t>
      </w:r>
      <w:r>
        <w:rPr>
          <w:lang w:val="zh-CN"/>
        </w:rPr>
        <w:t>3</w:t>
      </w:r>
      <w:r w:rsidR="009C6D0F">
        <w:rPr>
          <w:lang w:val="zh-CN"/>
        </w:rPr>
        <w:t>月</w:t>
      </w:r>
      <w:r>
        <w:rPr>
          <w:lang w:val="zh-CN"/>
        </w:rPr>
        <w:t>26</w:t>
      </w:r>
      <w:r w:rsidR="009C6D0F">
        <w:rPr>
          <w:lang w:val="zh-CN"/>
        </w:rPr>
        <w:t>日，丹麦移民局撤销了</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基于家庭团聚理由获得的居留许可。提交人就这一决定向移民上诉委员会提出上诉。</w:t>
      </w:r>
      <w:r>
        <w:rPr>
          <w:lang w:val="zh-CN"/>
        </w:rPr>
        <w:t>2</w:t>
      </w:r>
      <w:r w:rsidR="009C6D0F">
        <w:rPr>
          <w:lang w:val="zh-CN"/>
        </w:rPr>
        <w:t>0</w:t>
      </w:r>
      <w:r>
        <w:rPr>
          <w:lang w:val="zh-CN"/>
        </w:rPr>
        <w:t>19</w:t>
      </w:r>
      <w:r w:rsidR="009C6D0F">
        <w:rPr>
          <w:lang w:val="zh-CN"/>
        </w:rPr>
        <w:t>年</w:t>
      </w:r>
      <w:r>
        <w:rPr>
          <w:lang w:val="zh-CN"/>
        </w:rPr>
        <w:t>7</w:t>
      </w:r>
      <w:r w:rsidR="009C6D0F">
        <w:rPr>
          <w:lang w:val="zh-CN"/>
        </w:rPr>
        <w:t>月</w:t>
      </w:r>
      <w:r>
        <w:rPr>
          <w:lang w:val="zh-CN"/>
        </w:rPr>
        <w:t>31</w:t>
      </w:r>
      <w:r w:rsidR="009C6D0F">
        <w:rPr>
          <w:lang w:val="zh-CN"/>
        </w:rPr>
        <w:t>日，移民上诉委员会维持撤销</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基于家庭团聚理由获得的居留许可的决定。提交人指出，虽然可以对这一决定提出上诉，但上诉没有意义，因为它不能解决女性</w:t>
      </w:r>
      <w:proofErr w:type="gramStart"/>
      <w:r w:rsidR="009C6D0F">
        <w:rPr>
          <w:lang w:val="zh-CN"/>
        </w:rPr>
        <w:t>外阴残割问题</w:t>
      </w:r>
      <w:proofErr w:type="gramEnd"/>
      <w:r w:rsidR="009C6D0F">
        <w:rPr>
          <w:lang w:val="zh-CN"/>
        </w:rPr>
        <w:t>。</w:t>
      </w:r>
    </w:p>
    <w:p w14:paraId="70FB1F53" w14:textId="77777777" w:rsidR="009C6D0F" w:rsidRPr="00B34515" w:rsidRDefault="009C6D0F" w:rsidP="00297CC7">
      <w:pPr>
        <w:pStyle w:val="H23GC"/>
      </w:pPr>
      <w:r>
        <w:rPr>
          <w:lang w:val="zh-CN"/>
        </w:rPr>
        <w:tab/>
      </w:r>
      <w:r>
        <w:rPr>
          <w:lang w:val="zh-CN"/>
        </w:rPr>
        <w:tab/>
      </w:r>
      <w:r>
        <w:rPr>
          <w:bCs/>
          <w:lang w:val="zh-CN"/>
        </w:rPr>
        <w:t>申诉</w:t>
      </w:r>
    </w:p>
    <w:p w14:paraId="6CED9C0D" w14:textId="65EE89E8" w:rsidR="009C6D0F" w:rsidRPr="00B34515" w:rsidRDefault="00662EC0" w:rsidP="00662EC0">
      <w:pPr>
        <w:pStyle w:val="SingleTxtGC"/>
      </w:pPr>
      <w:r>
        <w:rPr>
          <w:lang w:val="zh-CN"/>
        </w:rPr>
        <w:t>3</w:t>
      </w:r>
      <w:r w:rsidR="009C6D0F">
        <w:rPr>
          <w:lang w:val="zh-CN"/>
        </w:rPr>
        <w:t>.</w:t>
      </w:r>
      <w:r>
        <w:rPr>
          <w:lang w:val="zh-CN"/>
        </w:rPr>
        <w:t>1</w:t>
      </w:r>
      <w:r w:rsidR="009C6D0F">
        <w:rPr>
          <w:lang w:val="zh-CN"/>
        </w:rPr>
        <w:tab/>
      </w:r>
      <w:r w:rsidR="009C6D0F">
        <w:rPr>
          <w:lang w:val="zh-CN"/>
        </w:rPr>
        <w:t>提交人称，如果她女儿被遣送回索马里，她根据《公约》第</w:t>
      </w:r>
      <w:r>
        <w:rPr>
          <w:lang w:val="zh-CN"/>
        </w:rPr>
        <w:t>3</w:t>
      </w:r>
      <w:r w:rsidR="009C6D0F">
        <w:rPr>
          <w:lang w:val="zh-CN"/>
        </w:rPr>
        <w:t>条和第</w:t>
      </w:r>
      <w:r>
        <w:rPr>
          <w:lang w:val="zh-CN"/>
        </w:rPr>
        <w:t>19</w:t>
      </w:r>
      <w:r w:rsidR="009C6D0F">
        <w:rPr>
          <w:lang w:val="zh-CN"/>
        </w:rPr>
        <w:t>条享有的权利将受到侵犯</w:t>
      </w:r>
      <w:r w:rsidR="009C6D0F">
        <w:rPr>
          <w:rFonts w:hint="eastAsia"/>
          <w:lang w:val="zh-CN"/>
        </w:rPr>
        <w:t>，因为她</w:t>
      </w:r>
      <w:r w:rsidR="009C6D0F">
        <w:rPr>
          <w:lang w:val="zh-CN"/>
        </w:rPr>
        <w:t>有可能遭受女性外阴残割。</w:t>
      </w:r>
    </w:p>
    <w:p w14:paraId="728883F3" w14:textId="1D687981" w:rsidR="009C6D0F" w:rsidRPr="00B34515" w:rsidRDefault="00662EC0" w:rsidP="00662EC0">
      <w:pPr>
        <w:pStyle w:val="SingleTxtGC"/>
      </w:pPr>
      <w:r>
        <w:rPr>
          <w:lang w:val="zh-CN"/>
        </w:rPr>
        <w:t>3</w:t>
      </w:r>
      <w:r w:rsidR="009C6D0F">
        <w:rPr>
          <w:lang w:val="zh-CN"/>
        </w:rPr>
        <w:t>.</w:t>
      </w:r>
      <w:r>
        <w:rPr>
          <w:lang w:val="zh-CN"/>
        </w:rPr>
        <w:t>2</w:t>
      </w:r>
      <w:r w:rsidR="009C6D0F">
        <w:rPr>
          <w:lang w:val="zh-CN"/>
        </w:rPr>
        <w:tab/>
      </w:r>
      <w:r w:rsidR="009C6D0F">
        <w:rPr>
          <w:lang w:val="zh-CN"/>
        </w:rPr>
        <w:t>提交人指出，在一个几乎所有妇女都是女性</w:t>
      </w:r>
      <w:proofErr w:type="gramStart"/>
      <w:r w:rsidR="009C6D0F">
        <w:rPr>
          <w:lang w:val="zh-CN"/>
        </w:rPr>
        <w:t>外阴残割受害者</w:t>
      </w:r>
      <w:proofErr w:type="gramEnd"/>
      <w:r w:rsidR="009C6D0F">
        <w:rPr>
          <w:lang w:val="zh-CN"/>
        </w:rPr>
        <w:t>的国家，作为一个单身母亲，她无法保护她的女儿。她补充说，根据联合国儿童基金会</w:t>
      </w:r>
      <w:r>
        <w:rPr>
          <w:lang w:val="zh-CN"/>
        </w:rPr>
        <w:t>(</w:t>
      </w:r>
      <w:r w:rsidR="009C6D0F">
        <w:rPr>
          <w:lang w:val="zh-CN"/>
        </w:rPr>
        <w:t>儿基会</w:t>
      </w:r>
      <w:r>
        <w:rPr>
          <w:lang w:val="zh-CN"/>
        </w:rPr>
        <w:t>)2</w:t>
      </w:r>
      <w:r w:rsidR="009C6D0F">
        <w:rPr>
          <w:lang w:val="zh-CN"/>
        </w:rPr>
        <w:t>0</w:t>
      </w:r>
      <w:r>
        <w:rPr>
          <w:lang w:val="zh-CN"/>
        </w:rPr>
        <w:t>16</w:t>
      </w:r>
      <w:r w:rsidR="009C6D0F">
        <w:rPr>
          <w:lang w:val="zh-CN"/>
        </w:rPr>
        <w:t>年的一份报告，索马里所有</w:t>
      </w:r>
      <w:r>
        <w:rPr>
          <w:lang w:val="zh-CN"/>
        </w:rPr>
        <w:t>15</w:t>
      </w:r>
      <w:r w:rsidR="009C6D0F">
        <w:rPr>
          <w:lang w:val="zh-CN"/>
        </w:rPr>
        <w:t>至</w:t>
      </w:r>
      <w:r>
        <w:rPr>
          <w:lang w:val="zh-CN"/>
        </w:rPr>
        <w:t>49</w:t>
      </w:r>
      <w:r w:rsidR="009C6D0F">
        <w:rPr>
          <w:lang w:val="zh-CN"/>
        </w:rPr>
        <w:t>岁的女童和妇女有</w:t>
      </w:r>
      <w:r>
        <w:rPr>
          <w:lang w:val="zh-CN"/>
        </w:rPr>
        <w:t>98</w:t>
      </w:r>
      <w:r w:rsidR="009C6D0F">
        <w:rPr>
          <w:lang w:val="zh-CN"/>
        </w:rPr>
        <w:t>%</w:t>
      </w:r>
      <w:r w:rsidR="009C6D0F">
        <w:rPr>
          <w:lang w:val="zh-CN"/>
        </w:rPr>
        <w:t>遭受了女性外阴残割</w:t>
      </w:r>
      <w:r w:rsidR="009C6D0F">
        <w:rPr>
          <w:rFonts w:hint="eastAsia"/>
          <w:lang w:val="zh-CN"/>
        </w:rPr>
        <w:t>；</w:t>
      </w:r>
      <w:r w:rsidR="009C6D0F">
        <w:rPr>
          <w:rStyle w:val="a8"/>
          <w:rFonts w:eastAsia="宋体"/>
          <w:lang w:val="zh-CN"/>
        </w:rPr>
        <w:footnoteReference w:id="8"/>
      </w:r>
      <w:r w:rsidR="00297CC7">
        <w:rPr>
          <w:rFonts w:hint="eastAsia"/>
          <w:lang w:val="zh-CN"/>
        </w:rPr>
        <w:t xml:space="preserve"> </w:t>
      </w:r>
      <w:r w:rsidR="009C6D0F">
        <w:rPr>
          <w:lang w:val="zh-CN"/>
        </w:rPr>
        <w:t>根据联合国人口基金</w:t>
      </w:r>
      <w:r>
        <w:rPr>
          <w:lang w:val="zh-CN"/>
        </w:rPr>
        <w:t>2</w:t>
      </w:r>
      <w:r w:rsidR="009C6D0F">
        <w:rPr>
          <w:lang w:val="zh-CN"/>
        </w:rPr>
        <w:t>0</w:t>
      </w:r>
      <w:r>
        <w:rPr>
          <w:lang w:val="zh-CN"/>
        </w:rPr>
        <w:t>13</w:t>
      </w:r>
      <w:r w:rsidR="009C6D0F">
        <w:rPr>
          <w:lang w:val="zh-CN"/>
        </w:rPr>
        <w:t>年的一份报告，大约</w:t>
      </w:r>
      <w:r>
        <w:rPr>
          <w:lang w:val="zh-CN"/>
        </w:rPr>
        <w:t>8</w:t>
      </w:r>
      <w:r w:rsidR="009C6D0F">
        <w:rPr>
          <w:lang w:val="zh-CN"/>
        </w:rPr>
        <w:t>0%</w:t>
      </w:r>
      <w:r w:rsidR="009C6D0F">
        <w:rPr>
          <w:lang w:val="zh-CN"/>
        </w:rPr>
        <w:t>遭受女性</w:t>
      </w:r>
      <w:proofErr w:type="gramStart"/>
      <w:r w:rsidR="009C6D0F">
        <w:rPr>
          <w:lang w:val="zh-CN"/>
        </w:rPr>
        <w:t>外阴</w:t>
      </w:r>
      <w:r w:rsidR="009C6D0F">
        <w:rPr>
          <w:lang w:val="zh-CN"/>
        </w:rPr>
        <w:lastRenderedPageBreak/>
        <w:t>残割的</w:t>
      </w:r>
      <w:proofErr w:type="gramEnd"/>
      <w:r w:rsidR="009C6D0F">
        <w:rPr>
          <w:lang w:val="zh-CN"/>
        </w:rPr>
        <w:t>女童和妇女遭受了最</w:t>
      </w:r>
      <w:r w:rsidR="009C6D0F">
        <w:rPr>
          <w:rFonts w:hint="eastAsia"/>
          <w:lang w:val="zh-CN"/>
        </w:rPr>
        <w:t>严厉</w:t>
      </w:r>
      <w:r w:rsidR="009C6D0F">
        <w:rPr>
          <w:lang w:val="zh-CN"/>
        </w:rPr>
        <w:t>形式的女性割礼。</w:t>
      </w:r>
      <w:r w:rsidR="009C6D0F">
        <w:rPr>
          <w:rStyle w:val="a8"/>
          <w:rFonts w:eastAsia="宋体"/>
          <w:lang w:val="zh-CN"/>
        </w:rPr>
        <w:footnoteReference w:id="9"/>
      </w:r>
      <w:r w:rsidR="00297CC7">
        <w:rPr>
          <w:rFonts w:hint="eastAsia"/>
          <w:lang w:val="zh-CN"/>
        </w:rPr>
        <w:t xml:space="preserve"> </w:t>
      </w:r>
      <w:r w:rsidR="009C6D0F">
        <w:rPr>
          <w:lang w:val="zh-CN"/>
        </w:rPr>
        <w:t>联合国人口基金</w:t>
      </w:r>
      <w:r>
        <w:rPr>
          <w:lang w:val="zh-CN"/>
        </w:rPr>
        <w:t>2</w:t>
      </w:r>
      <w:r w:rsidR="009C6D0F">
        <w:rPr>
          <w:lang w:val="zh-CN"/>
        </w:rPr>
        <w:t>0</w:t>
      </w:r>
      <w:r>
        <w:rPr>
          <w:lang w:val="zh-CN"/>
        </w:rPr>
        <w:t>13</w:t>
      </w:r>
      <w:r w:rsidR="009C6D0F">
        <w:rPr>
          <w:lang w:val="zh-CN"/>
        </w:rPr>
        <w:t>年提供的统计数据显示，虽然女性</w:t>
      </w:r>
      <w:proofErr w:type="gramStart"/>
      <w:r w:rsidR="009C6D0F">
        <w:rPr>
          <w:lang w:val="zh-CN"/>
        </w:rPr>
        <w:t>外阴残割的</w:t>
      </w:r>
      <w:proofErr w:type="gramEnd"/>
      <w:r w:rsidR="009C6D0F">
        <w:rPr>
          <w:lang w:val="zh-CN"/>
        </w:rPr>
        <w:t>比例因农村或城市出身、教育水平和财富状况而略有不同，但在所有情况下，女性</w:t>
      </w:r>
      <w:proofErr w:type="gramStart"/>
      <w:r w:rsidR="009C6D0F">
        <w:rPr>
          <w:lang w:val="zh-CN"/>
        </w:rPr>
        <w:t>外阴残割的</w:t>
      </w:r>
      <w:proofErr w:type="gramEnd"/>
      <w:r w:rsidR="009C6D0F">
        <w:rPr>
          <w:lang w:val="zh-CN"/>
        </w:rPr>
        <w:t>比例均超过</w:t>
      </w:r>
      <w:r>
        <w:rPr>
          <w:lang w:val="zh-CN"/>
        </w:rPr>
        <w:t>98</w:t>
      </w:r>
      <w:r w:rsidR="009C6D0F">
        <w:rPr>
          <w:lang w:val="zh-CN"/>
        </w:rPr>
        <w:t>%</w:t>
      </w:r>
      <w:r w:rsidR="009C6D0F">
        <w:rPr>
          <w:lang w:val="zh-CN"/>
        </w:rPr>
        <w:t>。总</w:t>
      </w:r>
      <w:r w:rsidR="009C6D0F">
        <w:rPr>
          <w:rFonts w:hint="eastAsia"/>
          <w:lang w:val="zh-CN"/>
        </w:rPr>
        <w:t>体而言</w:t>
      </w:r>
      <w:r w:rsidR="009C6D0F">
        <w:rPr>
          <w:lang w:val="zh-CN"/>
        </w:rPr>
        <w:t>，包括丹麦移民局</w:t>
      </w:r>
      <w:r>
        <w:rPr>
          <w:lang w:val="zh-CN"/>
        </w:rPr>
        <w:t>2</w:t>
      </w:r>
      <w:r w:rsidR="009C6D0F">
        <w:rPr>
          <w:lang w:val="zh-CN"/>
        </w:rPr>
        <w:t>0</w:t>
      </w:r>
      <w:r>
        <w:rPr>
          <w:lang w:val="zh-CN"/>
        </w:rPr>
        <w:t>16</w:t>
      </w:r>
      <w:r w:rsidR="009C6D0F">
        <w:rPr>
          <w:lang w:val="zh-CN"/>
        </w:rPr>
        <w:t>年的报告</w:t>
      </w:r>
      <w:r w:rsidR="009C6D0F">
        <w:rPr>
          <w:rFonts w:hint="eastAsia"/>
          <w:lang w:val="zh-CN"/>
        </w:rPr>
        <w:t>在内的</w:t>
      </w:r>
      <w:r w:rsidR="009C6D0F">
        <w:rPr>
          <w:lang w:val="zh-CN"/>
        </w:rPr>
        <w:t>所有资料来源都认为女性</w:t>
      </w:r>
      <w:proofErr w:type="gramStart"/>
      <w:r w:rsidR="009C6D0F">
        <w:rPr>
          <w:lang w:val="zh-CN"/>
        </w:rPr>
        <w:t>外阴残割的</w:t>
      </w:r>
      <w:proofErr w:type="gramEnd"/>
      <w:r w:rsidR="009C6D0F">
        <w:rPr>
          <w:lang w:val="zh-CN"/>
        </w:rPr>
        <w:t>比例极高，超过</w:t>
      </w:r>
      <w:r>
        <w:rPr>
          <w:lang w:val="zh-CN"/>
        </w:rPr>
        <w:t>9</w:t>
      </w:r>
      <w:r w:rsidR="009C6D0F">
        <w:rPr>
          <w:lang w:val="zh-CN"/>
        </w:rPr>
        <w:t>0%</w:t>
      </w:r>
      <w:r w:rsidR="009C6D0F">
        <w:rPr>
          <w:lang w:val="zh-CN"/>
        </w:rPr>
        <w:t>。</w:t>
      </w:r>
      <w:r w:rsidR="009C6D0F">
        <w:rPr>
          <w:rStyle w:val="a8"/>
          <w:rFonts w:eastAsia="宋体"/>
          <w:lang w:val="zh-CN"/>
        </w:rPr>
        <w:footnoteReference w:id="10"/>
      </w:r>
    </w:p>
    <w:p w14:paraId="7A3AEA66" w14:textId="64546821" w:rsidR="009C6D0F" w:rsidRPr="00B34515" w:rsidRDefault="00662EC0" w:rsidP="00662EC0">
      <w:pPr>
        <w:pStyle w:val="SingleTxtGC"/>
      </w:pPr>
      <w:r>
        <w:rPr>
          <w:lang w:val="zh-CN"/>
        </w:rPr>
        <w:t>3</w:t>
      </w:r>
      <w:r w:rsidR="009C6D0F">
        <w:rPr>
          <w:lang w:val="zh-CN"/>
        </w:rPr>
        <w:t>.</w:t>
      </w:r>
      <w:r>
        <w:rPr>
          <w:lang w:val="zh-CN"/>
        </w:rPr>
        <w:t>3</w:t>
      </w:r>
      <w:r w:rsidR="009C6D0F">
        <w:rPr>
          <w:lang w:val="zh-CN"/>
        </w:rPr>
        <w:tab/>
      </w:r>
      <w:r w:rsidR="009C6D0F">
        <w:rPr>
          <w:lang w:val="zh-CN"/>
        </w:rPr>
        <w:t>提交人指出，虽然索马里《临时联邦宪法》禁止女性割礼，但关于女性割礼习俗和态度转变的背景资料不明确，记录也不完整。</w:t>
      </w:r>
      <w:r w:rsidR="009C6D0F">
        <w:rPr>
          <w:rStyle w:val="a8"/>
          <w:rFonts w:eastAsia="宋体"/>
          <w:lang w:val="zh-CN"/>
        </w:rPr>
        <w:footnoteReference w:id="11"/>
      </w:r>
      <w:r w:rsidR="00DF28BD">
        <w:rPr>
          <w:rFonts w:hint="eastAsia"/>
          <w:lang w:val="zh-CN"/>
        </w:rPr>
        <w:t xml:space="preserve"> </w:t>
      </w:r>
      <w:proofErr w:type="gramStart"/>
      <w:r w:rsidR="009C6D0F">
        <w:rPr>
          <w:lang w:val="zh-CN"/>
        </w:rPr>
        <w:t>残割女性</w:t>
      </w:r>
      <w:proofErr w:type="gramEnd"/>
      <w:r w:rsidR="009C6D0F">
        <w:rPr>
          <w:lang w:val="zh-CN"/>
        </w:rPr>
        <w:t>外阴在许多方面伤害女</w:t>
      </w:r>
      <w:r w:rsidR="009C6D0F">
        <w:rPr>
          <w:rFonts w:hint="eastAsia"/>
          <w:lang w:val="zh-CN"/>
        </w:rPr>
        <w:t>童</w:t>
      </w:r>
      <w:r w:rsidR="009C6D0F">
        <w:rPr>
          <w:lang w:val="zh-CN"/>
        </w:rPr>
        <w:t>和妇女，包括造成剧痛、休克、出血过多和伤害外阴周围组织，并造成长期后果。</w:t>
      </w:r>
      <w:r w:rsidR="009C6D0F" w:rsidRPr="00B34515">
        <w:rPr>
          <w:rStyle w:val="a8"/>
          <w:rFonts w:eastAsiaTheme="minorHAnsi"/>
          <w:sz w:val="20"/>
          <w:lang w:val="zh-CN" w:eastAsia="en-GB"/>
        </w:rPr>
        <w:footnoteReference w:id="12"/>
      </w:r>
    </w:p>
    <w:p w14:paraId="413F4543" w14:textId="72CA0CA5" w:rsidR="009C6D0F" w:rsidRPr="00B34515" w:rsidRDefault="00662EC0" w:rsidP="00662EC0">
      <w:pPr>
        <w:pStyle w:val="SingleTxtGC"/>
      </w:pPr>
      <w:r>
        <w:rPr>
          <w:lang w:val="zh-CN"/>
        </w:rPr>
        <w:t>3</w:t>
      </w:r>
      <w:r w:rsidR="009C6D0F">
        <w:rPr>
          <w:lang w:val="zh-CN"/>
        </w:rPr>
        <w:t>.</w:t>
      </w:r>
      <w:r>
        <w:rPr>
          <w:lang w:val="zh-CN"/>
        </w:rPr>
        <w:t>4</w:t>
      </w:r>
      <w:r w:rsidR="009C6D0F">
        <w:rPr>
          <w:lang w:val="zh-CN"/>
        </w:rPr>
        <w:tab/>
      </w:r>
      <w:r w:rsidR="009C6D0F">
        <w:rPr>
          <w:lang w:val="zh-CN"/>
        </w:rPr>
        <w:t>提交人补充说，她</w:t>
      </w:r>
      <w:r w:rsidR="009C6D0F">
        <w:rPr>
          <w:rFonts w:hint="eastAsia"/>
          <w:lang w:val="zh-CN"/>
        </w:rPr>
        <w:t>曾</w:t>
      </w:r>
      <w:r w:rsidR="009C6D0F">
        <w:rPr>
          <w:lang w:val="zh-CN"/>
        </w:rPr>
        <w:t>反对</w:t>
      </w:r>
      <w:proofErr w:type="gramStart"/>
      <w:r w:rsidR="009C6D0F">
        <w:rPr>
          <w:lang w:val="zh-CN"/>
        </w:rPr>
        <w:t>对</w:t>
      </w:r>
      <w:proofErr w:type="gramEnd"/>
      <w:r w:rsidR="009C6D0F">
        <w:rPr>
          <w:lang w:val="zh-CN"/>
        </w:rPr>
        <w:t>她的大女儿实施割礼，但没有成功。她没有丈夫、家庭或亲属支持她保护女儿免受女性外阴残割。由于</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是家中唯一未接受女性</w:t>
      </w:r>
      <w:r w:rsidR="009C6D0F">
        <w:rPr>
          <w:rFonts w:hint="eastAsia"/>
          <w:lang w:val="zh-CN"/>
        </w:rPr>
        <w:t>外阴</w:t>
      </w:r>
      <w:r w:rsidR="009C6D0F">
        <w:rPr>
          <w:lang w:val="zh-CN"/>
        </w:rPr>
        <w:t>切割的女童，在索马里就会有人知道</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已经到了女童通常接受割礼的年龄</w:t>
      </w:r>
      <w:r w:rsidR="009C6D0F">
        <w:rPr>
          <w:lang w:val="zh-CN"/>
        </w:rPr>
        <w:t>(</w:t>
      </w:r>
      <w:r>
        <w:rPr>
          <w:lang w:val="zh-CN"/>
        </w:rPr>
        <w:t>7</w:t>
      </w:r>
      <w:r w:rsidR="009C6D0F">
        <w:rPr>
          <w:lang w:val="zh-CN"/>
        </w:rPr>
        <w:t>-</w:t>
      </w:r>
      <w:r>
        <w:rPr>
          <w:lang w:val="zh-CN"/>
        </w:rPr>
        <w:t>1</w:t>
      </w:r>
      <w:r w:rsidR="009C6D0F">
        <w:rPr>
          <w:lang w:val="zh-CN"/>
        </w:rPr>
        <w:t>0</w:t>
      </w:r>
      <w:r w:rsidR="009C6D0F">
        <w:rPr>
          <w:lang w:val="zh-CN"/>
        </w:rPr>
        <w:t>岁</w:t>
      </w:r>
      <w:r w:rsidR="009C6D0F">
        <w:rPr>
          <w:lang w:val="zh-CN"/>
        </w:rPr>
        <w:t>)</w:t>
      </w:r>
      <w:r w:rsidR="009C6D0F">
        <w:rPr>
          <w:lang w:val="zh-CN"/>
        </w:rPr>
        <w:t>而没有被切割，她将无法隐瞒</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没有被切割的事实，因为女童们之间会谈论切割问题。如果</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不接受割礼，在索马里就无法结婚。</w:t>
      </w:r>
    </w:p>
    <w:p w14:paraId="3350FF12" w14:textId="60059520" w:rsidR="009C6D0F" w:rsidRPr="00B34515" w:rsidRDefault="00662EC0" w:rsidP="00662EC0">
      <w:pPr>
        <w:pStyle w:val="SingleTxtGC"/>
      </w:pPr>
      <w:r>
        <w:rPr>
          <w:lang w:val="zh-CN"/>
        </w:rPr>
        <w:t>3</w:t>
      </w:r>
      <w:r w:rsidR="009C6D0F">
        <w:rPr>
          <w:lang w:val="zh-CN"/>
        </w:rPr>
        <w:t>.</w:t>
      </w:r>
      <w:r>
        <w:rPr>
          <w:lang w:val="zh-CN"/>
        </w:rPr>
        <w:t>5</w:t>
      </w:r>
      <w:r w:rsidR="009C6D0F">
        <w:rPr>
          <w:lang w:val="zh-CN"/>
        </w:rPr>
        <w:tab/>
      </w:r>
      <w:r w:rsidR="009C6D0F">
        <w:rPr>
          <w:lang w:val="zh-CN"/>
        </w:rPr>
        <w:t>提交人进一步指出，难民上诉委员会没有在</w:t>
      </w:r>
      <w:r>
        <w:rPr>
          <w:lang w:val="zh-CN"/>
        </w:rPr>
        <w:t>2</w:t>
      </w:r>
      <w:r w:rsidR="009C6D0F">
        <w:rPr>
          <w:lang w:val="zh-CN"/>
        </w:rPr>
        <w:t>0</w:t>
      </w:r>
      <w:r>
        <w:rPr>
          <w:lang w:val="zh-CN"/>
        </w:rPr>
        <w:t>19</w:t>
      </w:r>
      <w:r w:rsidR="009C6D0F">
        <w:rPr>
          <w:lang w:val="zh-CN"/>
        </w:rPr>
        <w:t>年</w:t>
      </w:r>
      <w:r>
        <w:rPr>
          <w:lang w:val="zh-CN"/>
        </w:rPr>
        <w:t>5</w:t>
      </w:r>
      <w:r w:rsidR="009C6D0F">
        <w:rPr>
          <w:lang w:val="zh-CN"/>
        </w:rPr>
        <w:t>月</w:t>
      </w:r>
      <w:r>
        <w:rPr>
          <w:lang w:val="zh-CN"/>
        </w:rPr>
        <w:t>28</w:t>
      </w:r>
      <w:r w:rsidR="009C6D0F">
        <w:rPr>
          <w:lang w:val="zh-CN"/>
        </w:rPr>
        <w:t>日的决定中解释为什么认为她能够抵制来自周围环境的压力，不</w:t>
      </w:r>
      <w:r w:rsidR="009C6D0F">
        <w:rPr>
          <w:rFonts w:hint="eastAsia"/>
          <w:lang w:val="zh-CN"/>
        </w:rPr>
        <w:t>让</w:t>
      </w:r>
      <w:r w:rsidR="009C6D0F">
        <w:rPr>
          <w:lang w:val="zh-CN"/>
        </w:rPr>
        <w:t>她的女儿</w:t>
      </w:r>
      <w:r w:rsidR="009C6D0F">
        <w:rPr>
          <w:rFonts w:hint="eastAsia"/>
          <w:lang w:val="zh-CN"/>
        </w:rPr>
        <w:t>接受</w:t>
      </w:r>
      <w:r w:rsidR="009C6D0F">
        <w:rPr>
          <w:lang w:val="zh-CN"/>
        </w:rPr>
        <w:t>割礼，委员会似乎也没有在其推理过程中使用相关参数。提交人指出，对一些父母能否防止他们的女儿遭受女性外阴残割，现有的背景资料提供了不同看法。她补充说，一些人避免这种习俗的潜在能力必须结合关于索马里女性外阴</w:t>
      </w:r>
      <w:proofErr w:type="gramStart"/>
      <w:r w:rsidR="009C6D0F">
        <w:rPr>
          <w:lang w:val="zh-CN"/>
        </w:rPr>
        <w:t>残割比例</w:t>
      </w:r>
      <w:proofErr w:type="gramEnd"/>
      <w:r w:rsidR="009C6D0F">
        <w:rPr>
          <w:lang w:val="zh-CN"/>
        </w:rPr>
        <w:t>的统计数据来解读。提交人还回顾了</w:t>
      </w:r>
      <w:r>
        <w:rPr>
          <w:lang w:val="zh-CN"/>
        </w:rPr>
        <w:t>K</w:t>
      </w:r>
      <w:r w:rsidR="009C6D0F">
        <w:rPr>
          <w:lang w:val="zh-CN"/>
        </w:rPr>
        <w:t>.</w:t>
      </w:r>
      <w:r>
        <w:rPr>
          <w:lang w:val="zh-CN"/>
        </w:rPr>
        <w:t>Y</w:t>
      </w:r>
      <w:r w:rsidR="009C6D0F">
        <w:rPr>
          <w:lang w:val="zh-CN"/>
        </w:rPr>
        <w:t>.</w:t>
      </w:r>
      <w:r>
        <w:rPr>
          <w:lang w:val="zh-CN"/>
        </w:rPr>
        <w:t>M</w:t>
      </w:r>
      <w:r w:rsidR="009C6D0F" w:rsidRPr="00084ACA">
        <w:rPr>
          <w:rFonts w:ascii="Time New Roman" w:eastAsia="楷体" w:hAnsi="Time New Roman"/>
          <w:lang w:val="zh-CN"/>
        </w:rPr>
        <w:t>诉丹麦案</w:t>
      </w:r>
      <w:r w:rsidR="009C6D0F">
        <w:rPr>
          <w:rStyle w:val="a8"/>
          <w:rFonts w:eastAsia="宋体"/>
          <w:lang w:val="zh-CN"/>
        </w:rPr>
        <w:footnoteReference w:id="13"/>
      </w:r>
      <w:r w:rsidR="00DA5941">
        <w:rPr>
          <w:rFonts w:hint="eastAsia"/>
          <w:lang w:val="zh-CN"/>
        </w:rPr>
        <w:t xml:space="preserve"> </w:t>
      </w:r>
      <w:r w:rsidR="009C6D0F">
        <w:rPr>
          <w:lang w:val="zh-CN"/>
        </w:rPr>
        <w:t>和</w:t>
      </w:r>
      <w:r>
        <w:rPr>
          <w:lang w:val="zh-CN"/>
        </w:rPr>
        <w:t>Y</w:t>
      </w:r>
      <w:r w:rsidR="009C6D0F">
        <w:rPr>
          <w:lang w:val="zh-CN"/>
        </w:rPr>
        <w:t>.</w:t>
      </w:r>
      <w:r>
        <w:rPr>
          <w:lang w:val="zh-CN"/>
        </w:rPr>
        <w:t>A</w:t>
      </w:r>
      <w:r w:rsidR="009C6D0F">
        <w:rPr>
          <w:lang w:val="zh-CN"/>
        </w:rPr>
        <w:t>.</w:t>
      </w:r>
      <w:r>
        <w:rPr>
          <w:lang w:val="zh-CN"/>
        </w:rPr>
        <w:t>M</w:t>
      </w:r>
      <w:r w:rsidR="009C6D0F">
        <w:rPr>
          <w:lang w:val="zh-CN"/>
        </w:rPr>
        <w:t>.</w:t>
      </w:r>
      <w:r w:rsidR="009C6D0F" w:rsidRPr="00084ACA">
        <w:rPr>
          <w:rFonts w:ascii="Time New Roman" w:eastAsia="楷体" w:hAnsi="Time New Roman"/>
          <w:lang w:val="zh-CN"/>
        </w:rPr>
        <w:t>诉丹麦案</w:t>
      </w:r>
      <w:r w:rsidR="009C6D0F">
        <w:rPr>
          <w:lang w:val="zh-CN"/>
        </w:rPr>
        <w:t>。</w:t>
      </w:r>
      <w:r w:rsidR="009C6D0F">
        <w:rPr>
          <w:rStyle w:val="a8"/>
          <w:rFonts w:eastAsia="宋体"/>
          <w:lang w:val="zh-CN"/>
        </w:rPr>
        <w:footnoteReference w:id="14"/>
      </w:r>
      <w:r w:rsidR="00DF28BD">
        <w:rPr>
          <w:rFonts w:hint="eastAsia"/>
          <w:lang w:val="zh-CN"/>
        </w:rPr>
        <w:t xml:space="preserve"> </w:t>
      </w:r>
      <w:r w:rsidR="009C6D0F">
        <w:rPr>
          <w:lang w:val="zh-CN"/>
        </w:rPr>
        <w:t>在这两个案件中，委员会认为，《公约》第</w:t>
      </w:r>
      <w:r>
        <w:rPr>
          <w:lang w:val="zh-CN"/>
        </w:rPr>
        <w:t>19</w:t>
      </w:r>
      <w:r w:rsidR="009C6D0F">
        <w:rPr>
          <w:lang w:val="zh-CN"/>
        </w:rPr>
        <w:t>条规定的儿童权利不能以母亲</w:t>
      </w:r>
      <w:r w:rsidR="009C6D0F">
        <w:rPr>
          <w:rFonts w:hint="eastAsia"/>
          <w:lang w:val="zh-CN"/>
        </w:rPr>
        <w:t>抵制</w:t>
      </w:r>
      <w:r w:rsidR="009C6D0F">
        <w:rPr>
          <w:lang w:val="zh-CN"/>
        </w:rPr>
        <w:t>家庭和社会压力的能力为前提。</w:t>
      </w:r>
    </w:p>
    <w:p w14:paraId="45562650" w14:textId="41DAE1B1" w:rsidR="009C6D0F" w:rsidRPr="00B34515" w:rsidRDefault="00662EC0" w:rsidP="00662EC0">
      <w:pPr>
        <w:pStyle w:val="SingleTxtGC"/>
      </w:pPr>
      <w:r>
        <w:rPr>
          <w:lang w:val="zh-CN"/>
        </w:rPr>
        <w:t>3</w:t>
      </w:r>
      <w:r w:rsidR="009C6D0F">
        <w:rPr>
          <w:lang w:val="zh-CN"/>
        </w:rPr>
        <w:t>.</w:t>
      </w:r>
      <w:r>
        <w:rPr>
          <w:lang w:val="zh-CN"/>
        </w:rPr>
        <w:t>6</w:t>
      </w:r>
      <w:r w:rsidR="00B127FB">
        <w:rPr>
          <w:rFonts w:eastAsiaTheme="minorEastAsia"/>
          <w:lang w:val="zh-CN"/>
        </w:rPr>
        <w:tab/>
      </w:r>
      <w:r w:rsidR="009C6D0F">
        <w:rPr>
          <w:lang w:val="zh-CN"/>
        </w:rPr>
        <w:t>提交人还提到联合国难民事务高级专员公署</w:t>
      </w:r>
      <w:r w:rsidR="009C6D0F">
        <w:rPr>
          <w:lang w:val="zh-CN"/>
        </w:rPr>
        <w:t>(</w:t>
      </w:r>
      <w:r w:rsidR="009C6D0F">
        <w:rPr>
          <w:lang w:val="zh-CN"/>
        </w:rPr>
        <w:t>难民署</w:t>
      </w:r>
      <w:r w:rsidR="009C6D0F">
        <w:rPr>
          <w:lang w:val="zh-CN"/>
        </w:rPr>
        <w:t>)</w:t>
      </w:r>
      <w:r w:rsidR="009C6D0F">
        <w:rPr>
          <w:lang w:val="zh-CN"/>
        </w:rPr>
        <w:t>的指导</w:t>
      </w:r>
      <w:r w:rsidR="009C6D0F">
        <w:rPr>
          <w:rFonts w:ascii="宋体" w:hAnsi="宋体" w:cs="宋体" w:hint="eastAsia"/>
          <w:lang w:val="zh-CN"/>
        </w:rPr>
        <w:t>说明</w:t>
      </w:r>
      <w:r w:rsidR="009C6D0F">
        <w:rPr>
          <w:lang w:val="zh-CN"/>
        </w:rPr>
        <w:t>，</w:t>
      </w:r>
      <w:r w:rsidR="009C6D0F" w:rsidRPr="00B34515">
        <w:rPr>
          <w:rFonts w:eastAsia="Calibri"/>
          <w:vertAlign w:val="superscript"/>
          <w:lang w:val="zh-CN"/>
        </w:rPr>
        <w:footnoteReference w:id="15"/>
      </w:r>
      <w:r w:rsidR="00DA5941">
        <w:rPr>
          <w:rFonts w:hint="eastAsia"/>
          <w:lang w:val="zh-CN"/>
        </w:rPr>
        <w:t xml:space="preserve"> </w:t>
      </w:r>
      <w:r w:rsidR="009C6D0F">
        <w:rPr>
          <w:lang w:val="zh-CN"/>
        </w:rPr>
        <w:t>其中指出，有可能遭受女性</w:t>
      </w:r>
      <w:proofErr w:type="gramStart"/>
      <w:r w:rsidR="009C6D0F">
        <w:rPr>
          <w:lang w:val="zh-CN"/>
        </w:rPr>
        <w:t>外阴残割的</w:t>
      </w:r>
      <w:proofErr w:type="gramEnd"/>
      <w:r w:rsidR="009C6D0F">
        <w:rPr>
          <w:rFonts w:ascii="宋体" w:hAnsi="宋体" w:cs="宋体" w:hint="eastAsia"/>
          <w:lang w:val="zh-CN"/>
        </w:rPr>
        <w:t>女童</w:t>
      </w:r>
      <w:r w:rsidR="009C6D0F">
        <w:rPr>
          <w:lang w:val="zh-CN"/>
        </w:rPr>
        <w:t>应被视为主要的庇护申请人，无论她是否有人陪伴。</w:t>
      </w:r>
    </w:p>
    <w:p w14:paraId="15089D90" w14:textId="77777777" w:rsidR="009C6D0F" w:rsidRPr="00B34515" w:rsidRDefault="009C6D0F" w:rsidP="00DA5941">
      <w:pPr>
        <w:pStyle w:val="H23GC"/>
      </w:pPr>
      <w:r>
        <w:rPr>
          <w:lang w:val="zh-CN"/>
        </w:rPr>
        <w:lastRenderedPageBreak/>
        <w:tab/>
      </w:r>
      <w:r>
        <w:rPr>
          <w:lang w:val="zh-CN"/>
        </w:rPr>
        <w:tab/>
      </w:r>
      <w:r>
        <w:rPr>
          <w:lang w:val="zh-CN"/>
        </w:rPr>
        <w:t>缔约国关于可否受理和实质问题的意见</w:t>
      </w:r>
    </w:p>
    <w:p w14:paraId="06915044" w14:textId="4B4FC0E0" w:rsidR="009C6D0F" w:rsidRPr="00B34515" w:rsidRDefault="00662EC0" w:rsidP="00662EC0">
      <w:pPr>
        <w:pStyle w:val="SingleTxtGC"/>
        <w:rPr>
          <w:bCs/>
        </w:rPr>
      </w:pPr>
      <w:r>
        <w:rPr>
          <w:lang w:val="zh-CN"/>
        </w:rPr>
        <w:t>4</w:t>
      </w:r>
      <w:r w:rsidR="009C6D0F">
        <w:rPr>
          <w:lang w:val="zh-CN"/>
        </w:rPr>
        <w:t>.</w:t>
      </w:r>
      <w:r>
        <w:rPr>
          <w:lang w:val="zh-CN"/>
        </w:rPr>
        <w:t>1</w:t>
      </w:r>
      <w:r w:rsidR="009C6D0F">
        <w:rPr>
          <w:lang w:val="zh-CN"/>
        </w:rPr>
        <w:tab/>
      </w:r>
      <w:r w:rsidR="009C6D0F">
        <w:rPr>
          <w:lang w:val="zh-CN"/>
        </w:rPr>
        <w:t>缔约国指出，</w:t>
      </w:r>
      <w:r>
        <w:rPr>
          <w:lang w:val="zh-CN"/>
        </w:rPr>
        <w:t>2</w:t>
      </w:r>
      <w:r w:rsidR="009C6D0F">
        <w:rPr>
          <w:lang w:val="zh-CN"/>
        </w:rPr>
        <w:t>0</w:t>
      </w:r>
      <w:r>
        <w:rPr>
          <w:lang w:val="zh-CN"/>
        </w:rPr>
        <w:t>19</w:t>
      </w:r>
      <w:r w:rsidR="009C6D0F">
        <w:rPr>
          <w:lang w:val="zh-CN"/>
        </w:rPr>
        <w:t>年</w:t>
      </w:r>
      <w:r>
        <w:rPr>
          <w:lang w:val="zh-CN"/>
        </w:rPr>
        <w:t>12</w:t>
      </w:r>
      <w:r w:rsidR="009C6D0F">
        <w:rPr>
          <w:lang w:val="zh-CN"/>
        </w:rPr>
        <w:t>月</w:t>
      </w:r>
      <w:r>
        <w:rPr>
          <w:lang w:val="zh-CN"/>
        </w:rPr>
        <w:t>19</w:t>
      </w:r>
      <w:r w:rsidR="009C6D0F">
        <w:rPr>
          <w:lang w:val="zh-CN"/>
        </w:rPr>
        <w:t>日，丹麦移民上诉委员会决定重新审议</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被撤销居留证的案件，并于</w:t>
      </w:r>
      <w:r>
        <w:rPr>
          <w:lang w:val="zh-CN"/>
        </w:rPr>
        <w:t>2</w:t>
      </w:r>
      <w:r w:rsidR="009C6D0F">
        <w:rPr>
          <w:lang w:val="zh-CN"/>
        </w:rPr>
        <w:t>0</w:t>
      </w:r>
      <w:r>
        <w:rPr>
          <w:lang w:val="zh-CN"/>
        </w:rPr>
        <w:t>2</w:t>
      </w:r>
      <w:r w:rsidR="009C6D0F">
        <w:rPr>
          <w:lang w:val="zh-CN"/>
        </w:rPr>
        <w:t>0</w:t>
      </w:r>
      <w:r w:rsidR="009C6D0F">
        <w:rPr>
          <w:lang w:val="zh-CN"/>
        </w:rPr>
        <w:t>年</w:t>
      </w:r>
      <w:r>
        <w:rPr>
          <w:lang w:val="zh-CN"/>
        </w:rPr>
        <w:t>3</w:t>
      </w:r>
      <w:r w:rsidR="009C6D0F">
        <w:rPr>
          <w:lang w:val="zh-CN"/>
        </w:rPr>
        <w:t>月</w:t>
      </w:r>
      <w:r>
        <w:rPr>
          <w:lang w:val="zh-CN"/>
        </w:rPr>
        <w:t>2</w:t>
      </w:r>
      <w:r w:rsidR="009C6D0F">
        <w:rPr>
          <w:lang w:val="zh-CN"/>
        </w:rPr>
        <w:t>日决定维持撤销居留许可的决定。</w:t>
      </w:r>
    </w:p>
    <w:p w14:paraId="0FC107F7" w14:textId="29CA1D40" w:rsidR="009C6D0F" w:rsidRDefault="00662EC0" w:rsidP="00662EC0">
      <w:pPr>
        <w:pStyle w:val="SingleTxtGC"/>
        <w:rPr>
          <w:bCs/>
        </w:rPr>
      </w:pPr>
      <w:r>
        <w:rPr>
          <w:lang w:val="zh-CN"/>
        </w:rPr>
        <w:t>4</w:t>
      </w:r>
      <w:r w:rsidR="009C6D0F">
        <w:rPr>
          <w:lang w:val="zh-CN"/>
        </w:rPr>
        <w:t>.</w:t>
      </w:r>
      <w:r>
        <w:rPr>
          <w:lang w:val="zh-CN"/>
        </w:rPr>
        <w:t>2</w:t>
      </w:r>
      <w:r w:rsidR="009C6D0F">
        <w:rPr>
          <w:lang w:val="zh-CN"/>
        </w:rPr>
        <w:tab/>
      </w:r>
      <w:r w:rsidR="009C6D0F">
        <w:rPr>
          <w:lang w:val="zh-CN"/>
        </w:rPr>
        <w:t>缔约国称，提交人未能出于来文可否受理的目的提出初步证据，因为来文未能充分证明</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如被遣送回索马里，将面临遭受不可弥补的伤害的</w:t>
      </w:r>
      <w:r w:rsidR="009C6D0F">
        <w:rPr>
          <w:rFonts w:hint="eastAsia"/>
          <w:lang w:val="zh-CN"/>
        </w:rPr>
        <w:t>真实</w:t>
      </w:r>
      <w:r w:rsidR="009C6D0F">
        <w:rPr>
          <w:lang w:val="zh-CN"/>
        </w:rPr>
        <w:t>风险。缔约国因此认为，来文的这一部分显然毫无根据，应视为不可受理。</w:t>
      </w:r>
    </w:p>
    <w:p w14:paraId="7B5B383D" w14:textId="22795FE9" w:rsidR="009C6D0F" w:rsidRDefault="00662EC0" w:rsidP="00662EC0">
      <w:pPr>
        <w:pStyle w:val="SingleTxtGC"/>
        <w:rPr>
          <w:bCs/>
        </w:rPr>
      </w:pPr>
      <w:r>
        <w:rPr>
          <w:lang w:val="zh-CN"/>
        </w:rPr>
        <w:t>4</w:t>
      </w:r>
      <w:r w:rsidR="009C6D0F">
        <w:rPr>
          <w:lang w:val="zh-CN"/>
        </w:rPr>
        <w:t>.</w:t>
      </w:r>
      <w:r>
        <w:rPr>
          <w:lang w:val="zh-CN"/>
        </w:rPr>
        <w:t>3</w:t>
      </w:r>
      <w:r w:rsidR="009C6D0F">
        <w:rPr>
          <w:lang w:val="zh-CN"/>
        </w:rPr>
        <w:tab/>
      </w:r>
      <w:r w:rsidR="009C6D0F">
        <w:rPr>
          <w:lang w:val="zh-CN"/>
        </w:rPr>
        <w:t>缔约国补充说，如果委员会认为来文可以受理，但无法确定有充分理由相信将提交人遣返索马里会构成违反《公约》第</w:t>
      </w:r>
      <w:r>
        <w:rPr>
          <w:lang w:val="zh-CN"/>
        </w:rPr>
        <w:t>3</w:t>
      </w:r>
      <w:r w:rsidR="009C6D0F">
        <w:rPr>
          <w:lang w:val="zh-CN"/>
        </w:rPr>
        <w:t>和第</w:t>
      </w:r>
      <w:r>
        <w:rPr>
          <w:lang w:val="zh-CN"/>
        </w:rPr>
        <w:t>19</w:t>
      </w:r>
      <w:r w:rsidR="009C6D0F">
        <w:rPr>
          <w:lang w:val="zh-CN"/>
        </w:rPr>
        <w:t>条的情况。缔约国回顾，通常应由《公约》缔约国机关审查和评估事实和证据，以确定遣返后是否存在严重违反《公约》的风险，除非发现这一评估显然武断或构成司法不公。</w:t>
      </w:r>
      <w:r w:rsidR="009C6D0F">
        <w:rPr>
          <w:rStyle w:val="a8"/>
          <w:rFonts w:eastAsia="宋体"/>
          <w:bCs/>
          <w:lang w:val="zh-CN"/>
        </w:rPr>
        <w:footnoteReference w:id="16"/>
      </w:r>
    </w:p>
    <w:p w14:paraId="75896E20" w14:textId="52911DA0" w:rsidR="009C6D0F" w:rsidRPr="00B34515" w:rsidRDefault="00662EC0" w:rsidP="00662EC0">
      <w:pPr>
        <w:pStyle w:val="SingleTxtGC"/>
        <w:rPr>
          <w:bCs/>
        </w:rPr>
      </w:pPr>
      <w:r>
        <w:rPr>
          <w:lang w:val="zh-CN"/>
        </w:rPr>
        <w:t>4</w:t>
      </w:r>
      <w:r w:rsidR="009C6D0F">
        <w:rPr>
          <w:lang w:val="zh-CN"/>
        </w:rPr>
        <w:t>.</w:t>
      </w:r>
      <w:r>
        <w:rPr>
          <w:lang w:val="zh-CN"/>
        </w:rPr>
        <w:t>4</w:t>
      </w:r>
      <w:r w:rsidR="009C6D0F">
        <w:rPr>
          <w:lang w:val="zh-CN"/>
        </w:rPr>
        <w:tab/>
      </w:r>
      <w:r w:rsidR="009C6D0F">
        <w:rPr>
          <w:lang w:val="zh-CN"/>
        </w:rPr>
        <w:t>在本案中，缔约国认为，提交人没有</w:t>
      </w:r>
      <w:r w:rsidR="009C6D0F">
        <w:rPr>
          <w:rFonts w:hint="eastAsia"/>
          <w:lang w:val="zh-CN"/>
        </w:rPr>
        <w:t>提出</w:t>
      </w:r>
      <w:r w:rsidR="009C6D0F">
        <w:rPr>
          <w:lang w:val="zh-CN"/>
        </w:rPr>
        <w:t>决策过程有任何不正常之处，也没有指出有难民上诉委员会在处理</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的庇护案件时没有考虑到的任何风险因素。</w:t>
      </w:r>
    </w:p>
    <w:p w14:paraId="3452A61B" w14:textId="6EAC57EE" w:rsidR="009C6D0F" w:rsidRDefault="00662EC0" w:rsidP="00662EC0">
      <w:pPr>
        <w:pStyle w:val="SingleTxtGC"/>
        <w:rPr>
          <w:bCs/>
        </w:rPr>
      </w:pPr>
      <w:r>
        <w:rPr>
          <w:lang w:val="zh-CN"/>
        </w:rPr>
        <w:t>4</w:t>
      </w:r>
      <w:r w:rsidR="009C6D0F">
        <w:rPr>
          <w:lang w:val="zh-CN"/>
        </w:rPr>
        <w:t>.</w:t>
      </w:r>
      <w:r>
        <w:rPr>
          <w:lang w:val="zh-CN"/>
        </w:rPr>
        <w:t>5</w:t>
      </w:r>
      <w:r w:rsidR="009C6D0F">
        <w:rPr>
          <w:lang w:val="zh-CN"/>
        </w:rPr>
        <w:tab/>
      </w:r>
      <w:r w:rsidR="009C6D0F">
        <w:rPr>
          <w:lang w:val="zh-CN"/>
        </w:rPr>
        <w:t>缔约国在考虑了提交人的所有陈述，包括其本人庇护申请的陈述之后，对提交人的可信性提出质疑。</w:t>
      </w:r>
      <w:r w:rsidR="009C6D0F">
        <w:rPr>
          <w:rStyle w:val="a8"/>
          <w:rFonts w:eastAsia="宋体"/>
          <w:bCs/>
          <w:lang w:val="zh-CN"/>
        </w:rPr>
        <w:footnoteReference w:id="17"/>
      </w:r>
      <w:r w:rsidR="00F4397A">
        <w:rPr>
          <w:rFonts w:hint="eastAsia"/>
          <w:lang w:val="zh-CN"/>
        </w:rPr>
        <w:t xml:space="preserve"> </w:t>
      </w:r>
      <w:r w:rsidR="009C6D0F">
        <w:rPr>
          <w:lang w:val="zh-CN"/>
        </w:rPr>
        <w:t>然而，缔约国确实认为，提交人反对割礼是事实。</w:t>
      </w:r>
    </w:p>
    <w:p w14:paraId="61BB239C" w14:textId="25A9659F" w:rsidR="009C6D0F" w:rsidRPr="00B34515" w:rsidRDefault="00662EC0" w:rsidP="00662EC0">
      <w:pPr>
        <w:pStyle w:val="SingleTxtGC"/>
        <w:rPr>
          <w:bCs/>
        </w:rPr>
      </w:pPr>
      <w:r>
        <w:rPr>
          <w:lang w:val="zh-CN"/>
        </w:rPr>
        <w:t>4</w:t>
      </w:r>
      <w:r w:rsidR="009C6D0F">
        <w:rPr>
          <w:lang w:val="zh-CN"/>
        </w:rPr>
        <w:t>.</w:t>
      </w:r>
      <w:r>
        <w:rPr>
          <w:lang w:val="zh-CN"/>
        </w:rPr>
        <w:t>6</w:t>
      </w:r>
      <w:r w:rsidR="009C6D0F">
        <w:rPr>
          <w:lang w:val="zh-CN"/>
        </w:rPr>
        <w:tab/>
      </w:r>
      <w:r w:rsidR="009C6D0F">
        <w:rPr>
          <w:lang w:val="zh-CN"/>
        </w:rPr>
        <w:t>缔约国同意</w:t>
      </w:r>
      <w:r w:rsidR="009C6D0F">
        <w:rPr>
          <w:rFonts w:hint="eastAsia"/>
          <w:lang w:val="zh-CN"/>
        </w:rPr>
        <w:t>，</w:t>
      </w:r>
      <w:proofErr w:type="gramStart"/>
      <w:r w:rsidR="009C6D0F">
        <w:rPr>
          <w:lang w:val="zh-CN"/>
        </w:rPr>
        <w:t>残割女性</w:t>
      </w:r>
      <w:proofErr w:type="gramEnd"/>
      <w:r w:rsidR="009C6D0F">
        <w:rPr>
          <w:rFonts w:hint="eastAsia"/>
          <w:lang w:val="zh-CN"/>
        </w:rPr>
        <w:t>外阴</w:t>
      </w:r>
      <w:r w:rsidR="009C6D0F">
        <w:rPr>
          <w:lang w:val="zh-CN"/>
        </w:rPr>
        <w:t>的做法显然违反《公约》第</w:t>
      </w:r>
      <w:r>
        <w:rPr>
          <w:lang w:val="zh-CN"/>
        </w:rPr>
        <w:t>19</w:t>
      </w:r>
      <w:r w:rsidR="009C6D0F">
        <w:rPr>
          <w:lang w:val="zh-CN"/>
        </w:rPr>
        <w:t>条。然而，在本案中，难民上诉委员会</w:t>
      </w:r>
      <w:r>
        <w:rPr>
          <w:lang w:val="zh-CN"/>
        </w:rPr>
        <w:t>2</w:t>
      </w:r>
      <w:r w:rsidR="009C6D0F">
        <w:rPr>
          <w:lang w:val="zh-CN"/>
        </w:rPr>
        <w:t>0</w:t>
      </w:r>
      <w:r>
        <w:rPr>
          <w:lang w:val="zh-CN"/>
        </w:rPr>
        <w:t>19</w:t>
      </w:r>
      <w:r w:rsidR="009C6D0F">
        <w:rPr>
          <w:lang w:val="zh-CN"/>
        </w:rPr>
        <w:t>年</w:t>
      </w:r>
      <w:r>
        <w:rPr>
          <w:lang w:val="zh-CN"/>
        </w:rPr>
        <w:t>5</w:t>
      </w:r>
      <w:r w:rsidR="009C6D0F">
        <w:rPr>
          <w:lang w:val="zh-CN"/>
        </w:rPr>
        <w:t>月</w:t>
      </w:r>
      <w:r>
        <w:rPr>
          <w:lang w:val="zh-CN"/>
        </w:rPr>
        <w:t>28</w:t>
      </w:r>
      <w:r w:rsidR="009C6D0F">
        <w:rPr>
          <w:lang w:val="zh-CN"/>
        </w:rPr>
        <w:t>日的结论认为，提交人能够抵制周围环境的压力，不让她的女儿接受割礼，她表现出了相当</w:t>
      </w:r>
      <w:r w:rsidR="009C6D0F">
        <w:rPr>
          <w:rFonts w:hint="eastAsia"/>
          <w:lang w:val="zh-CN"/>
        </w:rPr>
        <w:t>强</w:t>
      </w:r>
      <w:r w:rsidR="009C6D0F">
        <w:rPr>
          <w:lang w:val="zh-CN"/>
        </w:rPr>
        <w:t>的独立意志和行动能力。在这方面，缔约国提到欧洲人权法院的判例，</w:t>
      </w:r>
      <w:r w:rsidR="009C6D0F" w:rsidRPr="00B34515">
        <w:rPr>
          <w:rStyle w:val="a8"/>
          <w:rFonts w:eastAsia="宋体"/>
          <w:bCs/>
          <w:sz w:val="20"/>
          <w:lang w:val="zh-CN"/>
        </w:rPr>
        <w:footnoteReference w:id="18"/>
      </w:r>
      <w:r w:rsidR="00F4397A">
        <w:rPr>
          <w:rFonts w:hint="eastAsia"/>
          <w:lang w:val="zh-CN"/>
        </w:rPr>
        <w:t xml:space="preserve"> </w:t>
      </w:r>
      <w:r w:rsidR="009C6D0F">
        <w:rPr>
          <w:lang w:val="zh-CN"/>
        </w:rPr>
        <w:t>根据该判例，评估女性</w:t>
      </w:r>
      <w:proofErr w:type="gramStart"/>
      <w:r w:rsidR="009C6D0F">
        <w:rPr>
          <w:lang w:val="zh-CN"/>
        </w:rPr>
        <w:t>外阴残割案件</w:t>
      </w:r>
      <w:proofErr w:type="gramEnd"/>
      <w:r w:rsidR="009C6D0F">
        <w:rPr>
          <w:lang w:val="zh-CN"/>
        </w:rPr>
        <w:t>的关键部分</w:t>
      </w:r>
      <w:r w:rsidR="009C6D0F">
        <w:rPr>
          <w:rFonts w:hint="eastAsia"/>
          <w:lang w:val="zh-CN"/>
        </w:rPr>
        <w:t>在于</w:t>
      </w:r>
      <w:r w:rsidR="009C6D0F">
        <w:rPr>
          <w:lang w:val="zh-CN"/>
        </w:rPr>
        <w:t>评估家庭是否能够确保其子女不遭受这种做法。缔约国指出，提交人没有提供任何资料，说明她的近亲支持她女儿接受女性外阴残割，她只是说她对索马里社会表示担心。背景资料</w:t>
      </w:r>
      <w:r w:rsidR="009C6D0F">
        <w:rPr>
          <w:rStyle w:val="a8"/>
          <w:rFonts w:eastAsia="宋体"/>
          <w:bCs/>
          <w:lang w:val="zh-CN"/>
        </w:rPr>
        <w:footnoteReference w:id="19"/>
      </w:r>
      <w:r w:rsidR="00F4397A">
        <w:rPr>
          <w:rFonts w:hint="eastAsia"/>
          <w:lang w:val="zh-CN"/>
        </w:rPr>
        <w:t xml:space="preserve"> </w:t>
      </w:r>
      <w:r w:rsidR="009C6D0F">
        <w:rPr>
          <w:lang w:val="zh-CN"/>
        </w:rPr>
        <w:t>表明，是否对女童实施女性外阴</w:t>
      </w:r>
      <w:proofErr w:type="gramStart"/>
      <w:r w:rsidR="009C6D0F">
        <w:rPr>
          <w:rFonts w:hint="eastAsia"/>
          <w:lang w:val="zh-CN"/>
        </w:rPr>
        <w:t>残割</w:t>
      </w:r>
      <w:r w:rsidR="009C6D0F">
        <w:rPr>
          <w:lang w:val="zh-CN"/>
        </w:rPr>
        <w:t>最终</w:t>
      </w:r>
      <w:proofErr w:type="gramEnd"/>
      <w:r w:rsidR="009C6D0F">
        <w:rPr>
          <w:rFonts w:hint="eastAsia"/>
          <w:lang w:val="zh-CN"/>
        </w:rPr>
        <w:t>取决于</w:t>
      </w:r>
      <w:r w:rsidR="009C6D0F">
        <w:rPr>
          <w:lang w:val="zh-CN"/>
        </w:rPr>
        <w:t>母亲的决定，如果父母</w:t>
      </w:r>
      <w:r w:rsidR="009C6D0F">
        <w:rPr>
          <w:rFonts w:hint="eastAsia"/>
          <w:lang w:val="zh-CN"/>
        </w:rPr>
        <w:t>有</w:t>
      </w:r>
      <w:r w:rsidR="009C6D0F">
        <w:rPr>
          <w:lang w:val="zh-CN"/>
        </w:rPr>
        <w:t>一方反对，儿童就很有可能得到保护，免受女性</w:t>
      </w:r>
      <w:proofErr w:type="gramStart"/>
      <w:r w:rsidR="009C6D0F">
        <w:rPr>
          <w:lang w:val="zh-CN"/>
        </w:rPr>
        <w:t>外阴残割的</w:t>
      </w:r>
      <w:proofErr w:type="gramEnd"/>
      <w:r w:rsidR="009C6D0F">
        <w:rPr>
          <w:lang w:val="zh-CN"/>
        </w:rPr>
        <w:t>伤害。</w:t>
      </w:r>
    </w:p>
    <w:p w14:paraId="635214A7" w14:textId="3077685D" w:rsidR="009C6D0F" w:rsidRPr="00B34515" w:rsidRDefault="00662EC0" w:rsidP="00662EC0">
      <w:pPr>
        <w:pStyle w:val="SingleTxtGC"/>
        <w:rPr>
          <w:bCs/>
        </w:rPr>
      </w:pPr>
      <w:r>
        <w:rPr>
          <w:lang w:val="zh-CN"/>
        </w:rPr>
        <w:t>4</w:t>
      </w:r>
      <w:r w:rsidR="009C6D0F">
        <w:rPr>
          <w:lang w:val="zh-CN"/>
        </w:rPr>
        <w:t>.</w:t>
      </w:r>
      <w:r>
        <w:rPr>
          <w:lang w:val="zh-CN"/>
        </w:rPr>
        <w:t>7</w:t>
      </w:r>
      <w:r w:rsidR="009C6D0F">
        <w:rPr>
          <w:lang w:val="zh-CN"/>
        </w:rPr>
        <w:tab/>
      </w:r>
      <w:r w:rsidR="009C6D0F">
        <w:rPr>
          <w:lang w:val="zh-CN"/>
        </w:rPr>
        <w:t>提交人说，背景材料似乎表明，对于索马里的父母是否有可能坚定地顶住社会压力，选择不继续实行女性</w:t>
      </w:r>
      <w:proofErr w:type="gramStart"/>
      <w:r w:rsidR="009C6D0F">
        <w:rPr>
          <w:lang w:val="zh-CN"/>
        </w:rPr>
        <w:t>外阴残割的</w:t>
      </w:r>
      <w:proofErr w:type="gramEnd"/>
      <w:r w:rsidR="009C6D0F">
        <w:rPr>
          <w:lang w:val="zh-CN"/>
        </w:rPr>
        <w:t>做法，存在不同意见，对此，缔约国指</w:t>
      </w:r>
      <w:r w:rsidR="009C6D0F">
        <w:rPr>
          <w:lang w:val="zh-CN"/>
        </w:rPr>
        <w:lastRenderedPageBreak/>
        <w:t>出，提交人在来文中提到的所有消息来源以及最近的报告</w:t>
      </w:r>
      <w:r w:rsidR="009C6D0F">
        <w:rPr>
          <w:rStyle w:val="a8"/>
          <w:rFonts w:eastAsia="宋体"/>
          <w:bCs/>
          <w:lang w:val="zh-CN"/>
        </w:rPr>
        <w:footnoteReference w:id="20"/>
      </w:r>
      <w:r w:rsidR="00DC7477">
        <w:rPr>
          <w:rFonts w:hint="eastAsia"/>
          <w:lang w:val="zh-CN"/>
        </w:rPr>
        <w:t xml:space="preserve"> </w:t>
      </w:r>
      <w:r w:rsidR="009C6D0F">
        <w:rPr>
          <w:lang w:val="zh-CN"/>
        </w:rPr>
        <w:t>指出，避免女性</w:t>
      </w:r>
      <w:proofErr w:type="gramStart"/>
      <w:r w:rsidR="009C6D0F">
        <w:rPr>
          <w:lang w:val="zh-CN"/>
        </w:rPr>
        <w:t>外阴残割的</w:t>
      </w:r>
      <w:proofErr w:type="gramEnd"/>
      <w:r w:rsidR="009C6D0F">
        <w:rPr>
          <w:lang w:val="zh-CN"/>
        </w:rPr>
        <w:t>做法是可能的，在这方面取得成功的主要标准是母亲的个性及其对这个问题的执着和坚定信念。</w:t>
      </w:r>
    </w:p>
    <w:p w14:paraId="5EEF239B" w14:textId="655C5E37" w:rsidR="009C6D0F" w:rsidRPr="00B34515" w:rsidRDefault="00662EC0" w:rsidP="00662EC0">
      <w:pPr>
        <w:pStyle w:val="SingleTxtGC"/>
        <w:rPr>
          <w:bCs/>
        </w:rPr>
      </w:pPr>
      <w:r>
        <w:rPr>
          <w:lang w:val="zh-CN"/>
        </w:rPr>
        <w:t>4</w:t>
      </w:r>
      <w:r w:rsidR="009C6D0F">
        <w:rPr>
          <w:lang w:val="zh-CN"/>
        </w:rPr>
        <w:t>.</w:t>
      </w:r>
      <w:r>
        <w:rPr>
          <w:lang w:val="zh-CN"/>
        </w:rPr>
        <w:t>8</w:t>
      </w:r>
      <w:r w:rsidR="009C6D0F">
        <w:rPr>
          <w:lang w:val="zh-CN"/>
        </w:rPr>
        <w:tab/>
      </w:r>
      <w:r w:rsidR="009C6D0F">
        <w:rPr>
          <w:lang w:val="zh-CN"/>
        </w:rPr>
        <w:t>关于提交人提到难民上诉委员会在评估提交人是否能够承受环境压力时没有考虑到她的教育水平和原籍地等因素，缔约国指出，提交难民上诉委员会的案件材料</w:t>
      </w:r>
      <w:r w:rsidR="009C6D0F">
        <w:rPr>
          <w:rFonts w:hint="eastAsia"/>
          <w:lang w:val="zh-CN"/>
        </w:rPr>
        <w:t>包含关于</w:t>
      </w:r>
      <w:r w:rsidR="009C6D0F">
        <w:rPr>
          <w:lang w:val="zh-CN"/>
        </w:rPr>
        <w:t>提交人的详细信息，例如她在索马里的教育背景、在丹麦的教育成就、她的原籍地以及她如何独自逃离索马里。缔约国还说，这些因素自然构成了难民上诉委员会认定提交人表现出相当独立的意志和行动能力的依据。缔约国补充说，似乎接触过西方思想和观念的人被认为更能顶住社会压力。</w:t>
      </w:r>
      <w:r w:rsidR="009C6D0F" w:rsidRPr="00BB73A5">
        <w:rPr>
          <w:rStyle w:val="a8"/>
          <w:rFonts w:eastAsia="宋体"/>
          <w:bCs/>
          <w:sz w:val="20"/>
          <w:lang w:val="zh-CN"/>
        </w:rPr>
        <w:footnoteReference w:id="21"/>
      </w:r>
    </w:p>
    <w:p w14:paraId="1735E274" w14:textId="2677B327" w:rsidR="009C6D0F" w:rsidRPr="00B34515" w:rsidRDefault="00662EC0" w:rsidP="00662EC0">
      <w:pPr>
        <w:pStyle w:val="SingleTxtGC"/>
        <w:rPr>
          <w:bCs/>
        </w:rPr>
      </w:pPr>
      <w:r>
        <w:rPr>
          <w:lang w:val="zh-CN"/>
        </w:rPr>
        <w:t>4</w:t>
      </w:r>
      <w:r w:rsidR="009C6D0F">
        <w:rPr>
          <w:lang w:val="zh-CN"/>
        </w:rPr>
        <w:t>.</w:t>
      </w:r>
      <w:r>
        <w:rPr>
          <w:lang w:val="zh-CN"/>
        </w:rPr>
        <w:t>9</w:t>
      </w:r>
      <w:r w:rsidR="009C6D0F">
        <w:rPr>
          <w:lang w:val="zh-CN"/>
        </w:rPr>
        <w:tab/>
      </w:r>
      <w:r w:rsidR="009C6D0F">
        <w:rPr>
          <w:lang w:val="zh-CN"/>
        </w:rPr>
        <w:t>缔约国还指出，似乎没有迹象表明女童和妇女</w:t>
      </w:r>
      <w:r w:rsidR="009C6D0F">
        <w:rPr>
          <w:rFonts w:hint="eastAsia"/>
          <w:lang w:val="zh-CN"/>
        </w:rPr>
        <w:t>会受到</w:t>
      </w:r>
      <w:r w:rsidR="009C6D0F">
        <w:rPr>
          <w:lang w:val="zh-CN"/>
        </w:rPr>
        <w:t>控制或身体检查，以核实她们是否接受了割礼。</w:t>
      </w:r>
      <w:r w:rsidR="009C6D0F">
        <w:rPr>
          <w:rFonts w:hint="eastAsia"/>
          <w:lang w:val="zh-CN"/>
        </w:rPr>
        <w:t>缔约国</w:t>
      </w:r>
      <w:r w:rsidR="009C6D0F">
        <w:rPr>
          <w:lang w:val="zh-CN"/>
        </w:rPr>
        <w:t>补充说，有迹象表明，索马里对女性</w:t>
      </w:r>
      <w:proofErr w:type="gramStart"/>
      <w:r w:rsidR="009C6D0F">
        <w:rPr>
          <w:lang w:val="zh-CN"/>
        </w:rPr>
        <w:t>外阴残割的</w:t>
      </w:r>
      <w:proofErr w:type="gramEnd"/>
      <w:r w:rsidR="009C6D0F">
        <w:rPr>
          <w:lang w:val="zh-CN"/>
        </w:rPr>
        <w:t>态度有所改变，父母不让女儿接受女性</w:t>
      </w:r>
      <w:proofErr w:type="gramStart"/>
      <w:r w:rsidR="009C6D0F">
        <w:rPr>
          <w:lang w:val="zh-CN"/>
        </w:rPr>
        <w:t>外阴残割的</w:t>
      </w:r>
      <w:proofErr w:type="gramEnd"/>
      <w:r w:rsidR="009C6D0F">
        <w:rPr>
          <w:lang w:val="zh-CN"/>
        </w:rPr>
        <w:t>能力也有所改变。</w:t>
      </w:r>
    </w:p>
    <w:p w14:paraId="093D3A43" w14:textId="75A8B7A3" w:rsidR="009C6D0F" w:rsidRPr="00B34515" w:rsidRDefault="00662EC0" w:rsidP="00DC7477">
      <w:pPr>
        <w:pStyle w:val="SingleTxtGC"/>
        <w:tabs>
          <w:tab w:val="clear" w:pos="1565"/>
          <w:tab w:val="left" w:pos="1701"/>
        </w:tabs>
        <w:rPr>
          <w:bCs/>
        </w:rPr>
      </w:pPr>
      <w:r>
        <w:rPr>
          <w:lang w:val="zh-CN"/>
        </w:rPr>
        <w:t>4</w:t>
      </w:r>
      <w:r w:rsidR="009C6D0F">
        <w:rPr>
          <w:lang w:val="zh-CN"/>
        </w:rPr>
        <w:t>.</w:t>
      </w:r>
      <w:r>
        <w:rPr>
          <w:lang w:val="zh-CN"/>
        </w:rPr>
        <w:t>1</w:t>
      </w:r>
      <w:r w:rsidR="009C6D0F">
        <w:rPr>
          <w:lang w:val="zh-CN"/>
        </w:rPr>
        <w:t>0</w:t>
      </w:r>
      <w:r w:rsidR="009C6D0F">
        <w:rPr>
          <w:lang w:val="zh-CN"/>
        </w:rPr>
        <w:tab/>
      </w:r>
      <w:r w:rsidR="009C6D0F">
        <w:rPr>
          <w:lang w:val="zh-CN"/>
        </w:rPr>
        <w:t>关于提交人提到她没有丈夫或其他男性家庭成员保护她的事实，难民上诉委员会指出，在听取了提交人的陈述后，委员会不能接受提交人返回索马里后将是一个没有男性亲属的单身妇女这一说法。</w:t>
      </w:r>
    </w:p>
    <w:p w14:paraId="0CF0BFB6" w14:textId="7E28B19E" w:rsidR="009C6D0F" w:rsidRPr="00785AF7" w:rsidRDefault="00662EC0" w:rsidP="00DC7477">
      <w:pPr>
        <w:pStyle w:val="SingleTxtGC"/>
        <w:tabs>
          <w:tab w:val="clear" w:pos="1565"/>
          <w:tab w:val="left" w:pos="1701"/>
        </w:tabs>
        <w:rPr>
          <w:bCs/>
        </w:rPr>
      </w:pPr>
      <w:r>
        <w:rPr>
          <w:lang w:val="zh-CN"/>
        </w:rPr>
        <w:t>4</w:t>
      </w:r>
      <w:r w:rsidR="009C6D0F">
        <w:rPr>
          <w:lang w:val="zh-CN"/>
        </w:rPr>
        <w:t>.</w:t>
      </w:r>
      <w:r>
        <w:rPr>
          <w:lang w:val="zh-CN"/>
        </w:rPr>
        <w:t>11</w:t>
      </w:r>
      <w:r w:rsidR="009C6D0F">
        <w:rPr>
          <w:lang w:val="zh-CN"/>
        </w:rPr>
        <w:tab/>
      </w:r>
      <w:r w:rsidR="009C6D0F">
        <w:rPr>
          <w:rFonts w:hint="eastAsia"/>
          <w:lang w:val="zh-CN"/>
        </w:rPr>
        <w:t>基于</w:t>
      </w:r>
      <w:r w:rsidR="009C6D0F">
        <w:rPr>
          <w:lang w:val="zh-CN"/>
        </w:rPr>
        <w:t>所有上述情况以及难民上诉委员会所作的彻底评估，缔约国认为，提交人没有证明</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如果返回索马里，会面临遭受无法弥补的伤害的真实风险。</w:t>
      </w:r>
      <w:bookmarkStart w:id="0" w:name="_Hlk529819414"/>
    </w:p>
    <w:p w14:paraId="0AF75268" w14:textId="77777777" w:rsidR="009C6D0F" w:rsidRPr="00B34515" w:rsidRDefault="009C6D0F" w:rsidP="00DC7477">
      <w:pPr>
        <w:pStyle w:val="H23GC"/>
      </w:pPr>
      <w:r>
        <w:rPr>
          <w:lang w:val="zh-CN"/>
        </w:rPr>
        <w:tab/>
      </w:r>
      <w:r>
        <w:rPr>
          <w:lang w:val="zh-CN"/>
        </w:rPr>
        <w:tab/>
      </w:r>
      <w:r>
        <w:rPr>
          <w:lang w:val="zh-CN"/>
        </w:rPr>
        <w:t>提交人对缔约国关于可否受理和实质问题的意见的评论</w:t>
      </w:r>
      <w:bookmarkEnd w:id="0"/>
    </w:p>
    <w:p w14:paraId="4D21167A" w14:textId="23406F10" w:rsidR="009C6D0F" w:rsidRPr="00B34515" w:rsidRDefault="00662EC0" w:rsidP="00662EC0">
      <w:pPr>
        <w:pStyle w:val="SingleTxtGC"/>
      </w:pPr>
      <w:r>
        <w:rPr>
          <w:lang w:val="zh-CN"/>
        </w:rPr>
        <w:t>5</w:t>
      </w:r>
      <w:r w:rsidR="009C6D0F">
        <w:rPr>
          <w:lang w:val="zh-CN"/>
        </w:rPr>
        <w:t>.</w:t>
      </w:r>
      <w:r>
        <w:rPr>
          <w:lang w:val="zh-CN"/>
        </w:rPr>
        <w:t>1</w:t>
      </w:r>
      <w:r w:rsidR="009C6D0F">
        <w:rPr>
          <w:lang w:val="zh-CN"/>
        </w:rPr>
        <w:tab/>
      </w:r>
      <w:r>
        <w:rPr>
          <w:lang w:val="zh-CN"/>
        </w:rPr>
        <w:t>2</w:t>
      </w:r>
      <w:r w:rsidR="009C6D0F">
        <w:rPr>
          <w:lang w:val="zh-CN"/>
        </w:rPr>
        <w:t>0</w:t>
      </w:r>
      <w:r>
        <w:rPr>
          <w:lang w:val="zh-CN"/>
        </w:rPr>
        <w:t>22</w:t>
      </w:r>
      <w:r w:rsidR="009C6D0F">
        <w:rPr>
          <w:lang w:val="zh-CN"/>
        </w:rPr>
        <w:t>年</w:t>
      </w:r>
      <w:r>
        <w:rPr>
          <w:lang w:val="zh-CN"/>
        </w:rPr>
        <w:t>2</w:t>
      </w:r>
      <w:r w:rsidR="009C6D0F">
        <w:rPr>
          <w:lang w:val="zh-CN"/>
        </w:rPr>
        <w:t>月</w:t>
      </w:r>
      <w:r>
        <w:rPr>
          <w:lang w:val="zh-CN"/>
        </w:rPr>
        <w:t>1</w:t>
      </w:r>
      <w:r w:rsidR="009C6D0F">
        <w:rPr>
          <w:lang w:val="zh-CN"/>
        </w:rPr>
        <w:t>0</w:t>
      </w:r>
      <w:r w:rsidR="009C6D0F">
        <w:rPr>
          <w:lang w:val="zh-CN"/>
        </w:rPr>
        <w:t>日，提交人就缔约国关于来文可否受理和实质问题的意见提交了评论。</w:t>
      </w:r>
    </w:p>
    <w:p w14:paraId="09683717" w14:textId="430428CE" w:rsidR="009C6D0F" w:rsidRPr="00B34515" w:rsidRDefault="00662EC0" w:rsidP="00662EC0">
      <w:pPr>
        <w:pStyle w:val="SingleTxtGC"/>
      </w:pPr>
      <w:r>
        <w:rPr>
          <w:lang w:val="zh-CN"/>
        </w:rPr>
        <w:t>5</w:t>
      </w:r>
      <w:r w:rsidR="009C6D0F">
        <w:rPr>
          <w:lang w:val="zh-CN"/>
        </w:rPr>
        <w:t>.</w:t>
      </w:r>
      <w:r>
        <w:rPr>
          <w:lang w:val="zh-CN"/>
        </w:rPr>
        <w:t>2</w:t>
      </w:r>
      <w:r w:rsidR="009C6D0F">
        <w:rPr>
          <w:lang w:val="zh-CN"/>
        </w:rPr>
        <w:tab/>
      </w:r>
      <w:r w:rsidR="009C6D0F">
        <w:rPr>
          <w:lang w:val="zh-CN"/>
        </w:rPr>
        <w:t>她认为，原始来文中提到的报告和数据表明，</w:t>
      </w:r>
      <w:r w:rsidR="009C6D0F">
        <w:rPr>
          <w:rFonts w:hint="eastAsia"/>
          <w:lang w:val="zh-CN"/>
        </w:rPr>
        <w:t>关于</w:t>
      </w:r>
      <w:r w:rsidR="009C6D0F">
        <w:rPr>
          <w:lang w:val="zh-CN"/>
        </w:rPr>
        <w:t>遣返后会遭受不可弥补伤害的明显风险的证据是不可否认的，而且显然是可以</w:t>
      </w:r>
      <w:r w:rsidR="009C6D0F">
        <w:rPr>
          <w:rFonts w:hint="eastAsia"/>
          <w:lang w:val="zh-CN"/>
        </w:rPr>
        <w:t>受理</w:t>
      </w:r>
      <w:r w:rsidR="009C6D0F">
        <w:rPr>
          <w:lang w:val="zh-CN"/>
        </w:rPr>
        <w:t>的。</w:t>
      </w:r>
    </w:p>
    <w:p w14:paraId="7E162EFD" w14:textId="55E524BA" w:rsidR="009C6D0F" w:rsidRPr="00B34515" w:rsidRDefault="00662EC0" w:rsidP="00662EC0">
      <w:pPr>
        <w:pStyle w:val="SingleTxtGC"/>
      </w:pPr>
      <w:r>
        <w:rPr>
          <w:lang w:val="zh-CN"/>
        </w:rPr>
        <w:t>5</w:t>
      </w:r>
      <w:r w:rsidR="009C6D0F">
        <w:rPr>
          <w:lang w:val="zh-CN"/>
        </w:rPr>
        <w:t>.</w:t>
      </w:r>
      <w:r>
        <w:rPr>
          <w:lang w:val="zh-CN"/>
        </w:rPr>
        <w:t>3</w:t>
      </w:r>
      <w:r w:rsidR="009C6D0F">
        <w:rPr>
          <w:lang w:val="zh-CN"/>
        </w:rPr>
        <w:tab/>
      </w:r>
      <w:r w:rsidR="009C6D0F">
        <w:rPr>
          <w:lang w:val="zh-CN"/>
        </w:rPr>
        <w:t>缔约国的论点认为，应由缔约国的机构审查和评估事实和证据，以确定遣返后是否存在严重违反《公约》的风险，除非确定这一评估明显具有任意性或相当于</w:t>
      </w:r>
      <w:r w:rsidR="009C6D0F">
        <w:rPr>
          <w:rFonts w:hint="eastAsia"/>
          <w:lang w:val="zh-CN"/>
        </w:rPr>
        <w:t>司法</w:t>
      </w:r>
      <w:r w:rsidR="009C6D0F">
        <w:rPr>
          <w:lang w:val="zh-CN"/>
        </w:rPr>
        <w:t>不公，关于这一论点，提交人称，难民上诉委员会对本案的决定具有任意性，构成明显的错误和</w:t>
      </w:r>
      <w:r w:rsidR="009C6D0F">
        <w:rPr>
          <w:rFonts w:hint="eastAsia"/>
          <w:lang w:val="zh-CN"/>
        </w:rPr>
        <w:t>司法</w:t>
      </w:r>
      <w:r w:rsidR="009C6D0F">
        <w:rPr>
          <w:lang w:val="zh-CN"/>
        </w:rPr>
        <w:t>不公，因此违反了《公约》第</w:t>
      </w:r>
      <w:r>
        <w:rPr>
          <w:lang w:val="zh-CN"/>
        </w:rPr>
        <w:t>3</w:t>
      </w:r>
      <w:r w:rsidR="009C6D0F">
        <w:rPr>
          <w:lang w:val="zh-CN"/>
        </w:rPr>
        <w:t>条和第</w:t>
      </w:r>
      <w:r>
        <w:rPr>
          <w:lang w:val="zh-CN"/>
        </w:rPr>
        <w:t>19</w:t>
      </w:r>
      <w:r w:rsidR="009C6D0F">
        <w:rPr>
          <w:lang w:val="zh-CN"/>
        </w:rPr>
        <w:t>条。</w:t>
      </w:r>
    </w:p>
    <w:p w14:paraId="3415A49C" w14:textId="1A3C4C4B" w:rsidR="009C6D0F" w:rsidRPr="00B34515" w:rsidRDefault="00662EC0" w:rsidP="00662EC0">
      <w:pPr>
        <w:pStyle w:val="SingleTxtGC"/>
      </w:pPr>
      <w:r>
        <w:rPr>
          <w:lang w:val="zh-CN"/>
        </w:rPr>
        <w:t>5</w:t>
      </w:r>
      <w:r w:rsidR="009C6D0F">
        <w:rPr>
          <w:lang w:val="zh-CN"/>
        </w:rPr>
        <w:t>.</w:t>
      </w:r>
      <w:r>
        <w:rPr>
          <w:lang w:val="zh-CN"/>
        </w:rPr>
        <w:t>4</w:t>
      </w:r>
      <w:r w:rsidR="009C6D0F">
        <w:rPr>
          <w:lang w:val="zh-CN"/>
        </w:rPr>
        <w:tab/>
      </w:r>
      <w:r w:rsidR="009C6D0F">
        <w:rPr>
          <w:lang w:val="zh-CN"/>
        </w:rPr>
        <w:t>缔约国提到欧洲人权法院的判例，其中指出，评估女性</w:t>
      </w:r>
      <w:proofErr w:type="gramStart"/>
      <w:r w:rsidR="009C6D0F">
        <w:rPr>
          <w:lang w:val="zh-CN"/>
        </w:rPr>
        <w:t>外阴残割案件</w:t>
      </w:r>
      <w:proofErr w:type="gramEnd"/>
      <w:r w:rsidR="009C6D0F">
        <w:rPr>
          <w:lang w:val="zh-CN"/>
        </w:rPr>
        <w:t>的关键因素是家庭是否能够保证其子女不接受这种做法，关于这一点，提交人指出，</w:t>
      </w:r>
      <w:r w:rsidR="009C6D0F">
        <w:rPr>
          <w:rFonts w:hint="eastAsia"/>
          <w:lang w:val="zh-CN"/>
        </w:rPr>
        <w:t>提及的</w:t>
      </w:r>
      <w:r w:rsidR="009C6D0F">
        <w:rPr>
          <w:lang w:val="zh-CN"/>
        </w:rPr>
        <w:t>案件不涉及索马里，因此，缔约国在</w:t>
      </w:r>
      <w:proofErr w:type="gramStart"/>
      <w:r w:rsidR="009C6D0F">
        <w:rPr>
          <w:lang w:val="zh-CN"/>
        </w:rPr>
        <w:t>作出</w:t>
      </w:r>
      <w:proofErr w:type="gramEnd"/>
      <w:r w:rsidR="009C6D0F">
        <w:rPr>
          <w:lang w:val="zh-CN"/>
        </w:rPr>
        <w:t>遣返</w:t>
      </w:r>
      <w:r w:rsidR="009C6D0F">
        <w:rPr>
          <w:rFonts w:hint="eastAsia"/>
          <w:lang w:val="zh-CN"/>
        </w:rPr>
        <w:t>决定</w:t>
      </w:r>
      <w:r w:rsidR="009C6D0F">
        <w:rPr>
          <w:lang w:val="zh-CN"/>
        </w:rPr>
        <w:t>时，没有充分考虑本案所涉国家、区域和地方的具体情况。</w:t>
      </w:r>
    </w:p>
    <w:p w14:paraId="3D58C286" w14:textId="7F0E6D77" w:rsidR="009C6D0F" w:rsidRPr="00B34515" w:rsidRDefault="00662EC0" w:rsidP="00662EC0">
      <w:pPr>
        <w:pStyle w:val="SingleTxtGC"/>
      </w:pPr>
      <w:r>
        <w:rPr>
          <w:lang w:val="zh-CN"/>
        </w:rPr>
        <w:t>5</w:t>
      </w:r>
      <w:r w:rsidR="009C6D0F">
        <w:rPr>
          <w:lang w:val="zh-CN"/>
        </w:rPr>
        <w:t>.</w:t>
      </w:r>
      <w:r>
        <w:rPr>
          <w:lang w:val="zh-CN"/>
        </w:rPr>
        <w:t>5</w:t>
      </w:r>
      <w:r w:rsidR="009C6D0F">
        <w:rPr>
          <w:lang w:val="zh-CN"/>
        </w:rPr>
        <w:tab/>
      </w:r>
      <w:r w:rsidR="009C6D0F">
        <w:rPr>
          <w:lang w:val="zh-CN"/>
        </w:rPr>
        <w:t>关于缔约国声称可以拒绝让子女遭受女性外阴残割，提交人指出，丹麦移民局</w:t>
      </w:r>
      <w:r>
        <w:rPr>
          <w:lang w:val="zh-CN"/>
        </w:rPr>
        <w:t>2</w:t>
      </w:r>
      <w:r w:rsidR="009C6D0F">
        <w:rPr>
          <w:lang w:val="zh-CN"/>
        </w:rPr>
        <w:t>0</w:t>
      </w:r>
      <w:r>
        <w:rPr>
          <w:lang w:val="zh-CN"/>
        </w:rPr>
        <w:t>19</w:t>
      </w:r>
      <w:r w:rsidR="009C6D0F">
        <w:rPr>
          <w:lang w:val="zh-CN"/>
        </w:rPr>
        <w:t>年关于索马里女性</w:t>
      </w:r>
      <w:proofErr w:type="gramStart"/>
      <w:r w:rsidR="009C6D0F">
        <w:rPr>
          <w:lang w:val="zh-CN"/>
        </w:rPr>
        <w:t>外阴残割的</w:t>
      </w:r>
      <w:proofErr w:type="gramEnd"/>
      <w:r w:rsidR="009C6D0F">
        <w:rPr>
          <w:lang w:val="zh-CN"/>
        </w:rPr>
        <w:t>原籍国信息指出，关于父母可以在多大程</w:t>
      </w:r>
      <w:r w:rsidR="009C6D0F">
        <w:rPr>
          <w:lang w:val="zh-CN"/>
        </w:rPr>
        <w:lastRenderedPageBreak/>
        <w:t>度上反对女性外阴</w:t>
      </w:r>
      <w:proofErr w:type="gramStart"/>
      <w:r w:rsidR="009C6D0F">
        <w:rPr>
          <w:lang w:val="zh-CN"/>
        </w:rPr>
        <w:t>残割并</w:t>
      </w:r>
      <w:proofErr w:type="gramEnd"/>
      <w:r w:rsidR="009C6D0F">
        <w:rPr>
          <w:lang w:val="zh-CN"/>
        </w:rPr>
        <w:t>保护他们的女儿免受割礼，不同消息来源的意见不一。一些资料来源称，女童未经父母，特别是母亲同意，不能接受割礼，而另一些资料来源称，即使父母反对这一程序，但家庭成员可以对女童实施割礼。此外，提交人重申，某些人避免这种做法的可能性，应结合索马里女性外阴</w:t>
      </w:r>
      <w:proofErr w:type="gramStart"/>
      <w:r w:rsidR="009C6D0F">
        <w:rPr>
          <w:lang w:val="zh-CN"/>
        </w:rPr>
        <w:t>残割比例</w:t>
      </w:r>
      <w:proofErr w:type="gramEnd"/>
      <w:r w:rsidR="009C6D0F">
        <w:rPr>
          <w:lang w:val="zh-CN"/>
        </w:rPr>
        <w:t>极高的统计数据加以考虑。</w:t>
      </w:r>
    </w:p>
    <w:p w14:paraId="112B5DF5" w14:textId="3AD53F65" w:rsidR="009C6D0F" w:rsidRPr="00B34515" w:rsidRDefault="00662EC0" w:rsidP="00662EC0">
      <w:pPr>
        <w:pStyle w:val="SingleTxtGC"/>
      </w:pPr>
      <w:r>
        <w:rPr>
          <w:lang w:val="zh-CN"/>
        </w:rPr>
        <w:t>5</w:t>
      </w:r>
      <w:r w:rsidR="009C6D0F">
        <w:rPr>
          <w:lang w:val="zh-CN"/>
        </w:rPr>
        <w:t>.</w:t>
      </w:r>
      <w:r>
        <w:rPr>
          <w:lang w:val="zh-CN"/>
        </w:rPr>
        <w:t>6</w:t>
      </w:r>
      <w:r w:rsidR="009C6D0F">
        <w:rPr>
          <w:lang w:val="zh-CN"/>
        </w:rPr>
        <w:tab/>
      </w:r>
      <w:r w:rsidR="009C6D0F">
        <w:rPr>
          <w:lang w:val="zh-CN"/>
        </w:rPr>
        <w:t>缔约国称，接触过西方思想和观念的人被认为更能承受社会压力，对此，提交人指出，一些消息来源强调，从欧洲或其他西方国家返回索马里的人在返回后可能面临遭受女性</w:t>
      </w:r>
      <w:proofErr w:type="gramStart"/>
      <w:r w:rsidR="009C6D0F">
        <w:rPr>
          <w:lang w:val="zh-CN"/>
        </w:rPr>
        <w:t>外阴残割的</w:t>
      </w:r>
      <w:proofErr w:type="gramEnd"/>
      <w:r w:rsidR="009C6D0F">
        <w:rPr>
          <w:lang w:val="zh-CN"/>
        </w:rPr>
        <w:t>特别风险。丹麦移民局</w:t>
      </w:r>
      <w:r>
        <w:rPr>
          <w:lang w:val="zh-CN"/>
        </w:rPr>
        <w:t>2</w:t>
      </w:r>
      <w:r w:rsidR="009C6D0F">
        <w:rPr>
          <w:lang w:val="zh-CN"/>
        </w:rPr>
        <w:t>0</w:t>
      </w:r>
      <w:r>
        <w:rPr>
          <w:lang w:val="zh-CN"/>
        </w:rPr>
        <w:t>21</w:t>
      </w:r>
      <w:r w:rsidR="009C6D0F">
        <w:rPr>
          <w:lang w:val="zh-CN"/>
        </w:rPr>
        <w:t>年关于索马里女性外阴</w:t>
      </w:r>
      <w:proofErr w:type="gramStart"/>
      <w:r w:rsidR="009C6D0F">
        <w:rPr>
          <w:lang w:val="zh-CN"/>
        </w:rPr>
        <w:t>残割状况</w:t>
      </w:r>
      <w:proofErr w:type="gramEnd"/>
      <w:r w:rsidR="009C6D0F">
        <w:rPr>
          <w:lang w:val="zh-CN"/>
        </w:rPr>
        <w:t>的原籍</w:t>
      </w:r>
      <w:proofErr w:type="gramStart"/>
      <w:r w:rsidR="009C6D0F">
        <w:rPr>
          <w:lang w:val="zh-CN"/>
        </w:rPr>
        <w:t>国资料</w:t>
      </w:r>
      <w:proofErr w:type="gramEnd"/>
      <w:r w:rsidR="009C6D0F" w:rsidRPr="00EC1ED3">
        <w:rPr>
          <w:rFonts w:eastAsia="Calibri"/>
          <w:iCs/>
          <w:vertAlign w:val="superscript"/>
          <w:lang w:val="zh-CN" w:eastAsia="en-US"/>
        </w:rPr>
        <w:footnoteReference w:id="22"/>
      </w:r>
      <w:r w:rsidR="000672EF">
        <w:rPr>
          <w:rFonts w:hint="eastAsia"/>
          <w:lang w:val="zh-CN"/>
        </w:rPr>
        <w:t xml:space="preserve"> </w:t>
      </w:r>
      <w:r w:rsidR="009C6D0F">
        <w:rPr>
          <w:lang w:val="zh-CN"/>
        </w:rPr>
        <w:t>证实了这一点，其中指出，一般来说，索马里人认为从西方返回的女童</w:t>
      </w:r>
      <w:r w:rsidR="009C6D0F">
        <w:rPr>
          <w:rFonts w:hint="eastAsia"/>
          <w:lang w:val="zh-CN"/>
        </w:rPr>
        <w:t>没有</w:t>
      </w:r>
      <w:r w:rsidR="009C6D0F">
        <w:rPr>
          <w:lang w:val="zh-CN"/>
        </w:rPr>
        <w:t>接受过女性外阴残割，因为该程序在这些国家是非法的。这意味着周围社会</w:t>
      </w:r>
      <w:proofErr w:type="gramStart"/>
      <w:r w:rsidR="009C6D0F">
        <w:rPr>
          <w:lang w:val="zh-CN"/>
        </w:rPr>
        <w:t>会</w:t>
      </w:r>
      <w:proofErr w:type="gramEnd"/>
      <w:r w:rsidR="009C6D0F">
        <w:rPr>
          <w:lang w:val="zh-CN"/>
        </w:rPr>
        <w:t>对这一问题给予额外的关注，使返回者难以逃脱女性外阴残割。从外国返回、未接受割礼的女童可能会遭受割礼，或在返回后感受到接受割礼的社会压力。因此，</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从缔约国</w:t>
      </w:r>
      <w:r w:rsidR="009C6D0F">
        <w:rPr>
          <w:rFonts w:hint="eastAsia"/>
          <w:lang w:val="zh-CN"/>
        </w:rPr>
        <w:t>返回</w:t>
      </w:r>
      <w:r w:rsidR="009C6D0F">
        <w:rPr>
          <w:lang w:val="zh-CN"/>
        </w:rPr>
        <w:t>索马里，只会增加她面对不可弥补的伤害的真实风险。</w:t>
      </w:r>
    </w:p>
    <w:p w14:paraId="47C03A39" w14:textId="5585E550" w:rsidR="009C6D0F" w:rsidRPr="00B34515" w:rsidRDefault="00662EC0" w:rsidP="00662EC0">
      <w:pPr>
        <w:pStyle w:val="SingleTxtGC"/>
      </w:pPr>
      <w:r>
        <w:rPr>
          <w:lang w:val="zh-CN"/>
        </w:rPr>
        <w:t>5</w:t>
      </w:r>
      <w:r w:rsidR="009C6D0F">
        <w:rPr>
          <w:lang w:val="zh-CN"/>
        </w:rPr>
        <w:t>.</w:t>
      </w:r>
      <w:r>
        <w:rPr>
          <w:lang w:val="zh-CN"/>
        </w:rPr>
        <w:t>7</w:t>
      </w:r>
      <w:r w:rsidR="009C6D0F">
        <w:rPr>
          <w:lang w:val="zh-CN"/>
        </w:rPr>
        <w:tab/>
      </w:r>
      <w:r w:rsidR="009C6D0F">
        <w:rPr>
          <w:lang w:val="zh-CN"/>
        </w:rPr>
        <w:t>提交人强调，在类似案件，即</w:t>
      </w:r>
      <w:r>
        <w:rPr>
          <w:lang w:val="zh-CN"/>
        </w:rPr>
        <w:t>K</w:t>
      </w:r>
      <w:r w:rsidR="009C6D0F">
        <w:rPr>
          <w:lang w:val="zh-CN"/>
        </w:rPr>
        <w:t>.</w:t>
      </w:r>
      <w:r>
        <w:rPr>
          <w:lang w:val="zh-CN"/>
        </w:rPr>
        <w:t>Y</w:t>
      </w:r>
      <w:r w:rsidR="009C6D0F">
        <w:rPr>
          <w:lang w:val="zh-CN"/>
        </w:rPr>
        <w:t>.</w:t>
      </w:r>
      <w:r>
        <w:rPr>
          <w:lang w:val="zh-CN"/>
        </w:rPr>
        <w:t>M</w:t>
      </w:r>
      <w:r w:rsidR="009C6D0F" w:rsidRPr="009744AE">
        <w:rPr>
          <w:rFonts w:ascii="Time New Roman" w:eastAsia="楷体" w:hAnsi="Time New Roman"/>
          <w:lang w:val="zh-CN"/>
        </w:rPr>
        <w:t>诉丹麦</w:t>
      </w:r>
      <w:r w:rsidR="009C6D0F" w:rsidRPr="009744AE">
        <w:rPr>
          <w:rFonts w:ascii="Time New Roman" w:eastAsia="楷体" w:hAnsi="Time New Roman" w:hint="eastAsia"/>
          <w:lang w:val="zh-CN"/>
        </w:rPr>
        <w:t>案</w:t>
      </w:r>
      <w:r w:rsidR="009C6D0F">
        <w:rPr>
          <w:lang w:val="zh-CN"/>
        </w:rPr>
        <w:t>和</w:t>
      </w:r>
      <w:r>
        <w:rPr>
          <w:lang w:val="zh-CN"/>
        </w:rPr>
        <w:t>Y</w:t>
      </w:r>
      <w:r w:rsidR="009C6D0F">
        <w:rPr>
          <w:lang w:val="zh-CN"/>
        </w:rPr>
        <w:t xml:space="preserve">. </w:t>
      </w:r>
      <w:r>
        <w:rPr>
          <w:lang w:val="zh-CN"/>
        </w:rPr>
        <w:t>A</w:t>
      </w:r>
      <w:r w:rsidR="009C6D0F">
        <w:rPr>
          <w:lang w:val="zh-CN"/>
        </w:rPr>
        <w:t>.</w:t>
      </w:r>
      <w:r>
        <w:rPr>
          <w:lang w:val="zh-CN"/>
        </w:rPr>
        <w:t>M</w:t>
      </w:r>
      <w:r w:rsidR="009C6D0F">
        <w:rPr>
          <w:lang w:val="zh-CN"/>
        </w:rPr>
        <w:t>.</w:t>
      </w:r>
      <w:r w:rsidR="009C6D0F" w:rsidRPr="009744AE">
        <w:rPr>
          <w:rFonts w:ascii="Time New Roman" w:eastAsia="楷体" w:hAnsi="Time New Roman"/>
          <w:lang w:val="zh-CN"/>
        </w:rPr>
        <w:t>诉丹麦案</w:t>
      </w:r>
      <w:r w:rsidR="009C6D0F">
        <w:rPr>
          <w:lang w:val="zh-CN"/>
        </w:rPr>
        <w:t>中，难民上诉委员会公开拒绝采纳委员会关于采取一切必要措施，防止今后发生类似侵犯人权情况的建议。上诉委员会指出，它不接受委员会的批评，因为委员会的法律观点违背了上诉委员会关于女性</w:t>
      </w:r>
      <w:proofErr w:type="gramStart"/>
      <w:r w:rsidR="009C6D0F">
        <w:rPr>
          <w:lang w:val="zh-CN"/>
        </w:rPr>
        <w:t>外阴残割案件</w:t>
      </w:r>
      <w:proofErr w:type="gramEnd"/>
      <w:r w:rsidR="009C6D0F">
        <w:rPr>
          <w:lang w:val="zh-CN"/>
        </w:rPr>
        <w:t>的一般做法，也违背了欧洲人权法院关于类似案件的判例，如</w:t>
      </w:r>
      <w:r>
        <w:rPr>
          <w:lang w:val="zh-CN"/>
        </w:rPr>
        <w:t>Collins</w:t>
      </w:r>
      <w:r w:rsidR="009C6D0F">
        <w:rPr>
          <w:lang w:val="zh-CN"/>
        </w:rPr>
        <w:t>和</w:t>
      </w:r>
      <w:r>
        <w:rPr>
          <w:lang w:val="zh-CN"/>
        </w:rPr>
        <w:t>Akaziebie</w:t>
      </w:r>
      <w:r w:rsidR="009C6D0F" w:rsidRPr="009744AE">
        <w:rPr>
          <w:rFonts w:ascii="Time New Roman" w:eastAsia="楷体" w:hAnsi="Time New Roman"/>
          <w:lang w:val="zh-CN"/>
        </w:rPr>
        <w:t>诉瑞典案</w:t>
      </w:r>
      <w:r w:rsidR="009C6D0F">
        <w:rPr>
          <w:lang w:val="zh-CN"/>
        </w:rPr>
        <w:t>、</w:t>
      </w:r>
      <w:r>
        <w:rPr>
          <w:lang w:val="zh-CN"/>
        </w:rPr>
        <w:t>Sow</w:t>
      </w:r>
      <w:r w:rsidR="009C6D0F" w:rsidRPr="009744AE">
        <w:rPr>
          <w:rFonts w:ascii="Time New Roman" w:eastAsia="楷体" w:hAnsi="Time New Roman"/>
          <w:lang w:val="zh-CN"/>
        </w:rPr>
        <w:t>诉比利时案</w:t>
      </w:r>
      <w:r w:rsidR="009C6D0F">
        <w:rPr>
          <w:lang w:val="zh-CN"/>
        </w:rPr>
        <w:t>和</w:t>
      </w:r>
      <w:r>
        <w:rPr>
          <w:lang w:val="zh-CN"/>
        </w:rPr>
        <w:t>R</w:t>
      </w:r>
      <w:r w:rsidR="009C6D0F">
        <w:rPr>
          <w:lang w:val="zh-CN"/>
        </w:rPr>
        <w:t>.</w:t>
      </w:r>
      <w:r>
        <w:rPr>
          <w:lang w:val="zh-CN"/>
        </w:rPr>
        <w:t>B</w:t>
      </w:r>
      <w:r w:rsidR="009C6D0F">
        <w:rPr>
          <w:lang w:val="zh-CN"/>
        </w:rPr>
        <w:t>.</w:t>
      </w:r>
      <w:r>
        <w:rPr>
          <w:lang w:val="zh-CN"/>
        </w:rPr>
        <w:t>A</w:t>
      </w:r>
      <w:r w:rsidR="009C6D0F">
        <w:rPr>
          <w:lang w:val="zh-CN"/>
        </w:rPr>
        <w:t>.</w:t>
      </w:r>
      <w:r>
        <w:rPr>
          <w:lang w:val="zh-CN"/>
        </w:rPr>
        <w:t>B</w:t>
      </w:r>
      <w:r w:rsidR="009C6D0F">
        <w:rPr>
          <w:lang w:val="zh-CN"/>
        </w:rPr>
        <w:t>.</w:t>
      </w:r>
      <w:r w:rsidR="009C6D0F" w:rsidRPr="009744AE">
        <w:rPr>
          <w:rFonts w:ascii="Time New Roman" w:eastAsia="楷体" w:hAnsi="Time New Roman"/>
          <w:lang w:val="zh-CN"/>
        </w:rPr>
        <w:t>诉荷兰案</w:t>
      </w:r>
      <w:r w:rsidR="009C6D0F">
        <w:rPr>
          <w:lang w:val="zh-CN"/>
        </w:rPr>
        <w:t>的判例。</w:t>
      </w:r>
      <w:r w:rsidR="009C6D0F" w:rsidRPr="00CD570F">
        <w:rPr>
          <w:rStyle w:val="a8"/>
          <w:rFonts w:eastAsia="宋体"/>
          <w:lang w:val="zh-CN"/>
        </w:rPr>
        <w:footnoteReference w:id="23"/>
      </w:r>
    </w:p>
    <w:p w14:paraId="34867BB8" w14:textId="78416EA6" w:rsidR="009C6D0F" w:rsidRPr="00B34515" w:rsidRDefault="00662EC0" w:rsidP="00662EC0">
      <w:pPr>
        <w:pStyle w:val="SingleTxtGC"/>
        <w:rPr>
          <w:rFonts w:eastAsia="Calibri"/>
          <w:iCs/>
        </w:rPr>
      </w:pPr>
      <w:r>
        <w:rPr>
          <w:lang w:val="zh-CN"/>
        </w:rPr>
        <w:t>5</w:t>
      </w:r>
      <w:r w:rsidR="009C6D0F">
        <w:rPr>
          <w:lang w:val="zh-CN"/>
        </w:rPr>
        <w:t>.</w:t>
      </w:r>
      <w:r>
        <w:rPr>
          <w:lang w:val="zh-CN"/>
        </w:rPr>
        <w:t>8</w:t>
      </w:r>
      <w:r w:rsidR="009C6D0F">
        <w:rPr>
          <w:lang w:val="zh-CN"/>
        </w:rPr>
        <w:tab/>
      </w:r>
      <w:r w:rsidR="009C6D0F">
        <w:rPr>
          <w:lang w:val="zh-CN"/>
        </w:rPr>
        <w:t>此外，提交人认为，应当适当考虑她女儿根据《公约》享有的权利本身，而不应基于</w:t>
      </w:r>
      <w:r w:rsidR="009C6D0F">
        <w:rPr>
          <w:rFonts w:hint="eastAsia"/>
          <w:lang w:val="zh-CN"/>
        </w:rPr>
        <w:t>对</w:t>
      </w:r>
      <w:r w:rsidR="009C6D0F">
        <w:rPr>
          <w:lang w:val="zh-CN"/>
        </w:rPr>
        <w:t>其母亲提出庇护申请的猜想考虑该问题。她提及委员会关于</w:t>
      </w:r>
      <w:r>
        <w:rPr>
          <w:lang w:val="zh-CN"/>
        </w:rPr>
        <w:t>V</w:t>
      </w:r>
      <w:r w:rsidR="009C6D0F">
        <w:rPr>
          <w:lang w:val="zh-CN"/>
        </w:rPr>
        <w:t>.</w:t>
      </w:r>
      <w:r>
        <w:rPr>
          <w:lang w:val="zh-CN"/>
        </w:rPr>
        <w:t>A</w:t>
      </w:r>
      <w:r w:rsidR="009C6D0F">
        <w:rPr>
          <w:lang w:val="zh-CN"/>
        </w:rPr>
        <w:t xml:space="preserve">. </w:t>
      </w:r>
      <w:r w:rsidR="009C6D0F" w:rsidRPr="00904CB1">
        <w:rPr>
          <w:rFonts w:ascii="Time New Roman" w:eastAsia="楷体" w:hAnsi="Time New Roman"/>
          <w:lang w:val="zh-CN"/>
        </w:rPr>
        <w:t>(</w:t>
      </w:r>
      <w:r w:rsidR="009C6D0F" w:rsidRPr="00904CB1">
        <w:rPr>
          <w:rFonts w:ascii="Time New Roman" w:eastAsia="楷体" w:hAnsi="Time New Roman"/>
          <w:lang w:val="zh-CN"/>
        </w:rPr>
        <w:t>代表</w:t>
      </w:r>
      <w:r w:rsidRPr="00904CB1">
        <w:rPr>
          <w:rFonts w:ascii="Time New Roman" w:eastAsia="楷体" w:hAnsi="Time New Roman"/>
          <w:lang w:val="zh-CN"/>
        </w:rPr>
        <w:t>E</w:t>
      </w:r>
      <w:r w:rsidR="009C6D0F" w:rsidRPr="00904CB1">
        <w:rPr>
          <w:rFonts w:ascii="Time New Roman" w:eastAsia="楷体" w:hAnsi="Time New Roman"/>
          <w:lang w:val="zh-CN"/>
        </w:rPr>
        <w:t>.</w:t>
      </w:r>
      <w:r w:rsidRPr="00904CB1">
        <w:rPr>
          <w:rFonts w:ascii="Time New Roman" w:eastAsia="楷体" w:hAnsi="Time New Roman"/>
          <w:lang w:val="zh-CN"/>
        </w:rPr>
        <w:t>A</w:t>
      </w:r>
      <w:r w:rsidR="009C6D0F" w:rsidRPr="00904CB1">
        <w:rPr>
          <w:rFonts w:ascii="Time New Roman" w:eastAsia="楷体" w:hAnsi="Time New Roman"/>
          <w:lang w:val="zh-CN"/>
        </w:rPr>
        <w:t>.</w:t>
      </w:r>
      <w:r w:rsidR="009C6D0F" w:rsidRPr="00904CB1">
        <w:rPr>
          <w:rFonts w:ascii="Time New Roman" w:eastAsia="楷体" w:hAnsi="Time New Roman"/>
          <w:lang w:val="zh-CN"/>
        </w:rPr>
        <w:t>和</w:t>
      </w:r>
      <w:r w:rsidRPr="00904CB1">
        <w:rPr>
          <w:rFonts w:ascii="Time New Roman" w:eastAsia="楷体" w:hAnsi="Time New Roman"/>
          <w:lang w:val="zh-CN"/>
        </w:rPr>
        <w:t>U</w:t>
      </w:r>
      <w:r w:rsidR="009C6D0F" w:rsidRPr="00904CB1">
        <w:rPr>
          <w:rFonts w:ascii="Time New Roman" w:eastAsia="楷体" w:hAnsi="Time New Roman"/>
          <w:lang w:val="zh-CN"/>
        </w:rPr>
        <w:t>.</w:t>
      </w:r>
      <w:r w:rsidRPr="00904CB1">
        <w:rPr>
          <w:rFonts w:ascii="Time New Roman" w:eastAsia="楷体" w:hAnsi="Time New Roman"/>
          <w:lang w:val="zh-CN"/>
        </w:rPr>
        <w:t>A</w:t>
      </w:r>
      <w:r w:rsidR="009C6D0F" w:rsidRPr="00904CB1">
        <w:rPr>
          <w:rFonts w:ascii="Time New Roman" w:eastAsia="楷体" w:hAnsi="Time New Roman"/>
          <w:lang w:val="zh-CN"/>
        </w:rPr>
        <w:t>.)</w:t>
      </w:r>
      <w:r w:rsidR="009C6D0F" w:rsidRPr="009744AE">
        <w:rPr>
          <w:rFonts w:ascii="Time New Roman" w:eastAsia="楷体" w:hAnsi="Time New Roman"/>
          <w:lang w:val="zh-CN"/>
        </w:rPr>
        <w:t>诉瑞士案</w:t>
      </w:r>
      <w:r w:rsidR="009C6D0F">
        <w:rPr>
          <w:lang w:val="zh-CN"/>
        </w:rPr>
        <w:t>的意见，</w:t>
      </w:r>
      <w:r w:rsidR="009C6D0F" w:rsidRPr="0084162C">
        <w:rPr>
          <w:rStyle w:val="a8"/>
          <w:rFonts w:eastAsia="Calibri"/>
          <w:iCs/>
          <w:lang w:val="zh-CN"/>
        </w:rPr>
        <w:footnoteReference w:id="24"/>
      </w:r>
      <w:r w:rsidR="00DD6E87">
        <w:rPr>
          <w:rFonts w:hint="eastAsia"/>
          <w:lang w:val="zh-CN"/>
        </w:rPr>
        <w:t xml:space="preserve"> </w:t>
      </w:r>
      <w:r w:rsidR="009C6D0F">
        <w:rPr>
          <w:lang w:val="zh-CN"/>
        </w:rPr>
        <w:t>根据该意见，确定儿童的最大利益要求单独评估他们的情况，不论他们的父母提出庇护申请的理由是什么。</w:t>
      </w:r>
    </w:p>
    <w:p w14:paraId="2645019C" w14:textId="4459AE78" w:rsidR="009C6D0F" w:rsidRPr="00B34515" w:rsidRDefault="00662EC0" w:rsidP="00662EC0">
      <w:pPr>
        <w:pStyle w:val="SingleTxtGC"/>
      </w:pPr>
      <w:r>
        <w:rPr>
          <w:lang w:val="zh-CN"/>
        </w:rPr>
        <w:t>5</w:t>
      </w:r>
      <w:r w:rsidR="009C6D0F">
        <w:rPr>
          <w:lang w:val="zh-CN"/>
        </w:rPr>
        <w:t>.</w:t>
      </w:r>
      <w:r>
        <w:rPr>
          <w:lang w:val="zh-CN"/>
        </w:rPr>
        <w:t>9</w:t>
      </w:r>
      <w:r w:rsidR="009C6D0F">
        <w:rPr>
          <w:lang w:val="zh-CN"/>
        </w:rPr>
        <w:tab/>
      </w:r>
      <w:r w:rsidR="009C6D0F">
        <w:rPr>
          <w:lang w:val="zh-CN"/>
        </w:rPr>
        <w:t>最后，提交人指出，缔约国在评估时没有适当考虑儿童的最大利益，也没有遵循预防原则。缔约国也没有查明</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如果回到索马里面临女性</w:t>
      </w:r>
      <w:proofErr w:type="gramStart"/>
      <w:r w:rsidR="009C6D0F">
        <w:rPr>
          <w:lang w:val="zh-CN"/>
        </w:rPr>
        <w:t>外阴残割这一</w:t>
      </w:r>
      <w:proofErr w:type="gramEnd"/>
      <w:r w:rsidR="009C6D0F">
        <w:rPr>
          <w:lang w:val="zh-CN"/>
        </w:rPr>
        <w:t>不可弥补的伤害的真实风险，这说明难民上诉委员会的决定是任意的，构成明显错误和</w:t>
      </w:r>
      <w:r w:rsidR="009C6D0F">
        <w:rPr>
          <w:rFonts w:hint="eastAsia"/>
          <w:lang w:val="zh-CN"/>
        </w:rPr>
        <w:t>司</w:t>
      </w:r>
      <w:r w:rsidR="009C6D0F">
        <w:rPr>
          <w:lang w:val="zh-CN"/>
        </w:rPr>
        <w:t>法不公。</w:t>
      </w:r>
    </w:p>
    <w:p w14:paraId="405B8740" w14:textId="77777777" w:rsidR="009C6D0F" w:rsidRDefault="009C6D0F" w:rsidP="00DD6E87">
      <w:pPr>
        <w:pStyle w:val="H23GC"/>
      </w:pPr>
      <w:r>
        <w:rPr>
          <w:lang w:val="zh-CN"/>
        </w:rPr>
        <w:tab/>
      </w:r>
      <w:r>
        <w:rPr>
          <w:lang w:val="zh-CN"/>
        </w:rPr>
        <w:tab/>
      </w:r>
      <w:r>
        <w:rPr>
          <w:lang w:val="zh-CN"/>
        </w:rPr>
        <w:t>缔约国的补充意见</w:t>
      </w:r>
    </w:p>
    <w:p w14:paraId="12608A54" w14:textId="39C8DEC4" w:rsidR="009C6D0F" w:rsidRDefault="00662EC0" w:rsidP="00662EC0">
      <w:pPr>
        <w:pStyle w:val="SingleTxtGC"/>
      </w:pPr>
      <w:r>
        <w:rPr>
          <w:lang w:val="zh-CN"/>
        </w:rPr>
        <w:t>6</w:t>
      </w:r>
      <w:r w:rsidR="009C6D0F">
        <w:rPr>
          <w:lang w:val="zh-CN"/>
        </w:rPr>
        <w:t>.</w:t>
      </w:r>
      <w:r>
        <w:rPr>
          <w:lang w:val="zh-CN"/>
        </w:rPr>
        <w:t>1</w:t>
      </w:r>
      <w:r w:rsidR="009C6D0F">
        <w:rPr>
          <w:lang w:val="zh-CN"/>
        </w:rPr>
        <w:tab/>
      </w:r>
      <w:r>
        <w:rPr>
          <w:lang w:val="zh-CN"/>
        </w:rPr>
        <w:t>2</w:t>
      </w:r>
      <w:r w:rsidR="009C6D0F">
        <w:rPr>
          <w:lang w:val="zh-CN"/>
        </w:rPr>
        <w:t>0</w:t>
      </w:r>
      <w:r>
        <w:rPr>
          <w:lang w:val="zh-CN"/>
        </w:rPr>
        <w:t>22</w:t>
      </w:r>
      <w:r w:rsidR="009C6D0F">
        <w:rPr>
          <w:lang w:val="zh-CN"/>
        </w:rPr>
        <w:t>年</w:t>
      </w:r>
      <w:r>
        <w:rPr>
          <w:lang w:val="zh-CN"/>
        </w:rPr>
        <w:t>3</w:t>
      </w:r>
      <w:r w:rsidR="009C6D0F">
        <w:rPr>
          <w:lang w:val="zh-CN"/>
        </w:rPr>
        <w:t>月</w:t>
      </w:r>
      <w:r>
        <w:rPr>
          <w:lang w:val="zh-CN"/>
        </w:rPr>
        <w:t>18</w:t>
      </w:r>
      <w:r w:rsidR="009C6D0F">
        <w:rPr>
          <w:lang w:val="zh-CN"/>
        </w:rPr>
        <w:t>日，缔约国提交了补充意见。缔约国指出，提交人没有提供新的重要资料，以支持其指称，提交人也没有提出任何新的申诉。因此，难民上诉委员会已在</w:t>
      </w:r>
      <w:r>
        <w:rPr>
          <w:lang w:val="zh-CN"/>
        </w:rPr>
        <w:t>2</w:t>
      </w:r>
      <w:r w:rsidR="009C6D0F">
        <w:rPr>
          <w:lang w:val="zh-CN"/>
        </w:rPr>
        <w:t>0</w:t>
      </w:r>
      <w:r>
        <w:rPr>
          <w:lang w:val="zh-CN"/>
        </w:rPr>
        <w:t>19</w:t>
      </w:r>
      <w:r w:rsidR="009C6D0F">
        <w:rPr>
          <w:lang w:val="zh-CN"/>
        </w:rPr>
        <w:t>年</w:t>
      </w:r>
      <w:r>
        <w:rPr>
          <w:lang w:val="zh-CN"/>
        </w:rPr>
        <w:t>5</w:t>
      </w:r>
      <w:r w:rsidR="009C6D0F">
        <w:rPr>
          <w:lang w:val="zh-CN"/>
        </w:rPr>
        <w:t>月</w:t>
      </w:r>
      <w:r>
        <w:rPr>
          <w:lang w:val="zh-CN"/>
        </w:rPr>
        <w:t>28</w:t>
      </w:r>
      <w:r w:rsidR="009C6D0F">
        <w:rPr>
          <w:lang w:val="zh-CN"/>
        </w:rPr>
        <w:t>日的决定中评估了所有提供的信息。</w:t>
      </w:r>
    </w:p>
    <w:p w14:paraId="1CA77775" w14:textId="2DE94673" w:rsidR="009C6D0F" w:rsidRPr="00B34515" w:rsidRDefault="00662EC0" w:rsidP="00662EC0">
      <w:pPr>
        <w:pStyle w:val="SingleTxtGC"/>
      </w:pPr>
      <w:r>
        <w:rPr>
          <w:lang w:val="zh-CN"/>
        </w:rPr>
        <w:t>6</w:t>
      </w:r>
      <w:r w:rsidR="009C6D0F">
        <w:rPr>
          <w:lang w:val="zh-CN"/>
        </w:rPr>
        <w:t>.</w:t>
      </w:r>
      <w:r>
        <w:rPr>
          <w:lang w:val="zh-CN"/>
        </w:rPr>
        <w:t>2</w:t>
      </w:r>
      <w:r w:rsidR="009C6D0F">
        <w:rPr>
          <w:lang w:val="zh-CN"/>
        </w:rPr>
        <w:tab/>
      </w:r>
      <w:r w:rsidR="009C6D0F">
        <w:rPr>
          <w:lang w:val="zh-CN"/>
        </w:rPr>
        <w:t>缔约国回顾说，提交人的来文仅仅反映出她不同意对她所</w:t>
      </w:r>
      <w:proofErr w:type="gramStart"/>
      <w:r w:rsidR="009C6D0F">
        <w:rPr>
          <w:lang w:val="zh-CN"/>
        </w:rPr>
        <w:t>作声</w:t>
      </w:r>
      <w:proofErr w:type="gramEnd"/>
      <w:r w:rsidR="009C6D0F">
        <w:rPr>
          <w:lang w:val="zh-CN"/>
        </w:rPr>
        <w:t>明的评估结果以及案件事实，包括经难民上诉委员会审议的背景资料。缔约国认为，提交人没有</w:t>
      </w:r>
      <w:r w:rsidR="009C6D0F">
        <w:rPr>
          <w:rFonts w:hint="eastAsia"/>
          <w:lang w:val="zh-CN"/>
        </w:rPr>
        <w:t>提出</w:t>
      </w:r>
      <w:r w:rsidR="009C6D0F">
        <w:rPr>
          <w:lang w:val="zh-CN"/>
        </w:rPr>
        <w:t>决策过程有任何不正常之处，也没有指出</w:t>
      </w:r>
      <w:r w:rsidR="009C6D0F">
        <w:rPr>
          <w:rFonts w:hint="eastAsia"/>
          <w:lang w:val="zh-CN"/>
        </w:rPr>
        <w:t>有</w:t>
      </w:r>
      <w:r w:rsidR="009C6D0F">
        <w:rPr>
          <w:lang w:val="zh-CN"/>
        </w:rPr>
        <w:t>难民上诉委员会在处理提交人的庇护案件时没有考虑到的任何风险因素。</w:t>
      </w:r>
    </w:p>
    <w:p w14:paraId="5F9E8D28" w14:textId="6703E43D" w:rsidR="009C6D0F" w:rsidRDefault="00662EC0" w:rsidP="00662EC0">
      <w:pPr>
        <w:pStyle w:val="SingleTxtGC"/>
      </w:pPr>
      <w:r>
        <w:rPr>
          <w:lang w:val="zh-CN"/>
        </w:rPr>
        <w:lastRenderedPageBreak/>
        <w:t>6</w:t>
      </w:r>
      <w:r w:rsidR="009C6D0F">
        <w:rPr>
          <w:lang w:val="zh-CN"/>
        </w:rPr>
        <w:t>.</w:t>
      </w:r>
      <w:r>
        <w:rPr>
          <w:lang w:val="zh-CN"/>
        </w:rPr>
        <w:t>3</w:t>
      </w:r>
      <w:r w:rsidR="009C6D0F">
        <w:rPr>
          <w:lang w:val="zh-CN"/>
        </w:rPr>
        <w:tab/>
      </w:r>
      <w:r w:rsidR="009C6D0F">
        <w:rPr>
          <w:lang w:val="zh-CN"/>
        </w:rPr>
        <w:t>此外，缔约国回顾，通常应由《公约》缔约国机关审查和评估事实和证据，以确定遣返后是否存在严重违反《公约》的风险，除非发现这一评估显然武断或构成司法不公。</w:t>
      </w:r>
      <w:r w:rsidR="009C6D0F" w:rsidRPr="009D2738">
        <w:rPr>
          <w:rStyle w:val="a8"/>
          <w:rFonts w:eastAsia="宋体"/>
          <w:lang w:val="zh-CN"/>
        </w:rPr>
        <w:footnoteReference w:id="25"/>
      </w:r>
    </w:p>
    <w:p w14:paraId="609A2693" w14:textId="6BE7EF34" w:rsidR="009C6D0F" w:rsidRPr="00B34515" w:rsidRDefault="00662EC0" w:rsidP="00662EC0">
      <w:pPr>
        <w:pStyle w:val="SingleTxtGC"/>
      </w:pPr>
      <w:r>
        <w:rPr>
          <w:lang w:val="zh-CN"/>
        </w:rPr>
        <w:t>6</w:t>
      </w:r>
      <w:r w:rsidR="009C6D0F">
        <w:rPr>
          <w:lang w:val="zh-CN"/>
        </w:rPr>
        <w:t>.</w:t>
      </w:r>
      <w:r>
        <w:rPr>
          <w:lang w:val="zh-CN"/>
        </w:rPr>
        <w:t>4</w:t>
      </w:r>
      <w:r w:rsidR="009C6D0F">
        <w:rPr>
          <w:lang w:val="zh-CN"/>
        </w:rPr>
        <w:tab/>
      </w:r>
      <w:r w:rsidR="009C6D0F">
        <w:rPr>
          <w:lang w:val="zh-CN"/>
        </w:rPr>
        <w:t>关于来文人提到的以下事实，即面临女性外阴</w:t>
      </w:r>
      <w:proofErr w:type="gramStart"/>
      <w:r w:rsidR="009C6D0F">
        <w:rPr>
          <w:lang w:val="zh-CN"/>
        </w:rPr>
        <w:t>残割风险</w:t>
      </w:r>
      <w:proofErr w:type="gramEnd"/>
      <w:r w:rsidR="009C6D0F">
        <w:rPr>
          <w:lang w:val="zh-CN"/>
        </w:rPr>
        <w:t>的女童应被视为主要寻求庇护者，无论是否有人陪伴，</w:t>
      </w:r>
      <w:r w:rsidR="009C6D0F" w:rsidRPr="00B34515">
        <w:rPr>
          <w:rStyle w:val="a8"/>
          <w:rFonts w:eastAsia="宋体"/>
          <w:sz w:val="20"/>
          <w:lang w:val="zh-CN"/>
        </w:rPr>
        <w:footnoteReference w:id="26"/>
      </w:r>
      <w:r w:rsidR="00DD6E87">
        <w:rPr>
          <w:rFonts w:hint="eastAsia"/>
          <w:lang w:val="zh-CN"/>
        </w:rPr>
        <w:t xml:space="preserve"> </w:t>
      </w:r>
      <w:r w:rsidR="009C6D0F">
        <w:rPr>
          <w:lang w:val="zh-CN"/>
        </w:rPr>
        <w:t>以及评估儿童的最大利益要求单独评估其处境，无论其父母提出庇护申请的原因是什么，</w:t>
      </w:r>
      <w:r w:rsidR="009C6D0F" w:rsidRPr="00843D74">
        <w:rPr>
          <w:rStyle w:val="a8"/>
          <w:rFonts w:eastAsia="宋体"/>
          <w:sz w:val="20"/>
          <w:lang w:val="zh-CN"/>
        </w:rPr>
        <w:footnoteReference w:id="27"/>
      </w:r>
      <w:r w:rsidR="00DD6E87">
        <w:rPr>
          <w:rFonts w:hint="eastAsia"/>
          <w:lang w:val="zh-CN"/>
        </w:rPr>
        <w:t xml:space="preserve"> </w:t>
      </w:r>
      <w:r w:rsidR="009C6D0F">
        <w:rPr>
          <w:lang w:val="zh-CN"/>
        </w:rPr>
        <w:t>缔约国指出，难民上诉委员会在其</w:t>
      </w:r>
      <w:r>
        <w:rPr>
          <w:lang w:val="zh-CN"/>
        </w:rPr>
        <w:t>2</w:t>
      </w:r>
      <w:r w:rsidR="009C6D0F">
        <w:rPr>
          <w:lang w:val="zh-CN"/>
        </w:rPr>
        <w:t>0</w:t>
      </w:r>
      <w:r>
        <w:rPr>
          <w:lang w:val="zh-CN"/>
        </w:rPr>
        <w:t>19</w:t>
      </w:r>
      <w:r w:rsidR="009C6D0F">
        <w:rPr>
          <w:lang w:val="zh-CN"/>
        </w:rPr>
        <w:t>年</w:t>
      </w:r>
      <w:r>
        <w:rPr>
          <w:lang w:val="zh-CN"/>
        </w:rPr>
        <w:t>5</w:t>
      </w:r>
      <w:r w:rsidR="009C6D0F">
        <w:rPr>
          <w:lang w:val="zh-CN"/>
        </w:rPr>
        <w:t>月</w:t>
      </w:r>
      <w:r>
        <w:rPr>
          <w:lang w:val="zh-CN"/>
        </w:rPr>
        <w:t>28</w:t>
      </w:r>
      <w:r w:rsidR="009C6D0F">
        <w:rPr>
          <w:lang w:val="zh-CN"/>
        </w:rPr>
        <w:t>日的决定中对</w:t>
      </w:r>
      <w:r>
        <w:rPr>
          <w:lang w:val="zh-CN"/>
        </w:rPr>
        <w:t>S</w:t>
      </w:r>
      <w:r w:rsidR="009C6D0F">
        <w:rPr>
          <w:lang w:val="zh-CN"/>
        </w:rPr>
        <w:t>.</w:t>
      </w:r>
      <w:r>
        <w:rPr>
          <w:lang w:val="zh-CN"/>
        </w:rPr>
        <w:t>F</w:t>
      </w:r>
      <w:r w:rsidR="009C6D0F">
        <w:rPr>
          <w:lang w:val="zh-CN"/>
        </w:rPr>
        <w:t>.</w:t>
      </w:r>
      <w:r>
        <w:rPr>
          <w:lang w:val="zh-CN"/>
        </w:rPr>
        <w:t>M</w:t>
      </w:r>
      <w:r w:rsidR="009C6D0F">
        <w:rPr>
          <w:lang w:val="zh-CN"/>
        </w:rPr>
        <w:t>.</w:t>
      </w:r>
      <w:r w:rsidR="009C6D0F">
        <w:rPr>
          <w:lang w:val="zh-CN"/>
        </w:rPr>
        <w:t>的庇护申请作了具体和全面的评估，包括在法律顾问的协助下，对案件进行了口头和书面处理。</w:t>
      </w:r>
    </w:p>
    <w:p w14:paraId="14C6B696" w14:textId="77777777" w:rsidR="009C6D0F" w:rsidRPr="00836F5F" w:rsidRDefault="009C6D0F" w:rsidP="00DD6E87">
      <w:pPr>
        <w:pStyle w:val="H23GC"/>
      </w:pPr>
      <w:r>
        <w:rPr>
          <w:lang w:val="zh-CN"/>
        </w:rPr>
        <w:tab/>
      </w:r>
      <w:r>
        <w:rPr>
          <w:lang w:val="zh-CN"/>
        </w:rPr>
        <w:tab/>
      </w:r>
      <w:r>
        <w:rPr>
          <w:lang w:val="zh-CN"/>
        </w:rPr>
        <w:t>委员会需处理的问题和议事情况</w:t>
      </w:r>
    </w:p>
    <w:p w14:paraId="26576286" w14:textId="77777777" w:rsidR="009C6D0F" w:rsidRPr="00B33D9E" w:rsidRDefault="009C6D0F" w:rsidP="00DD6E87">
      <w:pPr>
        <w:pStyle w:val="H4GC"/>
      </w:pPr>
      <w:r>
        <w:rPr>
          <w:lang w:val="zh-CN"/>
        </w:rPr>
        <w:tab/>
      </w:r>
      <w:r>
        <w:rPr>
          <w:lang w:val="zh-CN"/>
        </w:rPr>
        <w:tab/>
      </w:r>
      <w:r>
        <w:rPr>
          <w:lang w:val="zh-CN"/>
        </w:rPr>
        <w:t>审议可否受理</w:t>
      </w:r>
    </w:p>
    <w:p w14:paraId="016B73D8" w14:textId="7CD4E9FA" w:rsidR="009C6D0F" w:rsidRPr="00F55A1C" w:rsidRDefault="00662EC0" w:rsidP="00662EC0">
      <w:pPr>
        <w:pStyle w:val="SingleTxtGC"/>
      </w:pPr>
      <w:r>
        <w:rPr>
          <w:lang w:val="zh-CN"/>
        </w:rPr>
        <w:t>7</w:t>
      </w:r>
      <w:r w:rsidR="009C6D0F">
        <w:rPr>
          <w:lang w:val="zh-CN"/>
        </w:rPr>
        <w:t>.</w:t>
      </w:r>
      <w:r>
        <w:rPr>
          <w:lang w:val="zh-CN"/>
        </w:rPr>
        <w:t>1</w:t>
      </w:r>
      <w:r w:rsidR="009C6D0F">
        <w:rPr>
          <w:lang w:val="zh-CN"/>
        </w:rPr>
        <w:tab/>
      </w:r>
      <w:r w:rsidR="009C6D0F">
        <w:rPr>
          <w:lang w:val="zh-CN"/>
        </w:rPr>
        <w:t>在审议来文所载的任何请求之前，委员会必须根据《任择议定书》之下的议事规则第</w:t>
      </w:r>
      <w:r>
        <w:rPr>
          <w:lang w:val="zh-CN"/>
        </w:rPr>
        <w:t>2</w:t>
      </w:r>
      <w:r w:rsidR="009C6D0F">
        <w:rPr>
          <w:lang w:val="zh-CN"/>
        </w:rPr>
        <w:t>0</w:t>
      </w:r>
      <w:r w:rsidR="009C6D0F">
        <w:rPr>
          <w:lang w:val="zh-CN"/>
        </w:rPr>
        <w:t>条，决定申诉是否符合《任择议定书》规定的受理条件。</w:t>
      </w:r>
    </w:p>
    <w:p w14:paraId="1247CBAF" w14:textId="11DF4649" w:rsidR="009C6D0F" w:rsidRPr="00C73D6A" w:rsidRDefault="00662EC0" w:rsidP="00662EC0">
      <w:pPr>
        <w:pStyle w:val="SingleTxtGC"/>
      </w:pPr>
      <w:r>
        <w:rPr>
          <w:lang w:val="zh-CN"/>
        </w:rPr>
        <w:t>7</w:t>
      </w:r>
      <w:r w:rsidR="009C6D0F">
        <w:rPr>
          <w:lang w:val="zh-CN"/>
        </w:rPr>
        <w:t>.</w:t>
      </w:r>
      <w:r>
        <w:rPr>
          <w:lang w:val="zh-CN"/>
        </w:rPr>
        <w:t>2</w:t>
      </w:r>
      <w:r w:rsidR="009C6D0F">
        <w:rPr>
          <w:lang w:val="zh-CN"/>
        </w:rPr>
        <w:tab/>
      </w:r>
      <w:r w:rsidR="009C6D0F">
        <w:rPr>
          <w:lang w:val="zh-CN"/>
        </w:rPr>
        <w:t>委员会注意到缔约国的论点，即提交人未能出于根据《公约》对其来文予以受理的目的提出初步证据，她也没有充分证明自己的指称，即她的女儿如被遣送回索马里，将面临遭受不可弥补的伤害的真实风险。但委员会认为，按照提交人关于索马里女性</w:t>
      </w:r>
      <w:proofErr w:type="gramStart"/>
      <w:r w:rsidR="009C6D0F">
        <w:rPr>
          <w:lang w:val="zh-CN"/>
        </w:rPr>
        <w:t>外阴残割普遍性</w:t>
      </w:r>
      <w:proofErr w:type="gramEnd"/>
      <w:r w:rsidR="009C6D0F">
        <w:rPr>
          <w:lang w:val="zh-CN"/>
        </w:rPr>
        <w:t>和她作为一个单身母亲被遣返情况的说法，提交人基于《公约》第</w:t>
      </w:r>
      <w:r>
        <w:rPr>
          <w:lang w:val="zh-CN"/>
        </w:rPr>
        <w:t>3</w:t>
      </w:r>
      <w:r w:rsidR="009C6D0F">
        <w:rPr>
          <w:lang w:val="zh-CN"/>
        </w:rPr>
        <w:t>条和第</w:t>
      </w:r>
      <w:r>
        <w:rPr>
          <w:lang w:val="zh-CN"/>
        </w:rPr>
        <w:t>19</w:t>
      </w:r>
      <w:r w:rsidR="009C6D0F">
        <w:rPr>
          <w:lang w:val="zh-CN"/>
        </w:rPr>
        <w:t>条提出的申诉就可否受理而言已经得到充分证实。</w:t>
      </w:r>
    </w:p>
    <w:p w14:paraId="675DC47A" w14:textId="3B55A3C7" w:rsidR="009C6D0F" w:rsidRPr="00C73D6A" w:rsidRDefault="00662EC0" w:rsidP="00662EC0">
      <w:pPr>
        <w:pStyle w:val="SingleTxtGC"/>
      </w:pPr>
      <w:r>
        <w:rPr>
          <w:lang w:val="zh-CN"/>
        </w:rPr>
        <w:t>7</w:t>
      </w:r>
      <w:r w:rsidR="009C6D0F">
        <w:rPr>
          <w:lang w:val="zh-CN"/>
        </w:rPr>
        <w:t>.</w:t>
      </w:r>
      <w:r>
        <w:rPr>
          <w:lang w:val="zh-CN"/>
        </w:rPr>
        <w:t>3</w:t>
      </w:r>
      <w:r w:rsidR="009C6D0F">
        <w:rPr>
          <w:lang w:val="zh-CN"/>
        </w:rPr>
        <w:tab/>
      </w:r>
      <w:r w:rsidR="009C6D0F">
        <w:rPr>
          <w:lang w:val="zh-CN"/>
        </w:rPr>
        <w:t>因此，委员会宣布，提交人关于缔约国有义务将儿童的最大利益作为首要考虑，并采取措施保护儿童免遭一切形式的身心暴力、伤害或虐待的申诉可予受理，并着手审议</w:t>
      </w:r>
      <w:r w:rsidR="009C6D0F">
        <w:rPr>
          <w:rFonts w:hint="eastAsia"/>
          <w:lang w:val="zh-CN"/>
        </w:rPr>
        <w:t>实质问题</w:t>
      </w:r>
      <w:r w:rsidR="009C6D0F">
        <w:rPr>
          <w:lang w:val="zh-CN"/>
        </w:rPr>
        <w:t>。</w:t>
      </w:r>
    </w:p>
    <w:p w14:paraId="134761BD" w14:textId="77777777" w:rsidR="009C6D0F" w:rsidRPr="00C73D6A" w:rsidRDefault="009C6D0F" w:rsidP="00DD6E87">
      <w:pPr>
        <w:pStyle w:val="H4GC"/>
      </w:pPr>
      <w:r>
        <w:rPr>
          <w:lang w:val="zh-CN"/>
        </w:rPr>
        <w:tab/>
      </w:r>
      <w:r>
        <w:rPr>
          <w:lang w:val="zh-CN"/>
        </w:rPr>
        <w:tab/>
      </w:r>
      <w:r>
        <w:rPr>
          <w:lang w:val="zh-CN"/>
        </w:rPr>
        <w:t>审议实质问题</w:t>
      </w:r>
    </w:p>
    <w:p w14:paraId="347D508D" w14:textId="5ADBC438" w:rsidR="009C6D0F" w:rsidRPr="008A1631" w:rsidRDefault="00662EC0" w:rsidP="00662EC0">
      <w:pPr>
        <w:pStyle w:val="SingleTxtGC"/>
      </w:pPr>
      <w:r>
        <w:rPr>
          <w:lang w:val="zh-CN"/>
        </w:rPr>
        <w:t>8</w:t>
      </w:r>
      <w:r w:rsidR="009C6D0F">
        <w:rPr>
          <w:lang w:val="zh-CN"/>
        </w:rPr>
        <w:t>.</w:t>
      </w:r>
      <w:r>
        <w:rPr>
          <w:lang w:val="zh-CN"/>
        </w:rPr>
        <w:t>1</w:t>
      </w:r>
      <w:r w:rsidR="009C6D0F">
        <w:rPr>
          <w:lang w:val="zh-CN"/>
        </w:rPr>
        <w:tab/>
      </w:r>
      <w:r w:rsidR="009C6D0F">
        <w:rPr>
          <w:lang w:val="zh-CN"/>
        </w:rPr>
        <w:t>委员会根据《任择议定书》第</w:t>
      </w:r>
      <w:r>
        <w:rPr>
          <w:lang w:val="zh-CN"/>
        </w:rPr>
        <w:t>1</w:t>
      </w:r>
      <w:r w:rsidR="009C6D0F">
        <w:rPr>
          <w:lang w:val="zh-CN"/>
        </w:rPr>
        <w:t>0</w:t>
      </w:r>
      <w:r w:rsidR="009C6D0F">
        <w:rPr>
          <w:lang w:val="zh-CN"/>
        </w:rPr>
        <w:t>条第</w:t>
      </w:r>
      <w:r>
        <w:rPr>
          <w:lang w:val="zh-CN"/>
        </w:rPr>
        <w:t>1</w:t>
      </w:r>
      <w:r w:rsidR="009C6D0F">
        <w:rPr>
          <w:lang w:val="zh-CN"/>
        </w:rPr>
        <w:t>款，结合各当事方提交的所有资料审议了本来文。</w:t>
      </w:r>
    </w:p>
    <w:p w14:paraId="4687F03D" w14:textId="0C78E683" w:rsidR="009C6D0F" w:rsidRPr="00526B29" w:rsidRDefault="00662EC0" w:rsidP="00662EC0">
      <w:pPr>
        <w:pStyle w:val="SingleTxtGC"/>
      </w:pPr>
      <w:r>
        <w:rPr>
          <w:lang w:val="zh-CN"/>
        </w:rPr>
        <w:t>8</w:t>
      </w:r>
      <w:r w:rsidR="009C6D0F" w:rsidRPr="00526B29">
        <w:rPr>
          <w:lang w:val="zh-CN"/>
        </w:rPr>
        <w:t>.</w:t>
      </w:r>
      <w:r>
        <w:rPr>
          <w:lang w:val="zh-CN"/>
        </w:rPr>
        <w:t>2</w:t>
      </w:r>
      <w:r w:rsidR="009C6D0F" w:rsidRPr="00526B29">
        <w:rPr>
          <w:lang w:val="zh-CN"/>
        </w:rPr>
        <w:tab/>
      </w:r>
      <w:r w:rsidR="009C6D0F" w:rsidRPr="00526B29">
        <w:rPr>
          <w:lang w:val="zh-CN"/>
        </w:rPr>
        <w:t>委员会注意到提交人的说法，即她女儿被遣送回索马里后可能会遭受女性外阴残割，缔约国在对提交人的庇护申请</w:t>
      </w:r>
      <w:proofErr w:type="gramStart"/>
      <w:r w:rsidR="009C6D0F" w:rsidRPr="00526B29">
        <w:rPr>
          <w:lang w:val="zh-CN"/>
        </w:rPr>
        <w:t>作出</w:t>
      </w:r>
      <w:proofErr w:type="gramEnd"/>
      <w:r w:rsidR="009C6D0F" w:rsidRPr="00526B29">
        <w:rPr>
          <w:lang w:val="zh-CN"/>
        </w:rPr>
        <w:t>决定时未考虑儿童的最大利益，违反了《公约》第</w:t>
      </w:r>
      <w:r>
        <w:rPr>
          <w:lang w:val="zh-CN"/>
        </w:rPr>
        <w:t>3</w:t>
      </w:r>
      <w:r w:rsidR="009C6D0F" w:rsidRPr="00526B29">
        <w:rPr>
          <w:lang w:val="zh-CN"/>
        </w:rPr>
        <w:t>和第</w:t>
      </w:r>
      <w:r>
        <w:rPr>
          <w:lang w:val="zh-CN"/>
        </w:rPr>
        <w:t>19</w:t>
      </w:r>
      <w:r w:rsidR="009C6D0F" w:rsidRPr="00526B29">
        <w:rPr>
          <w:lang w:val="zh-CN"/>
        </w:rPr>
        <w:t>条。</w:t>
      </w:r>
    </w:p>
    <w:p w14:paraId="681824C8" w14:textId="53CBE02E" w:rsidR="009C6D0F" w:rsidRPr="00B34515" w:rsidRDefault="00662EC0" w:rsidP="00662EC0">
      <w:pPr>
        <w:pStyle w:val="SingleTxtGC"/>
      </w:pPr>
      <w:r>
        <w:rPr>
          <w:lang w:val="zh-CN"/>
        </w:rPr>
        <w:t>8</w:t>
      </w:r>
      <w:r w:rsidR="009C6D0F">
        <w:rPr>
          <w:lang w:val="zh-CN"/>
        </w:rPr>
        <w:t>.</w:t>
      </w:r>
      <w:r>
        <w:rPr>
          <w:lang w:val="zh-CN"/>
        </w:rPr>
        <w:t>3</w:t>
      </w:r>
      <w:r w:rsidR="009C6D0F">
        <w:rPr>
          <w:lang w:val="zh-CN"/>
        </w:rPr>
        <w:tab/>
      </w:r>
      <w:r w:rsidR="009C6D0F">
        <w:rPr>
          <w:lang w:val="zh-CN"/>
        </w:rPr>
        <w:t>就此而言，委员会回顾其关于远离原籍国无人陪伴和无父母陪伴的儿童待遇的第</w:t>
      </w:r>
      <w:r>
        <w:rPr>
          <w:lang w:val="zh-CN"/>
        </w:rPr>
        <w:t>6</w:t>
      </w:r>
      <w:r w:rsidR="009C6D0F">
        <w:rPr>
          <w:lang w:val="zh-CN"/>
        </w:rPr>
        <w:t>号一般性意见</w:t>
      </w:r>
      <w:r>
        <w:rPr>
          <w:lang w:val="zh-CN"/>
        </w:rPr>
        <w:t>(2</w:t>
      </w:r>
      <w:r w:rsidR="009C6D0F">
        <w:rPr>
          <w:lang w:val="zh-CN"/>
        </w:rPr>
        <w:t>00</w:t>
      </w:r>
      <w:r>
        <w:rPr>
          <w:lang w:val="zh-CN"/>
        </w:rPr>
        <w:t>5</w:t>
      </w:r>
      <w:r w:rsidR="009C6D0F">
        <w:rPr>
          <w:lang w:val="zh-CN"/>
        </w:rPr>
        <w:t>年</w:t>
      </w:r>
      <w:r>
        <w:rPr>
          <w:lang w:val="zh-CN"/>
        </w:rPr>
        <w:t>)</w:t>
      </w:r>
      <w:r w:rsidR="009C6D0F">
        <w:rPr>
          <w:lang w:val="zh-CN"/>
        </w:rPr>
        <w:t>，根据该意见，一方面，各国不得将一名儿童遣返回有充分的理由相信存在着对这名儿童产生不可弥补损害的实际风险的国家，这些风险包括但绝不局限于《公约》第</w:t>
      </w:r>
      <w:r>
        <w:rPr>
          <w:lang w:val="zh-CN"/>
        </w:rPr>
        <w:t>6</w:t>
      </w:r>
      <w:r w:rsidR="009C6D0F">
        <w:rPr>
          <w:lang w:val="zh-CN"/>
        </w:rPr>
        <w:t>条和第</w:t>
      </w:r>
      <w:r>
        <w:rPr>
          <w:lang w:val="zh-CN"/>
        </w:rPr>
        <w:t>37</w:t>
      </w:r>
      <w:r w:rsidR="009C6D0F">
        <w:rPr>
          <w:lang w:val="zh-CN"/>
        </w:rPr>
        <w:t>条所设想的那些伤害，另一方面，无论对《公约》所保障的这些权利的严重侵犯行为是否由非国家行为者</w:t>
      </w:r>
      <w:proofErr w:type="gramStart"/>
      <w:r w:rsidR="009C6D0F">
        <w:rPr>
          <w:lang w:val="zh-CN"/>
        </w:rPr>
        <w:t>作出</w:t>
      </w:r>
      <w:proofErr w:type="gramEnd"/>
      <w:r w:rsidR="009C6D0F">
        <w:rPr>
          <w:lang w:val="zh-CN"/>
        </w:rPr>
        <w:t>，或这种侵犯行为是出于直接的目的，或是由任何行动或不行动造成的间接后果，都必须适用不驱回义务。必须采取对年龄和性别敏感的方式对这种严重的侵</w:t>
      </w:r>
      <w:r w:rsidR="009C6D0F">
        <w:rPr>
          <w:lang w:val="zh-CN"/>
        </w:rPr>
        <w:lastRenderedPageBreak/>
        <w:t>害行为的风险进行评估。</w:t>
      </w:r>
      <w:r w:rsidR="009C6D0F" w:rsidRPr="007E571E">
        <w:rPr>
          <w:vertAlign w:val="superscript"/>
          <w:lang w:val="zh-CN"/>
        </w:rPr>
        <w:footnoteReference w:id="28"/>
      </w:r>
      <w:r w:rsidR="00042CD5">
        <w:rPr>
          <w:rFonts w:hint="eastAsia"/>
          <w:lang w:val="zh-CN"/>
        </w:rPr>
        <w:t xml:space="preserve"> </w:t>
      </w:r>
      <w:r w:rsidR="009C6D0F">
        <w:rPr>
          <w:lang w:val="zh-CN"/>
        </w:rPr>
        <w:t>此外，委员会在一般性意见中指出，在评价无人陪伴或无父母陪伴儿童提出的难民身份申请时，各国应考虑国际人权法与难民法，包括难民署根据《关于难民地位的公约》行使监督职能过程中提出的各种立场的发展动态以及它们之间你中有我、我中有你的关系。尤其必须采取对年龄和性别敏感的方式解读《公约》所提出的难民定义，兼顾迫害儿童的独特动机，形式和表现。因家族血缘遭受迫害；未成年兵招聘；贩卖儿童卖淫；性剥削或女性外阴</w:t>
      </w:r>
      <w:proofErr w:type="gramStart"/>
      <w:r w:rsidR="009C6D0F">
        <w:rPr>
          <w:lang w:val="zh-CN"/>
        </w:rPr>
        <w:t>残割等等</w:t>
      </w:r>
      <w:proofErr w:type="gramEnd"/>
      <w:r w:rsidR="009C6D0F">
        <w:rPr>
          <w:lang w:val="zh-CN"/>
        </w:rPr>
        <w:t>都是迫害儿童的具体形式和表现，如果这类行为与《关于难民地位的公约》所提出的任何一项理由相符</w:t>
      </w:r>
      <w:r w:rsidR="009C6D0F">
        <w:rPr>
          <w:rFonts w:hint="eastAsia"/>
          <w:lang w:val="zh-CN"/>
        </w:rPr>
        <w:t>，</w:t>
      </w:r>
      <w:r w:rsidR="009C6D0F">
        <w:rPr>
          <w:lang w:val="zh-CN"/>
        </w:rPr>
        <w:t>就有理由授予难民身份。因此，各国在</w:t>
      </w:r>
      <w:proofErr w:type="gramStart"/>
      <w:r w:rsidR="009C6D0F">
        <w:rPr>
          <w:lang w:val="zh-CN"/>
        </w:rPr>
        <w:t>国家难民</w:t>
      </w:r>
      <w:proofErr w:type="gramEnd"/>
      <w:r w:rsidR="009C6D0F">
        <w:rPr>
          <w:lang w:val="zh-CN"/>
        </w:rPr>
        <w:t>身份确认程序中应高度重视这类专门针对儿童的迫害形式和表现以及基于性别的暴力。</w:t>
      </w:r>
    </w:p>
    <w:p w14:paraId="0147F795" w14:textId="4F6439E6" w:rsidR="009C6D0F" w:rsidRDefault="00662EC0" w:rsidP="00662EC0">
      <w:pPr>
        <w:pStyle w:val="SingleTxtGC"/>
      </w:pPr>
      <w:r>
        <w:rPr>
          <w:lang w:val="zh-CN"/>
        </w:rPr>
        <w:t>8</w:t>
      </w:r>
      <w:r w:rsidR="009C6D0F">
        <w:rPr>
          <w:lang w:val="zh-CN"/>
        </w:rPr>
        <w:t>.</w:t>
      </w:r>
      <w:r>
        <w:rPr>
          <w:lang w:val="zh-CN"/>
        </w:rPr>
        <w:t>4</w:t>
      </w:r>
      <w:r w:rsidR="009C6D0F">
        <w:rPr>
          <w:lang w:val="zh-CN"/>
        </w:rPr>
        <w:tab/>
      </w:r>
      <w:r w:rsidR="009C6D0F">
        <w:rPr>
          <w:lang w:val="zh-CN"/>
        </w:rPr>
        <w:t>关于有害做法的消除对妇女歧视委员会第</w:t>
      </w:r>
      <w:r>
        <w:rPr>
          <w:lang w:val="zh-CN"/>
        </w:rPr>
        <w:t>31</w:t>
      </w:r>
      <w:r w:rsidR="009C6D0F">
        <w:rPr>
          <w:lang w:val="zh-CN"/>
        </w:rPr>
        <w:t>号和儿童权利委员会第</w:t>
      </w:r>
      <w:r>
        <w:rPr>
          <w:lang w:val="zh-CN"/>
        </w:rPr>
        <w:t>18</w:t>
      </w:r>
      <w:r w:rsidR="009C6D0F">
        <w:rPr>
          <w:lang w:val="zh-CN"/>
        </w:rPr>
        <w:t>号联合一般性建议</w:t>
      </w:r>
      <w:r w:rsidR="009C6D0F">
        <w:rPr>
          <w:lang w:val="zh-CN"/>
        </w:rPr>
        <w:t>/</w:t>
      </w:r>
      <w:r w:rsidR="009C6D0F">
        <w:rPr>
          <w:lang w:val="zh-CN"/>
        </w:rPr>
        <w:t>意见</w:t>
      </w:r>
      <w:r>
        <w:rPr>
          <w:lang w:val="zh-CN"/>
        </w:rPr>
        <w:t>(2</w:t>
      </w:r>
      <w:r w:rsidR="009C6D0F">
        <w:rPr>
          <w:lang w:val="zh-CN"/>
        </w:rPr>
        <w:t>0</w:t>
      </w:r>
      <w:r>
        <w:rPr>
          <w:lang w:val="zh-CN"/>
        </w:rPr>
        <w:t>19</w:t>
      </w:r>
      <w:r w:rsidR="009C6D0F">
        <w:rPr>
          <w:lang w:val="zh-CN"/>
        </w:rPr>
        <w:t>年</w:t>
      </w:r>
      <w:r>
        <w:rPr>
          <w:lang w:val="zh-CN"/>
        </w:rPr>
        <w:t>)</w:t>
      </w:r>
      <w:r w:rsidR="009C6D0F">
        <w:rPr>
          <w:lang w:val="zh-CN"/>
        </w:rPr>
        <w:t>指出，女性外阴</w:t>
      </w:r>
      <w:proofErr w:type="gramStart"/>
      <w:r w:rsidR="009C6D0F">
        <w:rPr>
          <w:lang w:val="zh-CN"/>
        </w:rPr>
        <w:t>残割可能</w:t>
      </w:r>
      <w:proofErr w:type="gramEnd"/>
      <w:r w:rsidR="009C6D0F">
        <w:rPr>
          <w:lang w:val="zh-CN"/>
        </w:rPr>
        <w:t>对健康产生各种即时和</w:t>
      </w:r>
      <w:r w:rsidR="009C6D0F">
        <w:rPr>
          <w:lang w:val="zh-CN"/>
        </w:rPr>
        <w:t>/</w:t>
      </w:r>
      <w:r w:rsidR="009C6D0F">
        <w:rPr>
          <w:lang w:val="zh-CN"/>
        </w:rPr>
        <w:t>或长期的后果。两个委员会都建议，与移民和庇护有关的立法和政策应承认将遭受这种有害做法或因这种做法而遭受迫害的风险作为给予庇护的理由，还应考虑为可能陪伴女童或妇女的亲属提供保护。此外，委员会注意到，另一些条约机构认为，对妇女或女童进行女性外阴</w:t>
      </w:r>
      <w:proofErr w:type="gramStart"/>
      <w:r w:rsidR="009C6D0F">
        <w:rPr>
          <w:lang w:val="zh-CN"/>
        </w:rPr>
        <w:t>残割构成</w:t>
      </w:r>
      <w:proofErr w:type="gramEnd"/>
      <w:r w:rsidR="009C6D0F">
        <w:rPr>
          <w:lang w:val="zh-CN"/>
        </w:rPr>
        <w:t>酷刑或残忍、不人道或有辱人格的待遇。</w:t>
      </w:r>
      <w:r w:rsidR="009C6D0F" w:rsidRPr="000F1B7A">
        <w:rPr>
          <w:vertAlign w:val="superscript"/>
          <w:lang w:val="zh-CN"/>
        </w:rPr>
        <w:footnoteReference w:id="29"/>
      </w:r>
    </w:p>
    <w:p w14:paraId="40F1CA53" w14:textId="6D8D1F85" w:rsidR="009C6D0F" w:rsidRPr="00B34515" w:rsidRDefault="00662EC0" w:rsidP="00662EC0">
      <w:pPr>
        <w:pStyle w:val="SingleTxtGC"/>
      </w:pPr>
      <w:r>
        <w:rPr>
          <w:lang w:val="zh-CN"/>
        </w:rPr>
        <w:t>8</w:t>
      </w:r>
      <w:r w:rsidR="009C6D0F">
        <w:rPr>
          <w:lang w:val="zh-CN"/>
        </w:rPr>
        <w:t>.</w:t>
      </w:r>
      <w:r>
        <w:rPr>
          <w:lang w:val="zh-CN"/>
        </w:rPr>
        <w:t>5</w:t>
      </w:r>
      <w:r w:rsidR="009C6D0F">
        <w:rPr>
          <w:lang w:val="zh-CN"/>
        </w:rPr>
        <w:tab/>
      </w:r>
      <w:r w:rsidR="009C6D0F">
        <w:rPr>
          <w:lang w:val="zh-CN"/>
        </w:rPr>
        <w:t>在本案中，委员会注意到，提交人说，在一个</w:t>
      </w:r>
      <w:r>
        <w:rPr>
          <w:lang w:val="zh-CN"/>
        </w:rPr>
        <w:t>98</w:t>
      </w:r>
      <w:r w:rsidR="009C6D0F">
        <w:rPr>
          <w:lang w:val="zh-CN"/>
        </w:rPr>
        <w:t>%</w:t>
      </w:r>
      <w:r w:rsidR="009C6D0F">
        <w:rPr>
          <w:lang w:val="zh-CN"/>
        </w:rPr>
        <w:t>的女性遭受女性</w:t>
      </w:r>
      <w:proofErr w:type="gramStart"/>
      <w:r w:rsidR="009C6D0F">
        <w:rPr>
          <w:lang w:val="zh-CN"/>
        </w:rPr>
        <w:t>外阴残割的</w:t>
      </w:r>
      <w:proofErr w:type="gramEnd"/>
      <w:r w:rsidR="009C6D0F">
        <w:rPr>
          <w:lang w:val="zh-CN"/>
        </w:rPr>
        <w:t>国家，她作为一名单身母亲无法保护女儿不遭受外阴残割</w:t>
      </w:r>
      <w:r w:rsidR="009C6D0F">
        <w:rPr>
          <w:rFonts w:hint="eastAsia"/>
          <w:lang w:val="zh-CN"/>
        </w:rPr>
        <w:t>。</w:t>
      </w:r>
      <w:proofErr w:type="gramStart"/>
      <w:r w:rsidR="009C6D0F">
        <w:rPr>
          <w:rFonts w:hint="eastAsia"/>
          <w:lang w:val="zh-CN"/>
        </w:rPr>
        <w:t>残割女性</w:t>
      </w:r>
      <w:proofErr w:type="gramEnd"/>
      <w:r w:rsidR="009C6D0F">
        <w:rPr>
          <w:rFonts w:hint="eastAsia"/>
          <w:lang w:val="zh-CN"/>
        </w:rPr>
        <w:t>外阴的</w:t>
      </w:r>
      <w:r w:rsidR="009C6D0F">
        <w:rPr>
          <w:lang w:val="zh-CN"/>
        </w:rPr>
        <w:t>做法虽</w:t>
      </w:r>
      <w:r w:rsidR="009C6D0F">
        <w:rPr>
          <w:rFonts w:hint="eastAsia"/>
          <w:lang w:val="zh-CN"/>
        </w:rPr>
        <w:t>受</w:t>
      </w:r>
      <w:r w:rsidR="009C6D0F">
        <w:rPr>
          <w:lang w:val="zh-CN"/>
        </w:rPr>
        <w:t>法律禁止，但该法律没有执行。提交人还说，她本人也遭受了女性外阴残割，她</w:t>
      </w:r>
      <w:r w:rsidR="009C6D0F">
        <w:rPr>
          <w:rFonts w:hint="eastAsia"/>
          <w:lang w:val="zh-CN"/>
        </w:rPr>
        <w:t>曾</w:t>
      </w:r>
      <w:r w:rsidR="009C6D0F">
        <w:rPr>
          <w:lang w:val="zh-CN"/>
        </w:rPr>
        <w:t>反对</w:t>
      </w:r>
      <w:proofErr w:type="gramStart"/>
      <w:r w:rsidR="009C6D0F">
        <w:rPr>
          <w:lang w:val="zh-CN"/>
        </w:rPr>
        <w:t>对</w:t>
      </w:r>
      <w:proofErr w:type="gramEnd"/>
      <w:r w:rsidR="009C6D0F">
        <w:rPr>
          <w:rFonts w:hint="eastAsia"/>
          <w:lang w:val="zh-CN"/>
        </w:rPr>
        <w:t>她的</w:t>
      </w:r>
      <w:r w:rsidR="009C6D0F">
        <w:rPr>
          <w:lang w:val="zh-CN"/>
        </w:rPr>
        <w:t>大女儿实施割礼，但没有成功。她没有丈夫、</w:t>
      </w:r>
      <w:r w:rsidR="009C6D0F">
        <w:rPr>
          <w:rFonts w:hint="eastAsia"/>
          <w:lang w:val="zh-CN"/>
        </w:rPr>
        <w:t>家庭</w:t>
      </w:r>
      <w:r w:rsidR="009C6D0F">
        <w:rPr>
          <w:lang w:val="zh-CN"/>
        </w:rPr>
        <w:t>或亲属支持她保护女儿免受女性外阴残割。由于</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是家中唯一未接受女性</w:t>
      </w:r>
      <w:r w:rsidR="009C6D0F">
        <w:rPr>
          <w:rFonts w:hint="eastAsia"/>
          <w:lang w:val="zh-CN"/>
        </w:rPr>
        <w:t>外阴</w:t>
      </w:r>
      <w:r w:rsidR="009C6D0F">
        <w:rPr>
          <w:lang w:val="zh-CN"/>
        </w:rPr>
        <w:t>切割的女童，在索马里就会有人知道</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已经到了女童通常接受割礼的年龄</w:t>
      </w:r>
      <w:r w:rsidR="009C6D0F">
        <w:rPr>
          <w:lang w:val="zh-CN"/>
        </w:rPr>
        <w:t>(</w:t>
      </w:r>
      <w:r>
        <w:rPr>
          <w:lang w:val="zh-CN"/>
        </w:rPr>
        <w:t>7</w:t>
      </w:r>
      <w:r w:rsidR="009C6D0F">
        <w:rPr>
          <w:lang w:val="zh-CN"/>
        </w:rPr>
        <w:t>-</w:t>
      </w:r>
      <w:r>
        <w:rPr>
          <w:lang w:val="zh-CN"/>
        </w:rPr>
        <w:t>1</w:t>
      </w:r>
      <w:r w:rsidR="009C6D0F">
        <w:rPr>
          <w:lang w:val="zh-CN"/>
        </w:rPr>
        <w:t>0</w:t>
      </w:r>
      <w:r w:rsidR="009C6D0F">
        <w:rPr>
          <w:lang w:val="zh-CN"/>
        </w:rPr>
        <w:t>岁</w:t>
      </w:r>
      <w:r w:rsidR="009C6D0F">
        <w:rPr>
          <w:lang w:val="zh-CN"/>
        </w:rPr>
        <w:t>)</w:t>
      </w:r>
      <w:r w:rsidR="009C6D0F">
        <w:rPr>
          <w:lang w:val="zh-CN"/>
        </w:rPr>
        <w:t>而没有被切割，她将无法隐瞒</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没有被切割的事实。委员会注意到缔约国的意见，即一些报告显示，如果母亲能够顶住家庭或社区的压力，就可以保护女儿在索马里免遭女性外阴残割。</w:t>
      </w:r>
    </w:p>
    <w:p w14:paraId="16EB98AA" w14:textId="741E8760" w:rsidR="009C6D0F" w:rsidRPr="00B34515" w:rsidRDefault="00662EC0" w:rsidP="00662EC0">
      <w:pPr>
        <w:pStyle w:val="SingleTxtGC"/>
      </w:pPr>
      <w:r>
        <w:rPr>
          <w:lang w:val="zh-CN"/>
        </w:rPr>
        <w:t>8</w:t>
      </w:r>
      <w:r w:rsidR="009C6D0F">
        <w:rPr>
          <w:lang w:val="zh-CN"/>
        </w:rPr>
        <w:t>.</w:t>
      </w:r>
      <w:r>
        <w:rPr>
          <w:lang w:val="zh-CN"/>
        </w:rPr>
        <w:t>6</w:t>
      </w:r>
      <w:r w:rsidR="009C6D0F">
        <w:rPr>
          <w:lang w:val="zh-CN"/>
        </w:rPr>
        <w:tab/>
      </w:r>
      <w:r w:rsidR="009C6D0F">
        <w:rPr>
          <w:lang w:val="zh-CN"/>
        </w:rPr>
        <w:t>委员会注意到，缔约国认为提交人</w:t>
      </w:r>
      <w:r w:rsidR="009C6D0F">
        <w:rPr>
          <w:rFonts w:hint="eastAsia"/>
          <w:lang w:val="zh-CN"/>
        </w:rPr>
        <w:t>自己</w:t>
      </w:r>
      <w:r w:rsidR="009C6D0F">
        <w:rPr>
          <w:lang w:val="zh-CN"/>
        </w:rPr>
        <w:t>的庇护理由不可信，因此影响到她的整体可信度</w:t>
      </w:r>
      <w:r w:rsidR="009C6D0F">
        <w:rPr>
          <w:rFonts w:hint="eastAsia"/>
          <w:lang w:val="zh-CN"/>
        </w:rPr>
        <w:t>；</w:t>
      </w:r>
      <w:r w:rsidR="009C6D0F">
        <w:rPr>
          <w:lang w:val="zh-CN"/>
        </w:rPr>
        <w:t>似乎没有迹象表明女童和妇女</w:t>
      </w:r>
      <w:r w:rsidR="009C6D0F">
        <w:rPr>
          <w:rFonts w:hint="eastAsia"/>
          <w:lang w:val="zh-CN"/>
        </w:rPr>
        <w:t>在</w:t>
      </w:r>
      <w:r w:rsidR="009C6D0F">
        <w:rPr>
          <w:lang w:val="zh-CN"/>
        </w:rPr>
        <w:t>索马里</w:t>
      </w:r>
      <w:r w:rsidR="009C6D0F">
        <w:rPr>
          <w:rFonts w:hint="eastAsia"/>
          <w:lang w:val="zh-CN"/>
        </w:rPr>
        <w:t>会受到</w:t>
      </w:r>
      <w:r w:rsidR="009C6D0F">
        <w:rPr>
          <w:lang w:val="zh-CN"/>
        </w:rPr>
        <w:t>控制或身体检查，以核实她们是否接受了割礼</w:t>
      </w:r>
      <w:r w:rsidR="009C6D0F">
        <w:rPr>
          <w:rFonts w:hint="eastAsia"/>
          <w:lang w:val="zh-CN"/>
        </w:rPr>
        <w:t>；</w:t>
      </w:r>
      <w:r w:rsidR="009C6D0F">
        <w:rPr>
          <w:lang w:val="zh-CN"/>
        </w:rPr>
        <w:t>也有迹象表明，索马里人对女性</w:t>
      </w:r>
      <w:proofErr w:type="gramStart"/>
      <w:r w:rsidR="009C6D0F">
        <w:rPr>
          <w:lang w:val="zh-CN"/>
        </w:rPr>
        <w:t>外阴</w:t>
      </w:r>
      <w:r w:rsidR="009C6D0F">
        <w:rPr>
          <w:rFonts w:hint="eastAsia"/>
          <w:lang w:val="zh-CN"/>
        </w:rPr>
        <w:t>残割</w:t>
      </w:r>
      <w:r w:rsidR="009C6D0F">
        <w:rPr>
          <w:lang w:val="zh-CN"/>
        </w:rPr>
        <w:t>的</w:t>
      </w:r>
      <w:proofErr w:type="gramEnd"/>
      <w:r w:rsidR="009C6D0F">
        <w:rPr>
          <w:lang w:val="zh-CN"/>
        </w:rPr>
        <w:t>态度发生了变化，父母不让女儿接受女性</w:t>
      </w:r>
      <w:proofErr w:type="gramStart"/>
      <w:r w:rsidR="009C6D0F">
        <w:rPr>
          <w:lang w:val="zh-CN"/>
        </w:rPr>
        <w:t>外阴</w:t>
      </w:r>
      <w:r w:rsidR="009C6D0F">
        <w:rPr>
          <w:rFonts w:hint="eastAsia"/>
          <w:lang w:val="zh-CN"/>
        </w:rPr>
        <w:t>残割</w:t>
      </w:r>
      <w:r w:rsidR="009C6D0F">
        <w:rPr>
          <w:lang w:val="zh-CN"/>
        </w:rPr>
        <w:t>的</w:t>
      </w:r>
      <w:proofErr w:type="gramEnd"/>
      <w:r w:rsidR="009C6D0F">
        <w:rPr>
          <w:lang w:val="zh-CN"/>
        </w:rPr>
        <w:t>能力也发生了变化。然而，委员会认为，这些论点必须结合关于索马里女性外阴</w:t>
      </w:r>
      <w:proofErr w:type="gramStart"/>
      <w:r w:rsidR="009C6D0F">
        <w:rPr>
          <w:lang w:val="zh-CN"/>
        </w:rPr>
        <w:t>残割比例</w:t>
      </w:r>
      <w:proofErr w:type="gramEnd"/>
      <w:r w:rsidR="009C6D0F">
        <w:rPr>
          <w:lang w:val="zh-CN"/>
        </w:rPr>
        <w:t>的统计数字和报告加以考虑，而数字和报告表明，这种做法在索马里社会仍然根深蒂固，女性</w:t>
      </w:r>
      <w:proofErr w:type="gramStart"/>
      <w:r w:rsidR="009C6D0F">
        <w:rPr>
          <w:lang w:val="zh-CN"/>
        </w:rPr>
        <w:t>外阴残割的</w:t>
      </w:r>
      <w:proofErr w:type="gramEnd"/>
      <w:r w:rsidR="009C6D0F">
        <w:rPr>
          <w:lang w:val="zh-CN"/>
        </w:rPr>
        <w:t>比例极高。</w:t>
      </w:r>
    </w:p>
    <w:p w14:paraId="674C6DC6" w14:textId="411D5DE8" w:rsidR="009C6D0F" w:rsidRPr="00B34515" w:rsidRDefault="00662EC0" w:rsidP="00662EC0">
      <w:pPr>
        <w:pStyle w:val="SingleTxtGC"/>
      </w:pPr>
      <w:r>
        <w:rPr>
          <w:lang w:val="zh-CN"/>
        </w:rPr>
        <w:t>8</w:t>
      </w:r>
      <w:r w:rsidR="009C6D0F">
        <w:rPr>
          <w:lang w:val="zh-CN"/>
        </w:rPr>
        <w:t>.</w:t>
      </w:r>
      <w:r>
        <w:rPr>
          <w:lang w:val="zh-CN"/>
        </w:rPr>
        <w:t>7</w:t>
      </w:r>
      <w:r w:rsidR="009C6D0F">
        <w:rPr>
          <w:lang w:val="zh-CN"/>
        </w:rPr>
        <w:tab/>
      </w:r>
      <w:r w:rsidR="009C6D0F">
        <w:rPr>
          <w:lang w:val="zh-CN"/>
        </w:rPr>
        <w:t>委员会回顾，在做出有关驱逐儿童的决定时首先要考虑的是儿童的最大利益，并且此类决定应确保在具有适当保障措施的程序中儿童是安全的，能够获得适当照料并享有权利。</w:t>
      </w:r>
      <w:r w:rsidR="009C6D0F" w:rsidRPr="00BE70B4">
        <w:rPr>
          <w:vertAlign w:val="superscript"/>
          <w:lang w:val="zh-CN"/>
        </w:rPr>
        <w:footnoteReference w:id="30"/>
      </w:r>
      <w:r w:rsidR="003511DF">
        <w:rPr>
          <w:rFonts w:hint="eastAsia"/>
          <w:lang w:val="zh-CN"/>
        </w:rPr>
        <w:t xml:space="preserve"> </w:t>
      </w:r>
      <w:r w:rsidR="009C6D0F">
        <w:rPr>
          <w:lang w:val="zh-CN"/>
        </w:rPr>
        <w:t>在本案中，委员会注意到收到的论据和资料，包括基</w:t>
      </w:r>
      <w:r w:rsidR="009C6D0F">
        <w:rPr>
          <w:lang w:val="zh-CN"/>
        </w:rPr>
        <w:lastRenderedPageBreak/>
        <w:t>于母亲过去对这一做法表示的反对而假定其能够</w:t>
      </w:r>
      <w:r w:rsidR="009C6D0F">
        <w:rPr>
          <w:rFonts w:hint="eastAsia"/>
          <w:lang w:val="zh-CN"/>
        </w:rPr>
        <w:t>抵制</w:t>
      </w:r>
      <w:r w:rsidR="009C6D0F">
        <w:rPr>
          <w:lang w:val="zh-CN"/>
        </w:rPr>
        <w:t>社会压力的判断，以及关于索马里女性外阴</w:t>
      </w:r>
      <w:proofErr w:type="gramStart"/>
      <w:r w:rsidR="009C6D0F">
        <w:rPr>
          <w:lang w:val="zh-CN"/>
        </w:rPr>
        <w:t>残割情况</w:t>
      </w:r>
      <w:proofErr w:type="gramEnd"/>
      <w:r w:rsidR="009C6D0F">
        <w:rPr>
          <w:lang w:val="zh-CN"/>
        </w:rPr>
        <w:t>的报告。但是，委员会关切地注意到：</w:t>
      </w:r>
    </w:p>
    <w:p w14:paraId="7A1C31B9" w14:textId="44651008" w:rsidR="009C6D0F" w:rsidRDefault="00CE2E1E" w:rsidP="00662EC0">
      <w:pPr>
        <w:pStyle w:val="SingleTxtGC"/>
      </w:pPr>
      <w:r>
        <w:rPr>
          <w:lang w:val="zh-CN"/>
        </w:rPr>
        <w:tab/>
      </w:r>
      <w:r w:rsidR="009C6D0F">
        <w:rPr>
          <w:lang w:val="zh-CN"/>
        </w:rPr>
        <w:t>(</w:t>
      </w:r>
      <w:r w:rsidR="00662EC0">
        <w:rPr>
          <w:lang w:val="zh-CN"/>
        </w:rPr>
        <w:t>a</w:t>
      </w:r>
      <w:r w:rsidR="009C6D0F">
        <w:rPr>
          <w:lang w:val="zh-CN"/>
        </w:rPr>
        <w:t>)</w:t>
      </w:r>
      <w:r w:rsidR="009C6D0F">
        <w:rPr>
          <w:lang w:val="zh-CN"/>
        </w:rPr>
        <w:tab/>
      </w:r>
      <w:r w:rsidR="009C6D0F">
        <w:rPr>
          <w:lang w:val="zh-CN"/>
        </w:rPr>
        <w:t>难民上诉委员会的</w:t>
      </w:r>
      <w:proofErr w:type="gramStart"/>
      <w:r w:rsidR="009C6D0F">
        <w:rPr>
          <w:lang w:val="zh-CN"/>
        </w:rPr>
        <w:t>评估仅</w:t>
      </w:r>
      <w:proofErr w:type="gramEnd"/>
      <w:r w:rsidR="009C6D0F">
        <w:rPr>
          <w:lang w:val="zh-CN"/>
        </w:rPr>
        <w:t>指出提交人反对割礼，</w:t>
      </w:r>
      <w:r w:rsidR="009C6D0F">
        <w:rPr>
          <w:rFonts w:ascii="宋体" w:hAnsi="宋体" w:cs="宋体" w:hint="eastAsia"/>
          <w:lang w:val="zh-CN"/>
        </w:rPr>
        <w:t>以及</w:t>
      </w:r>
      <w:r w:rsidR="009C6D0F">
        <w:rPr>
          <w:lang w:val="zh-CN"/>
        </w:rPr>
        <w:t>她能够抵制周围环境对她女儿实施割礼的压力，而没有适当评估她为什么能够和如何抵制这种压力，也没有考虑到儿童的最大利益。在这方面，委员会回顾其关于</w:t>
      </w:r>
      <w:r w:rsidR="00662EC0">
        <w:rPr>
          <w:lang w:val="zh-CN"/>
        </w:rPr>
        <w:t>K</w:t>
      </w:r>
      <w:r w:rsidR="009C6D0F">
        <w:rPr>
          <w:lang w:val="zh-CN"/>
        </w:rPr>
        <w:t>.</w:t>
      </w:r>
      <w:r w:rsidR="00662EC0">
        <w:rPr>
          <w:lang w:val="zh-CN"/>
        </w:rPr>
        <w:t>Y</w:t>
      </w:r>
      <w:r w:rsidR="009C6D0F">
        <w:rPr>
          <w:lang w:val="zh-CN"/>
        </w:rPr>
        <w:t>.</w:t>
      </w:r>
      <w:r w:rsidR="00662EC0">
        <w:rPr>
          <w:lang w:val="zh-CN"/>
        </w:rPr>
        <w:t>M</w:t>
      </w:r>
      <w:r w:rsidR="009C6D0F" w:rsidRPr="000D58E0">
        <w:rPr>
          <w:rFonts w:ascii="Time New Roman" w:eastAsia="楷体" w:hAnsi="Time New Roman"/>
          <w:lang w:val="zh-CN"/>
        </w:rPr>
        <w:t>诉丹麦案</w:t>
      </w:r>
      <w:r w:rsidR="009C6D0F">
        <w:rPr>
          <w:lang w:val="zh-CN"/>
        </w:rPr>
        <w:t>和</w:t>
      </w:r>
      <w:r w:rsidR="00662EC0">
        <w:rPr>
          <w:lang w:val="zh-CN"/>
        </w:rPr>
        <w:t>Y</w:t>
      </w:r>
      <w:r w:rsidR="009C6D0F">
        <w:rPr>
          <w:lang w:val="zh-CN"/>
        </w:rPr>
        <w:t>.</w:t>
      </w:r>
      <w:r w:rsidR="00662EC0">
        <w:rPr>
          <w:lang w:val="zh-CN"/>
        </w:rPr>
        <w:t>A</w:t>
      </w:r>
      <w:r w:rsidR="009C6D0F">
        <w:rPr>
          <w:lang w:val="zh-CN"/>
        </w:rPr>
        <w:t>.</w:t>
      </w:r>
      <w:r w:rsidR="00662EC0">
        <w:rPr>
          <w:lang w:val="zh-CN"/>
        </w:rPr>
        <w:t>M</w:t>
      </w:r>
      <w:r w:rsidR="009C6D0F">
        <w:rPr>
          <w:lang w:val="zh-CN"/>
        </w:rPr>
        <w:t>.</w:t>
      </w:r>
      <w:r w:rsidR="009C6D0F" w:rsidRPr="000D58E0">
        <w:rPr>
          <w:rFonts w:ascii="Time New Roman" w:eastAsia="楷体" w:hAnsi="Time New Roman"/>
          <w:lang w:val="zh-CN"/>
        </w:rPr>
        <w:t>诉丹麦案</w:t>
      </w:r>
      <w:r w:rsidR="009C6D0F">
        <w:rPr>
          <w:lang w:val="zh-CN"/>
        </w:rPr>
        <w:t>的意见，其中委员会认为，《公约》第</w:t>
      </w:r>
      <w:r w:rsidR="00662EC0">
        <w:rPr>
          <w:lang w:val="zh-CN"/>
        </w:rPr>
        <w:t>19</w:t>
      </w:r>
      <w:r w:rsidR="009C6D0F">
        <w:rPr>
          <w:lang w:val="zh-CN"/>
        </w:rPr>
        <w:t>条规定的儿童权利不能以母亲</w:t>
      </w:r>
      <w:r w:rsidR="009C6D0F">
        <w:rPr>
          <w:rFonts w:ascii="宋体" w:hAnsi="宋体" w:cs="宋体" w:hint="eastAsia"/>
          <w:lang w:val="zh-CN"/>
        </w:rPr>
        <w:t>抵制</w:t>
      </w:r>
      <w:r w:rsidR="009C6D0F">
        <w:rPr>
          <w:lang w:val="zh-CN"/>
        </w:rPr>
        <w:t>家庭和社会压力</w:t>
      </w:r>
      <w:r w:rsidR="009C6D0F">
        <w:rPr>
          <w:rFonts w:ascii="宋体" w:hAnsi="宋体" w:cs="宋体" w:hint="eastAsia"/>
          <w:lang w:val="zh-CN"/>
        </w:rPr>
        <w:t>的能力</w:t>
      </w:r>
      <w:r w:rsidR="009C6D0F">
        <w:rPr>
          <w:lang w:val="zh-CN"/>
        </w:rPr>
        <w:t>为前提，特别是考虑到所报道的一般情况，缔约国应采取措施保护儿童在任何情况下免遭一切形式的身心暴力、伤害或虐待；</w:t>
      </w:r>
    </w:p>
    <w:p w14:paraId="26AC7C85" w14:textId="617481F6" w:rsidR="009C6D0F" w:rsidRPr="00B34515" w:rsidRDefault="00CE2E1E" w:rsidP="00662EC0">
      <w:pPr>
        <w:pStyle w:val="SingleTxtGC"/>
      </w:pPr>
      <w:r>
        <w:rPr>
          <w:lang w:val="zh-CN"/>
        </w:rPr>
        <w:tab/>
      </w:r>
      <w:r w:rsidR="009C6D0F">
        <w:rPr>
          <w:lang w:val="zh-CN"/>
        </w:rPr>
        <w:t>(</w:t>
      </w:r>
      <w:r w:rsidR="00662EC0">
        <w:rPr>
          <w:lang w:val="zh-CN"/>
        </w:rPr>
        <w:t>b</w:t>
      </w:r>
      <w:r w:rsidR="009C6D0F">
        <w:rPr>
          <w:lang w:val="zh-CN"/>
        </w:rPr>
        <w:t>)</w:t>
      </w:r>
      <w:r w:rsidR="009C6D0F">
        <w:rPr>
          <w:lang w:val="zh-CN"/>
        </w:rPr>
        <w:tab/>
      </w:r>
      <w:r w:rsidR="009C6D0F">
        <w:rPr>
          <w:lang w:val="zh-CN"/>
        </w:rPr>
        <w:t>难民上诉委员会在对提交人的陈述，特别是在对她自己的庇护申请进行全面评估后，以提交人的可信度不足为部分依据</w:t>
      </w:r>
      <w:proofErr w:type="gramStart"/>
      <w:r w:rsidR="009C6D0F">
        <w:rPr>
          <w:lang w:val="zh-CN"/>
        </w:rPr>
        <w:t>作出</w:t>
      </w:r>
      <w:proofErr w:type="gramEnd"/>
      <w:r w:rsidR="009C6D0F">
        <w:rPr>
          <w:lang w:val="zh-CN"/>
        </w:rPr>
        <w:t>了决定。然而，委员会提及其关于</w:t>
      </w:r>
      <w:r w:rsidR="00662EC0">
        <w:rPr>
          <w:lang w:val="zh-CN"/>
        </w:rPr>
        <w:t>V</w:t>
      </w:r>
      <w:r w:rsidR="009C6D0F">
        <w:rPr>
          <w:lang w:val="zh-CN"/>
        </w:rPr>
        <w:t>.</w:t>
      </w:r>
      <w:r w:rsidR="00662EC0">
        <w:rPr>
          <w:lang w:val="zh-CN"/>
        </w:rPr>
        <w:t>A</w:t>
      </w:r>
      <w:r w:rsidR="009C6D0F">
        <w:rPr>
          <w:lang w:val="zh-CN"/>
        </w:rPr>
        <w:t>. (</w:t>
      </w:r>
      <w:r w:rsidR="009C6D0F">
        <w:rPr>
          <w:lang w:val="zh-CN"/>
        </w:rPr>
        <w:t>代表</w:t>
      </w:r>
      <w:r w:rsidR="00662EC0">
        <w:rPr>
          <w:lang w:val="zh-CN"/>
        </w:rPr>
        <w:t>E</w:t>
      </w:r>
      <w:r w:rsidR="009C6D0F">
        <w:rPr>
          <w:lang w:val="zh-CN"/>
        </w:rPr>
        <w:t>.</w:t>
      </w:r>
      <w:r w:rsidR="00662EC0">
        <w:rPr>
          <w:lang w:val="zh-CN"/>
        </w:rPr>
        <w:t>A</w:t>
      </w:r>
      <w:r w:rsidR="009C6D0F">
        <w:rPr>
          <w:lang w:val="zh-CN"/>
        </w:rPr>
        <w:t>.</w:t>
      </w:r>
      <w:r w:rsidR="009C6D0F">
        <w:rPr>
          <w:lang w:val="zh-CN"/>
        </w:rPr>
        <w:t>和</w:t>
      </w:r>
      <w:r w:rsidR="00662EC0">
        <w:rPr>
          <w:lang w:val="zh-CN"/>
        </w:rPr>
        <w:t>U</w:t>
      </w:r>
      <w:r w:rsidR="009C6D0F">
        <w:rPr>
          <w:lang w:val="zh-CN"/>
        </w:rPr>
        <w:t>.</w:t>
      </w:r>
      <w:r w:rsidR="00662EC0">
        <w:rPr>
          <w:lang w:val="zh-CN"/>
        </w:rPr>
        <w:t>A</w:t>
      </w:r>
      <w:r w:rsidR="009C6D0F">
        <w:rPr>
          <w:lang w:val="zh-CN"/>
        </w:rPr>
        <w:t>.)</w:t>
      </w:r>
      <w:r w:rsidR="009C6D0F" w:rsidRPr="000D58E0">
        <w:rPr>
          <w:rFonts w:ascii="Time New Roman" w:eastAsia="楷体" w:hAnsi="Time New Roman"/>
          <w:lang w:val="zh-CN"/>
        </w:rPr>
        <w:t>诉瑞士案</w:t>
      </w:r>
      <w:r w:rsidR="009C6D0F">
        <w:rPr>
          <w:lang w:val="zh-CN"/>
        </w:rPr>
        <w:t>的意见，根据该意见，确定儿童的最</w:t>
      </w:r>
      <w:r w:rsidR="009C6D0F" w:rsidRPr="00C3755E">
        <w:rPr>
          <w:spacing w:val="-2"/>
          <w:lang w:val="zh-CN"/>
        </w:rPr>
        <w:t>大利益要求单独评估他们的情况，不论他们的父母提出庇护申请的理由是什么；</w:t>
      </w:r>
      <w:r w:rsidR="009C6D0F" w:rsidRPr="00C3755E">
        <w:rPr>
          <w:rStyle w:val="a8"/>
          <w:rFonts w:eastAsia="Calibri"/>
          <w:iCs/>
          <w:spacing w:val="-2"/>
          <w:lang w:val="zh-CN"/>
        </w:rPr>
        <w:footnoteReference w:id="31"/>
      </w:r>
    </w:p>
    <w:p w14:paraId="4231CCF6" w14:textId="479F6141" w:rsidR="009C6D0F" w:rsidRPr="00B34515" w:rsidRDefault="00CE2E1E" w:rsidP="00662EC0">
      <w:pPr>
        <w:pStyle w:val="SingleTxtGC"/>
      </w:pPr>
      <w:r>
        <w:rPr>
          <w:lang w:val="zh-CN"/>
        </w:rPr>
        <w:tab/>
      </w:r>
      <w:r w:rsidR="009C6D0F">
        <w:rPr>
          <w:lang w:val="zh-CN"/>
        </w:rPr>
        <w:t>(</w:t>
      </w:r>
      <w:r w:rsidR="00662EC0">
        <w:rPr>
          <w:lang w:val="zh-CN"/>
        </w:rPr>
        <w:t>c</w:t>
      </w:r>
      <w:r w:rsidR="009C6D0F">
        <w:rPr>
          <w:lang w:val="zh-CN"/>
        </w:rPr>
        <w:t>)</w:t>
      </w:r>
      <w:r w:rsidR="009C6D0F">
        <w:rPr>
          <w:lang w:val="zh-CN"/>
        </w:rPr>
        <w:tab/>
      </w:r>
      <w:r w:rsidR="009C6D0F">
        <w:rPr>
          <w:lang w:val="zh-CN"/>
        </w:rPr>
        <w:t>应根据预防原则对儿童在驱逐目的地国家遭受诸如女性</w:t>
      </w:r>
      <w:proofErr w:type="gramStart"/>
      <w:r w:rsidR="009C6D0F">
        <w:rPr>
          <w:lang w:val="zh-CN"/>
        </w:rPr>
        <w:t>外阴残割等</w:t>
      </w:r>
      <w:proofErr w:type="gramEnd"/>
      <w:r w:rsidR="009C6D0F">
        <w:rPr>
          <w:lang w:val="zh-CN"/>
        </w:rPr>
        <w:t>不可逆转的有害做法的风险进行评估，如果有合理理由怀疑接收国不能保护儿童免受这种做法，则缔约国应避免驱逐该儿童。</w:t>
      </w:r>
      <w:r w:rsidR="009C6D0F" w:rsidRPr="006D054A">
        <w:rPr>
          <w:vertAlign w:val="superscript"/>
          <w:lang w:val="zh-CN"/>
        </w:rPr>
        <w:footnoteReference w:id="32"/>
      </w:r>
    </w:p>
    <w:p w14:paraId="0B90E09F" w14:textId="0DF255B4" w:rsidR="009C6D0F" w:rsidRPr="00B33D9E" w:rsidRDefault="00662EC0" w:rsidP="00662EC0">
      <w:pPr>
        <w:pStyle w:val="SingleTxtGC"/>
      </w:pPr>
      <w:r>
        <w:rPr>
          <w:lang w:val="zh-CN"/>
        </w:rPr>
        <w:t>8</w:t>
      </w:r>
      <w:r w:rsidR="009C6D0F">
        <w:rPr>
          <w:lang w:val="zh-CN"/>
        </w:rPr>
        <w:t>.</w:t>
      </w:r>
      <w:r>
        <w:rPr>
          <w:lang w:val="zh-CN"/>
        </w:rPr>
        <w:t>8</w:t>
      </w:r>
      <w:r w:rsidR="009C6D0F">
        <w:rPr>
          <w:lang w:val="zh-CN"/>
        </w:rPr>
        <w:tab/>
      </w:r>
      <w:r w:rsidR="009C6D0F">
        <w:rPr>
          <w:lang w:val="zh-CN"/>
        </w:rPr>
        <w:t>因此，委员会得出结论认为，缔约国在评估</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被驱逐到索马里后遭受女性</w:t>
      </w:r>
      <w:proofErr w:type="gramStart"/>
      <w:r w:rsidR="009C6D0F">
        <w:rPr>
          <w:lang w:val="zh-CN"/>
        </w:rPr>
        <w:t>外阴残割的</w:t>
      </w:r>
      <w:proofErr w:type="gramEnd"/>
      <w:r w:rsidR="009C6D0F">
        <w:rPr>
          <w:lang w:val="zh-CN"/>
        </w:rPr>
        <w:t>风险时，并未考虑儿童的最大利益，也未采取适当的保障措施以确保该儿童返回后的福祉。因此，委员会得出结论称，将</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遣返索马里构成违反《公约》第</w:t>
      </w:r>
      <w:r>
        <w:rPr>
          <w:lang w:val="zh-CN"/>
        </w:rPr>
        <w:t>3</w:t>
      </w:r>
      <w:r w:rsidR="009C6D0F">
        <w:rPr>
          <w:lang w:val="zh-CN"/>
        </w:rPr>
        <w:t>条和第</w:t>
      </w:r>
      <w:r>
        <w:rPr>
          <w:lang w:val="zh-CN"/>
        </w:rPr>
        <w:t>19</w:t>
      </w:r>
      <w:r w:rsidR="009C6D0F">
        <w:rPr>
          <w:lang w:val="zh-CN"/>
        </w:rPr>
        <w:t>条。</w:t>
      </w:r>
    </w:p>
    <w:p w14:paraId="5005F2C7" w14:textId="5E7D9BA2" w:rsidR="009C6D0F" w:rsidRPr="00757C76" w:rsidRDefault="00662EC0" w:rsidP="00662EC0">
      <w:pPr>
        <w:pStyle w:val="SingleTxtGC"/>
      </w:pPr>
      <w:r>
        <w:rPr>
          <w:lang w:val="zh-CN"/>
        </w:rPr>
        <w:t>8</w:t>
      </w:r>
      <w:r w:rsidR="009C6D0F">
        <w:rPr>
          <w:lang w:val="zh-CN"/>
        </w:rPr>
        <w:t>.</w:t>
      </w:r>
      <w:r>
        <w:rPr>
          <w:lang w:val="zh-CN"/>
        </w:rPr>
        <w:t>9</w:t>
      </w:r>
      <w:r w:rsidR="009C6D0F">
        <w:rPr>
          <w:lang w:val="zh-CN"/>
        </w:rPr>
        <w:tab/>
      </w:r>
      <w:r w:rsidR="009C6D0F">
        <w:rPr>
          <w:lang w:val="zh-CN"/>
        </w:rPr>
        <w:t>委员会根据《关于设定来文程序的任择议定书》第</w:t>
      </w:r>
      <w:r>
        <w:rPr>
          <w:lang w:val="zh-CN"/>
        </w:rPr>
        <w:t>1</w:t>
      </w:r>
      <w:r w:rsidR="009C6D0F">
        <w:rPr>
          <w:lang w:val="zh-CN"/>
        </w:rPr>
        <w:t>0</w:t>
      </w:r>
      <w:r w:rsidR="009C6D0F">
        <w:rPr>
          <w:lang w:val="zh-CN"/>
        </w:rPr>
        <w:t>条第</w:t>
      </w:r>
      <w:r>
        <w:rPr>
          <w:lang w:val="zh-CN"/>
        </w:rPr>
        <w:t>5</w:t>
      </w:r>
      <w:r w:rsidR="009C6D0F">
        <w:rPr>
          <w:lang w:val="zh-CN"/>
        </w:rPr>
        <w:t>款行事，认为现有事实表明缔约国违反了《公约》第</w:t>
      </w:r>
      <w:r>
        <w:rPr>
          <w:lang w:val="zh-CN"/>
        </w:rPr>
        <w:t>3</w:t>
      </w:r>
      <w:r w:rsidR="009C6D0F">
        <w:rPr>
          <w:lang w:val="zh-CN"/>
        </w:rPr>
        <w:t>条和第</w:t>
      </w:r>
      <w:r>
        <w:rPr>
          <w:lang w:val="zh-CN"/>
        </w:rPr>
        <w:t>19</w:t>
      </w:r>
      <w:r w:rsidR="009C6D0F">
        <w:rPr>
          <w:lang w:val="zh-CN"/>
        </w:rPr>
        <w:t>条。</w:t>
      </w:r>
    </w:p>
    <w:p w14:paraId="0F3F8CEB" w14:textId="25671554" w:rsidR="009C6D0F" w:rsidRPr="00BB73A5" w:rsidRDefault="00662EC0" w:rsidP="00662EC0">
      <w:pPr>
        <w:pStyle w:val="SingleTxtGC"/>
      </w:pPr>
      <w:r>
        <w:rPr>
          <w:lang w:val="zh-CN"/>
        </w:rPr>
        <w:t>9</w:t>
      </w:r>
      <w:r w:rsidR="009C6D0F">
        <w:rPr>
          <w:lang w:val="zh-CN"/>
        </w:rPr>
        <w:t>.</w:t>
      </w:r>
      <w:r w:rsidR="009C6D0F">
        <w:rPr>
          <w:lang w:val="zh-CN"/>
        </w:rPr>
        <w:tab/>
      </w:r>
      <w:r w:rsidR="009C6D0F">
        <w:rPr>
          <w:lang w:val="zh-CN"/>
        </w:rPr>
        <w:t>缔约国有义务不将</w:t>
      </w:r>
      <w:r>
        <w:rPr>
          <w:lang w:val="zh-CN"/>
        </w:rPr>
        <w:t>S</w:t>
      </w:r>
      <w:r w:rsidR="009C6D0F">
        <w:rPr>
          <w:lang w:val="zh-CN"/>
        </w:rPr>
        <w:t>.</w:t>
      </w:r>
      <w:r>
        <w:rPr>
          <w:lang w:val="zh-CN"/>
        </w:rPr>
        <w:t>M</w:t>
      </w:r>
      <w:r w:rsidR="009C6D0F">
        <w:rPr>
          <w:lang w:val="zh-CN"/>
        </w:rPr>
        <w:t>.</w:t>
      </w:r>
      <w:r>
        <w:rPr>
          <w:lang w:val="zh-CN"/>
        </w:rPr>
        <w:t>F</w:t>
      </w:r>
      <w:r w:rsidR="009C6D0F">
        <w:rPr>
          <w:lang w:val="zh-CN"/>
        </w:rPr>
        <w:t>.</w:t>
      </w:r>
      <w:r w:rsidR="009C6D0F">
        <w:rPr>
          <w:lang w:val="zh-CN"/>
        </w:rPr>
        <w:t>遣送回索马里，并确保不让她与母亲和兄弟姐妹分离。</w:t>
      </w:r>
      <w:r w:rsidR="009C6D0F" w:rsidRPr="006D054A">
        <w:rPr>
          <w:vertAlign w:val="superscript"/>
          <w:lang w:val="zh-CN"/>
        </w:rPr>
        <w:footnoteReference w:id="33"/>
      </w:r>
      <w:r w:rsidR="00CE2E1E">
        <w:rPr>
          <w:rFonts w:hint="eastAsia"/>
          <w:lang w:val="zh-CN"/>
        </w:rPr>
        <w:t xml:space="preserve"> </w:t>
      </w:r>
      <w:r w:rsidR="009C6D0F">
        <w:rPr>
          <w:lang w:val="zh-CN"/>
        </w:rPr>
        <w:t>缔约国还有义务采取一切必要步骤，防止今后发生类似的侵权行为。在这方面，请缔约国确保涉及儿童的庇护程序包含最大利益分析，并确保在有人援引严重侵犯儿童权利风险作为不驱回的理由的情况下，适当考虑儿童被遣返后可能面临的具体情况。</w:t>
      </w:r>
    </w:p>
    <w:p w14:paraId="140DD7EF" w14:textId="1C57DB54" w:rsidR="009C6D0F" w:rsidRDefault="00662EC0" w:rsidP="00662EC0">
      <w:pPr>
        <w:pStyle w:val="SingleTxtGC"/>
        <w:rPr>
          <w:lang w:val="zh-CN"/>
        </w:rPr>
      </w:pPr>
      <w:r>
        <w:rPr>
          <w:lang w:val="zh-CN"/>
        </w:rPr>
        <w:t>1</w:t>
      </w:r>
      <w:r w:rsidR="009C6D0F">
        <w:rPr>
          <w:lang w:val="zh-CN"/>
        </w:rPr>
        <w:t>0.</w:t>
      </w:r>
      <w:r w:rsidR="009C6D0F">
        <w:rPr>
          <w:lang w:val="zh-CN"/>
        </w:rPr>
        <w:tab/>
      </w:r>
      <w:r w:rsidR="009C6D0F">
        <w:rPr>
          <w:lang w:val="zh-CN"/>
        </w:rPr>
        <w:t>根据《关于设定来文程序的任择议定书》第</w:t>
      </w:r>
      <w:r>
        <w:rPr>
          <w:lang w:val="zh-CN"/>
        </w:rPr>
        <w:t>11</w:t>
      </w:r>
      <w:r w:rsidR="009C6D0F">
        <w:rPr>
          <w:lang w:val="zh-CN"/>
        </w:rPr>
        <w:t>条，委员会希望缔约国在</w:t>
      </w:r>
      <w:r>
        <w:rPr>
          <w:lang w:val="zh-CN"/>
        </w:rPr>
        <w:t>18</w:t>
      </w:r>
      <w:r w:rsidR="009C6D0F">
        <w:rPr>
          <w:lang w:val="zh-CN"/>
        </w:rPr>
        <w:t>0</w:t>
      </w:r>
      <w:r w:rsidR="009C6D0F">
        <w:rPr>
          <w:lang w:val="zh-CN"/>
        </w:rPr>
        <w:t>天内尽快提供资料，说明为落实委员会意见而采取的措施。委员会请缔约国在根据《公约》第</w:t>
      </w:r>
      <w:r>
        <w:rPr>
          <w:lang w:val="zh-CN"/>
        </w:rPr>
        <w:t>44</w:t>
      </w:r>
      <w:r w:rsidR="009C6D0F">
        <w:rPr>
          <w:lang w:val="zh-CN"/>
        </w:rPr>
        <w:t>条提交委员会的报告中列入关于任何此类措施的资料。委员会还请缔约国公布本意见，并广为散发。</w:t>
      </w:r>
    </w:p>
    <w:p w14:paraId="7221A704" w14:textId="77777777" w:rsidR="009C6D0F" w:rsidRDefault="009C6D0F" w:rsidP="00662EC0">
      <w:pPr>
        <w:pStyle w:val="SingleTxtGC"/>
        <w:rPr>
          <w:lang w:val="zh-CN"/>
        </w:rPr>
      </w:pPr>
      <w:r>
        <w:rPr>
          <w:lang w:val="zh-CN"/>
        </w:rPr>
        <w:br w:type="page"/>
      </w:r>
    </w:p>
    <w:p w14:paraId="10113154" w14:textId="77777777" w:rsidR="009C6D0F" w:rsidRPr="00672648" w:rsidRDefault="009C6D0F" w:rsidP="002563FA">
      <w:pPr>
        <w:pStyle w:val="HChGC"/>
      </w:pPr>
      <w:r>
        <w:rPr>
          <w:lang w:val="zh-CN"/>
        </w:rPr>
        <w:lastRenderedPageBreak/>
        <w:t>附件</w:t>
      </w:r>
    </w:p>
    <w:p w14:paraId="7E9E1424" w14:textId="31308D96" w:rsidR="009C6D0F" w:rsidRPr="00C64130" w:rsidRDefault="009C6D0F" w:rsidP="002F6677">
      <w:pPr>
        <w:pStyle w:val="SingleTxtGC"/>
        <w:jc w:val="right"/>
        <w:rPr>
          <w:b/>
          <w:bCs/>
          <w:sz w:val="20"/>
        </w:rPr>
      </w:pPr>
      <w:r w:rsidRPr="00C64130">
        <w:rPr>
          <w:sz w:val="20"/>
        </w:rPr>
        <w:t>[</w:t>
      </w:r>
      <w:r w:rsidR="002F6677">
        <w:rPr>
          <w:rFonts w:hint="eastAsia"/>
          <w:bCs/>
          <w:sz w:val="20"/>
        </w:rPr>
        <w:t>原件：西班牙文</w:t>
      </w:r>
      <w:r w:rsidRPr="00C64130">
        <w:rPr>
          <w:bCs/>
          <w:sz w:val="20"/>
        </w:rPr>
        <w:t>]</w:t>
      </w:r>
    </w:p>
    <w:p w14:paraId="1177A4DD" w14:textId="2E339047" w:rsidR="009C6D0F" w:rsidRPr="00CD570F" w:rsidRDefault="009C6D0F" w:rsidP="002563FA">
      <w:pPr>
        <w:pStyle w:val="HChGC"/>
      </w:pPr>
      <w:r w:rsidRPr="00C64130">
        <w:tab/>
      </w:r>
      <w:r w:rsidRPr="00C64130">
        <w:tab/>
      </w:r>
      <w:r>
        <w:rPr>
          <w:lang w:val="zh-CN"/>
        </w:rPr>
        <w:t>路易斯</w:t>
      </w:r>
      <w:r w:rsidR="002F6677" w:rsidRPr="00A171E0">
        <w:rPr>
          <w:rFonts w:ascii="Time New Roman" w:hAnsi="Time New Roman" w:hint="eastAsia"/>
          <w:lang w:val="en-GB"/>
        </w:rPr>
        <w:t>·</w:t>
      </w:r>
      <w:r>
        <w:rPr>
          <w:lang w:val="zh-CN"/>
        </w:rPr>
        <w:t>埃内斯托</w:t>
      </w:r>
      <w:r w:rsidR="002F6677" w:rsidRPr="00A171E0">
        <w:rPr>
          <w:rFonts w:ascii="Time New Roman" w:hAnsi="Time New Roman" w:hint="eastAsia"/>
          <w:lang w:val="en-GB"/>
        </w:rPr>
        <w:t>·</w:t>
      </w:r>
      <w:r>
        <w:rPr>
          <w:lang w:val="zh-CN"/>
        </w:rPr>
        <w:t>佩德内拉</w:t>
      </w:r>
      <w:r w:rsidR="002F6677" w:rsidRPr="00A171E0">
        <w:rPr>
          <w:rFonts w:ascii="Time New Roman" w:hAnsi="Time New Roman" w:hint="eastAsia"/>
          <w:lang w:val="en-GB"/>
        </w:rPr>
        <w:t>·</w:t>
      </w:r>
      <w:r>
        <w:rPr>
          <w:lang w:val="zh-CN"/>
        </w:rPr>
        <w:t>雷</w:t>
      </w:r>
      <w:r>
        <w:rPr>
          <w:bCs/>
          <w:lang w:val="zh-CN"/>
        </w:rPr>
        <w:t>纳的个人意见</w:t>
      </w:r>
      <w:r w:rsidR="002F6677">
        <w:rPr>
          <w:bCs/>
          <w:lang w:val="zh-CN"/>
        </w:rPr>
        <w:br/>
      </w:r>
      <w:r w:rsidR="00662EC0">
        <w:rPr>
          <w:bCs/>
        </w:rPr>
        <w:t>(</w:t>
      </w:r>
      <w:r>
        <w:rPr>
          <w:bCs/>
          <w:lang w:val="zh-CN"/>
        </w:rPr>
        <w:t>部分同意意见</w:t>
      </w:r>
      <w:r w:rsidR="00662EC0">
        <w:rPr>
          <w:bCs/>
        </w:rPr>
        <w:t>)</w:t>
      </w:r>
    </w:p>
    <w:p w14:paraId="35FC6876" w14:textId="316F8A89" w:rsidR="009C6D0F" w:rsidRPr="00CD570F" w:rsidRDefault="00662EC0" w:rsidP="00662EC0">
      <w:pPr>
        <w:pStyle w:val="SingleTxtGC"/>
      </w:pPr>
      <w:r>
        <w:t>1</w:t>
      </w:r>
      <w:r w:rsidR="009C6D0F" w:rsidRPr="00C64130">
        <w:t>.</w:t>
      </w:r>
      <w:r w:rsidR="009C6D0F" w:rsidRPr="00C64130">
        <w:tab/>
      </w:r>
      <w:r w:rsidR="009C6D0F">
        <w:rPr>
          <w:lang w:val="zh-CN"/>
        </w:rPr>
        <w:t>关于第</w:t>
      </w:r>
      <w:r>
        <w:t>96</w:t>
      </w:r>
      <w:r w:rsidR="009C6D0F" w:rsidRPr="00C64130">
        <w:t>/</w:t>
      </w:r>
      <w:r>
        <w:t>2</w:t>
      </w:r>
      <w:r w:rsidR="009C6D0F" w:rsidRPr="00C64130">
        <w:t>0</w:t>
      </w:r>
      <w:r>
        <w:t>19</w:t>
      </w:r>
      <w:r w:rsidR="009C6D0F">
        <w:rPr>
          <w:lang w:val="zh-CN"/>
        </w:rPr>
        <w:t>号来文</w:t>
      </w:r>
      <w:r w:rsidR="009C6D0F" w:rsidRPr="00C64130">
        <w:t>，</w:t>
      </w:r>
      <w:r w:rsidR="009C6D0F">
        <w:rPr>
          <w:lang w:val="zh-CN"/>
        </w:rPr>
        <w:t>我重申我此前就第</w:t>
      </w:r>
      <w:r>
        <w:t>83</w:t>
      </w:r>
      <w:r w:rsidR="009C6D0F" w:rsidRPr="00C64130">
        <w:t>/</w:t>
      </w:r>
      <w:r>
        <w:t>2</w:t>
      </w:r>
      <w:r w:rsidR="009C6D0F" w:rsidRPr="00C64130">
        <w:t>0</w:t>
      </w:r>
      <w:r>
        <w:t>19</w:t>
      </w:r>
      <w:r w:rsidR="009C6D0F">
        <w:rPr>
          <w:lang w:val="zh-CN"/>
        </w:rPr>
        <w:t>号来文表达的立场。委员会在通过本决定时未援引违反《公约》第</w:t>
      </w:r>
      <w:r>
        <w:rPr>
          <w:lang w:val="zh-CN"/>
        </w:rPr>
        <w:t>37</w:t>
      </w:r>
      <w:r w:rsidR="009C6D0F">
        <w:rPr>
          <w:lang w:val="zh-CN"/>
        </w:rPr>
        <w:t>条的情况，我个人对此决定表示部分同意，理由如下</w:t>
      </w:r>
      <w:r w:rsidR="009C6D0F">
        <w:rPr>
          <w:rFonts w:hint="eastAsia"/>
          <w:lang w:val="zh-CN"/>
        </w:rPr>
        <w:t>。</w:t>
      </w:r>
    </w:p>
    <w:p w14:paraId="2F4036DB" w14:textId="0B32CF36" w:rsidR="009C6D0F" w:rsidRPr="00CD570F" w:rsidRDefault="00662EC0" w:rsidP="00662EC0">
      <w:pPr>
        <w:pStyle w:val="SingleTxtGC"/>
      </w:pPr>
      <w:r>
        <w:rPr>
          <w:lang w:val="zh-CN"/>
        </w:rPr>
        <w:t>2</w:t>
      </w:r>
      <w:r w:rsidR="009C6D0F">
        <w:rPr>
          <w:lang w:val="zh-CN"/>
        </w:rPr>
        <w:t>.</w:t>
      </w:r>
      <w:r w:rsidR="009C6D0F">
        <w:rPr>
          <w:lang w:val="zh-CN"/>
        </w:rPr>
        <w:tab/>
      </w:r>
      <w:r w:rsidR="009C6D0F">
        <w:rPr>
          <w:lang w:val="zh-CN"/>
        </w:rPr>
        <w:t>委员会在通过的意见中指出，受害者如被遣返索马里，可能会遭受女性外阴残割。因此，委员会认为这种</w:t>
      </w:r>
      <w:proofErr w:type="gramStart"/>
      <w:r w:rsidR="009C6D0F">
        <w:rPr>
          <w:lang w:val="zh-CN"/>
        </w:rPr>
        <w:t>残割构成</w:t>
      </w:r>
      <w:proofErr w:type="gramEnd"/>
      <w:r w:rsidR="009C6D0F">
        <w:rPr>
          <w:lang w:val="zh-CN"/>
        </w:rPr>
        <w:t>酷刑，如本意见</w:t>
      </w:r>
      <w:r w:rsidR="0052703A">
        <w:rPr>
          <w:lang w:val="zh-CN"/>
        </w:rPr>
        <w:t>第</w:t>
      </w:r>
      <w:r>
        <w:rPr>
          <w:lang w:val="zh-CN"/>
        </w:rPr>
        <w:t>8</w:t>
      </w:r>
      <w:r w:rsidR="009C6D0F">
        <w:rPr>
          <w:lang w:val="zh-CN"/>
        </w:rPr>
        <w:t>.</w:t>
      </w:r>
      <w:r>
        <w:rPr>
          <w:lang w:val="zh-CN"/>
        </w:rPr>
        <w:t>4</w:t>
      </w:r>
      <w:r w:rsidR="009C6D0F">
        <w:rPr>
          <w:lang w:val="zh-CN"/>
        </w:rPr>
        <w:t>段所述，这一立场与其他人权条约机构发表的立场相符。然而，委员会没有在最后决定中就是否存在违反第</w:t>
      </w:r>
      <w:r>
        <w:rPr>
          <w:lang w:val="zh-CN"/>
        </w:rPr>
        <w:t>37</w:t>
      </w:r>
      <w:r w:rsidR="009C6D0F">
        <w:rPr>
          <w:lang w:val="zh-CN"/>
        </w:rPr>
        <w:t>条</w:t>
      </w:r>
      <w:r>
        <w:rPr>
          <w:lang w:val="zh-CN"/>
        </w:rPr>
        <w:t>(a)</w:t>
      </w:r>
      <w:r w:rsidR="009C6D0F">
        <w:rPr>
          <w:lang w:val="zh-CN"/>
        </w:rPr>
        <w:t>项的问题</w:t>
      </w:r>
      <w:proofErr w:type="gramStart"/>
      <w:r w:rsidR="009C6D0F">
        <w:rPr>
          <w:lang w:val="zh-CN"/>
        </w:rPr>
        <w:t>作出</w:t>
      </w:r>
      <w:proofErr w:type="gramEnd"/>
      <w:r w:rsidR="009C6D0F">
        <w:rPr>
          <w:lang w:val="zh-CN"/>
        </w:rPr>
        <w:t>声明，这与委员会就第</w:t>
      </w:r>
      <w:r>
        <w:rPr>
          <w:lang w:val="zh-CN"/>
        </w:rPr>
        <w:t>83</w:t>
      </w:r>
      <w:r w:rsidR="009C6D0F">
        <w:rPr>
          <w:lang w:val="zh-CN"/>
        </w:rPr>
        <w:t>/</w:t>
      </w:r>
      <w:r>
        <w:rPr>
          <w:lang w:val="zh-CN"/>
        </w:rPr>
        <w:t>2</w:t>
      </w:r>
      <w:r w:rsidR="009C6D0F">
        <w:rPr>
          <w:lang w:val="zh-CN"/>
        </w:rPr>
        <w:t>0</w:t>
      </w:r>
      <w:r>
        <w:rPr>
          <w:lang w:val="zh-CN"/>
        </w:rPr>
        <w:t>19</w:t>
      </w:r>
      <w:r w:rsidR="009C6D0F">
        <w:rPr>
          <w:lang w:val="zh-CN"/>
        </w:rPr>
        <w:t>号案件表达的立场一致。关于委员会没有在最后决定中声明是否存在违反第</w:t>
      </w:r>
      <w:r>
        <w:rPr>
          <w:lang w:val="zh-CN"/>
        </w:rPr>
        <w:t>37</w:t>
      </w:r>
      <w:r w:rsidR="009C6D0F">
        <w:rPr>
          <w:lang w:val="zh-CN"/>
        </w:rPr>
        <w:t>条</w:t>
      </w:r>
      <w:r>
        <w:rPr>
          <w:lang w:val="zh-CN"/>
        </w:rPr>
        <w:t>(a)</w:t>
      </w:r>
      <w:r w:rsidR="009C6D0F">
        <w:rPr>
          <w:lang w:val="zh-CN"/>
        </w:rPr>
        <w:t>项的问题，我重申部分反对意见。</w:t>
      </w:r>
    </w:p>
    <w:p w14:paraId="4D854E0B" w14:textId="739F5A5E" w:rsidR="009C6D0F" w:rsidRPr="00CD570F" w:rsidRDefault="00662EC0" w:rsidP="00662EC0">
      <w:pPr>
        <w:pStyle w:val="SingleTxtGC"/>
      </w:pPr>
      <w:r>
        <w:rPr>
          <w:lang w:val="zh-CN"/>
        </w:rPr>
        <w:t>3</w:t>
      </w:r>
      <w:r w:rsidR="009C6D0F">
        <w:rPr>
          <w:lang w:val="zh-CN"/>
        </w:rPr>
        <w:t>.</w:t>
      </w:r>
      <w:r w:rsidR="009C6D0F">
        <w:rPr>
          <w:lang w:val="zh-CN"/>
        </w:rPr>
        <w:tab/>
      </w:r>
      <w:r w:rsidR="009C6D0F">
        <w:rPr>
          <w:lang w:val="zh-CN"/>
        </w:rPr>
        <w:t>如委员会议事规则</w:t>
      </w:r>
      <w:r w:rsidR="0052703A">
        <w:rPr>
          <w:lang w:val="zh-CN"/>
        </w:rPr>
        <w:t>第</w:t>
      </w:r>
      <w:r>
        <w:rPr>
          <w:lang w:val="zh-CN"/>
        </w:rPr>
        <w:t>1</w:t>
      </w:r>
      <w:r w:rsidR="0052703A">
        <w:rPr>
          <w:lang w:val="zh-CN"/>
        </w:rPr>
        <w:t>条</w:t>
      </w:r>
      <w:r w:rsidR="009C6D0F">
        <w:rPr>
          <w:lang w:val="zh-CN"/>
        </w:rPr>
        <w:t>所述，委员会应在《任择议定书》规定的职权范围内，遵循儿童最大利益原则，因此，在收到男童、女童和青少年，即正在成长的人士的来文时，应作为一项核心要求，确保尽到谨慎、指导和保护</w:t>
      </w:r>
      <w:r w:rsidR="009C6D0F">
        <w:rPr>
          <w:rFonts w:hint="eastAsia"/>
          <w:lang w:val="zh-CN"/>
        </w:rPr>
        <w:t>的</w:t>
      </w:r>
      <w:r w:rsidR="009C6D0F">
        <w:rPr>
          <w:lang w:val="zh-CN"/>
        </w:rPr>
        <w:t>义务。</w:t>
      </w:r>
    </w:p>
    <w:p w14:paraId="0E0FD7B6" w14:textId="1C0EF988" w:rsidR="009C6D0F" w:rsidRPr="00CD570F" w:rsidRDefault="00662EC0" w:rsidP="00662EC0">
      <w:pPr>
        <w:pStyle w:val="SingleTxtGC"/>
      </w:pPr>
      <w:r>
        <w:rPr>
          <w:lang w:val="zh-CN"/>
        </w:rPr>
        <w:t>4</w:t>
      </w:r>
      <w:r w:rsidR="009C6D0F">
        <w:rPr>
          <w:lang w:val="zh-CN"/>
        </w:rPr>
        <w:t>.</w:t>
      </w:r>
      <w:r w:rsidR="009C6D0F">
        <w:rPr>
          <w:lang w:val="zh-CN"/>
        </w:rPr>
        <w:tab/>
      </w:r>
      <w:r w:rsidR="009C6D0F">
        <w:rPr>
          <w:lang w:val="zh-CN"/>
        </w:rPr>
        <w:t>此外，《任择议定书》不要求向委员会转交来文的提交人由律师代理；由此可见，证实个人申诉不需要熟知法律。因为儿童既</w:t>
      </w:r>
      <w:proofErr w:type="gramStart"/>
      <w:r w:rsidR="009C6D0F">
        <w:rPr>
          <w:lang w:val="zh-CN"/>
        </w:rPr>
        <w:t>不</w:t>
      </w:r>
      <w:proofErr w:type="gramEnd"/>
      <w:r w:rsidR="009C6D0F">
        <w:rPr>
          <w:lang w:val="zh-CN"/>
        </w:rPr>
        <w:t>熟知法律也不是法律从业者，所以委员会在行使加强保护的职能时，必须发挥教育和指导作用。</w:t>
      </w:r>
    </w:p>
    <w:p w14:paraId="10D3212F" w14:textId="68EFF89C" w:rsidR="009C6D0F" w:rsidRPr="00CD570F" w:rsidRDefault="00662EC0" w:rsidP="00662EC0">
      <w:pPr>
        <w:pStyle w:val="SingleTxtGC"/>
      </w:pPr>
      <w:r>
        <w:rPr>
          <w:lang w:val="zh-CN"/>
        </w:rPr>
        <w:t>5</w:t>
      </w:r>
      <w:r w:rsidR="009C6D0F">
        <w:rPr>
          <w:lang w:val="zh-CN"/>
        </w:rPr>
        <w:t>.</w:t>
      </w:r>
      <w:r w:rsidR="009C6D0F">
        <w:rPr>
          <w:lang w:val="zh-CN"/>
        </w:rPr>
        <w:tab/>
      </w:r>
      <w:r w:rsidR="009C6D0F">
        <w:rPr>
          <w:lang w:val="zh-CN"/>
        </w:rPr>
        <w:t>就指称的事实而言，委员会可按照法院知法原则，援引来文中未提及的权利。毕竟，委员会熟知法律，因此在采取行动时应将儿童逐步自主这一标准以及儿童的最大利益原则作为首要考虑。</w:t>
      </w:r>
    </w:p>
    <w:p w14:paraId="0EACC72B" w14:textId="57C78FB1" w:rsidR="009C6D0F" w:rsidRPr="00CD570F" w:rsidRDefault="00662EC0" w:rsidP="00662EC0">
      <w:pPr>
        <w:pStyle w:val="SingleTxtGC"/>
      </w:pPr>
      <w:r>
        <w:rPr>
          <w:lang w:val="zh-CN"/>
        </w:rPr>
        <w:t>6</w:t>
      </w:r>
      <w:r w:rsidR="009C6D0F">
        <w:rPr>
          <w:lang w:val="zh-CN"/>
        </w:rPr>
        <w:t>.</w:t>
      </w:r>
      <w:r w:rsidR="009C6D0F">
        <w:rPr>
          <w:lang w:val="zh-CN"/>
        </w:rPr>
        <w:tab/>
      </w:r>
      <w:r w:rsidR="009C6D0F">
        <w:rPr>
          <w:lang w:val="zh-CN"/>
        </w:rPr>
        <w:t>还有另一个关键点：委员会掌握的事实强烈表明，遭受</w:t>
      </w:r>
      <w:proofErr w:type="gramStart"/>
      <w:r w:rsidR="009C6D0F">
        <w:rPr>
          <w:lang w:val="zh-CN"/>
        </w:rPr>
        <w:t>外阴残割的</w:t>
      </w:r>
      <w:proofErr w:type="gramEnd"/>
      <w:r w:rsidR="009C6D0F">
        <w:rPr>
          <w:lang w:val="zh-CN"/>
        </w:rPr>
        <w:t>可能性是真实和确定的。尽管索马里禁止外阴残割，但这仍是一种普遍的文化习俗，</w:t>
      </w:r>
      <w:r>
        <w:rPr>
          <w:lang w:val="zh-CN"/>
        </w:rPr>
        <w:t>98</w:t>
      </w:r>
      <w:r w:rsidR="009C6D0F">
        <w:rPr>
          <w:lang w:val="zh-CN"/>
        </w:rPr>
        <w:t>%</w:t>
      </w:r>
      <w:r w:rsidR="009C6D0F">
        <w:rPr>
          <w:lang w:val="zh-CN"/>
        </w:rPr>
        <w:t>的女童都不能幸免。这一点决定了法院熟知法律原则的相关性。作为一项提供保护的原则，它必须得到证据要素或事实的支持，或在审议过程中得到考虑，而</w:t>
      </w:r>
      <w:proofErr w:type="gramStart"/>
      <w:r w:rsidR="009C6D0F">
        <w:rPr>
          <w:rFonts w:hint="eastAsia"/>
          <w:lang w:val="zh-CN"/>
        </w:rPr>
        <w:t>非作为</w:t>
      </w:r>
      <w:proofErr w:type="gramEnd"/>
      <w:r w:rsidR="009C6D0F">
        <w:rPr>
          <w:lang w:val="zh-CN"/>
        </w:rPr>
        <w:t>决策者</w:t>
      </w:r>
      <w:proofErr w:type="gramStart"/>
      <w:r w:rsidR="009C6D0F">
        <w:rPr>
          <w:lang w:val="zh-CN"/>
        </w:rPr>
        <w:t>作出</w:t>
      </w:r>
      <w:proofErr w:type="gramEnd"/>
      <w:r w:rsidR="009C6D0F">
        <w:rPr>
          <w:lang w:val="zh-CN"/>
        </w:rPr>
        <w:t>任意、多变和证据不足的决定的结果。就上述情况而言，有必要强调的是，本来文是同类型来文中的第二</w:t>
      </w:r>
      <w:r w:rsidR="009C6D0F">
        <w:rPr>
          <w:rFonts w:hint="eastAsia"/>
          <w:lang w:val="zh-CN"/>
        </w:rPr>
        <w:t>个案件</w:t>
      </w:r>
      <w:r w:rsidR="009C6D0F">
        <w:rPr>
          <w:lang w:val="zh-CN"/>
        </w:rPr>
        <w:t>，</w:t>
      </w:r>
      <w:proofErr w:type="gramStart"/>
      <w:r w:rsidR="009C6D0F">
        <w:rPr>
          <w:lang w:val="zh-CN"/>
        </w:rPr>
        <w:t>且针对</w:t>
      </w:r>
      <w:proofErr w:type="gramEnd"/>
      <w:r w:rsidR="009C6D0F">
        <w:rPr>
          <w:lang w:val="zh-CN"/>
        </w:rPr>
        <w:t>同一缔约国，因此，关于援引提交人没有在来文中提及的权利无用的观点不再有效。</w:t>
      </w:r>
    </w:p>
    <w:p w14:paraId="15616DDA" w14:textId="2EED6A6F" w:rsidR="009C6D0F" w:rsidRPr="00CD570F" w:rsidRDefault="00662EC0" w:rsidP="00662EC0">
      <w:pPr>
        <w:pStyle w:val="SingleTxtGC"/>
      </w:pPr>
      <w:r>
        <w:rPr>
          <w:lang w:val="zh-CN"/>
        </w:rPr>
        <w:t>7</w:t>
      </w:r>
      <w:r w:rsidR="009C6D0F">
        <w:rPr>
          <w:lang w:val="zh-CN"/>
        </w:rPr>
        <w:t>.</w:t>
      </w:r>
      <w:r w:rsidR="009C6D0F">
        <w:rPr>
          <w:lang w:val="zh-CN"/>
        </w:rPr>
        <w:tab/>
      </w:r>
      <w:r w:rsidR="009C6D0F">
        <w:rPr>
          <w:lang w:val="zh-CN"/>
        </w:rPr>
        <w:t>最后，我想强调禁止酷刑作为一项国际社会承认的强行法规范的特殊地位。在我看来，这一点突出表明，委员会有必要主动援引提交人未提及的权利。</w:t>
      </w:r>
    </w:p>
    <w:p w14:paraId="55C004A2" w14:textId="09389F50" w:rsidR="009C6D0F" w:rsidRDefault="00662EC0" w:rsidP="00662EC0">
      <w:pPr>
        <w:pStyle w:val="SingleTxtGC"/>
      </w:pPr>
      <w:r>
        <w:rPr>
          <w:lang w:val="zh-CN"/>
        </w:rPr>
        <w:t>8</w:t>
      </w:r>
      <w:r w:rsidR="009C6D0F">
        <w:rPr>
          <w:lang w:val="zh-CN"/>
        </w:rPr>
        <w:t>.</w:t>
      </w:r>
      <w:r w:rsidR="009C6D0F">
        <w:rPr>
          <w:lang w:val="zh-CN"/>
        </w:rPr>
        <w:tab/>
      </w:r>
      <w:r w:rsidR="009C6D0F">
        <w:rPr>
          <w:lang w:val="zh-CN"/>
        </w:rPr>
        <w:t>因此，我重申我个人的部分同意意见。我认为，尽管提交人没有在来文中明确声称缔约国违反《儿童权利公约》</w:t>
      </w:r>
      <w:r w:rsidR="0052703A">
        <w:rPr>
          <w:lang w:val="zh-CN"/>
        </w:rPr>
        <w:t>第</w:t>
      </w:r>
      <w:r>
        <w:rPr>
          <w:lang w:val="zh-CN"/>
        </w:rPr>
        <w:t>37</w:t>
      </w:r>
      <w:r w:rsidR="0052703A">
        <w:rPr>
          <w:lang w:val="zh-CN"/>
        </w:rPr>
        <w:t>条</w:t>
      </w:r>
      <w:r>
        <w:rPr>
          <w:lang w:val="zh-CN"/>
        </w:rPr>
        <w:t>(a)</w:t>
      </w:r>
      <w:r w:rsidR="009C6D0F">
        <w:rPr>
          <w:lang w:val="zh-CN"/>
        </w:rPr>
        <w:t>项，但出于上述原因，我们更应该认定在本案中存在违反该条的情况。</w:t>
      </w:r>
    </w:p>
    <w:p w14:paraId="1DDF7F5F" w14:textId="77777777" w:rsidR="00662EC0" w:rsidRPr="002D6A9C" w:rsidRDefault="00662EC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9A7A7EA" w14:textId="4B552E56" w:rsidR="00662EC0" w:rsidRPr="006026A6" w:rsidRDefault="00662EC0" w:rsidP="00662EC0">
      <w:pPr>
        <w:pStyle w:val="SingleTxtGC"/>
        <w:rPr>
          <w:lang w:val="fr-CH"/>
        </w:rPr>
      </w:pPr>
    </w:p>
    <w:sectPr w:rsidR="00662EC0"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3B3E4" w14:textId="77777777" w:rsidR="006E14C2" w:rsidRPr="000D319F" w:rsidRDefault="006E14C2" w:rsidP="000D319F">
      <w:pPr>
        <w:pStyle w:val="af0"/>
        <w:spacing w:after="240"/>
        <w:ind w:left="907"/>
        <w:rPr>
          <w:rFonts w:asciiTheme="majorBidi" w:eastAsia="宋体" w:hAnsiTheme="majorBidi" w:cstheme="majorBidi"/>
          <w:sz w:val="21"/>
          <w:szCs w:val="21"/>
          <w:lang w:val="en-US"/>
        </w:rPr>
      </w:pPr>
    </w:p>
    <w:p w14:paraId="12D9291E" w14:textId="77777777" w:rsidR="006E14C2" w:rsidRPr="000D319F" w:rsidRDefault="006E14C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589842B" w14:textId="77777777" w:rsidR="006E14C2" w:rsidRPr="000D319F" w:rsidRDefault="006E14C2" w:rsidP="000D319F">
      <w:pPr>
        <w:pStyle w:val="af0"/>
      </w:pPr>
    </w:p>
  </w:endnote>
  <w:endnote w:type="continuationNotice" w:id="1">
    <w:p w14:paraId="57034251" w14:textId="77777777" w:rsidR="006E14C2" w:rsidRDefault="006E14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80862" w14:textId="77777777" w:rsidR="009A6C62" w:rsidRPr="00CD5159" w:rsidRDefault="00CD5159" w:rsidP="00CD515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D5159">
      <w:rPr>
        <w:rStyle w:val="af2"/>
        <w:b w:val="0"/>
        <w:snapToGrid w:val="0"/>
        <w:sz w:val="16"/>
      </w:rPr>
      <w:t>GE.23</w:t>
    </w:r>
    <w:proofErr w:type="spellEnd"/>
    <w:r w:rsidRPr="00CD5159">
      <w:rPr>
        <w:rStyle w:val="af2"/>
        <w:b w:val="0"/>
        <w:snapToGrid w:val="0"/>
        <w:sz w:val="16"/>
      </w:rPr>
      <w:t>-10185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54837" w14:textId="77777777" w:rsidR="009A6C62" w:rsidRPr="00CD5159" w:rsidRDefault="00CD5159" w:rsidP="00CD5159">
    <w:pPr>
      <w:pStyle w:val="af0"/>
      <w:tabs>
        <w:tab w:val="clear" w:pos="431"/>
        <w:tab w:val="right" w:pos="9638"/>
      </w:tabs>
      <w:rPr>
        <w:rStyle w:val="af2"/>
      </w:rPr>
    </w:pPr>
    <w:proofErr w:type="spellStart"/>
    <w:r>
      <w:t>GE.23</w:t>
    </w:r>
    <w:proofErr w:type="spellEnd"/>
    <w:r>
      <w:t>-10185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7B1C9" w14:textId="2C5B67ED" w:rsidR="009A6C62" w:rsidRPr="00487939" w:rsidRDefault="00CD5159"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548D6C0" wp14:editId="066385E7">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-10185</w:t>
    </w:r>
    <w:r w:rsidR="00731A42" w:rsidRPr="00EE277A">
      <w:rPr>
        <w:sz w:val="20"/>
        <w:lang w:eastAsia="zh-CN"/>
      </w:rPr>
      <w:t xml:space="preserve"> (C)</w:t>
    </w:r>
    <w:r w:rsidR="00AB1CDF">
      <w:rPr>
        <w:sz w:val="20"/>
        <w:lang w:eastAsia="zh-CN"/>
      </w:rPr>
      <w:tab/>
    </w:r>
    <w:r w:rsidR="00D3421C">
      <w:rPr>
        <w:sz w:val="20"/>
        <w:lang w:eastAsia="zh-CN"/>
      </w:rPr>
      <w:t>2707</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731A42" w:rsidRPr="00EE277A">
      <w:rPr>
        <w:sz w:val="20"/>
        <w:lang w:eastAsia="zh-CN"/>
      </w:rPr>
      <w:t>0</w:t>
    </w:r>
    <w:r w:rsidR="00203A51">
      <w:rPr>
        <w:sz w:val="20"/>
        <w:lang w:eastAsia="zh-CN"/>
      </w:rPr>
      <w:t>61</w:t>
    </w:r>
    <w:r w:rsidR="00731A42">
      <w:rPr>
        <w:sz w:val="20"/>
        <w:lang w:eastAsia="zh-CN"/>
      </w:rPr>
      <w:t>0</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3314B607" wp14:editId="3C97EC7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496AE" w14:textId="77777777" w:rsidR="006E14C2" w:rsidRPr="000157B1" w:rsidRDefault="006E14C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CBABC2A" w14:textId="77777777" w:rsidR="006E14C2" w:rsidRPr="000157B1" w:rsidRDefault="006E14C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E83F1FD" w14:textId="77777777" w:rsidR="006E14C2" w:rsidRDefault="006E14C2"/>
  </w:footnote>
  <w:footnote w:id="2">
    <w:p w14:paraId="0E518E02" w14:textId="33DD26C4" w:rsidR="009C6D0F" w:rsidRPr="00CD570F" w:rsidRDefault="00591128" w:rsidP="009C6D0F">
      <w:pPr>
        <w:pStyle w:val="a6"/>
      </w:pPr>
      <w:r>
        <w:rPr>
          <w:lang w:val="zh-CN"/>
        </w:rPr>
        <w:tab/>
      </w:r>
      <w:r w:rsidR="009C6D0F" w:rsidRPr="00A46B01">
        <w:rPr>
          <w:sz w:val="21"/>
          <w:szCs w:val="21"/>
          <w:lang w:val="zh-CN"/>
        </w:rPr>
        <w:t>*</w:t>
      </w:r>
      <w:r>
        <w:rPr>
          <w:lang w:val="zh-CN"/>
        </w:rPr>
        <w:tab/>
      </w:r>
      <w:r w:rsidR="009C6D0F">
        <w:rPr>
          <w:lang w:val="zh-CN"/>
        </w:rPr>
        <w:t>委员会第九十届会议</w:t>
      </w:r>
      <w:r w:rsidR="00DF28BD">
        <w:rPr>
          <w:lang w:val="zh-CN"/>
        </w:rPr>
        <w:t>(2</w:t>
      </w:r>
      <w:r w:rsidR="009C6D0F">
        <w:rPr>
          <w:lang w:val="zh-CN"/>
        </w:rPr>
        <w:t>0</w:t>
      </w:r>
      <w:r w:rsidR="00DF28BD">
        <w:rPr>
          <w:lang w:val="zh-CN"/>
        </w:rPr>
        <w:t>22</w:t>
      </w:r>
      <w:r w:rsidR="009C6D0F">
        <w:rPr>
          <w:lang w:val="zh-CN"/>
        </w:rPr>
        <w:t>年</w:t>
      </w:r>
      <w:r w:rsidR="00DF28BD">
        <w:rPr>
          <w:lang w:val="zh-CN"/>
        </w:rPr>
        <w:t>5</w:t>
      </w:r>
      <w:r w:rsidR="009C6D0F">
        <w:rPr>
          <w:lang w:val="zh-CN"/>
        </w:rPr>
        <w:t>月</w:t>
      </w:r>
      <w:r w:rsidR="00DF28BD">
        <w:rPr>
          <w:lang w:val="zh-CN"/>
        </w:rPr>
        <w:t>3</w:t>
      </w:r>
      <w:r w:rsidR="009C6D0F">
        <w:rPr>
          <w:lang w:val="zh-CN"/>
        </w:rPr>
        <w:t>日至</w:t>
      </w:r>
      <w:r w:rsidR="00DF28BD">
        <w:rPr>
          <w:lang w:val="zh-CN"/>
        </w:rPr>
        <w:t>6</w:t>
      </w:r>
      <w:r w:rsidR="009C6D0F">
        <w:rPr>
          <w:lang w:val="zh-CN"/>
        </w:rPr>
        <w:t>月</w:t>
      </w:r>
      <w:r w:rsidR="00DF28BD">
        <w:rPr>
          <w:lang w:val="zh-CN"/>
        </w:rPr>
        <w:t>3</w:t>
      </w:r>
      <w:r w:rsidR="009C6D0F">
        <w:rPr>
          <w:lang w:val="zh-CN"/>
        </w:rPr>
        <w:t>日</w:t>
      </w:r>
      <w:r w:rsidR="00DF28BD">
        <w:rPr>
          <w:lang w:val="zh-CN"/>
        </w:rPr>
        <w:t>)</w:t>
      </w:r>
      <w:r w:rsidR="009C6D0F">
        <w:rPr>
          <w:lang w:val="zh-CN"/>
        </w:rPr>
        <w:t>通过。</w:t>
      </w:r>
    </w:p>
  </w:footnote>
  <w:footnote w:id="3">
    <w:p w14:paraId="69C1A509" w14:textId="09A548B3" w:rsidR="009C6D0F" w:rsidRPr="00CD570F" w:rsidRDefault="00591128" w:rsidP="009C6D0F">
      <w:pPr>
        <w:pStyle w:val="a6"/>
      </w:pPr>
      <w:r>
        <w:rPr>
          <w:lang w:val="zh-CN"/>
        </w:rPr>
        <w:tab/>
      </w:r>
      <w:r w:rsidR="009C6D0F" w:rsidRPr="00A46B01">
        <w:rPr>
          <w:sz w:val="21"/>
          <w:szCs w:val="21"/>
          <w:lang w:val="zh-CN"/>
        </w:rPr>
        <w:t>**</w:t>
      </w:r>
      <w:r>
        <w:rPr>
          <w:lang w:val="zh-CN"/>
        </w:rPr>
        <w:tab/>
      </w:r>
      <w:r w:rsidR="009C6D0F">
        <w:rPr>
          <w:lang w:val="zh-CN"/>
        </w:rPr>
        <w:t>委员会下列委员参加了本来文的审查</w:t>
      </w:r>
      <w:r w:rsidR="00DF28BD">
        <w:rPr>
          <w:lang w:val="zh-CN"/>
        </w:rPr>
        <w:t>：</w:t>
      </w:r>
      <w:r w:rsidR="009C6D0F">
        <w:rPr>
          <w:lang w:val="zh-CN"/>
        </w:rPr>
        <w:t>苏珊娜</w:t>
      </w:r>
      <w:r w:rsidR="004643D5" w:rsidRPr="004643D5">
        <w:rPr>
          <w:rFonts w:ascii="Time New Roman" w:hAnsi="Time New Roman" w:hint="eastAsia"/>
        </w:rPr>
        <w:t>·</w:t>
      </w:r>
      <w:r w:rsidR="009C6D0F">
        <w:rPr>
          <w:lang w:val="zh-CN"/>
        </w:rPr>
        <w:t>阿霍、艾萨图</w:t>
      </w:r>
      <w:r w:rsidR="00D71C30" w:rsidRPr="004643D5">
        <w:rPr>
          <w:rFonts w:ascii="Time New Roman" w:hAnsi="Time New Roman" w:hint="eastAsia"/>
        </w:rPr>
        <w:t>·</w:t>
      </w:r>
      <w:r w:rsidR="009C6D0F">
        <w:rPr>
          <w:lang w:val="zh-CN"/>
        </w:rPr>
        <w:t>阿拉萨内</w:t>
      </w:r>
      <w:r w:rsidR="00D71C30" w:rsidRPr="004643D5">
        <w:rPr>
          <w:rFonts w:ascii="Time New Roman" w:hAnsi="Time New Roman" w:hint="eastAsia"/>
        </w:rPr>
        <w:t>·</w:t>
      </w:r>
      <w:r w:rsidR="009C6D0F">
        <w:rPr>
          <w:lang w:val="zh-CN"/>
        </w:rPr>
        <w:t>穆拉耶、辛德</w:t>
      </w:r>
      <w:r w:rsidR="00D71C30" w:rsidRPr="004643D5">
        <w:rPr>
          <w:rFonts w:ascii="Time New Roman" w:hAnsi="Time New Roman" w:hint="eastAsia"/>
        </w:rPr>
        <w:t>·</w:t>
      </w:r>
      <w:r w:rsidR="009C6D0F">
        <w:rPr>
          <w:lang w:val="zh-CN"/>
        </w:rPr>
        <w:t>阿尤毕</w:t>
      </w:r>
      <w:r w:rsidR="00D71C30" w:rsidRPr="004643D5">
        <w:rPr>
          <w:rFonts w:ascii="Time New Roman" w:hAnsi="Time New Roman" w:hint="eastAsia"/>
        </w:rPr>
        <w:t>·</w:t>
      </w:r>
      <w:r w:rsidR="009C6D0F">
        <w:rPr>
          <w:lang w:val="zh-CN"/>
        </w:rPr>
        <w:t>伊德里斯、林钦</w:t>
      </w:r>
      <w:r w:rsidR="00D71C30" w:rsidRPr="004643D5">
        <w:rPr>
          <w:rFonts w:ascii="Time New Roman" w:hAnsi="Time New Roman" w:hint="eastAsia"/>
        </w:rPr>
        <w:t>·</w:t>
      </w:r>
      <w:r w:rsidR="009C6D0F">
        <w:rPr>
          <w:lang w:val="zh-CN"/>
        </w:rPr>
        <w:t>乔佩尔、布拉基</w:t>
      </w:r>
      <w:r w:rsidR="00D71C30" w:rsidRPr="004643D5">
        <w:rPr>
          <w:rFonts w:ascii="Time New Roman" w:hAnsi="Time New Roman" w:hint="eastAsia"/>
        </w:rPr>
        <w:t>·</w:t>
      </w:r>
      <w:r w:rsidR="009C6D0F">
        <w:rPr>
          <w:lang w:val="zh-CN"/>
        </w:rPr>
        <w:t>古德布兰松、菲利普</w:t>
      </w:r>
      <w:r w:rsidR="0009421F" w:rsidRPr="004643D5">
        <w:rPr>
          <w:rFonts w:ascii="Time New Roman" w:hAnsi="Time New Roman" w:hint="eastAsia"/>
        </w:rPr>
        <w:t>·</w:t>
      </w:r>
      <w:r w:rsidR="009C6D0F">
        <w:rPr>
          <w:lang w:val="zh-CN"/>
        </w:rPr>
        <w:t>雅费、索皮奥</w:t>
      </w:r>
      <w:r w:rsidR="00D71C30" w:rsidRPr="004643D5">
        <w:rPr>
          <w:rFonts w:ascii="Time New Roman" w:hAnsi="Time New Roman" w:hint="eastAsia"/>
        </w:rPr>
        <w:t>·</w:t>
      </w:r>
      <w:r w:rsidR="009C6D0F">
        <w:rPr>
          <w:lang w:val="zh-CN"/>
        </w:rPr>
        <w:t>基拉泽、杰哈德</w:t>
      </w:r>
      <w:r w:rsidR="00D71C30" w:rsidRPr="004643D5">
        <w:rPr>
          <w:rFonts w:ascii="Time New Roman" w:hAnsi="Time New Roman" w:hint="eastAsia"/>
        </w:rPr>
        <w:t>·</w:t>
      </w:r>
      <w:r w:rsidR="009C6D0F">
        <w:rPr>
          <w:lang w:val="zh-CN"/>
        </w:rPr>
        <w:t>马迪、费斯</w:t>
      </w:r>
      <w:r w:rsidR="00D71C30" w:rsidRPr="004643D5">
        <w:rPr>
          <w:rFonts w:ascii="Time New Roman" w:hAnsi="Time New Roman" w:hint="eastAsia"/>
        </w:rPr>
        <w:t>·</w:t>
      </w:r>
      <w:r w:rsidR="009C6D0F">
        <w:rPr>
          <w:lang w:val="zh-CN"/>
        </w:rPr>
        <w:t>马歇尔－哈里斯、克拉伦斯</w:t>
      </w:r>
      <w:r w:rsidR="00D71C30" w:rsidRPr="004643D5">
        <w:rPr>
          <w:rFonts w:ascii="Time New Roman" w:hAnsi="Time New Roman" w:hint="eastAsia"/>
        </w:rPr>
        <w:t>·</w:t>
      </w:r>
      <w:r w:rsidR="009C6D0F">
        <w:rPr>
          <w:lang w:val="zh-CN"/>
        </w:rPr>
        <w:t>纳尔逊、大</w:t>
      </w:r>
      <w:proofErr w:type="gramStart"/>
      <w:r w:rsidR="009C6D0F">
        <w:rPr>
          <w:lang w:val="zh-CN"/>
        </w:rPr>
        <w:t>谷美纪子</w:t>
      </w:r>
      <w:proofErr w:type="gramEnd"/>
      <w:r w:rsidR="009C6D0F">
        <w:rPr>
          <w:lang w:val="zh-CN"/>
        </w:rPr>
        <w:t>、路易斯</w:t>
      </w:r>
      <w:r w:rsidR="00D71C30" w:rsidRPr="004643D5">
        <w:rPr>
          <w:rFonts w:ascii="Time New Roman" w:hAnsi="Time New Roman" w:hint="eastAsia"/>
        </w:rPr>
        <w:t>·</w:t>
      </w:r>
      <w:r w:rsidR="009C6D0F">
        <w:rPr>
          <w:lang w:val="zh-CN"/>
        </w:rPr>
        <w:t>埃内斯托</w:t>
      </w:r>
      <w:r w:rsidR="00861038" w:rsidRPr="004643D5">
        <w:rPr>
          <w:rFonts w:ascii="Time New Roman" w:hAnsi="Time New Roman" w:hint="eastAsia"/>
        </w:rPr>
        <w:t>·</w:t>
      </w:r>
      <w:r w:rsidR="009C6D0F">
        <w:rPr>
          <w:lang w:val="zh-CN"/>
        </w:rPr>
        <w:t>佩德内拉</w:t>
      </w:r>
      <w:r w:rsidR="00861038" w:rsidRPr="004643D5">
        <w:rPr>
          <w:rFonts w:ascii="Time New Roman" w:hAnsi="Time New Roman" w:hint="eastAsia"/>
        </w:rPr>
        <w:t>·</w:t>
      </w:r>
      <w:r w:rsidR="009C6D0F">
        <w:rPr>
          <w:lang w:val="zh-CN"/>
        </w:rPr>
        <w:t>雷纳、何塞</w:t>
      </w:r>
      <w:r w:rsidR="00861038" w:rsidRPr="004643D5">
        <w:rPr>
          <w:rFonts w:ascii="Time New Roman" w:hAnsi="Time New Roman" w:hint="eastAsia"/>
        </w:rPr>
        <w:t>·</w:t>
      </w:r>
      <w:r w:rsidR="009C6D0F">
        <w:rPr>
          <w:lang w:val="zh-CN"/>
        </w:rPr>
        <w:t>安杰尔</w:t>
      </w:r>
      <w:r w:rsidR="00861038" w:rsidRPr="004643D5">
        <w:rPr>
          <w:rFonts w:ascii="Time New Roman" w:hAnsi="Time New Roman" w:hint="eastAsia"/>
        </w:rPr>
        <w:t>·</w:t>
      </w:r>
      <w:r w:rsidR="009C6D0F">
        <w:rPr>
          <w:lang w:val="zh-CN"/>
        </w:rPr>
        <w:t>罗德里格斯</w:t>
      </w:r>
      <w:r w:rsidR="00861038" w:rsidRPr="004643D5">
        <w:rPr>
          <w:rFonts w:ascii="Time New Roman" w:hAnsi="Time New Roman" w:hint="eastAsia"/>
        </w:rPr>
        <w:t>·</w:t>
      </w:r>
      <w:r w:rsidR="009C6D0F">
        <w:rPr>
          <w:lang w:val="zh-CN"/>
        </w:rPr>
        <w:t>雷耶斯、安</w:t>
      </w:r>
      <w:r w:rsidR="00861038" w:rsidRPr="004643D5">
        <w:rPr>
          <w:rFonts w:ascii="Time New Roman" w:hAnsi="Time New Roman" w:hint="eastAsia"/>
        </w:rPr>
        <w:t>·</w:t>
      </w:r>
      <w:r w:rsidR="009C6D0F">
        <w:rPr>
          <w:lang w:val="zh-CN"/>
        </w:rPr>
        <w:t>斯凯尔顿、韦利娜</w:t>
      </w:r>
      <w:r w:rsidR="00861038" w:rsidRPr="004643D5">
        <w:rPr>
          <w:rFonts w:ascii="Time New Roman" w:hAnsi="Time New Roman" w:hint="eastAsia"/>
        </w:rPr>
        <w:t>·</w:t>
      </w:r>
      <w:r w:rsidR="009C6D0F">
        <w:rPr>
          <w:lang w:val="zh-CN"/>
        </w:rPr>
        <w:t>托多罗娃、伯努瓦</w:t>
      </w:r>
      <w:r w:rsidR="00861038" w:rsidRPr="004643D5">
        <w:rPr>
          <w:rFonts w:ascii="Time New Roman" w:hAnsi="Time New Roman" w:hint="eastAsia"/>
        </w:rPr>
        <w:t>·</w:t>
      </w:r>
      <w:r w:rsidR="009C6D0F">
        <w:rPr>
          <w:lang w:val="zh-CN"/>
        </w:rPr>
        <w:t>范凯尔斯比尔克和拉图</w:t>
      </w:r>
      <w:r w:rsidR="00861038" w:rsidRPr="004643D5">
        <w:rPr>
          <w:rFonts w:ascii="Time New Roman" w:hAnsi="Time New Roman" w:hint="eastAsia"/>
        </w:rPr>
        <w:t>·</w:t>
      </w:r>
      <w:r w:rsidR="009C6D0F">
        <w:rPr>
          <w:lang w:val="zh-CN"/>
        </w:rPr>
        <w:t>扎拉。</w:t>
      </w:r>
    </w:p>
  </w:footnote>
  <w:footnote w:id="4">
    <w:p w14:paraId="44E540F5" w14:textId="5698E0AB" w:rsidR="009C6D0F" w:rsidRPr="00CD570F" w:rsidRDefault="009C6D0F" w:rsidP="009C6D0F">
      <w:pPr>
        <w:pStyle w:val="a6"/>
      </w:pPr>
      <w:r>
        <w:rPr>
          <w:lang w:val="zh-CN"/>
        </w:rPr>
        <w:tab/>
      </w:r>
      <w:r w:rsidRPr="00A46B01">
        <w:rPr>
          <w:sz w:val="21"/>
          <w:szCs w:val="21"/>
          <w:lang w:val="zh-CN"/>
        </w:rPr>
        <w:t>***</w:t>
      </w:r>
      <w:r w:rsidR="00591128">
        <w:rPr>
          <w:lang w:val="zh-CN"/>
        </w:rPr>
        <w:tab/>
      </w:r>
      <w:r>
        <w:rPr>
          <w:lang w:val="zh-CN"/>
        </w:rPr>
        <w:t>委员会委员路易斯</w:t>
      </w:r>
      <w:r w:rsidR="00861038" w:rsidRPr="004643D5">
        <w:rPr>
          <w:rFonts w:ascii="Time New Roman" w:hAnsi="Time New Roman" w:hint="eastAsia"/>
        </w:rPr>
        <w:t>·</w:t>
      </w:r>
      <w:r>
        <w:rPr>
          <w:lang w:val="zh-CN"/>
        </w:rPr>
        <w:t>埃内斯托</w:t>
      </w:r>
      <w:r w:rsidR="00861038" w:rsidRPr="004643D5">
        <w:rPr>
          <w:rFonts w:ascii="Time New Roman" w:hAnsi="Time New Roman" w:hint="eastAsia"/>
        </w:rPr>
        <w:t>·</w:t>
      </w:r>
      <w:r>
        <w:rPr>
          <w:lang w:val="zh-CN"/>
        </w:rPr>
        <w:t>佩德内拉</w:t>
      </w:r>
      <w:r w:rsidR="00861038" w:rsidRPr="004643D5">
        <w:rPr>
          <w:rFonts w:ascii="Time New Roman" w:hAnsi="Time New Roman" w:hint="eastAsia"/>
        </w:rPr>
        <w:t>·</w:t>
      </w:r>
      <w:r>
        <w:rPr>
          <w:lang w:val="zh-CN"/>
        </w:rPr>
        <w:t>雷纳的个人意见</w:t>
      </w:r>
      <w:r w:rsidR="00DF28BD">
        <w:rPr>
          <w:lang w:val="zh-CN"/>
        </w:rPr>
        <w:t>(</w:t>
      </w:r>
      <w:r>
        <w:rPr>
          <w:lang w:val="zh-CN"/>
        </w:rPr>
        <w:t>部分同意</w:t>
      </w:r>
      <w:r w:rsidR="00DF28BD">
        <w:rPr>
          <w:lang w:val="zh-CN"/>
        </w:rPr>
        <w:t>)</w:t>
      </w:r>
      <w:r>
        <w:rPr>
          <w:lang w:val="zh-CN"/>
        </w:rPr>
        <w:t>附于本意见之后。</w:t>
      </w:r>
    </w:p>
  </w:footnote>
  <w:footnote w:id="5">
    <w:p w14:paraId="29F9C60E" w14:textId="53A3D2C3" w:rsidR="009C6D0F" w:rsidRPr="00CD570F" w:rsidRDefault="00D70292" w:rsidP="00D70292">
      <w:pPr>
        <w:pStyle w:val="a6"/>
      </w:pPr>
      <w:r>
        <w:rPr>
          <w:lang w:val="zh-CN"/>
        </w:rPr>
        <w:tab/>
      </w:r>
      <w:r w:rsidR="009C6D0F" w:rsidRPr="00CD570F">
        <w:rPr>
          <w:rStyle w:val="a8"/>
          <w:rFonts w:eastAsia="宋体"/>
          <w:lang w:val="zh-CN"/>
        </w:rPr>
        <w:footnoteRef/>
      </w:r>
      <w:r>
        <w:rPr>
          <w:lang w:val="zh-CN"/>
        </w:rPr>
        <w:tab/>
      </w:r>
      <w:r w:rsidR="009C6D0F">
        <w:rPr>
          <w:lang w:val="zh-CN"/>
        </w:rPr>
        <w:t>提交人还有三</w:t>
      </w:r>
      <w:r w:rsidR="009C6D0F">
        <w:rPr>
          <w:rFonts w:hint="eastAsia"/>
          <w:lang w:val="zh-CN"/>
        </w:rPr>
        <w:t>名</w:t>
      </w:r>
      <w:r w:rsidR="009C6D0F">
        <w:rPr>
          <w:lang w:val="zh-CN"/>
        </w:rPr>
        <w:t>在索马里出生的子女。</w:t>
      </w:r>
    </w:p>
  </w:footnote>
  <w:footnote w:id="6">
    <w:p w14:paraId="6E2FD2C3" w14:textId="77777777" w:rsidR="009C6D0F" w:rsidRPr="00CD570F" w:rsidRDefault="009C6D0F" w:rsidP="009C6D0F">
      <w:pPr>
        <w:pStyle w:val="a6"/>
      </w:pPr>
      <w:r w:rsidRPr="00CD570F">
        <w:rPr>
          <w:lang w:val="zh-CN"/>
        </w:rPr>
        <w:tab/>
      </w:r>
      <w:r w:rsidRPr="00CD570F">
        <w:rPr>
          <w:rStyle w:val="a8"/>
          <w:rFonts w:eastAsia="宋体"/>
          <w:lang w:val="zh-CN"/>
        </w:rPr>
        <w:footnoteRef/>
      </w:r>
      <w:r>
        <w:rPr>
          <w:lang w:val="zh-CN"/>
        </w:rPr>
        <w:tab/>
      </w:r>
      <w:r>
        <w:rPr>
          <w:lang w:val="zh-CN"/>
        </w:rPr>
        <w:t>缔约国提供的数据</w:t>
      </w:r>
      <w:r>
        <w:rPr>
          <w:rFonts w:hint="eastAsia"/>
          <w:lang w:val="zh-CN"/>
        </w:rPr>
        <w:t>对有关</w:t>
      </w:r>
      <w:r>
        <w:rPr>
          <w:lang w:val="zh-CN"/>
        </w:rPr>
        <w:t>丹麦庇护程序的资料</w:t>
      </w:r>
      <w:r>
        <w:rPr>
          <w:rFonts w:hint="eastAsia"/>
          <w:lang w:val="zh-CN"/>
        </w:rPr>
        <w:t>作了</w:t>
      </w:r>
      <w:r>
        <w:rPr>
          <w:lang w:val="zh-CN"/>
        </w:rPr>
        <w:t>补充。</w:t>
      </w:r>
    </w:p>
  </w:footnote>
  <w:footnote w:id="7">
    <w:p w14:paraId="3BB56E36" w14:textId="464ED4D2" w:rsidR="009C6D0F" w:rsidRPr="00CD570F" w:rsidRDefault="009C6D0F" w:rsidP="009C6D0F">
      <w:pPr>
        <w:pStyle w:val="a6"/>
        <w:tabs>
          <w:tab w:val="clear" w:pos="1021"/>
          <w:tab w:val="right" w:pos="1020"/>
        </w:tabs>
        <w:suppressAutoHyphens/>
      </w:pPr>
      <w:r w:rsidRPr="00CD570F">
        <w:rPr>
          <w:lang w:val="zh-CN"/>
        </w:rPr>
        <w:tab/>
      </w:r>
      <w:r w:rsidRPr="00CD570F">
        <w:rPr>
          <w:rStyle w:val="a8"/>
          <w:rFonts w:eastAsia="宋体"/>
          <w:lang w:val="zh-CN"/>
        </w:rPr>
        <w:footnoteRef/>
      </w:r>
      <w:r>
        <w:rPr>
          <w:lang w:val="zh-CN"/>
        </w:rPr>
        <w:tab/>
      </w:r>
      <w:r>
        <w:rPr>
          <w:lang w:val="zh-CN"/>
        </w:rPr>
        <w:t>提交人在离开索马里时</w:t>
      </w:r>
      <w:r w:rsidR="00DF28BD">
        <w:rPr>
          <w:lang w:val="zh-CN"/>
        </w:rPr>
        <w:t>，</w:t>
      </w:r>
      <w:r>
        <w:rPr>
          <w:lang w:val="zh-CN"/>
        </w:rPr>
        <w:t>是一个有三</w:t>
      </w:r>
      <w:r>
        <w:rPr>
          <w:rFonts w:hint="eastAsia"/>
          <w:lang w:val="zh-CN"/>
        </w:rPr>
        <w:t>名子女</w:t>
      </w:r>
      <w:r>
        <w:rPr>
          <w:lang w:val="zh-CN"/>
        </w:rPr>
        <w:t>的寡妇。她在庇护申请中说</w:t>
      </w:r>
      <w:r w:rsidR="00DF28BD">
        <w:rPr>
          <w:lang w:val="zh-CN"/>
        </w:rPr>
        <w:t>，</w:t>
      </w:r>
      <w:r>
        <w:rPr>
          <w:lang w:val="zh-CN"/>
        </w:rPr>
        <w:t>她离开索马里是因为她害怕被青年党用石头砸死</w:t>
      </w:r>
      <w:r w:rsidR="00DF28BD">
        <w:rPr>
          <w:lang w:val="zh-CN"/>
        </w:rPr>
        <w:t>，</w:t>
      </w:r>
      <w:r>
        <w:rPr>
          <w:lang w:val="zh-CN"/>
        </w:rPr>
        <w:t>因为她的一个邻居看到一名男子进过她的家。她被逮捕</w:t>
      </w:r>
      <w:r w:rsidR="00DF28BD">
        <w:rPr>
          <w:lang w:val="zh-CN"/>
        </w:rPr>
        <w:t>，</w:t>
      </w:r>
      <w:r>
        <w:rPr>
          <w:lang w:val="zh-CN"/>
        </w:rPr>
        <w:t>但在祈祷时逃离了拘留地点。提交人在前往丹麦的途中</w:t>
      </w:r>
      <w:r w:rsidR="00DF28BD">
        <w:rPr>
          <w:lang w:val="zh-CN"/>
        </w:rPr>
        <w:t>，</w:t>
      </w:r>
      <w:r>
        <w:rPr>
          <w:lang w:val="zh-CN"/>
        </w:rPr>
        <w:t>在希腊遇到了一名索马里男子</w:t>
      </w:r>
      <w:r w:rsidR="00DF28BD">
        <w:rPr>
          <w:lang w:val="zh-CN"/>
        </w:rPr>
        <w:t>，</w:t>
      </w:r>
      <w:r>
        <w:rPr>
          <w:rFonts w:hint="eastAsia"/>
          <w:lang w:val="zh-CN"/>
        </w:rPr>
        <w:t>她与该男子</w:t>
      </w:r>
      <w:r>
        <w:rPr>
          <w:lang w:val="zh-CN"/>
        </w:rPr>
        <w:t>结婚</w:t>
      </w:r>
      <w:r>
        <w:rPr>
          <w:rFonts w:hint="eastAsia"/>
          <w:lang w:val="zh-CN"/>
        </w:rPr>
        <w:t>后</w:t>
      </w:r>
      <w:r>
        <w:rPr>
          <w:lang w:val="zh-CN"/>
        </w:rPr>
        <w:t>怀上了</w:t>
      </w:r>
      <w:r w:rsidR="00DF28BD">
        <w:rPr>
          <w:lang w:val="zh-CN"/>
        </w:rPr>
        <w:t>S</w:t>
      </w:r>
      <w:r>
        <w:rPr>
          <w:lang w:val="zh-CN"/>
        </w:rPr>
        <w:t>.</w:t>
      </w:r>
      <w:r w:rsidR="00DF28BD">
        <w:rPr>
          <w:lang w:val="zh-CN"/>
        </w:rPr>
        <w:t>M</w:t>
      </w:r>
      <w:r>
        <w:rPr>
          <w:lang w:val="zh-CN"/>
        </w:rPr>
        <w:t>.</w:t>
      </w:r>
      <w:r w:rsidR="00DF28BD">
        <w:rPr>
          <w:lang w:val="zh-CN"/>
        </w:rPr>
        <w:t>F</w:t>
      </w:r>
      <w:r>
        <w:rPr>
          <w:lang w:val="zh-CN"/>
        </w:rPr>
        <w:t>.</w:t>
      </w:r>
      <w:r>
        <w:rPr>
          <w:lang w:val="zh-CN"/>
        </w:rPr>
        <w:t>。离开希腊后</w:t>
      </w:r>
      <w:r w:rsidR="00DF28BD">
        <w:rPr>
          <w:lang w:val="zh-CN"/>
        </w:rPr>
        <w:t>，</w:t>
      </w:r>
      <w:r>
        <w:rPr>
          <w:lang w:val="zh-CN"/>
        </w:rPr>
        <w:t>她没有再收到丈夫的消息。她的三个大孩子和她的妹妹</w:t>
      </w:r>
      <w:r>
        <w:rPr>
          <w:rFonts w:hint="eastAsia"/>
          <w:lang w:val="zh-CN"/>
        </w:rPr>
        <w:t>在</w:t>
      </w:r>
      <w:r>
        <w:rPr>
          <w:lang w:val="zh-CN"/>
        </w:rPr>
        <w:t>她到达丹麦后</w:t>
      </w:r>
      <w:r>
        <w:rPr>
          <w:rFonts w:hint="eastAsia"/>
          <w:lang w:val="zh-CN"/>
        </w:rPr>
        <w:t>与她会</w:t>
      </w:r>
      <w:r w:rsidR="003A63C5">
        <w:rPr>
          <w:rFonts w:hint="eastAsia"/>
          <w:lang w:val="zh-CN"/>
        </w:rPr>
        <w:t>合</w:t>
      </w:r>
      <w:r>
        <w:rPr>
          <w:rFonts w:hint="eastAsia"/>
          <w:lang w:val="zh-CN"/>
        </w:rPr>
        <w:t>。</w:t>
      </w:r>
    </w:p>
  </w:footnote>
  <w:footnote w:id="8">
    <w:p w14:paraId="3A51F2B2" w14:textId="3B9FA108" w:rsidR="009C6D0F" w:rsidRPr="00CD570F" w:rsidRDefault="009C6D0F" w:rsidP="009C6D0F">
      <w:pPr>
        <w:pStyle w:val="a6"/>
        <w:tabs>
          <w:tab w:val="clear" w:pos="1021"/>
          <w:tab w:val="right" w:pos="1020"/>
        </w:tabs>
        <w:suppressAutoHyphens/>
      </w:pPr>
      <w:r w:rsidRPr="00CD570F">
        <w:rPr>
          <w:lang w:val="zh-CN"/>
        </w:rPr>
        <w:tab/>
      </w:r>
      <w:r w:rsidRPr="00CD570F">
        <w:rPr>
          <w:rStyle w:val="a8"/>
          <w:rFonts w:eastAsia="宋体"/>
          <w:lang w:val="zh-CN"/>
        </w:rPr>
        <w:footnoteRef/>
      </w:r>
      <w:r>
        <w:rPr>
          <w:lang w:val="zh-CN"/>
        </w:rPr>
        <w:tab/>
      </w:r>
      <w:r>
        <w:rPr>
          <w:lang w:val="zh-CN"/>
        </w:rPr>
        <w:t>儿基会</w:t>
      </w:r>
      <w:r w:rsidR="00DF28BD">
        <w:rPr>
          <w:lang w:val="zh-CN"/>
        </w:rPr>
        <w:t>，</w:t>
      </w:r>
      <w:r w:rsidR="00DF28BD">
        <w:rPr>
          <w:rFonts w:hint="eastAsia"/>
          <w:lang w:val="zh-CN"/>
        </w:rPr>
        <w:t>“</w:t>
      </w:r>
      <w:r>
        <w:rPr>
          <w:lang w:val="zh-CN"/>
        </w:rPr>
        <w:t>女性外阴残割</w:t>
      </w:r>
      <w:r w:rsidR="00DF28BD">
        <w:rPr>
          <w:lang w:val="zh-CN"/>
        </w:rPr>
        <w:t>/</w:t>
      </w:r>
      <w:r>
        <w:rPr>
          <w:lang w:val="zh-CN"/>
        </w:rPr>
        <w:t>切割</w:t>
      </w:r>
      <w:r w:rsidR="00DF28BD">
        <w:rPr>
          <w:lang w:val="zh-CN"/>
        </w:rPr>
        <w:t>：</w:t>
      </w:r>
      <w:r>
        <w:rPr>
          <w:lang w:val="zh-CN"/>
        </w:rPr>
        <w:t>一个全球问题</w:t>
      </w:r>
      <w:r w:rsidR="00DF28BD">
        <w:rPr>
          <w:rFonts w:hint="eastAsia"/>
          <w:lang w:val="zh-CN"/>
        </w:rPr>
        <w:t>”</w:t>
      </w:r>
      <w:r w:rsidR="00DF28BD">
        <w:rPr>
          <w:lang w:val="zh-CN"/>
        </w:rPr>
        <w:t>，</w:t>
      </w:r>
      <w:r w:rsidR="00DF28BD">
        <w:rPr>
          <w:lang w:val="zh-CN"/>
        </w:rPr>
        <w:t>2</w:t>
      </w:r>
      <w:r>
        <w:rPr>
          <w:lang w:val="zh-CN"/>
        </w:rPr>
        <w:t>0</w:t>
      </w:r>
      <w:r w:rsidR="00DF28BD">
        <w:rPr>
          <w:lang w:val="zh-CN"/>
        </w:rPr>
        <w:t>16</w:t>
      </w:r>
      <w:r>
        <w:rPr>
          <w:lang w:val="zh-CN"/>
        </w:rPr>
        <w:t>年</w:t>
      </w:r>
      <w:r w:rsidR="00DF28BD">
        <w:rPr>
          <w:lang w:val="zh-CN"/>
        </w:rPr>
        <w:t>2</w:t>
      </w:r>
      <w:r>
        <w:rPr>
          <w:lang w:val="zh-CN"/>
        </w:rPr>
        <w:t>月。</w:t>
      </w:r>
    </w:p>
  </w:footnote>
  <w:footnote w:id="9">
    <w:p w14:paraId="74D871C6" w14:textId="64E3DD04" w:rsidR="009C6D0F" w:rsidRPr="00CD570F" w:rsidRDefault="009C6D0F" w:rsidP="009C6D0F">
      <w:pPr>
        <w:pStyle w:val="a6"/>
        <w:suppressAutoHyphens/>
      </w:pPr>
      <w:r w:rsidRPr="00CD570F">
        <w:rPr>
          <w:lang w:val="zh-CN"/>
        </w:rPr>
        <w:tab/>
      </w:r>
      <w:r w:rsidRPr="00CD570F">
        <w:rPr>
          <w:rStyle w:val="a8"/>
          <w:rFonts w:eastAsia="宋体"/>
          <w:lang w:val="zh-CN"/>
        </w:rPr>
        <w:footnoteRef/>
      </w:r>
      <w:r>
        <w:rPr>
          <w:lang w:val="zh-CN"/>
        </w:rPr>
        <w:tab/>
      </w:r>
      <w:r>
        <w:rPr>
          <w:lang w:val="zh-CN"/>
        </w:rPr>
        <w:t>人口基金</w:t>
      </w:r>
      <w:r w:rsidR="00DF28BD">
        <w:rPr>
          <w:lang w:val="zh-CN"/>
        </w:rPr>
        <w:t>，</w:t>
      </w:r>
      <w:r w:rsidR="00DF28BD">
        <w:rPr>
          <w:rFonts w:hint="eastAsia"/>
          <w:lang w:val="zh-CN"/>
        </w:rPr>
        <w:t>“</w:t>
      </w:r>
      <w:r>
        <w:rPr>
          <w:lang w:val="zh-CN"/>
        </w:rPr>
        <w:t>女性外阴残割</w:t>
      </w:r>
      <w:r w:rsidR="00DF28BD">
        <w:rPr>
          <w:lang w:val="zh-CN"/>
        </w:rPr>
        <w:t>/</w:t>
      </w:r>
      <w:r w:rsidRPr="002D638F">
        <w:rPr>
          <w:lang w:val="zh-CN"/>
        </w:rPr>
        <w:t>切割国家概况</w:t>
      </w:r>
      <w:r w:rsidR="00DF28BD" w:rsidRPr="002D638F">
        <w:rPr>
          <w:lang w:val="zh-CN"/>
        </w:rPr>
        <w:t>：</w:t>
      </w:r>
      <w:r w:rsidRPr="002D638F">
        <w:rPr>
          <w:lang w:val="zh-CN"/>
        </w:rPr>
        <w:t>索马里</w:t>
      </w:r>
      <w:r w:rsidR="00DF28BD" w:rsidRPr="002D638F">
        <w:rPr>
          <w:rFonts w:hint="eastAsia"/>
          <w:lang w:val="zh-CN"/>
        </w:rPr>
        <w:t>”</w:t>
      </w:r>
      <w:r w:rsidR="00DF28BD" w:rsidRPr="002D638F">
        <w:rPr>
          <w:lang w:val="zh-CN"/>
        </w:rPr>
        <w:t>，</w:t>
      </w:r>
      <w:r w:rsidR="00DF28BD" w:rsidRPr="002D638F">
        <w:rPr>
          <w:lang w:val="zh-CN"/>
        </w:rPr>
        <w:t>2</w:t>
      </w:r>
      <w:r w:rsidRPr="002D638F">
        <w:rPr>
          <w:lang w:val="zh-CN"/>
        </w:rPr>
        <w:t>0</w:t>
      </w:r>
      <w:r w:rsidR="00DF28BD" w:rsidRPr="002D638F">
        <w:rPr>
          <w:lang w:val="zh-CN"/>
        </w:rPr>
        <w:t>13</w:t>
      </w:r>
      <w:r w:rsidRPr="002D638F">
        <w:rPr>
          <w:lang w:val="zh-CN"/>
        </w:rPr>
        <w:t>年</w:t>
      </w:r>
      <w:r w:rsidR="00DF28BD" w:rsidRPr="002D638F">
        <w:rPr>
          <w:lang w:val="zh-CN"/>
        </w:rPr>
        <w:t>1</w:t>
      </w:r>
      <w:r w:rsidRPr="002D638F">
        <w:rPr>
          <w:lang w:val="zh-CN"/>
        </w:rPr>
        <w:t>0</w:t>
      </w:r>
      <w:r w:rsidRPr="002D638F">
        <w:rPr>
          <w:lang w:val="zh-CN"/>
        </w:rPr>
        <w:t>月</w:t>
      </w:r>
      <w:r w:rsidR="00DF28BD" w:rsidRPr="002D638F">
        <w:rPr>
          <w:lang w:val="zh-CN"/>
        </w:rPr>
        <w:t>22</w:t>
      </w:r>
      <w:r w:rsidRPr="002D638F">
        <w:rPr>
          <w:lang w:val="zh-CN"/>
        </w:rPr>
        <w:t>日。可查阅</w:t>
      </w:r>
      <w:r w:rsidR="00DF28BD" w:rsidRPr="002D638F">
        <w:rPr>
          <w:lang w:val="zh-CN"/>
        </w:rPr>
        <w:t>：</w:t>
      </w:r>
      <w:hyperlink r:id="rId1" w:history="1">
        <w:r w:rsidR="00095A5F" w:rsidRPr="002D638F">
          <w:rPr>
            <w:rStyle w:val="af5"/>
            <w:u w:val="none"/>
            <w:lang w:val="zh-CN"/>
          </w:rPr>
          <w:t>https://www.refworld.org/docid/527a02d34.html</w:t>
        </w:r>
      </w:hyperlink>
      <w:r w:rsidRPr="002D638F">
        <w:rPr>
          <w:lang w:val="zh-CN"/>
        </w:rPr>
        <w:t>。</w:t>
      </w:r>
    </w:p>
  </w:footnote>
  <w:footnote w:id="10">
    <w:p w14:paraId="2E91B457" w14:textId="57E28555" w:rsidR="009C6D0F" w:rsidRPr="00CD570F" w:rsidRDefault="009C6D0F" w:rsidP="009C6D0F">
      <w:pPr>
        <w:pStyle w:val="a6"/>
        <w:tabs>
          <w:tab w:val="clear" w:pos="1021"/>
          <w:tab w:val="right" w:pos="1020"/>
        </w:tabs>
        <w:suppressAutoHyphens/>
      </w:pPr>
      <w:r w:rsidRPr="00CD570F">
        <w:rPr>
          <w:lang w:val="zh-CN"/>
        </w:rPr>
        <w:tab/>
      </w:r>
      <w:r w:rsidRPr="00CD570F">
        <w:rPr>
          <w:rStyle w:val="a8"/>
          <w:rFonts w:eastAsia="宋体"/>
          <w:lang w:val="zh-CN"/>
        </w:rPr>
        <w:footnoteRef/>
      </w:r>
      <w:r>
        <w:rPr>
          <w:lang w:val="zh-CN"/>
        </w:rPr>
        <w:tab/>
      </w:r>
      <w:r>
        <w:rPr>
          <w:lang w:val="zh-CN"/>
        </w:rPr>
        <w:t>丹麦移民局</w:t>
      </w:r>
      <w:r w:rsidR="00DF28BD">
        <w:rPr>
          <w:lang w:val="zh-CN"/>
        </w:rPr>
        <w:t>，</w:t>
      </w:r>
      <w:r w:rsidR="00DF28BD">
        <w:rPr>
          <w:rFonts w:hint="eastAsia"/>
          <w:lang w:val="zh-CN"/>
        </w:rPr>
        <w:t>“</w:t>
      </w:r>
      <w:r>
        <w:rPr>
          <w:lang w:val="zh-CN"/>
        </w:rPr>
        <w:t>专题文件</w:t>
      </w:r>
      <w:r w:rsidR="00DF28BD">
        <w:rPr>
          <w:lang w:val="zh-CN"/>
        </w:rPr>
        <w:t>：</w:t>
      </w:r>
      <w:r>
        <w:rPr>
          <w:lang w:val="zh-CN"/>
        </w:rPr>
        <w:t>索马里中南部</w:t>
      </w:r>
      <w:r w:rsidR="00B127FB" w:rsidRPr="00B127FB">
        <w:rPr>
          <w:rFonts w:hint="eastAsia"/>
          <w:spacing w:val="-50"/>
          <w:lang w:val="zh-CN"/>
        </w:rPr>
        <w:t>―</w:t>
      </w:r>
      <w:r w:rsidR="00B127FB" w:rsidRPr="00B127FB">
        <w:rPr>
          <w:rFonts w:hint="eastAsia"/>
          <w:lang w:val="zh-CN"/>
        </w:rPr>
        <w:t>―</w:t>
      </w:r>
      <w:r w:rsidR="00DF28BD" w:rsidRPr="00DF28BD">
        <w:rPr>
          <w:spacing w:val="-40"/>
          <w:lang w:val="zh-CN"/>
        </w:rPr>
        <w:t xml:space="preserve"> </w:t>
      </w:r>
      <w:r>
        <w:rPr>
          <w:lang w:val="zh-CN"/>
        </w:rPr>
        <w:t>女性外阴残割</w:t>
      </w:r>
      <w:r w:rsidR="00DF28BD">
        <w:rPr>
          <w:lang w:val="zh-CN"/>
        </w:rPr>
        <w:t>/</w:t>
      </w:r>
      <w:r>
        <w:rPr>
          <w:lang w:val="zh-CN"/>
        </w:rPr>
        <w:t>切割</w:t>
      </w:r>
      <w:r w:rsidR="00DF28BD">
        <w:rPr>
          <w:rFonts w:hint="eastAsia"/>
          <w:lang w:val="zh-CN"/>
        </w:rPr>
        <w:t>”</w:t>
      </w:r>
      <w:r w:rsidR="00DF28BD">
        <w:rPr>
          <w:lang w:val="zh-CN"/>
        </w:rPr>
        <w:t>，</w:t>
      </w:r>
      <w:r w:rsidR="00DF28BD">
        <w:rPr>
          <w:lang w:val="zh-CN"/>
        </w:rPr>
        <w:t>2</w:t>
      </w:r>
      <w:r>
        <w:rPr>
          <w:lang w:val="zh-CN"/>
        </w:rPr>
        <w:t>0</w:t>
      </w:r>
      <w:r w:rsidR="00DF28BD">
        <w:rPr>
          <w:lang w:val="zh-CN"/>
        </w:rPr>
        <w:t>16</w:t>
      </w:r>
      <w:r>
        <w:rPr>
          <w:lang w:val="zh-CN"/>
        </w:rPr>
        <w:t>年</w:t>
      </w:r>
      <w:r w:rsidR="00DF28BD">
        <w:rPr>
          <w:lang w:val="zh-CN"/>
        </w:rPr>
        <w:t>1</w:t>
      </w:r>
      <w:r>
        <w:rPr>
          <w:lang w:val="zh-CN"/>
        </w:rPr>
        <w:t>月</w:t>
      </w:r>
      <w:r w:rsidR="00DF28BD">
        <w:rPr>
          <w:lang w:val="zh-CN"/>
        </w:rPr>
        <w:t>，</w:t>
      </w:r>
      <w:r>
        <w:rPr>
          <w:lang w:val="zh-CN"/>
        </w:rPr>
        <w:t>哥本哈根。</w:t>
      </w:r>
    </w:p>
  </w:footnote>
  <w:footnote w:id="11">
    <w:p w14:paraId="26C02761" w14:textId="36244A5D" w:rsidR="009C6D0F" w:rsidRPr="00CD570F" w:rsidRDefault="009C6D0F" w:rsidP="009C6D0F">
      <w:pPr>
        <w:pStyle w:val="a6"/>
        <w:tabs>
          <w:tab w:val="clear" w:pos="1021"/>
          <w:tab w:val="right" w:pos="1020"/>
        </w:tabs>
      </w:pPr>
      <w:r w:rsidRPr="00CD570F">
        <w:rPr>
          <w:lang w:val="zh-CN"/>
        </w:rPr>
        <w:tab/>
      </w:r>
      <w:r w:rsidRPr="00CD570F">
        <w:rPr>
          <w:rStyle w:val="a8"/>
          <w:rFonts w:eastAsia="宋体"/>
          <w:lang w:val="zh-CN"/>
        </w:rPr>
        <w:footnoteRef/>
      </w:r>
      <w:r>
        <w:rPr>
          <w:lang w:val="zh-CN"/>
        </w:rPr>
        <w:tab/>
      </w:r>
      <w:r>
        <w:rPr>
          <w:lang w:val="zh-CN"/>
        </w:rPr>
        <w:t>据挪威原籍国信息中心</w:t>
      </w:r>
      <w:r w:rsidR="00DF28BD">
        <w:rPr>
          <w:lang w:val="zh-CN"/>
        </w:rPr>
        <w:t>(Landinfo)</w:t>
      </w:r>
      <w:r>
        <w:rPr>
          <w:lang w:val="zh-CN"/>
        </w:rPr>
        <w:t>称</w:t>
      </w:r>
      <w:r w:rsidR="00DF28BD">
        <w:rPr>
          <w:lang w:val="zh-CN"/>
        </w:rPr>
        <w:t>，</w:t>
      </w:r>
      <w:r>
        <w:rPr>
          <w:lang w:val="zh-CN"/>
        </w:rPr>
        <w:t>一些消息来源近年来观察到从第三</w:t>
      </w:r>
      <w:r>
        <w:rPr>
          <w:rFonts w:hint="eastAsia"/>
          <w:lang w:val="zh-CN"/>
        </w:rPr>
        <w:t>种</w:t>
      </w:r>
      <w:proofErr w:type="gramStart"/>
      <w:r>
        <w:rPr>
          <w:lang w:val="zh-CN"/>
        </w:rPr>
        <w:t>残割女性</w:t>
      </w:r>
      <w:proofErr w:type="gramEnd"/>
      <w:r>
        <w:rPr>
          <w:lang w:val="zh-CN"/>
        </w:rPr>
        <w:t>外阴</w:t>
      </w:r>
      <w:r>
        <w:rPr>
          <w:rFonts w:hint="eastAsia"/>
          <w:lang w:val="zh-CN"/>
        </w:rPr>
        <w:t>的形式</w:t>
      </w:r>
      <w:r w:rsidR="00DF28BD">
        <w:rPr>
          <w:lang w:val="zh-CN"/>
        </w:rPr>
        <w:t>(infibulation)</w:t>
      </w:r>
      <w:r>
        <w:rPr>
          <w:rFonts w:hint="eastAsia"/>
          <w:lang w:val="zh-CN"/>
        </w:rPr>
        <w:t>向</w:t>
      </w:r>
      <w:r>
        <w:rPr>
          <w:lang w:val="zh-CN"/>
        </w:rPr>
        <w:t>第一和第二</w:t>
      </w:r>
      <w:r>
        <w:rPr>
          <w:rFonts w:hint="eastAsia"/>
          <w:lang w:val="zh-CN"/>
        </w:rPr>
        <w:t>种形式</w:t>
      </w:r>
      <w:r w:rsidR="00DF28BD">
        <w:rPr>
          <w:lang w:val="zh-CN"/>
        </w:rPr>
        <w:t>(sunna)</w:t>
      </w:r>
      <w:r>
        <w:rPr>
          <w:rFonts w:hint="eastAsia"/>
          <w:lang w:val="zh-CN"/>
        </w:rPr>
        <w:t>的</w:t>
      </w:r>
      <w:r>
        <w:rPr>
          <w:lang w:val="zh-CN"/>
        </w:rPr>
        <w:t>转变</w:t>
      </w:r>
      <w:r w:rsidR="00DF28BD">
        <w:rPr>
          <w:lang w:val="zh-CN"/>
        </w:rPr>
        <w:t>，</w:t>
      </w:r>
      <w:r>
        <w:rPr>
          <w:lang w:val="zh-CN"/>
        </w:rPr>
        <w:t>但</w:t>
      </w:r>
      <w:r>
        <w:rPr>
          <w:rFonts w:hint="eastAsia"/>
          <w:lang w:val="zh-CN"/>
        </w:rPr>
        <w:t>难以</w:t>
      </w:r>
      <w:r>
        <w:rPr>
          <w:lang w:val="zh-CN"/>
        </w:rPr>
        <w:t>在任何程度上肯定这方面的模式可能发生了多大程度的变化。见</w:t>
      </w:r>
      <w:r w:rsidR="00DF28BD">
        <w:rPr>
          <w:lang w:val="zh-CN"/>
        </w:rPr>
        <w:t xml:space="preserve">Landinfo, </w:t>
      </w:r>
      <w:r w:rsidR="00DF28BD">
        <w:rPr>
          <w:rFonts w:hint="eastAsia"/>
          <w:lang w:val="zh-CN"/>
        </w:rPr>
        <w:t>“</w:t>
      </w:r>
      <w:r w:rsidR="00DF28BD">
        <w:rPr>
          <w:lang w:val="zh-CN"/>
        </w:rPr>
        <w:t>Report:</w:t>
      </w:r>
      <w:r>
        <w:rPr>
          <w:lang w:val="zh-CN"/>
        </w:rPr>
        <w:t xml:space="preserve"> </w:t>
      </w:r>
      <w:r w:rsidR="00DF28BD">
        <w:rPr>
          <w:lang w:val="zh-CN"/>
        </w:rPr>
        <w:t>Female</w:t>
      </w:r>
      <w:r>
        <w:rPr>
          <w:lang w:val="zh-CN"/>
        </w:rPr>
        <w:t xml:space="preserve"> </w:t>
      </w:r>
      <w:r w:rsidR="00DF28BD">
        <w:rPr>
          <w:lang w:val="zh-CN"/>
        </w:rPr>
        <w:t>genital</w:t>
      </w:r>
      <w:r>
        <w:rPr>
          <w:lang w:val="zh-CN"/>
        </w:rPr>
        <w:t xml:space="preserve"> </w:t>
      </w:r>
      <w:r w:rsidR="00DF28BD">
        <w:rPr>
          <w:lang w:val="zh-CN"/>
        </w:rPr>
        <w:t>mutilation</w:t>
      </w:r>
      <w:r>
        <w:rPr>
          <w:lang w:val="zh-CN"/>
        </w:rPr>
        <w:t xml:space="preserve"> </w:t>
      </w:r>
      <w:r w:rsidR="00DF28BD">
        <w:rPr>
          <w:lang w:val="zh-CN"/>
        </w:rPr>
        <w:t>in</w:t>
      </w:r>
      <w:r>
        <w:rPr>
          <w:lang w:val="zh-CN"/>
        </w:rPr>
        <w:t xml:space="preserve"> </w:t>
      </w:r>
      <w:r w:rsidR="00DF28BD">
        <w:rPr>
          <w:lang w:val="zh-CN"/>
        </w:rPr>
        <w:t>Sudan</w:t>
      </w:r>
      <w:r>
        <w:rPr>
          <w:lang w:val="zh-CN"/>
        </w:rPr>
        <w:t xml:space="preserve"> </w:t>
      </w:r>
      <w:r w:rsidR="00DF28BD">
        <w:rPr>
          <w:lang w:val="zh-CN"/>
        </w:rPr>
        <w:t>and</w:t>
      </w:r>
      <w:r>
        <w:rPr>
          <w:lang w:val="zh-CN"/>
        </w:rPr>
        <w:t xml:space="preserve"> </w:t>
      </w:r>
      <w:r w:rsidR="00DF28BD">
        <w:rPr>
          <w:lang w:val="zh-CN"/>
        </w:rPr>
        <w:t>Somalia</w:t>
      </w:r>
      <w:r w:rsidR="00DF28BD">
        <w:rPr>
          <w:rFonts w:hint="eastAsia"/>
          <w:lang w:val="zh-CN"/>
        </w:rPr>
        <w:t>”</w:t>
      </w:r>
      <w:r w:rsidR="00DF28BD">
        <w:rPr>
          <w:lang w:val="zh-CN"/>
        </w:rPr>
        <w:t>，</w:t>
      </w:r>
      <w:r w:rsidR="00DF28BD">
        <w:rPr>
          <w:lang w:val="zh-CN"/>
        </w:rPr>
        <w:t>2</w:t>
      </w:r>
      <w:r>
        <w:rPr>
          <w:lang w:val="zh-CN"/>
        </w:rPr>
        <w:t>00</w:t>
      </w:r>
      <w:r w:rsidR="00DF28BD">
        <w:rPr>
          <w:lang w:val="zh-CN"/>
        </w:rPr>
        <w:t>8</w:t>
      </w:r>
      <w:r>
        <w:rPr>
          <w:lang w:val="zh-CN"/>
        </w:rPr>
        <w:t>年</w:t>
      </w:r>
      <w:r w:rsidR="00DF28BD">
        <w:rPr>
          <w:lang w:val="zh-CN"/>
        </w:rPr>
        <w:t>12</w:t>
      </w:r>
      <w:r>
        <w:rPr>
          <w:lang w:val="zh-CN"/>
        </w:rPr>
        <w:t>月</w:t>
      </w:r>
      <w:r w:rsidR="00DF28BD">
        <w:rPr>
          <w:lang w:val="zh-CN"/>
        </w:rPr>
        <w:t>1</w:t>
      </w:r>
      <w:r>
        <w:rPr>
          <w:lang w:val="zh-CN"/>
        </w:rPr>
        <w:t>0</w:t>
      </w:r>
      <w:r>
        <w:rPr>
          <w:lang w:val="zh-CN"/>
        </w:rPr>
        <w:t>日。据美利坚合众国国务院称</w:t>
      </w:r>
      <w:r w:rsidR="00DF28BD">
        <w:rPr>
          <w:lang w:val="zh-CN"/>
        </w:rPr>
        <w:t>，</w:t>
      </w:r>
      <w:r>
        <w:rPr>
          <w:lang w:val="zh-CN"/>
        </w:rPr>
        <w:t>虽然索马里《临时联邦宪法》将女性割礼描述为残忍和有辱人格的行为</w:t>
      </w:r>
      <w:r w:rsidR="00DF28BD">
        <w:rPr>
          <w:lang w:val="zh-CN"/>
        </w:rPr>
        <w:t>，</w:t>
      </w:r>
      <w:r>
        <w:rPr>
          <w:lang w:val="zh-CN"/>
        </w:rPr>
        <w:t>将其等同于酷刑</w:t>
      </w:r>
      <w:r w:rsidR="00DF28BD">
        <w:rPr>
          <w:lang w:val="zh-CN"/>
        </w:rPr>
        <w:t>，</w:t>
      </w:r>
      <w:r>
        <w:rPr>
          <w:lang w:val="zh-CN"/>
        </w:rPr>
        <w:t>并禁止对女童实施割礼</w:t>
      </w:r>
      <w:r w:rsidR="00DF28BD">
        <w:rPr>
          <w:lang w:val="zh-CN"/>
        </w:rPr>
        <w:t>，</w:t>
      </w:r>
      <w:proofErr w:type="gramStart"/>
      <w:r>
        <w:rPr>
          <w:lang w:val="zh-CN"/>
        </w:rPr>
        <w:t>但残割女性</w:t>
      </w:r>
      <w:proofErr w:type="gramEnd"/>
      <w:r>
        <w:rPr>
          <w:lang w:val="zh-CN"/>
        </w:rPr>
        <w:t>外阴的做法在全国几乎普遍存在。国际和地方非政府组织开展了关于</w:t>
      </w:r>
      <w:proofErr w:type="gramStart"/>
      <w:r>
        <w:rPr>
          <w:lang w:val="zh-CN"/>
        </w:rPr>
        <w:t>残割</w:t>
      </w:r>
      <w:r w:rsidR="00DF28BD">
        <w:rPr>
          <w:lang w:val="zh-CN"/>
        </w:rPr>
        <w:t>/</w:t>
      </w:r>
      <w:proofErr w:type="gramEnd"/>
      <w:r>
        <w:rPr>
          <w:lang w:val="zh-CN"/>
        </w:rPr>
        <w:t>切割女性外阴的危险的教育宣传方案</w:t>
      </w:r>
      <w:r w:rsidR="00DF28BD">
        <w:rPr>
          <w:lang w:val="zh-CN"/>
        </w:rPr>
        <w:t>，</w:t>
      </w:r>
      <w:r>
        <w:rPr>
          <w:lang w:val="zh-CN"/>
        </w:rPr>
        <w:t>但没有可靠的统计数字来衡量这些方案的成功程度。见美利坚合众国国务院</w:t>
      </w:r>
      <w:r w:rsidR="00DF28BD">
        <w:rPr>
          <w:lang w:val="zh-CN"/>
        </w:rPr>
        <w:t>，</w:t>
      </w:r>
      <w:r w:rsidR="00DF28BD">
        <w:rPr>
          <w:rFonts w:hint="eastAsia"/>
          <w:lang w:val="zh-CN"/>
        </w:rPr>
        <w:t>“</w:t>
      </w:r>
      <w:r w:rsidR="00DF28BD">
        <w:rPr>
          <w:lang w:val="zh-CN"/>
        </w:rPr>
        <w:t>2</w:t>
      </w:r>
      <w:r>
        <w:rPr>
          <w:lang w:val="zh-CN"/>
        </w:rPr>
        <w:t>0</w:t>
      </w:r>
      <w:r w:rsidR="00DF28BD">
        <w:rPr>
          <w:lang w:val="zh-CN"/>
        </w:rPr>
        <w:t>15</w:t>
      </w:r>
      <w:r>
        <w:rPr>
          <w:lang w:val="zh-CN"/>
        </w:rPr>
        <w:t>年索马里人权报告</w:t>
      </w:r>
      <w:r w:rsidR="00DF28BD">
        <w:rPr>
          <w:rFonts w:hint="eastAsia"/>
          <w:lang w:val="zh-CN"/>
        </w:rPr>
        <w:t>”</w:t>
      </w:r>
      <w:r w:rsidR="00DF28BD">
        <w:rPr>
          <w:lang w:val="zh-CN"/>
        </w:rPr>
        <w:t>，</w:t>
      </w:r>
      <w:r>
        <w:rPr>
          <w:lang w:val="zh-CN"/>
        </w:rPr>
        <w:t xml:space="preserve"> </w:t>
      </w:r>
      <w:r w:rsidR="00DF28BD">
        <w:rPr>
          <w:lang w:val="zh-CN"/>
        </w:rPr>
        <w:t>2</w:t>
      </w:r>
      <w:r>
        <w:rPr>
          <w:lang w:val="zh-CN"/>
        </w:rPr>
        <w:t>0</w:t>
      </w:r>
      <w:r w:rsidR="00DF28BD">
        <w:rPr>
          <w:lang w:val="zh-CN"/>
        </w:rPr>
        <w:t>16</w:t>
      </w:r>
      <w:r>
        <w:rPr>
          <w:lang w:val="zh-CN"/>
        </w:rPr>
        <w:t>年。</w:t>
      </w:r>
    </w:p>
  </w:footnote>
  <w:footnote w:id="12">
    <w:p w14:paraId="34B36970" w14:textId="278EFA2A" w:rsidR="009C6D0F" w:rsidRPr="00CD570F" w:rsidRDefault="009C6D0F" w:rsidP="009C6D0F">
      <w:pPr>
        <w:pStyle w:val="a6"/>
        <w:ind w:hanging="567"/>
      </w:pPr>
      <w:r w:rsidRPr="00CD570F">
        <w:rPr>
          <w:lang w:val="zh-CN"/>
        </w:rPr>
        <w:tab/>
      </w:r>
      <w:r w:rsidRPr="00CD570F">
        <w:rPr>
          <w:rStyle w:val="a8"/>
          <w:rFonts w:eastAsia="宋体"/>
          <w:lang w:val="zh-CN"/>
        </w:rPr>
        <w:footnoteRef/>
      </w:r>
      <w:r>
        <w:rPr>
          <w:lang w:val="zh-CN"/>
        </w:rPr>
        <w:tab/>
      </w:r>
      <w:r>
        <w:rPr>
          <w:lang w:val="zh-CN"/>
        </w:rPr>
        <w:t>世界卫生组织</w:t>
      </w:r>
      <w:r w:rsidR="00DF28BD">
        <w:rPr>
          <w:lang w:val="zh-CN"/>
        </w:rPr>
        <w:t>，</w:t>
      </w:r>
      <w:r w:rsidR="00DF28BD">
        <w:rPr>
          <w:rFonts w:hint="eastAsia"/>
          <w:lang w:val="zh-CN"/>
        </w:rPr>
        <w:t>“</w:t>
      </w:r>
      <w:r w:rsidR="00DF28BD">
        <w:rPr>
          <w:lang w:val="zh-CN"/>
        </w:rPr>
        <w:t>Fact</w:t>
      </w:r>
      <w:r>
        <w:rPr>
          <w:lang w:val="zh-CN"/>
        </w:rPr>
        <w:t xml:space="preserve"> </w:t>
      </w:r>
      <w:r w:rsidR="00DF28BD">
        <w:rPr>
          <w:lang w:val="zh-CN"/>
        </w:rPr>
        <w:t>sheet</w:t>
      </w:r>
      <w:r>
        <w:rPr>
          <w:lang w:val="zh-CN"/>
        </w:rPr>
        <w:t xml:space="preserve"> </w:t>
      </w:r>
      <w:r w:rsidR="00DF28BD">
        <w:rPr>
          <w:lang w:val="zh-CN"/>
        </w:rPr>
        <w:t>on</w:t>
      </w:r>
      <w:r>
        <w:rPr>
          <w:lang w:val="zh-CN"/>
        </w:rPr>
        <w:t xml:space="preserve"> </w:t>
      </w:r>
      <w:r w:rsidR="00DF28BD">
        <w:rPr>
          <w:lang w:val="zh-CN"/>
        </w:rPr>
        <w:t>female</w:t>
      </w:r>
      <w:r>
        <w:rPr>
          <w:lang w:val="zh-CN"/>
        </w:rPr>
        <w:t xml:space="preserve"> </w:t>
      </w:r>
      <w:r w:rsidR="00DF28BD">
        <w:rPr>
          <w:lang w:val="zh-CN"/>
        </w:rPr>
        <w:t>genital</w:t>
      </w:r>
      <w:r>
        <w:rPr>
          <w:lang w:val="zh-CN"/>
        </w:rPr>
        <w:t xml:space="preserve"> </w:t>
      </w:r>
      <w:r w:rsidR="00DF28BD">
        <w:rPr>
          <w:lang w:val="zh-CN"/>
        </w:rPr>
        <w:t>mutilation</w:t>
      </w:r>
      <w:r w:rsidR="00DF28BD">
        <w:rPr>
          <w:rFonts w:hint="eastAsia"/>
          <w:lang w:val="zh-CN"/>
        </w:rPr>
        <w:t>”</w:t>
      </w:r>
      <w:r w:rsidR="00DF28BD">
        <w:rPr>
          <w:lang w:val="zh-CN"/>
        </w:rPr>
        <w:t>，</w:t>
      </w:r>
      <w:r w:rsidR="00DF28BD">
        <w:rPr>
          <w:lang w:val="zh-CN"/>
        </w:rPr>
        <w:t>2</w:t>
      </w:r>
      <w:r>
        <w:rPr>
          <w:lang w:val="zh-CN"/>
        </w:rPr>
        <w:t>0</w:t>
      </w:r>
      <w:r w:rsidR="00DF28BD">
        <w:rPr>
          <w:lang w:val="zh-CN"/>
        </w:rPr>
        <w:t>17</w:t>
      </w:r>
      <w:r>
        <w:rPr>
          <w:lang w:val="zh-CN"/>
        </w:rPr>
        <w:t>年</w:t>
      </w:r>
      <w:r w:rsidR="00DF28BD">
        <w:rPr>
          <w:lang w:val="zh-CN"/>
        </w:rPr>
        <w:t>2</w:t>
      </w:r>
      <w:r>
        <w:rPr>
          <w:lang w:val="zh-CN"/>
        </w:rPr>
        <w:t>月更新。</w:t>
      </w:r>
    </w:p>
  </w:footnote>
  <w:footnote w:id="13">
    <w:p w14:paraId="61E0C62D" w14:textId="74C87E18" w:rsidR="009C6D0F" w:rsidRPr="00EC7A5E" w:rsidRDefault="009C6D0F" w:rsidP="009C6D0F">
      <w:pPr>
        <w:pStyle w:val="a6"/>
        <w:ind w:hanging="567"/>
      </w:pPr>
      <w:r w:rsidRPr="00CD570F">
        <w:rPr>
          <w:lang w:val="zh-CN"/>
        </w:rPr>
        <w:tab/>
      </w:r>
      <w:r w:rsidRPr="00CD570F">
        <w:rPr>
          <w:rStyle w:val="a8"/>
          <w:rFonts w:eastAsia="宋体"/>
          <w:lang w:val="zh-CN"/>
        </w:rPr>
        <w:footnoteRef/>
      </w:r>
      <w:r>
        <w:rPr>
          <w:lang w:val="zh-CN"/>
        </w:rPr>
        <w:tab/>
      </w:r>
      <w:hyperlink r:id="rId2" w:history="1">
        <w:r w:rsidR="00004829" w:rsidRPr="00EC7A5E">
          <w:rPr>
            <w:rStyle w:val="af5"/>
            <w:u w:val="none"/>
            <w:lang w:val="zh-CN"/>
          </w:rPr>
          <w:t>CRC/C/77/D/3/2016</w:t>
        </w:r>
      </w:hyperlink>
      <w:r w:rsidR="00DF28BD" w:rsidRPr="00EC7A5E">
        <w:rPr>
          <w:lang w:val="zh-CN"/>
        </w:rPr>
        <w:t>.</w:t>
      </w:r>
    </w:p>
  </w:footnote>
  <w:footnote w:id="14">
    <w:p w14:paraId="071F9A0C" w14:textId="7CB26439" w:rsidR="009C6D0F" w:rsidRPr="00CD570F" w:rsidRDefault="009C6D0F" w:rsidP="009C6D0F">
      <w:pPr>
        <w:pStyle w:val="a6"/>
        <w:ind w:hanging="567"/>
      </w:pPr>
      <w:r w:rsidRPr="00EC7A5E">
        <w:rPr>
          <w:lang w:val="zh-CN"/>
        </w:rPr>
        <w:tab/>
      </w:r>
      <w:r w:rsidRPr="00EC7A5E">
        <w:rPr>
          <w:rStyle w:val="a8"/>
          <w:rFonts w:eastAsia="宋体"/>
          <w:lang w:val="zh-CN"/>
        </w:rPr>
        <w:footnoteRef/>
      </w:r>
      <w:r w:rsidRPr="00EC7A5E">
        <w:rPr>
          <w:lang w:val="zh-CN"/>
        </w:rPr>
        <w:tab/>
      </w:r>
      <w:hyperlink r:id="rId3" w:history="1">
        <w:r w:rsidR="00004829" w:rsidRPr="00EC7A5E">
          <w:rPr>
            <w:rStyle w:val="af5"/>
            <w:u w:val="none"/>
            <w:lang w:val="zh-CN"/>
          </w:rPr>
          <w:t>CRC/C/86/D/83/2019</w:t>
        </w:r>
      </w:hyperlink>
      <w:r w:rsidR="00DF28BD" w:rsidRPr="00EC7A5E">
        <w:rPr>
          <w:lang w:val="zh-CN"/>
        </w:rPr>
        <w:t>.</w:t>
      </w:r>
    </w:p>
  </w:footnote>
  <w:footnote w:id="15">
    <w:p w14:paraId="62656ED6" w14:textId="794D41B9" w:rsidR="009C6D0F" w:rsidRPr="00CD570F" w:rsidRDefault="009C6D0F" w:rsidP="009C6D0F">
      <w:pPr>
        <w:pStyle w:val="a6"/>
        <w:ind w:hanging="567"/>
      </w:pPr>
      <w:r w:rsidRPr="00CD570F">
        <w:rPr>
          <w:lang w:val="zh-CN"/>
        </w:rPr>
        <w:tab/>
      </w:r>
      <w:r w:rsidRPr="00CD570F">
        <w:rPr>
          <w:rStyle w:val="a8"/>
          <w:rFonts w:eastAsia="宋体"/>
          <w:lang w:val="zh-CN"/>
        </w:rPr>
        <w:footnoteRef/>
      </w:r>
      <w:r>
        <w:rPr>
          <w:lang w:val="zh-CN"/>
        </w:rPr>
        <w:tab/>
      </w:r>
      <w:r>
        <w:rPr>
          <w:lang w:val="zh-CN"/>
        </w:rPr>
        <w:t>难民署</w:t>
      </w:r>
      <w:r w:rsidR="00DF28BD">
        <w:rPr>
          <w:lang w:val="zh-CN"/>
        </w:rPr>
        <w:t>，</w:t>
      </w:r>
      <w:r w:rsidR="00DF28BD">
        <w:rPr>
          <w:rFonts w:hint="eastAsia"/>
          <w:lang w:val="zh-CN"/>
        </w:rPr>
        <w:t>“</w:t>
      </w:r>
      <w:r>
        <w:rPr>
          <w:lang w:val="zh-CN"/>
        </w:rPr>
        <w:t>关于与残割女性外阴相关的难民申请指导说明</w:t>
      </w:r>
      <w:r w:rsidR="00DF28BD">
        <w:rPr>
          <w:rFonts w:hint="eastAsia"/>
          <w:lang w:val="zh-CN"/>
        </w:rPr>
        <w:t>”</w:t>
      </w:r>
      <w:r w:rsidR="00DF28BD">
        <w:rPr>
          <w:lang w:val="zh-CN"/>
        </w:rPr>
        <w:t>，</w:t>
      </w:r>
      <w:r w:rsidR="00DF28BD">
        <w:rPr>
          <w:lang w:val="zh-CN"/>
        </w:rPr>
        <w:t>(2</w:t>
      </w:r>
      <w:r>
        <w:rPr>
          <w:lang w:val="zh-CN"/>
        </w:rPr>
        <w:t>00</w:t>
      </w:r>
      <w:r w:rsidR="00DF28BD">
        <w:rPr>
          <w:lang w:val="zh-CN"/>
        </w:rPr>
        <w:t>9</w:t>
      </w:r>
      <w:r>
        <w:rPr>
          <w:lang w:val="zh-CN"/>
        </w:rPr>
        <w:t>年</w:t>
      </w:r>
      <w:r w:rsidR="00DF28BD">
        <w:rPr>
          <w:lang w:val="zh-CN"/>
        </w:rPr>
        <w:t>5</w:t>
      </w:r>
      <w:r>
        <w:rPr>
          <w:lang w:val="zh-CN"/>
        </w:rPr>
        <w:t>月</w:t>
      </w:r>
      <w:r w:rsidR="00DF28BD">
        <w:rPr>
          <w:lang w:val="zh-CN"/>
        </w:rPr>
        <w:t>，</w:t>
      </w:r>
      <w:r>
        <w:rPr>
          <w:lang w:val="zh-CN"/>
        </w:rPr>
        <w:t>日内瓦</w:t>
      </w:r>
      <w:r w:rsidR="00DF28BD">
        <w:rPr>
          <w:lang w:val="zh-CN"/>
        </w:rPr>
        <w:t>)</w:t>
      </w:r>
      <w:r w:rsidR="00DF28BD">
        <w:rPr>
          <w:lang w:val="zh-CN"/>
        </w:rPr>
        <w:t>，</w:t>
      </w:r>
      <w:r>
        <w:rPr>
          <w:lang w:val="zh-CN"/>
        </w:rPr>
        <w:t>第</w:t>
      </w:r>
      <w:r w:rsidR="00DF28BD">
        <w:rPr>
          <w:lang w:val="zh-CN"/>
        </w:rPr>
        <w:t>8</w:t>
      </w:r>
      <w:r>
        <w:rPr>
          <w:lang w:val="zh-CN"/>
        </w:rPr>
        <w:t>段。</w:t>
      </w:r>
    </w:p>
  </w:footnote>
  <w:footnote w:id="16">
    <w:p w14:paraId="6859F596" w14:textId="794C0AF6" w:rsidR="009C6D0F" w:rsidRPr="00CD570F" w:rsidRDefault="009C6D0F" w:rsidP="009C6D0F">
      <w:pPr>
        <w:pStyle w:val="a6"/>
        <w:ind w:hanging="567"/>
      </w:pPr>
      <w:r w:rsidRPr="00CD570F">
        <w:rPr>
          <w:lang w:val="zh-CN"/>
        </w:rPr>
        <w:tab/>
      </w:r>
      <w:r w:rsidRPr="00CD570F">
        <w:rPr>
          <w:rStyle w:val="a8"/>
          <w:rFonts w:eastAsia="宋体"/>
          <w:lang w:val="zh-CN"/>
        </w:rPr>
        <w:footnoteRef/>
      </w:r>
      <w:r>
        <w:rPr>
          <w:lang w:val="zh-CN"/>
        </w:rPr>
        <w:tab/>
      </w:r>
      <w:r>
        <w:rPr>
          <w:lang w:val="zh-CN"/>
        </w:rPr>
        <w:t>例如</w:t>
      </w:r>
      <w:r w:rsidR="00DF28BD">
        <w:rPr>
          <w:lang w:val="zh-CN"/>
        </w:rPr>
        <w:t>，</w:t>
      </w:r>
      <w:r>
        <w:rPr>
          <w:lang w:val="zh-CN"/>
        </w:rPr>
        <w:t>见</w:t>
      </w:r>
      <w:r w:rsidR="00DF28BD">
        <w:rPr>
          <w:lang w:val="zh-CN"/>
        </w:rPr>
        <w:t>A</w:t>
      </w:r>
      <w:r>
        <w:rPr>
          <w:lang w:val="zh-CN"/>
        </w:rPr>
        <w:t>.</w:t>
      </w:r>
      <w:r w:rsidR="00DF28BD">
        <w:rPr>
          <w:lang w:val="zh-CN"/>
        </w:rPr>
        <w:t>Y</w:t>
      </w:r>
      <w:r>
        <w:rPr>
          <w:lang w:val="zh-CN"/>
        </w:rPr>
        <w:t>.</w:t>
      </w:r>
      <w:r w:rsidRPr="004F0A92">
        <w:rPr>
          <w:rFonts w:ascii="Time New Roman" w:eastAsia="楷体" w:hAnsi="Time New Roman"/>
          <w:lang w:val="zh-CN"/>
        </w:rPr>
        <w:t>诉丹麦</w:t>
      </w:r>
      <w:r w:rsidR="00DF28BD">
        <w:rPr>
          <w:lang w:val="zh-CN"/>
        </w:rPr>
        <w:t>(</w:t>
      </w:r>
      <w:hyperlink r:id="rId4" w:history="1">
        <w:r w:rsidR="00004829" w:rsidRPr="00EC7A5E">
          <w:rPr>
            <w:rStyle w:val="af5"/>
            <w:u w:val="none"/>
            <w:lang w:val="zh-CN"/>
          </w:rPr>
          <w:t>CRC/C/78/D/7/2016</w:t>
        </w:r>
      </w:hyperlink>
      <w:r w:rsidR="00DF28BD">
        <w:rPr>
          <w:lang w:val="zh-CN"/>
        </w:rPr>
        <w:t>)</w:t>
      </w:r>
      <w:r>
        <w:rPr>
          <w:lang w:val="zh-CN"/>
        </w:rPr>
        <w:t>。</w:t>
      </w:r>
    </w:p>
  </w:footnote>
  <w:footnote w:id="17">
    <w:p w14:paraId="5E2F6045" w14:textId="162A29E4" w:rsidR="009C6D0F" w:rsidRPr="00CD570F" w:rsidRDefault="009C6D0F" w:rsidP="009C6D0F">
      <w:pPr>
        <w:pStyle w:val="a6"/>
        <w:ind w:hanging="567"/>
      </w:pPr>
      <w:r w:rsidRPr="00CD570F">
        <w:rPr>
          <w:lang w:val="zh-CN"/>
        </w:rPr>
        <w:tab/>
      </w:r>
      <w:r w:rsidRPr="00CD570F">
        <w:rPr>
          <w:rStyle w:val="a8"/>
          <w:rFonts w:eastAsia="宋体"/>
          <w:lang w:val="zh-CN"/>
        </w:rPr>
        <w:footnoteRef/>
      </w:r>
      <w:r>
        <w:rPr>
          <w:lang w:val="zh-CN"/>
        </w:rPr>
        <w:tab/>
      </w:r>
      <w:r>
        <w:rPr>
          <w:lang w:val="zh-CN"/>
        </w:rPr>
        <w:t>难民上诉委员会认为</w:t>
      </w:r>
      <w:r w:rsidR="00DF28BD">
        <w:rPr>
          <w:lang w:val="zh-CN"/>
        </w:rPr>
        <w:t>，</w:t>
      </w:r>
      <w:r>
        <w:rPr>
          <w:lang w:val="zh-CN"/>
        </w:rPr>
        <w:t>提交人关于她如何逃离青年党看守的当地监狱的解释不太</w:t>
      </w:r>
      <w:r>
        <w:rPr>
          <w:rFonts w:hint="eastAsia"/>
          <w:lang w:val="zh-CN"/>
        </w:rPr>
        <w:t>可信</w:t>
      </w:r>
      <w:r>
        <w:rPr>
          <w:lang w:val="zh-CN"/>
        </w:rPr>
        <w:t>。委员会还认为</w:t>
      </w:r>
      <w:r w:rsidR="00DF28BD">
        <w:rPr>
          <w:lang w:val="zh-CN"/>
        </w:rPr>
        <w:t>，</w:t>
      </w:r>
      <w:r>
        <w:rPr>
          <w:lang w:val="zh-CN"/>
        </w:rPr>
        <w:t>提交人不可能让一个与她没有亲属关系的男子进入她的住宅</w:t>
      </w:r>
      <w:r w:rsidR="00DF28BD">
        <w:rPr>
          <w:lang w:val="zh-CN"/>
        </w:rPr>
        <w:t>，</w:t>
      </w:r>
      <w:r>
        <w:rPr>
          <w:lang w:val="zh-CN"/>
        </w:rPr>
        <w:t>因为她知道这是被禁止的</w:t>
      </w:r>
      <w:r w:rsidR="00DF28BD">
        <w:rPr>
          <w:lang w:val="zh-CN"/>
        </w:rPr>
        <w:t>，</w:t>
      </w:r>
      <w:r>
        <w:rPr>
          <w:lang w:val="zh-CN"/>
        </w:rPr>
        <w:t>因此有可能被石头砸死。此外</w:t>
      </w:r>
      <w:r w:rsidR="00DF28BD">
        <w:rPr>
          <w:lang w:val="zh-CN"/>
        </w:rPr>
        <w:t>，</w:t>
      </w:r>
      <w:r>
        <w:rPr>
          <w:lang w:val="zh-CN"/>
        </w:rPr>
        <w:t>委员会还认为</w:t>
      </w:r>
      <w:r w:rsidR="00DF28BD">
        <w:rPr>
          <w:lang w:val="zh-CN"/>
        </w:rPr>
        <w:t>，</w:t>
      </w:r>
      <w:r>
        <w:rPr>
          <w:lang w:val="zh-CN"/>
        </w:rPr>
        <w:t>提交人关于自</w:t>
      </w:r>
      <w:r w:rsidR="00DF28BD">
        <w:rPr>
          <w:lang w:val="zh-CN"/>
        </w:rPr>
        <w:t>2</w:t>
      </w:r>
      <w:r>
        <w:rPr>
          <w:lang w:val="zh-CN"/>
        </w:rPr>
        <w:t>0</w:t>
      </w:r>
      <w:r w:rsidR="00DF28BD">
        <w:rPr>
          <w:lang w:val="zh-CN"/>
        </w:rPr>
        <w:t>13</w:t>
      </w:r>
      <w:r>
        <w:rPr>
          <w:lang w:val="zh-CN"/>
        </w:rPr>
        <w:t>年以来她与索马里境内的任何人都没有联系的说法不可信</w:t>
      </w:r>
      <w:r w:rsidR="00DF28BD">
        <w:rPr>
          <w:lang w:val="zh-CN"/>
        </w:rPr>
        <w:t>，</w:t>
      </w:r>
      <w:r>
        <w:rPr>
          <w:lang w:val="zh-CN"/>
        </w:rPr>
        <w:t>因为据称在丹麦移民局面谈时</w:t>
      </w:r>
      <w:r w:rsidR="00DF28BD">
        <w:rPr>
          <w:lang w:val="zh-CN"/>
        </w:rPr>
        <w:t>，</w:t>
      </w:r>
      <w:r>
        <w:rPr>
          <w:rFonts w:hint="eastAsia"/>
          <w:lang w:val="zh-CN"/>
        </w:rPr>
        <w:t>提交</w:t>
      </w:r>
      <w:r>
        <w:rPr>
          <w:lang w:val="zh-CN"/>
        </w:rPr>
        <w:t>人的电话里有几个往索马里拨出的电话记录</w:t>
      </w:r>
      <w:r w:rsidR="00DF28BD">
        <w:rPr>
          <w:lang w:val="zh-CN"/>
        </w:rPr>
        <w:t>，</w:t>
      </w:r>
      <w:r>
        <w:rPr>
          <w:lang w:val="zh-CN"/>
        </w:rPr>
        <w:t>而提交人说她的一个朋友用过她的电话的说法不可信</w:t>
      </w:r>
      <w:r w:rsidR="00DF28BD">
        <w:rPr>
          <w:lang w:val="zh-CN"/>
        </w:rPr>
        <w:t>，</w:t>
      </w:r>
      <w:r>
        <w:rPr>
          <w:lang w:val="zh-CN"/>
        </w:rPr>
        <w:t>因为关于她的朋友跟她呆在一起多久的问题</w:t>
      </w:r>
      <w:r w:rsidR="00DF28BD">
        <w:rPr>
          <w:lang w:val="zh-CN"/>
        </w:rPr>
        <w:t>，</w:t>
      </w:r>
      <w:r>
        <w:rPr>
          <w:lang w:val="zh-CN"/>
        </w:rPr>
        <w:t>她给出了不同的说法。丹麦移民局还认为</w:t>
      </w:r>
      <w:r w:rsidR="00DF28BD">
        <w:rPr>
          <w:lang w:val="zh-CN"/>
        </w:rPr>
        <w:t>，</w:t>
      </w:r>
      <w:r>
        <w:rPr>
          <w:lang w:val="zh-CN"/>
        </w:rPr>
        <w:t>关于她的大女儿接受割礼情况的陈述似乎偏离了主题</w:t>
      </w:r>
      <w:r w:rsidR="00DF28BD">
        <w:rPr>
          <w:lang w:val="zh-CN"/>
        </w:rPr>
        <w:t>，</w:t>
      </w:r>
      <w:r>
        <w:rPr>
          <w:lang w:val="zh-CN"/>
        </w:rPr>
        <w:t>不够具体</w:t>
      </w:r>
      <w:r w:rsidR="00DF28BD">
        <w:rPr>
          <w:lang w:val="zh-CN"/>
        </w:rPr>
        <w:t>，</w:t>
      </w:r>
      <w:r>
        <w:rPr>
          <w:lang w:val="zh-CN"/>
        </w:rPr>
        <w:t>缺乏可信度</w:t>
      </w:r>
      <w:r w:rsidR="00DF28BD">
        <w:rPr>
          <w:lang w:val="zh-CN"/>
        </w:rPr>
        <w:t>，</w:t>
      </w:r>
      <w:r>
        <w:rPr>
          <w:lang w:val="zh-CN"/>
        </w:rPr>
        <w:t>似乎是为本案编造的。</w:t>
      </w:r>
    </w:p>
  </w:footnote>
  <w:footnote w:id="18">
    <w:p w14:paraId="5A8D1CAB" w14:textId="4ACC02D7" w:rsidR="009C6D0F" w:rsidRPr="00CD570F" w:rsidRDefault="009C6D0F" w:rsidP="009C6D0F">
      <w:pPr>
        <w:pStyle w:val="a6"/>
        <w:ind w:hanging="567"/>
      </w:pPr>
      <w:r w:rsidRPr="00CD570F">
        <w:rPr>
          <w:i/>
          <w:lang w:val="zh-CN"/>
        </w:rPr>
        <w:tab/>
      </w:r>
      <w:r w:rsidRPr="00CD570F">
        <w:rPr>
          <w:rStyle w:val="a8"/>
          <w:rFonts w:eastAsia="宋体"/>
          <w:lang w:val="zh-CN"/>
        </w:rPr>
        <w:footnoteRef/>
      </w:r>
      <w:r>
        <w:rPr>
          <w:lang w:val="zh-CN"/>
        </w:rPr>
        <w:tab/>
      </w:r>
      <w:r w:rsidR="00DF28BD">
        <w:rPr>
          <w:lang w:val="zh-CN"/>
        </w:rPr>
        <w:t>Sow</w:t>
      </w:r>
      <w:r w:rsidRPr="004F0A92">
        <w:rPr>
          <w:rFonts w:ascii="Time New Roman" w:eastAsia="楷体" w:hAnsi="Time New Roman"/>
          <w:lang w:val="zh-CN"/>
        </w:rPr>
        <w:t>诉比利时</w:t>
      </w:r>
      <w:r w:rsidR="00DF28BD">
        <w:rPr>
          <w:lang w:val="zh-CN"/>
        </w:rPr>
        <w:t>(</w:t>
      </w:r>
      <w:r>
        <w:rPr>
          <w:lang w:val="zh-CN"/>
        </w:rPr>
        <w:t>第</w:t>
      </w:r>
      <w:r w:rsidR="00DF28BD">
        <w:rPr>
          <w:lang w:val="zh-CN"/>
        </w:rPr>
        <w:t>27</w:t>
      </w:r>
      <w:r>
        <w:rPr>
          <w:lang w:val="zh-CN"/>
        </w:rPr>
        <w:t>0</w:t>
      </w:r>
      <w:r w:rsidR="00DF28BD">
        <w:rPr>
          <w:lang w:val="zh-CN"/>
        </w:rPr>
        <w:t>81/13</w:t>
      </w:r>
      <w:r>
        <w:rPr>
          <w:lang w:val="zh-CN"/>
        </w:rPr>
        <w:t>号申诉</w:t>
      </w:r>
      <w:r w:rsidR="00DF28BD">
        <w:rPr>
          <w:lang w:val="zh-CN"/>
        </w:rPr>
        <w:t>，</w:t>
      </w:r>
      <w:r w:rsidR="00DF28BD">
        <w:rPr>
          <w:lang w:val="zh-CN"/>
        </w:rPr>
        <w:t>2</w:t>
      </w:r>
      <w:r>
        <w:rPr>
          <w:lang w:val="zh-CN"/>
        </w:rPr>
        <w:t>0</w:t>
      </w:r>
      <w:r w:rsidR="00DF28BD">
        <w:rPr>
          <w:lang w:val="zh-CN"/>
        </w:rPr>
        <w:t>16</w:t>
      </w:r>
      <w:r>
        <w:rPr>
          <w:lang w:val="zh-CN"/>
        </w:rPr>
        <w:t>年</w:t>
      </w:r>
      <w:r w:rsidR="00DF28BD">
        <w:rPr>
          <w:lang w:val="zh-CN"/>
        </w:rPr>
        <w:t>1</w:t>
      </w:r>
      <w:r>
        <w:rPr>
          <w:lang w:val="zh-CN"/>
        </w:rPr>
        <w:t>月</w:t>
      </w:r>
      <w:r w:rsidR="00DF28BD">
        <w:rPr>
          <w:lang w:val="zh-CN"/>
        </w:rPr>
        <w:t>19</w:t>
      </w:r>
      <w:r>
        <w:rPr>
          <w:lang w:val="zh-CN"/>
        </w:rPr>
        <w:t>日</w:t>
      </w:r>
      <w:r w:rsidR="00DF28BD">
        <w:rPr>
          <w:lang w:val="zh-CN"/>
        </w:rPr>
        <w:t>)</w:t>
      </w:r>
      <w:r w:rsidR="00DF28BD">
        <w:rPr>
          <w:lang w:val="zh-CN"/>
        </w:rPr>
        <w:t>；</w:t>
      </w:r>
      <w:r>
        <w:rPr>
          <w:rFonts w:hint="eastAsia"/>
          <w:lang w:val="zh-CN"/>
        </w:rPr>
        <w:t>以及</w:t>
      </w:r>
      <w:r w:rsidR="00DF28BD">
        <w:rPr>
          <w:lang w:val="zh-CN"/>
        </w:rPr>
        <w:t>R</w:t>
      </w:r>
      <w:r>
        <w:rPr>
          <w:lang w:val="zh-CN"/>
        </w:rPr>
        <w:t>.</w:t>
      </w:r>
      <w:r w:rsidR="00DF28BD">
        <w:rPr>
          <w:lang w:val="zh-CN"/>
        </w:rPr>
        <w:t>B</w:t>
      </w:r>
      <w:r>
        <w:rPr>
          <w:lang w:val="zh-CN"/>
        </w:rPr>
        <w:t>.</w:t>
      </w:r>
      <w:r w:rsidR="00DF28BD">
        <w:rPr>
          <w:lang w:val="zh-CN"/>
        </w:rPr>
        <w:t>A</w:t>
      </w:r>
      <w:r>
        <w:rPr>
          <w:lang w:val="zh-CN"/>
        </w:rPr>
        <w:t>.</w:t>
      </w:r>
      <w:r w:rsidR="00DF28BD">
        <w:rPr>
          <w:lang w:val="zh-CN"/>
        </w:rPr>
        <w:t>B</w:t>
      </w:r>
      <w:r>
        <w:rPr>
          <w:lang w:val="zh-CN"/>
        </w:rPr>
        <w:t>.</w:t>
      </w:r>
      <w:r w:rsidRPr="00906CE7">
        <w:rPr>
          <w:rFonts w:ascii="Time New Roman" w:eastAsia="楷体" w:hAnsi="Time New Roman"/>
          <w:lang w:val="zh-CN"/>
        </w:rPr>
        <w:t>等人</w:t>
      </w:r>
      <w:r w:rsidRPr="004F0A92">
        <w:rPr>
          <w:rFonts w:ascii="Time New Roman" w:eastAsia="楷体" w:hAnsi="Time New Roman"/>
          <w:lang w:val="zh-CN"/>
        </w:rPr>
        <w:t>诉荷兰</w:t>
      </w:r>
      <w:r w:rsidR="00DF28BD">
        <w:rPr>
          <w:lang w:val="zh-CN"/>
        </w:rPr>
        <w:t>(</w:t>
      </w:r>
      <w:r>
        <w:rPr>
          <w:lang w:val="zh-CN"/>
        </w:rPr>
        <w:t>第</w:t>
      </w:r>
      <w:r w:rsidR="00DF28BD">
        <w:rPr>
          <w:lang w:val="zh-CN"/>
        </w:rPr>
        <w:t>7211/</w:t>
      </w:r>
      <w:r>
        <w:rPr>
          <w:lang w:val="zh-CN"/>
        </w:rPr>
        <w:t>0</w:t>
      </w:r>
      <w:r w:rsidR="00DF28BD">
        <w:rPr>
          <w:lang w:val="zh-CN"/>
        </w:rPr>
        <w:t>6</w:t>
      </w:r>
      <w:r>
        <w:rPr>
          <w:lang w:val="zh-CN"/>
        </w:rPr>
        <w:t>号申诉</w:t>
      </w:r>
      <w:r w:rsidR="00DF28BD">
        <w:rPr>
          <w:lang w:val="zh-CN"/>
        </w:rPr>
        <w:t>，</w:t>
      </w:r>
      <w:r w:rsidR="00DF28BD">
        <w:rPr>
          <w:lang w:val="zh-CN"/>
        </w:rPr>
        <w:t>2</w:t>
      </w:r>
      <w:r>
        <w:rPr>
          <w:lang w:val="zh-CN"/>
        </w:rPr>
        <w:t>0</w:t>
      </w:r>
      <w:r w:rsidR="00DF28BD">
        <w:rPr>
          <w:lang w:val="zh-CN"/>
        </w:rPr>
        <w:t>16</w:t>
      </w:r>
      <w:r>
        <w:rPr>
          <w:lang w:val="zh-CN"/>
        </w:rPr>
        <w:t>年</w:t>
      </w:r>
      <w:r w:rsidR="00DF28BD">
        <w:rPr>
          <w:lang w:val="zh-CN"/>
        </w:rPr>
        <w:t>6</w:t>
      </w:r>
      <w:r>
        <w:rPr>
          <w:lang w:val="zh-CN"/>
        </w:rPr>
        <w:t>月</w:t>
      </w:r>
      <w:r w:rsidR="00DF28BD">
        <w:rPr>
          <w:lang w:val="zh-CN"/>
        </w:rPr>
        <w:t>6</w:t>
      </w:r>
      <w:r>
        <w:rPr>
          <w:lang w:val="zh-CN"/>
        </w:rPr>
        <w:t>日</w:t>
      </w:r>
      <w:r w:rsidR="00DF28BD">
        <w:rPr>
          <w:lang w:val="zh-CN"/>
        </w:rPr>
        <w:t>)</w:t>
      </w:r>
      <w:r>
        <w:rPr>
          <w:lang w:val="zh-CN"/>
        </w:rPr>
        <w:t>。</w:t>
      </w:r>
    </w:p>
  </w:footnote>
  <w:footnote w:id="19">
    <w:p w14:paraId="7291B1A5" w14:textId="0B4015AE" w:rsidR="009C6D0F" w:rsidRPr="00CD570F" w:rsidRDefault="009C6D0F" w:rsidP="009C6D0F">
      <w:pPr>
        <w:pStyle w:val="a6"/>
      </w:pPr>
      <w:r w:rsidRPr="00CD570F">
        <w:rPr>
          <w:lang w:val="zh-CN"/>
        </w:rPr>
        <w:tab/>
      </w:r>
      <w:r w:rsidRPr="00CD570F">
        <w:rPr>
          <w:rStyle w:val="a8"/>
          <w:rFonts w:eastAsia="宋体"/>
          <w:lang w:val="zh-CN"/>
        </w:rPr>
        <w:footnoteRef/>
      </w:r>
      <w:r w:rsidRPr="00C64130">
        <w:tab/>
      </w:r>
      <w:proofErr w:type="spellStart"/>
      <w:r w:rsidR="00DF28BD">
        <w:t>Lifos</w:t>
      </w:r>
      <w:proofErr w:type="spellEnd"/>
      <w:r w:rsidR="00DF28BD">
        <w:t>,</w:t>
      </w:r>
      <w:r w:rsidR="00DF28BD">
        <w:rPr>
          <w:rFonts w:hint="eastAsia"/>
        </w:rPr>
        <w:t>“</w:t>
      </w:r>
      <w:r w:rsidR="00DF28BD">
        <w:t>Somalia</w:t>
      </w:r>
      <w:r w:rsidRPr="00C64130">
        <w:t xml:space="preserve"> – </w:t>
      </w:r>
      <w:proofErr w:type="spellStart"/>
      <w:r w:rsidR="00DF28BD">
        <w:t>Kvinnlig</w:t>
      </w:r>
      <w:proofErr w:type="spellEnd"/>
      <w:r w:rsidRPr="00C64130">
        <w:t xml:space="preserve"> </w:t>
      </w:r>
      <w:proofErr w:type="spellStart"/>
      <w:r w:rsidR="00DF28BD">
        <w:t>k</w:t>
      </w:r>
      <w:r w:rsidRPr="00C64130">
        <w:t>ö</w:t>
      </w:r>
      <w:r w:rsidR="00DF28BD">
        <w:t>nsstympning</w:t>
      </w:r>
      <w:proofErr w:type="spellEnd"/>
      <w:r w:rsidR="00DF28BD">
        <w:rPr>
          <w:rFonts w:hint="eastAsia"/>
        </w:rPr>
        <w:t>”</w:t>
      </w:r>
      <w:r w:rsidR="00DF28BD">
        <w:t>(Somalia</w:t>
      </w:r>
      <w:r w:rsidRPr="00C64130">
        <w:t xml:space="preserve"> – </w:t>
      </w:r>
      <w:r w:rsidR="00DF28BD">
        <w:t>female</w:t>
      </w:r>
      <w:r w:rsidRPr="00C64130">
        <w:t xml:space="preserve"> </w:t>
      </w:r>
      <w:r w:rsidR="00DF28BD">
        <w:t>circumcision)</w:t>
      </w:r>
      <w:r w:rsidR="00DF28BD">
        <w:t>，</w:t>
      </w:r>
      <w:r w:rsidR="00DF28BD">
        <w:t>version</w:t>
      </w:r>
      <w:r w:rsidRPr="00C64130">
        <w:t xml:space="preserve"> </w:t>
      </w:r>
      <w:r w:rsidR="00DF28BD">
        <w:t>1.1,</w:t>
      </w:r>
      <w:r w:rsidRPr="00C64130">
        <w:t xml:space="preserve"> </w:t>
      </w:r>
      <w:r w:rsidR="00DF28BD">
        <w:t>August</w:t>
      </w:r>
      <w:r w:rsidRPr="00C64130">
        <w:t xml:space="preserve"> </w:t>
      </w:r>
      <w:r w:rsidR="00DF28BD">
        <w:t>2</w:t>
      </w:r>
      <w:r w:rsidRPr="00C64130">
        <w:t>0</w:t>
      </w:r>
      <w:r w:rsidR="00DF28BD">
        <w:t>19,</w:t>
      </w:r>
      <w:r w:rsidRPr="00C64130">
        <w:t xml:space="preserve"> </w:t>
      </w:r>
      <w:r w:rsidR="00DF28BD">
        <w:t>pp</w:t>
      </w:r>
      <w:r w:rsidRPr="00C64130">
        <w:t xml:space="preserve">. </w:t>
      </w:r>
      <w:r w:rsidR="00DF28BD">
        <w:t>26</w:t>
      </w:r>
      <w:r w:rsidRPr="00C64130">
        <w:t>–</w:t>
      </w:r>
      <w:r w:rsidR="00DF28BD">
        <w:t>27.</w:t>
      </w:r>
    </w:p>
  </w:footnote>
  <w:footnote w:id="20">
    <w:p w14:paraId="5A590BDD" w14:textId="016894DA" w:rsidR="009C6D0F" w:rsidRPr="00CD570F" w:rsidRDefault="009C6D0F" w:rsidP="009C6D0F">
      <w:pPr>
        <w:pStyle w:val="a6"/>
        <w:ind w:hanging="567"/>
      </w:pPr>
      <w:r w:rsidRPr="00C64130">
        <w:tab/>
      </w:r>
      <w:r w:rsidRPr="00CD570F">
        <w:rPr>
          <w:rStyle w:val="a8"/>
          <w:rFonts w:eastAsia="宋体"/>
          <w:lang w:val="zh-CN"/>
        </w:rPr>
        <w:footnoteRef/>
      </w:r>
      <w:r w:rsidRPr="00C64130">
        <w:tab/>
      </w:r>
      <w:r>
        <w:rPr>
          <w:lang w:val="zh-CN"/>
        </w:rPr>
        <w:t>丹麦移民局</w:t>
      </w:r>
      <w:r w:rsidR="00DF28BD">
        <w:t>，</w:t>
      </w:r>
      <w:r w:rsidR="00DF28BD">
        <w:rPr>
          <w:rFonts w:hint="eastAsia"/>
        </w:rPr>
        <w:t>“</w:t>
      </w:r>
      <w:r>
        <w:rPr>
          <w:lang w:val="zh-CN"/>
        </w:rPr>
        <w:t>原籍国信息</w:t>
      </w:r>
      <w:r w:rsidR="00DF28BD">
        <w:t>：</w:t>
      </w:r>
      <w:r>
        <w:rPr>
          <w:lang w:val="zh-CN"/>
        </w:rPr>
        <w:t>女性外阴残割</w:t>
      </w:r>
      <w:r w:rsidR="000672EF" w:rsidRPr="000672EF">
        <w:rPr>
          <w:rFonts w:hint="eastAsia"/>
          <w:spacing w:val="-50"/>
        </w:rPr>
        <w:t>―</w:t>
      </w:r>
      <w:r w:rsidR="000672EF" w:rsidRPr="000672EF">
        <w:rPr>
          <w:rFonts w:hint="eastAsia"/>
        </w:rPr>
        <w:t>―</w:t>
      </w:r>
      <w:r>
        <w:rPr>
          <w:rFonts w:hint="eastAsia"/>
        </w:rPr>
        <w:t>背景、数字和趋势</w:t>
      </w:r>
      <w:r w:rsidR="00F4397A">
        <w:rPr>
          <w:rFonts w:hint="eastAsia"/>
        </w:rPr>
        <w:t>”</w:t>
      </w:r>
      <w:r w:rsidR="00DF28BD">
        <w:rPr>
          <w:rFonts w:hint="eastAsia"/>
        </w:rPr>
        <w:t>，</w:t>
      </w:r>
      <w:r w:rsidR="00DF28BD">
        <w:t>2</w:t>
      </w:r>
      <w:r w:rsidRPr="00C64130">
        <w:t>0</w:t>
      </w:r>
      <w:r w:rsidR="00DF28BD">
        <w:t>19</w:t>
      </w:r>
      <w:r>
        <w:rPr>
          <w:rFonts w:hint="eastAsia"/>
        </w:rPr>
        <w:t>年</w:t>
      </w:r>
      <w:r w:rsidR="00DF28BD">
        <w:rPr>
          <w:rFonts w:hint="eastAsia"/>
        </w:rPr>
        <w:t>1</w:t>
      </w:r>
      <w:r>
        <w:rPr>
          <w:rFonts w:hint="eastAsia"/>
        </w:rPr>
        <w:t>月</w:t>
      </w:r>
      <w:r w:rsidR="00DF28BD">
        <w:t>；</w:t>
      </w:r>
      <w:r>
        <w:rPr>
          <w:lang w:val="zh-CN"/>
        </w:rPr>
        <w:t>欧洲庇护支助办事处</w:t>
      </w:r>
      <w:r w:rsidR="00DF28BD">
        <w:t>，</w:t>
      </w:r>
      <w:r w:rsidR="00DF28BD">
        <w:rPr>
          <w:rFonts w:hint="eastAsia"/>
        </w:rPr>
        <w:t>“</w:t>
      </w:r>
      <w:r w:rsidR="00DF28BD">
        <w:t>Country</w:t>
      </w:r>
      <w:r w:rsidRPr="00C64130">
        <w:t xml:space="preserve"> </w:t>
      </w:r>
      <w:r w:rsidR="00DF28BD">
        <w:t>of</w:t>
      </w:r>
      <w:r w:rsidRPr="00C64130">
        <w:t xml:space="preserve"> </w:t>
      </w:r>
      <w:r w:rsidR="00DF28BD">
        <w:t>origin</w:t>
      </w:r>
      <w:r w:rsidRPr="00C64130">
        <w:t xml:space="preserve"> </w:t>
      </w:r>
      <w:r w:rsidR="00DF28BD">
        <w:t>information</w:t>
      </w:r>
      <w:r w:rsidRPr="00C64130">
        <w:t xml:space="preserve"> </w:t>
      </w:r>
      <w:r w:rsidR="00DF28BD">
        <w:t>query</w:t>
      </w:r>
      <w:r w:rsidRPr="00C64130">
        <w:t xml:space="preserve"> </w:t>
      </w:r>
      <w:r w:rsidR="00DF28BD">
        <w:t>response</w:t>
      </w:r>
      <w:r w:rsidR="00DF28BD">
        <w:rPr>
          <w:rFonts w:hint="eastAsia"/>
        </w:rPr>
        <w:t>”</w:t>
      </w:r>
      <w:r w:rsidR="00DF28BD">
        <w:t>，</w:t>
      </w:r>
      <w:r w:rsidR="00DF28BD">
        <w:t>2</w:t>
      </w:r>
      <w:r w:rsidRPr="00C64130">
        <w:t>0</w:t>
      </w:r>
      <w:r w:rsidR="00DF28BD">
        <w:t>19</w:t>
      </w:r>
      <w:r>
        <w:rPr>
          <w:lang w:val="zh-CN"/>
        </w:rPr>
        <w:t>年</w:t>
      </w:r>
      <w:r w:rsidR="00DF28BD">
        <w:t>7</w:t>
      </w:r>
      <w:r>
        <w:rPr>
          <w:lang w:val="zh-CN"/>
        </w:rPr>
        <w:t>月</w:t>
      </w:r>
      <w:r w:rsidR="00DF28BD">
        <w:t>23</w:t>
      </w:r>
      <w:r>
        <w:rPr>
          <w:lang w:val="zh-CN"/>
        </w:rPr>
        <w:t>日</w:t>
      </w:r>
      <w:r w:rsidR="00DF28BD">
        <w:t>；</w:t>
      </w:r>
      <w:proofErr w:type="spellStart"/>
      <w:r w:rsidR="00DF28BD">
        <w:t>Lifos</w:t>
      </w:r>
      <w:proofErr w:type="spellEnd"/>
      <w:r w:rsidR="00DF28BD">
        <w:t xml:space="preserve">, </w:t>
      </w:r>
      <w:r w:rsidR="00DF28BD">
        <w:rPr>
          <w:rFonts w:hint="eastAsia"/>
        </w:rPr>
        <w:t>“</w:t>
      </w:r>
      <w:r w:rsidR="00DF28BD">
        <w:t>Somalia</w:t>
      </w:r>
      <w:r w:rsidRPr="00C64130">
        <w:t xml:space="preserve"> – </w:t>
      </w:r>
      <w:proofErr w:type="spellStart"/>
      <w:r w:rsidR="00DF28BD">
        <w:t>Kvinnlig</w:t>
      </w:r>
      <w:proofErr w:type="spellEnd"/>
      <w:r w:rsidRPr="00C64130">
        <w:t xml:space="preserve"> </w:t>
      </w:r>
      <w:proofErr w:type="spellStart"/>
      <w:r w:rsidR="00DF28BD">
        <w:t>k</w:t>
      </w:r>
      <w:r w:rsidRPr="00C64130">
        <w:t>ö</w:t>
      </w:r>
      <w:r w:rsidR="00DF28BD">
        <w:t>nsstympning</w:t>
      </w:r>
      <w:proofErr w:type="spellEnd"/>
      <w:r w:rsidR="00DF28BD">
        <w:rPr>
          <w:rFonts w:hint="eastAsia"/>
        </w:rPr>
        <w:t>”</w:t>
      </w:r>
      <w:r w:rsidR="00DF28BD">
        <w:t>(Somalia</w:t>
      </w:r>
      <w:r w:rsidRPr="00C64130">
        <w:t xml:space="preserve"> – </w:t>
      </w:r>
      <w:r w:rsidR="00DF28BD">
        <w:t>female</w:t>
      </w:r>
      <w:r w:rsidRPr="00C64130">
        <w:t xml:space="preserve"> </w:t>
      </w:r>
      <w:r w:rsidR="00DF28BD">
        <w:t>circumcision)</w:t>
      </w:r>
      <w:r w:rsidR="00DF28BD">
        <w:t>，</w:t>
      </w:r>
      <w:r w:rsidR="00DF28BD">
        <w:t>version</w:t>
      </w:r>
      <w:r w:rsidRPr="00C64130">
        <w:t xml:space="preserve"> </w:t>
      </w:r>
      <w:r w:rsidR="00DF28BD">
        <w:t>1.0,</w:t>
      </w:r>
      <w:r w:rsidRPr="00C64130">
        <w:t xml:space="preserve"> </w:t>
      </w:r>
      <w:r w:rsidR="00DF28BD">
        <w:t>16</w:t>
      </w:r>
      <w:r w:rsidRPr="00C64130">
        <w:t xml:space="preserve"> </w:t>
      </w:r>
      <w:r w:rsidR="00DF28BD">
        <w:t>April</w:t>
      </w:r>
      <w:r w:rsidRPr="00C64130">
        <w:t xml:space="preserve"> </w:t>
      </w:r>
      <w:r w:rsidR="00DF28BD">
        <w:t>2</w:t>
      </w:r>
      <w:r w:rsidRPr="00C64130">
        <w:t>0</w:t>
      </w:r>
      <w:r w:rsidR="00DF28BD">
        <w:t>19</w:t>
      </w:r>
      <w:r w:rsidRPr="00C64130">
        <w:t xml:space="preserve"> </w:t>
      </w:r>
      <w:r w:rsidR="00DF28BD">
        <w:t>and</w:t>
      </w:r>
      <w:r w:rsidRPr="00C64130">
        <w:t xml:space="preserve"> </w:t>
      </w:r>
      <w:r w:rsidR="00DF28BD">
        <w:t>version</w:t>
      </w:r>
      <w:r w:rsidRPr="00C64130">
        <w:t xml:space="preserve"> </w:t>
      </w:r>
      <w:r w:rsidR="00DF28BD">
        <w:t>1.1,</w:t>
      </w:r>
      <w:r w:rsidRPr="00C64130">
        <w:t xml:space="preserve"> </w:t>
      </w:r>
      <w:r w:rsidR="00DF28BD">
        <w:t>27</w:t>
      </w:r>
      <w:r w:rsidRPr="00C64130">
        <w:t xml:space="preserve"> </w:t>
      </w:r>
      <w:r w:rsidR="00DF28BD">
        <w:t>August</w:t>
      </w:r>
      <w:r w:rsidRPr="00C64130">
        <w:t xml:space="preserve"> </w:t>
      </w:r>
      <w:r w:rsidR="00DF28BD">
        <w:t>2</w:t>
      </w:r>
      <w:r w:rsidRPr="00C64130">
        <w:t>0</w:t>
      </w:r>
      <w:r w:rsidR="00DF28BD">
        <w:t>19.</w:t>
      </w:r>
    </w:p>
  </w:footnote>
  <w:footnote w:id="21">
    <w:p w14:paraId="2529001E" w14:textId="6375D766" w:rsidR="009C6D0F" w:rsidRPr="00CD570F" w:rsidRDefault="009C6D0F" w:rsidP="009C6D0F">
      <w:pPr>
        <w:pStyle w:val="a6"/>
        <w:ind w:hanging="567"/>
      </w:pPr>
      <w:r w:rsidRPr="00C64130">
        <w:tab/>
      </w:r>
      <w:r w:rsidRPr="00CD570F">
        <w:rPr>
          <w:rStyle w:val="a8"/>
          <w:rFonts w:eastAsia="宋体"/>
          <w:lang w:val="zh-CN"/>
        </w:rPr>
        <w:footnoteRef/>
      </w:r>
      <w:r w:rsidRPr="00A1339C">
        <w:tab/>
      </w:r>
      <w:r>
        <w:rPr>
          <w:lang w:val="zh-CN"/>
        </w:rPr>
        <w:t>大不列颠及北爱尔兰联合王国内政部</w:t>
      </w:r>
      <w:r w:rsidR="00DF28BD">
        <w:t>，</w:t>
      </w:r>
      <w:r w:rsidR="00DF28BD">
        <w:rPr>
          <w:rFonts w:hint="eastAsia"/>
        </w:rPr>
        <w:t>“</w:t>
      </w:r>
      <w:r w:rsidR="00DF28BD">
        <w:t>Country</w:t>
      </w:r>
      <w:r w:rsidRPr="00CD570F">
        <w:t xml:space="preserve"> </w:t>
      </w:r>
      <w:r w:rsidR="00DF28BD">
        <w:t>information</w:t>
      </w:r>
      <w:r w:rsidRPr="00CD570F">
        <w:t xml:space="preserve"> </w:t>
      </w:r>
      <w:r w:rsidR="00DF28BD">
        <w:t>and</w:t>
      </w:r>
      <w:r w:rsidRPr="00CD570F">
        <w:t> </w:t>
      </w:r>
      <w:r w:rsidR="00DF28BD">
        <w:t>guidance</w:t>
      </w:r>
      <w:r w:rsidRPr="00CD570F">
        <w:t>.</w:t>
      </w:r>
      <w:r w:rsidRPr="00A1339C">
        <w:t xml:space="preserve"> </w:t>
      </w:r>
      <w:r w:rsidR="00DF28BD">
        <w:t>Somalia:</w:t>
      </w:r>
      <w:r w:rsidRPr="00A1339C">
        <w:t xml:space="preserve"> </w:t>
      </w:r>
      <w:r w:rsidR="00DF28BD">
        <w:t>women</w:t>
      </w:r>
      <w:r w:rsidRPr="00A1339C">
        <w:t xml:space="preserve"> </w:t>
      </w:r>
      <w:r w:rsidR="00DF28BD">
        <w:t>fearing</w:t>
      </w:r>
      <w:r w:rsidRPr="00A1339C">
        <w:t xml:space="preserve"> </w:t>
      </w:r>
      <w:r w:rsidR="00DF28BD">
        <w:t>gender</w:t>
      </w:r>
      <w:r w:rsidRPr="00A1339C">
        <w:t>-</w:t>
      </w:r>
      <w:r w:rsidR="00DF28BD">
        <w:t>based</w:t>
      </w:r>
      <w:r w:rsidRPr="00A1339C">
        <w:t xml:space="preserve"> </w:t>
      </w:r>
      <w:r w:rsidR="00DF28BD">
        <w:t>harm</w:t>
      </w:r>
      <w:r w:rsidRPr="00A1339C">
        <w:t xml:space="preserve"> </w:t>
      </w:r>
      <w:r w:rsidR="00DF28BD">
        <w:t>and</w:t>
      </w:r>
      <w:r w:rsidRPr="00A1339C">
        <w:t xml:space="preserve"> </w:t>
      </w:r>
      <w:r w:rsidR="00DF28BD">
        <w:t>violence</w:t>
      </w:r>
      <w:r w:rsidR="00DF28BD">
        <w:rPr>
          <w:rFonts w:hint="eastAsia"/>
        </w:rPr>
        <w:t>”</w:t>
      </w:r>
      <w:r w:rsidR="00DF28BD">
        <w:t>，</w:t>
      </w:r>
      <w:r w:rsidR="00DF28BD">
        <w:t>version</w:t>
      </w:r>
      <w:r w:rsidRPr="00A1339C">
        <w:t xml:space="preserve"> </w:t>
      </w:r>
      <w:r w:rsidR="00DF28BD">
        <w:t>3.0,</w:t>
      </w:r>
      <w:r w:rsidRPr="00A1339C">
        <w:t xml:space="preserve"> </w:t>
      </w:r>
      <w:r w:rsidR="00DF28BD">
        <w:t>2</w:t>
      </w:r>
      <w:r w:rsidRPr="00A1339C">
        <w:t xml:space="preserve"> </w:t>
      </w:r>
      <w:r w:rsidR="00DF28BD">
        <w:t>August</w:t>
      </w:r>
      <w:r w:rsidRPr="00A1339C">
        <w:t xml:space="preserve"> </w:t>
      </w:r>
      <w:r w:rsidR="00DF28BD">
        <w:t>2</w:t>
      </w:r>
      <w:r w:rsidRPr="00A1339C">
        <w:t>0</w:t>
      </w:r>
      <w:r w:rsidR="00DF28BD">
        <w:t>16</w:t>
      </w:r>
      <w:r w:rsidR="00DF28BD">
        <w:t>；</w:t>
      </w:r>
      <w:r>
        <w:rPr>
          <w:lang w:val="zh-CN"/>
        </w:rPr>
        <w:t>丹麦移民局</w:t>
      </w:r>
      <w:r w:rsidR="00DF28BD">
        <w:t>，</w:t>
      </w:r>
      <w:r w:rsidR="00DF28BD">
        <w:rPr>
          <w:rFonts w:hint="eastAsia"/>
        </w:rPr>
        <w:t>“</w:t>
      </w:r>
      <w:r>
        <w:rPr>
          <w:lang w:val="zh-CN"/>
        </w:rPr>
        <w:t>专题文件</w:t>
      </w:r>
      <w:r w:rsidR="00DF28BD">
        <w:t>：</w:t>
      </w:r>
      <w:r>
        <w:rPr>
          <w:lang w:val="zh-CN"/>
        </w:rPr>
        <w:t>索马里中南部</w:t>
      </w:r>
      <w:r w:rsidR="000672EF" w:rsidRPr="000672EF">
        <w:rPr>
          <w:rFonts w:hint="eastAsia"/>
          <w:spacing w:val="-50"/>
        </w:rPr>
        <w:t>―</w:t>
      </w:r>
      <w:r w:rsidR="000672EF" w:rsidRPr="000672EF">
        <w:rPr>
          <w:rFonts w:hint="eastAsia"/>
        </w:rPr>
        <w:t>―</w:t>
      </w:r>
      <w:r>
        <w:rPr>
          <w:lang w:val="zh-CN"/>
        </w:rPr>
        <w:t>女性外阴残割</w:t>
      </w:r>
      <w:r w:rsidR="00DF28BD">
        <w:t>/</w:t>
      </w:r>
      <w:r>
        <w:rPr>
          <w:lang w:val="zh-CN"/>
        </w:rPr>
        <w:t>切割</w:t>
      </w:r>
      <w:r w:rsidR="00DF28BD">
        <w:rPr>
          <w:rFonts w:hint="eastAsia"/>
        </w:rPr>
        <w:t>”</w:t>
      </w:r>
      <w:r w:rsidR="00DF28BD">
        <w:t>，</w:t>
      </w:r>
      <w:r w:rsidR="00DF28BD">
        <w:t>2</w:t>
      </w:r>
      <w:r w:rsidRPr="00A1339C">
        <w:t>0</w:t>
      </w:r>
      <w:r w:rsidR="00DF28BD">
        <w:t>16</w:t>
      </w:r>
      <w:r>
        <w:rPr>
          <w:lang w:val="zh-CN"/>
        </w:rPr>
        <w:t>年</w:t>
      </w:r>
      <w:r w:rsidR="00DF28BD">
        <w:t>1</w:t>
      </w:r>
      <w:r>
        <w:rPr>
          <w:lang w:val="zh-CN"/>
        </w:rPr>
        <w:t>月</w:t>
      </w:r>
      <w:r w:rsidR="00DF28BD">
        <w:t>，</w:t>
      </w:r>
      <w:r>
        <w:rPr>
          <w:lang w:val="zh-CN"/>
        </w:rPr>
        <w:t>第</w:t>
      </w:r>
      <w:r w:rsidR="00DF28BD">
        <w:t>8</w:t>
      </w:r>
      <w:r>
        <w:rPr>
          <w:lang w:val="zh-CN"/>
        </w:rPr>
        <w:t>页</w:t>
      </w:r>
      <w:r w:rsidR="00DF28BD">
        <w:t>；</w:t>
      </w:r>
      <w:r>
        <w:rPr>
          <w:rFonts w:hint="eastAsia"/>
        </w:rPr>
        <w:t>以及</w:t>
      </w:r>
      <w:r>
        <w:rPr>
          <w:lang w:val="zh-CN"/>
        </w:rPr>
        <w:t>欧洲庇护支助办事处</w:t>
      </w:r>
      <w:r w:rsidR="00DF28BD">
        <w:t>，</w:t>
      </w:r>
      <w:r w:rsidR="00DF28BD">
        <w:rPr>
          <w:rFonts w:hint="eastAsia"/>
        </w:rPr>
        <w:t>“</w:t>
      </w:r>
      <w:r w:rsidR="00DF28BD">
        <w:t>Country</w:t>
      </w:r>
      <w:r w:rsidRPr="00A1339C">
        <w:t xml:space="preserve"> </w:t>
      </w:r>
      <w:r w:rsidR="00DF28BD">
        <w:t>of</w:t>
      </w:r>
      <w:r w:rsidRPr="00A1339C">
        <w:t xml:space="preserve"> </w:t>
      </w:r>
      <w:r w:rsidR="00DF28BD">
        <w:t>origin</w:t>
      </w:r>
      <w:r w:rsidRPr="00A1339C">
        <w:t xml:space="preserve"> </w:t>
      </w:r>
      <w:r w:rsidR="00DF28BD">
        <w:t>information</w:t>
      </w:r>
      <w:r w:rsidRPr="00A1339C">
        <w:t xml:space="preserve"> </w:t>
      </w:r>
      <w:r w:rsidR="00DF28BD">
        <w:t>query</w:t>
      </w:r>
      <w:r w:rsidRPr="00A1339C">
        <w:t xml:space="preserve"> </w:t>
      </w:r>
      <w:r w:rsidR="00DF28BD">
        <w:t>response</w:t>
      </w:r>
      <w:r w:rsidR="00DF28BD">
        <w:rPr>
          <w:rFonts w:hint="eastAsia"/>
        </w:rPr>
        <w:t>”</w:t>
      </w:r>
      <w:r w:rsidR="00DF28BD">
        <w:t>，</w:t>
      </w:r>
      <w:r w:rsidR="00DF28BD">
        <w:t>23</w:t>
      </w:r>
      <w:r w:rsidRPr="00CD570F">
        <w:t xml:space="preserve"> </w:t>
      </w:r>
      <w:r w:rsidR="00DF28BD">
        <w:t>July</w:t>
      </w:r>
      <w:r>
        <w:rPr>
          <w:rFonts w:hint="eastAsia"/>
        </w:rPr>
        <w:t>。</w:t>
      </w:r>
    </w:p>
  </w:footnote>
  <w:footnote w:id="22">
    <w:p w14:paraId="30F648C7" w14:textId="63C07F13" w:rsidR="009C6D0F" w:rsidRPr="00CD570F" w:rsidRDefault="009C6D0F" w:rsidP="009C6D0F">
      <w:pPr>
        <w:pStyle w:val="a6"/>
        <w:ind w:hanging="567"/>
      </w:pPr>
      <w:r w:rsidRPr="00A1339C">
        <w:tab/>
      </w:r>
      <w:r w:rsidRPr="00CD570F">
        <w:rPr>
          <w:rStyle w:val="a8"/>
          <w:rFonts w:eastAsia="宋体"/>
          <w:lang w:val="zh-CN"/>
        </w:rPr>
        <w:footnoteRef/>
      </w:r>
      <w:r>
        <w:rPr>
          <w:lang w:val="zh-CN"/>
        </w:rPr>
        <w:tab/>
      </w:r>
      <w:r>
        <w:rPr>
          <w:lang w:val="zh-CN"/>
        </w:rPr>
        <w:t>丹麦移民局</w:t>
      </w:r>
      <w:r w:rsidR="00DF28BD">
        <w:rPr>
          <w:lang w:val="zh-CN"/>
        </w:rPr>
        <w:t>，</w:t>
      </w:r>
      <w:r w:rsidR="00DF28BD">
        <w:rPr>
          <w:rFonts w:hint="eastAsia"/>
          <w:lang w:val="zh-CN"/>
        </w:rPr>
        <w:t>“</w:t>
      </w:r>
      <w:r>
        <w:rPr>
          <w:lang w:val="zh-CN"/>
        </w:rPr>
        <w:t>原籍国信息</w:t>
      </w:r>
      <w:r w:rsidR="00DD6E87" w:rsidRPr="00B127FB">
        <w:rPr>
          <w:rFonts w:hint="eastAsia"/>
          <w:spacing w:val="-50"/>
          <w:lang w:val="zh-CN"/>
        </w:rPr>
        <w:t>―</w:t>
      </w:r>
      <w:r w:rsidR="00DD6E87" w:rsidRPr="00B127FB">
        <w:rPr>
          <w:rFonts w:hint="eastAsia"/>
          <w:lang w:val="zh-CN"/>
        </w:rPr>
        <w:t>―</w:t>
      </w:r>
      <w:r>
        <w:rPr>
          <w:lang w:val="zh-CN"/>
        </w:rPr>
        <w:t>索马里</w:t>
      </w:r>
      <w:r w:rsidR="00DF28BD">
        <w:rPr>
          <w:lang w:val="zh-CN"/>
        </w:rPr>
        <w:t>：</w:t>
      </w:r>
      <w:r>
        <w:rPr>
          <w:lang w:val="zh-CN"/>
        </w:rPr>
        <w:t>残割女性外阴</w:t>
      </w:r>
      <w:r w:rsidR="00DF28BD">
        <w:rPr>
          <w:rFonts w:hint="eastAsia"/>
          <w:lang w:val="zh-CN"/>
        </w:rPr>
        <w:t>”</w:t>
      </w:r>
      <w:r w:rsidR="00DF28BD">
        <w:rPr>
          <w:lang w:val="zh-CN"/>
        </w:rPr>
        <w:t>，</w:t>
      </w:r>
      <w:r w:rsidR="00DF28BD">
        <w:rPr>
          <w:lang w:val="zh-CN"/>
        </w:rPr>
        <w:t>2</w:t>
      </w:r>
      <w:r>
        <w:rPr>
          <w:lang w:val="zh-CN"/>
        </w:rPr>
        <w:t>0</w:t>
      </w:r>
      <w:r w:rsidR="00DF28BD">
        <w:rPr>
          <w:lang w:val="zh-CN"/>
        </w:rPr>
        <w:t>21</w:t>
      </w:r>
      <w:r>
        <w:rPr>
          <w:lang w:val="zh-CN"/>
        </w:rPr>
        <w:t>年</w:t>
      </w:r>
      <w:r w:rsidR="00DF28BD">
        <w:rPr>
          <w:lang w:val="zh-CN"/>
        </w:rPr>
        <w:t>，</w:t>
      </w:r>
      <w:r>
        <w:rPr>
          <w:lang w:val="zh-CN"/>
        </w:rPr>
        <w:t>第</w:t>
      </w:r>
      <w:r w:rsidR="00DF28BD">
        <w:rPr>
          <w:lang w:val="zh-CN"/>
        </w:rPr>
        <w:t>1</w:t>
      </w:r>
      <w:r>
        <w:rPr>
          <w:lang w:val="zh-CN"/>
        </w:rPr>
        <w:t>页。</w:t>
      </w:r>
    </w:p>
  </w:footnote>
  <w:footnote w:id="23">
    <w:p w14:paraId="7352D7E0" w14:textId="43BA3369" w:rsidR="009C6D0F" w:rsidRPr="00CD570F" w:rsidRDefault="009C6D0F" w:rsidP="009C6D0F">
      <w:pPr>
        <w:pStyle w:val="a6"/>
        <w:ind w:hanging="567"/>
      </w:pPr>
      <w:r w:rsidRPr="00CD570F">
        <w:rPr>
          <w:lang w:val="zh-CN"/>
        </w:rPr>
        <w:tab/>
      </w:r>
      <w:r w:rsidRPr="00CD570F">
        <w:rPr>
          <w:rStyle w:val="a8"/>
          <w:rFonts w:eastAsia="宋体"/>
          <w:lang w:val="zh-CN"/>
        </w:rPr>
        <w:footnoteRef/>
      </w:r>
      <w:r>
        <w:rPr>
          <w:lang w:val="zh-CN"/>
        </w:rPr>
        <w:tab/>
      </w:r>
      <w:r>
        <w:rPr>
          <w:lang w:val="zh-CN"/>
        </w:rPr>
        <w:t>分别为第</w:t>
      </w:r>
      <w:r w:rsidR="00DF28BD">
        <w:rPr>
          <w:lang w:val="zh-CN"/>
        </w:rPr>
        <w:t>23944/</w:t>
      </w:r>
      <w:r>
        <w:rPr>
          <w:lang w:val="zh-CN"/>
        </w:rPr>
        <w:t>0</w:t>
      </w:r>
      <w:r w:rsidR="00DF28BD">
        <w:rPr>
          <w:lang w:val="zh-CN"/>
        </w:rPr>
        <w:t>5</w:t>
      </w:r>
      <w:r>
        <w:rPr>
          <w:lang w:val="zh-CN"/>
        </w:rPr>
        <w:t>号申诉</w:t>
      </w:r>
      <w:r w:rsidR="00DF28BD">
        <w:rPr>
          <w:lang w:val="zh-CN"/>
        </w:rPr>
        <w:t>，</w:t>
      </w:r>
      <w:r>
        <w:rPr>
          <w:lang w:val="zh-CN"/>
        </w:rPr>
        <w:t>关于可否受理的决定</w:t>
      </w:r>
      <w:r w:rsidR="00DF28BD">
        <w:rPr>
          <w:lang w:val="zh-CN"/>
        </w:rPr>
        <w:t>，</w:t>
      </w:r>
      <w:r w:rsidR="00DF28BD">
        <w:rPr>
          <w:lang w:val="zh-CN"/>
        </w:rPr>
        <w:t>2</w:t>
      </w:r>
      <w:r>
        <w:rPr>
          <w:lang w:val="zh-CN"/>
        </w:rPr>
        <w:t>00</w:t>
      </w:r>
      <w:r w:rsidR="00DF28BD">
        <w:rPr>
          <w:lang w:val="zh-CN"/>
        </w:rPr>
        <w:t>7</w:t>
      </w:r>
      <w:r>
        <w:rPr>
          <w:lang w:val="zh-CN"/>
        </w:rPr>
        <w:t>年</w:t>
      </w:r>
      <w:r w:rsidR="00DF28BD">
        <w:rPr>
          <w:lang w:val="zh-CN"/>
        </w:rPr>
        <w:t>3</w:t>
      </w:r>
      <w:r>
        <w:rPr>
          <w:lang w:val="zh-CN"/>
        </w:rPr>
        <w:t>月</w:t>
      </w:r>
      <w:r w:rsidR="00DF28BD">
        <w:rPr>
          <w:lang w:val="zh-CN"/>
        </w:rPr>
        <w:t>8</w:t>
      </w:r>
      <w:r>
        <w:rPr>
          <w:lang w:val="zh-CN"/>
        </w:rPr>
        <w:t>日</w:t>
      </w:r>
      <w:r w:rsidR="00DF28BD">
        <w:rPr>
          <w:lang w:val="zh-CN"/>
        </w:rPr>
        <w:t>；</w:t>
      </w:r>
      <w:r>
        <w:rPr>
          <w:lang w:val="zh-CN"/>
        </w:rPr>
        <w:t>第</w:t>
      </w:r>
      <w:r w:rsidR="00DF28BD">
        <w:rPr>
          <w:lang w:val="zh-CN"/>
        </w:rPr>
        <w:t>27</w:t>
      </w:r>
      <w:r>
        <w:rPr>
          <w:lang w:val="zh-CN"/>
        </w:rPr>
        <w:t>0</w:t>
      </w:r>
      <w:r w:rsidR="00DF28BD">
        <w:rPr>
          <w:lang w:val="zh-CN"/>
        </w:rPr>
        <w:t>81/13</w:t>
      </w:r>
      <w:r>
        <w:rPr>
          <w:lang w:val="zh-CN"/>
        </w:rPr>
        <w:t>号申诉</w:t>
      </w:r>
      <w:r w:rsidR="00DF28BD">
        <w:rPr>
          <w:lang w:val="zh-CN"/>
        </w:rPr>
        <w:t>，</w:t>
      </w:r>
      <w:r>
        <w:rPr>
          <w:lang w:val="zh-CN"/>
        </w:rPr>
        <w:t>判决</w:t>
      </w:r>
      <w:r w:rsidR="00DF28BD">
        <w:rPr>
          <w:lang w:val="zh-CN"/>
        </w:rPr>
        <w:t>，</w:t>
      </w:r>
      <w:r w:rsidR="00DF28BD">
        <w:rPr>
          <w:lang w:val="zh-CN"/>
        </w:rPr>
        <w:t>2</w:t>
      </w:r>
      <w:r>
        <w:rPr>
          <w:lang w:val="zh-CN"/>
        </w:rPr>
        <w:t>0</w:t>
      </w:r>
      <w:r w:rsidR="00DF28BD">
        <w:rPr>
          <w:lang w:val="zh-CN"/>
        </w:rPr>
        <w:t>16</w:t>
      </w:r>
      <w:r>
        <w:rPr>
          <w:lang w:val="zh-CN"/>
        </w:rPr>
        <w:t>年</w:t>
      </w:r>
      <w:r w:rsidR="00DF28BD">
        <w:rPr>
          <w:lang w:val="zh-CN"/>
        </w:rPr>
        <w:t>1</w:t>
      </w:r>
      <w:r>
        <w:rPr>
          <w:lang w:val="zh-CN"/>
        </w:rPr>
        <w:t>月</w:t>
      </w:r>
      <w:r w:rsidR="00DF28BD">
        <w:rPr>
          <w:lang w:val="zh-CN"/>
        </w:rPr>
        <w:t>19</w:t>
      </w:r>
      <w:r>
        <w:rPr>
          <w:lang w:val="zh-CN"/>
        </w:rPr>
        <w:t>日</w:t>
      </w:r>
      <w:r w:rsidR="00DF28BD">
        <w:rPr>
          <w:lang w:val="zh-CN"/>
        </w:rPr>
        <w:t>；</w:t>
      </w:r>
      <w:r>
        <w:rPr>
          <w:lang w:val="zh-CN"/>
        </w:rPr>
        <w:t>以及第</w:t>
      </w:r>
      <w:r w:rsidR="00DF28BD">
        <w:rPr>
          <w:lang w:val="zh-CN"/>
        </w:rPr>
        <w:t>7211/</w:t>
      </w:r>
      <w:r>
        <w:rPr>
          <w:lang w:val="zh-CN"/>
        </w:rPr>
        <w:t>0</w:t>
      </w:r>
      <w:r w:rsidR="00DF28BD">
        <w:rPr>
          <w:lang w:val="zh-CN"/>
        </w:rPr>
        <w:t>6</w:t>
      </w:r>
      <w:r>
        <w:rPr>
          <w:lang w:val="zh-CN"/>
        </w:rPr>
        <w:t>号申诉</w:t>
      </w:r>
      <w:r w:rsidR="00DF28BD">
        <w:rPr>
          <w:lang w:val="zh-CN"/>
        </w:rPr>
        <w:t>，</w:t>
      </w:r>
      <w:r>
        <w:rPr>
          <w:lang w:val="zh-CN"/>
        </w:rPr>
        <w:t>判决</w:t>
      </w:r>
      <w:r w:rsidR="00DF28BD">
        <w:rPr>
          <w:lang w:val="zh-CN"/>
        </w:rPr>
        <w:t>，</w:t>
      </w:r>
      <w:r w:rsidR="00DF28BD">
        <w:rPr>
          <w:lang w:val="zh-CN"/>
        </w:rPr>
        <w:t>2</w:t>
      </w:r>
      <w:r>
        <w:rPr>
          <w:lang w:val="zh-CN"/>
        </w:rPr>
        <w:t>0</w:t>
      </w:r>
      <w:r w:rsidR="00DF28BD">
        <w:rPr>
          <w:lang w:val="zh-CN"/>
        </w:rPr>
        <w:t>16</w:t>
      </w:r>
      <w:r>
        <w:rPr>
          <w:lang w:val="zh-CN"/>
        </w:rPr>
        <w:t>年</w:t>
      </w:r>
      <w:r w:rsidR="00DF28BD">
        <w:rPr>
          <w:lang w:val="zh-CN"/>
        </w:rPr>
        <w:t>6</w:t>
      </w:r>
      <w:r>
        <w:rPr>
          <w:lang w:val="zh-CN"/>
        </w:rPr>
        <w:t>月</w:t>
      </w:r>
      <w:r w:rsidR="00DF28BD">
        <w:rPr>
          <w:lang w:val="zh-CN"/>
        </w:rPr>
        <w:t>6</w:t>
      </w:r>
      <w:r>
        <w:rPr>
          <w:lang w:val="zh-CN"/>
        </w:rPr>
        <w:t>日。</w:t>
      </w:r>
    </w:p>
  </w:footnote>
  <w:footnote w:id="24">
    <w:p w14:paraId="4C30A78F" w14:textId="4FB0969A" w:rsidR="009C6D0F" w:rsidRPr="00CD570F" w:rsidRDefault="009C6D0F" w:rsidP="009C6D0F">
      <w:pPr>
        <w:pStyle w:val="a6"/>
        <w:ind w:hanging="567"/>
      </w:pPr>
      <w:r w:rsidRPr="00CD570F">
        <w:rPr>
          <w:lang w:val="zh-CN"/>
        </w:rPr>
        <w:tab/>
      </w:r>
      <w:r w:rsidRPr="00CD570F">
        <w:rPr>
          <w:rStyle w:val="a8"/>
          <w:rFonts w:eastAsia="宋体"/>
          <w:lang w:val="zh-CN"/>
        </w:rPr>
        <w:footnoteRef/>
      </w:r>
      <w:r>
        <w:rPr>
          <w:lang w:val="zh-CN"/>
        </w:rPr>
        <w:tab/>
      </w:r>
      <w:hyperlink r:id="rId5" w:history="1">
        <w:r w:rsidR="00004829" w:rsidRPr="00EC7A5E">
          <w:rPr>
            <w:rStyle w:val="af5"/>
            <w:u w:val="none"/>
            <w:lang w:val="zh-CN"/>
          </w:rPr>
          <w:t>CRC/C/85/D/56/2018</w:t>
        </w:r>
      </w:hyperlink>
      <w:r w:rsidR="00DD6E87">
        <w:rPr>
          <w:rFonts w:hint="eastAsia"/>
          <w:lang w:val="zh-CN"/>
        </w:rPr>
        <w:t>。</w:t>
      </w:r>
    </w:p>
  </w:footnote>
  <w:footnote w:id="25">
    <w:p w14:paraId="0198E41B" w14:textId="018B5FC9" w:rsidR="009C6D0F" w:rsidRPr="00CD570F" w:rsidRDefault="009C6D0F" w:rsidP="009C6D0F">
      <w:pPr>
        <w:pStyle w:val="a6"/>
        <w:ind w:hanging="567"/>
      </w:pPr>
      <w:r w:rsidRPr="00CD570F">
        <w:rPr>
          <w:lang w:val="zh-CN"/>
        </w:rPr>
        <w:tab/>
      </w:r>
      <w:r w:rsidRPr="00CD570F">
        <w:rPr>
          <w:rStyle w:val="a8"/>
          <w:rFonts w:eastAsia="宋体"/>
          <w:lang w:val="zh-CN"/>
        </w:rPr>
        <w:footnoteRef/>
      </w:r>
      <w:r>
        <w:rPr>
          <w:lang w:val="zh-CN"/>
        </w:rPr>
        <w:tab/>
      </w:r>
      <w:r>
        <w:rPr>
          <w:lang w:val="zh-CN"/>
        </w:rPr>
        <w:t>例如</w:t>
      </w:r>
      <w:r w:rsidR="00DF28BD">
        <w:rPr>
          <w:lang w:val="zh-CN"/>
        </w:rPr>
        <w:t>，</w:t>
      </w:r>
      <w:r>
        <w:rPr>
          <w:lang w:val="zh-CN"/>
        </w:rPr>
        <w:t>见</w:t>
      </w:r>
      <w:r w:rsidR="00DF28BD">
        <w:rPr>
          <w:lang w:val="zh-CN"/>
        </w:rPr>
        <w:t>Z</w:t>
      </w:r>
      <w:r>
        <w:rPr>
          <w:lang w:val="zh-CN"/>
        </w:rPr>
        <w:t>.</w:t>
      </w:r>
      <w:r w:rsidR="00DF28BD">
        <w:rPr>
          <w:lang w:val="zh-CN"/>
        </w:rPr>
        <w:t>Y</w:t>
      </w:r>
      <w:r w:rsidRPr="00DD2609">
        <w:rPr>
          <w:rFonts w:ascii="Time New Roman" w:eastAsia="楷体" w:hAnsi="Time New Roman"/>
          <w:lang w:val="zh-CN"/>
        </w:rPr>
        <w:t>和</w:t>
      </w:r>
      <w:r w:rsidR="00DF28BD">
        <w:rPr>
          <w:lang w:val="zh-CN"/>
        </w:rPr>
        <w:t>J</w:t>
      </w:r>
      <w:r>
        <w:rPr>
          <w:lang w:val="zh-CN"/>
        </w:rPr>
        <w:t>.</w:t>
      </w:r>
      <w:r w:rsidR="00DF28BD">
        <w:rPr>
          <w:lang w:val="zh-CN"/>
        </w:rPr>
        <w:t>Y</w:t>
      </w:r>
      <w:r w:rsidRPr="00904CB1">
        <w:rPr>
          <w:rFonts w:ascii="Time New Roman" w:eastAsia="楷体" w:hAnsi="Time New Roman"/>
          <w:lang w:val="zh-CN"/>
        </w:rPr>
        <w:t xml:space="preserve"> </w:t>
      </w:r>
      <w:r w:rsidR="00DF28BD" w:rsidRPr="00904CB1">
        <w:rPr>
          <w:rFonts w:ascii="Time New Roman" w:eastAsia="楷体" w:hAnsi="Time New Roman"/>
          <w:lang w:val="zh-CN"/>
        </w:rPr>
        <w:t>(</w:t>
      </w:r>
      <w:r w:rsidRPr="00904CB1">
        <w:rPr>
          <w:rFonts w:ascii="Time New Roman" w:eastAsia="楷体" w:hAnsi="Time New Roman"/>
          <w:lang w:val="zh-CN"/>
        </w:rPr>
        <w:t>代表</w:t>
      </w:r>
      <w:r w:rsidR="00DF28BD" w:rsidRPr="00904CB1">
        <w:rPr>
          <w:rFonts w:ascii="Time New Roman" w:eastAsia="楷体" w:hAnsi="Time New Roman"/>
          <w:lang w:val="zh-CN"/>
        </w:rPr>
        <w:t>A</w:t>
      </w:r>
      <w:r w:rsidRPr="00904CB1">
        <w:rPr>
          <w:rFonts w:ascii="Time New Roman" w:eastAsia="楷体" w:hAnsi="Time New Roman"/>
          <w:lang w:val="zh-CN"/>
        </w:rPr>
        <w:t>.</w:t>
      </w:r>
      <w:r w:rsidR="00DF28BD" w:rsidRPr="00904CB1">
        <w:rPr>
          <w:rFonts w:ascii="Time New Roman" w:eastAsia="楷体" w:hAnsi="Time New Roman"/>
          <w:lang w:val="zh-CN"/>
        </w:rPr>
        <w:t>Y</w:t>
      </w:r>
      <w:r>
        <w:rPr>
          <w:lang w:val="zh-CN"/>
        </w:rPr>
        <w:t>.</w:t>
      </w:r>
      <w:r w:rsidR="00DF28BD">
        <w:rPr>
          <w:lang w:val="zh-CN"/>
        </w:rPr>
        <w:t>)</w:t>
      </w:r>
      <w:r w:rsidRPr="00042CD5">
        <w:rPr>
          <w:rFonts w:ascii="Time New Roman" w:eastAsia="楷体" w:hAnsi="Time New Roman"/>
          <w:lang w:val="zh-CN"/>
        </w:rPr>
        <w:t>诉丹麦</w:t>
      </w:r>
      <w:r w:rsidR="00DF28BD" w:rsidRPr="00A54D26">
        <w:rPr>
          <w:lang w:val="zh-CN"/>
        </w:rPr>
        <w:t>(</w:t>
      </w:r>
      <w:hyperlink r:id="rId6" w:history="1">
        <w:r w:rsidR="00004829" w:rsidRPr="00A54D26">
          <w:rPr>
            <w:rStyle w:val="af5"/>
            <w:u w:val="none"/>
            <w:lang w:val="zh-CN"/>
          </w:rPr>
          <w:t>CRC/C/78/D/7/2016</w:t>
        </w:r>
      </w:hyperlink>
      <w:r w:rsidR="00DF28BD" w:rsidRPr="00A54D26">
        <w:rPr>
          <w:lang w:val="zh-CN"/>
        </w:rPr>
        <w:t>)</w:t>
      </w:r>
      <w:r>
        <w:rPr>
          <w:lang w:val="zh-CN"/>
        </w:rPr>
        <w:t>。</w:t>
      </w:r>
    </w:p>
  </w:footnote>
  <w:footnote w:id="26">
    <w:p w14:paraId="61739A67" w14:textId="1A6946BF" w:rsidR="009C6D0F" w:rsidRPr="00CD570F" w:rsidRDefault="009C6D0F" w:rsidP="009C6D0F">
      <w:pPr>
        <w:pStyle w:val="a6"/>
        <w:ind w:hanging="567"/>
      </w:pPr>
      <w:r w:rsidRPr="00CD570F">
        <w:rPr>
          <w:lang w:val="zh-CN"/>
        </w:rPr>
        <w:tab/>
      </w:r>
      <w:r w:rsidRPr="00CD570F">
        <w:rPr>
          <w:rStyle w:val="a8"/>
          <w:rFonts w:eastAsia="宋体"/>
          <w:lang w:val="zh-CN"/>
        </w:rPr>
        <w:footnoteRef/>
      </w:r>
      <w:r>
        <w:rPr>
          <w:lang w:val="zh-CN"/>
        </w:rPr>
        <w:tab/>
      </w:r>
      <w:r>
        <w:rPr>
          <w:lang w:val="zh-CN"/>
        </w:rPr>
        <w:t>难民署</w:t>
      </w:r>
      <w:r w:rsidR="00DF28BD">
        <w:rPr>
          <w:lang w:val="zh-CN"/>
        </w:rPr>
        <w:t>，</w:t>
      </w:r>
      <w:r w:rsidR="00DF28BD">
        <w:rPr>
          <w:rFonts w:hint="eastAsia"/>
          <w:lang w:val="zh-CN"/>
        </w:rPr>
        <w:t>“</w:t>
      </w:r>
      <w:r>
        <w:rPr>
          <w:lang w:val="zh-CN"/>
        </w:rPr>
        <w:t>关于与残割女性外阴相关的难民申请指导说明</w:t>
      </w:r>
      <w:r w:rsidR="00DF28BD">
        <w:rPr>
          <w:rFonts w:hint="eastAsia"/>
          <w:lang w:val="zh-CN"/>
        </w:rPr>
        <w:t>”</w:t>
      </w:r>
      <w:r w:rsidR="00DF28BD">
        <w:rPr>
          <w:lang w:val="zh-CN"/>
        </w:rPr>
        <w:t>，</w:t>
      </w:r>
      <w:r w:rsidR="00DF28BD">
        <w:rPr>
          <w:lang w:val="zh-CN"/>
        </w:rPr>
        <w:t>2</w:t>
      </w:r>
      <w:r>
        <w:rPr>
          <w:lang w:val="zh-CN"/>
        </w:rPr>
        <w:t>00</w:t>
      </w:r>
      <w:r w:rsidR="00DF28BD">
        <w:rPr>
          <w:lang w:val="zh-CN"/>
        </w:rPr>
        <w:t>9</w:t>
      </w:r>
      <w:r>
        <w:rPr>
          <w:lang w:val="zh-CN"/>
        </w:rPr>
        <w:t>年</w:t>
      </w:r>
      <w:r w:rsidR="00DF28BD">
        <w:rPr>
          <w:lang w:val="zh-CN"/>
        </w:rPr>
        <w:t>5</w:t>
      </w:r>
      <w:r>
        <w:rPr>
          <w:lang w:val="zh-CN"/>
        </w:rPr>
        <w:t>月</w:t>
      </w:r>
      <w:r w:rsidR="00DF28BD">
        <w:rPr>
          <w:rFonts w:hint="eastAsia"/>
          <w:lang w:val="zh-CN"/>
        </w:rPr>
        <w:t>，</w:t>
      </w:r>
      <w:r>
        <w:rPr>
          <w:lang w:val="zh-CN"/>
        </w:rPr>
        <w:t>日内瓦。</w:t>
      </w:r>
    </w:p>
  </w:footnote>
  <w:footnote w:id="27">
    <w:p w14:paraId="2AF73CE8" w14:textId="69A698D6" w:rsidR="009C6D0F" w:rsidRPr="00CD570F" w:rsidRDefault="009C6D0F" w:rsidP="009C6D0F">
      <w:pPr>
        <w:pStyle w:val="a6"/>
        <w:ind w:hanging="567"/>
      </w:pPr>
      <w:r w:rsidRPr="00CD570F">
        <w:rPr>
          <w:lang w:val="zh-CN"/>
        </w:rPr>
        <w:tab/>
      </w:r>
      <w:r w:rsidRPr="00CD570F">
        <w:rPr>
          <w:rStyle w:val="a8"/>
          <w:rFonts w:eastAsia="宋体"/>
          <w:lang w:val="zh-CN"/>
        </w:rPr>
        <w:footnoteRef/>
      </w:r>
      <w:r>
        <w:rPr>
          <w:lang w:val="zh-CN"/>
        </w:rPr>
        <w:tab/>
      </w:r>
      <w:r w:rsidR="00DF28BD">
        <w:rPr>
          <w:lang w:val="zh-CN"/>
        </w:rPr>
        <w:t>V</w:t>
      </w:r>
      <w:r>
        <w:rPr>
          <w:lang w:val="zh-CN"/>
        </w:rPr>
        <w:t>.</w:t>
      </w:r>
      <w:r w:rsidR="00DF28BD">
        <w:rPr>
          <w:lang w:val="zh-CN"/>
        </w:rPr>
        <w:t>A</w:t>
      </w:r>
      <w:r>
        <w:rPr>
          <w:lang w:val="zh-CN"/>
        </w:rPr>
        <w:t xml:space="preserve">. </w:t>
      </w:r>
      <w:r w:rsidR="00DF28BD" w:rsidRPr="00904CB1">
        <w:rPr>
          <w:rFonts w:ascii="Time New Roman" w:eastAsia="楷体" w:hAnsi="Time New Roman"/>
          <w:lang w:val="zh-CN"/>
        </w:rPr>
        <w:t>(</w:t>
      </w:r>
      <w:r w:rsidRPr="00904CB1">
        <w:rPr>
          <w:rFonts w:ascii="Time New Roman" w:eastAsia="楷体" w:hAnsi="Time New Roman"/>
          <w:lang w:val="zh-CN"/>
        </w:rPr>
        <w:t>代表</w:t>
      </w:r>
      <w:r w:rsidR="00DF28BD" w:rsidRPr="00904CB1">
        <w:rPr>
          <w:rFonts w:ascii="Time New Roman" w:eastAsia="楷体" w:hAnsi="Time New Roman"/>
          <w:lang w:val="zh-CN"/>
        </w:rPr>
        <w:t>E</w:t>
      </w:r>
      <w:r w:rsidRPr="00904CB1">
        <w:rPr>
          <w:rFonts w:ascii="Time New Roman" w:eastAsia="楷体" w:hAnsi="Time New Roman"/>
          <w:lang w:val="zh-CN"/>
        </w:rPr>
        <w:t>.</w:t>
      </w:r>
      <w:r w:rsidR="00DF28BD" w:rsidRPr="00904CB1">
        <w:rPr>
          <w:rFonts w:ascii="Time New Roman" w:eastAsia="楷体" w:hAnsi="Time New Roman"/>
          <w:lang w:val="zh-CN"/>
        </w:rPr>
        <w:t>A</w:t>
      </w:r>
      <w:r w:rsidRPr="00904CB1">
        <w:rPr>
          <w:rFonts w:ascii="Time New Roman" w:eastAsia="楷体" w:hAnsi="Time New Roman"/>
          <w:lang w:val="zh-CN"/>
        </w:rPr>
        <w:t>.</w:t>
      </w:r>
      <w:r w:rsidRPr="00904CB1">
        <w:rPr>
          <w:rFonts w:ascii="Time New Roman" w:eastAsia="楷体" w:hAnsi="Time New Roman"/>
          <w:lang w:val="zh-CN"/>
        </w:rPr>
        <w:t>和</w:t>
      </w:r>
      <w:r w:rsidR="00DF28BD" w:rsidRPr="00904CB1">
        <w:rPr>
          <w:rFonts w:ascii="Time New Roman" w:eastAsia="楷体" w:hAnsi="Time New Roman"/>
          <w:lang w:val="zh-CN"/>
        </w:rPr>
        <w:t>U</w:t>
      </w:r>
      <w:r w:rsidRPr="00904CB1">
        <w:rPr>
          <w:rFonts w:ascii="Time New Roman" w:eastAsia="楷体" w:hAnsi="Time New Roman"/>
          <w:lang w:val="zh-CN"/>
        </w:rPr>
        <w:t>.</w:t>
      </w:r>
      <w:r w:rsidR="00DF28BD" w:rsidRPr="00904CB1">
        <w:rPr>
          <w:rFonts w:ascii="Time New Roman" w:eastAsia="楷体" w:hAnsi="Time New Roman"/>
          <w:lang w:val="zh-CN"/>
        </w:rPr>
        <w:t>A</w:t>
      </w:r>
      <w:r w:rsidRPr="00904CB1">
        <w:rPr>
          <w:rFonts w:ascii="Time New Roman" w:eastAsia="楷体" w:hAnsi="Time New Roman"/>
          <w:lang w:val="zh-CN"/>
        </w:rPr>
        <w:t>.</w:t>
      </w:r>
      <w:r w:rsidR="00DF28BD" w:rsidRPr="00904CB1">
        <w:rPr>
          <w:rFonts w:ascii="Time New Roman" w:eastAsia="楷体" w:hAnsi="Time New Roman"/>
          <w:lang w:val="zh-CN"/>
        </w:rPr>
        <w:t>)</w:t>
      </w:r>
      <w:r w:rsidRPr="004F0A92">
        <w:rPr>
          <w:rFonts w:ascii="Time New Roman" w:eastAsia="楷体" w:hAnsi="Time New Roman"/>
          <w:lang w:val="zh-CN"/>
        </w:rPr>
        <w:t>诉瑞士</w:t>
      </w:r>
      <w:r w:rsidR="00DF28BD">
        <w:rPr>
          <w:lang w:val="zh-CN"/>
        </w:rPr>
        <w:t>(</w:t>
      </w:r>
      <w:hyperlink r:id="rId7" w:history="1">
        <w:r w:rsidR="00004829" w:rsidRPr="00A54D26">
          <w:rPr>
            <w:rStyle w:val="af5"/>
            <w:u w:val="none"/>
            <w:lang w:val="zh-CN"/>
          </w:rPr>
          <w:t>CRC/C/85/D/56/2018</w:t>
        </w:r>
      </w:hyperlink>
      <w:r w:rsidR="00DF28BD">
        <w:rPr>
          <w:lang w:val="zh-CN"/>
        </w:rPr>
        <w:t>)</w:t>
      </w:r>
      <w:r w:rsidR="00DF28BD">
        <w:rPr>
          <w:lang w:val="zh-CN"/>
        </w:rPr>
        <w:t>，</w:t>
      </w:r>
      <w:r>
        <w:rPr>
          <w:lang w:val="zh-CN"/>
        </w:rPr>
        <w:t>第</w:t>
      </w:r>
      <w:r w:rsidR="00DF28BD">
        <w:rPr>
          <w:lang w:val="zh-CN"/>
        </w:rPr>
        <w:t>7.3</w:t>
      </w:r>
      <w:r>
        <w:rPr>
          <w:lang w:val="zh-CN"/>
        </w:rPr>
        <w:t>段。</w:t>
      </w:r>
    </w:p>
  </w:footnote>
  <w:footnote w:id="28">
    <w:p w14:paraId="69E86D44" w14:textId="74B5145E" w:rsidR="009C6D0F" w:rsidRPr="00CD570F" w:rsidRDefault="009C6D0F" w:rsidP="009C6D0F">
      <w:pPr>
        <w:pStyle w:val="a6"/>
      </w:pPr>
      <w:r w:rsidRPr="00CD570F">
        <w:rPr>
          <w:lang w:val="zh-CN"/>
        </w:rPr>
        <w:tab/>
      </w:r>
      <w:r w:rsidRPr="00CD570F">
        <w:rPr>
          <w:rStyle w:val="a8"/>
          <w:rFonts w:eastAsia="宋体"/>
          <w:lang w:val="zh-CN"/>
        </w:rPr>
        <w:footnoteRef/>
      </w:r>
      <w:r>
        <w:rPr>
          <w:lang w:val="zh-CN"/>
        </w:rPr>
        <w:tab/>
      </w:r>
      <w:r>
        <w:rPr>
          <w:lang w:val="zh-CN"/>
        </w:rPr>
        <w:t>另见消除对妇女歧视委员会关于妇女的难民地位、庇护、国籍和无国籍状态与性别相关方面的第</w:t>
      </w:r>
      <w:r w:rsidR="00DF28BD">
        <w:rPr>
          <w:lang w:val="zh-CN"/>
        </w:rPr>
        <w:t>32</w:t>
      </w:r>
      <w:r>
        <w:rPr>
          <w:lang w:val="zh-CN"/>
        </w:rPr>
        <w:t>号一般性建议</w:t>
      </w:r>
      <w:r w:rsidR="00DF28BD">
        <w:rPr>
          <w:lang w:val="zh-CN"/>
        </w:rPr>
        <w:t>(2</w:t>
      </w:r>
      <w:r>
        <w:rPr>
          <w:lang w:val="zh-CN"/>
        </w:rPr>
        <w:t>0</w:t>
      </w:r>
      <w:r w:rsidR="00DF28BD">
        <w:rPr>
          <w:lang w:val="zh-CN"/>
        </w:rPr>
        <w:t>14</w:t>
      </w:r>
      <w:r>
        <w:rPr>
          <w:lang w:val="zh-CN"/>
        </w:rPr>
        <w:t>年</w:t>
      </w:r>
      <w:r w:rsidR="00DF28BD">
        <w:rPr>
          <w:lang w:val="zh-CN"/>
        </w:rPr>
        <w:t>)</w:t>
      </w:r>
      <w:r w:rsidR="00DF28BD">
        <w:rPr>
          <w:lang w:val="zh-CN"/>
        </w:rPr>
        <w:t>，</w:t>
      </w:r>
      <w:r>
        <w:rPr>
          <w:lang w:val="zh-CN"/>
        </w:rPr>
        <w:t>第</w:t>
      </w:r>
      <w:r w:rsidR="00DF28BD">
        <w:rPr>
          <w:lang w:val="zh-CN"/>
        </w:rPr>
        <w:t>25</w:t>
      </w:r>
      <w:r>
        <w:rPr>
          <w:lang w:val="zh-CN"/>
        </w:rPr>
        <w:t>段。</w:t>
      </w:r>
    </w:p>
  </w:footnote>
  <w:footnote w:id="29">
    <w:p w14:paraId="14B4B381" w14:textId="0D1CA9AA" w:rsidR="009C6D0F" w:rsidRPr="00CD570F" w:rsidRDefault="009C6D0F" w:rsidP="009C6D0F">
      <w:pPr>
        <w:pStyle w:val="a6"/>
      </w:pPr>
      <w:r w:rsidRPr="00CD570F">
        <w:rPr>
          <w:lang w:val="zh-CN"/>
        </w:rPr>
        <w:tab/>
      </w:r>
      <w:r w:rsidRPr="00CD570F">
        <w:rPr>
          <w:rStyle w:val="a8"/>
          <w:rFonts w:eastAsia="宋体"/>
          <w:lang w:val="zh-CN"/>
        </w:rPr>
        <w:footnoteRef/>
      </w:r>
      <w:r>
        <w:rPr>
          <w:lang w:val="zh-CN"/>
        </w:rPr>
        <w:tab/>
      </w:r>
      <w:r w:rsidR="00DF28BD">
        <w:rPr>
          <w:lang w:val="zh-CN"/>
        </w:rPr>
        <w:t>Kaba</w:t>
      </w:r>
      <w:r w:rsidRPr="00084ACA">
        <w:rPr>
          <w:rFonts w:ascii="Time New Roman" w:eastAsia="楷体" w:hAnsi="Time New Roman"/>
          <w:lang w:val="zh-CN"/>
        </w:rPr>
        <w:t>诉加拿大</w:t>
      </w:r>
      <w:r w:rsidR="00DF28BD">
        <w:rPr>
          <w:lang w:val="zh-CN"/>
        </w:rPr>
        <w:t>(</w:t>
      </w:r>
      <w:hyperlink r:id="rId8" w:history="1">
        <w:r w:rsidR="00004829" w:rsidRPr="00316C38">
          <w:rPr>
            <w:rStyle w:val="af5"/>
            <w:u w:val="none"/>
            <w:lang w:val="zh-CN"/>
          </w:rPr>
          <w:t>CCPR/C/98/D/1465/2006</w:t>
        </w:r>
      </w:hyperlink>
      <w:r w:rsidR="00DF28BD" w:rsidRPr="00316C38">
        <w:rPr>
          <w:lang w:val="zh-CN"/>
        </w:rPr>
        <w:t>)</w:t>
      </w:r>
      <w:r w:rsidR="00DF28BD">
        <w:rPr>
          <w:lang w:val="zh-CN"/>
        </w:rPr>
        <w:t>，</w:t>
      </w:r>
      <w:r>
        <w:rPr>
          <w:lang w:val="zh-CN"/>
        </w:rPr>
        <w:t>第</w:t>
      </w:r>
      <w:r w:rsidR="00DF28BD">
        <w:rPr>
          <w:lang w:val="zh-CN"/>
        </w:rPr>
        <w:t>10.1</w:t>
      </w:r>
      <w:r>
        <w:rPr>
          <w:lang w:val="zh-CN"/>
        </w:rPr>
        <w:t>段</w:t>
      </w:r>
      <w:r w:rsidR="00DF28BD">
        <w:rPr>
          <w:lang w:val="zh-CN"/>
        </w:rPr>
        <w:t>；</w:t>
      </w:r>
      <w:r w:rsidR="00DF28BD">
        <w:rPr>
          <w:lang w:val="zh-CN"/>
        </w:rPr>
        <w:t>F</w:t>
      </w:r>
      <w:r>
        <w:rPr>
          <w:lang w:val="zh-CN"/>
        </w:rPr>
        <w:t>.</w:t>
      </w:r>
      <w:r w:rsidR="00DF28BD">
        <w:rPr>
          <w:lang w:val="zh-CN"/>
        </w:rPr>
        <w:t>B</w:t>
      </w:r>
      <w:r>
        <w:rPr>
          <w:lang w:val="zh-CN"/>
        </w:rPr>
        <w:t>.</w:t>
      </w:r>
      <w:r w:rsidRPr="00084ACA">
        <w:rPr>
          <w:rFonts w:ascii="Time New Roman" w:eastAsia="楷体" w:hAnsi="Time New Roman"/>
          <w:lang w:val="zh-CN"/>
        </w:rPr>
        <w:t>诉荷兰</w:t>
      </w:r>
      <w:r w:rsidR="00DF28BD" w:rsidRPr="00316C38">
        <w:rPr>
          <w:lang w:val="zh-CN"/>
        </w:rPr>
        <w:t>(</w:t>
      </w:r>
      <w:hyperlink r:id="rId9" w:history="1">
        <w:r w:rsidR="00004829" w:rsidRPr="00316C38">
          <w:rPr>
            <w:rStyle w:val="af5"/>
            <w:u w:val="none"/>
            <w:lang w:val="zh-CN"/>
          </w:rPr>
          <w:t>CAT/C/56/D/613/2014</w:t>
        </w:r>
      </w:hyperlink>
      <w:r w:rsidR="00DF28BD" w:rsidRPr="00316C38">
        <w:rPr>
          <w:lang w:val="zh-CN"/>
        </w:rPr>
        <w:t>)</w:t>
      </w:r>
      <w:r w:rsidR="00DF28BD" w:rsidRPr="00316C38">
        <w:rPr>
          <w:lang w:val="zh-CN"/>
        </w:rPr>
        <w:t>，</w:t>
      </w:r>
      <w:r w:rsidRPr="00316C38">
        <w:rPr>
          <w:lang w:val="zh-CN"/>
        </w:rPr>
        <w:t>第</w:t>
      </w:r>
      <w:r w:rsidR="00DF28BD" w:rsidRPr="00316C38">
        <w:rPr>
          <w:lang w:val="zh-CN"/>
        </w:rPr>
        <w:t>8.7</w:t>
      </w:r>
      <w:r w:rsidRPr="00316C38">
        <w:rPr>
          <w:lang w:val="zh-CN"/>
        </w:rPr>
        <w:t>段</w:t>
      </w:r>
      <w:r w:rsidR="00DF28BD" w:rsidRPr="00316C38">
        <w:rPr>
          <w:lang w:val="zh-CN"/>
        </w:rPr>
        <w:t>；</w:t>
      </w:r>
      <w:r w:rsidRPr="00316C38">
        <w:rPr>
          <w:lang w:val="zh-CN"/>
        </w:rPr>
        <w:t>以及</w:t>
      </w:r>
      <w:r w:rsidR="00DF28BD" w:rsidRPr="00316C38">
        <w:rPr>
          <w:lang w:val="zh-CN"/>
        </w:rPr>
        <w:t>M</w:t>
      </w:r>
      <w:r w:rsidRPr="00316C38">
        <w:rPr>
          <w:lang w:val="zh-CN"/>
        </w:rPr>
        <w:t>.</w:t>
      </w:r>
      <w:r w:rsidR="00DF28BD" w:rsidRPr="00316C38">
        <w:rPr>
          <w:lang w:val="zh-CN"/>
        </w:rPr>
        <w:t>N</w:t>
      </w:r>
      <w:r w:rsidRPr="00316C38">
        <w:rPr>
          <w:lang w:val="zh-CN"/>
        </w:rPr>
        <w:t>.</w:t>
      </w:r>
      <w:r w:rsidR="00DF28BD" w:rsidRPr="00316C38">
        <w:rPr>
          <w:lang w:val="zh-CN"/>
        </w:rPr>
        <w:t>N</w:t>
      </w:r>
      <w:r w:rsidRPr="00316C38">
        <w:rPr>
          <w:lang w:val="zh-CN"/>
        </w:rPr>
        <w:t>.</w:t>
      </w:r>
      <w:r w:rsidRPr="00316C38">
        <w:rPr>
          <w:rFonts w:ascii="Time New Roman" w:eastAsia="楷体" w:hAnsi="Time New Roman"/>
          <w:lang w:val="zh-CN"/>
        </w:rPr>
        <w:t>诉丹麦</w:t>
      </w:r>
      <w:r w:rsidR="00DF28BD" w:rsidRPr="00316C38">
        <w:rPr>
          <w:lang w:val="zh-CN"/>
        </w:rPr>
        <w:t>(</w:t>
      </w:r>
      <w:hyperlink r:id="rId10" w:history="1">
        <w:r w:rsidR="00004829" w:rsidRPr="00316C38">
          <w:rPr>
            <w:rStyle w:val="af5"/>
            <w:u w:val="none"/>
            <w:lang w:val="zh-CN"/>
          </w:rPr>
          <w:t>CEDAW/C/55/D/33/2011</w:t>
        </w:r>
      </w:hyperlink>
      <w:r w:rsidR="00DF28BD" w:rsidRPr="00316C38">
        <w:rPr>
          <w:lang w:val="zh-CN"/>
        </w:rPr>
        <w:t>)</w:t>
      </w:r>
      <w:r w:rsidR="00DF28BD" w:rsidRPr="00316C38">
        <w:rPr>
          <w:lang w:val="zh-CN"/>
        </w:rPr>
        <w:t>，</w:t>
      </w:r>
      <w:r w:rsidRPr="00316C38">
        <w:rPr>
          <w:lang w:val="zh-CN"/>
        </w:rPr>
        <w:t>第</w:t>
      </w:r>
      <w:r w:rsidR="00DF28BD" w:rsidRPr="00316C38">
        <w:rPr>
          <w:lang w:val="zh-CN"/>
        </w:rPr>
        <w:t>8.8</w:t>
      </w:r>
      <w:r w:rsidRPr="00316C38">
        <w:rPr>
          <w:lang w:val="zh-CN"/>
        </w:rPr>
        <w:t>段。</w:t>
      </w:r>
    </w:p>
  </w:footnote>
  <w:footnote w:id="30">
    <w:p w14:paraId="7357219E" w14:textId="6D07EE78" w:rsidR="009C6D0F" w:rsidRPr="00CD570F" w:rsidRDefault="009C6D0F" w:rsidP="009C6D0F">
      <w:pPr>
        <w:pStyle w:val="a6"/>
      </w:pPr>
      <w:r w:rsidRPr="00CD570F">
        <w:rPr>
          <w:lang w:val="zh-CN"/>
        </w:rPr>
        <w:tab/>
      </w:r>
      <w:r w:rsidRPr="00CD570F">
        <w:rPr>
          <w:rStyle w:val="a8"/>
          <w:rFonts w:eastAsia="宋体"/>
          <w:lang w:val="zh-CN"/>
        </w:rPr>
        <w:footnoteRef/>
      </w:r>
      <w:r>
        <w:rPr>
          <w:lang w:val="zh-CN"/>
        </w:rPr>
        <w:tab/>
      </w:r>
      <w:r>
        <w:rPr>
          <w:lang w:val="zh-CN"/>
        </w:rPr>
        <w:t>关于具国际移民背景儿童的人权问题一般性原则的保护所有移</w:t>
      </w:r>
      <w:proofErr w:type="gramStart"/>
      <w:r>
        <w:rPr>
          <w:lang w:val="zh-CN"/>
        </w:rPr>
        <w:t>徙工</w:t>
      </w:r>
      <w:proofErr w:type="gramEnd"/>
      <w:r>
        <w:rPr>
          <w:lang w:val="zh-CN"/>
        </w:rPr>
        <w:t>人及其家庭成员权利委员会第</w:t>
      </w:r>
      <w:r w:rsidR="00DF28BD">
        <w:rPr>
          <w:lang w:val="zh-CN"/>
        </w:rPr>
        <w:t>3</w:t>
      </w:r>
      <w:r>
        <w:rPr>
          <w:lang w:val="zh-CN"/>
        </w:rPr>
        <w:t>号和儿童权利委员会第</w:t>
      </w:r>
      <w:r w:rsidR="00DF28BD">
        <w:rPr>
          <w:lang w:val="zh-CN"/>
        </w:rPr>
        <w:t>22</w:t>
      </w:r>
      <w:r>
        <w:rPr>
          <w:lang w:val="zh-CN"/>
        </w:rPr>
        <w:t>号联合一般性意见</w:t>
      </w:r>
      <w:r w:rsidR="00DF28BD">
        <w:rPr>
          <w:lang w:val="zh-CN"/>
        </w:rPr>
        <w:t>(2</w:t>
      </w:r>
      <w:r>
        <w:rPr>
          <w:lang w:val="zh-CN"/>
        </w:rPr>
        <w:t>0</w:t>
      </w:r>
      <w:r w:rsidR="00DF28BD">
        <w:rPr>
          <w:lang w:val="zh-CN"/>
        </w:rPr>
        <w:t>17</w:t>
      </w:r>
      <w:r>
        <w:rPr>
          <w:lang w:val="zh-CN"/>
        </w:rPr>
        <w:t>年</w:t>
      </w:r>
      <w:r w:rsidR="00DF28BD">
        <w:rPr>
          <w:lang w:val="zh-CN"/>
        </w:rPr>
        <w:t>)</w:t>
      </w:r>
      <w:r w:rsidR="00DF28BD">
        <w:rPr>
          <w:lang w:val="zh-CN"/>
        </w:rPr>
        <w:t>，</w:t>
      </w:r>
      <w:r>
        <w:rPr>
          <w:lang w:val="zh-CN"/>
        </w:rPr>
        <w:t>第</w:t>
      </w:r>
      <w:r w:rsidR="00DF28BD">
        <w:rPr>
          <w:lang w:val="zh-CN"/>
        </w:rPr>
        <w:t>29</w:t>
      </w:r>
      <w:r>
        <w:rPr>
          <w:lang w:val="zh-CN"/>
        </w:rPr>
        <w:t>和</w:t>
      </w:r>
      <w:r w:rsidR="00DF28BD">
        <w:rPr>
          <w:lang w:val="zh-CN"/>
        </w:rPr>
        <w:t>33</w:t>
      </w:r>
      <w:r>
        <w:rPr>
          <w:lang w:val="zh-CN"/>
        </w:rPr>
        <w:t>段。</w:t>
      </w:r>
    </w:p>
  </w:footnote>
  <w:footnote w:id="31">
    <w:p w14:paraId="70B1AEB8" w14:textId="1EA8531E" w:rsidR="009C6D0F" w:rsidRPr="00CD570F" w:rsidRDefault="009C6D0F" w:rsidP="009C6D0F">
      <w:pPr>
        <w:pStyle w:val="a6"/>
        <w:ind w:hanging="567"/>
      </w:pPr>
      <w:r w:rsidRPr="00CD570F">
        <w:rPr>
          <w:lang w:val="zh-CN"/>
        </w:rPr>
        <w:tab/>
      </w:r>
      <w:r w:rsidRPr="00CD570F">
        <w:rPr>
          <w:rStyle w:val="a8"/>
          <w:rFonts w:eastAsia="宋体"/>
          <w:lang w:val="zh-CN"/>
        </w:rPr>
        <w:footnoteRef/>
      </w:r>
      <w:r>
        <w:rPr>
          <w:lang w:val="zh-CN"/>
        </w:rPr>
        <w:tab/>
      </w:r>
      <w:hyperlink r:id="rId11" w:history="1">
        <w:r w:rsidR="00004829" w:rsidRPr="00316C38">
          <w:rPr>
            <w:rStyle w:val="af5"/>
            <w:u w:val="none"/>
            <w:lang w:val="zh-CN"/>
          </w:rPr>
          <w:t>CRC/C/85/D/56/2018</w:t>
        </w:r>
      </w:hyperlink>
      <w:r w:rsidR="00DF28BD">
        <w:rPr>
          <w:lang w:val="zh-CN"/>
        </w:rPr>
        <w:t>,</w:t>
      </w:r>
      <w:r w:rsidR="003511DF">
        <w:rPr>
          <w:lang w:val="zh-CN"/>
        </w:rPr>
        <w:t xml:space="preserve"> </w:t>
      </w:r>
      <w:r>
        <w:rPr>
          <w:lang w:val="zh-CN"/>
        </w:rPr>
        <w:t>第</w:t>
      </w:r>
      <w:r w:rsidR="00DF28BD">
        <w:rPr>
          <w:lang w:val="zh-CN"/>
        </w:rPr>
        <w:t>7.3</w:t>
      </w:r>
      <w:r>
        <w:rPr>
          <w:lang w:val="zh-CN"/>
        </w:rPr>
        <w:t>段。</w:t>
      </w:r>
    </w:p>
  </w:footnote>
  <w:footnote w:id="32">
    <w:p w14:paraId="6B88C0A7" w14:textId="7EA9FA33" w:rsidR="009C6D0F" w:rsidRPr="00CD570F" w:rsidRDefault="009C6D0F" w:rsidP="009C6D0F">
      <w:pPr>
        <w:pStyle w:val="a6"/>
      </w:pPr>
      <w:r w:rsidRPr="00CD570F">
        <w:rPr>
          <w:lang w:val="zh-CN"/>
        </w:rPr>
        <w:tab/>
      </w:r>
      <w:r w:rsidRPr="00CD570F">
        <w:rPr>
          <w:rStyle w:val="a8"/>
          <w:rFonts w:eastAsia="宋体"/>
          <w:lang w:val="zh-CN"/>
        </w:rPr>
        <w:footnoteRef/>
      </w:r>
      <w:r>
        <w:rPr>
          <w:lang w:val="zh-CN"/>
        </w:rPr>
        <w:tab/>
      </w:r>
      <w:r>
        <w:rPr>
          <w:lang w:val="zh-CN"/>
        </w:rPr>
        <w:t>例如</w:t>
      </w:r>
      <w:r w:rsidR="00DF28BD">
        <w:rPr>
          <w:lang w:val="zh-CN"/>
        </w:rPr>
        <w:t>，</w:t>
      </w:r>
      <w:r>
        <w:rPr>
          <w:lang w:val="zh-CN"/>
        </w:rPr>
        <w:t>见</w:t>
      </w:r>
      <w:r w:rsidR="00DF28BD">
        <w:rPr>
          <w:lang w:val="zh-CN"/>
        </w:rPr>
        <w:t>K</w:t>
      </w:r>
      <w:r>
        <w:rPr>
          <w:lang w:val="zh-CN"/>
        </w:rPr>
        <w:t>.</w:t>
      </w:r>
      <w:r w:rsidR="00DF28BD">
        <w:rPr>
          <w:lang w:val="zh-CN"/>
        </w:rPr>
        <w:t>Y</w:t>
      </w:r>
      <w:r>
        <w:rPr>
          <w:lang w:val="zh-CN"/>
        </w:rPr>
        <w:t>.</w:t>
      </w:r>
      <w:r w:rsidR="00DF28BD">
        <w:rPr>
          <w:lang w:val="zh-CN"/>
        </w:rPr>
        <w:t>M</w:t>
      </w:r>
      <w:r>
        <w:rPr>
          <w:lang w:val="zh-CN"/>
        </w:rPr>
        <w:t>.</w:t>
      </w:r>
      <w:r w:rsidRPr="00084ACA">
        <w:rPr>
          <w:rFonts w:ascii="Time New Roman" w:eastAsia="楷体" w:hAnsi="Time New Roman"/>
          <w:lang w:val="zh-CN"/>
        </w:rPr>
        <w:t>诉丹麦</w:t>
      </w:r>
      <w:r w:rsidR="00DF28BD">
        <w:rPr>
          <w:lang w:val="zh-CN"/>
        </w:rPr>
        <w:t>，</w:t>
      </w:r>
      <w:r>
        <w:rPr>
          <w:lang w:val="zh-CN"/>
        </w:rPr>
        <w:t>第</w:t>
      </w:r>
      <w:r w:rsidR="00DF28BD">
        <w:rPr>
          <w:lang w:val="zh-CN"/>
        </w:rPr>
        <w:t>11.8</w:t>
      </w:r>
      <w:r>
        <w:rPr>
          <w:lang w:val="zh-CN"/>
        </w:rPr>
        <w:t>段</w:t>
      </w:r>
      <w:r w:rsidR="00DF28BD">
        <w:rPr>
          <w:lang w:val="zh-CN"/>
        </w:rPr>
        <w:t>；</w:t>
      </w:r>
      <w:r>
        <w:rPr>
          <w:lang w:val="zh-CN"/>
        </w:rPr>
        <w:t>以及</w:t>
      </w:r>
      <w:r w:rsidR="00DF28BD">
        <w:rPr>
          <w:lang w:val="zh-CN"/>
        </w:rPr>
        <w:t>Y</w:t>
      </w:r>
      <w:r>
        <w:rPr>
          <w:lang w:val="zh-CN"/>
        </w:rPr>
        <w:t>.</w:t>
      </w:r>
      <w:r w:rsidR="00DF28BD">
        <w:rPr>
          <w:lang w:val="zh-CN"/>
        </w:rPr>
        <w:t>A</w:t>
      </w:r>
      <w:r>
        <w:rPr>
          <w:lang w:val="zh-CN"/>
        </w:rPr>
        <w:t>.</w:t>
      </w:r>
      <w:r w:rsidR="00DF28BD">
        <w:rPr>
          <w:lang w:val="zh-CN"/>
        </w:rPr>
        <w:t>M</w:t>
      </w:r>
      <w:r>
        <w:rPr>
          <w:lang w:val="zh-CN"/>
        </w:rPr>
        <w:t>.</w:t>
      </w:r>
      <w:r w:rsidRPr="00084ACA">
        <w:rPr>
          <w:rFonts w:ascii="Time New Roman" w:eastAsia="楷体" w:hAnsi="Time New Roman"/>
          <w:lang w:val="zh-CN"/>
        </w:rPr>
        <w:t>诉丹麦</w:t>
      </w:r>
      <w:r w:rsidR="00DF28BD">
        <w:rPr>
          <w:lang w:val="zh-CN"/>
        </w:rPr>
        <w:t>，</w:t>
      </w:r>
      <w:r>
        <w:rPr>
          <w:lang w:val="zh-CN"/>
        </w:rPr>
        <w:t>第</w:t>
      </w:r>
      <w:r w:rsidR="00DF28BD">
        <w:rPr>
          <w:lang w:val="zh-CN"/>
        </w:rPr>
        <w:t>8.7</w:t>
      </w:r>
      <w:r>
        <w:rPr>
          <w:lang w:val="zh-CN"/>
        </w:rPr>
        <w:t>段。</w:t>
      </w:r>
    </w:p>
  </w:footnote>
  <w:footnote w:id="33">
    <w:p w14:paraId="7853B196" w14:textId="40A1E247" w:rsidR="009C6D0F" w:rsidRPr="00CD570F" w:rsidRDefault="009C6D0F" w:rsidP="009C6D0F">
      <w:pPr>
        <w:pStyle w:val="a6"/>
      </w:pPr>
      <w:r w:rsidRPr="00CD570F">
        <w:rPr>
          <w:lang w:val="zh-CN"/>
        </w:rPr>
        <w:tab/>
      </w:r>
      <w:r w:rsidRPr="00CD570F">
        <w:rPr>
          <w:rStyle w:val="a8"/>
          <w:rFonts w:eastAsia="宋体"/>
          <w:lang w:val="zh-CN"/>
        </w:rPr>
        <w:footnoteRef/>
      </w:r>
      <w:r>
        <w:rPr>
          <w:lang w:val="zh-CN"/>
        </w:rPr>
        <w:tab/>
      </w:r>
      <w:r>
        <w:rPr>
          <w:lang w:val="zh-CN"/>
        </w:rPr>
        <w:t>消除对妇女歧视委员会第</w:t>
      </w:r>
      <w:r w:rsidR="00DF28BD">
        <w:rPr>
          <w:lang w:val="zh-CN"/>
        </w:rPr>
        <w:t>31</w:t>
      </w:r>
      <w:r>
        <w:rPr>
          <w:lang w:val="zh-CN"/>
        </w:rPr>
        <w:t>号以及儿童权利委员会有关有害做法的第</w:t>
      </w:r>
      <w:r w:rsidR="00DF28BD">
        <w:rPr>
          <w:lang w:val="zh-CN"/>
        </w:rPr>
        <w:t>18</w:t>
      </w:r>
      <w:r>
        <w:rPr>
          <w:lang w:val="zh-CN"/>
        </w:rPr>
        <w:t>号联合一般性建议</w:t>
      </w:r>
      <w:r w:rsidR="00DF28BD">
        <w:rPr>
          <w:lang w:val="zh-CN"/>
        </w:rPr>
        <w:t>/</w:t>
      </w:r>
      <w:r>
        <w:rPr>
          <w:lang w:val="zh-CN"/>
        </w:rPr>
        <w:t>意见</w:t>
      </w:r>
      <w:r w:rsidR="00DF28BD">
        <w:rPr>
          <w:lang w:val="zh-CN"/>
        </w:rPr>
        <w:t>，</w:t>
      </w:r>
      <w:r>
        <w:rPr>
          <w:lang w:val="zh-CN"/>
        </w:rPr>
        <w:t>第</w:t>
      </w:r>
      <w:r w:rsidR="00DF28BD">
        <w:rPr>
          <w:lang w:val="zh-CN"/>
        </w:rPr>
        <w:t>55(m)</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218A6" w14:textId="77777777" w:rsidR="009A6C62" w:rsidRDefault="00CD5159" w:rsidP="00CD5159">
    <w:pPr>
      <w:pStyle w:val="af3"/>
    </w:pPr>
    <w:r>
      <w:t>CRC/C/90/D/96/2019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32984" w14:textId="77777777" w:rsidR="009A6C62" w:rsidRPr="00202A30" w:rsidRDefault="00CD5159" w:rsidP="00CD5159">
    <w:pPr>
      <w:pStyle w:val="af3"/>
      <w:jc w:val="right"/>
    </w:pPr>
    <w:r>
      <w:t>CRC/C/90/D/96/2019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4C2"/>
    <w:rsid w:val="00004829"/>
    <w:rsid w:val="00011483"/>
    <w:rsid w:val="000163AE"/>
    <w:rsid w:val="0002551D"/>
    <w:rsid w:val="00042CD5"/>
    <w:rsid w:val="00044EF1"/>
    <w:rsid w:val="000672EF"/>
    <w:rsid w:val="00084ACA"/>
    <w:rsid w:val="0009421F"/>
    <w:rsid w:val="00095A5F"/>
    <w:rsid w:val="000A71B1"/>
    <w:rsid w:val="000B6DB5"/>
    <w:rsid w:val="000D319F"/>
    <w:rsid w:val="000D58E0"/>
    <w:rsid w:val="000E4D0E"/>
    <w:rsid w:val="00144B69"/>
    <w:rsid w:val="00153E86"/>
    <w:rsid w:val="00165177"/>
    <w:rsid w:val="00195106"/>
    <w:rsid w:val="001B1BD1"/>
    <w:rsid w:val="001C3EF2"/>
    <w:rsid w:val="001D17F6"/>
    <w:rsid w:val="001D2C3F"/>
    <w:rsid w:val="00203A51"/>
    <w:rsid w:val="00204B42"/>
    <w:rsid w:val="002231C3"/>
    <w:rsid w:val="0024417F"/>
    <w:rsid w:val="00250F8D"/>
    <w:rsid w:val="002563FA"/>
    <w:rsid w:val="00264A17"/>
    <w:rsid w:val="00297CC7"/>
    <w:rsid w:val="002A2183"/>
    <w:rsid w:val="002C34DC"/>
    <w:rsid w:val="002D1D79"/>
    <w:rsid w:val="002D5505"/>
    <w:rsid w:val="002D638F"/>
    <w:rsid w:val="002E1C97"/>
    <w:rsid w:val="002F5834"/>
    <w:rsid w:val="002F6677"/>
    <w:rsid w:val="00314547"/>
    <w:rsid w:val="00316C38"/>
    <w:rsid w:val="0032353F"/>
    <w:rsid w:val="00326EBF"/>
    <w:rsid w:val="00327FE4"/>
    <w:rsid w:val="0033398C"/>
    <w:rsid w:val="003511DF"/>
    <w:rsid w:val="00363265"/>
    <w:rsid w:val="00392F6C"/>
    <w:rsid w:val="003A63C5"/>
    <w:rsid w:val="003D7D4D"/>
    <w:rsid w:val="00413D23"/>
    <w:rsid w:val="00427F63"/>
    <w:rsid w:val="00452579"/>
    <w:rsid w:val="004643D5"/>
    <w:rsid w:val="00493578"/>
    <w:rsid w:val="004A17D1"/>
    <w:rsid w:val="004C4A0A"/>
    <w:rsid w:val="004F0A92"/>
    <w:rsid w:val="00517234"/>
    <w:rsid w:val="0052703A"/>
    <w:rsid w:val="00543EBA"/>
    <w:rsid w:val="00553027"/>
    <w:rsid w:val="00586C7B"/>
    <w:rsid w:val="00591128"/>
    <w:rsid w:val="005E403A"/>
    <w:rsid w:val="006223E4"/>
    <w:rsid w:val="00662EC0"/>
    <w:rsid w:val="00680656"/>
    <w:rsid w:val="006B1119"/>
    <w:rsid w:val="006E14C2"/>
    <w:rsid w:val="006E3E46"/>
    <w:rsid w:val="006E71B1"/>
    <w:rsid w:val="00705D89"/>
    <w:rsid w:val="00731A42"/>
    <w:rsid w:val="00767E69"/>
    <w:rsid w:val="0077079A"/>
    <w:rsid w:val="007A5599"/>
    <w:rsid w:val="0084162C"/>
    <w:rsid w:val="00856233"/>
    <w:rsid w:val="00860F27"/>
    <w:rsid w:val="00861038"/>
    <w:rsid w:val="008A0EA0"/>
    <w:rsid w:val="008A1F0F"/>
    <w:rsid w:val="008B0560"/>
    <w:rsid w:val="008B2BFA"/>
    <w:rsid w:val="008D2FB3"/>
    <w:rsid w:val="00904CB1"/>
    <w:rsid w:val="00906CE7"/>
    <w:rsid w:val="0091630D"/>
    <w:rsid w:val="00933873"/>
    <w:rsid w:val="00936F03"/>
    <w:rsid w:val="00943B69"/>
    <w:rsid w:val="00944CB3"/>
    <w:rsid w:val="00944CE2"/>
    <w:rsid w:val="0095118D"/>
    <w:rsid w:val="00973237"/>
    <w:rsid w:val="009744AE"/>
    <w:rsid w:val="009A7E38"/>
    <w:rsid w:val="009B09D7"/>
    <w:rsid w:val="009B664D"/>
    <w:rsid w:val="009C3A07"/>
    <w:rsid w:val="009C6D0F"/>
    <w:rsid w:val="009D35ED"/>
    <w:rsid w:val="00A03CB6"/>
    <w:rsid w:val="00A1364C"/>
    <w:rsid w:val="00A21076"/>
    <w:rsid w:val="00A3739A"/>
    <w:rsid w:val="00A46B01"/>
    <w:rsid w:val="00A4716E"/>
    <w:rsid w:val="00A52DAF"/>
    <w:rsid w:val="00A54D26"/>
    <w:rsid w:val="00A84072"/>
    <w:rsid w:val="00AB1CDF"/>
    <w:rsid w:val="00AB5F60"/>
    <w:rsid w:val="00AD6913"/>
    <w:rsid w:val="00B04D31"/>
    <w:rsid w:val="00B127FB"/>
    <w:rsid w:val="00B16570"/>
    <w:rsid w:val="00B35107"/>
    <w:rsid w:val="00B52586"/>
    <w:rsid w:val="00B53320"/>
    <w:rsid w:val="00BB6CA8"/>
    <w:rsid w:val="00BC6522"/>
    <w:rsid w:val="00BE393B"/>
    <w:rsid w:val="00C121D5"/>
    <w:rsid w:val="00C17349"/>
    <w:rsid w:val="00C2199A"/>
    <w:rsid w:val="00C3019E"/>
    <w:rsid w:val="00C351AA"/>
    <w:rsid w:val="00C3755E"/>
    <w:rsid w:val="00C47258"/>
    <w:rsid w:val="00C7253F"/>
    <w:rsid w:val="00C83089"/>
    <w:rsid w:val="00C91BF4"/>
    <w:rsid w:val="00CD5159"/>
    <w:rsid w:val="00CE2E1E"/>
    <w:rsid w:val="00CE5DDB"/>
    <w:rsid w:val="00D00628"/>
    <w:rsid w:val="00D26A05"/>
    <w:rsid w:val="00D3421C"/>
    <w:rsid w:val="00D675DB"/>
    <w:rsid w:val="00D70292"/>
    <w:rsid w:val="00D71C30"/>
    <w:rsid w:val="00D97B98"/>
    <w:rsid w:val="00DA25C1"/>
    <w:rsid w:val="00DA5941"/>
    <w:rsid w:val="00DC671F"/>
    <w:rsid w:val="00DC7477"/>
    <w:rsid w:val="00DD076A"/>
    <w:rsid w:val="00DD2609"/>
    <w:rsid w:val="00DD6E87"/>
    <w:rsid w:val="00DE4DA7"/>
    <w:rsid w:val="00DF28BD"/>
    <w:rsid w:val="00E22879"/>
    <w:rsid w:val="00E33B38"/>
    <w:rsid w:val="00E4712C"/>
    <w:rsid w:val="00E47FE5"/>
    <w:rsid w:val="00E55A93"/>
    <w:rsid w:val="00E574AF"/>
    <w:rsid w:val="00E60DB0"/>
    <w:rsid w:val="00EC5124"/>
    <w:rsid w:val="00EC7A5E"/>
    <w:rsid w:val="00F4397A"/>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7FE88"/>
  <w15:docId w15:val="{623055B1-E625-4B1E-859C-E0D7F9521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link w:val="HChGChar"/>
    <w:qFormat/>
    <w:rsid w:val="009C6D0F"/>
    <w:pPr>
      <w:keepNext/>
      <w:keepLines/>
      <w:tabs>
        <w:tab w:val="clear" w:pos="431"/>
        <w:tab w:val="right" w:pos="851"/>
      </w:tabs>
      <w:overflowPunct/>
      <w:adjustRightInd/>
      <w:snapToGrid/>
      <w:spacing w:before="360" w:after="240" w:line="300" w:lineRule="exact"/>
      <w:ind w:left="1134" w:right="1134" w:hanging="1134"/>
    </w:pPr>
    <w:rPr>
      <w:b/>
      <w:snapToGrid/>
      <w:sz w:val="28"/>
      <w:szCs w:val="10"/>
    </w:rPr>
  </w:style>
  <w:style w:type="paragraph" w:customStyle="1" w:styleId="H23G">
    <w:name w:val="_ H_2/3_G"/>
    <w:basedOn w:val="a"/>
    <w:next w:val="a"/>
    <w:qFormat/>
    <w:rsid w:val="009C6D0F"/>
    <w:pPr>
      <w:keepNext/>
      <w:keepLines/>
      <w:tabs>
        <w:tab w:val="clear" w:pos="431"/>
        <w:tab w:val="right" w:pos="851"/>
      </w:tabs>
      <w:overflowPunct/>
      <w:adjustRightInd/>
      <w:snapToGrid/>
      <w:spacing w:before="240" w:after="120" w:line="240" w:lineRule="exact"/>
      <w:ind w:left="1134" w:right="1134" w:hanging="1134"/>
    </w:pPr>
    <w:rPr>
      <w:b/>
      <w:snapToGrid/>
      <w:szCs w:val="10"/>
    </w:rPr>
  </w:style>
  <w:style w:type="paragraph" w:customStyle="1" w:styleId="SingleTxtG">
    <w:name w:val="_ Single Txt_G"/>
    <w:basedOn w:val="a"/>
    <w:qFormat/>
    <w:rsid w:val="009C6D0F"/>
    <w:pPr>
      <w:tabs>
        <w:tab w:val="clear" w:pos="431"/>
      </w:tabs>
      <w:overflowPunct/>
      <w:adjustRightInd/>
      <w:snapToGrid/>
      <w:spacing w:after="120" w:line="280" w:lineRule="exact"/>
      <w:ind w:left="1134" w:right="1134"/>
    </w:pPr>
    <w:rPr>
      <w:snapToGrid/>
      <w:szCs w:val="10"/>
    </w:rPr>
  </w:style>
  <w:style w:type="character" w:customStyle="1" w:styleId="HChGChar">
    <w:name w:val="_ H _Ch_G Char"/>
    <w:link w:val="HChG"/>
    <w:locked/>
    <w:rsid w:val="009C6D0F"/>
    <w:rPr>
      <w:b/>
      <w:sz w:val="28"/>
      <w:szCs w:val="10"/>
    </w:rPr>
  </w:style>
  <w:style w:type="character" w:styleId="af5">
    <w:name w:val="Hyperlink"/>
    <w:basedOn w:val="a0"/>
    <w:uiPriority w:val="99"/>
    <w:unhideWhenUsed/>
    <w:rsid w:val="00004829"/>
    <w:rPr>
      <w:color w:val="0000FF"/>
      <w:u w:val="single"/>
    </w:rPr>
  </w:style>
  <w:style w:type="character" w:styleId="af6">
    <w:name w:val="FollowedHyperlink"/>
    <w:basedOn w:val="a0"/>
    <w:uiPriority w:val="99"/>
    <w:semiHidden/>
    <w:unhideWhenUsed/>
    <w:rsid w:val="00004829"/>
    <w:rPr>
      <w:color w:val="0000FF"/>
      <w:u w:val="single"/>
    </w:rPr>
  </w:style>
  <w:style w:type="character" w:styleId="af7">
    <w:name w:val="Unresolved Mention"/>
    <w:basedOn w:val="a0"/>
    <w:uiPriority w:val="99"/>
    <w:semiHidden/>
    <w:unhideWhenUsed/>
    <w:rsid w:val="00004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98/D/1465/2006" TargetMode="External"/><Relationship Id="rId3" Type="http://schemas.openxmlformats.org/officeDocument/2006/relationships/hyperlink" Target="http://undocs.org/ch/CRC/C/86/D/83/2019" TargetMode="External"/><Relationship Id="rId7" Type="http://schemas.openxmlformats.org/officeDocument/2006/relationships/hyperlink" Target="http://undocs.org/ch/CRC/C/85/D/56/2018" TargetMode="External"/><Relationship Id="rId2" Type="http://schemas.openxmlformats.org/officeDocument/2006/relationships/hyperlink" Target="http://undocs.org/ch/CRC/C/77/D/3/2016" TargetMode="External"/><Relationship Id="rId1" Type="http://schemas.openxmlformats.org/officeDocument/2006/relationships/hyperlink" Target="https://www.refworld.org/docid/527a02d34.html" TargetMode="External"/><Relationship Id="rId6" Type="http://schemas.openxmlformats.org/officeDocument/2006/relationships/hyperlink" Target="http://undocs.org/ch/CRC/C/78/D/7/2016" TargetMode="External"/><Relationship Id="rId11" Type="http://schemas.openxmlformats.org/officeDocument/2006/relationships/hyperlink" Target="http://undocs.org/ch/CRC/C/85/D/56/2018" TargetMode="External"/><Relationship Id="rId5" Type="http://schemas.openxmlformats.org/officeDocument/2006/relationships/hyperlink" Target="http://undocs.org/ch/CRC/C/85/D/56/2018" TargetMode="External"/><Relationship Id="rId10" Type="http://schemas.openxmlformats.org/officeDocument/2006/relationships/hyperlink" Target="http://undocs.org/ch/CEDAW/C/55/D/33/2011" TargetMode="External"/><Relationship Id="rId4" Type="http://schemas.openxmlformats.org/officeDocument/2006/relationships/hyperlink" Target="http://undocs.org/ch/CRC/C/78/D/7/2016" TargetMode="External"/><Relationship Id="rId9" Type="http://schemas.openxmlformats.org/officeDocument/2006/relationships/hyperlink" Target="http://undocs.org/ch/CAT/C/56/D/613/20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10</Pages>
  <Words>8785</Words>
  <Characters>9432</Characters>
  <Application>Microsoft Office Word</Application>
  <DocSecurity>0</DocSecurity>
  <Lines>317</Lines>
  <Paragraphs>92</Paragraphs>
  <ScaleCrop>false</ScaleCrop>
  <Company>DCM</Company>
  <LinksUpToDate>false</LinksUpToDate>
  <CharactersWithSpaces>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CRC/C/90/D/96/2019</dc:title>
  <dc:subject>2310185</dc:subject>
  <dc:creator>lin</dc:creator>
  <cp:keywords/>
  <dc:description/>
  <cp:lastModifiedBy>Xin WANG</cp:lastModifiedBy>
  <cp:revision>2</cp:revision>
  <cp:lastPrinted>2014-05-09T11:28:00Z</cp:lastPrinted>
  <dcterms:created xsi:type="dcterms:W3CDTF">2023-10-06T15:25:00Z</dcterms:created>
  <dcterms:modified xsi:type="dcterms:W3CDTF">2023-10-06T15:25:00Z</dcterms:modified>
</cp:coreProperties>
</file>