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113867" w:rsidP="00113867">
            <w:pPr>
              <w:bidi w:val="0"/>
              <w:spacing w:after="20"/>
              <w:jc w:val="left"/>
              <w:rPr>
                <w:szCs w:val="20"/>
              </w:rPr>
            </w:pPr>
            <w:r w:rsidRPr="00113867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/C/SR.27</w:t>
            </w:r>
            <w:r w:rsidR="00E57BF8">
              <w:rPr>
                <w:szCs w:val="20"/>
              </w:rPr>
              <w:t>26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113867" w:rsidRDefault="00113867" w:rsidP="00E57BF8">
            <w:pPr>
              <w:bidi w:val="0"/>
              <w:spacing w:before="240" w:line="260" w:lineRule="exact"/>
              <w:jc w:val="left"/>
            </w:pPr>
            <w:r>
              <w:t xml:space="preserve">Distr.: </w:t>
            </w:r>
            <w:r w:rsidR="00E57BF8">
              <w:t>General</w:t>
            </w:r>
          </w:p>
          <w:p w:rsidR="00113867" w:rsidRDefault="00113867" w:rsidP="003E37B7">
            <w:pPr>
              <w:bidi w:val="0"/>
              <w:spacing w:line="260" w:lineRule="exact"/>
              <w:jc w:val="left"/>
            </w:pPr>
            <w:r>
              <w:t>7 January 2011</w:t>
            </w:r>
          </w:p>
          <w:p w:rsidR="00113867" w:rsidRDefault="00113867" w:rsidP="003E37B7">
            <w:pPr>
              <w:bidi w:val="0"/>
              <w:spacing w:line="260" w:lineRule="exact"/>
              <w:jc w:val="left"/>
            </w:pPr>
            <w:r>
              <w:t>Arabic</w:t>
            </w:r>
          </w:p>
          <w:p w:rsidR="00257225" w:rsidRPr="008B4BC6" w:rsidRDefault="00113867" w:rsidP="003E37B7">
            <w:pPr>
              <w:bidi w:val="0"/>
              <w:spacing w:line="260" w:lineRule="exact"/>
              <w:jc w:val="left"/>
            </w:pPr>
            <w:r>
              <w:t xml:space="preserve">Original: </w:t>
            </w:r>
            <w:r w:rsidR="00CB2538">
              <w:t>French</w:t>
            </w:r>
          </w:p>
        </w:tc>
      </w:tr>
    </w:tbl>
    <w:p w:rsidR="00113867" w:rsidRPr="00113867" w:rsidRDefault="00113867" w:rsidP="00113867">
      <w:pPr>
        <w:spacing w:before="120" w:line="380" w:lineRule="exact"/>
        <w:rPr>
          <w:rFonts w:ascii="Traditional Arabic" w:hAnsi="Traditional Arabic" w:hint="cs"/>
          <w:bCs/>
          <w:sz w:val="34"/>
          <w:szCs w:val="34"/>
          <w:rtl/>
        </w:rPr>
      </w:pPr>
      <w:r w:rsidRPr="00113867">
        <w:rPr>
          <w:rFonts w:ascii="Traditional Arabic" w:hAnsi="Traditional Arabic" w:hint="cs"/>
          <w:bCs/>
          <w:sz w:val="34"/>
          <w:szCs w:val="34"/>
          <w:rtl/>
        </w:rPr>
        <w:t>اللجنة المعنية بحقوق الإنسان</w:t>
      </w:r>
    </w:p>
    <w:p w:rsidR="00113867" w:rsidRPr="00113867" w:rsidRDefault="00113867" w:rsidP="00113867">
      <w:pPr>
        <w:spacing w:after="240" w:line="380" w:lineRule="exact"/>
        <w:rPr>
          <w:rFonts w:ascii="Traditional Arabic" w:hAnsi="Traditional Arabic" w:hint="cs"/>
          <w:bCs/>
          <w:sz w:val="30"/>
          <w:rtl/>
        </w:rPr>
      </w:pPr>
      <w:r w:rsidRPr="00113867">
        <w:rPr>
          <w:rFonts w:ascii="Traditional Arabic" w:hAnsi="Traditional Arabic" w:hint="cs"/>
          <w:bCs/>
          <w:sz w:val="30"/>
          <w:rtl/>
        </w:rPr>
        <w:t>الدورة التاسعة والتسعون</w:t>
      </w:r>
    </w:p>
    <w:p w:rsidR="00113867" w:rsidRPr="00113867" w:rsidRDefault="00E446DD" w:rsidP="00E57BF8">
      <w:pPr>
        <w:spacing w:line="380" w:lineRule="exact"/>
        <w:rPr>
          <w:rFonts w:ascii="Traditional Arabic" w:hAnsi="Traditional Arabic" w:hint="cs"/>
          <w:bCs/>
          <w:sz w:val="30"/>
          <w:rtl/>
        </w:rPr>
      </w:pPr>
      <w:r>
        <w:rPr>
          <w:rFonts w:ascii="Traditional Arabic" w:hAnsi="Traditional Arabic" w:hint="cs"/>
          <w:bCs/>
          <w:sz w:val="30"/>
          <w:rtl/>
        </w:rPr>
        <w:t>محضر موجز للجلسة 27</w:t>
      </w:r>
      <w:r w:rsidR="00E57BF8">
        <w:rPr>
          <w:rFonts w:ascii="Traditional Arabic" w:hAnsi="Traditional Arabic" w:hint="cs"/>
          <w:bCs/>
          <w:sz w:val="30"/>
          <w:rtl/>
        </w:rPr>
        <w:t>26</w:t>
      </w:r>
    </w:p>
    <w:p w:rsidR="00113867" w:rsidRPr="00113867" w:rsidRDefault="00113867" w:rsidP="00E57BF8">
      <w:pPr>
        <w:spacing w:after="360" w:line="380" w:lineRule="exact"/>
        <w:rPr>
          <w:rFonts w:ascii="Traditional Arabic" w:hAnsi="Traditional Arabic" w:hint="cs"/>
          <w:b/>
          <w:sz w:val="30"/>
          <w:rtl/>
        </w:rPr>
      </w:pPr>
      <w:r w:rsidRPr="00113867">
        <w:rPr>
          <w:rFonts w:ascii="Traditional Arabic" w:hAnsi="Traditional Arabic" w:hint="cs"/>
          <w:b/>
          <w:sz w:val="30"/>
          <w:rtl/>
        </w:rPr>
        <w:t xml:space="preserve">المعقودة في قصر ويلسون، جنيف، يوم </w:t>
      </w:r>
      <w:r w:rsidR="00E57BF8">
        <w:rPr>
          <w:rFonts w:ascii="Traditional Arabic" w:hAnsi="Traditional Arabic" w:hint="cs"/>
          <w:b/>
          <w:sz w:val="30"/>
          <w:rtl/>
        </w:rPr>
        <w:t>الثلاثاء</w:t>
      </w:r>
      <w:r w:rsidR="00CB2538">
        <w:rPr>
          <w:rFonts w:ascii="Traditional Arabic" w:hAnsi="Traditional Arabic" w:hint="cs"/>
          <w:b/>
          <w:sz w:val="30"/>
          <w:rtl/>
        </w:rPr>
        <w:t>،</w:t>
      </w:r>
      <w:r w:rsidRPr="00113867">
        <w:rPr>
          <w:rFonts w:ascii="Traditional Arabic" w:hAnsi="Traditional Arabic" w:hint="cs"/>
          <w:b/>
          <w:sz w:val="30"/>
          <w:rtl/>
        </w:rPr>
        <w:t xml:space="preserve"> </w:t>
      </w:r>
      <w:r w:rsidR="00E57BF8">
        <w:rPr>
          <w:rFonts w:ascii="Traditional Arabic" w:hAnsi="Traditional Arabic" w:hint="cs"/>
          <w:b/>
          <w:sz w:val="30"/>
          <w:rtl/>
        </w:rPr>
        <w:t>20</w:t>
      </w:r>
      <w:r w:rsidRPr="00113867">
        <w:rPr>
          <w:rFonts w:ascii="Traditional Arabic" w:hAnsi="Traditional Arabic" w:hint="cs"/>
          <w:b/>
          <w:sz w:val="30"/>
          <w:rtl/>
        </w:rPr>
        <w:t xml:space="preserve"> تموز/يوليه 2010، الساعة 00/</w:t>
      </w:r>
      <w:r w:rsidR="00E57BF8">
        <w:rPr>
          <w:rFonts w:ascii="Traditional Arabic" w:hAnsi="Traditional Arabic" w:hint="cs"/>
          <w:b/>
          <w:sz w:val="30"/>
          <w:rtl/>
        </w:rPr>
        <w:t>10</w:t>
      </w:r>
    </w:p>
    <w:p w:rsidR="00113867" w:rsidRPr="00113867" w:rsidRDefault="00113867" w:rsidP="00113867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1057"/>
        </w:tabs>
        <w:ind w:left="0"/>
        <w:rPr>
          <w:rFonts w:hint="cs"/>
          <w:bCs/>
          <w:rtl/>
        </w:rPr>
      </w:pPr>
      <w:r w:rsidRPr="00113867">
        <w:rPr>
          <w:rFonts w:hint="cs"/>
          <w:i/>
          <w:iCs/>
          <w:rtl/>
        </w:rPr>
        <w:t>الرئيس</w:t>
      </w:r>
      <w:r w:rsidRPr="00113867">
        <w:rPr>
          <w:rFonts w:hint="cs"/>
          <w:bCs/>
          <w:rtl/>
        </w:rPr>
        <w:t>:</w:t>
      </w:r>
      <w:r>
        <w:rPr>
          <w:rFonts w:hint="cs"/>
          <w:b/>
          <w:rtl/>
        </w:rPr>
        <w:tab/>
      </w:r>
      <w:r w:rsidRPr="00113867">
        <w:rPr>
          <w:rFonts w:hint="cs"/>
          <w:b/>
          <w:rtl/>
        </w:rPr>
        <w:t xml:space="preserve">السيد </w:t>
      </w:r>
      <w:r w:rsidRPr="00113867">
        <w:rPr>
          <w:rFonts w:hint="cs"/>
          <w:bCs/>
          <w:rtl/>
        </w:rPr>
        <w:t>إيواساوا</w:t>
      </w:r>
    </w:p>
    <w:p w:rsidR="00113867" w:rsidRPr="00113867" w:rsidRDefault="00113867" w:rsidP="00113867">
      <w:pPr>
        <w:spacing w:before="360" w:line="360" w:lineRule="exact"/>
        <w:rPr>
          <w:rFonts w:hint="cs"/>
          <w:b/>
          <w:sz w:val="26"/>
          <w:szCs w:val="36"/>
          <w:rtl/>
        </w:rPr>
      </w:pPr>
      <w:r w:rsidRPr="00113867">
        <w:rPr>
          <w:rFonts w:hint="cs"/>
          <w:b/>
          <w:sz w:val="26"/>
          <w:szCs w:val="36"/>
          <w:rtl/>
        </w:rPr>
        <w:t>المحتويات</w:t>
      </w:r>
    </w:p>
    <w:p w:rsidR="00113867" w:rsidRPr="00113867" w:rsidRDefault="00113867" w:rsidP="003E37B7">
      <w:pPr>
        <w:spacing w:after="120" w:line="380" w:lineRule="exact"/>
        <w:rPr>
          <w:rFonts w:hint="cs"/>
          <w:b/>
          <w:rtl/>
        </w:rPr>
      </w:pPr>
      <w:r>
        <w:rPr>
          <w:rFonts w:hint="cs"/>
          <w:b/>
          <w:rtl/>
        </w:rPr>
        <w:tab/>
      </w:r>
      <w:r w:rsidRPr="00113867">
        <w:rPr>
          <w:rFonts w:hint="cs"/>
          <w:b/>
          <w:rtl/>
        </w:rPr>
        <w:t xml:space="preserve">النظر في التقارير المقدمة من الدول الأطراف بموجب المادة 40 من العهد </w:t>
      </w:r>
      <w:r w:rsidRPr="00113867">
        <w:rPr>
          <w:rFonts w:hint="cs"/>
          <w:b/>
          <w:i/>
          <w:iCs/>
          <w:rtl/>
        </w:rPr>
        <w:t>(تابع)</w:t>
      </w:r>
    </w:p>
    <w:p w:rsidR="003E37B7" w:rsidRPr="00E57BF8" w:rsidRDefault="003E37B7" w:rsidP="00E57BF8">
      <w:pPr>
        <w:tabs>
          <w:tab w:val="left" w:pos="1029"/>
        </w:tabs>
        <w:spacing w:after="120" w:line="380" w:lineRule="exact"/>
        <w:rPr>
          <w:rFonts w:hint="cs"/>
          <w:b/>
          <w:i/>
          <w:iCs/>
          <w:rtl/>
        </w:rPr>
      </w:pPr>
      <w:r>
        <w:rPr>
          <w:rFonts w:hint="cs"/>
          <w:b/>
          <w:rtl/>
        </w:rPr>
        <w:tab/>
      </w:r>
      <w:r w:rsidR="00E57BF8">
        <w:rPr>
          <w:rFonts w:hint="cs"/>
          <w:b/>
          <w:rtl/>
        </w:rPr>
        <w:t xml:space="preserve">التقرير الدوري الخاص بالكاميرون </w:t>
      </w:r>
      <w:r w:rsidR="00E57BF8">
        <w:rPr>
          <w:rFonts w:hint="cs"/>
          <w:b/>
          <w:i/>
          <w:iCs/>
          <w:rtl/>
        </w:rPr>
        <w:t>(تابع)</w:t>
      </w:r>
    </w:p>
    <w:p w:rsidR="00E57BF8" w:rsidRDefault="003E37B7" w:rsidP="00E57BF8">
      <w:pPr>
        <w:pStyle w:val="SingleTxtGA"/>
        <w:rPr>
          <w:rFonts w:hint="cs"/>
          <w:rtl/>
        </w:rPr>
      </w:pPr>
      <w:r>
        <w:rPr>
          <w:rtl/>
        </w:rPr>
        <w:br w:type="page"/>
      </w:r>
      <w:r w:rsidR="00E57BF8" w:rsidRPr="00E57BF8">
        <w:rPr>
          <w:i/>
          <w:iCs/>
          <w:rtl/>
        </w:rPr>
        <w:t>افت</w:t>
      </w:r>
      <w:r w:rsidR="00E57BF8" w:rsidRPr="00E57BF8">
        <w:rPr>
          <w:rFonts w:hint="cs"/>
          <w:i/>
          <w:iCs/>
          <w:rtl/>
        </w:rPr>
        <w:t>ُ</w:t>
      </w:r>
      <w:r w:rsidR="00E57BF8" w:rsidRPr="00E57BF8">
        <w:rPr>
          <w:i/>
          <w:iCs/>
          <w:rtl/>
        </w:rPr>
        <w:t>تحت الجلسة الساعة</w:t>
      </w:r>
      <w:r w:rsidR="00E57BF8" w:rsidRPr="00E57BF8">
        <w:rPr>
          <w:rFonts w:hint="cs"/>
          <w:i/>
          <w:iCs/>
          <w:rtl/>
        </w:rPr>
        <w:t xml:space="preserve"> 05/10</w:t>
      </w:r>
    </w:p>
    <w:p w:rsidR="00E57BF8" w:rsidRPr="00E57BF8" w:rsidRDefault="00E57BF8" w:rsidP="00E57BF8">
      <w:pPr>
        <w:pStyle w:val="H23GA"/>
        <w:rPr>
          <w:rFonts w:hint="cs"/>
          <w:b w:val="0"/>
          <w:bCs w:val="0"/>
          <w:i/>
          <w:iCs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44850">
        <w:rPr>
          <w:rFonts w:hint="cs"/>
          <w:rtl/>
        </w:rPr>
        <w:t xml:space="preserve">النظر في التقارير المقدمة من الدول الأطراف بموجب المادة 40 من العهد </w:t>
      </w:r>
      <w:r>
        <w:rPr>
          <w:rFonts w:hint="cs"/>
          <w:rtl/>
        </w:rPr>
        <w:t>(</w:t>
      </w:r>
      <w:r w:rsidRPr="008127AC">
        <w:rPr>
          <w:rFonts w:hint="cs"/>
          <w:rtl/>
        </w:rPr>
        <w:t>البند 6 من جدول الأعمال</w:t>
      </w:r>
      <w:r>
        <w:rPr>
          <w:rFonts w:hint="cs"/>
          <w:rtl/>
        </w:rPr>
        <w:t xml:space="preserve">) </w:t>
      </w:r>
      <w:r w:rsidRPr="00E57BF8">
        <w:rPr>
          <w:rFonts w:hint="cs"/>
          <w:b w:val="0"/>
          <w:bCs w:val="0"/>
          <w:i/>
          <w:iCs/>
          <w:rtl/>
        </w:rPr>
        <w:t>(تابع)</w:t>
      </w:r>
    </w:p>
    <w:p w:rsidR="00E57BF8" w:rsidRDefault="00E57BF8" w:rsidP="00E57BF8">
      <w:pPr>
        <w:pStyle w:val="H4GA"/>
      </w:pPr>
      <w:r>
        <w:rPr>
          <w:rFonts w:ascii="Traditional Arabic" w:hAnsi="Traditional Arabic" w:hint="cs"/>
          <w:b/>
          <w:sz w:val="28"/>
          <w:szCs w:val="28"/>
          <w:rtl/>
        </w:rPr>
        <w:tab/>
      </w:r>
      <w:r>
        <w:rPr>
          <w:rFonts w:ascii="Traditional Arabic" w:hAnsi="Traditional Arabic" w:hint="cs"/>
          <w:b/>
          <w:sz w:val="28"/>
          <w:szCs w:val="28"/>
          <w:rtl/>
        </w:rPr>
        <w:tab/>
        <w:t xml:space="preserve"> </w:t>
      </w:r>
      <w:r w:rsidRPr="00FE5763">
        <w:rPr>
          <w:rFonts w:ascii="Traditional Arabic" w:hAnsi="Traditional Arabic" w:hint="cs"/>
          <w:b/>
          <w:sz w:val="28"/>
          <w:szCs w:val="28"/>
          <w:rtl/>
        </w:rPr>
        <w:t xml:space="preserve">التقرير الدوري </w:t>
      </w:r>
      <w:r>
        <w:rPr>
          <w:rFonts w:ascii="Traditional Arabic" w:hAnsi="Traditional Arabic" w:hint="cs"/>
          <w:b/>
          <w:sz w:val="28"/>
          <w:szCs w:val="28"/>
          <w:rtl/>
        </w:rPr>
        <w:t>الرابع</w:t>
      </w:r>
      <w:r w:rsidRPr="00FE5763">
        <w:rPr>
          <w:rFonts w:ascii="Traditional Arabic" w:hAnsi="Traditional Arabic" w:hint="cs"/>
          <w:b/>
          <w:sz w:val="28"/>
          <w:szCs w:val="28"/>
          <w:rtl/>
        </w:rPr>
        <w:t xml:space="preserve"> الخاص </w:t>
      </w:r>
      <w:r>
        <w:rPr>
          <w:rFonts w:ascii="Traditional Arabic" w:hAnsi="Traditional Arabic" w:hint="cs"/>
          <w:b/>
          <w:sz w:val="28"/>
          <w:szCs w:val="28"/>
          <w:rtl/>
        </w:rPr>
        <w:t xml:space="preserve">بالكاميرون </w:t>
      </w:r>
      <w:r w:rsidRPr="00E57BF8">
        <w:rPr>
          <w:rFonts w:ascii="Traditional Arabic" w:hAnsi="Traditional Arabic" w:hint="cs"/>
          <w:b/>
          <w:i w:val="0"/>
          <w:iCs w:val="0"/>
          <w:sz w:val="28"/>
          <w:szCs w:val="28"/>
          <w:rtl/>
        </w:rPr>
        <w:t>(</w:t>
      </w:r>
      <w:r w:rsidRPr="00E57BF8">
        <w:rPr>
          <w:i w:val="0"/>
          <w:iCs w:val="0"/>
          <w:spacing w:val="6"/>
          <w:kern w:val="16"/>
        </w:rPr>
        <w:t>CCPR/C/CMR/4</w:t>
      </w:r>
      <w:r w:rsidRPr="00E57BF8">
        <w:rPr>
          <w:rFonts w:hint="cs"/>
          <w:i w:val="0"/>
          <w:iCs w:val="0"/>
          <w:spacing w:val="6"/>
          <w:kern w:val="16"/>
          <w:rtl/>
        </w:rPr>
        <w:t xml:space="preserve"> و</w:t>
      </w:r>
      <w:r w:rsidRPr="00E57BF8">
        <w:rPr>
          <w:i w:val="0"/>
          <w:iCs w:val="0"/>
          <w:spacing w:val="6"/>
          <w:kern w:val="16"/>
        </w:rPr>
        <w:t>CCPR/C/CMR/Q/4</w:t>
      </w:r>
      <w:r w:rsidRPr="00E57BF8">
        <w:rPr>
          <w:rFonts w:hint="cs"/>
          <w:b/>
          <w:i w:val="0"/>
          <w:iCs w:val="0"/>
          <w:sz w:val="32"/>
          <w:szCs w:val="32"/>
          <w:rtl/>
        </w:rPr>
        <w:t xml:space="preserve"> </w:t>
      </w:r>
      <w:r>
        <w:rPr>
          <w:rFonts w:hint="cs"/>
          <w:b/>
          <w:i w:val="0"/>
          <w:iCs w:val="0"/>
          <w:sz w:val="32"/>
          <w:szCs w:val="32"/>
          <w:rtl/>
        </w:rPr>
        <w:t>و</w:t>
      </w:r>
      <w:r w:rsidRPr="00E57BF8">
        <w:rPr>
          <w:i w:val="0"/>
          <w:iCs w:val="0"/>
          <w:spacing w:val="6"/>
          <w:kern w:val="16"/>
        </w:rPr>
        <w:t>CCPR/C/CMR/Q/4/Add</w:t>
      </w:r>
      <w:r>
        <w:rPr>
          <w:i w:val="0"/>
          <w:iCs w:val="0"/>
          <w:spacing w:val="6"/>
          <w:kern w:val="16"/>
        </w:rPr>
        <w:t>.1</w:t>
      </w:r>
      <w:r w:rsidRPr="00E57BF8">
        <w:rPr>
          <w:rFonts w:hint="cs"/>
          <w:b/>
          <w:i w:val="0"/>
          <w:iCs w:val="0"/>
          <w:sz w:val="32"/>
          <w:szCs w:val="32"/>
          <w:rtl/>
        </w:rPr>
        <w:t>)</w:t>
      </w:r>
      <w:r>
        <w:rPr>
          <w:rFonts w:hint="cs"/>
          <w:b/>
          <w:sz w:val="32"/>
          <w:szCs w:val="32"/>
          <w:rtl/>
        </w:rPr>
        <w:t xml:space="preserve"> </w:t>
      </w:r>
      <w:r>
        <w:rPr>
          <w:rFonts w:ascii="Traditional Arabic" w:hAnsi="Traditional Arabic" w:hint="cs"/>
          <w:b/>
          <w:sz w:val="32"/>
          <w:szCs w:val="32"/>
          <w:rtl/>
        </w:rPr>
        <w:t>(</w:t>
      </w:r>
      <w:r w:rsidRPr="00BE466C">
        <w:rPr>
          <w:rFonts w:ascii="Traditional Arabic" w:hAnsi="Traditional Arabic" w:hint="cs"/>
          <w:b/>
          <w:sz w:val="32"/>
          <w:szCs w:val="32"/>
          <w:rtl/>
        </w:rPr>
        <w:t>تابع</w:t>
      </w:r>
      <w:r>
        <w:rPr>
          <w:rFonts w:ascii="Traditional Arabic" w:hAnsi="Traditional Arabic" w:hint="cs"/>
          <w:b/>
          <w:sz w:val="32"/>
          <w:szCs w:val="32"/>
          <w:rtl/>
        </w:rPr>
        <w:t>)</w:t>
      </w:r>
    </w:p>
    <w:p w:rsidR="00E57BF8" w:rsidRPr="00C3732A" w:rsidRDefault="00E57BF8" w:rsidP="00E57BF8">
      <w:pPr>
        <w:pStyle w:val="SingleTxtGA"/>
      </w:pPr>
      <w:r w:rsidRPr="00C3732A">
        <w:rPr>
          <w:rFonts w:hint="cs"/>
          <w:rtl/>
        </w:rPr>
        <w:t>1-</w:t>
      </w:r>
      <w:r>
        <w:rPr>
          <w:rFonts w:hint="cs"/>
          <w:rtl/>
        </w:rPr>
        <w:tab/>
      </w:r>
      <w:r w:rsidRPr="00E57BF8">
        <w:rPr>
          <w:rFonts w:hint="cs"/>
          <w:i/>
          <w:iCs/>
          <w:rtl/>
        </w:rPr>
        <w:t>بناء</w:t>
      </w:r>
      <w:r w:rsidR="001F7C38">
        <w:rPr>
          <w:rFonts w:hint="cs"/>
          <w:i/>
          <w:iCs/>
          <w:rtl/>
        </w:rPr>
        <w:t>ً</w:t>
      </w:r>
      <w:r w:rsidRPr="00E57BF8">
        <w:rPr>
          <w:rFonts w:hint="cs"/>
          <w:i/>
          <w:iCs/>
          <w:rtl/>
        </w:rPr>
        <w:t xml:space="preserve"> </w:t>
      </w:r>
      <w:r w:rsidRPr="00E57BF8">
        <w:rPr>
          <w:i/>
          <w:iCs/>
          <w:rtl/>
        </w:rPr>
        <w:t xml:space="preserve">على دعوة الرئيس، </w:t>
      </w:r>
      <w:r w:rsidRPr="00E57BF8">
        <w:rPr>
          <w:rFonts w:hint="cs"/>
          <w:i/>
          <w:iCs/>
          <w:rtl/>
        </w:rPr>
        <w:t>عاد أعضاء ال</w:t>
      </w:r>
      <w:r w:rsidRPr="00E57BF8">
        <w:rPr>
          <w:i/>
          <w:iCs/>
          <w:rtl/>
        </w:rPr>
        <w:t>وفد</w:t>
      </w:r>
      <w:r w:rsidRPr="00E57BF8">
        <w:rPr>
          <w:rFonts w:hint="cs"/>
          <w:i/>
          <w:iCs/>
          <w:rtl/>
        </w:rPr>
        <w:t xml:space="preserve"> للجلوس في </w:t>
      </w:r>
      <w:r w:rsidRPr="00E57BF8">
        <w:rPr>
          <w:i/>
          <w:iCs/>
          <w:rtl/>
        </w:rPr>
        <w:t xml:space="preserve">أماكنهم </w:t>
      </w:r>
      <w:r w:rsidRPr="00E57BF8">
        <w:rPr>
          <w:rFonts w:hint="cs"/>
          <w:i/>
          <w:iCs/>
          <w:rtl/>
        </w:rPr>
        <w:t>إ</w:t>
      </w:r>
      <w:r w:rsidRPr="00E57BF8">
        <w:rPr>
          <w:i/>
          <w:iCs/>
          <w:rtl/>
        </w:rPr>
        <w:t>لى طاولة اللجنة</w:t>
      </w:r>
      <w:r w:rsidRPr="00C3732A">
        <w:rPr>
          <w:rtl/>
        </w:rPr>
        <w:t xml:space="preserve">. </w:t>
      </w:r>
    </w:p>
    <w:p w:rsidR="00E57BF8" w:rsidRPr="003752CD" w:rsidRDefault="00E57BF8" w:rsidP="00E57BF8">
      <w:pPr>
        <w:pStyle w:val="SingleTxtGA"/>
      </w:pPr>
      <w:r w:rsidRPr="003752CD">
        <w:rPr>
          <w:rFonts w:hint="cs"/>
          <w:rtl/>
        </w:rPr>
        <w:t>2-</w:t>
      </w:r>
      <w:r>
        <w:rPr>
          <w:rFonts w:hint="cs"/>
          <w:rtl/>
        </w:rPr>
        <w:tab/>
      </w:r>
      <w:r w:rsidRPr="003752CD">
        <w:rPr>
          <w:rFonts w:hint="cs"/>
          <w:b/>
          <w:bCs/>
          <w:rtl/>
        </w:rPr>
        <w:t>ال</w:t>
      </w:r>
      <w:r w:rsidRPr="003752CD">
        <w:rPr>
          <w:b/>
          <w:bCs/>
          <w:rtl/>
        </w:rPr>
        <w:t>رئيس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 xml:space="preserve">دعا </w:t>
      </w:r>
      <w:r w:rsidRPr="003752CD">
        <w:rPr>
          <w:rtl/>
        </w:rPr>
        <w:t xml:space="preserve">الوفد الكاميروني </w:t>
      </w:r>
      <w:r w:rsidRPr="003752CD">
        <w:rPr>
          <w:rFonts w:hint="cs"/>
          <w:rtl/>
        </w:rPr>
        <w:t>إ</w:t>
      </w:r>
      <w:r w:rsidRPr="003752CD">
        <w:rPr>
          <w:rtl/>
        </w:rPr>
        <w:t xml:space="preserve">لى مواصلة </w:t>
      </w:r>
      <w:r w:rsidRPr="003752CD">
        <w:rPr>
          <w:rFonts w:hint="cs"/>
          <w:rtl/>
        </w:rPr>
        <w:t>ال</w:t>
      </w:r>
      <w:r w:rsidRPr="003752CD">
        <w:rPr>
          <w:rtl/>
        </w:rPr>
        <w:t>رد على الأسئلة التي طرحتها اللجنة شفويا في الجلسة السابقة</w:t>
      </w:r>
      <w:r>
        <w:rPr>
          <w:rtl/>
        </w:rPr>
        <w:t xml:space="preserve">. </w:t>
      </w:r>
    </w:p>
    <w:p w:rsidR="00E57BF8" w:rsidRPr="00571607" w:rsidRDefault="00E57BF8" w:rsidP="00571607">
      <w:pPr>
        <w:pStyle w:val="SingleTxtGA"/>
        <w:rPr>
          <w:spacing w:val="-2"/>
        </w:rPr>
      </w:pPr>
      <w:r w:rsidRPr="00571607">
        <w:rPr>
          <w:rFonts w:hint="cs"/>
          <w:spacing w:val="-2"/>
          <w:rtl/>
        </w:rPr>
        <w:t>3-</w:t>
      </w:r>
      <w:r w:rsidRPr="00571607">
        <w:rPr>
          <w:rFonts w:hint="cs"/>
          <w:spacing w:val="-2"/>
          <w:rtl/>
        </w:rPr>
        <w:tab/>
      </w:r>
      <w:r w:rsidRPr="00571607">
        <w:rPr>
          <w:rFonts w:hint="cs"/>
          <w:b/>
          <w:bCs/>
          <w:spacing w:val="-2"/>
          <w:rtl/>
        </w:rPr>
        <w:t>ا</w:t>
      </w:r>
      <w:r w:rsidRPr="00571607">
        <w:rPr>
          <w:b/>
          <w:bCs/>
          <w:spacing w:val="-2"/>
          <w:rtl/>
        </w:rPr>
        <w:t>لسيد</w:t>
      </w:r>
      <w:r w:rsidRPr="00571607">
        <w:rPr>
          <w:rFonts w:hint="cs"/>
          <w:b/>
          <w:bCs/>
          <w:spacing w:val="-2"/>
          <w:rtl/>
        </w:rPr>
        <w:t xml:space="preserve"> انكو</w:t>
      </w:r>
      <w:r w:rsidRPr="00571607">
        <w:rPr>
          <w:rFonts w:hint="cs"/>
          <w:spacing w:val="-2"/>
          <w:rtl/>
        </w:rPr>
        <w:t xml:space="preserve"> (</w:t>
      </w:r>
      <w:r w:rsidRPr="00571607">
        <w:rPr>
          <w:spacing w:val="-2"/>
          <w:rtl/>
        </w:rPr>
        <w:t xml:space="preserve">الكاميرون) </w:t>
      </w:r>
      <w:r w:rsidRPr="00571607">
        <w:rPr>
          <w:rFonts w:hint="cs"/>
          <w:spacing w:val="-2"/>
          <w:rtl/>
        </w:rPr>
        <w:t>قال إنه</w:t>
      </w:r>
      <w:r w:rsidRPr="00571607">
        <w:rPr>
          <w:spacing w:val="-2"/>
          <w:rtl/>
        </w:rPr>
        <w:t xml:space="preserve"> يمكن </w:t>
      </w:r>
      <w:r w:rsidRPr="00571607">
        <w:rPr>
          <w:rFonts w:hint="cs"/>
          <w:spacing w:val="-2"/>
          <w:rtl/>
        </w:rPr>
        <w:t xml:space="preserve">للجنة </w:t>
      </w:r>
      <w:r w:rsidRPr="00571607">
        <w:rPr>
          <w:spacing w:val="-2"/>
          <w:rtl/>
        </w:rPr>
        <w:t xml:space="preserve">أن </w:t>
      </w:r>
      <w:r w:rsidRPr="00571607">
        <w:rPr>
          <w:rFonts w:hint="cs"/>
          <w:spacing w:val="-2"/>
          <w:rtl/>
        </w:rPr>
        <w:t>ت</w:t>
      </w:r>
      <w:r w:rsidRPr="00571607">
        <w:rPr>
          <w:spacing w:val="-2"/>
          <w:rtl/>
        </w:rPr>
        <w:t>طمئن</w:t>
      </w:r>
      <w:r w:rsidRPr="00571607">
        <w:rPr>
          <w:rFonts w:hint="cs"/>
          <w:spacing w:val="-2"/>
          <w:rtl/>
        </w:rPr>
        <w:t xml:space="preserve"> بشأن وضع ا</w:t>
      </w:r>
      <w:r w:rsidRPr="00571607">
        <w:rPr>
          <w:spacing w:val="-2"/>
          <w:rtl/>
        </w:rPr>
        <w:t xml:space="preserve">لمرأة في الكاميرون. </w:t>
      </w:r>
      <w:r w:rsidRPr="00571607">
        <w:rPr>
          <w:rFonts w:hint="cs"/>
          <w:spacing w:val="-2"/>
          <w:rtl/>
        </w:rPr>
        <w:t xml:space="preserve">فالمرأة في بلاده، هي كل شيء، أي </w:t>
      </w:r>
      <w:r w:rsidR="001F7C38" w:rsidRPr="00571607">
        <w:rPr>
          <w:rFonts w:hint="cs"/>
          <w:spacing w:val="-2"/>
          <w:rtl/>
        </w:rPr>
        <w:t>أ</w:t>
      </w:r>
      <w:r w:rsidRPr="00571607">
        <w:rPr>
          <w:rFonts w:hint="cs"/>
          <w:spacing w:val="-2"/>
          <w:rtl/>
        </w:rPr>
        <w:t xml:space="preserve">نها ليست مجرد </w:t>
      </w:r>
      <w:r w:rsidRPr="00571607">
        <w:rPr>
          <w:spacing w:val="-2"/>
          <w:rtl/>
        </w:rPr>
        <w:t>زوج</w:t>
      </w:r>
      <w:r w:rsidRPr="00571607">
        <w:rPr>
          <w:rFonts w:hint="cs"/>
          <w:spacing w:val="-2"/>
          <w:rtl/>
        </w:rPr>
        <w:t xml:space="preserve">ة أو أم أو </w:t>
      </w:r>
      <w:r w:rsidRPr="00571607">
        <w:rPr>
          <w:spacing w:val="-2"/>
          <w:rtl/>
        </w:rPr>
        <w:t xml:space="preserve">أخت أو ابنة. </w:t>
      </w:r>
      <w:r w:rsidRPr="00571607">
        <w:rPr>
          <w:rFonts w:hint="cs"/>
          <w:spacing w:val="-2"/>
          <w:rtl/>
        </w:rPr>
        <w:t>و</w:t>
      </w:r>
      <w:r w:rsidRPr="00571607">
        <w:rPr>
          <w:spacing w:val="-2"/>
          <w:rtl/>
        </w:rPr>
        <w:t xml:space="preserve">إذا كان </w:t>
      </w:r>
      <w:r w:rsidRPr="00571607">
        <w:rPr>
          <w:rFonts w:hint="cs"/>
          <w:spacing w:val="-2"/>
          <w:rtl/>
        </w:rPr>
        <w:t>الر</w:t>
      </w:r>
      <w:r w:rsidRPr="00571607">
        <w:rPr>
          <w:spacing w:val="-2"/>
          <w:rtl/>
        </w:rPr>
        <w:t xml:space="preserve">جل </w:t>
      </w:r>
      <w:r w:rsidRPr="00571607">
        <w:rPr>
          <w:rFonts w:hint="cs"/>
          <w:spacing w:val="-2"/>
          <w:rtl/>
        </w:rPr>
        <w:t xml:space="preserve">يشعر أحيانا بالتردد أو </w:t>
      </w:r>
      <w:r w:rsidR="00571607">
        <w:rPr>
          <w:rFonts w:hint="cs"/>
          <w:spacing w:val="-2"/>
          <w:rtl/>
        </w:rPr>
        <w:t>الإ</w:t>
      </w:r>
      <w:r w:rsidRPr="00571607">
        <w:rPr>
          <w:spacing w:val="-2"/>
          <w:rtl/>
        </w:rPr>
        <w:t xml:space="preserve">حباط </w:t>
      </w:r>
      <w:r w:rsidRPr="00571607">
        <w:rPr>
          <w:rFonts w:hint="cs"/>
          <w:spacing w:val="-2"/>
          <w:rtl/>
        </w:rPr>
        <w:t xml:space="preserve">إزاء </w:t>
      </w:r>
      <w:r w:rsidRPr="00571607">
        <w:rPr>
          <w:spacing w:val="-2"/>
          <w:rtl/>
        </w:rPr>
        <w:t xml:space="preserve">فكرة </w:t>
      </w:r>
      <w:r w:rsidRPr="00571607">
        <w:rPr>
          <w:rFonts w:hint="cs"/>
          <w:spacing w:val="-2"/>
          <w:rtl/>
        </w:rPr>
        <w:t xml:space="preserve">تمتع </w:t>
      </w:r>
      <w:r w:rsidRPr="00571607">
        <w:rPr>
          <w:spacing w:val="-2"/>
          <w:rtl/>
        </w:rPr>
        <w:t>زوجته بنفس حقوق</w:t>
      </w:r>
      <w:r w:rsidRPr="00571607">
        <w:rPr>
          <w:rFonts w:hint="cs"/>
          <w:spacing w:val="-2"/>
          <w:rtl/>
        </w:rPr>
        <w:t xml:space="preserve">ه، فإنه </w:t>
      </w:r>
      <w:r w:rsidR="00571607">
        <w:rPr>
          <w:rFonts w:hint="cs"/>
          <w:spacing w:val="-2"/>
          <w:rtl/>
        </w:rPr>
        <w:t xml:space="preserve">    </w:t>
      </w:r>
      <w:r w:rsidRPr="00571607">
        <w:rPr>
          <w:rFonts w:hint="cs"/>
          <w:spacing w:val="-2"/>
          <w:rtl/>
        </w:rPr>
        <w:t xml:space="preserve">ما من رجل كاميروني يُؤسفه أن تُعامل </w:t>
      </w:r>
      <w:r w:rsidRPr="00571607">
        <w:rPr>
          <w:spacing w:val="-2"/>
          <w:rtl/>
        </w:rPr>
        <w:t xml:space="preserve">أمه </w:t>
      </w:r>
      <w:r w:rsidRPr="00571607">
        <w:rPr>
          <w:rFonts w:hint="cs"/>
          <w:spacing w:val="-2"/>
          <w:rtl/>
        </w:rPr>
        <w:t>أ</w:t>
      </w:r>
      <w:r w:rsidRPr="00571607">
        <w:rPr>
          <w:spacing w:val="-2"/>
          <w:rtl/>
        </w:rPr>
        <w:t>و</w:t>
      </w:r>
      <w:r w:rsidRPr="00571607">
        <w:rPr>
          <w:rFonts w:hint="cs"/>
          <w:spacing w:val="-2"/>
          <w:rtl/>
        </w:rPr>
        <w:t xml:space="preserve"> </w:t>
      </w:r>
      <w:r w:rsidRPr="00571607">
        <w:rPr>
          <w:spacing w:val="-2"/>
          <w:rtl/>
        </w:rPr>
        <w:t xml:space="preserve">أخته </w:t>
      </w:r>
      <w:r w:rsidRPr="00571607">
        <w:rPr>
          <w:rFonts w:hint="cs"/>
          <w:spacing w:val="-2"/>
          <w:rtl/>
        </w:rPr>
        <w:t>أ</w:t>
      </w:r>
      <w:r w:rsidRPr="00571607">
        <w:rPr>
          <w:spacing w:val="-2"/>
          <w:rtl/>
        </w:rPr>
        <w:t>و</w:t>
      </w:r>
      <w:r w:rsidRPr="00571607">
        <w:rPr>
          <w:rFonts w:hint="cs"/>
          <w:spacing w:val="-2"/>
          <w:rtl/>
        </w:rPr>
        <w:t xml:space="preserve"> </w:t>
      </w:r>
      <w:r w:rsidRPr="00571607">
        <w:rPr>
          <w:spacing w:val="-2"/>
          <w:rtl/>
        </w:rPr>
        <w:t>ابنته على قدم المساواة مع الرج</w:t>
      </w:r>
      <w:r w:rsidRPr="00571607">
        <w:rPr>
          <w:rFonts w:hint="cs"/>
          <w:spacing w:val="-2"/>
          <w:rtl/>
        </w:rPr>
        <w:t>ا</w:t>
      </w:r>
      <w:r w:rsidRPr="00571607">
        <w:rPr>
          <w:spacing w:val="-2"/>
          <w:rtl/>
        </w:rPr>
        <w:t xml:space="preserve">ل. ويجب </w:t>
      </w:r>
      <w:r w:rsidRPr="00571607">
        <w:rPr>
          <w:rFonts w:hint="cs"/>
          <w:spacing w:val="-2"/>
          <w:rtl/>
        </w:rPr>
        <w:t xml:space="preserve">ألا يغيب عن البال </w:t>
      </w:r>
      <w:r w:rsidRPr="00571607">
        <w:rPr>
          <w:spacing w:val="-2"/>
          <w:rtl/>
        </w:rPr>
        <w:t xml:space="preserve">أيضا أن المرأة في الكاميرون </w:t>
      </w:r>
      <w:r w:rsidRPr="00571607">
        <w:rPr>
          <w:rFonts w:hint="cs"/>
          <w:spacing w:val="-2"/>
          <w:rtl/>
        </w:rPr>
        <w:t xml:space="preserve">تحظى بالحماية طيلة </w:t>
      </w:r>
      <w:r w:rsidRPr="00571607">
        <w:rPr>
          <w:spacing w:val="-2"/>
          <w:rtl/>
        </w:rPr>
        <w:t>حيا</w:t>
      </w:r>
      <w:r w:rsidRPr="00571607">
        <w:rPr>
          <w:rFonts w:hint="cs"/>
          <w:spacing w:val="-2"/>
          <w:rtl/>
        </w:rPr>
        <w:t>تها</w:t>
      </w:r>
      <w:r w:rsidRPr="00571607">
        <w:rPr>
          <w:spacing w:val="-2"/>
          <w:rtl/>
        </w:rPr>
        <w:t xml:space="preserve"> من قبل أربعة رجال</w:t>
      </w:r>
      <w:r w:rsidRPr="00571607">
        <w:rPr>
          <w:rFonts w:hint="cs"/>
          <w:spacing w:val="-2"/>
          <w:rtl/>
        </w:rPr>
        <w:t xml:space="preserve"> هم</w:t>
      </w:r>
      <w:r w:rsidRPr="00571607">
        <w:rPr>
          <w:spacing w:val="-2"/>
          <w:rtl/>
        </w:rPr>
        <w:t xml:space="preserve"> والدها وشقيقها وزوجها وابنها. </w:t>
      </w:r>
      <w:r w:rsidRPr="00571607">
        <w:rPr>
          <w:rFonts w:hint="cs"/>
          <w:spacing w:val="-2"/>
          <w:rtl/>
        </w:rPr>
        <w:t>وأي رجل يتجرأ على ممارسة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العنف الجسدي ضد المرأة سيجد هؤلاء الرجال الأربعة يقفون له بالمرصاد ويهبون لنجدة المجني عليها. </w:t>
      </w:r>
      <w:r w:rsidRPr="00571607">
        <w:rPr>
          <w:spacing w:val="-2"/>
          <w:rtl/>
        </w:rPr>
        <w:t>و</w:t>
      </w:r>
      <w:r w:rsidRPr="00571607">
        <w:rPr>
          <w:rFonts w:hint="cs"/>
          <w:spacing w:val="-2"/>
          <w:rtl/>
        </w:rPr>
        <w:t xml:space="preserve">لذلك </w:t>
      </w:r>
      <w:r w:rsidRPr="00571607">
        <w:rPr>
          <w:spacing w:val="-2"/>
          <w:rtl/>
        </w:rPr>
        <w:t>يمكن القول</w:t>
      </w:r>
      <w:r w:rsidRPr="00571607">
        <w:rPr>
          <w:rFonts w:hint="cs"/>
          <w:spacing w:val="-2"/>
          <w:rtl/>
        </w:rPr>
        <w:t xml:space="preserve"> إن المرأة إذا تعرضت بالفعل للعنف، فإن ذلك يعرض من يمارسه عليها للخطر. </w:t>
      </w:r>
    </w:p>
    <w:p w:rsidR="00E57BF8" w:rsidRPr="003752CD" w:rsidRDefault="00E57BF8" w:rsidP="00E57BF8">
      <w:pPr>
        <w:pStyle w:val="SingleTxtGA"/>
      </w:pPr>
      <w:r w:rsidRPr="003752CD">
        <w:rPr>
          <w:rFonts w:hint="cs"/>
          <w:rtl/>
        </w:rPr>
        <w:t>4-</w:t>
      </w:r>
      <w:r>
        <w:rPr>
          <w:rFonts w:hint="cs"/>
          <w:rtl/>
        </w:rPr>
        <w:tab/>
      </w:r>
      <w:r w:rsidRPr="003752CD">
        <w:rPr>
          <w:rFonts w:hint="cs"/>
          <w:rtl/>
        </w:rPr>
        <w:t xml:space="preserve">وأشار السيد انكو إلى أن </w:t>
      </w:r>
      <w:r w:rsidRPr="003752CD">
        <w:rPr>
          <w:rtl/>
        </w:rPr>
        <w:t xml:space="preserve">الوفد </w:t>
      </w:r>
      <w:r w:rsidRPr="003752CD">
        <w:rPr>
          <w:rFonts w:hint="cs"/>
          <w:rtl/>
        </w:rPr>
        <w:t>سبق له أن</w:t>
      </w:r>
      <w:r w:rsidRPr="003752CD">
        <w:rPr>
          <w:rtl/>
        </w:rPr>
        <w:t xml:space="preserve"> أجاب </w:t>
      </w:r>
      <w:r w:rsidRPr="003752CD">
        <w:rPr>
          <w:rFonts w:hint="cs"/>
          <w:rtl/>
        </w:rPr>
        <w:t>عن ال</w:t>
      </w:r>
      <w:r w:rsidRPr="003752CD">
        <w:rPr>
          <w:rtl/>
        </w:rPr>
        <w:t xml:space="preserve">أسئلة </w:t>
      </w:r>
      <w:r w:rsidRPr="003752CD">
        <w:rPr>
          <w:rFonts w:hint="cs"/>
          <w:rtl/>
        </w:rPr>
        <w:t>المتعلقة بحصول</w:t>
      </w:r>
      <w:r w:rsidRPr="003752CD">
        <w:rPr>
          <w:rtl/>
        </w:rPr>
        <w:t xml:space="preserve"> المرأة </w:t>
      </w:r>
      <w:r w:rsidRPr="003752CD">
        <w:rPr>
          <w:rFonts w:hint="cs"/>
          <w:rtl/>
        </w:rPr>
        <w:t>ع</w:t>
      </w:r>
      <w:r w:rsidRPr="003752CD">
        <w:rPr>
          <w:rtl/>
        </w:rPr>
        <w:t xml:space="preserve">لى التعليم، </w:t>
      </w:r>
      <w:r w:rsidRPr="003752CD">
        <w:rPr>
          <w:rFonts w:hint="cs"/>
          <w:rtl/>
        </w:rPr>
        <w:t xml:space="preserve">وقال إنه </w:t>
      </w:r>
      <w:r>
        <w:rPr>
          <w:rFonts w:hint="cs"/>
          <w:rtl/>
        </w:rPr>
        <w:t xml:space="preserve">لن يضيف على ذلك سوى أن </w:t>
      </w:r>
      <w:r w:rsidRPr="003752CD">
        <w:rPr>
          <w:rtl/>
        </w:rPr>
        <w:t xml:space="preserve">معدل التحاق الفتيات </w:t>
      </w:r>
      <w:r w:rsidRPr="003752CD">
        <w:rPr>
          <w:rFonts w:hint="cs"/>
          <w:rtl/>
        </w:rPr>
        <w:t xml:space="preserve">بالمدرسة </w:t>
      </w:r>
      <w:r>
        <w:rPr>
          <w:rFonts w:hint="cs"/>
          <w:rtl/>
        </w:rPr>
        <w:t>أعلى مقارنة</w:t>
      </w:r>
      <w:r w:rsidRPr="003752CD">
        <w:rPr>
          <w:rFonts w:hint="cs"/>
          <w:rtl/>
        </w:rPr>
        <w:t xml:space="preserve"> ب</w:t>
      </w:r>
      <w:r w:rsidRPr="003752CD">
        <w:rPr>
          <w:rtl/>
        </w:rPr>
        <w:t>الفتيان</w:t>
      </w:r>
      <w:r>
        <w:rPr>
          <w:rtl/>
        </w:rPr>
        <w:t xml:space="preserve">. </w:t>
      </w:r>
      <w:r w:rsidRPr="003752CD">
        <w:rPr>
          <w:rtl/>
        </w:rPr>
        <w:t xml:space="preserve">وبالإضافة إلى ذلك، </w:t>
      </w:r>
      <w:r>
        <w:rPr>
          <w:rFonts w:hint="cs"/>
          <w:rtl/>
        </w:rPr>
        <w:t xml:space="preserve">هناك نساء كاميرونيات تابعن </w:t>
      </w:r>
      <w:r w:rsidRPr="003752CD">
        <w:rPr>
          <w:rFonts w:hint="cs"/>
          <w:rtl/>
        </w:rPr>
        <w:t>تعليمه</w:t>
      </w:r>
      <w:r>
        <w:rPr>
          <w:rFonts w:hint="cs"/>
          <w:rtl/>
        </w:rPr>
        <w:t xml:space="preserve">ن </w:t>
      </w:r>
      <w:r w:rsidRPr="003752CD">
        <w:rPr>
          <w:rFonts w:hint="cs"/>
          <w:rtl/>
        </w:rPr>
        <w:t xml:space="preserve">ولا </w:t>
      </w:r>
      <w:r>
        <w:rPr>
          <w:rFonts w:hint="cs"/>
          <w:rtl/>
        </w:rPr>
        <w:t>زلن يتابعنه</w:t>
      </w:r>
      <w:r w:rsidRPr="003752CD">
        <w:rPr>
          <w:rFonts w:hint="cs"/>
          <w:rtl/>
        </w:rPr>
        <w:t xml:space="preserve"> في </w:t>
      </w:r>
      <w:r w:rsidRPr="003752CD">
        <w:rPr>
          <w:rtl/>
        </w:rPr>
        <w:t>أرقى</w:t>
      </w:r>
      <w:r w:rsidRPr="003752CD">
        <w:rPr>
          <w:rFonts w:hint="cs"/>
          <w:rtl/>
        </w:rPr>
        <w:t xml:space="preserve"> م</w:t>
      </w:r>
      <w:r w:rsidRPr="003752CD">
        <w:rPr>
          <w:rtl/>
        </w:rPr>
        <w:t>ؤسسات التعليم العالي في جميع أنحاء العالم</w:t>
      </w:r>
      <w:r>
        <w:rPr>
          <w:rtl/>
        </w:rPr>
        <w:t xml:space="preserve">. </w:t>
      </w:r>
      <w:r>
        <w:rPr>
          <w:rFonts w:hint="cs"/>
          <w:rtl/>
        </w:rPr>
        <w:t xml:space="preserve">ويظهر </w:t>
      </w:r>
      <w:r w:rsidRPr="003752CD">
        <w:rPr>
          <w:rtl/>
        </w:rPr>
        <w:t xml:space="preserve">مستوى </w:t>
      </w:r>
      <w:r>
        <w:rPr>
          <w:rFonts w:hint="cs"/>
          <w:rtl/>
        </w:rPr>
        <w:t xml:space="preserve">ما حازته </w:t>
      </w:r>
      <w:r w:rsidRPr="003752CD">
        <w:rPr>
          <w:rtl/>
        </w:rPr>
        <w:t>المرأة الكاميرون</w:t>
      </w:r>
      <w:r>
        <w:rPr>
          <w:rFonts w:hint="cs"/>
          <w:rtl/>
        </w:rPr>
        <w:t xml:space="preserve">ية من مؤهلات من خلال ضم الوفد للسيدة ناما التي تحمل </w:t>
      </w:r>
      <w:r w:rsidRPr="003752CD">
        <w:rPr>
          <w:rtl/>
        </w:rPr>
        <w:t xml:space="preserve">دكتوراه في القانون الدولي 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تشغل منصب </w:t>
      </w:r>
      <w:r w:rsidRPr="003752CD">
        <w:rPr>
          <w:rtl/>
        </w:rPr>
        <w:t>وزير</w:t>
      </w:r>
      <w:r>
        <w:rPr>
          <w:rFonts w:hint="cs"/>
          <w:rtl/>
        </w:rPr>
        <w:t>ة</w:t>
      </w:r>
      <w:r w:rsidRPr="003752CD">
        <w:rPr>
          <w:rtl/>
        </w:rPr>
        <w:t xml:space="preserve"> مفوض</w:t>
      </w:r>
      <w:r w:rsidRPr="003752CD">
        <w:rPr>
          <w:rFonts w:hint="cs"/>
          <w:rtl/>
        </w:rPr>
        <w:t>ة</w:t>
      </w:r>
      <w:r>
        <w:rPr>
          <w:rtl/>
        </w:rPr>
        <w:t xml:space="preserve">. </w:t>
      </w:r>
    </w:p>
    <w:p w:rsidR="00E57BF8" w:rsidRPr="003752CD" w:rsidRDefault="00E57BF8" w:rsidP="00E57BF8">
      <w:pPr>
        <w:pStyle w:val="SingleTxtGA"/>
      </w:pPr>
      <w:r w:rsidRPr="003752CD">
        <w:rPr>
          <w:rFonts w:hint="cs"/>
          <w:rtl/>
        </w:rPr>
        <w:t>5-</w:t>
      </w:r>
      <w:r>
        <w:rPr>
          <w:rFonts w:hint="cs"/>
          <w:rtl/>
        </w:rPr>
        <w:tab/>
      </w:r>
      <w:r w:rsidRPr="003752CD">
        <w:rPr>
          <w:b/>
          <w:bCs/>
          <w:rtl/>
        </w:rPr>
        <w:t>السيد ماهوف</w:t>
      </w:r>
      <w:r w:rsidRPr="003752CD">
        <w:rPr>
          <w:rtl/>
        </w:rPr>
        <w:t xml:space="preserve"> (الكاميرون) </w:t>
      </w:r>
      <w:r w:rsidRPr="003752CD">
        <w:rPr>
          <w:rFonts w:hint="cs"/>
          <w:rtl/>
        </w:rPr>
        <w:t>قال إ</w:t>
      </w:r>
      <w:r w:rsidRPr="003752CD">
        <w:rPr>
          <w:rtl/>
        </w:rPr>
        <w:t xml:space="preserve">ن </w:t>
      </w:r>
      <w:r w:rsidRPr="003752CD">
        <w:rPr>
          <w:rFonts w:hint="cs"/>
          <w:rtl/>
        </w:rPr>
        <w:t>ال</w:t>
      </w:r>
      <w:r w:rsidRPr="003752CD">
        <w:rPr>
          <w:rtl/>
        </w:rPr>
        <w:t xml:space="preserve">قانون </w:t>
      </w:r>
      <w:r w:rsidRPr="003752CD">
        <w:rPr>
          <w:rFonts w:hint="cs"/>
          <w:rtl/>
        </w:rPr>
        <w:t xml:space="preserve">الجنائي </w:t>
      </w:r>
      <w:r w:rsidRPr="003752CD">
        <w:rPr>
          <w:rtl/>
        </w:rPr>
        <w:t xml:space="preserve">ينص على عقوبة الإعدام بالنسبة للجرائم </w:t>
      </w:r>
      <w:r>
        <w:rPr>
          <w:rFonts w:hint="cs"/>
          <w:rtl/>
        </w:rPr>
        <w:t>الأشد خطورة</w:t>
      </w:r>
      <w:r w:rsidRPr="003752CD">
        <w:rPr>
          <w:rtl/>
        </w:rPr>
        <w:t xml:space="preserve">، وهو ما </w:t>
      </w:r>
      <w:r w:rsidRPr="003752CD">
        <w:rPr>
          <w:rFonts w:hint="cs"/>
          <w:rtl/>
        </w:rPr>
        <w:t>يتماشى</w:t>
      </w:r>
      <w:r w:rsidRPr="003752CD">
        <w:rPr>
          <w:rtl/>
        </w:rPr>
        <w:t xml:space="preserve"> مع أحكام المادة 6 من العهد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وتتمثل </w:t>
      </w:r>
      <w:r w:rsidRPr="003752CD">
        <w:rPr>
          <w:rtl/>
        </w:rPr>
        <w:t xml:space="preserve">الجرائم </w:t>
      </w:r>
      <w:r w:rsidRPr="003752CD">
        <w:rPr>
          <w:rFonts w:hint="cs"/>
          <w:rtl/>
        </w:rPr>
        <w:t xml:space="preserve">الأشد خطورة عموما، في </w:t>
      </w:r>
      <w:r w:rsidRPr="003752CD">
        <w:rPr>
          <w:rtl/>
        </w:rPr>
        <w:t>الجرائم المرتكبة ضد أمن وسلامة أراضي الدولة (</w:t>
      </w:r>
      <w:r w:rsidRPr="003752CD">
        <w:rPr>
          <w:rFonts w:hint="cs"/>
          <w:rtl/>
        </w:rPr>
        <w:t>معاداة البلاد، الخ</w:t>
      </w:r>
      <w:r w:rsidRPr="003752CD">
        <w:rPr>
          <w:rtl/>
        </w:rPr>
        <w:t>يانة، الانفصال في</w:t>
      </w:r>
      <w:r w:rsidRPr="003752CD">
        <w:t xml:space="preserve"> </w:t>
      </w:r>
      <w:r w:rsidRPr="003752CD">
        <w:rPr>
          <w:rtl/>
        </w:rPr>
        <w:t xml:space="preserve">الحرب </w:t>
      </w:r>
      <w:r>
        <w:rPr>
          <w:rFonts w:hint="cs"/>
          <w:rtl/>
        </w:rPr>
        <w:t>أ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 </w:t>
      </w:r>
      <w:r w:rsidRPr="003752CD">
        <w:rPr>
          <w:rtl/>
        </w:rPr>
        <w:t xml:space="preserve">في </w:t>
      </w:r>
      <w:r w:rsidRPr="003752CD">
        <w:rPr>
          <w:rFonts w:hint="cs"/>
          <w:rtl/>
        </w:rPr>
        <w:t>حالات</w:t>
      </w:r>
      <w:r w:rsidRPr="003752CD">
        <w:rPr>
          <w:rtl/>
        </w:rPr>
        <w:t xml:space="preserve"> الطوارئ والتحريض على الحرب الأهلية)</w:t>
      </w:r>
      <w:r>
        <w:rPr>
          <w:rtl/>
        </w:rPr>
        <w:t xml:space="preserve">. </w:t>
      </w:r>
      <w:r w:rsidRPr="003752CD">
        <w:rPr>
          <w:rFonts w:hint="cs"/>
          <w:rtl/>
        </w:rPr>
        <w:t>كما تطبق عقوبة الإعدام على ال</w:t>
      </w:r>
      <w:r w:rsidRPr="003752CD">
        <w:rPr>
          <w:rtl/>
        </w:rPr>
        <w:t xml:space="preserve">جرائم </w:t>
      </w:r>
      <w:r w:rsidRPr="003752CD">
        <w:rPr>
          <w:rFonts w:hint="cs"/>
          <w:rtl/>
        </w:rPr>
        <w:t>الدموية</w:t>
      </w:r>
      <w:r w:rsidRPr="003752CD">
        <w:rPr>
          <w:rtl/>
        </w:rPr>
        <w:t xml:space="preserve">، بما في ذلك القتل والسرقة المصحوبة بالعنف </w:t>
      </w:r>
      <w:r w:rsidRPr="003752CD">
        <w:rPr>
          <w:rFonts w:hint="cs"/>
          <w:rtl/>
        </w:rPr>
        <w:t>المؤدي إلى</w:t>
      </w:r>
      <w:r w:rsidRPr="003752CD">
        <w:rPr>
          <w:rtl/>
        </w:rPr>
        <w:t xml:space="preserve"> الموت أو الإصابة الخطير</w:t>
      </w:r>
      <w:r w:rsidRPr="003752CD">
        <w:rPr>
          <w:rFonts w:hint="cs"/>
          <w:rtl/>
        </w:rPr>
        <w:t>ة</w:t>
      </w:r>
      <w:r>
        <w:rPr>
          <w:rtl/>
        </w:rPr>
        <w:t xml:space="preserve">. </w:t>
      </w:r>
      <w:r w:rsidRPr="003752CD">
        <w:rPr>
          <w:rFonts w:hint="cs"/>
          <w:rtl/>
        </w:rPr>
        <w:t>ويجوز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الطعن في حكم</w:t>
      </w:r>
      <w:r w:rsidRPr="003752CD">
        <w:rPr>
          <w:rtl/>
        </w:rPr>
        <w:t xml:space="preserve"> الإعدام </w:t>
      </w:r>
      <w:r w:rsidRPr="003752CD">
        <w:rPr>
          <w:rFonts w:hint="cs"/>
          <w:rtl/>
        </w:rPr>
        <w:t>بموجب القانون العام</w:t>
      </w:r>
      <w:r>
        <w:rPr>
          <w:rFonts w:hint="cs"/>
          <w:rtl/>
        </w:rPr>
        <w:t>،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 xml:space="preserve">إذا </w:t>
      </w:r>
      <w:r w:rsidRPr="003752CD">
        <w:rPr>
          <w:rFonts w:hint="cs"/>
          <w:rtl/>
        </w:rPr>
        <w:t>صدر</w:t>
      </w:r>
      <w:r w:rsidRPr="003752CD">
        <w:rPr>
          <w:rtl/>
        </w:rPr>
        <w:t xml:space="preserve"> في </w:t>
      </w:r>
      <w:r w:rsidRPr="003752CD">
        <w:rPr>
          <w:rFonts w:hint="cs"/>
          <w:rtl/>
        </w:rPr>
        <w:t>حق ا</w:t>
      </w:r>
      <w:r w:rsidRPr="003752CD">
        <w:rPr>
          <w:rtl/>
        </w:rPr>
        <w:t xml:space="preserve">لمتهم </w:t>
      </w:r>
      <w:r w:rsidRPr="003752CD">
        <w:rPr>
          <w:rFonts w:hint="cs"/>
          <w:rtl/>
        </w:rPr>
        <w:t>غيابيا</w:t>
      </w:r>
      <w:r w:rsidRPr="003752CD">
        <w:rPr>
          <w:rtl/>
        </w:rPr>
        <w:t xml:space="preserve">، </w:t>
      </w:r>
      <w:r w:rsidRPr="003752CD">
        <w:rPr>
          <w:rFonts w:hint="cs"/>
          <w:rtl/>
        </w:rPr>
        <w:t xml:space="preserve">واستئنافه إذا صدر على إثر إجراء من إجراءات المنازعة، والطعن فيه بالنقض لدى </w:t>
      </w:r>
      <w:r w:rsidRPr="003752CD">
        <w:rPr>
          <w:rtl/>
        </w:rPr>
        <w:t xml:space="preserve">المحكمة العليا التي </w:t>
      </w:r>
      <w:r w:rsidRPr="003752CD">
        <w:rPr>
          <w:rFonts w:hint="cs"/>
          <w:rtl/>
        </w:rPr>
        <w:t>أصبحت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 xml:space="preserve">تمثل </w:t>
      </w:r>
      <w:r w:rsidRPr="003752CD">
        <w:rPr>
          <w:rtl/>
        </w:rPr>
        <w:t xml:space="preserve">الآن الدرجة الثالثة </w:t>
      </w:r>
      <w:r w:rsidRPr="003752CD">
        <w:rPr>
          <w:rFonts w:hint="cs"/>
          <w:rtl/>
        </w:rPr>
        <w:t>من القضاء</w:t>
      </w:r>
      <w:r w:rsidRPr="003752CD">
        <w:rPr>
          <w:rtl/>
        </w:rPr>
        <w:t xml:space="preserve"> الجنائي</w:t>
      </w:r>
      <w:r>
        <w:rPr>
          <w:rtl/>
        </w:rPr>
        <w:t xml:space="preserve">. </w:t>
      </w:r>
      <w:r w:rsidRPr="003752CD">
        <w:rPr>
          <w:rFonts w:hint="cs"/>
          <w:rtl/>
        </w:rPr>
        <w:t>وعندما يصدر الحكم ب</w:t>
      </w:r>
      <w:r w:rsidRPr="003752CD">
        <w:rPr>
          <w:rtl/>
        </w:rPr>
        <w:t>الإعدام</w:t>
      </w:r>
      <w:r w:rsidRPr="003752CD">
        <w:rPr>
          <w:rFonts w:hint="cs"/>
          <w:rtl/>
        </w:rPr>
        <w:t xml:space="preserve"> يُقدم </w:t>
      </w:r>
      <w:r>
        <w:rPr>
          <w:rFonts w:hint="cs"/>
          <w:rtl/>
        </w:rPr>
        <w:t>في ال</w:t>
      </w:r>
      <w:r w:rsidRPr="003752CD">
        <w:rPr>
          <w:rFonts w:hint="cs"/>
          <w:rtl/>
        </w:rPr>
        <w:t>عادة التماس العفو إلى رئيس الجمهورية</w:t>
      </w:r>
      <w:r w:rsidRPr="003752CD">
        <w:rPr>
          <w:rtl/>
        </w:rPr>
        <w:t>، و</w:t>
      </w:r>
      <w:r w:rsidRPr="003752CD">
        <w:rPr>
          <w:rFonts w:hint="cs"/>
          <w:rtl/>
        </w:rPr>
        <w:t>لا يجوز تنفيذ الحكم قبل أن يبت الرئيس في الطلب</w:t>
      </w:r>
      <w:r>
        <w:rPr>
          <w:rFonts w:hint="cs"/>
          <w:rtl/>
        </w:rPr>
        <w:t xml:space="preserve">. </w:t>
      </w:r>
      <w:r w:rsidRPr="003752CD">
        <w:rPr>
          <w:rFonts w:hint="cs"/>
          <w:rtl/>
        </w:rPr>
        <w:t>وب</w:t>
      </w:r>
      <w:r w:rsidRPr="003752CD">
        <w:rPr>
          <w:rtl/>
        </w:rPr>
        <w:t xml:space="preserve">الإضافة إلى ذلك، لا يجوز فرض عقوبة الإعدام على </w:t>
      </w:r>
      <w:r w:rsidRPr="003752CD">
        <w:rPr>
          <w:rFonts w:hint="cs"/>
          <w:rtl/>
        </w:rPr>
        <w:t>المرأة</w:t>
      </w:r>
      <w:r w:rsidRPr="003752CD">
        <w:rPr>
          <w:rtl/>
        </w:rPr>
        <w:t xml:space="preserve"> الحامل قبل </w:t>
      </w:r>
      <w:r w:rsidRPr="003752CD">
        <w:rPr>
          <w:rFonts w:hint="cs"/>
          <w:rtl/>
        </w:rPr>
        <w:t>أن تضع حملها</w:t>
      </w:r>
      <w:r>
        <w:rPr>
          <w:rtl/>
        </w:rPr>
        <w:t xml:space="preserve">. </w:t>
      </w:r>
      <w:r w:rsidRPr="003752CD">
        <w:rPr>
          <w:rtl/>
        </w:rPr>
        <w:t xml:space="preserve">وفيما يتعلق بالقصر، </w:t>
      </w:r>
      <w:r w:rsidRPr="003752CD">
        <w:rPr>
          <w:rFonts w:hint="cs"/>
          <w:rtl/>
        </w:rPr>
        <w:t xml:space="preserve">تجدر الإشارة إلى أن سن الرشد الجنائي </w:t>
      </w:r>
      <w:r w:rsidRPr="003752CD">
        <w:rPr>
          <w:rtl/>
        </w:rPr>
        <w:t xml:space="preserve">في الكاميرون </w:t>
      </w:r>
      <w:r>
        <w:rPr>
          <w:rFonts w:hint="cs"/>
          <w:rtl/>
        </w:rPr>
        <w:t>محددة في</w:t>
      </w:r>
      <w:r w:rsidRPr="003752CD">
        <w:rPr>
          <w:rtl/>
        </w:rPr>
        <w:t xml:space="preserve"> 18 عاما</w:t>
      </w:r>
      <w:r w:rsidR="001F7C38">
        <w:rPr>
          <w:rFonts w:hint="cs"/>
          <w:rtl/>
        </w:rPr>
        <w:t>ً</w:t>
      </w:r>
      <w:r>
        <w:rPr>
          <w:rtl/>
        </w:rPr>
        <w:t xml:space="preserve">. </w:t>
      </w:r>
      <w:r w:rsidRPr="003752CD">
        <w:rPr>
          <w:rFonts w:hint="cs"/>
          <w:rtl/>
        </w:rPr>
        <w:t>وينص ال</w:t>
      </w:r>
      <w:r w:rsidRPr="003752CD">
        <w:rPr>
          <w:rtl/>
        </w:rPr>
        <w:t xml:space="preserve">قانون </w:t>
      </w:r>
      <w:r w:rsidRPr="003752CD">
        <w:rPr>
          <w:rFonts w:hint="cs"/>
          <w:rtl/>
        </w:rPr>
        <w:t xml:space="preserve">الجنائي على </w:t>
      </w:r>
      <w:r w:rsidRPr="003752CD">
        <w:rPr>
          <w:rtl/>
        </w:rPr>
        <w:t xml:space="preserve">أن </w:t>
      </w:r>
      <w:r w:rsidRPr="003752CD">
        <w:rPr>
          <w:rFonts w:hint="cs"/>
          <w:rtl/>
        </w:rPr>
        <w:t xml:space="preserve">يستفيد </w:t>
      </w:r>
      <w:r w:rsidRPr="003752CD">
        <w:rPr>
          <w:rtl/>
        </w:rPr>
        <w:t>القاصر</w:t>
      </w:r>
      <w:r w:rsidRPr="003752CD">
        <w:rPr>
          <w:rFonts w:hint="cs"/>
          <w:rtl/>
        </w:rPr>
        <w:t>و</w:t>
      </w:r>
      <w:r w:rsidRPr="003752CD">
        <w:rPr>
          <w:rtl/>
        </w:rPr>
        <w:t xml:space="preserve">ن الذين تتراوح أعمارهم بين 14 </w:t>
      </w:r>
      <w:r w:rsidRPr="003752CD">
        <w:rPr>
          <w:rFonts w:hint="cs"/>
          <w:rtl/>
        </w:rPr>
        <w:t>و</w:t>
      </w:r>
      <w:r w:rsidRPr="003752CD">
        <w:rPr>
          <w:rtl/>
        </w:rPr>
        <w:t xml:space="preserve">18 </w:t>
      </w:r>
      <w:r w:rsidRPr="003752CD">
        <w:rPr>
          <w:rFonts w:hint="cs"/>
          <w:rtl/>
        </w:rPr>
        <w:t>عاما</w:t>
      </w:r>
      <w:r w:rsidR="001F7C38">
        <w:rPr>
          <w:rFonts w:hint="cs"/>
          <w:rtl/>
        </w:rPr>
        <w:t>ً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من "</w:t>
      </w:r>
      <w:r w:rsidRPr="003752CD">
        <w:rPr>
          <w:rFonts w:hint="cs"/>
          <w:rtl/>
        </w:rPr>
        <w:t>العذر</w:t>
      </w:r>
      <w:r w:rsidRPr="003752CD">
        <w:rPr>
          <w:rtl/>
        </w:rPr>
        <w:t xml:space="preserve"> المخفف" و</w:t>
      </w:r>
      <w:r w:rsidRPr="003752CD">
        <w:rPr>
          <w:rFonts w:hint="cs"/>
          <w:rtl/>
        </w:rPr>
        <w:t xml:space="preserve">على عدم </w:t>
      </w:r>
      <w:r>
        <w:rPr>
          <w:rFonts w:hint="cs"/>
          <w:rtl/>
        </w:rPr>
        <w:t>جواز ال</w:t>
      </w:r>
      <w:r w:rsidRPr="003752CD">
        <w:rPr>
          <w:rFonts w:hint="cs"/>
          <w:rtl/>
        </w:rPr>
        <w:t>حكم عليهم</w:t>
      </w:r>
      <w:r w:rsidRPr="003752CD">
        <w:rPr>
          <w:rtl/>
        </w:rPr>
        <w:t xml:space="preserve"> </w:t>
      </w:r>
      <w:r>
        <w:rPr>
          <w:rFonts w:hint="cs"/>
          <w:rtl/>
        </w:rPr>
        <w:t>ب</w:t>
      </w:r>
      <w:r w:rsidRPr="003752CD">
        <w:rPr>
          <w:rtl/>
        </w:rPr>
        <w:t>الإعدام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 w:rsidRPr="003752CD">
        <w:rPr>
          <w:rtl/>
        </w:rPr>
        <w:t>إذا أدين</w:t>
      </w:r>
      <w:r w:rsidRPr="003752CD">
        <w:rPr>
          <w:rFonts w:hint="cs"/>
          <w:rtl/>
        </w:rPr>
        <w:t xml:space="preserve">وا </w:t>
      </w:r>
      <w:r w:rsidRPr="003752CD">
        <w:rPr>
          <w:rtl/>
        </w:rPr>
        <w:t xml:space="preserve">بارتكاب جريمة </w:t>
      </w:r>
      <w:r w:rsidRPr="003752CD">
        <w:rPr>
          <w:rFonts w:hint="cs"/>
          <w:rtl/>
        </w:rPr>
        <w:t>عقوبتها الإعدام</w:t>
      </w:r>
      <w:r w:rsidRPr="003752CD">
        <w:rPr>
          <w:rtl/>
        </w:rPr>
        <w:t xml:space="preserve">، </w:t>
      </w:r>
      <w:r w:rsidRPr="003752CD">
        <w:rPr>
          <w:rFonts w:hint="cs"/>
          <w:rtl/>
        </w:rPr>
        <w:t>يعاقبون بال</w:t>
      </w:r>
      <w:r w:rsidRPr="003752CD">
        <w:rPr>
          <w:rtl/>
        </w:rPr>
        <w:t xml:space="preserve">سجن </w:t>
      </w:r>
      <w:r w:rsidRPr="003752CD">
        <w:rPr>
          <w:rFonts w:hint="cs"/>
          <w:rtl/>
        </w:rPr>
        <w:t>لفترة تتراوح بين سنتين و</w:t>
      </w:r>
      <w:r w:rsidRPr="003752CD">
        <w:rPr>
          <w:rtl/>
        </w:rPr>
        <w:t>عشر سنوات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وأشار </w:t>
      </w:r>
      <w:r>
        <w:rPr>
          <w:rtl/>
        </w:rPr>
        <w:t>السيد ماهوف</w:t>
      </w:r>
      <w:r w:rsidRPr="003752CD">
        <w:rPr>
          <w:rtl/>
        </w:rPr>
        <w:t xml:space="preserve"> كذلك</w:t>
      </w:r>
      <w:r w:rsidRPr="003752CD">
        <w:rPr>
          <w:rFonts w:hint="cs"/>
          <w:rtl/>
        </w:rPr>
        <w:t>،</w:t>
      </w:r>
      <w:r w:rsidRPr="003752CD">
        <w:rPr>
          <w:rtl/>
        </w:rPr>
        <w:t xml:space="preserve"> إلى انضم</w:t>
      </w:r>
      <w:r w:rsidRPr="003752CD">
        <w:rPr>
          <w:rFonts w:hint="cs"/>
          <w:rtl/>
        </w:rPr>
        <w:t xml:space="preserve">ام </w:t>
      </w:r>
      <w:r w:rsidRPr="003752CD">
        <w:rPr>
          <w:rtl/>
        </w:rPr>
        <w:t>الكاميرون إلى اتفاقية حقوق الطفل، التي تحظر تطبيق عقوبة الإعدام على القاصرين</w:t>
      </w:r>
      <w:r>
        <w:rPr>
          <w:rtl/>
        </w:rPr>
        <w:t xml:space="preserve">. </w:t>
      </w:r>
    </w:p>
    <w:p w:rsidR="00E57BF8" w:rsidRPr="003752CD" w:rsidRDefault="00E57BF8" w:rsidP="00E57BF8">
      <w:pPr>
        <w:pStyle w:val="SingleTxtGA"/>
      </w:pPr>
      <w:r w:rsidRPr="003752CD">
        <w:rPr>
          <w:rFonts w:hint="cs"/>
          <w:rtl/>
        </w:rPr>
        <w:t>6-</w:t>
      </w:r>
      <w:r>
        <w:rPr>
          <w:rFonts w:hint="cs"/>
          <w:rtl/>
        </w:rPr>
        <w:tab/>
      </w:r>
      <w:r w:rsidRPr="003752CD">
        <w:rPr>
          <w:rFonts w:hint="cs"/>
          <w:rtl/>
        </w:rPr>
        <w:t>وف</w:t>
      </w:r>
      <w:r w:rsidRPr="003752CD">
        <w:rPr>
          <w:rtl/>
        </w:rPr>
        <w:t>يما يتعلق بتحويل الوقف الاختياري لعقوبة الإعدام بحكم الواقع إلى وقف بحكم القانون</w:t>
      </w:r>
      <w:r w:rsidRPr="003752CD">
        <w:rPr>
          <w:rFonts w:hint="cs"/>
          <w:rtl/>
        </w:rPr>
        <w:t xml:space="preserve">، أكد السيد ماهوف أن </w:t>
      </w:r>
      <w:r w:rsidRPr="003752CD">
        <w:rPr>
          <w:rtl/>
        </w:rPr>
        <w:t xml:space="preserve">حكومة الكاميرون </w:t>
      </w:r>
      <w:r>
        <w:rPr>
          <w:rFonts w:hint="cs"/>
          <w:rtl/>
        </w:rPr>
        <w:t xml:space="preserve">ستنظر في </w:t>
      </w:r>
      <w:r w:rsidRPr="003752CD">
        <w:rPr>
          <w:rtl/>
        </w:rPr>
        <w:t xml:space="preserve">توصية </w:t>
      </w:r>
      <w:r w:rsidRPr="003752CD">
        <w:rPr>
          <w:rFonts w:hint="cs"/>
          <w:rtl/>
        </w:rPr>
        <w:t xml:space="preserve">اللجنة </w:t>
      </w:r>
      <w:r>
        <w:rPr>
          <w:rFonts w:hint="cs"/>
          <w:rtl/>
        </w:rPr>
        <w:t>بهذا الشأن</w:t>
      </w:r>
      <w:r>
        <w:rPr>
          <w:rtl/>
        </w:rPr>
        <w:t xml:space="preserve">. </w:t>
      </w:r>
    </w:p>
    <w:p w:rsidR="00E57BF8" w:rsidRPr="003752CD" w:rsidRDefault="00E57BF8" w:rsidP="00E57BF8">
      <w:pPr>
        <w:pStyle w:val="SingleTxtGA"/>
        <w:rPr>
          <w:rtl/>
        </w:rPr>
      </w:pPr>
      <w:r w:rsidRPr="003752CD">
        <w:rPr>
          <w:rFonts w:hint="cs"/>
          <w:rtl/>
        </w:rPr>
        <w:t>7-</w:t>
      </w:r>
      <w:r>
        <w:rPr>
          <w:rFonts w:hint="cs"/>
          <w:rtl/>
        </w:rPr>
        <w:tab/>
      </w:r>
      <w:r w:rsidRPr="003752CD">
        <w:rPr>
          <w:rFonts w:hint="cs"/>
          <w:rtl/>
        </w:rPr>
        <w:t xml:space="preserve">وقال إن </w:t>
      </w:r>
      <w:r w:rsidRPr="003752CD">
        <w:rPr>
          <w:rtl/>
        </w:rPr>
        <w:t xml:space="preserve">وفده </w:t>
      </w:r>
      <w:r w:rsidRPr="003752CD">
        <w:rPr>
          <w:rFonts w:hint="cs"/>
          <w:rtl/>
        </w:rPr>
        <w:t>يسلم ب</w:t>
      </w:r>
      <w:r w:rsidRPr="003752CD">
        <w:rPr>
          <w:rtl/>
        </w:rPr>
        <w:t xml:space="preserve">أن ظاهرة عدالة الغوغاء قد </w:t>
      </w:r>
      <w:r w:rsidRPr="003752CD">
        <w:rPr>
          <w:rFonts w:hint="cs"/>
          <w:rtl/>
        </w:rPr>
        <w:t>تصاعدت</w:t>
      </w:r>
      <w:r w:rsidRPr="003752CD">
        <w:rPr>
          <w:rtl/>
        </w:rPr>
        <w:t xml:space="preserve"> في</w:t>
      </w:r>
      <w:r w:rsidRPr="003752CD">
        <w:rPr>
          <w:rFonts w:hint="cs"/>
          <w:rtl/>
        </w:rPr>
        <w:t xml:space="preserve"> عام</w:t>
      </w:r>
      <w:r w:rsidRPr="003752CD">
        <w:rPr>
          <w:rtl/>
        </w:rPr>
        <w:t xml:space="preserve"> 2006</w:t>
      </w:r>
      <w:r w:rsidRPr="003752CD">
        <w:rPr>
          <w:rFonts w:hint="cs"/>
          <w:rtl/>
        </w:rPr>
        <w:t>؛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أشار بوجه خاص، إلى أن </w:t>
      </w:r>
      <w:r w:rsidRPr="003752CD">
        <w:rPr>
          <w:rFonts w:hint="cs"/>
          <w:rtl/>
        </w:rPr>
        <w:t>ال</w:t>
      </w:r>
      <w:r w:rsidRPr="003752CD">
        <w:rPr>
          <w:rtl/>
        </w:rPr>
        <w:t xml:space="preserve">شرطة </w:t>
      </w:r>
      <w:r w:rsidRPr="003752CD">
        <w:rPr>
          <w:rFonts w:hint="cs"/>
          <w:rtl/>
        </w:rPr>
        <w:t xml:space="preserve">المركزية </w:t>
      </w:r>
      <w:r w:rsidRPr="003752CD">
        <w:rPr>
          <w:rtl/>
        </w:rPr>
        <w:t xml:space="preserve">في دوالا </w:t>
      </w:r>
      <w:r>
        <w:rPr>
          <w:rFonts w:hint="cs"/>
          <w:rtl/>
        </w:rPr>
        <w:t xml:space="preserve">سجلت </w:t>
      </w:r>
      <w:r w:rsidRPr="003752CD">
        <w:rPr>
          <w:rtl/>
        </w:rPr>
        <w:t xml:space="preserve">ما لا يقل عن سبع </w:t>
      </w:r>
      <w:r w:rsidRPr="003752CD">
        <w:rPr>
          <w:rFonts w:hint="cs"/>
          <w:rtl/>
        </w:rPr>
        <w:t xml:space="preserve">قضايا تتعلق بممارسة </w:t>
      </w:r>
      <w:r w:rsidRPr="003752CD">
        <w:rPr>
          <w:rtl/>
        </w:rPr>
        <w:t xml:space="preserve">عدالة </w:t>
      </w:r>
      <w:r w:rsidRPr="003752CD">
        <w:rPr>
          <w:rFonts w:hint="cs"/>
          <w:rtl/>
        </w:rPr>
        <w:t>الغوغاء</w:t>
      </w:r>
      <w:r>
        <w:rPr>
          <w:rtl/>
        </w:rPr>
        <w:t xml:space="preserve">. </w:t>
      </w:r>
      <w:r w:rsidRPr="003752CD">
        <w:rPr>
          <w:rtl/>
        </w:rPr>
        <w:t>ولكن سرعان ما أدرك</w:t>
      </w:r>
      <w:r w:rsidRPr="003752CD">
        <w:rPr>
          <w:rFonts w:hint="cs"/>
          <w:rtl/>
        </w:rPr>
        <w:t xml:space="preserve">ت الحكومة خطورة </w:t>
      </w:r>
      <w:r w:rsidRPr="003752CD">
        <w:rPr>
          <w:rtl/>
        </w:rPr>
        <w:t xml:space="preserve">الموقف وسنت الأحكام </w:t>
      </w:r>
      <w:r w:rsidRPr="003752CD">
        <w:rPr>
          <w:rFonts w:hint="cs"/>
          <w:rtl/>
        </w:rPr>
        <w:t>اللازمة في هذا الصدد</w:t>
      </w:r>
      <w:r>
        <w:rPr>
          <w:rFonts w:hint="cs"/>
          <w:rtl/>
        </w:rPr>
        <w:t xml:space="preserve">. </w:t>
      </w:r>
      <w:r w:rsidRPr="003752CD">
        <w:rPr>
          <w:rtl/>
        </w:rPr>
        <w:t>و</w:t>
      </w:r>
      <w:r w:rsidRPr="003752CD">
        <w:rPr>
          <w:rFonts w:hint="cs"/>
          <w:rtl/>
        </w:rPr>
        <w:t xml:space="preserve">عليه، تمت </w:t>
      </w:r>
      <w:r w:rsidRPr="003752CD">
        <w:rPr>
          <w:rtl/>
        </w:rPr>
        <w:t xml:space="preserve">مقاضاة </w:t>
      </w:r>
      <w:r w:rsidRPr="003752CD">
        <w:rPr>
          <w:rFonts w:hint="cs"/>
          <w:rtl/>
        </w:rPr>
        <w:t>الجناة وفقا للأصول</w:t>
      </w:r>
      <w:r>
        <w:rPr>
          <w:rtl/>
        </w:rPr>
        <w:t xml:space="preserve">. </w:t>
      </w:r>
      <w:r w:rsidRPr="003752CD">
        <w:rPr>
          <w:rtl/>
        </w:rPr>
        <w:t>و</w:t>
      </w:r>
      <w:r w:rsidRPr="003752CD">
        <w:rPr>
          <w:rFonts w:hint="cs"/>
          <w:rtl/>
        </w:rPr>
        <w:t>استطرد قائلا</w:t>
      </w:r>
      <w:r w:rsidR="001F7C38">
        <w:rPr>
          <w:rFonts w:hint="cs"/>
          <w:rtl/>
        </w:rPr>
        <w:t>ً</w:t>
      </w:r>
      <w:r w:rsidRPr="003752CD">
        <w:rPr>
          <w:rFonts w:hint="cs"/>
          <w:rtl/>
        </w:rPr>
        <w:t xml:space="preserve"> إن اللجنة أشارت</w:t>
      </w:r>
      <w:r w:rsidRPr="003752CD">
        <w:rPr>
          <w:rtl/>
        </w:rPr>
        <w:t xml:space="preserve"> أيض</w:t>
      </w:r>
      <w:r w:rsidRPr="003752CD">
        <w:rPr>
          <w:rFonts w:hint="cs"/>
          <w:rtl/>
        </w:rPr>
        <w:t xml:space="preserve">ا إلى الشعور بالإحباط الذي </w:t>
      </w:r>
      <w:r>
        <w:rPr>
          <w:rFonts w:hint="cs"/>
          <w:rtl/>
        </w:rPr>
        <w:t>ينتاب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بعض ضباط الشرطة أحيان</w:t>
      </w:r>
      <w:r w:rsidRPr="003752CD">
        <w:rPr>
          <w:rFonts w:hint="cs"/>
          <w:rtl/>
        </w:rPr>
        <w:t xml:space="preserve">ا، حين يلقون القبض </w:t>
      </w:r>
      <w:r>
        <w:rPr>
          <w:rFonts w:hint="cs"/>
          <w:rtl/>
        </w:rPr>
        <w:t xml:space="preserve">على </w:t>
      </w:r>
      <w:r w:rsidRPr="003752CD">
        <w:rPr>
          <w:rFonts w:hint="cs"/>
          <w:rtl/>
        </w:rPr>
        <w:t xml:space="preserve">أشخاص ثم </w:t>
      </w:r>
      <w:r>
        <w:rPr>
          <w:rFonts w:hint="cs"/>
          <w:rtl/>
        </w:rPr>
        <w:t>يسارع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القاضي أو المدعي العام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 xml:space="preserve">إلى إطلاق </w:t>
      </w:r>
      <w:r w:rsidRPr="003752CD">
        <w:rPr>
          <w:rFonts w:hint="cs"/>
          <w:rtl/>
        </w:rPr>
        <w:t>سراحهم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وقال إن </w:t>
      </w:r>
      <w:r w:rsidRPr="003752CD">
        <w:rPr>
          <w:rtl/>
        </w:rPr>
        <w:t xml:space="preserve">هذا </w:t>
      </w:r>
      <w:r w:rsidRPr="003752CD">
        <w:rPr>
          <w:rFonts w:hint="cs"/>
          <w:rtl/>
        </w:rPr>
        <w:t>الشعور ب</w:t>
      </w:r>
      <w:r w:rsidRPr="003752CD">
        <w:rPr>
          <w:rtl/>
        </w:rPr>
        <w:t xml:space="preserve">الإحباط </w:t>
      </w:r>
      <w:r>
        <w:rPr>
          <w:rFonts w:hint="cs"/>
          <w:rtl/>
        </w:rPr>
        <w:t>سائد بالفعل</w:t>
      </w:r>
      <w:r>
        <w:rPr>
          <w:rtl/>
        </w:rPr>
        <w:t xml:space="preserve"> </w:t>
      </w:r>
      <w:r w:rsidRPr="003752CD">
        <w:rPr>
          <w:rFonts w:hint="cs"/>
          <w:rtl/>
        </w:rPr>
        <w:t xml:space="preserve">غير </w:t>
      </w:r>
      <w:r>
        <w:rPr>
          <w:rFonts w:hint="cs"/>
          <w:rtl/>
        </w:rPr>
        <w:t xml:space="preserve">أنه لا </w:t>
      </w:r>
      <w:r w:rsidRPr="003752CD">
        <w:rPr>
          <w:rFonts w:hint="cs"/>
          <w:rtl/>
        </w:rPr>
        <w:t>م</w:t>
      </w:r>
      <w:r w:rsidRPr="003752CD">
        <w:rPr>
          <w:rtl/>
        </w:rPr>
        <w:t xml:space="preserve">برر </w:t>
      </w:r>
      <w:r>
        <w:rPr>
          <w:rFonts w:hint="cs"/>
          <w:rtl/>
        </w:rPr>
        <w:t>له إذ إ</w:t>
      </w:r>
      <w:r w:rsidRPr="003752CD">
        <w:rPr>
          <w:rtl/>
        </w:rPr>
        <w:t xml:space="preserve">ن القضاء </w:t>
      </w:r>
      <w:r w:rsidRPr="003752CD">
        <w:rPr>
          <w:rFonts w:hint="cs"/>
          <w:rtl/>
        </w:rPr>
        <w:t>يمثل</w:t>
      </w:r>
      <w:r w:rsidRPr="003752CD">
        <w:rPr>
          <w:rtl/>
        </w:rPr>
        <w:t xml:space="preserve"> من </w:t>
      </w:r>
      <w:r w:rsidRPr="003752CD">
        <w:rPr>
          <w:rFonts w:hint="cs"/>
          <w:rtl/>
        </w:rPr>
        <w:t>جهة</w:t>
      </w:r>
      <w:r w:rsidRPr="003752CD">
        <w:rPr>
          <w:rtl/>
        </w:rPr>
        <w:t>، مؤسسة مستقلة في الكاميرون</w:t>
      </w:r>
      <w:r>
        <w:rPr>
          <w:rFonts w:hint="cs"/>
          <w:rtl/>
        </w:rPr>
        <w:t>،</w:t>
      </w:r>
      <w:r w:rsidRPr="003752CD">
        <w:rPr>
          <w:rtl/>
        </w:rPr>
        <w:t xml:space="preserve"> </w:t>
      </w:r>
      <w:r>
        <w:rPr>
          <w:rFonts w:hint="cs"/>
          <w:rtl/>
        </w:rPr>
        <w:t>و</w:t>
      </w:r>
      <w:r w:rsidRPr="003752CD">
        <w:rPr>
          <w:rtl/>
        </w:rPr>
        <w:t xml:space="preserve">المشتبه فيهم ليسوا </w:t>
      </w:r>
      <w:r w:rsidRPr="003752CD">
        <w:rPr>
          <w:rFonts w:hint="cs"/>
          <w:rtl/>
        </w:rPr>
        <w:t xml:space="preserve">كلهم </w:t>
      </w:r>
      <w:r w:rsidRPr="003752CD">
        <w:rPr>
          <w:rtl/>
        </w:rPr>
        <w:t xml:space="preserve">مذنبين </w:t>
      </w:r>
      <w:r w:rsidRPr="003752CD">
        <w:rPr>
          <w:rFonts w:hint="cs"/>
          <w:rtl/>
        </w:rPr>
        <w:t xml:space="preserve">من جهة </w:t>
      </w:r>
      <w:r w:rsidRPr="003752CD">
        <w:rPr>
          <w:rtl/>
        </w:rPr>
        <w:t>أخرى</w:t>
      </w:r>
      <w:r>
        <w:rPr>
          <w:rtl/>
        </w:rPr>
        <w:t xml:space="preserve">. </w:t>
      </w:r>
      <w:r>
        <w:rPr>
          <w:rFonts w:hint="cs"/>
          <w:rtl/>
        </w:rPr>
        <w:t xml:space="preserve">ثم إن ثمة </w:t>
      </w:r>
      <w:r w:rsidRPr="003752CD">
        <w:rPr>
          <w:rtl/>
        </w:rPr>
        <w:t xml:space="preserve">ضباط </w:t>
      </w:r>
      <w:r w:rsidRPr="003752CD">
        <w:rPr>
          <w:rFonts w:hint="cs"/>
          <w:rtl/>
        </w:rPr>
        <w:t xml:space="preserve">في </w:t>
      </w:r>
      <w:r w:rsidRPr="003752CD">
        <w:rPr>
          <w:rtl/>
        </w:rPr>
        <w:t xml:space="preserve">الشرطة </w:t>
      </w:r>
      <w:r w:rsidRPr="003752CD">
        <w:rPr>
          <w:rFonts w:hint="cs"/>
          <w:rtl/>
        </w:rPr>
        <w:t xml:space="preserve">اعتبروا </w:t>
      </w:r>
      <w:r w:rsidRPr="003752CD">
        <w:rPr>
          <w:rtl/>
        </w:rPr>
        <w:t>أن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قانون الإجراءات الجنائية الجديد</w:t>
      </w:r>
      <w:r>
        <w:rPr>
          <w:rFonts w:hint="cs"/>
          <w:rtl/>
        </w:rPr>
        <w:t xml:space="preserve"> </w:t>
      </w:r>
      <w:r w:rsidRPr="003752CD">
        <w:rPr>
          <w:rFonts w:hint="cs"/>
          <w:rtl/>
        </w:rPr>
        <w:t>من شأن</w:t>
      </w:r>
      <w:r>
        <w:rPr>
          <w:rFonts w:hint="cs"/>
          <w:rtl/>
        </w:rPr>
        <w:t>ه</w:t>
      </w:r>
      <w:r w:rsidRPr="003752CD">
        <w:rPr>
          <w:rFonts w:hint="cs"/>
          <w:rtl/>
        </w:rPr>
        <w:t xml:space="preserve"> أن يتيح للمجرمين إمكانية </w:t>
      </w:r>
      <w:r w:rsidRPr="003752CD">
        <w:rPr>
          <w:rtl/>
        </w:rPr>
        <w:t xml:space="preserve">الإفلات من العقاب </w:t>
      </w:r>
      <w:r>
        <w:rPr>
          <w:rFonts w:hint="cs"/>
          <w:rtl/>
        </w:rPr>
        <w:t>بشكل من الأشكال</w:t>
      </w:r>
      <w:r w:rsidRPr="003752CD">
        <w:rPr>
          <w:rtl/>
        </w:rPr>
        <w:t xml:space="preserve">، </w:t>
      </w:r>
      <w:r>
        <w:rPr>
          <w:rFonts w:hint="cs"/>
          <w:rtl/>
        </w:rPr>
        <w:t>ولذلك حرصت ا</w:t>
      </w:r>
      <w:r w:rsidRPr="003752CD">
        <w:rPr>
          <w:rtl/>
        </w:rPr>
        <w:t xml:space="preserve">لسلطات </w:t>
      </w:r>
      <w:r w:rsidRPr="003752CD">
        <w:rPr>
          <w:rFonts w:hint="cs"/>
          <w:rtl/>
        </w:rPr>
        <w:t>على شن</w:t>
      </w:r>
      <w:r w:rsidRPr="003752CD">
        <w:rPr>
          <w:rtl/>
        </w:rPr>
        <w:t xml:space="preserve"> حملة إعلامية قبل </w:t>
      </w:r>
      <w:r w:rsidRPr="003752CD">
        <w:rPr>
          <w:rFonts w:hint="cs"/>
          <w:rtl/>
        </w:rPr>
        <w:t>دخول</w:t>
      </w:r>
      <w:r w:rsidRPr="003752CD">
        <w:rPr>
          <w:rtl/>
        </w:rPr>
        <w:t xml:space="preserve"> هذا القانون</w:t>
      </w:r>
      <w:r w:rsidRPr="003752CD">
        <w:rPr>
          <w:rFonts w:hint="cs"/>
          <w:rtl/>
        </w:rPr>
        <w:t xml:space="preserve"> حيز النفاذ</w:t>
      </w:r>
      <w:r w:rsidRPr="003752CD">
        <w:rPr>
          <w:rtl/>
        </w:rPr>
        <w:t xml:space="preserve">، </w:t>
      </w:r>
      <w:r w:rsidRPr="003752CD">
        <w:rPr>
          <w:rFonts w:hint="cs"/>
          <w:rtl/>
        </w:rPr>
        <w:t xml:space="preserve">لتبين </w:t>
      </w:r>
      <w:r w:rsidRPr="003752CD">
        <w:rPr>
          <w:rtl/>
        </w:rPr>
        <w:t xml:space="preserve">أن </w:t>
      </w:r>
      <w:r>
        <w:rPr>
          <w:rFonts w:hint="cs"/>
          <w:rtl/>
        </w:rPr>
        <w:t xml:space="preserve">الاستفادة من </w:t>
      </w:r>
      <w:r w:rsidRPr="003752CD">
        <w:rPr>
          <w:rtl/>
        </w:rPr>
        <w:t xml:space="preserve">الحق في حماية حقوق الإنسان </w:t>
      </w:r>
      <w:r w:rsidRPr="003752CD">
        <w:rPr>
          <w:rFonts w:hint="cs"/>
          <w:rtl/>
        </w:rPr>
        <w:t xml:space="preserve">يجب أن </w:t>
      </w:r>
      <w:r w:rsidR="00571607">
        <w:rPr>
          <w:rFonts w:hint="cs"/>
          <w:rtl/>
        </w:rPr>
        <w:t>تشمل</w:t>
      </w:r>
      <w:r w:rsidRPr="003752CD">
        <w:rPr>
          <w:rtl/>
        </w:rPr>
        <w:t xml:space="preserve"> الجميع، و</w:t>
      </w:r>
      <w:r w:rsidRPr="003752CD">
        <w:rPr>
          <w:rFonts w:hint="cs"/>
          <w:rtl/>
        </w:rPr>
        <w:t>أن ح</w:t>
      </w:r>
      <w:r w:rsidRPr="003752CD">
        <w:rPr>
          <w:rtl/>
        </w:rPr>
        <w:t xml:space="preserve">ق </w:t>
      </w:r>
      <w:r w:rsidRPr="003752CD">
        <w:rPr>
          <w:rFonts w:hint="cs"/>
          <w:rtl/>
        </w:rPr>
        <w:t xml:space="preserve">الشخص </w:t>
      </w:r>
      <w:r w:rsidRPr="003752CD">
        <w:rPr>
          <w:rtl/>
        </w:rPr>
        <w:t xml:space="preserve">في افتراض براءته إلى أن تثبت إدانته </w:t>
      </w:r>
      <w:r w:rsidRPr="003752CD">
        <w:rPr>
          <w:rFonts w:hint="cs"/>
          <w:rtl/>
        </w:rPr>
        <w:t>يجب أن يُحترم وجوبا</w:t>
      </w:r>
      <w:r>
        <w:rPr>
          <w:rtl/>
        </w:rPr>
        <w:t xml:space="preserve">. </w:t>
      </w:r>
      <w:r>
        <w:rPr>
          <w:rFonts w:hint="cs"/>
          <w:rtl/>
        </w:rPr>
        <w:t>ولكننا نشهد اليوم، تغييرا في ا</w:t>
      </w:r>
      <w:r w:rsidRPr="003752CD">
        <w:rPr>
          <w:rtl/>
        </w:rPr>
        <w:t>لمواقف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 xml:space="preserve">إذ </w:t>
      </w:r>
      <w:r w:rsidRPr="003752CD">
        <w:rPr>
          <w:rFonts w:hint="cs"/>
          <w:rtl/>
        </w:rPr>
        <w:t xml:space="preserve">بات </w:t>
      </w:r>
      <w:r>
        <w:rPr>
          <w:rFonts w:hint="cs"/>
          <w:rtl/>
        </w:rPr>
        <w:t>الشعب أكثر تقبلا ل</w:t>
      </w:r>
      <w:r w:rsidRPr="003752CD">
        <w:rPr>
          <w:rtl/>
        </w:rPr>
        <w:t>قانون الإجراءات الجنائية و</w:t>
      </w:r>
      <w:r>
        <w:rPr>
          <w:rFonts w:hint="cs"/>
          <w:rtl/>
        </w:rPr>
        <w:t xml:space="preserve">اختفت </w:t>
      </w:r>
      <w:r w:rsidRPr="003752CD">
        <w:rPr>
          <w:rFonts w:hint="cs"/>
          <w:rtl/>
        </w:rPr>
        <w:t>مظاهر عدالة الغوغاء</w:t>
      </w:r>
      <w:r>
        <w:rPr>
          <w:rFonts w:hint="cs"/>
          <w:rtl/>
        </w:rPr>
        <w:t xml:space="preserve">. </w:t>
      </w:r>
    </w:p>
    <w:p w:rsidR="00E57BF8" w:rsidRPr="003752CD" w:rsidRDefault="00E57BF8" w:rsidP="00E57BF8">
      <w:pPr>
        <w:pStyle w:val="SingleTxtGA"/>
      </w:pPr>
      <w:r w:rsidRPr="003752CD">
        <w:rPr>
          <w:rFonts w:hint="cs"/>
          <w:rtl/>
        </w:rPr>
        <w:t>8-</w:t>
      </w:r>
      <w:r>
        <w:rPr>
          <w:rFonts w:hint="cs"/>
          <w:rtl/>
        </w:rPr>
        <w:tab/>
      </w:r>
      <w:r w:rsidRPr="003752CD">
        <w:rPr>
          <w:rFonts w:hint="cs"/>
          <w:rtl/>
        </w:rPr>
        <w:t xml:space="preserve">وأشار إلى ما </w:t>
      </w:r>
      <w:r w:rsidRPr="003752CD">
        <w:rPr>
          <w:rtl/>
        </w:rPr>
        <w:t xml:space="preserve">أعربت </w:t>
      </w:r>
      <w:r w:rsidRPr="003752CD">
        <w:rPr>
          <w:rFonts w:hint="cs"/>
          <w:rtl/>
        </w:rPr>
        <w:t xml:space="preserve">عنه </w:t>
      </w:r>
      <w:r w:rsidRPr="003752CD">
        <w:rPr>
          <w:rtl/>
        </w:rPr>
        <w:t xml:space="preserve">اللجنة </w:t>
      </w:r>
      <w:r w:rsidRPr="003752CD">
        <w:rPr>
          <w:rFonts w:hint="cs"/>
          <w:rtl/>
        </w:rPr>
        <w:t xml:space="preserve">من </w:t>
      </w:r>
      <w:r w:rsidRPr="003752CD">
        <w:rPr>
          <w:rtl/>
        </w:rPr>
        <w:t>قلق</w:t>
      </w:r>
      <w:r w:rsidRPr="003752CD">
        <w:rPr>
          <w:rFonts w:hint="cs"/>
          <w:rtl/>
        </w:rPr>
        <w:t xml:space="preserve"> إزاء </w:t>
      </w:r>
      <w:r w:rsidRPr="003752CD">
        <w:rPr>
          <w:rtl/>
        </w:rPr>
        <w:t xml:space="preserve">إعفاء </w:t>
      </w:r>
      <w:r>
        <w:rPr>
          <w:rFonts w:hint="cs"/>
          <w:rtl/>
        </w:rPr>
        <w:t xml:space="preserve">مرتكب جريمة الاغتصاب </w:t>
      </w:r>
      <w:r w:rsidRPr="003752CD">
        <w:rPr>
          <w:rtl/>
        </w:rPr>
        <w:t xml:space="preserve">من المسؤولية الجنائية </w:t>
      </w:r>
      <w:r w:rsidRPr="003752CD">
        <w:rPr>
          <w:rFonts w:hint="cs"/>
          <w:rtl/>
        </w:rPr>
        <w:t>بموجب ال</w:t>
      </w:r>
      <w:r w:rsidRPr="003752CD">
        <w:rPr>
          <w:rtl/>
        </w:rPr>
        <w:t xml:space="preserve">قانون </w:t>
      </w:r>
      <w:r w:rsidRPr="003752CD">
        <w:rPr>
          <w:rFonts w:hint="cs"/>
          <w:rtl/>
        </w:rPr>
        <w:t xml:space="preserve">الجنائي، </w:t>
      </w:r>
      <w:r w:rsidRPr="003752CD">
        <w:rPr>
          <w:rtl/>
        </w:rPr>
        <w:t xml:space="preserve">إذا </w:t>
      </w:r>
      <w:r>
        <w:rPr>
          <w:rFonts w:hint="cs"/>
          <w:rtl/>
        </w:rPr>
        <w:t>رضيت</w:t>
      </w:r>
      <w:r w:rsidRPr="003752CD">
        <w:rPr>
          <w:rtl/>
        </w:rPr>
        <w:t xml:space="preserve"> </w:t>
      </w:r>
      <w:r>
        <w:rPr>
          <w:rFonts w:hint="cs"/>
          <w:rtl/>
        </w:rPr>
        <w:t>المجني عليها</w:t>
      </w:r>
      <w:r w:rsidRPr="003752CD">
        <w:rPr>
          <w:rtl/>
        </w:rPr>
        <w:t xml:space="preserve"> </w:t>
      </w:r>
      <w:r>
        <w:rPr>
          <w:rFonts w:hint="cs"/>
          <w:rtl/>
        </w:rPr>
        <w:t>ب</w:t>
      </w:r>
      <w:r w:rsidRPr="003752CD">
        <w:rPr>
          <w:rtl/>
        </w:rPr>
        <w:t xml:space="preserve">الزواج من </w:t>
      </w:r>
      <w:r w:rsidRPr="003752CD">
        <w:rPr>
          <w:rFonts w:hint="cs"/>
          <w:rtl/>
        </w:rPr>
        <w:t>م</w:t>
      </w:r>
      <w:r w:rsidRPr="003752CD">
        <w:rPr>
          <w:rtl/>
        </w:rPr>
        <w:t>غتصبها</w:t>
      </w:r>
      <w:r>
        <w:rPr>
          <w:rtl/>
        </w:rPr>
        <w:t xml:space="preserve">. </w:t>
      </w:r>
      <w:r w:rsidRPr="003752CD">
        <w:rPr>
          <w:rtl/>
        </w:rPr>
        <w:t>و</w:t>
      </w:r>
      <w:r w:rsidRPr="003752CD">
        <w:rPr>
          <w:rFonts w:hint="cs"/>
          <w:rtl/>
        </w:rPr>
        <w:t>قال إن الحكم ذي ا</w:t>
      </w:r>
      <w:r>
        <w:rPr>
          <w:rFonts w:hint="cs"/>
          <w:rtl/>
        </w:rPr>
        <w:t xml:space="preserve">لصلة في القانون الجنائي لا يرمي </w:t>
      </w:r>
      <w:r w:rsidRPr="003752CD">
        <w:rPr>
          <w:rFonts w:hint="cs"/>
          <w:rtl/>
        </w:rPr>
        <w:t xml:space="preserve">إلى </w:t>
      </w:r>
      <w:r w:rsidRPr="003752CD">
        <w:rPr>
          <w:rtl/>
        </w:rPr>
        <w:t>تشجيع الاغتصاب</w:t>
      </w:r>
      <w:r>
        <w:rPr>
          <w:rFonts w:hint="cs"/>
          <w:rtl/>
        </w:rPr>
        <w:t xml:space="preserve"> بتاتا</w:t>
      </w:r>
      <w:r w:rsidRPr="003752CD">
        <w:rPr>
          <w:rtl/>
        </w:rPr>
        <w:t xml:space="preserve">، </w:t>
      </w:r>
      <w:r w:rsidRPr="003752CD">
        <w:rPr>
          <w:rFonts w:hint="cs"/>
          <w:rtl/>
        </w:rPr>
        <w:t xml:space="preserve">وإنما </w:t>
      </w:r>
      <w:r>
        <w:rPr>
          <w:rFonts w:hint="cs"/>
          <w:rtl/>
        </w:rPr>
        <w:t>يجيز</w:t>
      </w:r>
      <w:r w:rsidRPr="003752CD">
        <w:rPr>
          <w:rFonts w:hint="cs"/>
          <w:rtl/>
        </w:rPr>
        <w:t xml:space="preserve"> فقط التنازل عن الملاحقة القضائية إذا </w:t>
      </w:r>
      <w:r>
        <w:rPr>
          <w:rFonts w:hint="cs"/>
          <w:rtl/>
        </w:rPr>
        <w:t>صفحت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>المجني عليها عن ا</w:t>
      </w:r>
      <w:r w:rsidRPr="003752CD">
        <w:rPr>
          <w:rFonts w:hint="cs"/>
          <w:rtl/>
        </w:rPr>
        <w:t xml:space="preserve">لمغتصب ووافقت </w:t>
      </w:r>
      <w:r>
        <w:rPr>
          <w:rFonts w:hint="cs"/>
          <w:rtl/>
        </w:rPr>
        <w:t>طوعا</w:t>
      </w:r>
      <w:r w:rsidRPr="003752CD">
        <w:rPr>
          <w:rFonts w:hint="cs"/>
          <w:rtl/>
        </w:rPr>
        <w:t xml:space="preserve"> على الزو</w:t>
      </w:r>
      <w:r w:rsidRPr="003752CD">
        <w:rPr>
          <w:rtl/>
        </w:rPr>
        <w:t>اج</w:t>
      </w:r>
      <w:r w:rsidRPr="003752CD">
        <w:rPr>
          <w:rFonts w:hint="cs"/>
          <w:rtl/>
        </w:rPr>
        <w:t xml:space="preserve">، شريطة أن تكون </w:t>
      </w:r>
      <w:r>
        <w:rPr>
          <w:rFonts w:hint="cs"/>
          <w:rtl/>
        </w:rPr>
        <w:t>بالغا</w:t>
      </w:r>
      <w:r w:rsidR="00571607">
        <w:rPr>
          <w:rFonts w:hint="cs"/>
          <w:rtl/>
        </w:rPr>
        <w:t>ً</w:t>
      </w:r>
      <w:r w:rsidRPr="003752CD">
        <w:rPr>
          <w:rFonts w:hint="cs"/>
          <w:rtl/>
        </w:rPr>
        <w:t xml:space="preserve"> عند حدوث الفعل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 w:rsidRPr="003752CD">
        <w:rPr>
          <w:rtl/>
        </w:rPr>
        <w:t>يت</w:t>
      </w:r>
      <w:r w:rsidRPr="003752CD">
        <w:rPr>
          <w:rFonts w:hint="cs"/>
          <w:rtl/>
        </w:rPr>
        <w:t xml:space="preserve">ماشى هذا الوضع </w:t>
      </w:r>
      <w:r w:rsidRPr="003752CD">
        <w:rPr>
          <w:rtl/>
        </w:rPr>
        <w:t xml:space="preserve">مع مبدأ العدالة التصالحية ولكن </w:t>
      </w:r>
      <w:r w:rsidRPr="003752CD">
        <w:rPr>
          <w:rFonts w:hint="cs"/>
          <w:rtl/>
        </w:rPr>
        <w:t>سيعاد</w:t>
      </w:r>
      <w:r w:rsidRPr="003752CD">
        <w:rPr>
          <w:rtl/>
        </w:rPr>
        <w:t xml:space="preserve"> النظر فيه في سياق</w:t>
      </w:r>
      <w:r w:rsidRPr="003752CD">
        <w:rPr>
          <w:rFonts w:hint="cs"/>
          <w:rtl/>
        </w:rPr>
        <w:t xml:space="preserve"> تنقيح القانون الجنائي</w:t>
      </w:r>
      <w:r w:rsidRPr="003752CD">
        <w:rPr>
          <w:rtl/>
        </w:rPr>
        <w:t xml:space="preserve"> </w:t>
      </w:r>
      <w:r>
        <w:rPr>
          <w:rFonts w:hint="cs"/>
          <w:rtl/>
        </w:rPr>
        <w:t>الذي</w:t>
      </w:r>
      <w:r w:rsidRPr="003752CD">
        <w:rPr>
          <w:rtl/>
        </w:rPr>
        <w:t xml:space="preserve"> قد يؤدي إلى تعديل </w:t>
      </w:r>
      <w:r w:rsidRPr="003752CD">
        <w:rPr>
          <w:rFonts w:hint="cs"/>
          <w:rtl/>
        </w:rPr>
        <w:t>ال</w:t>
      </w:r>
      <w:r w:rsidRPr="003752CD">
        <w:rPr>
          <w:rtl/>
        </w:rPr>
        <w:t>حكم ذ</w:t>
      </w:r>
      <w:r w:rsidRPr="003752CD">
        <w:rPr>
          <w:rFonts w:hint="cs"/>
          <w:rtl/>
        </w:rPr>
        <w:t>ي</w:t>
      </w:r>
      <w:r w:rsidRPr="003752CD">
        <w:rPr>
          <w:rtl/>
        </w:rPr>
        <w:t xml:space="preserve"> الصلة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أو إلغا</w:t>
      </w:r>
      <w:r w:rsidRPr="003752CD">
        <w:rPr>
          <w:rFonts w:hint="cs"/>
          <w:rtl/>
        </w:rPr>
        <w:t>ئه</w:t>
      </w:r>
      <w:r>
        <w:rPr>
          <w:rtl/>
        </w:rPr>
        <w:t xml:space="preserve">. </w:t>
      </w:r>
    </w:p>
    <w:p w:rsidR="00E57BF8" w:rsidRPr="003752CD" w:rsidRDefault="00E57BF8" w:rsidP="00E57BF8">
      <w:pPr>
        <w:pStyle w:val="SingleTxtGA"/>
      </w:pPr>
      <w:r w:rsidRPr="003752CD">
        <w:rPr>
          <w:rFonts w:hint="cs"/>
          <w:rtl/>
        </w:rPr>
        <w:t>9-</w:t>
      </w:r>
      <w:r>
        <w:rPr>
          <w:rFonts w:hint="cs"/>
          <w:rtl/>
        </w:rPr>
        <w:tab/>
      </w:r>
      <w:r w:rsidRPr="003752CD">
        <w:rPr>
          <w:rFonts w:hint="cs"/>
          <w:rtl/>
        </w:rPr>
        <w:t xml:space="preserve">وفيما يخص الإعدامات </w:t>
      </w:r>
      <w:r w:rsidRPr="003752CD">
        <w:rPr>
          <w:rtl/>
        </w:rPr>
        <w:t xml:space="preserve">خارج نطاق القضاء، </w:t>
      </w:r>
      <w:r w:rsidRPr="003752CD">
        <w:rPr>
          <w:rFonts w:hint="cs"/>
          <w:rtl/>
        </w:rPr>
        <w:t xml:space="preserve">قال إن </w:t>
      </w:r>
      <w:r w:rsidRPr="00B03951">
        <w:rPr>
          <w:rtl/>
        </w:rPr>
        <w:t xml:space="preserve">الموظفين المكلفين بإنفاذ القوانين </w:t>
      </w:r>
      <w:r>
        <w:rPr>
          <w:rFonts w:hint="cs"/>
          <w:rtl/>
        </w:rPr>
        <w:t xml:space="preserve">يتلقون </w:t>
      </w:r>
      <w:r w:rsidRPr="003752CD">
        <w:rPr>
          <w:rtl/>
        </w:rPr>
        <w:t>توجيه</w:t>
      </w:r>
      <w:r>
        <w:rPr>
          <w:rFonts w:hint="cs"/>
          <w:rtl/>
        </w:rPr>
        <w:t>ات</w:t>
      </w:r>
      <w:r w:rsidRPr="003752CD">
        <w:rPr>
          <w:rtl/>
        </w:rPr>
        <w:t xml:space="preserve"> صارمة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>يؤدي ا</w:t>
      </w:r>
      <w:r w:rsidRPr="003752CD">
        <w:rPr>
          <w:rtl/>
        </w:rPr>
        <w:t>نتهاك</w:t>
      </w:r>
      <w:r w:rsidRPr="003752CD">
        <w:rPr>
          <w:rFonts w:hint="cs"/>
          <w:rtl/>
        </w:rPr>
        <w:t xml:space="preserve">ها </w:t>
      </w:r>
      <w:r>
        <w:rPr>
          <w:rFonts w:hint="cs"/>
          <w:rtl/>
        </w:rPr>
        <w:t xml:space="preserve">إلى </w:t>
      </w:r>
      <w:r w:rsidRPr="003752CD">
        <w:rPr>
          <w:rFonts w:hint="cs"/>
          <w:rtl/>
        </w:rPr>
        <w:t xml:space="preserve">الملاحقة </w:t>
      </w:r>
      <w:r>
        <w:rPr>
          <w:rFonts w:hint="cs"/>
          <w:rtl/>
        </w:rPr>
        <w:t xml:space="preserve">القضائية </w:t>
      </w:r>
      <w:r w:rsidRPr="003752CD">
        <w:rPr>
          <w:rFonts w:hint="cs"/>
          <w:rtl/>
        </w:rPr>
        <w:t>والمعاقبة</w:t>
      </w:r>
      <w:r w:rsidRPr="003752CD">
        <w:rPr>
          <w:rtl/>
        </w:rPr>
        <w:t xml:space="preserve"> تلقائيا</w:t>
      </w:r>
      <w:r w:rsidR="001F7C38">
        <w:rPr>
          <w:rFonts w:hint="cs"/>
          <w:rtl/>
        </w:rPr>
        <w:t>ً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وضرب </w:t>
      </w:r>
      <w:r w:rsidRPr="003752CD">
        <w:rPr>
          <w:rtl/>
        </w:rPr>
        <w:t>السيد ماهوف مثالا</w:t>
      </w:r>
      <w:r>
        <w:rPr>
          <w:rFonts w:hint="cs"/>
          <w:rtl/>
        </w:rPr>
        <w:t>ً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ب</w:t>
      </w:r>
      <w:r w:rsidRPr="003752CD">
        <w:rPr>
          <w:rtl/>
        </w:rPr>
        <w:t xml:space="preserve">قائد </w:t>
      </w:r>
      <w:r w:rsidRPr="003752CD">
        <w:rPr>
          <w:rFonts w:hint="cs"/>
          <w:rtl/>
        </w:rPr>
        <w:t xml:space="preserve">قوات </w:t>
      </w:r>
      <w:r w:rsidRPr="003752CD">
        <w:rPr>
          <w:rtl/>
        </w:rPr>
        <w:t xml:space="preserve">الدرك </w:t>
      </w:r>
      <w:r w:rsidRPr="003752CD">
        <w:rPr>
          <w:rFonts w:hint="cs"/>
          <w:rtl/>
        </w:rPr>
        <w:t xml:space="preserve">في </w:t>
      </w:r>
      <w:r w:rsidRPr="003752CD">
        <w:rPr>
          <w:rtl/>
        </w:rPr>
        <w:t xml:space="preserve">بولي، الذي أمر بإعدام سبعة أشخاص </w:t>
      </w:r>
      <w:r>
        <w:rPr>
          <w:rFonts w:hint="cs"/>
          <w:rtl/>
        </w:rPr>
        <w:t>ا</w:t>
      </w:r>
      <w:r w:rsidRPr="003752CD">
        <w:rPr>
          <w:rtl/>
        </w:rPr>
        <w:t>شت</w:t>
      </w:r>
      <w:r>
        <w:rPr>
          <w:rFonts w:hint="cs"/>
          <w:rtl/>
        </w:rPr>
        <w:t>ُ</w:t>
      </w:r>
      <w:r w:rsidRPr="003752CD">
        <w:rPr>
          <w:rtl/>
        </w:rPr>
        <w:t xml:space="preserve">به في </w:t>
      </w:r>
      <w:r w:rsidRPr="003752CD">
        <w:rPr>
          <w:rFonts w:hint="cs"/>
          <w:rtl/>
        </w:rPr>
        <w:t xml:space="preserve">كونهم </w:t>
      </w:r>
      <w:r w:rsidRPr="003752CD">
        <w:rPr>
          <w:rtl/>
        </w:rPr>
        <w:t>قطاع طرق</w:t>
      </w:r>
      <w:r>
        <w:rPr>
          <w:rFonts w:hint="cs"/>
          <w:rtl/>
        </w:rPr>
        <w:t>، دون محاكمة، ف</w:t>
      </w:r>
      <w:r w:rsidRPr="003752CD">
        <w:rPr>
          <w:rFonts w:hint="cs"/>
          <w:rtl/>
        </w:rPr>
        <w:t>حكم</w:t>
      </w:r>
      <w:r>
        <w:rPr>
          <w:rFonts w:hint="cs"/>
          <w:rtl/>
        </w:rPr>
        <w:t>ت</w:t>
      </w:r>
      <w:r w:rsidRPr="003752CD">
        <w:rPr>
          <w:rFonts w:hint="cs"/>
          <w:rtl/>
        </w:rPr>
        <w:t xml:space="preserve"> ع</w:t>
      </w:r>
      <w:r w:rsidRPr="003752CD">
        <w:rPr>
          <w:rtl/>
        </w:rPr>
        <w:t xml:space="preserve">ليه </w:t>
      </w:r>
      <w:r w:rsidRPr="003752CD">
        <w:rPr>
          <w:rFonts w:hint="cs"/>
          <w:rtl/>
        </w:rPr>
        <w:t>ال</w:t>
      </w:r>
      <w:r w:rsidRPr="003752CD">
        <w:rPr>
          <w:rtl/>
        </w:rPr>
        <w:t xml:space="preserve">محكمة </w:t>
      </w:r>
      <w:r w:rsidRPr="003752CD">
        <w:rPr>
          <w:rFonts w:hint="cs"/>
          <w:rtl/>
        </w:rPr>
        <w:t>ال</w:t>
      </w:r>
      <w:r w:rsidRPr="003752CD">
        <w:rPr>
          <w:rtl/>
        </w:rPr>
        <w:t>عسكرية في ياوندي بالسجن لمدة اثني عشر عام</w:t>
      </w:r>
      <w:r w:rsidRPr="003752CD">
        <w:rPr>
          <w:rFonts w:hint="cs"/>
          <w:rtl/>
        </w:rPr>
        <w:t>ا</w:t>
      </w:r>
      <w:r w:rsidR="009E30E6">
        <w:rPr>
          <w:rFonts w:hint="cs"/>
          <w:rtl/>
        </w:rPr>
        <w:t>ً</w:t>
      </w:r>
      <w:r>
        <w:rPr>
          <w:rFonts w:hint="cs"/>
          <w:rtl/>
        </w:rPr>
        <w:t xml:space="preserve">. </w:t>
      </w:r>
    </w:p>
    <w:p w:rsidR="00E57BF8" w:rsidRPr="003752CD" w:rsidRDefault="00E57BF8" w:rsidP="001F7C38">
      <w:pPr>
        <w:pStyle w:val="SingleTxtGA"/>
      </w:pPr>
      <w:r w:rsidRPr="003752CD">
        <w:rPr>
          <w:rFonts w:hint="cs"/>
          <w:rtl/>
        </w:rPr>
        <w:t>10-</w:t>
      </w:r>
      <w:r w:rsidR="009E30E6">
        <w:rPr>
          <w:rFonts w:hint="cs"/>
          <w:rtl/>
        </w:rPr>
        <w:tab/>
      </w:r>
      <w:r w:rsidRPr="003752CD">
        <w:rPr>
          <w:rFonts w:hint="cs"/>
          <w:rtl/>
        </w:rPr>
        <w:t>و</w:t>
      </w:r>
      <w:r>
        <w:rPr>
          <w:rFonts w:hint="cs"/>
          <w:rtl/>
        </w:rPr>
        <w:t>مضى قائلا</w:t>
      </w:r>
      <w:r w:rsidR="009E30E6">
        <w:rPr>
          <w:rFonts w:hint="cs"/>
          <w:rtl/>
        </w:rPr>
        <w:t>ً</w:t>
      </w:r>
      <w:r>
        <w:rPr>
          <w:rFonts w:hint="cs"/>
          <w:rtl/>
        </w:rPr>
        <w:t xml:space="preserve"> إن ا</w:t>
      </w:r>
      <w:r w:rsidRPr="003752CD">
        <w:rPr>
          <w:rFonts w:hint="cs"/>
          <w:rtl/>
        </w:rPr>
        <w:t>لمادة</w:t>
      </w:r>
      <w:r w:rsidRPr="003752CD">
        <w:rPr>
          <w:rtl/>
        </w:rPr>
        <w:t xml:space="preserve"> 296 من </w:t>
      </w:r>
      <w:r w:rsidRPr="003752CD">
        <w:rPr>
          <w:rFonts w:hint="cs"/>
          <w:rtl/>
        </w:rPr>
        <w:t>ال</w:t>
      </w:r>
      <w:r w:rsidRPr="003752CD">
        <w:rPr>
          <w:rtl/>
        </w:rPr>
        <w:t xml:space="preserve">قانون </w:t>
      </w:r>
      <w:r w:rsidRPr="003752CD">
        <w:rPr>
          <w:rFonts w:hint="cs"/>
          <w:rtl/>
        </w:rPr>
        <w:t>الجنائي</w:t>
      </w:r>
      <w:r w:rsidRPr="003752CD">
        <w:rPr>
          <w:rtl/>
        </w:rPr>
        <w:t xml:space="preserve"> المتعلقة بالاغتصاب</w:t>
      </w:r>
      <w:r w:rsidRPr="003752CD">
        <w:rPr>
          <w:rFonts w:hint="cs"/>
          <w:rtl/>
        </w:rPr>
        <w:t>،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صيغت </w:t>
      </w:r>
      <w:r w:rsidRPr="003752CD">
        <w:rPr>
          <w:rtl/>
        </w:rPr>
        <w:t>بعبارات عامة و</w:t>
      </w:r>
      <w:r>
        <w:rPr>
          <w:rFonts w:hint="cs"/>
          <w:rtl/>
        </w:rPr>
        <w:t xml:space="preserve">هي </w:t>
      </w:r>
      <w:r w:rsidRPr="003752CD">
        <w:rPr>
          <w:rtl/>
        </w:rPr>
        <w:t>تنص على أن "يعاقب</w:t>
      </w:r>
      <w:r w:rsidRPr="003752CD">
        <w:rPr>
          <w:rFonts w:hint="cs"/>
          <w:rtl/>
        </w:rPr>
        <w:t xml:space="preserve"> بالسجن لمدة تتراوح بين خمس سنوات وعشر سنوات </w:t>
      </w:r>
      <w:r>
        <w:rPr>
          <w:rFonts w:hint="cs"/>
          <w:rtl/>
        </w:rPr>
        <w:t>أي شخص يجبر امرأة حتى ولو كان</w:t>
      </w:r>
      <w:r w:rsidRPr="003752CD">
        <w:rPr>
          <w:rFonts w:hint="cs"/>
          <w:rtl/>
        </w:rPr>
        <w:t xml:space="preserve">ت بالغا، </w:t>
      </w:r>
      <w:r w:rsidRPr="003752CD">
        <w:rPr>
          <w:rtl/>
        </w:rPr>
        <w:t>عن طريق العنف البدني أو المعنوي</w:t>
      </w:r>
      <w:r>
        <w:rPr>
          <w:rFonts w:hint="cs"/>
          <w:rtl/>
        </w:rPr>
        <w:t>،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على ممارسة الجنس معه</w:t>
      </w:r>
      <w:r w:rsidRPr="003752CD">
        <w:rPr>
          <w:rFonts w:hint="cs"/>
          <w:rtl/>
        </w:rPr>
        <w:t>"</w:t>
      </w:r>
      <w:r>
        <w:rPr>
          <w:rtl/>
        </w:rPr>
        <w:t xml:space="preserve">. </w:t>
      </w:r>
      <w:r w:rsidRPr="003752CD">
        <w:rPr>
          <w:rtl/>
        </w:rPr>
        <w:t xml:space="preserve">وهذا يعني أن </w:t>
      </w:r>
      <w:r w:rsidRPr="003752CD">
        <w:rPr>
          <w:rFonts w:hint="cs"/>
          <w:rtl/>
        </w:rPr>
        <w:t>الرجل الذي يمارس عنفا جسديا أو معنويا على زوجته يتعرض لل</w:t>
      </w:r>
      <w:r w:rsidRPr="003752CD">
        <w:rPr>
          <w:rtl/>
        </w:rPr>
        <w:t xml:space="preserve">محاكمة </w:t>
      </w:r>
      <w:r w:rsidRPr="003752CD">
        <w:rPr>
          <w:rFonts w:hint="cs"/>
          <w:rtl/>
        </w:rPr>
        <w:t>بتهمة ا</w:t>
      </w:r>
      <w:r w:rsidRPr="003752CD">
        <w:rPr>
          <w:rtl/>
        </w:rPr>
        <w:t>لاغتصاب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يُلاحظ أن </w:t>
      </w:r>
      <w:r w:rsidRPr="003752CD">
        <w:rPr>
          <w:rtl/>
        </w:rPr>
        <w:t xml:space="preserve">هناك </w:t>
      </w:r>
      <w:r w:rsidRPr="003752CD">
        <w:rPr>
          <w:rFonts w:hint="cs"/>
          <w:rtl/>
        </w:rPr>
        <w:t>ارتفاع</w:t>
      </w:r>
      <w:r w:rsidRPr="003752CD">
        <w:rPr>
          <w:rtl/>
        </w:rPr>
        <w:t xml:space="preserve"> في عدد</w:t>
      </w:r>
      <w:r w:rsidRPr="003752CD">
        <w:rPr>
          <w:rFonts w:hint="cs"/>
          <w:rtl/>
        </w:rPr>
        <w:t xml:space="preserve"> حالات </w:t>
      </w:r>
      <w:r w:rsidRPr="003752CD">
        <w:rPr>
          <w:rtl/>
        </w:rPr>
        <w:t>الاغتصاب وحتى</w:t>
      </w:r>
      <w:r w:rsidRPr="003752CD">
        <w:rPr>
          <w:rFonts w:hint="cs"/>
          <w:rtl/>
        </w:rPr>
        <w:t xml:space="preserve"> زنا المحارم</w:t>
      </w:r>
      <w:r>
        <w:rPr>
          <w:rFonts w:hint="cs"/>
          <w:rtl/>
        </w:rPr>
        <w:t>؛ إذ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أُحصيت 833 432 حالة في إطار</w:t>
      </w:r>
      <w:r w:rsidRPr="003752CD">
        <w:rPr>
          <w:rtl/>
        </w:rPr>
        <w:t xml:space="preserve"> دراسة استقصائية </w:t>
      </w:r>
      <w:r w:rsidRPr="003752CD">
        <w:rPr>
          <w:rFonts w:hint="cs"/>
          <w:rtl/>
        </w:rPr>
        <w:t>أجرتها</w:t>
      </w:r>
      <w:r w:rsidRPr="003752CD">
        <w:rPr>
          <w:rtl/>
        </w:rPr>
        <w:t xml:space="preserve"> الشبكة الوطنية لرابطات </w:t>
      </w:r>
      <w:r w:rsidRPr="003752CD">
        <w:rPr>
          <w:rFonts w:hint="cs"/>
          <w:rtl/>
        </w:rPr>
        <w:t>الخالات</w:t>
      </w:r>
      <w:r w:rsidRPr="003752CD">
        <w:rPr>
          <w:rtl/>
        </w:rPr>
        <w:t xml:space="preserve"> (ريناتا) و</w:t>
      </w:r>
      <w:r w:rsidRPr="003752CD">
        <w:rPr>
          <w:rFonts w:hint="cs"/>
          <w:rtl/>
        </w:rPr>
        <w:t xml:space="preserve">شاركت فيها </w:t>
      </w:r>
      <w:r w:rsidRPr="003752CD">
        <w:rPr>
          <w:rtl/>
        </w:rPr>
        <w:t>وزارة الصحة</w:t>
      </w:r>
      <w:r>
        <w:rPr>
          <w:rFonts w:hint="cs"/>
          <w:rtl/>
        </w:rPr>
        <w:t xml:space="preserve">. </w:t>
      </w:r>
      <w:r w:rsidRPr="003752CD">
        <w:rPr>
          <w:rFonts w:hint="cs"/>
          <w:rtl/>
        </w:rPr>
        <w:t xml:space="preserve">وكان ضحايا </w:t>
      </w:r>
      <w:r w:rsidRPr="003752CD">
        <w:rPr>
          <w:rtl/>
        </w:rPr>
        <w:t xml:space="preserve">14 </w:t>
      </w:r>
      <w:r w:rsidRPr="003752CD">
        <w:rPr>
          <w:rFonts w:hint="cs"/>
          <w:rtl/>
        </w:rPr>
        <w:t xml:space="preserve">في المائة منها </w:t>
      </w:r>
      <w:r w:rsidRPr="003752CD">
        <w:rPr>
          <w:rtl/>
        </w:rPr>
        <w:t xml:space="preserve">من الأطفال الصغار، </w:t>
      </w:r>
      <w:r>
        <w:rPr>
          <w:rFonts w:hint="cs"/>
          <w:rtl/>
        </w:rPr>
        <w:t xml:space="preserve">فيما كان الجاني ينتمي إلى أسرة المجني عليه </w:t>
      </w:r>
      <w:r w:rsidRPr="003752CD">
        <w:rPr>
          <w:rtl/>
        </w:rPr>
        <w:t>في</w:t>
      </w:r>
      <w:r w:rsidRPr="003752CD">
        <w:rPr>
          <w:rFonts w:hint="cs"/>
          <w:rtl/>
        </w:rPr>
        <w:t xml:space="preserve"> 18 حالة</w:t>
      </w:r>
      <w:r>
        <w:rPr>
          <w:rFonts w:hint="cs"/>
          <w:rtl/>
        </w:rPr>
        <w:t xml:space="preserve">. 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إزاء </w:t>
      </w:r>
      <w:r w:rsidRPr="003752CD">
        <w:rPr>
          <w:rFonts w:hint="cs"/>
          <w:rtl/>
        </w:rPr>
        <w:t xml:space="preserve">انتشار </w:t>
      </w:r>
      <w:r w:rsidRPr="003752CD">
        <w:rPr>
          <w:rtl/>
        </w:rPr>
        <w:t>الظاهرة</w:t>
      </w:r>
      <w:r>
        <w:rPr>
          <w:rFonts w:hint="cs"/>
          <w:rtl/>
        </w:rPr>
        <w:t>، قامت</w:t>
      </w:r>
      <w:r w:rsidRPr="003752CD">
        <w:rPr>
          <w:rtl/>
        </w:rPr>
        <w:t xml:space="preserve"> السلطات</w:t>
      </w:r>
      <w:r>
        <w:rPr>
          <w:rFonts w:hint="cs"/>
          <w:rtl/>
        </w:rPr>
        <w:t xml:space="preserve"> </w:t>
      </w:r>
      <w:r w:rsidRPr="003752CD">
        <w:rPr>
          <w:rtl/>
        </w:rPr>
        <w:t>في ربيع عام 2009</w:t>
      </w:r>
      <w:r>
        <w:rPr>
          <w:rFonts w:hint="cs"/>
          <w:rtl/>
        </w:rPr>
        <w:t>، ب</w:t>
      </w:r>
      <w:r w:rsidRPr="003752CD">
        <w:rPr>
          <w:rtl/>
        </w:rPr>
        <w:t>إطلاق</w:t>
      </w:r>
      <w:r w:rsidRPr="003752CD">
        <w:rPr>
          <w:rFonts w:hint="cs"/>
          <w:rtl/>
        </w:rPr>
        <w:t xml:space="preserve"> حملة إعلامية ووقائية كبيرة </w:t>
      </w:r>
      <w:r>
        <w:rPr>
          <w:rFonts w:hint="cs"/>
          <w:rtl/>
        </w:rPr>
        <w:t>شاركت فيها جميع ا</w:t>
      </w:r>
      <w:r w:rsidRPr="003752CD">
        <w:rPr>
          <w:rFonts w:hint="cs"/>
          <w:rtl/>
        </w:rPr>
        <w:t xml:space="preserve">لإدارات، </w:t>
      </w:r>
      <w:r>
        <w:rPr>
          <w:rFonts w:hint="cs"/>
          <w:rtl/>
        </w:rPr>
        <w:t>و</w:t>
      </w:r>
      <w:r w:rsidRPr="003752CD">
        <w:rPr>
          <w:rFonts w:hint="cs"/>
          <w:rtl/>
        </w:rPr>
        <w:t>ست</w:t>
      </w:r>
      <w:r w:rsidRPr="003752CD">
        <w:rPr>
          <w:rtl/>
        </w:rPr>
        <w:t>ستمر حتى عام 2011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كما </w:t>
      </w:r>
      <w:r>
        <w:rPr>
          <w:rFonts w:hint="cs"/>
          <w:rtl/>
        </w:rPr>
        <w:t>ساهم في</w:t>
      </w:r>
      <w:r w:rsidRPr="003752CD">
        <w:rPr>
          <w:rtl/>
        </w:rPr>
        <w:t xml:space="preserve"> هذه الجهود رؤساء محاكم الاستئناف </w:t>
      </w:r>
      <w:r>
        <w:rPr>
          <w:rFonts w:hint="cs"/>
          <w:rtl/>
        </w:rPr>
        <w:t>الذين أدرجوا</w:t>
      </w:r>
      <w:r w:rsidR="001F7C38">
        <w:rPr>
          <w:rFonts w:hint="cs"/>
          <w:rtl/>
        </w:rPr>
        <w:t xml:space="preserve"> </w:t>
      </w:r>
      <w:r w:rsidRPr="003752CD">
        <w:rPr>
          <w:rtl/>
        </w:rPr>
        <w:t xml:space="preserve">مسألة الاغتصاب </w:t>
      </w:r>
      <w:r w:rsidRPr="003752CD">
        <w:rPr>
          <w:rFonts w:hint="cs"/>
          <w:rtl/>
        </w:rPr>
        <w:t>وزن</w:t>
      </w:r>
      <w:r>
        <w:rPr>
          <w:rFonts w:hint="cs"/>
          <w:rtl/>
        </w:rPr>
        <w:t>ا</w:t>
      </w:r>
      <w:r w:rsidRPr="003752CD">
        <w:rPr>
          <w:rtl/>
        </w:rPr>
        <w:t xml:space="preserve"> المحارم في جدول أعمال الاجتماع </w:t>
      </w:r>
      <w:r w:rsidRPr="003752CD">
        <w:rPr>
          <w:rFonts w:hint="cs"/>
          <w:rtl/>
        </w:rPr>
        <w:t>الذي يعقدونه سنويا</w:t>
      </w:r>
      <w:r w:rsidR="001F7C38">
        <w:rPr>
          <w:rFonts w:hint="cs"/>
          <w:rtl/>
        </w:rPr>
        <w:t>ً</w:t>
      </w:r>
      <w:r>
        <w:rPr>
          <w:rtl/>
        </w:rPr>
        <w:t xml:space="preserve">. </w:t>
      </w:r>
      <w:r w:rsidRPr="003752CD">
        <w:rPr>
          <w:rFonts w:hint="cs"/>
          <w:rtl/>
        </w:rPr>
        <w:t>وعموما</w:t>
      </w:r>
      <w:r w:rsidR="001F7C38">
        <w:rPr>
          <w:rFonts w:hint="cs"/>
          <w:rtl/>
        </w:rPr>
        <w:t>ً</w:t>
      </w:r>
      <w:r w:rsidRPr="003752CD">
        <w:rPr>
          <w:rFonts w:hint="cs"/>
          <w:rtl/>
        </w:rPr>
        <w:t xml:space="preserve">، تنظر </w:t>
      </w:r>
      <w:r w:rsidRPr="003752CD">
        <w:rPr>
          <w:rtl/>
        </w:rPr>
        <w:t xml:space="preserve">السلطات </w:t>
      </w:r>
      <w:r w:rsidRPr="003752CD">
        <w:rPr>
          <w:rFonts w:hint="cs"/>
          <w:rtl/>
        </w:rPr>
        <w:t>حاليا</w:t>
      </w:r>
      <w:r w:rsidR="001F7C38">
        <w:rPr>
          <w:rFonts w:hint="cs"/>
          <w:rtl/>
        </w:rPr>
        <w:t>ً</w:t>
      </w:r>
      <w:r w:rsidRPr="003752CD">
        <w:rPr>
          <w:rFonts w:hint="cs"/>
          <w:rtl/>
        </w:rPr>
        <w:t>، في</w:t>
      </w:r>
      <w:r w:rsidRPr="003752CD">
        <w:rPr>
          <w:rtl/>
        </w:rPr>
        <w:t xml:space="preserve"> ال</w:t>
      </w:r>
      <w:r w:rsidRPr="003752CD">
        <w:rPr>
          <w:rFonts w:hint="cs"/>
          <w:rtl/>
        </w:rPr>
        <w:t>إ</w:t>
      </w:r>
      <w:r w:rsidRPr="003752CD">
        <w:rPr>
          <w:rtl/>
        </w:rPr>
        <w:t xml:space="preserve">جراءات الواجب اتخاذها، بما في ذلك النظر في </w:t>
      </w:r>
      <w:r w:rsidRPr="003752CD">
        <w:rPr>
          <w:rFonts w:hint="cs"/>
          <w:rtl/>
        </w:rPr>
        <w:t>تشديد العقوبة ضد</w:t>
      </w:r>
      <w:r w:rsidRPr="003752CD">
        <w:rPr>
          <w:rtl/>
        </w:rPr>
        <w:t xml:space="preserve"> هذه الجرا</w:t>
      </w:r>
      <w:r w:rsidRPr="003752CD">
        <w:rPr>
          <w:rFonts w:hint="cs"/>
          <w:rtl/>
        </w:rPr>
        <w:t>ئم</w:t>
      </w:r>
      <w:r>
        <w:rPr>
          <w:rFonts w:hint="cs"/>
          <w:rtl/>
        </w:rPr>
        <w:t xml:space="preserve">. </w:t>
      </w:r>
    </w:p>
    <w:p w:rsidR="00E57BF8" w:rsidRPr="003752CD" w:rsidRDefault="00E57BF8" w:rsidP="00571607">
      <w:pPr>
        <w:pStyle w:val="SingleTxtGA"/>
      </w:pPr>
      <w:r w:rsidRPr="003752CD">
        <w:rPr>
          <w:rFonts w:hint="cs"/>
          <w:rtl/>
        </w:rPr>
        <w:t>11-</w:t>
      </w:r>
      <w:r w:rsidR="009E30E6">
        <w:rPr>
          <w:rFonts w:hint="cs"/>
          <w:rtl/>
        </w:rPr>
        <w:tab/>
      </w:r>
      <w:r w:rsidRPr="003752CD">
        <w:rPr>
          <w:b/>
          <w:bCs/>
          <w:rtl/>
        </w:rPr>
        <w:t>السيدة ناما</w:t>
      </w:r>
      <w:r w:rsidRPr="003752CD">
        <w:rPr>
          <w:rtl/>
        </w:rPr>
        <w:t xml:space="preserve"> (الكاميرون) </w:t>
      </w:r>
      <w:r w:rsidRPr="003752CD">
        <w:rPr>
          <w:rFonts w:hint="cs"/>
          <w:rtl/>
        </w:rPr>
        <w:t>قالت إ</w:t>
      </w:r>
      <w:r w:rsidRPr="003752CD">
        <w:rPr>
          <w:rtl/>
        </w:rPr>
        <w:t>ن</w:t>
      </w:r>
      <w:r>
        <w:rPr>
          <w:rFonts w:hint="cs"/>
          <w:rtl/>
        </w:rPr>
        <w:t xml:space="preserve"> تعيين</w:t>
      </w:r>
      <w:r w:rsidRPr="003752CD">
        <w:rPr>
          <w:rtl/>
        </w:rPr>
        <w:t xml:space="preserve"> أعضاء اللجنة الوطنية لحقوق الإنسان والحريات الأساسية </w:t>
      </w:r>
      <w:r w:rsidRPr="003752CD">
        <w:rPr>
          <w:rFonts w:hint="cs"/>
          <w:rtl/>
        </w:rPr>
        <w:t xml:space="preserve">يتم </w:t>
      </w:r>
      <w:r w:rsidRPr="003752CD">
        <w:rPr>
          <w:rtl/>
        </w:rPr>
        <w:t xml:space="preserve">بعد </w:t>
      </w:r>
      <w:r>
        <w:rPr>
          <w:rFonts w:hint="cs"/>
          <w:rtl/>
        </w:rPr>
        <w:t>إجراء</w:t>
      </w:r>
      <w:r w:rsidRPr="003752CD">
        <w:rPr>
          <w:rtl/>
        </w:rPr>
        <w:t xml:space="preserve"> تشاور </w:t>
      </w:r>
      <w:r>
        <w:rPr>
          <w:rFonts w:hint="cs"/>
          <w:rtl/>
        </w:rPr>
        <w:t>واسع النطاق</w:t>
      </w:r>
      <w:r w:rsidRPr="003752CD">
        <w:rPr>
          <w:rtl/>
        </w:rPr>
        <w:t xml:space="preserve"> مع المجتمع المدني والأحزاب السياسية</w:t>
      </w:r>
      <w:r>
        <w:rPr>
          <w:rtl/>
        </w:rPr>
        <w:t xml:space="preserve">. </w:t>
      </w:r>
      <w:r w:rsidRPr="003752CD">
        <w:rPr>
          <w:rtl/>
        </w:rPr>
        <w:t xml:space="preserve">ومع ذلك، </w:t>
      </w:r>
      <w:r>
        <w:rPr>
          <w:rFonts w:hint="cs"/>
          <w:rtl/>
        </w:rPr>
        <w:t xml:space="preserve">فإن عملية التعيين هذه </w:t>
      </w:r>
      <w:r w:rsidRPr="003752CD">
        <w:rPr>
          <w:rtl/>
        </w:rPr>
        <w:t xml:space="preserve">لا </w:t>
      </w:r>
      <w:r>
        <w:rPr>
          <w:rFonts w:hint="cs"/>
          <w:rtl/>
        </w:rPr>
        <w:t>تشكل في نظر</w:t>
      </w:r>
      <w:r w:rsidRPr="003752CD">
        <w:rPr>
          <w:rtl/>
        </w:rPr>
        <w:t xml:space="preserve"> الحكومة</w:t>
      </w:r>
      <w:r>
        <w:rPr>
          <w:rFonts w:hint="cs"/>
          <w:rtl/>
        </w:rPr>
        <w:t xml:space="preserve">، </w:t>
      </w:r>
      <w:r w:rsidRPr="003752CD">
        <w:rPr>
          <w:rtl/>
        </w:rPr>
        <w:t xml:space="preserve">ضمانة </w:t>
      </w:r>
      <w:r>
        <w:rPr>
          <w:rFonts w:hint="cs"/>
          <w:rtl/>
        </w:rPr>
        <w:t xml:space="preserve">في حد ذاتها </w:t>
      </w:r>
      <w:r w:rsidRPr="003752CD">
        <w:rPr>
          <w:rtl/>
        </w:rPr>
        <w:t>لاستقلال</w:t>
      </w:r>
      <w:r w:rsidRPr="003752CD">
        <w:rPr>
          <w:rFonts w:hint="cs"/>
          <w:rtl/>
        </w:rPr>
        <w:t>ية</w:t>
      </w:r>
      <w:r w:rsidRPr="003752CD">
        <w:rPr>
          <w:rtl/>
        </w:rPr>
        <w:t xml:space="preserve"> </w:t>
      </w:r>
      <w:r>
        <w:rPr>
          <w:rFonts w:hint="cs"/>
          <w:rtl/>
        </w:rPr>
        <w:t>ال</w:t>
      </w:r>
      <w:r w:rsidRPr="003752CD">
        <w:rPr>
          <w:rtl/>
        </w:rPr>
        <w:t>لجنة</w:t>
      </w:r>
      <w:r w:rsidRPr="003752CD">
        <w:rPr>
          <w:rFonts w:hint="cs"/>
          <w:rtl/>
        </w:rPr>
        <w:t xml:space="preserve">؛ إذ </w:t>
      </w:r>
      <w:r w:rsidR="00571607">
        <w:rPr>
          <w:rFonts w:hint="cs"/>
          <w:rtl/>
        </w:rPr>
        <w:t>إ</w:t>
      </w:r>
      <w:r w:rsidRPr="003752CD">
        <w:rPr>
          <w:rFonts w:hint="cs"/>
          <w:rtl/>
        </w:rPr>
        <w:t xml:space="preserve">ن العامل الحاسم </w:t>
      </w:r>
      <w:r w:rsidRPr="003752CD">
        <w:rPr>
          <w:rtl/>
        </w:rPr>
        <w:t xml:space="preserve">هو </w:t>
      </w:r>
      <w:r w:rsidRPr="003752CD">
        <w:rPr>
          <w:rFonts w:hint="cs"/>
          <w:rtl/>
        </w:rPr>
        <w:t>التوافق الذي يجب أن يتحقق بشأن</w:t>
      </w:r>
      <w:r w:rsidRPr="003752CD">
        <w:rPr>
          <w:rtl/>
        </w:rPr>
        <w:t xml:space="preserve"> أنشطتها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 w:rsidRPr="003752CD">
        <w:rPr>
          <w:rtl/>
        </w:rPr>
        <w:t xml:space="preserve">اللجنة </w:t>
      </w:r>
      <w:r>
        <w:rPr>
          <w:rFonts w:hint="cs"/>
          <w:rtl/>
        </w:rPr>
        <w:t>ترفع</w:t>
      </w:r>
      <w:r w:rsidRPr="003752CD">
        <w:rPr>
          <w:rFonts w:hint="cs"/>
          <w:rtl/>
        </w:rPr>
        <w:t xml:space="preserve"> بالفعل تقاريرها إلى</w:t>
      </w:r>
      <w:r w:rsidRPr="003752CD">
        <w:rPr>
          <w:rtl/>
        </w:rPr>
        <w:t xml:space="preserve"> رئيس الدولة، </w:t>
      </w:r>
      <w:r>
        <w:rPr>
          <w:rFonts w:hint="cs"/>
          <w:rtl/>
        </w:rPr>
        <w:t>ولكن</w:t>
      </w:r>
      <w:r w:rsidRPr="003752CD">
        <w:rPr>
          <w:rFonts w:hint="cs"/>
          <w:rtl/>
        </w:rPr>
        <w:t xml:space="preserve"> تقاريرها </w:t>
      </w:r>
      <w:r w:rsidRPr="003752CD">
        <w:rPr>
          <w:rtl/>
        </w:rPr>
        <w:t xml:space="preserve">السنوية </w:t>
      </w:r>
      <w:r w:rsidRPr="003752CD">
        <w:rPr>
          <w:rFonts w:hint="cs"/>
          <w:rtl/>
        </w:rPr>
        <w:t xml:space="preserve">باتت تُنشر منذ </w:t>
      </w:r>
      <w:r w:rsidRPr="003752CD">
        <w:rPr>
          <w:rtl/>
        </w:rPr>
        <w:t xml:space="preserve">عدة سنوات </w:t>
      </w:r>
      <w:r>
        <w:rPr>
          <w:rFonts w:hint="cs"/>
          <w:rtl/>
        </w:rPr>
        <w:t>وهي</w:t>
      </w:r>
      <w:r w:rsidRPr="003752CD">
        <w:rPr>
          <w:rFonts w:hint="cs"/>
          <w:rtl/>
        </w:rPr>
        <w:t xml:space="preserve"> تحظى ب</w:t>
      </w:r>
      <w:r w:rsidRPr="003752CD">
        <w:rPr>
          <w:rtl/>
        </w:rPr>
        <w:t>تغطية إعلامية واسعة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وتقوم </w:t>
      </w:r>
      <w:r w:rsidRPr="003752CD">
        <w:rPr>
          <w:rtl/>
        </w:rPr>
        <w:t>اللجنة أيضا</w:t>
      </w:r>
      <w:r w:rsidRPr="003752CD">
        <w:rPr>
          <w:rFonts w:hint="cs"/>
          <w:rtl/>
        </w:rPr>
        <w:t xml:space="preserve">، </w:t>
      </w:r>
      <w:r w:rsidRPr="003752CD">
        <w:rPr>
          <w:rtl/>
        </w:rPr>
        <w:t>بإعداد تقارير مواضيع</w:t>
      </w:r>
      <w:r w:rsidRPr="003752CD">
        <w:rPr>
          <w:rFonts w:hint="cs"/>
          <w:rtl/>
        </w:rPr>
        <w:t>ية</w:t>
      </w:r>
      <w:r w:rsidRPr="003752CD">
        <w:rPr>
          <w:rtl/>
        </w:rPr>
        <w:t xml:space="preserve"> </w:t>
      </w:r>
      <w:r w:rsidR="001F7C38">
        <w:rPr>
          <w:rFonts w:hint="cs"/>
          <w:rtl/>
        </w:rPr>
        <w:t xml:space="preserve">     </w:t>
      </w:r>
      <w:r w:rsidRPr="003752CD">
        <w:rPr>
          <w:rFonts w:hint="cs"/>
          <w:rtl/>
        </w:rPr>
        <w:t xml:space="preserve">ولا سيما عن </w:t>
      </w:r>
      <w:r w:rsidRPr="003752CD">
        <w:rPr>
          <w:rtl/>
        </w:rPr>
        <w:t>زيار</w:t>
      </w:r>
      <w:r w:rsidRPr="003752CD">
        <w:rPr>
          <w:rFonts w:hint="cs"/>
          <w:rtl/>
        </w:rPr>
        <w:t>ة مرافق الاحتجاز</w:t>
      </w:r>
      <w:r w:rsidRPr="003752CD">
        <w:rPr>
          <w:rtl/>
        </w:rPr>
        <w:t xml:space="preserve">، </w:t>
      </w:r>
      <w:r w:rsidRPr="003752CD">
        <w:rPr>
          <w:rFonts w:hint="cs"/>
          <w:rtl/>
        </w:rPr>
        <w:t xml:space="preserve">تتم إحالتها فيما </w:t>
      </w:r>
      <w:r w:rsidRPr="003752CD">
        <w:rPr>
          <w:rtl/>
        </w:rPr>
        <w:t>بعد إلى الهياكل الفنية ذات الصلة</w:t>
      </w:r>
      <w:r>
        <w:rPr>
          <w:rtl/>
        </w:rPr>
        <w:t xml:space="preserve">. </w:t>
      </w:r>
      <w:r w:rsidRPr="003752CD">
        <w:rPr>
          <w:rFonts w:hint="cs"/>
          <w:rtl/>
        </w:rPr>
        <w:t>ويجوز للجنة تلقي الشكاوى من أي</w:t>
      </w:r>
      <w:r w:rsidRPr="003752CD">
        <w:rPr>
          <w:rtl/>
        </w:rPr>
        <w:t xml:space="preserve"> شخص أو كيان أو </w:t>
      </w:r>
      <w:r>
        <w:rPr>
          <w:rFonts w:hint="cs"/>
          <w:rtl/>
        </w:rPr>
        <w:t xml:space="preserve">من </w:t>
      </w:r>
      <w:r w:rsidRPr="003752CD">
        <w:rPr>
          <w:rtl/>
        </w:rPr>
        <w:t>أي سلطة عامة بناء على طلب</w:t>
      </w:r>
      <w:r w:rsidRPr="003752CD">
        <w:rPr>
          <w:rFonts w:hint="cs"/>
          <w:rtl/>
        </w:rPr>
        <w:t xml:space="preserve"> يقدم </w:t>
      </w:r>
      <w:r w:rsidRPr="003752CD">
        <w:rPr>
          <w:rtl/>
        </w:rPr>
        <w:t>أ</w:t>
      </w:r>
      <w:r w:rsidRPr="003752CD">
        <w:rPr>
          <w:rFonts w:hint="cs"/>
          <w:rtl/>
        </w:rPr>
        <w:t>و وشاية</w:t>
      </w:r>
      <w:r w:rsidRPr="003752CD">
        <w:rPr>
          <w:rtl/>
        </w:rPr>
        <w:t>، ويمكن</w:t>
      </w:r>
      <w:r w:rsidRPr="003752CD">
        <w:rPr>
          <w:rFonts w:hint="cs"/>
          <w:rtl/>
        </w:rPr>
        <w:t>ها</w:t>
      </w:r>
      <w:r w:rsidRPr="003752CD">
        <w:rPr>
          <w:rtl/>
        </w:rPr>
        <w:t xml:space="preserve"> إجراء تحقيق</w:t>
      </w:r>
      <w:r w:rsidRPr="003752CD">
        <w:rPr>
          <w:rFonts w:hint="cs"/>
          <w:rtl/>
        </w:rPr>
        <w:t>ات</w:t>
      </w:r>
      <w:r w:rsidRPr="003752CD">
        <w:rPr>
          <w:rtl/>
        </w:rPr>
        <w:t xml:space="preserve"> </w:t>
      </w:r>
      <w:r>
        <w:rPr>
          <w:rFonts w:hint="cs"/>
          <w:rtl/>
        </w:rPr>
        <w:t>من تلقاء ذاتها؛</w:t>
      </w:r>
      <w:r w:rsidRPr="003752CD">
        <w:rPr>
          <w:rtl/>
        </w:rPr>
        <w:t xml:space="preserve"> و</w:t>
      </w:r>
      <w:r w:rsidRPr="003752CD">
        <w:rPr>
          <w:rFonts w:hint="cs"/>
          <w:rtl/>
        </w:rPr>
        <w:t xml:space="preserve">فور تلقيها الشكوى، تتحقق من </w:t>
      </w:r>
      <w:r w:rsidRPr="003752CD">
        <w:rPr>
          <w:rtl/>
        </w:rPr>
        <w:t>صحة الوقائع ال</w:t>
      </w:r>
      <w:r w:rsidRPr="003752CD">
        <w:rPr>
          <w:rFonts w:hint="cs"/>
          <w:rtl/>
        </w:rPr>
        <w:t>م</w:t>
      </w:r>
      <w:r w:rsidRPr="003752CD">
        <w:rPr>
          <w:rtl/>
        </w:rPr>
        <w:t>عر</w:t>
      </w:r>
      <w:r w:rsidRPr="003752CD">
        <w:rPr>
          <w:rFonts w:hint="cs"/>
          <w:rtl/>
        </w:rPr>
        <w:t>و</w:t>
      </w:r>
      <w:r w:rsidRPr="003752CD">
        <w:rPr>
          <w:rtl/>
        </w:rPr>
        <w:t>ض</w:t>
      </w:r>
      <w:r w:rsidRPr="003752CD">
        <w:rPr>
          <w:rFonts w:hint="cs"/>
          <w:rtl/>
        </w:rPr>
        <w:t>ة</w:t>
      </w:r>
      <w:r w:rsidRPr="003752CD">
        <w:rPr>
          <w:rtl/>
        </w:rPr>
        <w:t xml:space="preserve"> عليه</w:t>
      </w:r>
      <w:r w:rsidRPr="003752CD">
        <w:rPr>
          <w:rFonts w:hint="cs"/>
          <w:rtl/>
        </w:rPr>
        <w:t>ا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وفي حال ثبوت الوقائع، ت</w:t>
      </w:r>
      <w:r w:rsidRPr="003752CD">
        <w:rPr>
          <w:rtl/>
        </w:rPr>
        <w:t>وصي باتخاذ تدابير لمعاقبة الجناة وتعويض الضحايا</w:t>
      </w:r>
      <w:r>
        <w:rPr>
          <w:rtl/>
        </w:rPr>
        <w:t xml:space="preserve">. </w:t>
      </w:r>
      <w:r w:rsidRPr="003752CD">
        <w:rPr>
          <w:rFonts w:hint="cs"/>
          <w:rtl/>
        </w:rPr>
        <w:t>ف</w:t>
      </w:r>
      <w:r w:rsidRPr="003752CD">
        <w:rPr>
          <w:rtl/>
        </w:rPr>
        <w:t xml:space="preserve">في عام 2009، </w:t>
      </w:r>
      <w:r w:rsidRPr="003752CD">
        <w:rPr>
          <w:rFonts w:hint="cs"/>
          <w:rtl/>
        </w:rPr>
        <w:t xml:space="preserve">اتَّخذ الوفد </w:t>
      </w:r>
      <w:r w:rsidRPr="003752CD">
        <w:rPr>
          <w:rtl/>
        </w:rPr>
        <w:t xml:space="preserve">العام للأمن الوطني </w:t>
      </w:r>
      <w:r w:rsidRPr="003752CD">
        <w:rPr>
          <w:rFonts w:hint="cs"/>
          <w:rtl/>
        </w:rPr>
        <w:t xml:space="preserve">جزاءات </w:t>
      </w:r>
      <w:r w:rsidRPr="003752CD">
        <w:rPr>
          <w:rtl/>
        </w:rPr>
        <w:t>تأديب</w:t>
      </w:r>
      <w:r w:rsidRPr="003752CD">
        <w:rPr>
          <w:rFonts w:hint="cs"/>
          <w:rtl/>
        </w:rPr>
        <w:t>ية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 xml:space="preserve">في حق </w:t>
      </w:r>
      <w:r w:rsidRPr="003752CD">
        <w:rPr>
          <w:rtl/>
        </w:rPr>
        <w:t xml:space="preserve">ضباط </w:t>
      </w:r>
      <w:r w:rsidRPr="003752CD">
        <w:rPr>
          <w:rFonts w:hint="cs"/>
          <w:rtl/>
        </w:rPr>
        <w:t xml:space="preserve">في </w:t>
      </w:r>
      <w:r w:rsidRPr="003752CD">
        <w:rPr>
          <w:rtl/>
        </w:rPr>
        <w:t>الشرطة</w:t>
      </w:r>
      <w:r w:rsidRPr="003752CD">
        <w:rPr>
          <w:rFonts w:hint="cs"/>
          <w:rtl/>
        </w:rPr>
        <w:t xml:space="preserve">، كما تم </w:t>
      </w:r>
      <w:r w:rsidRPr="003752CD">
        <w:rPr>
          <w:rtl/>
        </w:rPr>
        <w:t>اتخ</w:t>
      </w:r>
      <w:r w:rsidRPr="003752CD">
        <w:rPr>
          <w:rFonts w:hint="cs"/>
          <w:rtl/>
        </w:rPr>
        <w:t>ا</w:t>
      </w:r>
      <w:r w:rsidRPr="003752CD">
        <w:rPr>
          <w:rtl/>
        </w:rPr>
        <w:t xml:space="preserve">ذ تدابير أخرى في سياق إصلاح </w:t>
      </w:r>
      <w:r>
        <w:rPr>
          <w:rFonts w:hint="cs"/>
          <w:rtl/>
        </w:rPr>
        <w:t xml:space="preserve">إدارة </w:t>
      </w:r>
      <w:r w:rsidRPr="003752CD">
        <w:rPr>
          <w:rtl/>
        </w:rPr>
        <w:t>السجون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 w:rsidRPr="003752CD">
        <w:rPr>
          <w:rtl/>
        </w:rPr>
        <w:t xml:space="preserve">الاغتصاب والاغتصاب الزوجي والعنف ضد المرأة </w:t>
      </w:r>
      <w:r w:rsidRPr="003752CD">
        <w:rPr>
          <w:rFonts w:hint="cs"/>
          <w:rtl/>
        </w:rPr>
        <w:t>وتوارث الز</w:t>
      </w:r>
      <w:r>
        <w:rPr>
          <w:rtl/>
        </w:rPr>
        <w:t>وجة</w:t>
      </w:r>
      <w:r>
        <w:rPr>
          <w:rFonts w:hint="cs"/>
          <w:rtl/>
        </w:rPr>
        <w:t xml:space="preserve">، هي </w:t>
      </w:r>
      <w:r w:rsidRPr="003752CD">
        <w:rPr>
          <w:rFonts w:hint="cs"/>
          <w:rtl/>
        </w:rPr>
        <w:t xml:space="preserve">كلها </w:t>
      </w:r>
      <w:r>
        <w:rPr>
          <w:rFonts w:hint="cs"/>
          <w:rtl/>
        </w:rPr>
        <w:t>مسائل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 xml:space="preserve">جرت </w:t>
      </w:r>
      <w:r w:rsidRPr="003752CD">
        <w:rPr>
          <w:rFonts w:hint="cs"/>
          <w:rtl/>
        </w:rPr>
        <w:t>معالجتها</w:t>
      </w:r>
      <w:r w:rsidRPr="003752CD">
        <w:rPr>
          <w:rtl/>
        </w:rPr>
        <w:t xml:space="preserve"> في مشروع مدونة الأحوال الشخصية</w:t>
      </w:r>
      <w:r w:rsidRPr="003752CD">
        <w:t xml:space="preserve"> </w:t>
      </w:r>
      <w:r w:rsidRPr="003752CD">
        <w:rPr>
          <w:rtl/>
        </w:rPr>
        <w:t>والأسرة و</w:t>
      </w:r>
      <w:r>
        <w:rPr>
          <w:rFonts w:hint="cs"/>
          <w:rtl/>
        </w:rPr>
        <w:t xml:space="preserve">عولجت </w:t>
      </w:r>
      <w:r w:rsidRPr="003752CD">
        <w:rPr>
          <w:rFonts w:hint="cs"/>
          <w:rtl/>
        </w:rPr>
        <w:t xml:space="preserve">كذلك </w:t>
      </w:r>
      <w:r w:rsidRPr="003752CD">
        <w:rPr>
          <w:rtl/>
        </w:rPr>
        <w:t xml:space="preserve">في سياق </w:t>
      </w:r>
      <w:r w:rsidRPr="003752CD">
        <w:rPr>
          <w:rFonts w:hint="cs"/>
          <w:rtl/>
        </w:rPr>
        <w:t>تنقيح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ال</w:t>
      </w:r>
      <w:r w:rsidRPr="003752CD">
        <w:rPr>
          <w:rtl/>
        </w:rPr>
        <w:t xml:space="preserve">قانون </w:t>
      </w:r>
      <w:r w:rsidRPr="003752CD">
        <w:rPr>
          <w:rFonts w:hint="cs"/>
          <w:rtl/>
        </w:rPr>
        <w:t>الجنائي</w:t>
      </w:r>
      <w:r w:rsidRPr="003752CD">
        <w:rPr>
          <w:rtl/>
        </w:rPr>
        <w:t xml:space="preserve"> والقانون المدني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هي مسائل </w:t>
      </w:r>
      <w:r w:rsidRPr="003752CD">
        <w:rPr>
          <w:rtl/>
        </w:rPr>
        <w:t xml:space="preserve">معقدة </w:t>
      </w:r>
      <w:r>
        <w:rPr>
          <w:rFonts w:hint="cs"/>
          <w:rtl/>
        </w:rPr>
        <w:t>تتعلق</w:t>
      </w:r>
      <w:r w:rsidRPr="003752CD">
        <w:rPr>
          <w:rFonts w:hint="cs"/>
          <w:rtl/>
        </w:rPr>
        <w:t xml:space="preserve"> بالعادات</w:t>
      </w:r>
      <w:r w:rsidRPr="003752CD">
        <w:rPr>
          <w:rtl/>
        </w:rPr>
        <w:t xml:space="preserve">، </w:t>
      </w:r>
      <w:r w:rsidRPr="003752CD">
        <w:rPr>
          <w:rFonts w:hint="cs"/>
          <w:rtl/>
        </w:rPr>
        <w:t>أي ب</w:t>
      </w:r>
      <w:r w:rsidRPr="003752CD">
        <w:rPr>
          <w:rtl/>
        </w:rPr>
        <w:t xml:space="preserve">حقائق اجتماعية، </w:t>
      </w:r>
      <w:r w:rsidRPr="003752CD">
        <w:rPr>
          <w:rFonts w:hint="cs"/>
          <w:rtl/>
        </w:rPr>
        <w:t xml:space="preserve">مثلما تتعلق </w:t>
      </w:r>
      <w:r>
        <w:rPr>
          <w:rFonts w:hint="cs"/>
          <w:rtl/>
        </w:rPr>
        <w:t xml:space="preserve">ببعض جوانب </w:t>
      </w:r>
      <w:r w:rsidRPr="003752CD">
        <w:rPr>
          <w:rtl/>
        </w:rPr>
        <w:t xml:space="preserve">الخصوصية مثل مشاعر </w:t>
      </w:r>
      <w:r w:rsidRPr="003752CD">
        <w:rPr>
          <w:rFonts w:hint="cs"/>
          <w:rtl/>
        </w:rPr>
        <w:t>الحياء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والإهانة</w:t>
      </w:r>
      <w:r w:rsidRPr="003752CD">
        <w:rPr>
          <w:rtl/>
        </w:rPr>
        <w:t xml:space="preserve"> والعار </w:t>
      </w:r>
      <w:r w:rsidRPr="003752CD">
        <w:rPr>
          <w:rFonts w:hint="cs"/>
          <w:rtl/>
        </w:rPr>
        <w:t>وينبغي</w:t>
      </w:r>
      <w:r w:rsidRPr="003752CD">
        <w:rPr>
          <w:rtl/>
        </w:rPr>
        <w:t xml:space="preserve"> أن </w:t>
      </w:r>
      <w:r w:rsidRPr="003752CD">
        <w:rPr>
          <w:rFonts w:hint="cs"/>
          <w:rtl/>
        </w:rPr>
        <w:t xml:space="preserve">تتوفر للمشرع </w:t>
      </w:r>
      <w:r w:rsidRPr="003752CD">
        <w:rPr>
          <w:rtl/>
        </w:rPr>
        <w:t>بيئة اجتماعية داعمة</w:t>
      </w:r>
      <w:r>
        <w:rPr>
          <w:rtl/>
        </w:rPr>
        <w:t xml:space="preserve">. </w:t>
      </w:r>
      <w:r w:rsidRPr="003752CD">
        <w:rPr>
          <w:rFonts w:hint="cs"/>
          <w:rtl/>
        </w:rPr>
        <w:t>فال</w:t>
      </w:r>
      <w:r w:rsidRPr="003752CD">
        <w:rPr>
          <w:rtl/>
        </w:rPr>
        <w:t>عادات لا تختفي بمرسوم، و</w:t>
      </w:r>
      <w:r>
        <w:rPr>
          <w:rFonts w:hint="cs"/>
          <w:rtl/>
        </w:rPr>
        <w:t>من هنا تنبع أهمية ا</w:t>
      </w:r>
      <w:r w:rsidRPr="003752CD">
        <w:rPr>
          <w:rFonts w:hint="cs"/>
          <w:rtl/>
        </w:rPr>
        <w:t>لقيام ب</w:t>
      </w:r>
      <w:r w:rsidRPr="003752CD">
        <w:rPr>
          <w:rtl/>
        </w:rPr>
        <w:t xml:space="preserve">حملات </w:t>
      </w:r>
      <w:r w:rsidRPr="003752CD">
        <w:rPr>
          <w:rFonts w:hint="cs"/>
          <w:rtl/>
        </w:rPr>
        <w:t xml:space="preserve">توعوية وإعلامية وتثقيفية ولا سيما </w:t>
      </w:r>
      <w:r w:rsidRPr="003752CD">
        <w:rPr>
          <w:rtl/>
        </w:rPr>
        <w:t xml:space="preserve">بين الزعماء التقليديين من أجل تحسين فرص المرأة </w:t>
      </w:r>
      <w:r w:rsidRPr="003752CD">
        <w:rPr>
          <w:rFonts w:hint="cs"/>
          <w:rtl/>
        </w:rPr>
        <w:t>في الحصول على</w:t>
      </w:r>
      <w:r w:rsidRPr="003752CD">
        <w:rPr>
          <w:rtl/>
        </w:rPr>
        <w:t xml:space="preserve"> التعليم والتدريب وتمكينها من </w:t>
      </w:r>
      <w:r w:rsidRPr="003752CD">
        <w:rPr>
          <w:rFonts w:hint="cs"/>
          <w:rtl/>
        </w:rPr>
        <w:t>الاعتماد على نفسها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 xml:space="preserve">أكثر وفرض احترام </w:t>
      </w:r>
      <w:r w:rsidRPr="003752CD">
        <w:rPr>
          <w:rtl/>
        </w:rPr>
        <w:t>حقوقه</w:t>
      </w:r>
      <w:r w:rsidRPr="003752CD">
        <w:rPr>
          <w:rFonts w:hint="cs"/>
          <w:rtl/>
        </w:rPr>
        <w:t>ا</w:t>
      </w:r>
      <w:r>
        <w:rPr>
          <w:rtl/>
        </w:rPr>
        <w:t xml:space="preserve">. </w:t>
      </w:r>
      <w:r>
        <w:rPr>
          <w:rFonts w:hint="cs"/>
          <w:rtl/>
        </w:rPr>
        <w:t xml:space="preserve">وتُبث </w:t>
      </w:r>
      <w:r w:rsidRPr="003752CD">
        <w:rPr>
          <w:rFonts w:hint="cs"/>
          <w:rtl/>
        </w:rPr>
        <w:t xml:space="preserve">الحملات التي تطلقها الحكومة </w:t>
      </w:r>
      <w:r>
        <w:rPr>
          <w:rFonts w:hint="cs"/>
          <w:rtl/>
        </w:rPr>
        <w:t xml:space="preserve">كذلك، </w:t>
      </w:r>
      <w:r w:rsidRPr="003752CD">
        <w:rPr>
          <w:rFonts w:hint="cs"/>
          <w:rtl/>
        </w:rPr>
        <w:t xml:space="preserve">عبر </w:t>
      </w:r>
      <w:r>
        <w:rPr>
          <w:rFonts w:hint="cs"/>
          <w:rtl/>
        </w:rPr>
        <w:t>ال</w:t>
      </w:r>
      <w:r w:rsidRPr="003752CD">
        <w:rPr>
          <w:rFonts w:hint="cs"/>
          <w:rtl/>
        </w:rPr>
        <w:t>إذاع</w:t>
      </w:r>
      <w:r>
        <w:rPr>
          <w:rFonts w:hint="cs"/>
          <w:rtl/>
        </w:rPr>
        <w:t xml:space="preserve">ات </w:t>
      </w:r>
      <w:r w:rsidRPr="003752CD">
        <w:rPr>
          <w:rFonts w:hint="cs"/>
          <w:rtl/>
        </w:rPr>
        <w:t>المحلي</w:t>
      </w:r>
      <w:r>
        <w:rPr>
          <w:rFonts w:hint="cs"/>
          <w:rtl/>
        </w:rPr>
        <w:t>ة</w:t>
      </w:r>
      <w:r>
        <w:rPr>
          <w:rtl/>
        </w:rPr>
        <w:t xml:space="preserve">. </w:t>
      </w:r>
      <w:r w:rsidRPr="003752CD">
        <w:rPr>
          <w:rtl/>
        </w:rPr>
        <w:t>و</w:t>
      </w:r>
      <w:r w:rsidRPr="003752CD">
        <w:rPr>
          <w:rFonts w:hint="cs"/>
          <w:rtl/>
        </w:rPr>
        <w:t>تقوم السلطات باستخدا</w:t>
      </w:r>
      <w:r>
        <w:rPr>
          <w:rFonts w:hint="cs"/>
          <w:rtl/>
        </w:rPr>
        <w:t>م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البرامج التي تبثها </w:t>
      </w:r>
      <w:r w:rsidRPr="003752CD">
        <w:rPr>
          <w:rtl/>
        </w:rPr>
        <w:t>وسائ</w:t>
      </w:r>
      <w:r w:rsidRPr="003752CD">
        <w:rPr>
          <w:rFonts w:hint="cs"/>
          <w:rtl/>
        </w:rPr>
        <w:t>ط</w:t>
      </w:r>
      <w:r w:rsidRPr="003752CD">
        <w:rPr>
          <w:rtl/>
        </w:rPr>
        <w:t xml:space="preserve"> الإعلام العامة باللغات المحلية في المناطق الريفية ل</w:t>
      </w:r>
      <w:r>
        <w:rPr>
          <w:rFonts w:hint="cs"/>
          <w:rtl/>
        </w:rPr>
        <w:t xml:space="preserve">ضمان </w:t>
      </w:r>
      <w:r w:rsidRPr="003752CD">
        <w:rPr>
          <w:rtl/>
        </w:rPr>
        <w:t>نشر المعلومات والتوصيات</w:t>
      </w:r>
      <w:r>
        <w:rPr>
          <w:rFonts w:hint="cs"/>
          <w:rtl/>
        </w:rPr>
        <w:t>، وإن كان ذلك ليس</w:t>
      </w:r>
      <w:r w:rsidRPr="003752CD">
        <w:rPr>
          <w:rFonts w:hint="cs"/>
          <w:rtl/>
        </w:rPr>
        <w:t xml:space="preserve"> شائعا</w:t>
      </w:r>
      <w:r>
        <w:rPr>
          <w:rFonts w:hint="cs"/>
          <w:rtl/>
        </w:rPr>
        <w:t xml:space="preserve"> كثيرا. </w:t>
      </w:r>
      <w:r w:rsidRPr="003752CD">
        <w:rPr>
          <w:rFonts w:hint="cs"/>
          <w:rtl/>
        </w:rPr>
        <w:t>و</w:t>
      </w:r>
      <w:r w:rsidRPr="003752CD">
        <w:rPr>
          <w:rtl/>
        </w:rPr>
        <w:t>عم</w:t>
      </w:r>
      <w:r w:rsidRPr="003752CD">
        <w:rPr>
          <w:rFonts w:hint="cs"/>
          <w:rtl/>
        </w:rPr>
        <w:t>وما</w:t>
      </w:r>
      <w:r w:rsidRPr="003752CD">
        <w:rPr>
          <w:rtl/>
        </w:rPr>
        <w:t>، حققت اللجنة الوطنية لحقوق الإنسان والحريات الأساسية تقدما كبيرا في</w:t>
      </w:r>
      <w:r w:rsidRPr="003752CD">
        <w:t xml:space="preserve"> </w:t>
      </w:r>
      <w:r w:rsidRPr="003752CD">
        <w:rPr>
          <w:rtl/>
        </w:rPr>
        <w:t>تنفيذ قرارات ال</w:t>
      </w:r>
      <w:r w:rsidRPr="003752CD">
        <w:rPr>
          <w:rFonts w:hint="cs"/>
          <w:rtl/>
        </w:rPr>
        <w:t>أ</w:t>
      </w:r>
      <w:r w:rsidRPr="003752CD">
        <w:rPr>
          <w:rtl/>
        </w:rPr>
        <w:t xml:space="preserve">مم المتحدة المتعلقة </w:t>
      </w:r>
      <w:r w:rsidRPr="003752CD">
        <w:rPr>
          <w:rFonts w:hint="cs"/>
          <w:rtl/>
        </w:rPr>
        <w:t xml:space="preserve">بالتثقيف في مجال </w:t>
      </w:r>
      <w:r w:rsidRPr="003752CD">
        <w:rPr>
          <w:rtl/>
        </w:rPr>
        <w:t>حقوق الإنسان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 w:rsidRPr="003752CD">
        <w:rPr>
          <w:rtl/>
        </w:rPr>
        <w:t>على سبيل المثال</w:t>
      </w:r>
      <w:r w:rsidRPr="003752CD">
        <w:rPr>
          <w:rFonts w:hint="cs"/>
          <w:rtl/>
        </w:rPr>
        <w:t xml:space="preserve">، أُعدَّت </w:t>
      </w:r>
      <w:r>
        <w:rPr>
          <w:rFonts w:hint="cs"/>
          <w:rtl/>
        </w:rPr>
        <w:t xml:space="preserve">لهذه الغاية، </w:t>
      </w:r>
      <w:r w:rsidRPr="003752CD">
        <w:rPr>
          <w:rFonts w:hint="cs"/>
          <w:rtl/>
        </w:rPr>
        <w:t xml:space="preserve">كتيبات تربوية </w:t>
      </w:r>
      <w:r w:rsidRPr="003752CD">
        <w:rPr>
          <w:rtl/>
        </w:rPr>
        <w:t xml:space="preserve">يجري اختبارها في 50 مدرسة (9 </w:t>
      </w:r>
      <w:r w:rsidRPr="003752CD">
        <w:rPr>
          <w:rFonts w:hint="cs"/>
          <w:rtl/>
        </w:rPr>
        <w:t xml:space="preserve">مدارس </w:t>
      </w:r>
      <w:r>
        <w:rPr>
          <w:rFonts w:hint="cs"/>
          <w:rtl/>
        </w:rPr>
        <w:t>إ</w:t>
      </w:r>
      <w:r w:rsidRPr="003752CD">
        <w:rPr>
          <w:rtl/>
        </w:rPr>
        <w:t>نكليزية و</w:t>
      </w:r>
      <w:r w:rsidRPr="003752CD">
        <w:rPr>
          <w:rFonts w:hint="cs"/>
          <w:rtl/>
        </w:rPr>
        <w:t xml:space="preserve">34 </w:t>
      </w:r>
      <w:r w:rsidRPr="003752CD">
        <w:rPr>
          <w:rtl/>
        </w:rPr>
        <w:t xml:space="preserve">فرنسية و7 </w:t>
      </w:r>
      <w:r w:rsidRPr="003752CD">
        <w:rPr>
          <w:rFonts w:hint="cs"/>
          <w:rtl/>
        </w:rPr>
        <w:t>ثنائية اللغة</w:t>
      </w:r>
      <w:r w:rsidRPr="003752CD">
        <w:rPr>
          <w:rtl/>
        </w:rPr>
        <w:t>)</w:t>
      </w:r>
      <w:r>
        <w:rPr>
          <w:rtl/>
        </w:rPr>
        <w:t xml:space="preserve">. </w:t>
      </w:r>
      <w:r w:rsidRPr="003752CD">
        <w:rPr>
          <w:rFonts w:hint="cs"/>
          <w:rtl/>
        </w:rPr>
        <w:t xml:space="preserve">ويجسد </w:t>
      </w:r>
      <w:r w:rsidRPr="003752CD">
        <w:rPr>
          <w:rtl/>
        </w:rPr>
        <w:t>هذا ال</w:t>
      </w:r>
      <w:r w:rsidRPr="003752CD">
        <w:rPr>
          <w:rFonts w:hint="cs"/>
          <w:rtl/>
        </w:rPr>
        <w:t>إ</w:t>
      </w:r>
      <w:r w:rsidRPr="003752CD">
        <w:rPr>
          <w:rtl/>
        </w:rPr>
        <w:t xml:space="preserve">جراء </w:t>
      </w:r>
      <w:r w:rsidRPr="003752CD">
        <w:rPr>
          <w:rFonts w:hint="cs"/>
          <w:rtl/>
        </w:rPr>
        <w:t>حرص</w:t>
      </w:r>
      <w:r w:rsidRPr="003752CD">
        <w:rPr>
          <w:rtl/>
        </w:rPr>
        <w:t xml:space="preserve"> السلطات </w:t>
      </w:r>
      <w:r w:rsidRPr="003752CD">
        <w:rPr>
          <w:rFonts w:hint="cs"/>
          <w:rtl/>
        </w:rPr>
        <w:t xml:space="preserve">على </w:t>
      </w:r>
      <w:r>
        <w:rPr>
          <w:rFonts w:hint="cs"/>
          <w:rtl/>
        </w:rPr>
        <w:t>توعية</w:t>
      </w:r>
      <w:r w:rsidRPr="003752CD">
        <w:rPr>
          <w:rtl/>
        </w:rPr>
        <w:t xml:space="preserve"> الأطفال في </w:t>
      </w:r>
      <w:r w:rsidRPr="003752CD">
        <w:rPr>
          <w:rFonts w:hint="cs"/>
          <w:rtl/>
        </w:rPr>
        <w:t xml:space="preserve">أبكر مرحلة </w:t>
      </w:r>
      <w:r w:rsidRPr="003752CD">
        <w:rPr>
          <w:rtl/>
        </w:rPr>
        <w:t>ممكن</w:t>
      </w:r>
      <w:r w:rsidRPr="003752CD">
        <w:rPr>
          <w:rFonts w:hint="cs"/>
          <w:rtl/>
        </w:rPr>
        <w:t>ة</w:t>
      </w:r>
      <w:r w:rsidRPr="003752CD">
        <w:rPr>
          <w:rtl/>
        </w:rPr>
        <w:t xml:space="preserve"> في </w:t>
      </w:r>
      <w:r>
        <w:rPr>
          <w:rFonts w:hint="cs"/>
          <w:rtl/>
        </w:rPr>
        <w:t xml:space="preserve">مجال ثقافة </w:t>
      </w:r>
      <w:r w:rsidRPr="003752CD">
        <w:rPr>
          <w:rtl/>
        </w:rPr>
        <w:t>حقوق الإنسان</w:t>
      </w:r>
      <w:r>
        <w:rPr>
          <w:rtl/>
        </w:rPr>
        <w:t xml:space="preserve">. </w:t>
      </w:r>
    </w:p>
    <w:p w:rsidR="00E57BF8" w:rsidRPr="003752CD" w:rsidRDefault="00E57BF8" w:rsidP="009E30E6">
      <w:pPr>
        <w:pStyle w:val="SingleTxtGA"/>
        <w:rPr>
          <w:rtl/>
        </w:rPr>
      </w:pPr>
      <w:r w:rsidRPr="003752CD">
        <w:rPr>
          <w:rFonts w:hint="cs"/>
          <w:rtl/>
        </w:rPr>
        <w:t>12-</w:t>
      </w:r>
      <w:r w:rsidR="009E30E6">
        <w:rPr>
          <w:rFonts w:hint="cs"/>
          <w:rtl/>
        </w:rPr>
        <w:tab/>
      </w:r>
      <w:r w:rsidRPr="003752CD">
        <w:rPr>
          <w:rFonts w:hint="cs"/>
          <w:rtl/>
        </w:rPr>
        <w:t xml:space="preserve">وقالت السيدة ناما إن </w:t>
      </w:r>
      <w:r w:rsidRPr="003752CD">
        <w:rPr>
          <w:rtl/>
        </w:rPr>
        <w:t xml:space="preserve">الوفد </w:t>
      </w:r>
      <w:r w:rsidRPr="003752CD">
        <w:rPr>
          <w:rFonts w:hint="cs"/>
          <w:rtl/>
        </w:rPr>
        <w:t xml:space="preserve">أحاط </w:t>
      </w:r>
      <w:r w:rsidRPr="003752CD">
        <w:rPr>
          <w:rtl/>
        </w:rPr>
        <w:t>علما</w:t>
      </w:r>
      <w:r w:rsidR="009E30E6">
        <w:rPr>
          <w:rFonts w:hint="cs"/>
          <w:rtl/>
        </w:rPr>
        <w:t>ً</w:t>
      </w:r>
      <w:r w:rsidRPr="003752CD">
        <w:rPr>
          <w:rtl/>
        </w:rPr>
        <w:t xml:space="preserve"> با</w:t>
      </w:r>
      <w:r w:rsidRPr="003752CD">
        <w:rPr>
          <w:rFonts w:hint="cs"/>
          <w:rtl/>
        </w:rPr>
        <w:t>لاق</w:t>
      </w:r>
      <w:r w:rsidRPr="003752CD">
        <w:rPr>
          <w:rtl/>
        </w:rPr>
        <w:t xml:space="preserve">تراح </w:t>
      </w:r>
      <w:r w:rsidRPr="003752CD">
        <w:rPr>
          <w:rFonts w:hint="cs"/>
          <w:rtl/>
        </w:rPr>
        <w:t xml:space="preserve">الذي يدعو إلى </w:t>
      </w:r>
      <w:r w:rsidRPr="003752CD">
        <w:rPr>
          <w:rtl/>
        </w:rPr>
        <w:t xml:space="preserve">إنشاء آلية محددة </w:t>
      </w:r>
      <w:r w:rsidRPr="003752CD">
        <w:rPr>
          <w:rFonts w:hint="cs"/>
          <w:rtl/>
        </w:rPr>
        <w:t>تتيح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 xml:space="preserve">تنفيذ </w:t>
      </w:r>
      <w:r w:rsidRPr="003752CD">
        <w:rPr>
          <w:rtl/>
        </w:rPr>
        <w:t xml:space="preserve">آراء اللجنة </w:t>
      </w:r>
      <w:r>
        <w:rPr>
          <w:rFonts w:hint="cs"/>
          <w:rtl/>
        </w:rPr>
        <w:t>بشأن</w:t>
      </w:r>
      <w:r w:rsidRPr="003752CD">
        <w:rPr>
          <w:rtl/>
        </w:rPr>
        <w:t xml:space="preserve"> البلاغا</w:t>
      </w:r>
      <w:r w:rsidRPr="003752CD">
        <w:rPr>
          <w:rFonts w:hint="cs"/>
          <w:rtl/>
        </w:rPr>
        <w:t xml:space="preserve">ت </w:t>
      </w:r>
      <w:r>
        <w:rPr>
          <w:rFonts w:hint="cs"/>
          <w:rtl/>
        </w:rPr>
        <w:t xml:space="preserve">المقدمة ضد </w:t>
      </w:r>
      <w:r w:rsidRPr="003752CD">
        <w:rPr>
          <w:rtl/>
        </w:rPr>
        <w:t xml:space="preserve">الكاميرون، </w:t>
      </w:r>
      <w:r>
        <w:rPr>
          <w:rFonts w:hint="cs"/>
          <w:rtl/>
        </w:rPr>
        <w:t xml:space="preserve">وتعهدت بطرحه </w:t>
      </w:r>
      <w:r w:rsidRPr="003752CD">
        <w:rPr>
          <w:rFonts w:hint="cs"/>
          <w:rtl/>
        </w:rPr>
        <w:t xml:space="preserve">على </w:t>
      </w:r>
      <w:r w:rsidRPr="003752CD">
        <w:rPr>
          <w:rtl/>
        </w:rPr>
        <w:t>حكومته</w:t>
      </w:r>
      <w:r w:rsidRPr="003752CD">
        <w:rPr>
          <w:rFonts w:hint="cs"/>
          <w:rtl/>
        </w:rPr>
        <w:t>ا</w:t>
      </w:r>
      <w:r>
        <w:rPr>
          <w:rtl/>
        </w:rPr>
        <w:t xml:space="preserve">. </w:t>
      </w:r>
      <w:r w:rsidRPr="003752CD">
        <w:rPr>
          <w:rFonts w:hint="cs"/>
          <w:rtl/>
        </w:rPr>
        <w:t>و</w:t>
      </w:r>
      <w:r>
        <w:rPr>
          <w:rFonts w:hint="cs"/>
          <w:rtl/>
        </w:rPr>
        <w:t xml:space="preserve">أشارت </w:t>
      </w:r>
      <w:r w:rsidRPr="003752CD">
        <w:rPr>
          <w:rtl/>
        </w:rPr>
        <w:t>أيضا</w:t>
      </w:r>
      <w:r w:rsidRPr="003752CD">
        <w:rPr>
          <w:rFonts w:hint="cs"/>
          <w:rtl/>
        </w:rPr>
        <w:t>، إلى أنه سيتم نشر</w:t>
      </w:r>
      <w:r w:rsidRPr="003752CD">
        <w:rPr>
          <w:rtl/>
        </w:rPr>
        <w:t xml:space="preserve"> </w:t>
      </w:r>
      <w:r w:rsidRPr="003752CD">
        <w:rPr>
          <w:rFonts w:hint="cs"/>
          <w:rtl/>
        </w:rPr>
        <w:t>المعلومات المتعلقة ب</w:t>
      </w:r>
      <w:r w:rsidRPr="003752CD">
        <w:rPr>
          <w:rtl/>
        </w:rPr>
        <w:t xml:space="preserve">استعراض التقرير الدوري الرابع </w:t>
      </w:r>
      <w:r w:rsidRPr="003752CD">
        <w:rPr>
          <w:rFonts w:hint="cs"/>
          <w:rtl/>
        </w:rPr>
        <w:t>في</w:t>
      </w:r>
      <w:r w:rsidRPr="003752CD">
        <w:rPr>
          <w:rtl/>
        </w:rPr>
        <w:t xml:space="preserve"> الصحافة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 xml:space="preserve">مع </w:t>
      </w:r>
      <w:r w:rsidRPr="003752CD">
        <w:rPr>
          <w:rFonts w:hint="cs"/>
          <w:rtl/>
        </w:rPr>
        <w:t>الإشارة إلى ال</w:t>
      </w:r>
      <w:r w:rsidRPr="003752CD">
        <w:rPr>
          <w:rtl/>
        </w:rPr>
        <w:t xml:space="preserve">موقع </w:t>
      </w:r>
      <w:r w:rsidRPr="003752CD">
        <w:rPr>
          <w:rFonts w:hint="cs"/>
          <w:rtl/>
        </w:rPr>
        <w:t xml:space="preserve">الشبكي </w:t>
      </w:r>
      <w:r>
        <w:rPr>
          <w:rFonts w:hint="cs"/>
          <w:rtl/>
        </w:rPr>
        <w:t>حيث</w:t>
      </w:r>
      <w:r w:rsidRPr="003752CD">
        <w:rPr>
          <w:rFonts w:hint="cs"/>
          <w:rtl/>
        </w:rPr>
        <w:t xml:space="preserve"> </w:t>
      </w:r>
      <w:r>
        <w:rPr>
          <w:rFonts w:hint="cs"/>
          <w:rtl/>
        </w:rPr>
        <w:t>يمكن الاطلاع على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التقرير</w:t>
      </w:r>
      <w:r>
        <w:rPr>
          <w:rFonts w:hint="cs"/>
          <w:rtl/>
        </w:rPr>
        <w:t xml:space="preserve">. </w:t>
      </w:r>
    </w:p>
    <w:p w:rsidR="00E57BF8" w:rsidRPr="003752CD" w:rsidRDefault="00E57BF8" w:rsidP="009E30E6">
      <w:pPr>
        <w:pStyle w:val="SingleTxtGA"/>
        <w:rPr>
          <w:rtl/>
        </w:rPr>
      </w:pPr>
      <w:r w:rsidRPr="003752CD">
        <w:rPr>
          <w:rFonts w:hint="cs"/>
          <w:rtl/>
        </w:rPr>
        <w:t>13-</w:t>
      </w:r>
      <w:r w:rsidR="009E30E6">
        <w:rPr>
          <w:rFonts w:hint="cs"/>
          <w:rtl/>
        </w:rPr>
        <w:tab/>
      </w:r>
      <w:r w:rsidRPr="003752CD">
        <w:rPr>
          <w:rFonts w:hint="cs"/>
          <w:b/>
          <w:bCs/>
          <w:rtl/>
        </w:rPr>
        <w:t>السيد انغانتشا</w:t>
      </w:r>
      <w:r w:rsidRPr="003752CD">
        <w:rPr>
          <w:rFonts w:hint="cs"/>
          <w:rtl/>
        </w:rPr>
        <w:t xml:space="preserve"> (ا</w:t>
      </w:r>
      <w:r w:rsidRPr="003752CD">
        <w:rPr>
          <w:rtl/>
        </w:rPr>
        <w:t xml:space="preserve">لكاميرون) </w:t>
      </w:r>
      <w:r w:rsidRPr="003752CD">
        <w:rPr>
          <w:rFonts w:hint="cs"/>
          <w:rtl/>
        </w:rPr>
        <w:t>ا</w:t>
      </w:r>
      <w:r w:rsidRPr="003752CD">
        <w:rPr>
          <w:rtl/>
        </w:rPr>
        <w:t xml:space="preserve">ستشهد </w:t>
      </w:r>
      <w:r w:rsidRPr="003752CD">
        <w:rPr>
          <w:rFonts w:hint="cs"/>
          <w:rtl/>
        </w:rPr>
        <w:t>ب</w:t>
      </w:r>
      <w:r w:rsidRPr="003752CD">
        <w:rPr>
          <w:rtl/>
        </w:rPr>
        <w:t xml:space="preserve">مقتطفات من تقرير أعدته اللجنة الوطنية لحقوق الإنسان والحريات الأساسية، </w:t>
      </w:r>
      <w:r w:rsidRPr="003752CD">
        <w:rPr>
          <w:rFonts w:hint="cs"/>
          <w:rtl/>
        </w:rPr>
        <w:t>تشير إلى أ</w:t>
      </w:r>
      <w:r w:rsidRPr="003752CD">
        <w:rPr>
          <w:rtl/>
        </w:rPr>
        <w:t xml:space="preserve">ن إنشاء اللجنة </w:t>
      </w:r>
      <w:r w:rsidRPr="003752CD">
        <w:rPr>
          <w:rFonts w:hint="cs"/>
          <w:rtl/>
        </w:rPr>
        <w:t>يمثل</w:t>
      </w:r>
      <w:r w:rsidRPr="003752CD">
        <w:rPr>
          <w:rtl/>
        </w:rPr>
        <w:t xml:space="preserve"> </w:t>
      </w:r>
      <w:r>
        <w:rPr>
          <w:rFonts w:hint="cs"/>
          <w:rtl/>
        </w:rPr>
        <w:t>تقدما في سبيل</w:t>
      </w:r>
      <w:r w:rsidRPr="003752CD">
        <w:rPr>
          <w:rFonts w:hint="cs"/>
          <w:rtl/>
        </w:rPr>
        <w:t xml:space="preserve"> </w:t>
      </w:r>
      <w:r w:rsidRPr="003752CD">
        <w:rPr>
          <w:rtl/>
        </w:rPr>
        <w:t>ضمان الامتثال لمبادئ باريس و</w:t>
      </w:r>
      <w:r>
        <w:rPr>
          <w:rFonts w:hint="cs"/>
          <w:rtl/>
        </w:rPr>
        <w:t xml:space="preserve">أفضل </w:t>
      </w:r>
      <w:r w:rsidRPr="003752CD">
        <w:rPr>
          <w:rtl/>
        </w:rPr>
        <w:t>ممارسات الكومنولث بشأن المؤسسات الوطنية لحقوق الإنسان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قد </w:t>
      </w:r>
      <w:r w:rsidRPr="003752CD">
        <w:rPr>
          <w:rtl/>
        </w:rPr>
        <w:t>أ</w:t>
      </w:r>
      <w:r>
        <w:rPr>
          <w:rFonts w:hint="cs"/>
          <w:rtl/>
        </w:rPr>
        <w:t>ُ</w:t>
      </w:r>
      <w:r w:rsidRPr="003752CD">
        <w:rPr>
          <w:rtl/>
        </w:rPr>
        <w:t xml:space="preserve">نشئت اللجنة بموجب قانون، وليس </w:t>
      </w:r>
      <w:r>
        <w:rPr>
          <w:rFonts w:hint="cs"/>
          <w:rtl/>
        </w:rPr>
        <w:t>مجرد مرسوم</w:t>
      </w:r>
      <w:r w:rsidRPr="003752CD">
        <w:rPr>
          <w:rtl/>
        </w:rPr>
        <w:t>، و</w:t>
      </w:r>
      <w:r>
        <w:rPr>
          <w:rFonts w:hint="cs"/>
          <w:rtl/>
        </w:rPr>
        <w:t>هي ت</w:t>
      </w:r>
      <w:r w:rsidRPr="003752CD">
        <w:rPr>
          <w:rtl/>
        </w:rPr>
        <w:t xml:space="preserve">تمتع باستقلالية مالية أكبر </w:t>
      </w:r>
      <w:r>
        <w:rPr>
          <w:rFonts w:hint="cs"/>
          <w:rtl/>
        </w:rPr>
        <w:t xml:space="preserve">مما كان متاحا </w:t>
      </w:r>
      <w:r w:rsidRPr="003752CD">
        <w:rPr>
          <w:rtl/>
        </w:rPr>
        <w:t xml:space="preserve">للجنة التي </w:t>
      </w:r>
      <w:r>
        <w:rPr>
          <w:rFonts w:hint="cs"/>
          <w:rtl/>
        </w:rPr>
        <w:t>سبقتها</w:t>
      </w:r>
      <w:r w:rsidRPr="003752CD">
        <w:rPr>
          <w:rtl/>
        </w:rPr>
        <w:t xml:space="preserve">، </w:t>
      </w:r>
      <w:r>
        <w:rPr>
          <w:rFonts w:hint="cs"/>
          <w:rtl/>
        </w:rPr>
        <w:t xml:space="preserve">وذلك </w:t>
      </w:r>
      <w:r w:rsidRPr="003752CD">
        <w:rPr>
          <w:rtl/>
        </w:rPr>
        <w:t xml:space="preserve">بفضل </w:t>
      </w:r>
      <w:r>
        <w:rPr>
          <w:rFonts w:hint="cs"/>
          <w:rtl/>
        </w:rPr>
        <w:t xml:space="preserve">إدراج ميزانيتها بشكل خاص </w:t>
      </w:r>
      <w:r w:rsidRPr="003752CD">
        <w:rPr>
          <w:rtl/>
        </w:rPr>
        <w:t>في قانون المالية</w:t>
      </w:r>
      <w:r>
        <w:rPr>
          <w:rtl/>
        </w:rPr>
        <w:t xml:space="preserve">. </w:t>
      </w:r>
      <w:r>
        <w:rPr>
          <w:rFonts w:hint="cs"/>
          <w:rtl/>
        </w:rPr>
        <w:t xml:space="preserve">والبرلمان هو من يقر اليوم </w:t>
      </w:r>
      <w:r w:rsidRPr="003752CD">
        <w:rPr>
          <w:rtl/>
        </w:rPr>
        <w:t xml:space="preserve">ميزانية اللجنة </w:t>
      </w:r>
      <w:r>
        <w:rPr>
          <w:rFonts w:hint="cs"/>
          <w:rtl/>
        </w:rPr>
        <w:t xml:space="preserve">في حين كان الأمر يُترك في السابق </w:t>
      </w:r>
      <w:r w:rsidRPr="003752CD">
        <w:rPr>
          <w:rtl/>
        </w:rPr>
        <w:t>لتقدير السلطة التنفيذية</w:t>
      </w:r>
      <w:r>
        <w:rPr>
          <w:rtl/>
        </w:rPr>
        <w:t xml:space="preserve">. </w:t>
      </w:r>
      <w:r w:rsidRPr="003752CD">
        <w:rPr>
          <w:rtl/>
        </w:rPr>
        <w:t xml:space="preserve">واللجنة </w:t>
      </w:r>
      <w:r>
        <w:rPr>
          <w:rFonts w:hint="cs"/>
          <w:rtl/>
        </w:rPr>
        <w:t xml:space="preserve">مخولة </w:t>
      </w:r>
      <w:r w:rsidRPr="003752CD">
        <w:rPr>
          <w:rtl/>
        </w:rPr>
        <w:t>عقد</w:t>
      </w:r>
      <w:r w:rsidRPr="003752CD">
        <w:t xml:space="preserve"> </w:t>
      </w:r>
      <w:r w:rsidRPr="003752CD">
        <w:rPr>
          <w:rtl/>
        </w:rPr>
        <w:t xml:space="preserve">جلسات استماع، </w:t>
      </w:r>
      <w:r>
        <w:rPr>
          <w:rFonts w:hint="cs"/>
          <w:rtl/>
        </w:rPr>
        <w:t>و</w:t>
      </w:r>
      <w:r w:rsidRPr="003752CD">
        <w:rPr>
          <w:rtl/>
        </w:rPr>
        <w:t xml:space="preserve">تقديم المساعدة </w:t>
      </w:r>
      <w:r>
        <w:rPr>
          <w:rFonts w:hint="cs"/>
          <w:rtl/>
        </w:rPr>
        <w:t xml:space="preserve">القضائية </w:t>
      </w:r>
      <w:r w:rsidRPr="003752CD">
        <w:rPr>
          <w:rtl/>
        </w:rPr>
        <w:t xml:space="preserve">والتدخل في جميع الحالات التي </w:t>
      </w:r>
      <w:r>
        <w:rPr>
          <w:rFonts w:hint="cs"/>
          <w:rtl/>
        </w:rPr>
        <w:t xml:space="preserve">تستدعي </w:t>
      </w:r>
      <w:r w:rsidRPr="003752CD">
        <w:rPr>
          <w:rtl/>
        </w:rPr>
        <w:t>توفير الحماية لضحايا انتهاكات حقوق الإنسان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يجوز لها نشر </w:t>
      </w:r>
      <w:r w:rsidRPr="003752CD">
        <w:rPr>
          <w:rtl/>
        </w:rPr>
        <w:t>توصياتها وتقاريرها</w:t>
      </w:r>
      <w:r>
        <w:rPr>
          <w:rtl/>
        </w:rPr>
        <w:t xml:space="preserve">. </w:t>
      </w:r>
      <w:r>
        <w:rPr>
          <w:rFonts w:hint="cs"/>
          <w:rtl/>
        </w:rPr>
        <w:t>و</w:t>
      </w:r>
      <w:r w:rsidRPr="003752CD">
        <w:rPr>
          <w:rtl/>
        </w:rPr>
        <w:t>ل</w:t>
      </w:r>
      <w:r>
        <w:rPr>
          <w:rFonts w:hint="cs"/>
          <w:rtl/>
        </w:rPr>
        <w:t xml:space="preserve">اعتبارات </w:t>
      </w:r>
      <w:r w:rsidRPr="003752CD">
        <w:rPr>
          <w:rtl/>
        </w:rPr>
        <w:t xml:space="preserve">عملية، تأخر نشر التقارير السنوية للجنة </w:t>
      </w:r>
      <w:r>
        <w:rPr>
          <w:rFonts w:hint="cs"/>
          <w:rtl/>
        </w:rPr>
        <w:t xml:space="preserve">اعتبارا من عام </w:t>
      </w:r>
      <w:r w:rsidRPr="003752CD">
        <w:rPr>
          <w:rtl/>
        </w:rPr>
        <w:t xml:space="preserve">2003 لكن </w:t>
      </w:r>
      <w:r>
        <w:rPr>
          <w:rFonts w:hint="cs"/>
          <w:rtl/>
        </w:rPr>
        <w:t>ال</w:t>
      </w:r>
      <w:r w:rsidRPr="003752CD">
        <w:rPr>
          <w:rtl/>
        </w:rPr>
        <w:t>مسؤولين ي</w:t>
      </w:r>
      <w:r>
        <w:rPr>
          <w:rFonts w:hint="cs"/>
          <w:rtl/>
        </w:rPr>
        <w:t>توقعون أن ي</w:t>
      </w:r>
      <w:r w:rsidRPr="003752CD">
        <w:rPr>
          <w:rtl/>
        </w:rPr>
        <w:t>تحسن</w:t>
      </w:r>
      <w:r w:rsidR="009E30E6">
        <w:rPr>
          <w:rFonts w:hint="cs"/>
          <w:rtl/>
        </w:rPr>
        <w:t xml:space="preserve"> </w:t>
      </w:r>
      <w:r w:rsidRPr="003752CD">
        <w:rPr>
          <w:rtl/>
        </w:rPr>
        <w:t>الوضع في المستقبل</w:t>
      </w:r>
      <w:r>
        <w:rPr>
          <w:rFonts w:hint="cs"/>
          <w:rtl/>
        </w:rPr>
        <w:t xml:space="preserve"> وأن تتمكن </w:t>
      </w:r>
      <w:r w:rsidRPr="003752CD">
        <w:rPr>
          <w:rtl/>
        </w:rPr>
        <w:t xml:space="preserve">اللجنة </w:t>
      </w:r>
      <w:r>
        <w:rPr>
          <w:rFonts w:hint="cs"/>
          <w:rtl/>
        </w:rPr>
        <w:t xml:space="preserve">من </w:t>
      </w:r>
      <w:r w:rsidRPr="003752CD">
        <w:rPr>
          <w:rtl/>
        </w:rPr>
        <w:t>نشر تقاريرها السنوية</w:t>
      </w:r>
      <w:r>
        <w:rPr>
          <w:rFonts w:hint="cs"/>
          <w:rtl/>
        </w:rPr>
        <w:t xml:space="preserve"> بانتظام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قال السيد انغانتشا إن الوفد الكاميروني مستعد </w:t>
      </w:r>
      <w:r w:rsidRPr="003752CD">
        <w:rPr>
          <w:rtl/>
        </w:rPr>
        <w:t>لتزويد اللجنة ب</w:t>
      </w:r>
      <w:r>
        <w:rPr>
          <w:rFonts w:hint="cs"/>
          <w:rtl/>
        </w:rPr>
        <w:t>ال</w:t>
      </w:r>
      <w:r w:rsidRPr="003752CD">
        <w:rPr>
          <w:rtl/>
        </w:rPr>
        <w:t xml:space="preserve">تقارير </w:t>
      </w:r>
      <w:r>
        <w:rPr>
          <w:rFonts w:hint="cs"/>
          <w:rtl/>
        </w:rPr>
        <w:t>ال</w:t>
      </w:r>
      <w:r w:rsidRPr="003752CD">
        <w:rPr>
          <w:rtl/>
        </w:rPr>
        <w:t xml:space="preserve">سنوية </w:t>
      </w:r>
      <w:r>
        <w:rPr>
          <w:rFonts w:hint="cs"/>
          <w:rtl/>
        </w:rPr>
        <w:t xml:space="preserve">التي أعدتها اللجنة </w:t>
      </w:r>
      <w:r w:rsidRPr="003752CD">
        <w:rPr>
          <w:rtl/>
        </w:rPr>
        <w:t xml:space="preserve">عن </w:t>
      </w:r>
      <w:r>
        <w:rPr>
          <w:rFonts w:hint="cs"/>
          <w:rtl/>
        </w:rPr>
        <w:t xml:space="preserve">الفترة من </w:t>
      </w:r>
      <w:r w:rsidRPr="003752CD">
        <w:rPr>
          <w:rtl/>
        </w:rPr>
        <w:t xml:space="preserve">2006 </w:t>
      </w:r>
      <w:r w:rsidR="009E30E6">
        <w:rPr>
          <w:rFonts w:hint="cs"/>
          <w:rtl/>
        </w:rPr>
        <w:t>إ</w:t>
      </w:r>
      <w:r>
        <w:rPr>
          <w:rFonts w:hint="cs"/>
          <w:rtl/>
        </w:rPr>
        <w:t xml:space="preserve">لى 2009. </w:t>
      </w:r>
    </w:p>
    <w:p w:rsidR="00E57BF8" w:rsidRPr="003752CD" w:rsidRDefault="00E57BF8" w:rsidP="00FC09C1">
      <w:pPr>
        <w:pStyle w:val="SingleTxtGA"/>
      </w:pPr>
      <w:r>
        <w:rPr>
          <w:rFonts w:hint="cs"/>
          <w:rtl/>
        </w:rPr>
        <w:t>14-</w:t>
      </w:r>
      <w:r w:rsidR="00FC09C1">
        <w:rPr>
          <w:rFonts w:hint="cs"/>
          <w:rtl/>
        </w:rPr>
        <w:tab/>
      </w:r>
      <w:r w:rsidRPr="002E5E49">
        <w:rPr>
          <w:b/>
          <w:bCs/>
          <w:rtl/>
        </w:rPr>
        <w:t>السيد ثيلين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شكر الوفد على ما قدمه من ردود شافية بشأن عدد من الأسئلة </w:t>
      </w:r>
      <w:r w:rsidR="00FC09C1">
        <w:rPr>
          <w:rFonts w:hint="cs"/>
          <w:rtl/>
        </w:rPr>
        <w:t xml:space="preserve">      </w:t>
      </w:r>
      <w:r w:rsidRPr="003752CD">
        <w:rPr>
          <w:rtl/>
        </w:rPr>
        <w:t>ولا سيما فيما يتعلق بالجرائم التي تطبق فيها عقوبة الإعدام</w:t>
      </w:r>
      <w:r w:rsidR="00571607">
        <w:rPr>
          <w:rtl/>
        </w:rPr>
        <w:t>.</w:t>
      </w:r>
      <w:r>
        <w:rPr>
          <w:rFonts w:hint="cs"/>
          <w:rtl/>
        </w:rPr>
        <w:t xml:space="preserve"> وقال من جهة أخرى، إنه فهم </w:t>
      </w:r>
      <w:r w:rsidRPr="003752CD">
        <w:rPr>
          <w:rtl/>
        </w:rPr>
        <w:t xml:space="preserve">أن الحكومة تعتزم وقف تنفيذ </w:t>
      </w:r>
      <w:r>
        <w:rPr>
          <w:rtl/>
        </w:rPr>
        <w:t>حك</w:t>
      </w:r>
      <w:r w:rsidRPr="003752CD">
        <w:rPr>
          <w:rtl/>
        </w:rPr>
        <w:t>م الإعدام</w:t>
      </w:r>
      <w:r>
        <w:rPr>
          <w:rFonts w:hint="cs"/>
          <w:rtl/>
        </w:rPr>
        <w:t xml:space="preserve"> بحكم القانون</w:t>
      </w:r>
      <w:r w:rsidRPr="003752CD">
        <w:rPr>
          <w:rtl/>
        </w:rPr>
        <w:t xml:space="preserve">، وهو </w:t>
      </w:r>
      <w:r>
        <w:rPr>
          <w:rFonts w:hint="cs"/>
          <w:rtl/>
        </w:rPr>
        <w:t xml:space="preserve">أمر يعتبره </w:t>
      </w:r>
      <w:r w:rsidRPr="003752CD">
        <w:rPr>
          <w:rtl/>
        </w:rPr>
        <w:t>إيجابي</w:t>
      </w:r>
      <w:r>
        <w:rPr>
          <w:rFonts w:hint="cs"/>
          <w:rtl/>
        </w:rPr>
        <w:t>ا</w:t>
      </w:r>
      <w:r>
        <w:rPr>
          <w:rtl/>
        </w:rPr>
        <w:t xml:space="preserve">. </w:t>
      </w:r>
      <w:r>
        <w:rPr>
          <w:rFonts w:hint="cs"/>
          <w:rtl/>
        </w:rPr>
        <w:t>غير أنه</w:t>
      </w:r>
      <w:r w:rsidRPr="003752CD">
        <w:rPr>
          <w:rtl/>
        </w:rPr>
        <w:t xml:space="preserve"> من المفيد معرفة عدد </w:t>
      </w:r>
      <w:r>
        <w:rPr>
          <w:rFonts w:hint="cs"/>
          <w:rtl/>
        </w:rPr>
        <w:t>القضايا</w:t>
      </w:r>
      <w:r w:rsidRPr="003752CD">
        <w:rPr>
          <w:rtl/>
        </w:rPr>
        <w:t xml:space="preserve"> التي </w:t>
      </w:r>
      <w:r>
        <w:rPr>
          <w:rFonts w:hint="cs"/>
          <w:rtl/>
        </w:rPr>
        <w:t xml:space="preserve">يصدر </w:t>
      </w:r>
      <w:r w:rsidRPr="003752CD">
        <w:rPr>
          <w:rtl/>
        </w:rPr>
        <w:t>فيها</w:t>
      </w:r>
      <w:r w:rsidR="00FC09C1">
        <w:rPr>
          <w:rFonts w:hint="cs"/>
          <w:rtl/>
        </w:rPr>
        <w:t xml:space="preserve"> </w:t>
      </w:r>
      <w:r>
        <w:rPr>
          <w:rFonts w:hint="cs"/>
          <w:rtl/>
        </w:rPr>
        <w:t xml:space="preserve">حكم </w:t>
      </w:r>
      <w:r w:rsidRPr="003752CD">
        <w:rPr>
          <w:rtl/>
        </w:rPr>
        <w:t xml:space="preserve">الإعدام </w:t>
      </w:r>
      <w:r>
        <w:rPr>
          <w:rFonts w:hint="cs"/>
          <w:rtl/>
        </w:rPr>
        <w:t>سنويا</w:t>
      </w:r>
      <w:r w:rsidR="00FC09C1">
        <w:rPr>
          <w:rFonts w:hint="cs"/>
          <w:rtl/>
        </w:rPr>
        <w:t>ً</w:t>
      </w:r>
      <w:r>
        <w:rPr>
          <w:rFonts w:hint="cs"/>
          <w:rtl/>
        </w:rPr>
        <w:t>،</w:t>
      </w:r>
      <w:r w:rsidRPr="003752CD">
        <w:rPr>
          <w:rtl/>
        </w:rPr>
        <w:t xml:space="preserve"> و</w:t>
      </w:r>
      <w:r>
        <w:rPr>
          <w:rFonts w:hint="cs"/>
          <w:rtl/>
        </w:rPr>
        <w:t xml:space="preserve">نوع </w:t>
      </w:r>
      <w:r w:rsidRPr="003752CD">
        <w:rPr>
          <w:rtl/>
        </w:rPr>
        <w:t>الجرائم</w:t>
      </w:r>
      <w:r>
        <w:rPr>
          <w:rFonts w:hint="cs"/>
          <w:rtl/>
        </w:rPr>
        <w:t xml:space="preserve"> التي يصدر بشأنها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أضاف </w:t>
      </w:r>
      <w:r w:rsidRPr="003752CD">
        <w:rPr>
          <w:rtl/>
        </w:rPr>
        <w:t xml:space="preserve">السيد ثيلين </w:t>
      </w:r>
      <w:r>
        <w:rPr>
          <w:rFonts w:hint="cs"/>
          <w:rtl/>
        </w:rPr>
        <w:t>قائلا</w:t>
      </w:r>
      <w:r w:rsidR="00FC09C1">
        <w:rPr>
          <w:rFonts w:hint="cs"/>
          <w:rtl/>
        </w:rPr>
        <w:t>ً</w:t>
      </w:r>
      <w:r>
        <w:rPr>
          <w:rFonts w:hint="cs"/>
          <w:rtl/>
        </w:rPr>
        <w:t xml:space="preserve"> إن الو</w:t>
      </w:r>
      <w:r w:rsidRPr="003752CD">
        <w:rPr>
          <w:rtl/>
        </w:rPr>
        <w:t>فد</w:t>
      </w:r>
      <w:r>
        <w:rPr>
          <w:rFonts w:hint="cs"/>
          <w:rtl/>
        </w:rPr>
        <w:t xml:space="preserve"> الكاميروني قدم إيضاحات بشأن </w:t>
      </w:r>
      <w:r w:rsidRPr="003752CD">
        <w:rPr>
          <w:rtl/>
        </w:rPr>
        <w:t>ظاهرة عدالة الغوغاء، ولكن</w:t>
      </w:r>
      <w:r>
        <w:rPr>
          <w:rFonts w:hint="cs"/>
          <w:rtl/>
        </w:rPr>
        <w:t xml:space="preserve">ه يود أن يعرف </w:t>
      </w:r>
      <w:r w:rsidRPr="003752CD">
        <w:rPr>
          <w:rtl/>
        </w:rPr>
        <w:t xml:space="preserve">التدابير </w:t>
      </w:r>
      <w:r>
        <w:rPr>
          <w:rFonts w:hint="cs"/>
          <w:rtl/>
        </w:rPr>
        <w:t xml:space="preserve">التي تم اتخاذها </w:t>
      </w:r>
      <w:r w:rsidRPr="003752CD">
        <w:rPr>
          <w:rtl/>
        </w:rPr>
        <w:t>في</w:t>
      </w:r>
      <w:r>
        <w:rPr>
          <w:rFonts w:hint="cs"/>
          <w:rtl/>
        </w:rPr>
        <w:t xml:space="preserve">ما يتعلق بالقضايا </w:t>
      </w:r>
      <w:r w:rsidRPr="003752CD">
        <w:rPr>
          <w:rtl/>
        </w:rPr>
        <w:t xml:space="preserve">التي </w:t>
      </w:r>
      <w:r>
        <w:rPr>
          <w:rFonts w:hint="cs"/>
          <w:rtl/>
        </w:rPr>
        <w:t xml:space="preserve">كانت </w:t>
      </w:r>
      <w:r w:rsidRPr="003752CD">
        <w:rPr>
          <w:rtl/>
        </w:rPr>
        <w:t>عناصر من قوات الأمن</w:t>
      </w:r>
      <w:r>
        <w:rPr>
          <w:rFonts w:hint="cs"/>
          <w:rtl/>
        </w:rPr>
        <w:t xml:space="preserve"> ضالعة فيها</w:t>
      </w:r>
      <w:r>
        <w:rPr>
          <w:rtl/>
        </w:rPr>
        <w:t xml:space="preserve">. </w:t>
      </w:r>
      <w:r>
        <w:rPr>
          <w:rFonts w:hint="cs"/>
          <w:rtl/>
        </w:rPr>
        <w:t>واسترعى الانتباه في</w:t>
      </w:r>
      <w:r w:rsidRPr="003752CD">
        <w:rPr>
          <w:rtl/>
        </w:rPr>
        <w:t xml:space="preserve"> هذا الصدد</w:t>
      </w:r>
      <w:r>
        <w:rPr>
          <w:rFonts w:hint="cs"/>
          <w:rtl/>
        </w:rPr>
        <w:t xml:space="preserve"> </w:t>
      </w:r>
      <w:r w:rsidRPr="003752CD">
        <w:rPr>
          <w:rtl/>
        </w:rPr>
        <w:t xml:space="preserve">إلى </w:t>
      </w:r>
      <w:r>
        <w:rPr>
          <w:rFonts w:hint="cs"/>
          <w:rtl/>
        </w:rPr>
        <w:t>ضرورة إنشا</w:t>
      </w:r>
      <w:r>
        <w:rPr>
          <w:rtl/>
        </w:rPr>
        <w:t xml:space="preserve">ء آلية </w:t>
      </w:r>
      <w:r>
        <w:rPr>
          <w:rFonts w:hint="cs"/>
          <w:rtl/>
        </w:rPr>
        <w:t>تتيح ا</w:t>
      </w:r>
      <w:r w:rsidRPr="003752CD">
        <w:rPr>
          <w:rtl/>
        </w:rPr>
        <w:t xml:space="preserve">لتحقيق في هذه </w:t>
      </w:r>
      <w:r>
        <w:rPr>
          <w:rFonts w:hint="cs"/>
          <w:rtl/>
        </w:rPr>
        <w:t>القضايا</w:t>
      </w:r>
      <w:r w:rsidRPr="003752CD">
        <w:rPr>
          <w:rtl/>
        </w:rPr>
        <w:t xml:space="preserve"> </w:t>
      </w:r>
      <w:r>
        <w:rPr>
          <w:rFonts w:hint="cs"/>
          <w:rtl/>
        </w:rPr>
        <w:t>في استقلال تام</w:t>
      </w:r>
      <w:r>
        <w:rPr>
          <w:rtl/>
        </w:rPr>
        <w:t xml:space="preserve">. </w:t>
      </w:r>
      <w:r w:rsidRPr="003752CD">
        <w:rPr>
          <w:rtl/>
        </w:rPr>
        <w:t xml:space="preserve">كما </w:t>
      </w:r>
      <w:r>
        <w:rPr>
          <w:rFonts w:hint="cs"/>
          <w:rtl/>
        </w:rPr>
        <w:t xml:space="preserve">أعرب </w:t>
      </w:r>
      <w:r w:rsidRPr="003752CD">
        <w:rPr>
          <w:rtl/>
        </w:rPr>
        <w:t xml:space="preserve">عن </w:t>
      </w:r>
      <w:r>
        <w:rPr>
          <w:rFonts w:hint="cs"/>
          <w:rtl/>
        </w:rPr>
        <w:t xml:space="preserve">رغبته في معرفة العدد المقدر للإعدامات التي نُفذت </w:t>
      </w:r>
      <w:r w:rsidRPr="003752CD">
        <w:rPr>
          <w:rtl/>
        </w:rPr>
        <w:t xml:space="preserve">خارج نطاق القضاء </w:t>
      </w:r>
      <w:r>
        <w:rPr>
          <w:rFonts w:hint="cs"/>
          <w:rtl/>
        </w:rPr>
        <w:t xml:space="preserve">في </w:t>
      </w:r>
      <w:r w:rsidR="00FC09C1">
        <w:rPr>
          <w:rtl/>
        </w:rPr>
        <w:t>عامي 2009 و</w:t>
      </w:r>
      <w:r w:rsidRPr="003752CD">
        <w:rPr>
          <w:rtl/>
        </w:rPr>
        <w:t>2010</w:t>
      </w:r>
      <w:r>
        <w:rPr>
          <w:rtl/>
        </w:rPr>
        <w:t xml:space="preserve">. </w:t>
      </w:r>
    </w:p>
    <w:p w:rsidR="00E57BF8" w:rsidRPr="003752CD" w:rsidRDefault="00E57BF8" w:rsidP="00FC09C1">
      <w:pPr>
        <w:pStyle w:val="SingleTxtGA"/>
        <w:rPr>
          <w:rtl/>
        </w:rPr>
      </w:pPr>
      <w:r>
        <w:rPr>
          <w:rFonts w:hint="cs"/>
          <w:rtl/>
        </w:rPr>
        <w:t>15-</w:t>
      </w:r>
      <w:r w:rsidR="00FC09C1">
        <w:rPr>
          <w:rFonts w:hint="cs"/>
          <w:rtl/>
        </w:rPr>
        <w:tab/>
      </w:r>
      <w:r>
        <w:rPr>
          <w:rFonts w:hint="cs"/>
          <w:rtl/>
        </w:rPr>
        <w:t>واستطرد قائلا</w:t>
      </w:r>
      <w:r w:rsidR="00FC09C1">
        <w:rPr>
          <w:rFonts w:hint="cs"/>
          <w:rtl/>
        </w:rPr>
        <w:t>ً</w:t>
      </w:r>
      <w:r>
        <w:rPr>
          <w:rFonts w:hint="cs"/>
          <w:rtl/>
        </w:rPr>
        <w:t xml:space="preserve"> إن ا</w:t>
      </w:r>
      <w:r w:rsidRPr="003752CD">
        <w:rPr>
          <w:rtl/>
        </w:rPr>
        <w:t xml:space="preserve">لمادة 64 من قانون الإجراءات الجنائية </w:t>
      </w:r>
      <w:r>
        <w:rPr>
          <w:rFonts w:hint="cs"/>
          <w:rtl/>
        </w:rPr>
        <w:t xml:space="preserve">تجيز فيما يبدو، تدخل </w:t>
      </w:r>
      <w:r w:rsidRPr="003752CD">
        <w:rPr>
          <w:rtl/>
        </w:rPr>
        <w:t xml:space="preserve">وزارة العدل أو </w:t>
      </w:r>
      <w:r>
        <w:rPr>
          <w:rFonts w:hint="cs"/>
          <w:rtl/>
        </w:rPr>
        <w:t>ا</w:t>
      </w:r>
      <w:r w:rsidRPr="003752CD">
        <w:rPr>
          <w:rtl/>
        </w:rPr>
        <w:t xml:space="preserve">لمدعي العام في </w:t>
      </w:r>
      <w:r>
        <w:rPr>
          <w:rFonts w:hint="cs"/>
          <w:rtl/>
        </w:rPr>
        <w:t>ال</w:t>
      </w:r>
      <w:r w:rsidRPr="003752CD">
        <w:rPr>
          <w:rtl/>
        </w:rPr>
        <w:t xml:space="preserve">إجراءات </w:t>
      </w:r>
      <w:r>
        <w:rPr>
          <w:rFonts w:hint="cs"/>
          <w:rtl/>
        </w:rPr>
        <w:t xml:space="preserve">القضائية قبل انتهائها، </w:t>
      </w:r>
      <w:r>
        <w:rPr>
          <w:rtl/>
        </w:rPr>
        <w:t xml:space="preserve">وهو </w:t>
      </w:r>
      <w:r>
        <w:rPr>
          <w:rFonts w:hint="cs"/>
          <w:rtl/>
        </w:rPr>
        <w:t>ما يمكن أن ينشأ عنه حالة تمس كثيرا</w:t>
      </w:r>
      <w:r w:rsidR="00FC09C1">
        <w:rPr>
          <w:rFonts w:hint="cs"/>
          <w:rtl/>
        </w:rPr>
        <w:t>ً</w:t>
      </w:r>
      <w:r>
        <w:rPr>
          <w:rFonts w:hint="cs"/>
          <w:rtl/>
        </w:rPr>
        <w:t xml:space="preserve"> باس</w:t>
      </w:r>
      <w:r w:rsidRPr="003752CD">
        <w:rPr>
          <w:rtl/>
        </w:rPr>
        <w:t xml:space="preserve">تقلال القضاء </w:t>
      </w:r>
      <w:r>
        <w:rPr>
          <w:rFonts w:hint="cs"/>
          <w:rtl/>
        </w:rPr>
        <w:t xml:space="preserve">ويصعب </w:t>
      </w:r>
      <w:r w:rsidRPr="003752CD">
        <w:rPr>
          <w:rtl/>
        </w:rPr>
        <w:t>التوفيق بينه</w:t>
      </w:r>
      <w:r>
        <w:rPr>
          <w:rFonts w:hint="cs"/>
          <w:rtl/>
        </w:rPr>
        <w:t>ا</w:t>
      </w:r>
      <w:r w:rsidRPr="003752CD">
        <w:rPr>
          <w:rtl/>
        </w:rPr>
        <w:t xml:space="preserve"> وبين </w:t>
      </w:r>
      <w:r>
        <w:rPr>
          <w:rFonts w:hint="cs"/>
          <w:rtl/>
        </w:rPr>
        <w:t>ضرورة ض</w:t>
      </w:r>
      <w:r w:rsidRPr="003752CD">
        <w:rPr>
          <w:rtl/>
        </w:rPr>
        <w:t>مان الفصل بين السلطات</w:t>
      </w:r>
      <w:r>
        <w:rPr>
          <w:rtl/>
        </w:rPr>
        <w:t xml:space="preserve">. </w:t>
      </w:r>
      <w:r>
        <w:rPr>
          <w:rFonts w:hint="cs"/>
          <w:rtl/>
        </w:rPr>
        <w:t xml:space="preserve">وأعرب </w:t>
      </w:r>
      <w:r w:rsidRPr="003752CD">
        <w:rPr>
          <w:rtl/>
        </w:rPr>
        <w:t xml:space="preserve">السيد ثيلين </w:t>
      </w:r>
      <w:r>
        <w:rPr>
          <w:rFonts w:hint="cs"/>
          <w:rtl/>
        </w:rPr>
        <w:t xml:space="preserve">عن رغبته في سماع تعليق </w:t>
      </w:r>
      <w:r w:rsidRPr="003752CD">
        <w:rPr>
          <w:rtl/>
        </w:rPr>
        <w:t xml:space="preserve">الوفد على هذه النقطة، </w:t>
      </w:r>
      <w:r>
        <w:rPr>
          <w:rFonts w:hint="cs"/>
          <w:rtl/>
        </w:rPr>
        <w:t>وكذلك في</w:t>
      </w:r>
      <w:r w:rsidRPr="003752CD">
        <w:rPr>
          <w:rtl/>
        </w:rPr>
        <w:t xml:space="preserve"> معرفة ما إذا كان</w:t>
      </w:r>
      <w:r>
        <w:rPr>
          <w:rFonts w:hint="cs"/>
          <w:rtl/>
        </w:rPr>
        <w:t xml:space="preserve"> قد سبق للمحاكم الاحتجاج با</w:t>
      </w:r>
      <w:r w:rsidRPr="003752CD">
        <w:rPr>
          <w:rtl/>
        </w:rPr>
        <w:t>لمادة 64 من قانون الإجراءات الجنائية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16-</w:t>
      </w:r>
      <w:r w:rsidR="00FC09C1">
        <w:rPr>
          <w:rFonts w:hint="cs"/>
          <w:rtl/>
        </w:rPr>
        <w:tab/>
      </w:r>
      <w:r>
        <w:rPr>
          <w:rFonts w:hint="cs"/>
          <w:rtl/>
        </w:rPr>
        <w:t>وأشار السيد ثيلين إلى تحذير</w:t>
      </w:r>
      <w:r w:rsidRPr="003752CD">
        <w:rPr>
          <w:rtl/>
        </w:rPr>
        <w:t xml:space="preserve"> رئيس الوفد </w:t>
      </w:r>
      <w:r>
        <w:rPr>
          <w:rFonts w:hint="cs"/>
          <w:rtl/>
        </w:rPr>
        <w:t>من نظرة بعض المنظمات غير الحكومية التي وصفها بأنها "مسيَّسة"، إلى الو</w:t>
      </w:r>
      <w:r w:rsidRPr="003752CD">
        <w:rPr>
          <w:rtl/>
        </w:rPr>
        <w:t xml:space="preserve">اقع </w:t>
      </w:r>
      <w:r>
        <w:rPr>
          <w:rFonts w:hint="cs"/>
          <w:rtl/>
        </w:rPr>
        <w:t xml:space="preserve">السائد </w:t>
      </w:r>
      <w:r w:rsidRPr="003752CD">
        <w:rPr>
          <w:rtl/>
        </w:rPr>
        <w:t>في البلاد</w:t>
      </w:r>
      <w:r w:rsidR="005D701B">
        <w:rPr>
          <w:rFonts w:hint="cs"/>
          <w:rtl/>
        </w:rPr>
        <w:t xml:space="preserve">. </w:t>
      </w:r>
      <w:r>
        <w:rPr>
          <w:rFonts w:hint="cs"/>
          <w:rtl/>
        </w:rPr>
        <w:t>وا</w:t>
      </w:r>
      <w:r w:rsidR="005D701B">
        <w:rPr>
          <w:rFonts w:hint="cs"/>
          <w:rtl/>
        </w:rPr>
        <w:t xml:space="preserve">ستفسر عن المقصود بهذه العبارة. </w:t>
      </w:r>
      <w:r>
        <w:rPr>
          <w:rFonts w:hint="cs"/>
          <w:rtl/>
        </w:rPr>
        <w:t xml:space="preserve">ولاحظ </w:t>
      </w:r>
      <w:r w:rsidRPr="003752CD">
        <w:rPr>
          <w:rtl/>
        </w:rPr>
        <w:t xml:space="preserve">علاوة على ذلك، </w:t>
      </w:r>
      <w:r>
        <w:rPr>
          <w:rFonts w:hint="cs"/>
          <w:rtl/>
        </w:rPr>
        <w:t>أن ج</w:t>
      </w:r>
      <w:r w:rsidRPr="003752CD">
        <w:rPr>
          <w:rtl/>
        </w:rPr>
        <w:t xml:space="preserve">ميع الجمعيات </w:t>
      </w:r>
      <w:r>
        <w:rPr>
          <w:rFonts w:hint="cs"/>
          <w:rtl/>
        </w:rPr>
        <w:t>ملزمة بالتسجيل لدى الحاكم</w:t>
      </w:r>
      <w:r w:rsidRPr="003752CD">
        <w:rPr>
          <w:rtl/>
        </w:rPr>
        <w:t>، ولكن</w:t>
      </w:r>
      <w:r>
        <w:rPr>
          <w:rFonts w:hint="cs"/>
          <w:rtl/>
        </w:rPr>
        <w:t xml:space="preserve">ه أشار إلى الغموض الذي يكتنف </w:t>
      </w:r>
      <w:r w:rsidRPr="003752CD">
        <w:rPr>
          <w:rtl/>
        </w:rPr>
        <w:t xml:space="preserve">معايير </w:t>
      </w:r>
      <w:r>
        <w:rPr>
          <w:rFonts w:hint="cs"/>
          <w:rtl/>
        </w:rPr>
        <w:t xml:space="preserve">رفض </w:t>
      </w:r>
      <w:r w:rsidRPr="003752CD">
        <w:rPr>
          <w:rtl/>
        </w:rPr>
        <w:t xml:space="preserve">تسجيل </w:t>
      </w:r>
      <w:r>
        <w:rPr>
          <w:rFonts w:hint="cs"/>
          <w:rtl/>
        </w:rPr>
        <w:t xml:space="preserve">جمعية من </w:t>
      </w:r>
      <w:r w:rsidR="005D701B">
        <w:rPr>
          <w:rFonts w:hint="cs"/>
          <w:rtl/>
        </w:rPr>
        <w:t xml:space="preserve">الجمعيات </w:t>
      </w:r>
      <w:r>
        <w:rPr>
          <w:rFonts w:hint="cs"/>
          <w:rtl/>
        </w:rPr>
        <w:t>ومدى جواز الطعن في هذ</w:t>
      </w:r>
      <w:r w:rsidRPr="003752CD">
        <w:rPr>
          <w:rtl/>
        </w:rPr>
        <w:t xml:space="preserve">ا القرار </w:t>
      </w:r>
      <w:r>
        <w:rPr>
          <w:rFonts w:hint="cs"/>
          <w:rtl/>
        </w:rPr>
        <w:t xml:space="preserve">والجهة التي تنظر في الطعن. ورأى أن ترك قرار </w:t>
      </w:r>
      <w:r w:rsidRPr="003752CD">
        <w:rPr>
          <w:rtl/>
        </w:rPr>
        <w:t xml:space="preserve">التسجيل لتقدير </w:t>
      </w:r>
      <w:r>
        <w:rPr>
          <w:rFonts w:hint="cs"/>
          <w:rtl/>
        </w:rPr>
        <w:t xml:space="preserve">الحاكم، من شأنه </w:t>
      </w:r>
      <w:r w:rsidRPr="003752CD">
        <w:rPr>
          <w:rtl/>
        </w:rPr>
        <w:t>أن يثير مسائل بموجب العهد</w:t>
      </w:r>
      <w:r>
        <w:rPr>
          <w:rtl/>
        </w:rPr>
        <w:t xml:space="preserve">. </w:t>
      </w:r>
      <w:r>
        <w:rPr>
          <w:rFonts w:hint="cs"/>
          <w:rtl/>
        </w:rPr>
        <w:t xml:space="preserve">وقال </w:t>
      </w:r>
      <w:r w:rsidRPr="003752CD">
        <w:rPr>
          <w:rtl/>
        </w:rPr>
        <w:t xml:space="preserve">السيد ثيلين </w:t>
      </w:r>
      <w:r>
        <w:rPr>
          <w:rFonts w:hint="cs"/>
          <w:rtl/>
        </w:rPr>
        <w:t>إنه فهم</w:t>
      </w:r>
      <w:r w:rsidRPr="003752CD">
        <w:rPr>
          <w:rtl/>
        </w:rPr>
        <w:t xml:space="preserve"> أيضا</w:t>
      </w:r>
      <w:r>
        <w:rPr>
          <w:rFonts w:hint="cs"/>
          <w:rtl/>
        </w:rPr>
        <w:t>،</w:t>
      </w:r>
      <w:r w:rsidRPr="003752CD">
        <w:rPr>
          <w:rtl/>
        </w:rPr>
        <w:t xml:space="preserve"> أن هذا الإجراء </w:t>
      </w:r>
      <w:r>
        <w:rPr>
          <w:rFonts w:hint="cs"/>
          <w:rtl/>
        </w:rPr>
        <w:t xml:space="preserve">يشمل </w:t>
      </w:r>
      <w:r w:rsidRPr="003752CD">
        <w:rPr>
          <w:rtl/>
        </w:rPr>
        <w:t xml:space="preserve">مرحلة ثانية </w:t>
      </w:r>
      <w:r>
        <w:rPr>
          <w:rFonts w:hint="cs"/>
          <w:rtl/>
        </w:rPr>
        <w:t>تتيح لل</w:t>
      </w:r>
      <w:r w:rsidRPr="003752CD">
        <w:rPr>
          <w:rtl/>
        </w:rPr>
        <w:t xml:space="preserve">جمعية </w:t>
      </w:r>
      <w:r>
        <w:rPr>
          <w:rFonts w:hint="cs"/>
          <w:rtl/>
        </w:rPr>
        <w:t>ا</w:t>
      </w:r>
      <w:r w:rsidRPr="003752CD">
        <w:rPr>
          <w:rtl/>
        </w:rPr>
        <w:t xml:space="preserve">لحصول على </w:t>
      </w:r>
      <w:r>
        <w:rPr>
          <w:rFonts w:hint="cs"/>
          <w:rtl/>
        </w:rPr>
        <w:t>مركز</w:t>
      </w:r>
      <w:r w:rsidRPr="003752CD">
        <w:rPr>
          <w:rtl/>
        </w:rPr>
        <w:t xml:space="preserve"> منظمة غير حكومية</w:t>
      </w:r>
      <w:r>
        <w:rPr>
          <w:rtl/>
        </w:rPr>
        <w:t xml:space="preserve">. </w:t>
      </w:r>
      <w:r>
        <w:rPr>
          <w:rFonts w:hint="cs"/>
          <w:rtl/>
        </w:rPr>
        <w:t xml:space="preserve">ولاحظ أن عدد المنظمات غير الحكومية في الكاميرون لا يتجاوز </w:t>
      </w:r>
      <w:r w:rsidRPr="003752CD">
        <w:rPr>
          <w:rtl/>
        </w:rPr>
        <w:t xml:space="preserve">16 </w:t>
      </w:r>
      <w:r>
        <w:rPr>
          <w:rFonts w:hint="cs"/>
          <w:rtl/>
        </w:rPr>
        <w:t>منظمة</w:t>
      </w:r>
      <w:r w:rsidRPr="003752CD">
        <w:rPr>
          <w:rtl/>
        </w:rPr>
        <w:t xml:space="preserve">، </w:t>
      </w:r>
      <w:r>
        <w:rPr>
          <w:rFonts w:hint="cs"/>
          <w:rtl/>
        </w:rPr>
        <w:t>وهو عدد اعتبره منخفضا جدا، وطلب توضيحا بش</w:t>
      </w:r>
      <w:r w:rsidRPr="003752CD">
        <w:rPr>
          <w:rtl/>
        </w:rPr>
        <w:t>أ</w:t>
      </w:r>
      <w:r w:rsidR="00571607">
        <w:rPr>
          <w:rFonts w:hint="cs"/>
          <w:rtl/>
        </w:rPr>
        <w:t>ن جميع هذه النقاط.</w:t>
      </w:r>
      <w:r>
        <w:rPr>
          <w:rFonts w:hint="cs"/>
          <w:rtl/>
        </w:rPr>
        <w:t xml:space="preserve"> وأشار في الختام، إلى أنه ل</w:t>
      </w:r>
      <w:r w:rsidRPr="003752CD">
        <w:rPr>
          <w:rtl/>
        </w:rPr>
        <w:t xml:space="preserve">م </w:t>
      </w:r>
      <w:r>
        <w:rPr>
          <w:rFonts w:hint="cs"/>
          <w:rtl/>
        </w:rPr>
        <w:t>ي</w:t>
      </w:r>
      <w:r w:rsidRPr="003752CD">
        <w:rPr>
          <w:rtl/>
        </w:rPr>
        <w:t xml:space="preserve">تم </w:t>
      </w:r>
      <w:r>
        <w:rPr>
          <w:rFonts w:hint="cs"/>
          <w:rtl/>
        </w:rPr>
        <w:t xml:space="preserve">الرد </w:t>
      </w:r>
      <w:r w:rsidRPr="003752CD">
        <w:rPr>
          <w:rtl/>
        </w:rPr>
        <w:t>ع</w:t>
      </w:r>
      <w:r>
        <w:rPr>
          <w:rFonts w:hint="cs"/>
          <w:rtl/>
        </w:rPr>
        <w:t xml:space="preserve">لى </w:t>
      </w:r>
      <w:r w:rsidRPr="003752CD">
        <w:rPr>
          <w:rtl/>
        </w:rPr>
        <w:t xml:space="preserve">أسئلته </w:t>
      </w:r>
      <w:r>
        <w:rPr>
          <w:rFonts w:hint="cs"/>
          <w:rtl/>
        </w:rPr>
        <w:t>المتعلقة ب</w:t>
      </w:r>
      <w:r w:rsidRPr="003752CD">
        <w:rPr>
          <w:rtl/>
        </w:rPr>
        <w:t xml:space="preserve">كتيبة التدخل السريع والوحدة الخاصة لمكافحة </w:t>
      </w:r>
      <w:r>
        <w:rPr>
          <w:rFonts w:hint="cs"/>
          <w:rtl/>
        </w:rPr>
        <w:t>اللصوصية، وقال إنه س</w:t>
      </w:r>
      <w:r w:rsidRPr="003752CD">
        <w:rPr>
          <w:rtl/>
        </w:rPr>
        <w:t xml:space="preserve">يكون ممتنا لوفد الكاميرون </w:t>
      </w:r>
      <w:r>
        <w:rPr>
          <w:rFonts w:hint="cs"/>
          <w:rtl/>
        </w:rPr>
        <w:t>إذا تفضل بتقديم التوضيحات ا</w:t>
      </w:r>
      <w:r w:rsidRPr="003752CD">
        <w:rPr>
          <w:rtl/>
        </w:rPr>
        <w:t>لمطلوبة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17-</w:t>
      </w:r>
      <w:r w:rsidR="005D701B">
        <w:rPr>
          <w:rFonts w:hint="cs"/>
          <w:rtl/>
        </w:rPr>
        <w:tab/>
      </w:r>
      <w:r w:rsidR="005D701B">
        <w:rPr>
          <w:b/>
          <w:bCs/>
          <w:rtl/>
        </w:rPr>
        <w:t>السيد أوفلاهرتي</w:t>
      </w:r>
      <w:r w:rsidR="005D701B" w:rsidRPr="005D701B">
        <w:rPr>
          <w:rStyle w:val="SingleTxtGAChar"/>
          <w:rFonts w:hint="cs"/>
          <w:rtl/>
        </w:rPr>
        <w:t xml:space="preserve"> </w:t>
      </w:r>
      <w:r>
        <w:rPr>
          <w:rFonts w:hint="cs"/>
          <w:rtl/>
        </w:rPr>
        <w:t>قال إ</w:t>
      </w:r>
      <w:r w:rsidRPr="003752CD">
        <w:rPr>
          <w:rtl/>
        </w:rPr>
        <w:t xml:space="preserve">ن المنظمات غير الحكومية </w:t>
      </w:r>
      <w:r>
        <w:rPr>
          <w:rFonts w:hint="cs"/>
          <w:rtl/>
        </w:rPr>
        <w:t>تضطلع ب</w:t>
      </w:r>
      <w:r w:rsidRPr="003752CD">
        <w:rPr>
          <w:rtl/>
        </w:rPr>
        <w:t xml:space="preserve">دور أساسي في </w:t>
      </w:r>
      <w:r>
        <w:rPr>
          <w:rFonts w:hint="cs"/>
          <w:rtl/>
        </w:rPr>
        <w:t>أي</w:t>
      </w:r>
      <w:r w:rsidRPr="003752CD">
        <w:rPr>
          <w:rtl/>
        </w:rPr>
        <w:t xml:space="preserve"> مجتمع ديمقراطي، و</w:t>
      </w:r>
      <w:r>
        <w:rPr>
          <w:rFonts w:hint="cs"/>
          <w:rtl/>
        </w:rPr>
        <w:t>إ</w:t>
      </w:r>
      <w:r w:rsidRPr="003752CD">
        <w:rPr>
          <w:rtl/>
        </w:rPr>
        <w:t>ن عمل</w:t>
      </w:r>
      <w:r>
        <w:rPr>
          <w:rFonts w:hint="cs"/>
          <w:rtl/>
        </w:rPr>
        <w:t>ها قيِّم بالنسبة ل</w:t>
      </w:r>
      <w:r w:rsidRPr="003752CD">
        <w:rPr>
          <w:rtl/>
        </w:rPr>
        <w:t xml:space="preserve">لجنة </w:t>
      </w:r>
      <w:r>
        <w:rPr>
          <w:rFonts w:hint="cs"/>
          <w:rtl/>
        </w:rPr>
        <w:t>المعنية ب</w:t>
      </w:r>
      <w:r w:rsidRPr="003752CD">
        <w:rPr>
          <w:rtl/>
        </w:rPr>
        <w:t>حقوق الإنسان</w:t>
      </w:r>
      <w:r>
        <w:rPr>
          <w:rtl/>
        </w:rPr>
        <w:t xml:space="preserve">. </w:t>
      </w:r>
      <w:r>
        <w:rPr>
          <w:rFonts w:hint="cs"/>
          <w:rtl/>
        </w:rPr>
        <w:t>وأضاف أن اختلاف</w:t>
      </w:r>
      <w:r w:rsidRPr="003752CD">
        <w:rPr>
          <w:rtl/>
        </w:rPr>
        <w:t xml:space="preserve"> وجهات النظر </w:t>
      </w:r>
      <w:r>
        <w:rPr>
          <w:rFonts w:hint="cs"/>
          <w:rtl/>
        </w:rPr>
        <w:t>بشأن</w:t>
      </w:r>
      <w:r w:rsidRPr="003752CD">
        <w:rPr>
          <w:rtl/>
        </w:rPr>
        <w:t xml:space="preserve"> المسائل المتعلقة بحقوق الإنسان </w:t>
      </w:r>
      <w:r>
        <w:rPr>
          <w:rFonts w:hint="cs"/>
          <w:rtl/>
        </w:rPr>
        <w:t>لدليل عافية في مجال ال</w:t>
      </w:r>
      <w:r w:rsidRPr="003752CD">
        <w:rPr>
          <w:rtl/>
        </w:rPr>
        <w:t>ديمقراطية</w:t>
      </w:r>
      <w:r w:rsidR="00571607">
        <w:rPr>
          <w:rtl/>
        </w:rPr>
        <w:t>.</w:t>
      </w:r>
      <w:r>
        <w:rPr>
          <w:rFonts w:hint="cs"/>
          <w:rtl/>
        </w:rPr>
        <w:t xml:space="preserve"> وقال إن اللجنة ستكون سعيدة لأن تسمع من ر</w:t>
      </w:r>
      <w:r w:rsidRPr="003752CD">
        <w:rPr>
          <w:rtl/>
        </w:rPr>
        <w:t xml:space="preserve">ئيس الوفد الكاميروني </w:t>
      </w:r>
      <w:r>
        <w:rPr>
          <w:rFonts w:hint="cs"/>
          <w:rtl/>
        </w:rPr>
        <w:t>ما يطمئنها بشأن اس</w:t>
      </w:r>
      <w:r w:rsidRPr="003752CD">
        <w:rPr>
          <w:rtl/>
        </w:rPr>
        <w:t xml:space="preserve">تعداد الدولة الطرف لدعم </w:t>
      </w:r>
      <w:r>
        <w:rPr>
          <w:rFonts w:hint="cs"/>
          <w:rtl/>
        </w:rPr>
        <w:t>جهود</w:t>
      </w:r>
      <w:r w:rsidRPr="003752CD">
        <w:rPr>
          <w:rtl/>
        </w:rPr>
        <w:t xml:space="preserve"> المدافعين عن حقوق الإنسان</w:t>
      </w:r>
      <w:r w:rsidR="001F7C38">
        <w:rPr>
          <w:rtl/>
        </w:rPr>
        <w:t>.</w:t>
      </w:r>
      <w:r>
        <w:rPr>
          <w:rFonts w:hint="cs"/>
          <w:rtl/>
        </w:rPr>
        <w:t xml:space="preserve"> </w:t>
      </w:r>
      <w:r w:rsidRPr="003752CD">
        <w:rPr>
          <w:rtl/>
        </w:rPr>
        <w:t>و</w:t>
      </w:r>
      <w:r>
        <w:rPr>
          <w:rFonts w:hint="cs"/>
          <w:rtl/>
        </w:rPr>
        <w:t xml:space="preserve">أعرب عن رغبته </w:t>
      </w:r>
      <w:r w:rsidRPr="003752CD">
        <w:rPr>
          <w:rtl/>
        </w:rPr>
        <w:t xml:space="preserve">في هذا الصدد، </w:t>
      </w:r>
      <w:r>
        <w:rPr>
          <w:rFonts w:hint="cs"/>
          <w:rtl/>
        </w:rPr>
        <w:t xml:space="preserve">في معرفة السبب وراء وجود ما لا يزيد عن 16 منظمة غير حكومية مسجلة في </w:t>
      </w:r>
      <w:r w:rsidRPr="003752CD">
        <w:rPr>
          <w:rtl/>
        </w:rPr>
        <w:t>الكاميرون</w:t>
      </w:r>
      <w:r>
        <w:rPr>
          <w:rFonts w:hint="cs"/>
          <w:rtl/>
        </w:rPr>
        <w:t>، وعدم اهتمام أي من هذه</w:t>
      </w:r>
      <w:r w:rsidR="005D701B">
        <w:rPr>
          <w:rFonts w:hint="cs"/>
          <w:rtl/>
        </w:rPr>
        <w:t xml:space="preserve"> المنظمات بموضوع حقوق الإنسان.</w:t>
      </w:r>
    </w:p>
    <w:p w:rsidR="00E57BF8" w:rsidRPr="003752CD" w:rsidRDefault="00E57BF8" w:rsidP="001F7C38">
      <w:pPr>
        <w:pStyle w:val="SingleTxtGA"/>
      </w:pPr>
      <w:r>
        <w:rPr>
          <w:rFonts w:hint="cs"/>
          <w:rtl/>
        </w:rPr>
        <w:t>18-</w:t>
      </w:r>
      <w:r w:rsidR="005D701B">
        <w:rPr>
          <w:rFonts w:hint="cs"/>
          <w:rtl/>
        </w:rPr>
        <w:tab/>
      </w:r>
      <w:r w:rsidRPr="003752CD">
        <w:rPr>
          <w:rtl/>
        </w:rPr>
        <w:t xml:space="preserve">وفيما يتعلق </w:t>
      </w:r>
      <w:r>
        <w:rPr>
          <w:rFonts w:hint="cs"/>
          <w:rtl/>
        </w:rPr>
        <w:t>بالمثلية</w:t>
      </w:r>
      <w:r w:rsidRPr="003752CD">
        <w:rPr>
          <w:rtl/>
        </w:rPr>
        <w:t xml:space="preserve"> الجنسي</w:t>
      </w:r>
      <w:r>
        <w:rPr>
          <w:rFonts w:hint="cs"/>
          <w:rtl/>
        </w:rPr>
        <w:t>ة</w:t>
      </w:r>
      <w:r w:rsidRPr="003752CD">
        <w:rPr>
          <w:rtl/>
        </w:rPr>
        <w:t xml:space="preserve">، </w:t>
      </w:r>
      <w:r>
        <w:rPr>
          <w:rFonts w:hint="cs"/>
          <w:rtl/>
        </w:rPr>
        <w:t xml:space="preserve">قال إن </w:t>
      </w:r>
      <w:r>
        <w:rPr>
          <w:rtl/>
        </w:rPr>
        <w:t xml:space="preserve">الوفد </w:t>
      </w:r>
      <w:r>
        <w:rPr>
          <w:rFonts w:hint="cs"/>
          <w:rtl/>
        </w:rPr>
        <w:t>ذكر بأ</w:t>
      </w:r>
      <w:r>
        <w:rPr>
          <w:rtl/>
        </w:rPr>
        <w:t>ن البرلمان</w:t>
      </w:r>
      <w:r>
        <w:rPr>
          <w:rFonts w:hint="cs"/>
          <w:rtl/>
        </w:rPr>
        <w:t xml:space="preserve"> غير مستعد</w:t>
      </w:r>
      <w:r>
        <w:rPr>
          <w:rtl/>
        </w:rPr>
        <w:t xml:space="preserve"> لتغيير القانون</w:t>
      </w:r>
      <w:r>
        <w:rPr>
          <w:rFonts w:hint="cs"/>
          <w:rtl/>
        </w:rPr>
        <w:t>؛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ولكن الدولة الطرف ملزمة رغم تردد </w:t>
      </w:r>
      <w:r w:rsidRPr="003752CD">
        <w:rPr>
          <w:rtl/>
        </w:rPr>
        <w:t xml:space="preserve">الجمعية الوطنية، </w:t>
      </w:r>
      <w:r>
        <w:rPr>
          <w:rFonts w:hint="cs"/>
          <w:rtl/>
        </w:rPr>
        <w:t xml:space="preserve">بالوفاء </w:t>
      </w:r>
      <w:r w:rsidRPr="003752CD">
        <w:rPr>
          <w:rtl/>
        </w:rPr>
        <w:t>بالتزاماتها</w:t>
      </w:r>
      <w:r>
        <w:rPr>
          <w:rFonts w:hint="cs"/>
          <w:rtl/>
        </w:rPr>
        <w:t xml:space="preserve"> ليس فقط</w:t>
      </w:r>
      <w:r w:rsidRPr="003752CD">
        <w:rPr>
          <w:rtl/>
        </w:rPr>
        <w:t xml:space="preserve"> بموجب </w:t>
      </w:r>
      <w:r>
        <w:rPr>
          <w:rFonts w:hint="cs"/>
          <w:rtl/>
        </w:rPr>
        <w:t xml:space="preserve">المواد </w:t>
      </w:r>
      <w:r w:rsidR="00571607">
        <w:rPr>
          <w:rtl/>
        </w:rPr>
        <w:t>2 و17 و</w:t>
      </w:r>
      <w:r>
        <w:rPr>
          <w:rtl/>
        </w:rPr>
        <w:t>26</w:t>
      </w:r>
      <w:r>
        <w:rPr>
          <w:rFonts w:hint="cs"/>
          <w:rtl/>
        </w:rPr>
        <w:t xml:space="preserve"> التي تتعلق ب</w:t>
      </w:r>
      <w:r w:rsidRPr="003752CD">
        <w:rPr>
          <w:rtl/>
        </w:rPr>
        <w:t xml:space="preserve">عدم التمييز والخصوصية، </w:t>
      </w:r>
      <w:r>
        <w:rPr>
          <w:rFonts w:hint="cs"/>
          <w:rtl/>
        </w:rPr>
        <w:t>وإنما</w:t>
      </w:r>
      <w:r w:rsidRPr="003752CD">
        <w:rPr>
          <w:rtl/>
        </w:rPr>
        <w:t xml:space="preserve"> أيضا</w:t>
      </w:r>
      <w:r>
        <w:rPr>
          <w:rFonts w:hint="cs"/>
          <w:rtl/>
        </w:rPr>
        <w:t>،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بموجب </w:t>
      </w:r>
      <w:r w:rsidRPr="003752CD">
        <w:rPr>
          <w:rtl/>
        </w:rPr>
        <w:t>العهد برمته</w:t>
      </w:r>
      <w:r>
        <w:rPr>
          <w:rtl/>
        </w:rPr>
        <w:t>.</w:t>
      </w:r>
      <w:r>
        <w:rPr>
          <w:rFonts w:hint="cs"/>
          <w:rtl/>
        </w:rPr>
        <w:t xml:space="preserve"> فالحظر القائم لا يقتصر على ال</w:t>
      </w:r>
      <w:r w:rsidRPr="003752CD">
        <w:rPr>
          <w:rtl/>
        </w:rPr>
        <w:t>علاقات ا</w:t>
      </w:r>
      <w:r>
        <w:rPr>
          <w:rtl/>
        </w:rPr>
        <w:t>لجنسية بين أشخاص من نفس الجنس</w:t>
      </w:r>
      <w:r>
        <w:rPr>
          <w:rFonts w:hint="cs"/>
          <w:rtl/>
        </w:rPr>
        <w:t>، بل يشمل ا</w:t>
      </w:r>
      <w:r w:rsidRPr="003752CD">
        <w:rPr>
          <w:rtl/>
        </w:rPr>
        <w:t>لمثلية الجنسية، وبالتالي الهوية</w:t>
      </w:r>
      <w:r w:rsidR="00571607">
        <w:rPr>
          <w:rtl/>
        </w:rPr>
        <w:t>.</w:t>
      </w:r>
      <w:r>
        <w:rPr>
          <w:rFonts w:hint="cs"/>
          <w:rtl/>
        </w:rPr>
        <w:t xml:space="preserve"> وقال </w:t>
      </w:r>
      <w:r w:rsidRPr="003752CD">
        <w:rPr>
          <w:rtl/>
        </w:rPr>
        <w:t>السيد أوفلاهرتي</w:t>
      </w:r>
      <w:r>
        <w:rPr>
          <w:rFonts w:hint="cs"/>
          <w:rtl/>
        </w:rPr>
        <w:t xml:space="preserve"> إنه لم يتلق ردا على ال</w:t>
      </w:r>
      <w:r w:rsidRPr="003752CD">
        <w:rPr>
          <w:rtl/>
        </w:rPr>
        <w:t xml:space="preserve">سؤال </w:t>
      </w:r>
      <w:r>
        <w:rPr>
          <w:rFonts w:hint="cs"/>
          <w:rtl/>
        </w:rPr>
        <w:t>المتعلق بالإثباتات المطلوبة على وجه الدقة، ل</w:t>
      </w:r>
      <w:r w:rsidRPr="003752CD">
        <w:rPr>
          <w:rtl/>
        </w:rPr>
        <w:t xml:space="preserve">تحديد </w:t>
      </w:r>
      <w:r>
        <w:rPr>
          <w:rFonts w:hint="cs"/>
          <w:rtl/>
        </w:rPr>
        <w:t>ال</w:t>
      </w:r>
      <w:r w:rsidRPr="003752CD">
        <w:rPr>
          <w:rtl/>
        </w:rPr>
        <w:t xml:space="preserve">هوية </w:t>
      </w:r>
      <w:r>
        <w:rPr>
          <w:rFonts w:hint="cs"/>
          <w:rtl/>
        </w:rPr>
        <w:t>الجنسية للشخص،</w:t>
      </w:r>
      <w:r w:rsidR="001F7C38">
        <w:rPr>
          <w:rFonts w:hint="cs"/>
          <w:rtl/>
        </w:rPr>
        <w:t xml:space="preserve"> </w:t>
      </w:r>
      <w:r>
        <w:rPr>
          <w:rFonts w:hint="cs"/>
          <w:rtl/>
        </w:rPr>
        <w:t>وسبل تفادي ال</w:t>
      </w:r>
      <w:r w:rsidRPr="003752CD">
        <w:rPr>
          <w:rtl/>
        </w:rPr>
        <w:t xml:space="preserve">اتهام </w:t>
      </w:r>
      <w:r>
        <w:rPr>
          <w:rFonts w:hint="cs"/>
          <w:rtl/>
        </w:rPr>
        <w:t>ال</w:t>
      </w:r>
      <w:r w:rsidRPr="003752CD">
        <w:rPr>
          <w:rtl/>
        </w:rPr>
        <w:t>كاذب</w:t>
      </w:r>
      <w:r w:rsidR="001F7C38">
        <w:rPr>
          <w:rFonts w:hint="cs"/>
          <w:rtl/>
        </w:rPr>
        <w:t xml:space="preserve">. </w:t>
      </w:r>
      <w:r>
        <w:rPr>
          <w:rFonts w:hint="cs"/>
          <w:rtl/>
        </w:rPr>
        <w:t>وأعرب عن رغبته في معرفة عد</w:t>
      </w:r>
      <w:r w:rsidRPr="003752CD">
        <w:rPr>
          <w:rtl/>
        </w:rPr>
        <w:t xml:space="preserve">د الحالات التي </w:t>
      </w:r>
      <w:r>
        <w:rPr>
          <w:rFonts w:hint="cs"/>
          <w:rtl/>
        </w:rPr>
        <w:t xml:space="preserve">طبق فيها الحكم الجنائي خلال </w:t>
      </w:r>
      <w:r w:rsidRPr="003752CD">
        <w:rPr>
          <w:rtl/>
        </w:rPr>
        <w:t>السنوات الأخيرة</w:t>
      </w:r>
      <w:r>
        <w:rPr>
          <w:rtl/>
        </w:rPr>
        <w:t xml:space="preserve">. </w:t>
      </w:r>
      <w:r>
        <w:rPr>
          <w:rFonts w:hint="cs"/>
          <w:rtl/>
        </w:rPr>
        <w:t xml:space="preserve">ولاحظ أنه لم تتم الإجابة أيضا عن السؤال بشأن تبليغ </w:t>
      </w:r>
      <w:r w:rsidRPr="003752CD">
        <w:rPr>
          <w:rtl/>
        </w:rPr>
        <w:t xml:space="preserve">رسائل </w:t>
      </w:r>
      <w:r>
        <w:rPr>
          <w:rFonts w:hint="cs"/>
          <w:rtl/>
        </w:rPr>
        <w:t xml:space="preserve">تتعلق بالصحة العامة إلى </w:t>
      </w:r>
      <w:r w:rsidRPr="003752CD">
        <w:rPr>
          <w:rtl/>
        </w:rPr>
        <w:t xml:space="preserve">مجتمع </w:t>
      </w:r>
      <w:r>
        <w:rPr>
          <w:rFonts w:hint="cs"/>
          <w:rtl/>
        </w:rPr>
        <w:t>ال</w:t>
      </w:r>
      <w:r w:rsidRPr="003752CD">
        <w:rPr>
          <w:rtl/>
        </w:rPr>
        <w:t>مثلي</w:t>
      </w:r>
      <w:r>
        <w:rPr>
          <w:rFonts w:hint="cs"/>
          <w:rtl/>
        </w:rPr>
        <w:t>ين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19-</w:t>
      </w:r>
      <w:r w:rsidR="005D701B">
        <w:rPr>
          <w:rFonts w:hint="cs"/>
          <w:rtl/>
        </w:rPr>
        <w:tab/>
      </w:r>
      <w:r w:rsidRPr="000B36D2">
        <w:rPr>
          <w:rFonts w:hint="cs"/>
          <w:b/>
          <w:bCs/>
          <w:rtl/>
        </w:rPr>
        <w:t>السيد سالفيولي</w:t>
      </w:r>
      <w:r w:rsidR="005D701B">
        <w:rPr>
          <w:rFonts w:hint="cs"/>
          <w:rtl/>
        </w:rPr>
        <w:t xml:space="preserve"> </w:t>
      </w:r>
      <w:r>
        <w:rPr>
          <w:rFonts w:hint="cs"/>
          <w:rtl/>
        </w:rPr>
        <w:t>قال إن الوفد بد</w:t>
      </w:r>
      <w:r w:rsidRPr="003752CD">
        <w:rPr>
          <w:rtl/>
        </w:rPr>
        <w:t xml:space="preserve">د </w:t>
      </w:r>
      <w:r>
        <w:rPr>
          <w:rFonts w:hint="cs"/>
          <w:rtl/>
        </w:rPr>
        <w:t>قلقه بشأن تطبيق المحاكم ل</w:t>
      </w:r>
      <w:r w:rsidRPr="003752CD">
        <w:rPr>
          <w:rtl/>
        </w:rPr>
        <w:t>لعهد</w:t>
      </w:r>
      <w:r>
        <w:rPr>
          <w:rFonts w:hint="cs"/>
          <w:rtl/>
        </w:rPr>
        <w:t xml:space="preserve"> إذ ذكر أن </w:t>
      </w:r>
      <w:r w:rsidRPr="003752CD">
        <w:rPr>
          <w:rtl/>
        </w:rPr>
        <w:t xml:space="preserve">القضاة </w:t>
      </w:r>
      <w:r>
        <w:rPr>
          <w:rFonts w:hint="cs"/>
          <w:rtl/>
        </w:rPr>
        <w:t>يحتجون بالمعايير</w:t>
      </w:r>
      <w:r w:rsidRPr="003752CD">
        <w:rPr>
          <w:rtl/>
        </w:rPr>
        <w:t xml:space="preserve"> الدستورية التي </w:t>
      </w:r>
      <w:r>
        <w:rPr>
          <w:rFonts w:hint="cs"/>
          <w:rtl/>
        </w:rPr>
        <w:t>تتجسد ال</w:t>
      </w:r>
      <w:r w:rsidRPr="003752CD">
        <w:rPr>
          <w:rtl/>
        </w:rPr>
        <w:t xml:space="preserve">ضمانات </w:t>
      </w:r>
      <w:r>
        <w:rPr>
          <w:rFonts w:hint="cs"/>
          <w:rtl/>
        </w:rPr>
        <w:t>المنصوص عليها في</w:t>
      </w:r>
      <w:r w:rsidRPr="003752CD">
        <w:rPr>
          <w:rtl/>
        </w:rPr>
        <w:t xml:space="preserve"> العهد</w:t>
      </w:r>
      <w:r>
        <w:rPr>
          <w:rFonts w:hint="cs"/>
          <w:rtl/>
        </w:rPr>
        <w:t xml:space="preserve"> في كثير منها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الأمر ليس كذلك فيما يتعلق بالشواغل إزاء وضع</w:t>
      </w:r>
      <w:r w:rsidRPr="003752CD">
        <w:rPr>
          <w:rtl/>
        </w:rPr>
        <w:t xml:space="preserve"> المرأة</w:t>
      </w:r>
      <w:r>
        <w:rPr>
          <w:rtl/>
        </w:rPr>
        <w:t xml:space="preserve">. </w:t>
      </w:r>
      <w:r>
        <w:rPr>
          <w:rFonts w:hint="cs"/>
          <w:rtl/>
        </w:rPr>
        <w:t xml:space="preserve">فالمرأة </w:t>
      </w:r>
      <w:r w:rsidRPr="006E766F">
        <w:rPr>
          <w:rtl/>
        </w:rPr>
        <w:t>بوصفها من أشخاص القانون</w:t>
      </w:r>
      <w:r>
        <w:rPr>
          <w:rFonts w:hint="cs"/>
          <w:rtl/>
        </w:rPr>
        <w:t>،</w:t>
      </w:r>
      <w:r w:rsidRPr="006E766F">
        <w:rPr>
          <w:rtl/>
        </w:rPr>
        <w:t xml:space="preserve"> </w:t>
      </w:r>
      <w:r w:rsidRPr="003752CD">
        <w:rPr>
          <w:rtl/>
        </w:rPr>
        <w:t xml:space="preserve">يجب </w:t>
      </w:r>
      <w:r>
        <w:rPr>
          <w:rFonts w:hint="cs"/>
          <w:rtl/>
        </w:rPr>
        <w:t>أن تتوفر لها ال</w:t>
      </w:r>
      <w:r>
        <w:rPr>
          <w:rtl/>
        </w:rPr>
        <w:t>حماية</w:t>
      </w:r>
      <w:r w:rsidRPr="003752CD">
        <w:rPr>
          <w:rtl/>
        </w:rPr>
        <w:t>، ولا سيما ضد العنف المنزلي</w:t>
      </w:r>
      <w:r>
        <w:rPr>
          <w:rFonts w:hint="cs"/>
          <w:rtl/>
        </w:rPr>
        <w:t>،</w:t>
      </w:r>
      <w:r>
        <w:rPr>
          <w:rtl/>
        </w:rPr>
        <w:t xml:space="preserve"> من قبل الدولة والقانون</w:t>
      </w:r>
      <w:r>
        <w:rPr>
          <w:rFonts w:hint="cs"/>
          <w:rtl/>
        </w:rPr>
        <w:t xml:space="preserve"> و</w:t>
      </w:r>
      <w:r>
        <w:rPr>
          <w:rtl/>
        </w:rPr>
        <w:t xml:space="preserve">ليس من قبل </w:t>
      </w:r>
      <w:r w:rsidRPr="003752CD">
        <w:rPr>
          <w:rtl/>
        </w:rPr>
        <w:t>رجال أسرتها</w:t>
      </w:r>
      <w:r w:rsidR="00571607">
        <w:rPr>
          <w:rtl/>
        </w:rPr>
        <w:t>.</w:t>
      </w:r>
      <w:r>
        <w:rPr>
          <w:rFonts w:hint="cs"/>
          <w:rtl/>
        </w:rPr>
        <w:t xml:space="preserve"> وفي حالة </w:t>
      </w:r>
      <w:r w:rsidRPr="003752CD">
        <w:rPr>
          <w:rtl/>
        </w:rPr>
        <w:t>الاغتصاب</w:t>
      </w:r>
      <w:r>
        <w:rPr>
          <w:rFonts w:hint="cs"/>
          <w:rtl/>
        </w:rPr>
        <w:t xml:space="preserve">، لا يتعرض الرجل للعقوبة الجنائية إذا عرض الزواج على </w:t>
      </w:r>
      <w:r>
        <w:rPr>
          <w:rtl/>
        </w:rPr>
        <w:t>ضحيته</w:t>
      </w:r>
      <w:r>
        <w:rPr>
          <w:rFonts w:hint="cs"/>
          <w:rtl/>
        </w:rPr>
        <w:t xml:space="preserve"> وقبلت عرضه. والحال أن صفح المجني عليها في جريمة ال</w:t>
      </w:r>
      <w:r w:rsidRPr="003752CD">
        <w:rPr>
          <w:rtl/>
        </w:rPr>
        <w:t xml:space="preserve">اغتصاب </w:t>
      </w:r>
      <w:r>
        <w:rPr>
          <w:rFonts w:hint="cs"/>
          <w:rtl/>
        </w:rPr>
        <w:t>كما في غيرها من الجرائم الأ</w:t>
      </w:r>
      <w:r w:rsidRPr="003752CD">
        <w:rPr>
          <w:rtl/>
        </w:rPr>
        <w:t>خرى،</w:t>
      </w:r>
      <w:r>
        <w:rPr>
          <w:rFonts w:hint="cs"/>
          <w:rtl/>
        </w:rPr>
        <w:t xml:space="preserve"> لا يعفي من المسؤولية الجنائية</w:t>
      </w:r>
      <w:r>
        <w:rPr>
          <w:rtl/>
        </w:rPr>
        <w:t>.</w:t>
      </w:r>
      <w:r>
        <w:rPr>
          <w:rFonts w:hint="cs"/>
          <w:rtl/>
        </w:rPr>
        <w:t xml:space="preserve"> ومن واجب </w:t>
      </w:r>
      <w:r w:rsidRPr="003752CD">
        <w:rPr>
          <w:rtl/>
        </w:rPr>
        <w:t xml:space="preserve">الدولة </w:t>
      </w:r>
      <w:r>
        <w:rPr>
          <w:rFonts w:hint="cs"/>
          <w:rtl/>
        </w:rPr>
        <w:t>أن تظهر ل</w:t>
      </w:r>
      <w:r w:rsidRPr="003752CD">
        <w:rPr>
          <w:rtl/>
        </w:rPr>
        <w:t xml:space="preserve">لمجتمع </w:t>
      </w:r>
      <w:r>
        <w:rPr>
          <w:rtl/>
        </w:rPr>
        <w:t xml:space="preserve">أن الاغتصاب هو سلوك غير مقبول، </w:t>
      </w:r>
      <w:r>
        <w:rPr>
          <w:rFonts w:hint="cs"/>
          <w:rtl/>
        </w:rPr>
        <w:t>سواء صفحت المجني عليها عن مغتصبها أم لم تصفح</w:t>
      </w:r>
      <w:r>
        <w:rPr>
          <w:rtl/>
        </w:rPr>
        <w:t xml:space="preserve">. </w:t>
      </w:r>
      <w:r>
        <w:rPr>
          <w:rFonts w:hint="cs"/>
          <w:rtl/>
        </w:rPr>
        <w:t>وقال</w:t>
      </w:r>
      <w:r>
        <w:rPr>
          <w:rtl/>
        </w:rPr>
        <w:t xml:space="preserve"> السي</w:t>
      </w:r>
      <w:r>
        <w:rPr>
          <w:rFonts w:hint="cs"/>
          <w:rtl/>
        </w:rPr>
        <w:t>د سالفيولي إ</w:t>
      </w:r>
      <w:r w:rsidRPr="003752CD">
        <w:rPr>
          <w:rtl/>
        </w:rPr>
        <w:t xml:space="preserve">ن </w:t>
      </w:r>
      <w:r>
        <w:rPr>
          <w:rFonts w:hint="cs"/>
          <w:rtl/>
        </w:rPr>
        <w:t>القانون الجنائي و</w:t>
      </w:r>
      <w:r w:rsidRPr="003752CD">
        <w:rPr>
          <w:rtl/>
        </w:rPr>
        <w:t xml:space="preserve">قانون </w:t>
      </w:r>
      <w:r>
        <w:rPr>
          <w:rFonts w:hint="cs"/>
          <w:rtl/>
        </w:rPr>
        <w:t>ا</w:t>
      </w:r>
      <w:r w:rsidRPr="003752CD">
        <w:rPr>
          <w:rtl/>
        </w:rPr>
        <w:t>لأسرة</w:t>
      </w:r>
      <w:r>
        <w:rPr>
          <w:rFonts w:hint="cs"/>
          <w:rtl/>
        </w:rPr>
        <w:t xml:space="preserve"> الجديد الذي يجري إعداده</w:t>
      </w:r>
      <w:r w:rsidRPr="003752CD">
        <w:rPr>
          <w:rtl/>
        </w:rPr>
        <w:t xml:space="preserve">، </w:t>
      </w:r>
      <w:r>
        <w:rPr>
          <w:rFonts w:hint="cs"/>
          <w:rtl/>
        </w:rPr>
        <w:t xml:space="preserve">يتناولان، حسب ما فهمه، </w:t>
      </w:r>
      <w:r w:rsidRPr="003752CD">
        <w:rPr>
          <w:rtl/>
        </w:rPr>
        <w:t>العنف المنزلي والاغتصاب الزوجي</w:t>
      </w:r>
      <w:r>
        <w:rPr>
          <w:rFonts w:hint="cs"/>
          <w:rtl/>
        </w:rPr>
        <w:t>،</w:t>
      </w:r>
      <w:r w:rsidRPr="003752CD">
        <w:rPr>
          <w:rtl/>
        </w:rPr>
        <w:t xml:space="preserve"> لكنه </w:t>
      </w:r>
      <w:r>
        <w:rPr>
          <w:rFonts w:hint="cs"/>
          <w:rtl/>
        </w:rPr>
        <w:t xml:space="preserve">يرغب في الحصول على </w:t>
      </w:r>
      <w:r w:rsidRPr="003752CD">
        <w:rPr>
          <w:rtl/>
        </w:rPr>
        <w:t>تأكيد و</w:t>
      </w:r>
      <w:r>
        <w:rPr>
          <w:rFonts w:hint="cs"/>
          <w:rtl/>
        </w:rPr>
        <w:t xml:space="preserve">في معرفة الموعد الذي تتوقع فيه </w:t>
      </w:r>
      <w:r w:rsidRPr="003752CD">
        <w:rPr>
          <w:rtl/>
        </w:rPr>
        <w:t xml:space="preserve">الدولة الطرف </w:t>
      </w:r>
      <w:r>
        <w:rPr>
          <w:rFonts w:hint="cs"/>
          <w:rtl/>
        </w:rPr>
        <w:t>اعتماد</w:t>
      </w:r>
      <w:r w:rsidRPr="003752CD">
        <w:rPr>
          <w:rtl/>
        </w:rPr>
        <w:t xml:space="preserve"> المشروع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  <w:rPr>
          <w:rtl/>
        </w:rPr>
      </w:pPr>
      <w:r>
        <w:rPr>
          <w:rFonts w:hint="cs"/>
          <w:rtl/>
        </w:rPr>
        <w:t>20-</w:t>
      </w:r>
      <w:r w:rsidR="005D701B">
        <w:rPr>
          <w:rFonts w:hint="cs"/>
          <w:rtl/>
        </w:rPr>
        <w:tab/>
      </w:r>
      <w:r w:rsidRPr="006245AE">
        <w:rPr>
          <w:rFonts w:hint="cs"/>
          <w:b/>
          <w:bCs/>
          <w:rtl/>
        </w:rPr>
        <w:t>السي</w:t>
      </w:r>
      <w:r w:rsidRPr="006245AE">
        <w:rPr>
          <w:b/>
          <w:bCs/>
          <w:rtl/>
        </w:rPr>
        <w:t>دة ماجودينا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شكرت </w:t>
      </w:r>
      <w:r w:rsidRPr="003752CD">
        <w:rPr>
          <w:rtl/>
        </w:rPr>
        <w:t xml:space="preserve">الوفد على ردوده </w:t>
      </w:r>
      <w:r>
        <w:rPr>
          <w:rFonts w:hint="cs"/>
          <w:rtl/>
        </w:rPr>
        <w:t>فيما يتعلق ب</w:t>
      </w:r>
      <w:r w:rsidRPr="003752CD">
        <w:rPr>
          <w:rtl/>
        </w:rPr>
        <w:t xml:space="preserve">اللجنة الوطنية لحقوق الإنسان، </w:t>
      </w:r>
      <w:r>
        <w:rPr>
          <w:rFonts w:hint="cs"/>
          <w:rtl/>
        </w:rPr>
        <w:t xml:space="preserve">وهي ردود تعكس إحراز </w:t>
      </w:r>
      <w:r w:rsidRPr="003752CD">
        <w:rPr>
          <w:rtl/>
        </w:rPr>
        <w:t>تقدم في مجال تعزيز استقلالية هذه الهيئة</w:t>
      </w:r>
      <w:r>
        <w:rPr>
          <w:rtl/>
        </w:rPr>
        <w:t xml:space="preserve">. </w:t>
      </w:r>
      <w:r>
        <w:rPr>
          <w:rFonts w:hint="cs"/>
          <w:rtl/>
        </w:rPr>
        <w:t xml:space="preserve">غير أنها اعتبرت </w:t>
      </w:r>
      <w:r>
        <w:rPr>
          <w:rtl/>
        </w:rPr>
        <w:t>هذ</w:t>
      </w:r>
      <w:r>
        <w:rPr>
          <w:rFonts w:hint="cs"/>
          <w:rtl/>
        </w:rPr>
        <w:t>ا التقدم غير</w:t>
      </w:r>
      <w:r w:rsidRPr="003752CD">
        <w:rPr>
          <w:rtl/>
        </w:rPr>
        <w:t xml:space="preserve"> كاف </w:t>
      </w:r>
      <w:r>
        <w:rPr>
          <w:rFonts w:hint="cs"/>
          <w:rtl/>
        </w:rPr>
        <w:t xml:space="preserve">وقالت إنها </w:t>
      </w:r>
      <w:r w:rsidRPr="003752CD">
        <w:rPr>
          <w:rtl/>
        </w:rPr>
        <w:t xml:space="preserve">لا تزال </w:t>
      </w:r>
      <w:r>
        <w:rPr>
          <w:rFonts w:hint="cs"/>
          <w:rtl/>
        </w:rPr>
        <w:t>على رأيها ب</w:t>
      </w:r>
      <w:r w:rsidRPr="003752CD">
        <w:rPr>
          <w:rtl/>
        </w:rPr>
        <w:t xml:space="preserve">أن تعيين </w:t>
      </w:r>
      <w:r>
        <w:rPr>
          <w:rFonts w:hint="cs"/>
          <w:rtl/>
        </w:rPr>
        <w:t xml:space="preserve">الرئيس </w:t>
      </w:r>
      <w:r w:rsidRPr="003752CD">
        <w:rPr>
          <w:rtl/>
        </w:rPr>
        <w:t xml:space="preserve">لأعضاء </w:t>
      </w:r>
      <w:r>
        <w:rPr>
          <w:rFonts w:hint="cs"/>
          <w:rtl/>
        </w:rPr>
        <w:t>اللجنة وفقا</w:t>
      </w:r>
      <w:r w:rsidR="001F7C38">
        <w:rPr>
          <w:rFonts w:hint="cs"/>
          <w:rtl/>
        </w:rPr>
        <w:t>ً</w:t>
      </w:r>
      <w:r>
        <w:rPr>
          <w:rFonts w:hint="cs"/>
          <w:rtl/>
        </w:rPr>
        <w:t xml:space="preserve"> ل</w:t>
      </w:r>
      <w:r w:rsidRPr="003752CD">
        <w:rPr>
          <w:rtl/>
        </w:rPr>
        <w:t xml:space="preserve">لإجراء </w:t>
      </w:r>
      <w:r>
        <w:rPr>
          <w:rFonts w:hint="cs"/>
          <w:rtl/>
        </w:rPr>
        <w:t xml:space="preserve">المنصوص عليه في </w:t>
      </w:r>
      <w:r w:rsidRPr="003752CD">
        <w:rPr>
          <w:rtl/>
        </w:rPr>
        <w:t>القانون، ل</w:t>
      </w:r>
      <w:r>
        <w:rPr>
          <w:rFonts w:hint="cs"/>
          <w:rtl/>
        </w:rPr>
        <w:t>ا يمثل ضمانا ل</w:t>
      </w:r>
      <w:r w:rsidRPr="003752CD">
        <w:rPr>
          <w:rtl/>
        </w:rPr>
        <w:t>استقلال</w:t>
      </w:r>
      <w:r>
        <w:rPr>
          <w:rFonts w:hint="cs"/>
          <w:rtl/>
        </w:rPr>
        <w:t>ها</w:t>
      </w:r>
      <w:r>
        <w:rPr>
          <w:rtl/>
        </w:rPr>
        <w:t xml:space="preserve"> و</w:t>
      </w:r>
      <w:r>
        <w:rPr>
          <w:rFonts w:hint="cs"/>
          <w:rtl/>
        </w:rPr>
        <w:t>دعت إلى مزيد من الش</w:t>
      </w:r>
      <w:r w:rsidRPr="003752CD">
        <w:rPr>
          <w:rtl/>
        </w:rPr>
        <w:t>فافية</w:t>
      </w:r>
      <w:r>
        <w:rPr>
          <w:rFonts w:hint="cs"/>
          <w:rtl/>
        </w:rPr>
        <w:t xml:space="preserve"> في ذلك</w:t>
      </w:r>
      <w:r>
        <w:rPr>
          <w:rtl/>
        </w:rPr>
        <w:t>.</w:t>
      </w:r>
      <w:r>
        <w:rPr>
          <w:rFonts w:hint="cs"/>
          <w:rtl/>
        </w:rPr>
        <w:t xml:space="preserve"> كما دعت إلى</w:t>
      </w:r>
      <w:r w:rsidRPr="003752CD">
        <w:rPr>
          <w:rtl/>
        </w:rPr>
        <w:t xml:space="preserve"> أن </w:t>
      </w:r>
      <w:r>
        <w:rPr>
          <w:rFonts w:hint="cs"/>
          <w:rtl/>
        </w:rPr>
        <w:t xml:space="preserve">ينص </w:t>
      </w:r>
      <w:r w:rsidRPr="003752CD">
        <w:rPr>
          <w:rtl/>
        </w:rPr>
        <w:t xml:space="preserve">القانون بوضوح </w:t>
      </w:r>
      <w:r>
        <w:rPr>
          <w:rFonts w:hint="cs"/>
          <w:rtl/>
        </w:rPr>
        <w:t xml:space="preserve">على أنه لا يجوز </w:t>
      </w:r>
      <w:r w:rsidRPr="003752CD">
        <w:rPr>
          <w:rtl/>
        </w:rPr>
        <w:t>للجنة تلق</w:t>
      </w:r>
      <w:r>
        <w:rPr>
          <w:rFonts w:hint="cs"/>
          <w:rtl/>
        </w:rPr>
        <w:t>ي</w:t>
      </w:r>
      <w:r w:rsidRPr="003752CD">
        <w:rPr>
          <w:rtl/>
        </w:rPr>
        <w:t xml:space="preserve"> تعليمات من الحكومة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 w:rsidRPr="003752CD">
        <w:rPr>
          <w:rtl/>
        </w:rPr>
        <w:t>و</w:t>
      </w:r>
      <w:r>
        <w:rPr>
          <w:rFonts w:hint="cs"/>
          <w:rtl/>
        </w:rPr>
        <w:t xml:space="preserve">رأت </w:t>
      </w:r>
      <w:r w:rsidRPr="003752CD">
        <w:rPr>
          <w:rtl/>
        </w:rPr>
        <w:t>بالإضافة إلى ذلك، أن</w:t>
      </w:r>
      <w:r>
        <w:rPr>
          <w:rFonts w:hint="cs"/>
          <w:rtl/>
        </w:rPr>
        <w:t xml:space="preserve"> </w:t>
      </w:r>
      <w:r w:rsidRPr="003752CD">
        <w:rPr>
          <w:rtl/>
        </w:rPr>
        <w:t xml:space="preserve">تقارير </w:t>
      </w:r>
      <w:r>
        <w:rPr>
          <w:rFonts w:hint="cs"/>
          <w:rtl/>
        </w:rPr>
        <w:t>ال</w:t>
      </w:r>
      <w:r w:rsidRPr="003752CD">
        <w:rPr>
          <w:rtl/>
        </w:rPr>
        <w:t xml:space="preserve">لجنة </w:t>
      </w:r>
      <w:r>
        <w:rPr>
          <w:rFonts w:hint="cs"/>
          <w:rtl/>
        </w:rPr>
        <w:t>لا ينبغي أن تُرفع</w:t>
      </w:r>
      <w:r w:rsidRPr="003752CD">
        <w:rPr>
          <w:rtl/>
        </w:rPr>
        <w:t xml:space="preserve"> إلى وزارة العدل</w:t>
      </w:r>
      <w:r>
        <w:rPr>
          <w:rtl/>
        </w:rPr>
        <w:t xml:space="preserve">. </w:t>
      </w:r>
      <w:r>
        <w:rPr>
          <w:rFonts w:hint="cs"/>
          <w:rtl/>
        </w:rPr>
        <w:t xml:space="preserve">وقالت إن </w:t>
      </w:r>
      <w:r w:rsidRPr="003752CD">
        <w:rPr>
          <w:rtl/>
        </w:rPr>
        <w:t xml:space="preserve">استقلال </w:t>
      </w:r>
      <w:r>
        <w:rPr>
          <w:rFonts w:hint="cs"/>
          <w:rtl/>
        </w:rPr>
        <w:t>ال</w:t>
      </w:r>
      <w:r w:rsidRPr="003752CD">
        <w:rPr>
          <w:rtl/>
        </w:rPr>
        <w:t xml:space="preserve">لجنة </w:t>
      </w:r>
      <w:r>
        <w:rPr>
          <w:rFonts w:hint="cs"/>
          <w:rtl/>
        </w:rPr>
        <w:t>عن السلطة ا</w:t>
      </w:r>
      <w:r w:rsidRPr="003752CD">
        <w:rPr>
          <w:rtl/>
        </w:rPr>
        <w:t>لتنفيذي</w:t>
      </w:r>
      <w:r w:rsidR="00571607">
        <w:rPr>
          <w:rFonts w:hint="cs"/>
          <w:rtl/>
        </w:rPr>
        <w:t>ة بشكل كامل، لم يتحقق بعد.</w:t>
      </w:r>
      <w:r>
        <w:rPr>
          <w:rFonts w:hint="cs"/>
          <w:rtl/>
        </w:rPr>
        <w:t xml:space="preserve"> وأضافت أن العديد من </w:t>
      </w:r>
      <w:r>
        <w:rPr>
          <w:rtl/>
        </w:rPr>
        <w:t xml:space="preserve">أعضاء اللجنة </w:t>
      </w:r>
      <w:r>
        <w:rPr>
          <w:rFonts w:hint="cs"/>
          <w:rtl/>
        </w:rPr>
        <w:t xml:space="preserve">لاحظوا </w:t>
      </w:r>
      <w:r>
        <w:rPr>
          <w:rtl/>
        </w:rPr>
        <w:t>أن</w:t>
      </w:r>
      <w:r w:rsidRPr="003752CD">
        <w:rPr>
          <w:rtl/>
        </w:rPr>
        <w:t xml:space="preserve"> المساواة في الحقوق </w:t>
      </w:r>
      <w:r>
        <w:rPr>
          <w:rFonts w:hint="cs"/>
          <w:rtl/>
        </w:rPr>
        <w:t>غير مكفولة ل</w:t>
      </w:r>
      <w:r w:rsidRPr="003752CD">
        <w:rPr>
          <w:rtl/>
        </w:rPr>
        <w:t xml:space="preserve">لنساء اللواتي يعانين </w:t>
      </w:r>
      <w:r>
        <w:rPr>
          <w:rFonts w:hint="cs"/>
          <w:rtl/>
        </w:rPr>
        <w:t>من شتى ضروب ال</w:t>
      </w:r>
      <w:r>
        <w:rPr>
          <w:rtl/>
        </w:rPr>
        <w:t>تمييز</w:t>
      </w:r>
      <w:r>
        <w:rPr>
          <w:rFonts w:hint="cs"/>
          <w:rtl/>
        </w:rPr>
        <w:t xml:space="preserve"> الذي ينجم </w:t>
      </w:r>
      <w:r w:rsidRPr="003752CD">
        <w:rPr>
          <w:rtl/>
        </w:rPr>
        <w:t>غالب</w:t>
      </w:r>
      <w:r>
        <w:rPr>
          <w:rFonts w:hint="cs"/>
          <w:rtl/>
        </w:rPr>
        <w:t xml:space="preserve">ا، </w:t>
      </w:r>
      <w:r w:rsidRPr="003752CD">
        <w:rPr>
          <w:rtl/>
        </w:rPr>
        <w:t>عن ممارسات تقليدية ضارة</w:t>
      </w:r>
      <w:r>
        <w:rPr>
          <w:rtl/>
        </w:rPr>
        <w:t xml:space="preserve">. </w:t>
      </w:r>
      <w:r w:rsidRPr="003752CD">
        <w:rPr>
          <w:rtl/>
        </w:rPr>
        <w:t xml:space="preserve">وسألت عن التدابير </w:t>
      </w:r>
      <w:r>
        <w:rPr>
          <w:rFonts w:hint="cs"/>
          <w:rtl/>
        </w:rPr>
        <w:t xml:space="preserve">العملية التي تتخذها </w:t>
      </w:r>
      <w:r w:rsidRPr="003752CD">
        <w:rPr>
          <w:rtl/>
        </w:rPr>
        <w:t xml:space="preserve">الدولة الطرف </w:t>
      </w:r>
      <w:r>
        <w:rPr>
          <w:rFonts w:hint="cs"/>
          <w:rtl/>
        </w:rPr>
        <w:t xml:space="preserve">لتضمن إجراء تحقيقات وملاحقات </w:t>
      </w:r>
      <w:r>
        <w:rPr>
          <w:rtl/>
        </w:rPr>
        <w:t xml:space="preserve">قضائية </w:t>
      </w:r>
      <w:r>
        <w:rPr>
          <w:rFonts w:hint="cs"/>
          <w:rtl/>
        </w:rPr>
        <w:t>بشأن الاعتداءات التي تتعرض لها ا</w:t>
      </w:r>
      <w:r w:rsidRPr="003752CD">
        <w:rPr>
          <w:rtl/>
        </w:rPr>
        <w:t>لمرأة، بما في ذلك حالات تشويه الأعضاء التناسلية</w:t>
      </w:r>
      <w:r>
        <w:rPr>
          <w:rtl/>
        </w:rPr>
        <w:t xml:space="preserve">. </w:t>
      </w:r>
      <w:r>
        <w:rPr>
          <w:rFonts w:hint="cs"/>
          <w:rtl/>
        </w:rPr>
        <w:t>وقالت إنه بالإمكان تقديم هذ</w:t>
      </w:r>
      <w:r w:rsidRPr="003752CD">
        <w:rPr>
          <w:rtl/>
        </w:rPr>
        <w:t xml:space="preserve">ه المعلومات </w:t>
      </w:r>
      <w:r>
        <w:rPr>
          <w:rFonts w:hint="cs"/>
          <w:rtl/>
        </w:rPr>
        <w:t xml:space="preserve">خطيا في وقت </w:t>
      </w:r>
      <w:r w:rsidRPr="003752CD">
        <w:rPr>
          <w:rtl/>
        </w:rPr>
        <w:t>لاحق</w:t>
      </w:r>
      <w:r>
        <w:rPr>
          <w:rtl/>
        </w:rPr>
        <w:t xml:space="preserve">. </w:t>
      </w:r>
      <w:r>
        <w:rPr>
          <w:rFonts w:hint="cs"/>
          <w:rtl/>
        </w:rPr>
        <w:t xml:space="preserve">وسألت إسوة بالسيد سالفيولي، عن الموعد الذي سيُعتمد فيه </w:t>
      </w:r>
      <w:r w:rsidRPr="003752CD">
        <w:rPr>
          <w:rtl/>
        </w:rPr>
        <w:t xml:space="preserve">مشروع </w:t>
      </w:r>
      <w:r>
        <w:rPr>
          <w:rFonts w:hint="cs"/>
          <w:rtl/>
        </w:rPr>
        <w:t>ال</w:t>
      </w:r>
      <w:r w:rsidRPr="003752CD">
        <w:rPr>
          <w:rtl/>
        </w:rPr>
        <w:t xml:space="preserve">قانون </w:t>
      </w:r>
      <w:r>
        <w:rPr>
          <w:rFonts w:hint="cs"/>
          <w:rtl/>
        </w:rPr>
        <w:t xml:space="preserve">الذي </w:t>
      </w:r>
      <w:r w:rsidRPr="003752CD">
        <w:rPr>
          <w:rtl/>
        </w:rPr>
        <w:t xml:space="preserve">يحظر بوضوح </w:t>
      </w:r>
      <w:r>
        <w:rPr>
          <w:rFonts w:hint="cs"/>
          <w:rtl/>
        </w:rPr>
        <w:t>الت</w:t>
      </w:r>
      <w:r w:rsidRPr="003752CD">
        <w:rPr>
          <w:rtl/>
        </w:rPr>
        <w:t>مييز ضد المرأة</w:t>
      </w:r>
      <w:r>
        <w:rPr>
          <w:rtl/>
        </w:rPr>
        <w:t xml:space="preserve">. </w:t>
      </w:r>
      <w:r>
        <w:rPr>
          <w:rFonts w:hint="cs"/>
          <w:rtl/>
        </w:rPr>
        <w:t xml:space="preserve">وأعربت عن رغبتها </w:t>
      </w:r>
      <w:r w:rsidRPr="003752CD">
        <w:rPr>
          <w:rtl/>
        </w:rPr>
        <w:t>أيضا</w:t>
      </w:r>
      <w:r>
        <w:rPr>
          <w:rFonts w:hint="cs"/>
          <w:rtl/>
        </w:rPr>
        <w:t>، في الحصول على</w:t>
      </w:r>
      <w:r w:rsidRPr="003752CD">
        <w:rPr>
          <w:rtl/>
        </w:rPr>
        <w:t xml:space="preserve"> مزيد من المعلومات </w:t>
      </w:r>
      <w:r>
        <w:rPr>
          <w:rFonts w:hint="cs"/>
          <w:rtl/>
        </w:rPr>
        <w:t>بشأن</w:t>
      </w:r>
      <w:r w:rsidRPr="003752CD">
        <w:rPr>
          <w:rtl/>
        </w:rPr>
        <w:t xml:space="preserve"> نظام العدالة التقليدي وس</w:t>
      </w:r>
      <w:r>
        <w:rPr>
          <w:rFonts w:hint="cs"/>
          <w:rtl/>
        </w:rPr>
        <w:t>أ</w:t>
      </w:r>
      <w:r w:rsidRPr="003752CD">
        <w:rPr>
          <w:rtl/>
        </w:rPr>
        <w:t>ل</w:t>
      </w:r>
      <w:r>
        <w:rPr>
          <w:rFonts w:hint="cs"/>
          <w:rtl/>
        </w:rPr>
        <w:t xml:space="preserve">ت </w:t>
      </w:r>
      <w:r w:rsidRPr="003752CD">
        <w:rPr>
          <w:rtl/>
        </w:rPr>
        <w:t xml:space="preserve">عما </w:t>
      </w:r>
      <w:r w:rsidR="005D701B">
        <w:rPr>
          <w:rFonts w:hint="cs"/>
          <w:rtl/>
        </w:rPr>
        <w:t>إ</w:t>
      </w:r>
      <w:r w:rsidRPr="003752CD">
        <w:rPr>
          <w:rtl/>
        </w:rPr>
        <w:t xml:space="preserve">ذا كانت الدولة تعتزم </w:t>
      </w:r>
      <w:r>
        <w:rPr>
          <w:rFonts w:hint="cs"/>
          <w:rtl/>
        </w:rPr>
        <w:t>منع</w:t>
      </w:r>
      <w:r w:rsidRPr="003752CD">
        <w:rPr>
          <w:rtl/>
        </w:rPr>
        <w:t xml:space="preserve"> الزعماء التقليديين </w:t>
      </w:r>
      <w:r>
        <w:rPr>
          <w:rFonts w:hint="cs"/>
          <w:rtl/>
        </w:rPr>
        <w:t xml:space="preserve">من </w:t>
      </w:r>
      <w:r w:rsidRPr="003752CD">
        <w:rPr>
          <w:rtl/>
        </w:rPr>
        <w:t xml:space="preserve">اتخاذ </w:t>
      </w:r>
      <w:r>
        <w:rPr>
          <w:rFonts w:hint="cs"/>
          <w:rtl/>
        </w:rPr>
        <w:t>تلك التدابير</w:t>
      </w:r>
      <w:r w:rsidRPr="003752CD">
        <w:rPr>
          <w:rtl/>
        </w:rPr>
        <w:t xml:space="preserve"> </w:t>
      </w:r>
      <w:r>
        <w:rPr>
          <w:rFonts w:hint="cs"/>
          <w:rtl/>
        </w:rPr>
        <w:t>ال</w:t>
      </w:r>
      <w:r w:rsidRPr="003752CD">
        <w:rPr>
          <w:rtl/>
        </w:rPr>
        <w:t xml:space="preserve">عقابية </w:t>
      </w:r>
      <w:r>
        <w:rPr>
          <w:rFonts w:hint="cs"/>
          <w:rtl/>
        </w:rPr>
        <w:t>القاسية</w:t>
      </w:r>
      <w:r w:rsidRPr="003752CD">
        <w:rPr>
          <w:rtl/>
        </w:rPr>
        <w:t xml:space="preserve"> ال</w:t>
      </w:r>
      <w:r>
        <w:rPr>
          <w:rFonts w:hint="cs"/>
          <w:rtl/>
        </w:rPr>
        <w:t>ت</w:t>
      </w:r>
      <w:r w:rsidRPr="003752CD">
        <w:rPr>
          <w:rtl/>
        </w:rPr>
        <w:t>ي</w:t>
      </w:r>
      <w:r>
        <w:rPr>
          <w:rFonts w:hint="cs"/>
          <w:rtl/>
        </w:rPr>
        <w:t xml:space="preserve"> أُشير إليها في</w:t>
      </w:r>
      <w:r w:rsidRPr="003752CD">
        <w:rPr>
          <w:rtl/>
        </w:rPr>
        <w:t xml:space="preserve"> التقرير الدوري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21-</w:t>
      </w:r>
      <w:r w:rsidR="005D701B">
        <w:rPr>
          <w:rFonts w:hint="cs"/>
          <w:rtl/>
        </w:rPr>
        <w:tab/>
      </w:r>
      <w:r w:rsidRPr="002D55F5">
        <w:rPr>
          <w:rFonts w:hint="cs"/>
          <w:b/>
          <w:bCs/>
          <w:rtl/>
        </w:rPr>
        <w:t>السيد انكو</w:t>
      </w:r>
      <w:r>
        <w:rPr>
          <w:rFonts w:hint="cs"/>
          <w:rtl/>
        </w:rPr>
        <w:t xml:space="preserve"> (</w:t>
      </w:r>
      <w:r w:rsidRPr="003752CD">
        <w:rPr>
          <w:rtl/>
        </w:rPr>
        <w:t xml:space="preserve">الكاميرون) </w:t>
      </w:r>
      <w:r>
        <w:rPr>
          <w:rFonts w:hint="cs"/>
          <w:rtl/>
        </w:rPr>
        <w:t xml:space="preserve">شدد </w:t>
      </w:r>
      <w:r w:rsidRPr="003752CD">
        <w:rPr>
          <w:rtl/>
        </w:rPr>
        <w:t>في</w:t>
      </w:r>
      <w:r>
        <w:rPr>
          <w:rFonts w:hint="cs"/>
          <w:rtl/>
        </w:rPr>
        <w:t xml:space="preserve">ما يخص </w:t>
      </w:r>
      <w:r w:rsidRPr="003752CD">
        <w:rPr>
          <w:rtl/>
        </w:rPr>
        <w:t xml:space="preserve">اللجنة الوطنية لحقوق الإنسان والحريات الأساسية، </w:t>
      </w:r>
      <w:r>
        <w:rPr>
          <w:rFonts w:hint="cs"/>
          <w:rtl/>
        </w:rPr>
        <w:t>على أن رئ</w:t>
      </w:r>
      <w:r w:rsidRPr="003752CD">
        <w:rPr>
          <w:rtl/>
        </w:rPr>
        <w:t>يس الدولة والحكومة والجمعية الوطنية</w:t>
      </w:r>
      <w:r>
        <w:rPr>
          <w:rFonts w:hint="cs"/>
          <w:rtl/>
        </w:rPr>
        <w:t xml:space="preserve"> هم الضامن الأول لحقوق الإنسان قبل </w:t>
      </w:r>
      <w:r w:rsidRPr="003752CD">
        <w:rPr>
          <w:rtl/>
        </w:rPr>
        <w:t>منظمات المجتمع المدني</w:t>
      </w:r>
      <w:r>
        <w:rPr>
          <w:rFonts w:hint="cs"/>
          <w:rtl/>
        </w:rPr>
        <w:t xml:space="preserve">. </w:t>
      </w:r>
      <w:r w:rsidRPr="003752CD">
        <w:rPr>
          <w:rtl/>
        </w:rPr>
        <w:t>وقد ب</w:t>
      </w:r>
      <w:r>
        <w:rPr>
          <w:rFonts w:hint="cs"/>
          <w:rtl/>
        </w:rPr>
        <w:t>ُ</w:t>
      </w:r>
      <w:r w:rsidRPr="003752CD">
        <w:rPr>
          <w:rtl/>
        </w:rPr>
        <w:t xml:space="preserve">ذلت جهود </w:t>
      </w:r>
      <w:r>
        <w:rPr>
          <w:rFonts w:hint="cs"/>
          <w:rtl/>
        </w:rPr>
        <w:t>جبارة</w:t>
      </w:r>
      <w:r w:rsidRPr="003752CD">
        <w:rPr>
          <w:rtl/>
        </w:rPr>
        <w:t xml:space="preserve"> لضمان استقلال هذه المؤسسة، </w:t>
      </w:r>
      <w:r>
        <w:rPr>
          <w:rFonts w:hint="cs"/>
          <w:rtl/>
        </w:rPr>
        <w:t>و</w:t>
      </w:r>
      <w:r w:rsidRPr="003752CD">
        <w:rPr>
          <w:rtl/>
        </w:rPr>
        <w:t xml:space="preserve">لا سيما </w:t>
      </w:r>
      <w:r>
        <w:rPr>
          <w:rFonts w:hint="cs"/>
          <w:rtl/>
        </w:rPr>
        <w:t xml:space="preserve">على الصعيد </w:t>
      </w:r>
      <w:r w:rsidRPr="003752CD">
        <w:rPr>
          <w:rtl/>
        </w:rPr>
        <w:t>المالي، وأعضا</w:t>
      </w:r>
      <w:r>
        <w:rPr>
          <w:rFonts w:hint="cs"/>
          <w:rtl/>
        </w:rPr>
        <w:t xml:space="preserve">ؤها </w:t>
      </w:r>
      <w:r w:rsidRPr="003752CD">
        <w:rPr>
          <w:rtl/>
        </w:rPr>
        <w:t xml:space="preserve">ليسوا موظفين </w:t>
      </w:r>
      <w:r>
        <w:rPr>
          <w:rFonts w:hint="cs"/>
          <w:rtl/>
        </w:rPr>
        <w:t xml:space="preserve">بل </w:t>
      </w:r>
      <w:r w:rsidRPr="003752CD">
        <w:rPr>
          <w:rtl/>
        </w:rPr>
        <w:t>أعضاء</w:t>
      </w:r>
      <w:r>
        <w:rPr>
          <w:rFonts w:hint="cs"/>
          <w:rtl/>
        </w:rPr>
        <w:t xml:space="preserve"> في </w:t>
      </w:r>
      <w:r w:rsidRPr="003752CD">
        <w:rPr>
          <w:rtl/>
        </w:rPr>
        <w:t xml:space="preserve">المجتمع المدني </w:t>
      </w:r>
      <w:r>
        <w:rPr>
          <w:rFonts w:hint="cs"/>
          <w:rtl/>
        </w:rPr>
        <w:t>جرى اختيارهم استنادا إلى كفاءاتهم</w:t>
      </w:r>
      <w:r w:rsidRPr="003752CD">
        <w:rPr>
          <w:rtl/>
        </w:rPr>
        <w:t>، و</w:t>
      </w:r>
      <w:r>
        <w:rPr>
          <w:rFonts w:hint="cs"/>
          <w:rtl/>
        </w:rPr>
        <w:t xml:space="preserve">قال إنه </w:t>
      </w:r>
      <w:r w:rsidRPr="003752CD">
        <w:rPr>
          <w:rtl/>
        </w:rPr>
        <w:t xml:space="preserve">من </w:t>
      </w:r>
      <w:r>
        <w:rPr>
          <w:rFonts w:hint="cs"/>
          <w:rtl/>
        </w:rPr>
        <w:t xml:space="preserve">غير </w:t>
      </w:r>
      <w:r w:rsidRPr="003752CD">
        <w:rPr>
          <w:rtl/>
        </w:rPr>
        <w:t xml:space="preserve">المناسب </w:t>
      </w:r>
      <w:r>
        <w:rPr>
          <w:rFonts w:hint="cs"/>
          <w:rtl/>
        </w:rPr>
        <w:t xml:space="preserve">حسب رأيه، </w:t>
      </w:r>
      <w:r w:rsidRPr="003752CD">
        <w:rPr>
          <w:rtl/>
        </w:rPr>
        <w:t xml:space="preserve">أن </w:t>
      </w:r>
      <w:r>
        <w:rPr>
          <w:rFonts w:hint="cs"/>
          <w:rtl/>
        </w:rPr>
        <w:t xml:space="preserve">ترفع </w:t>
      </w:r>
      <w:r w:rsidRPr="003752CD">
        <w:rPr>
          <w:rtl/>
        </w:rPr>
        <w:t>اللجنة تق</w:t>
      </w:r>
      <w:r>
        <w:rPr>
          <w:rFonts w:hint="cs"/>
          <w:rtl/>
        </w:rPr>
        <w:t>ا</w:t>
      </w:r>
      <w:r w:rsidRPr="003752CD">
        <w:rPr>
          <w:rtl/>
        </w:rPr>
        <w:t>رير</w:t>
      </w:r>
      <w:r>
        <w:rPr>
          <w:rFonts w:hint="cs"/>
          <w:rtl/>
        </w:rPr>
        <w:t>ها</w:t>
      </w:r>
      <w:r w:rsidRPr="003752CD">
        <w:rPr>
          <w:rtl/>
        </w:rPr>
        <w:t xml:space="preserve"> إلى الجمعية الوطنية</w:t>
      </w:r>
      <w:r w:rsidR="00571607">
        <w:rPr>
          <w:rtl/>
        </w:rPr>
        <w:t>.</w:t>
      </w:r>
      <w:r>
        <w:rPr>
          <w:rFonts w:hint="cs"/>
          <w:rtl/>
        </w:rPr>
        <w:t xml:space="preserve"> واعتبر حصول اللجنة على المركز ألف من قبل اللجنة </w:t>
      </w:r>
      <w:r w:rsidRPr="003752CD">
        <w:rPr>
          <w:rtl/>
        </w:rPr>
        <w:t xml:space="preserve">الفرعية </w:t>
      </w:r>
      <w:r w:rsidRPr="00DD2BD3">
        <w:rPr>
          <w:rtl/>
        </w:rPr>
        <w:t xml:space="preserve">المعنية باعتماد لجنة التنسيق الدولية للمؤسسات الوطنية لحقوق الإنسان المعنية بتعزيز تلك الحقوق وحمايتها، </w:t>
      </w:r>
      <w:r>
        <w:rPr>
          <w:rFonts w:hint="cs"/>
          <w:rtl/>
        </w:rPr>
        <w:t xml:space="preserve">اعترافا منها باستيفاء </w:t>
      </w:r>
      <w:r w:rsidRPr="003752CD">
        <w:rPr>
          <w:rtl/>
        </w:rPr>
        <w:t>معايير الكفاءة والاستقلال</w:t>
      </w:r>
      <w:r w:rsidR="00571607">
        <w:rPr>
          <w:rtl/>
        </w:rPr>
        <w:t>.</w:t>
      </w:r>
      <w:r>
        <w:rPr>
          <w:rFonts w:hint="cs"/>
          <w:rtl/>
        </w:rPr>
        <w:t xml:space="preserve"> وهناك 200 حزب سياسي في </w:t>
      </w:r>
      <w:r w:rsidRPr="003752CD">
        <w:rPr>
          <w:rtl/>
        </w:rPr>
        <w:t xml:space="preserve">البلاد وآلاف المنظمات غير الحكومية، وأكثر من 600 </w:t>
      </w:r>
      <w:r>
        <w:rPr>
          <w:rFonts w:hint="cs"/>
          <w:rtl/>
        </w:rPr>
        <w:t>صحيفة</w:t>
      </w:r>
      <w:r w:rsidRPr="003752CD">
        <w:rPr>
          <w:rtl/>
        </w:rPr>
        <w:t xml:space="preserve"> و</w:t>
      </w:r>
      <w:r>
        <w:rPr>
          <w:rFonts w:hint="cs"/>
          <w:rtl/>
        </w:rPr>
        <w:t xml:space="preserve">200 محطة </w:t>
      </w:r>
      <w:r w:rsidRPr="003752CD">
        <w:rPr>
          <w:rtl/>
        </w:rPr>
        <w:t>إذاعية و</w:t>
      </w:r>
      <w:r>
        <w:rPr>
          <w:rFonts w:hint="cs"/>
          <w:rtl/>
        </w:rPr>
        <w:t xml:space="preserve">حوالي اثنتي عشرة قناة </w:t>
      </w:r>
      <w:r w:rsidRPr="003752CD">
        <w:rPr>
          <w:rtl/>
        </w:rPr>
        <w:t>تلفزيونية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خلص بذلك إلى أن ال</w:t>
      </w:r>
      <w:r w:rsidRPr="003752CD">
        <w:rPr>
          <w:rtl/>
        </w:rPr>
        <w:t xml:space="preserve">كاميرون </w:t>
      </w:r>
      <w:r>
        <w:rPr>
          <w:rFonts w:hint="cs"/>
          <w:rtl/>
        </w:rPr>
        <w:t>تزخر بما يلزم في مجال ا</w:t>
      </w:r>
      <w:r w:rsidRPr="003752CD">
        <w:rPr>
          <w:rtl/>
        </w:rPr>
        <w:t xml:space="preserve">لدفاع </w:t>
      </w:r>
      <w:r>
        <w:rPr>
          <w:rFonts w:hint="cs"/>
          <w:rtl/>
        </w:rPr>
        <w:t xml:space="preserve">عن </w:t>
      </w:r>
      <w:r w:rsidRPr="003752CD">
        <w:rPr>
          <w:rtl/>
        </w:rPr>
        <w:t>حقوق الإنسان</w:t>
      </w:r>
      <w:r>
        <w:rPr>
          <w:rFonts w:hint="cs"/>
          <w:rtl/>
        </w:rPr>
        <w:t xml:space="preserve"> وحمايتها؛ غير أنه تعهد بأن ينقل </w:t>
      </w:r>
      <w:r w:rsidRPr="003752CD">
        <w:rPr>
          <w:rtl/>
        </w:rPr>
        <w:t>الوفد تعليقات اللجنة</w:t>
      </w:r>
      <w:r>
        <w:rPr>
          <w:rFonts w:hint="cs"/>
          <w:rtl/>
        </w:rPr>
        <w:t xml:space="preserve"> إلى حكومته</w:t>
      </w:r>
      <w:r>
        <w:rPr>
          <w:rtl/>
        </w:rPr>
        <w:t xml:space="preserve">. </w:t>
      </w:r>
      <w:r>
        <w:rPr>
          <w:rFonts w:hint="cs"/>
          <w:rtl/>
        </w:rPr>
        <w:t xml:space="preserve">وعن </w:t>
      </w:r>
      <w:r w:rsidRPr="003752CD">
        <w:rPr>
          <w:rtl/>
        </w:rPr>
        <w:t>وضع المرأة</w:t>
      </w:r>
      <w:r>
        <w:rPr>
          <w:rFonts w:hint="cs"/>
          <w:rtl/>
        </w:rPr>
        <w:t xml:space="preserve"> قال السيد انكو إن القوانين وُضعت لضم</w:t>
      </w:r>
      <w:r w:rsidRPr="003752CD">
        <w:rPr>
          <w:rtl/>
        </w:rPr>
        <w:t xml:space="preserve">ان حماية حقوق المرأة في </w:t>
      </w:r>
      <w:r>
        <w:rPr>
          <w:rFonts w:hint="cs"/>
          <w:rtl/>
        </w:rPr>
        <w:t xml:space="preserve">إطار </w:t>
      </w:r>
      <w:r w:rsidRPr="003752CD">
        <w:rPr>
          <w:rtl/>
        </w:rPr>
        <w:t>المساواة الكاملة مع الرجل</w:t>
      </w:r>
      <w:r>
        <w:rPr>
          <w:rtl/>
        </w:rPr>
        <w:t xml:space="preserve">. </w:t>
      </w:r>
      <w:r>
        <w:rPr>
          <w:rFonts w:hint="cs"/>
          <w:rtl/>
        </w:rPr>
        <w:t xml:space="preserve">وفيما يخص </w:t>
      </w:r>
      <w:r w:rsidRPr="003752CD">
        <w:rPr>
          <w:rtl/>
        </w:rPr>
        <w:t xml:space="preserve">الزواج </w:t>
      </w:r>
      <w:r>
        <w:rPr>
          <w:rFonts w:hint="cs"/>
          <w:rtl/>
        </w:rPr>
        <w:t>على سبيل ال</w:t>
      </w:r>
      <w:r w:rsidRPr="003752CD">
        <w:rPr>
          <w:rtl/>
        </w:rPr>
        <w:t xml:space="preserve">تعويض عن الاغتصاب، </w:t>
      </w:r>
      <w:r>
        <w:rPr>
          <w:rFonts w:hint="cs"/>
          <w:rtl/>
        </w:rPr>
        <w:t xml:space="preserve">قال إنه في حال اتفق الطرفان </w:t>
      </w:r>
      <w:r w:rsidRPr="003752CD">
        <w:rPr>
          <w:rtl/>
        </w:rPr>
        <w:t xml:space="preserve">على الزواج، </w:t>
      </w:r>
      <w:r>
        <w:rPr>
          <w:rFonts w:hint="cs"/>
          <w:rtl/>
        </w:rPr>
        <w:t>تتوقف الإجراءات</w:t>
      </w:r>
      <w:r w:rsidRPr="003752CD">
        <w:rPr>
          <w:rtl/>
        </w:rPr>
        <w:t xml:space="preserve"> المدني</w:t>
      </w:r>
      <w:r>
        <w:rPr>
          <w:rFonts w:hint="cs"/>
          <w:rtl/>
        </w:rPr>
        <w:t>ة؛ أما إذا أُبلغت السلطة ب</w:t>
      </w:r>
      <w:r>
        <w:rPr>
          <w:rtl/>
        </w:rPr>
        <w:t>الاغتصاب</w:t>
      </w:r>
      <w:r w:rsidRPr="003752CD">
        <w:rPr>
          <w:rtl/>
        </w:rPr>
        <w:t>،</w:t>
      </w:r>
      <w:r>
        <w:rPr>
          <w:rFonts w:hint="cs"/>
          <w:rtl/>
        </w:rPr>
        <w:t xml:space="preserve"> فإنه يتم تحريك الدعوى العامة تلقائيا ولا تسقط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22-</w:t>
      </w:r>
      <w:r w:rsidR="005D701B">
        <w:rPr>
          <w:rFonts w:hint="cs"/>
          <w:rtl/>
        </w:rPr>
        <w:tab/>
      </w:r>
      <w:r>
        <w:rPr>
          <w:rFonts w:hint="cs"/>
          <w:rtl/>
        </w:rPr>
        <w:t xml:space="preserve">ويمثل </w:t>
      </w:r>
      <w:r w:rsidRPr="003752CD">
        <w:rPr>
          <w:rtl/>
        </w:rPr>
        <w:t>الزع</w:t>
      </w:r>
      <w:r>
        <w:rPr>
          <w:rFonts w:hint="cs"/>
          <w:rtl/>
        </w:rPr>
        <w:t>م</w:t>
      </w:r>
      <w:r w:rsidRPr="003752CD">
        <w:rPr>
          <w:rtl/>
        </w:rPr>
        <w:t>ا</w:t>
      </w:r>
      <w:r>
        <w:rPr>
          <w:rFonts w:hint="cs"/>
          <w:rtl/>
        </w:rPr>
        <w:t>ء</w:t>
      </w:r>
      <w:r w:rsidRPr="003752CD">
        <w:rPr>
          <w:rtl/>
        </w:rPr>
        <w:t xml:space="preserve"> التقليدي</w:t>
      </w:r>
      <w:r>
        <w:rPr>
          <w:rFonts w:hint="cs"/>
          <w:rtl/>
        </w:rPr>
        <w:t>و</w:t>
      </w:r>
      <w:r w:rsidRPr="003752CD">
        <w:rPr>
          <w:rtl/>
        </w:rPr>
        <w:t xml:space="preserve">ن </w:t>
      </w:r>
      <w:r>
        <w:rPr>
          <w:rFonts w:hint="cs"/>
          <w:rtl/>
        </w:rPr>
        <w:t>الساعد الأيمن ل</w:t>
      </w:r>
      <w:r>
        <w:rPr>
          <w:rtl/>
        </w:rPr>
        <w:t>ل</w:t>
      </w:r>
      <w:r>
        <w:rPr>
          <w:rFonts w:hint="cs"/>
          <w:rtl/>
        </w:rPr>
        <w:t>إ</w:t>
      </w:r>
      <w:r w:rsidRPr="003752CD">
        <w:rPr>
          <w:rtl/>
        </w:rPr>
        <w:t>دارة</w:t>
      </w:r>
      <w:r>
        <w:rPr>
          <w:rtl/>
        </w:rPr>
        <w:t xml:space="preserve">. </w:t>
      </w:r>
      <w:r w:rsidRPr="003752CD">
        <w:rPr>
          <w:rtl/>
        </w:rPr>
        <w:t>فه</w:t>
      </w:r>
      <w:r>
        <w:rPr>
          <w:rFonts w:hint="cs"/>
          <w:rtl/>
        </w:rPr>
        <w:t xml:space="preserve">م يخففون من عبء الدور المنوط بها. وتطبق </w:t>
      </w:r>
      <w:r w:rsidRPr="003752CD">
        <w:rPr>
          <w:rtl/>
        </w:rPr>
        <w:t>المحاكم العرفية مبدأ المصالح</w:t>
      </w:r>
      <w:r>
        <w:rPr>
          <w:rtl/>
        </w:rPr>
        <w:t>ة، لأن</w:t>
      </w:r>
      <w:r>
        <w:rPr>
          <w:rFonts w:hint="cs"/>
          <w:rtl/>
        </w:rPr>
        <w:t xml:space="preserve"> التوافق الناقص</w:t>
      </w:r>
      <w:r w:rsidRPr="003752CD">
        <w:rPr>
          <w:rtl/>
        </w:rPr>
        <w:t xml:space="preserve"> كما </w:t>
      </w:r>
      <w:r>
        <w:rPr>
          <w:rFonts w:hint="cs"/>
          <w:rtl/>
        </w:rPr>
        <w:t>هو معلوم، خير من محاكمة سليمة. وإ</w:t>
      </w:r>
      <w:r w:rsidRPr="003752CD">
        <w:rPr>
          <w:rtl/>
        </w:rPr>
        <w:t xml:space="preserve">ذا لم يتم التوصل </w:t>
      </w:r>
      <w:r w:rsidR="005D701B">
        <w:rPr>
          <w:rFonts w:hint="cs"/>
          <w:rtl/>
        </w:rPr>
        <w:t>إ</w:t>
      </w:r>
      <w:r w:rsidRPr="003752CD">
        <w:rPr>
          <w:rtl/>
        </w:rPr>
        <w:t>لى اتفاق،</w:t>
      </w:r>
      <w:r>
        <w:rPr>
          <w:rFonts w:hint="cs"/>
          <w:rtl/>
        </w:rPr>
        <w:t xml:space="preserve"> فإن </w:t>
      </w:r>
      <w:r w:rsidRPr="003752CD">
        <w:rPr>
          <w:rtl/>
        </w:rPr>
        <w:t xml:space="preserve">الزعيم التقليدي </w:t>
      </w:r>
      <w:r>
        <w:rPr>
          <w:rFonts w:hint="cs"/>
          <w:rtl/>
        </w:rPr>
        <w:t>ملزم ب</w:t>
      </w:r>
      <w:r w:rsidRPr="003752CD">
        <w:rPr>
          <w:rtl/>
        </w:rPr>
        <w:t>إحالة القضية إلى السلطات القضائية المختصة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23-</w:t>
      </w:r>
      <w:r w:rsidR="005D701B">
        <w:rPr>
          <w:rFonts w:hint="cs"/>
          <w:rtl/>
        </w:rPr>
        <w:tab/>
      </w:r>
      <w:r>
        <w:rPr>
          <w:rFonts w:hint="cs"/>
          <w:rtl/>
        </w:rPr>
        <w:t xml:space="preserve">وقال السيد انكو إن </w:t>
      </w:r>
      <w:r w:rsidRPr="003752CD">
        <w:rPr>
          <w:rtl/>
        </w:rPr>
        <w:t xml:space="preserve">عقوبة الإعدام </w:t>
      </w:r>
      <w:r>
        <w:rPr>
          <w:rFonts w:hint="cs"/>
          <w:rtl/>
        </w:rPr>
        <w:t xml:space="preserve">لم </w:t>
      </w:r>
      <w:r w:rsidRPr="003752CD">
        <w:rPr>
          <w:rtl/>
        </w:rPr>
        <w:t>تعد تطبق منذ عام 1997</w:t>
      </w:r>
      <w:r>
        <w:rPr>
          <w:rtl/>
        </w:rPr>
        <w:t xml:space="preserve">. </w:t>
      </w:r>
      <w:r>
        <w:rPr>
          <w:rFonts w:hint="cs"/>
          <w:rtl/>
        </w:rPr>
        <w:t xml:space="preserve">وجميع المحكومين بالإعدام ينالون </w:t>
      </w:r>
      <w:r w:rsidRPr="003752CD">
        <w:rPr>
          <w:rtl/>
        </w:rPr>
        <w:t xml:space="preserve">العفو الرئاسي </w:t>
      </w:r>
      <w:r>
        <w:rPr>
          <w:rFonts w:hint="cs"/>
          <w:rtl/>
        </w:rPr>
        <w:t xml:space="preserve">دائما. وأكد أنه سيطرح </w:t>
      </w:r>
      <w:r w:rsidRPr="003752CD">
        <w:rPr>
          <w:rtl/>
        </w:rPr>
        <w:t>اقتراح اللجنة بشأن إلغاء عقوبة الإعدام</w:t>
      </w:r>
      <w:r>
        <w:rPr>
          <w:rFonts w:hint="cs"/>
          <w:rtl/>
        </w:rPr>
        <w:t xml:space="preserve"> على الحكومة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24-</w:t>
      </w:r>
      <w:r w:rsidR="005D701B">
        <w:rPr>
          <w:rFonts w:hint="cs"/>
          <w:rtl/>
        </w:rPr>
        <w:tab/>
      </w:r>
      <w:r>
        <w:rPr>
          <w:rFonts w:hint="cs"/>
          <w:rtl/>
        </w:rPr>
        <w:t>ومضى قائلا</w:t>
      </w:r>
      <w:r w:rsidR="005D701B">
        <w:rPr>
          <w:rFonts w:hint="cs"/>
          <w:rtl/>
        </w:rPr>
        <w:t>ً</w:t>
      </w:r>
      <w:r>
        <w:rPr>
          <w:rFonts w:hint="cs"/>
          <w:rtl/>
        </w:rPr>
        <w:t xml:space="preserve"> إن لواء التدخل ا</w:t>
      </w:r>
      <w:r w:rsidRPr="003752CD">
        <w:rPr>
          <w:rtl/>
        </w:rPr>
        <w:t xml:space="preserve">لسريع </w:t>
      </w:r>
      <w:r>
        <w:rPr>
          <w:rtl/>
        </w:rPr>
        <w:t>ه</w:t>
      </w:r>
      <w:r>
        <w:rPr>
          <w:rFonts w:hint="cs"/>
          <w:rtl/>
        </w:rPr>
        <w:t>ي</w:t>
      </w:r>
      <w:r w:rsidRPr="003752CD">
        <w:rPr>
          <w:rtl/>
        </w:rPr>
        <w:t xml:space="preserve"> وحدة متخصصة </w:t>
      </w:r>
      <w:r>
        <w:rPr>
          <w:rFonts w:hint="cs"/>
          <w:rtl/>
        </w:rPr>
        <w:t xml:space="preserve">قادرة على التدخل </w:t>
      </w:r>
      <w:r w:rsidRPr="003752CD">
        <w:rPr>
          <w:rtl/>
        </w:rPr>
        <w:t xml:space="preserve">بسرعة </w:t>
      </w:r>
      <w:r>
        <w:rPr>
          <w:rFonts w:hint="cs"/>
          <w:rtl/>
        </w:rPr>
        <w:t>كبيرة لنجدة</w:t>
      </w:r>
      <w:r w:rsidRPr="003752CD">
        <w:rPr>
          <w:rtl/>
        </w:rPr>
        <w:t xml:space="preserve"> المواطن </w:t>
      </w:r>
      <w:r>
        <w:rPr>
          <w:rFonts w:hint="cs"/>
          <w:rtl/>
        </w:rPr>
        <w:t xml:space="preserve">الشريف إذا تعرض للاعتداء؛ كما تمثل </w:t>
      </w:r>
      <w:r w:rsidRPr="003752CD">
        <w:rPr>
          <w:rtl/>
        </w:rPr>
        <w:t xml:space="preserve">وحدة مكافحة </w:t>
      </w:r>
      <w:r>
        <w:rPr>
          <w:rFonts w:hint="cs"/>
          <w:rtl/>
        </w:rPr>
        <w:t>اللصوصية</w:t>
      </w:r>
      <w:r w:rsidRPr="003752CD">
        <w:rPr>
          <w:rtl/>
        </w:rPr>
        <w:t xml:space="preserve"> وحدة متخصصة</w:t>
      </w:r>
      <w:r>
        <w:rPr>
          <w:rtl/>
        </w:rPr>
        <w:t xml:space="preserve"> وقادرة على</w:t>
      </w:r>
      <w:r>
        <w:rPr>
          <w:rFonts w:hint="cs"/>
          <w:rtl/>
        </w:rPr>
        <w:t xml:space="preserve"> مواجهة </w:t>
      </w:r>
      <w:r w:rsidRPr="003752CD">
        <w:rPr>
          <w:rtl/>
        </w:rPr>
        <w:t xml:space="preserve">الحالات </w:t>
      </w:r>
      <w:r>
        <w:rPr>
          <w:rFonts w:hint="cs"/>
          <w:rtl/>
        </w:rPr>
        <w:t>الطارئة والخطيرة</w:t>
      </w:r>
      <w:r>
        <w:rPr>
          <w:rtl/>
        </w:rPr>
        <w:t xml:space="preserve">. </w:t>
      </w:r>
      <w:r>
        <w:rPr>
          <w:rFonts w:hint="cs"/>
          <w:rtl/>
        </w:rPr>
        <w:t xml:space="preserve">ويتلقى عناصر </w:t>
      </w:r>
      <w:r w:rsidRPr="003752CD">
        <w:rPr>
          <w:rtl/>
        </w:rPr>
        <w:t>لواء التدخل السريع تدريب</w:t>
      </w:r>
      <w:r>
        <w:rPr>
          <w:rFonts w:hint="cs"/>
          <w:rtl/>
        </w:rPr>
        <w:t>ا</w:t>
      </w:r>
      <w:r w:rsidRPr="003752CD">
        <w:rPr>
          <w:rtl/>
        </w:rPr>
        <w:t xml:space="preserve"> خاص</w:t>
      </w:r>
      <w:r>
        <w:rPr>
          <w:rFonts w:hint="cs"/>
          <w:rtl/>
        </w:rPr>
        <w:t>ا</w:t>
      </w:r>
      <w:r w:rsidRPr="003752CD">
        <w:rPr>
          <w:rtl/>
        </w:rPr>
        <w:t xml:space="preserve"> في مجال حقوق الإنسان</w:t>
      </w:r>
      <w:r>
        <w:rPr>
          <w:rFonts w:hint="cs"/>
          <w:rtl/>
        </w:rPr>
        <w:t>،</w:t>
      </w:r>
      <w:r w:rsidRPr="003752CD">
        <w:rPr>
          <w:rtl/>
        </w:rPr>
        <w:t xml:space="preserve"> و</w:t>
      </w:r>
      <w:r>
        <w:rPr>
          <w:rFonts w:hint="cs"/>
          <w:rtl/>
        </w:rPr>
        <w:t>يخضعون للملاحقة القضائية والمساء</w:t>
      </w:r>
      <w:r w:rsidRPr="003752CD">
        <w:rPr>
          <w:rtl/>
        </w:rPr>
        <w:t xml:space="preserve">لة </w:t>
      </w:r>
      <w:r>
        <w:rPr>
          <w:rFonts w:hint="cs"/>
          <w:rtl/>
        </w:rPr>
        <w:t>القانونية كأفراد</w:t>
      </w:r>
      <w:r>
        <w:rPr>
          <w:rtl/>
        </w:rPr>
        <w:t xml:space="preserve">. </w:t>
      </w:r>
      <w:r>
        <w:rPr>
          <w:rFonts w:hint="cs"/>
          <w:rtl/>
        </w:rPr>
        <w:t xml:space="preserve">ولا تجيز </w:t>
      </w:r>
      <w:r w:rsidRPr="003752CD">
        <w:rPr>
          <w:rtl/>
        </w:rPr>
        <w:t xml:space="preserve">الدولة لا عمليات </w:t>
      </w:r>
      <w:r>
        <w:rPr>
          <w:rFonts w:hint="cs"/>
          <w:rtl/>
        </w:rPr>
        <w:t>الإعدام</w:t>
      </w:r>
      <w:r w:rsidRPr="003752CD">
        <w:rPr>
          <w:rtl/>
        </w:rPr>
        <w:t xml:space="preserve"> خارج نطاق القضاء</w:t>
      </w:r>
      <w:r>
        <w:rPr>
          <w:rFonts w:hint="cs"/>
          <w:rtl/>
        </w:rPr>
        <w:t xml:space="preserve"> </w:t>
      </w:r>
      <w:r w:rsidR="005D701B">
        <w:rPr>
          <w:rFonts w:hint="cs"/>
          <w:rtl/>
        </w:rPr>
        <w:t xml:space="preserve">         </w:t>
      </w:r>
      <w:r w:rsidRPr="003752CD">
        <w:rPr>
          <w:rtl/>
        </w:rPr>
        <w:t>و</w:t>
      </w:r>
      <w:r>
        <w:rPr>
          <w:rFonts w:hint="cs"/>
          <w:rtl/>
        </w:rPr>
        <w:t xml:space="preserve">لا </w:t>
      </w:r>
      <w:r w:rsidRPr="003752CD">
        <w:rPr>
          <w:rtl/>
        </w:rPr>
        <w:t>الاغتيالات</w:t>
      </w:r>
      <w:r>
        <w:rPr>
          <w:rtl/>
        </w:rPr>
        <w:t xml:space="preserve">. </w:t>
      </w:r>
      <w:r>
        <w:rPr>
          <w:rFonts w:hint="cs"/>
          <w:rtl/>
        </w:rPr>
        <w:t xml:space="preserve">وهناك </w:t>
      </w:r>
      <w:r w:rsidRPr="003752CD">
        <w:rPr>
          <w:rtl/>
        </w:rPr>
        <w:t xml:space="preserve">مجرمون </w:t>
      </w:r>
      <w:r>
        <w:rPr>
          <w:rFonts w:hint="cs"/>
          <w:rtl/>
        </w:rPr>
        <w:t xml:space="preserve">في الكاميرون </w:t>
      </w:r>
      <w:r w:rsidRPr="003752CD">
        <w:rPr>
          <w:rtl/>
        </w:rPr>
        <w:t xml:space="preserve">كما </w:t>
      </w:r>
      <w:r>
        <w:rPr>
          <w:rFonts w:hint="cs"/>
          <w:rtl/>
        </w:rPr>
        <w:t xml:space="preserve">هو الحال </w:t>
      </w:r>
      <w:r w:rsidRPr="003752CD">
        <w:rPr>
          <w:rtl/>
        </w:rPr>
        <w:t>في كل مكان، ولكن</w:t>
      </w:r>
      <w:r>
        <w:rPr>
          <w:rFonts w:hint="cs"/>
          <w:rtl/>
        </w:rPr>
        <w:t xml:space="preserve">هم يُعتقلون ويقدمون للعدالة دائما. </w:t>
      </w:r>
      <w:r w:rsidRPr="003752CD">
        <w:rPr>
          <w:rtl/>
        </w:rPr>
        <w:t>و</w:t>
      </w:r>
      <w:r>
        <w:rPr>
          <w:rFonts w:hint="cs"/>
          <w:rtl/>
        </w:rPr>
        <w:t>من يعلم شيئا</w:t>
      </w:r>
      <w:r w:rsidR="00571607">
        <w:rPr>
          <w:rFonts w:hint="cs"/>
          <w:rtl/>
        </w:rPr>
        <w:t>ً</w:t>
      </w:r>
      <w:r>
        <w:rPr>
          <w:rFonts w:hint="cs"/>
          <w:rtl/>
        </w:rPr>
        <w:t xml:space="preserve"> عن حدوث اغتيالات أو إعدامات خارج نطاق القضاء، فعليه أن يقدم شكوى ضد الجناة لدى المحاكم وأن يلجأ إلى مدير </w:t>
      </w:r>
      <w:r w:rsidRPr="003752CD">
        <w:rPr>
          <w:rtl/>
        </w:rPr>
        <w:t>حقوق الإنسان في وزارة العدل</w:t>
      </w:r>
      <w:r w:rsidR="005D701B">
        <w:rPr>
          <w:rFonts w:hint="cs"/>
          <w:rtl/>
        </w:rPr>
        <w:t xml:space="preserve"> ليتولى تحريك دعوى عامة. </w:t>
      </w:r>
      <w:r>
        <w:rPr>
          <w:rFonts w:hint="cs"/>
          <w:rtl/>
        </w:rPr>
        <w:t>وتعهد السيد انكو بإطلاع الحكو</w:t>
      </w:r>
      <w:r w:rsidRPr="003752CD">
        <w:rPr>
          <w:rtl/>
        </w:rPr>
        <w:t>م</w:t>
      </w:r>
      <w:r>
        <w:rPr>
          <w:rFonts w:hint="cs"/>
          <w:rtl/>
        </w:rPr>
        <w:t>ة على الشواغل التي تساور أعضاء اللجنة فيما</w:t>
      </w:r>
      <w:r w:rsidR="005D701B">
        <w:rPr>
          <w:rFonts w:hint="cs"/>
          <w:rtl/>
        </w:rPr>
        <w:t xml:space="preserve"> يتعلق بتجريم المثلية الجنسية.</w:t>
      </w:r>
    </w:p>
    <w:p w:rsidR="00E57BF8" w:rsidRPr="003752CD" w:rsidRDefault="005D701B" w:rsidP="005D701B">
      <w:pPr>
        <w:pStyle w:val="SingleTxtGA"/>
      </w:pPr>
      <w:r>
        <w:rPr>
          <w:rFonts w:hint="cs"/>
          <w:rtl/>
        </w:rPr>
        <w:t>25-</w:t>
      </w:r>
      <w:r>
        <w:rPr>
          <w:rFonts w:hint="cs"/>
          <w:rtl/>
        </w:rPr>
        <w:tab/>
      </w:r>
      <w:r w:rsidR="00E57BF8" w:rsidRPr="00AB710F">
        <w:rPr>
          <w:b/>
          <w:bCs/>
          <w:rtl/>
        </w:rPr>
        <w:t>السيد</w:t>
      </w:r>
      <w:r w:rsidR="00E57BF8" w:rsidRPr="00892ED7">
        <w:rPr>
          <w:b/>
          <w:bCs/>
          <w:rtl/>
        </w:rPr>
        <w:t xml:space="preserve"> ماهوف</w:t>
      </w:r>
      <w:r w:rsidR="00E57BF8">
        <w:rPr>
          <w:rFonts w:hint="cs"/>
          <w:b/>
          <w:bCs/>
          <w:rtl/>
        </w:rPr>
        <w:t xml:space="preserve"> </w:t>
      </w:r>
      <w:r w:rsidR="00E57BF8" w:rsidRPr="003752CD">
        <w:rPr>
          <w:rtl/>
        </w:rPr>
        <w:t xml:space="preserve">(الكاميرون) </w:t>
      </w:r>
      <w:r w:rsidR="00E57BF8">
        <w:rPr>
          <w:rFonts w:hint="cs"/>
          <w:rtl/>
        </w:rPr>
        <w:t>قال إ</w:t>
      </w:r>
      <w:r w:rsidR="00E57BF8" w:rsidRPr="003752CD">
        <w:rPr>
          <w:rtl/>
        </w:rPr>
        <w:t>ن الوفد سي</w:t>
      </w:r>
      <w:r w:rsidR="00E57BF8">
        <w:rPr>
          <w:rFonts w:hint="cs"/>
          <w:rtl/>
        </w:rPr>
        <w:t xml:space="preserve">زود </w:t>
      </w:r>
      <w:r w:rsidR="00E57BF8" w:rsidRPr="003752CD">
        <w:rPr>
          <w:rtl/>
        </w:rPr>
        <w:t xml:space="preserve">اللجنة بالمعلومات المطلوبة عن عدد أحكام الإعدام </w:t>
      </w:r>
      <w:r w:rsidR="00E57BF8">
        <w:rPr>
          <w:rFonts w:hint="cs"/>
          <w:rtl/>
        </w:rPr>
        <w:t xml:space="preserve">الصادرة </w:t>
      </w:r>
      <w:r w:rsidR="00E57BF8" w:rsidRPr="003752CD">
        <w:rPr>
          <w:rtl/>
        </w:rPr>
        <w:t>وأسباب الإدانة</w:t>
      </w:r>
      <w:r w:rsidR="00E57BF8">
        <w:rPr>
          <w:rtl/>
        </w:rPr>
        <w:t xml:space="preserve">. </w:t>
      </w:r>
      <w:r w:rsidR="00E57BF8" w:rsidRPr="003752CD">
        <w:rPr>
          <w:rtl/>
        </w:rPr>
        <w:t xml:space="preserve">وفيما يتعلق </w:t>
      </w:r>
      <w:r w:rsidR="00E57BF8">
        <w:rPr>
          <w:rFonts w:hint="cs"/>
          <w:rtl/>
        </w:rPr>
        <w:t>بتنفيذ قوات الأمن لإعدامات</w:t>
      </w:r>
      <w:r w:rsidR="00E57BF8" w:rsidRPr="003752CD">
        <w:rPr>
          <w:rtl/>
        </w:rPr>
        <w:t xml:space="preserve"> خارج نطاق القضاء</w:t>
      </w:r>
      <w:r w:rsidR="00E57BF8">
        <w:rPr>
          <w:rFonts w:hint="cs"/>
          <w:rtl/>
        </w:rPr>
        <w:t xml:space="preserve">، سلم بعدم وجود آلية </w:t>
      </w:r>
      <w:r w:rsidR="00E57BF8" w:rsidRPr="003752CD">
        <w:rPr>
          <w:rtl/>
        </w:rPr>
        <w:t xml:space="preserve">محددة مستقلة </w:t>
      </w:r>
      <w:r w:rsidR="00E57BF8">
        <w:rPr>
          <w:rFonts w:hint="cs"/>
          <w:rtl/>
        </w:rPr>
        <w:t xml:space="preserve">لملاحقة مرتكبي هذه </w:t>
      </w:r>
      <w:r w:rsidR="00E57BF8" w:rsidRPr="003752CD">
        <w:rPr>
          <w:rtl/>
        </w:rPr>
        <w:t xml:space="preserve">الجرائم التي </w:t>
      </w:r>
      <w:r w:rsidR="00E57BF8">
        <w:rPr>
          <w:rFonts w:hint="cs"/>
          <w:rtl/>
        </w:rPr>
        <w:t xml:space="preserve">تندرج ضمن اختصاص </w:t>
      </w:r>
      <w:r w:rsidR="00E57BF8" w:rsidRPr="003752CD">
        <w:rPr>
          <w:rtl/>
        </w:rPr>
        <w:t>القانون العام</w:t>
      </w:r>
      <w:r w:rsidR="00E57BF8">
        <w:rPr>
          <w:rtl/>
        </w:rPr>
        <w:t xml:space="preserve">. </w:t>
      </w:r>
      <w:r w:rsidR="00E57BF8" w:rsidRPr="003752CD">
        <w:rPr>
          <w:rtl/>
        </w:rPr>
        <w:t>ولذ</w:t>
      </w:r>
      <w:r w:rsidR="00E57BF8">
        <w:rPr>
          <w:rFonts w:hint="cs"/>
          <w:rtl/>
        </w:rPr>
        <w:t xml:space="preserve">لك يتم اللجوء إلى </w:t>
      </w:r>
      <w:r w:rsidR="00E57BF8" w:rsidRPr="003752CD">
        <w:rPr>
          <w:rtl/>
        </w:rPr>
        <w:t>القضاء العسكري</w:t>
      </w:r>
      <w:r w:rsidR="00E57BF8">
        <w:rPr>
          <w:rFonts w:hint="cs"/>
          <w:rtl/>
        </w:rPr>
        <w:t xml:space="preserve"> أحيانا</w:t>
      </w:r>
      <w:r w:rsidR="00E57BF8">
        <w:rPr>
          <w:rtl/>
        </w:rPr>
        <w:t xml:space="preserve">. </w:t>
      </w:r>
      <w:r w:rsidR="00571607">
        <w:rPr>
          <w:rFonts w:hint="cs"/>
          <w:rtl/>
        </w:rPr>
        <w:t>وأعرب عن استصوابه</w:t>
      </w:r>
      <w:r w:rsidR="00E57BF8" w:rsidRPr="003752CD">
        <w:rPr>
          <w:rtl/>
        </w:rPr>
        <w:t xml:space="preserve"> </w:t>
      </w:r>
      <w:r w:rsidR="00E57BF8">
        <w:rPr>
          <w:rFonts w:hint="cs"/>
          <w:rtl/>
        </w:rPr>
        <w:t>للنظر في</w:t>
      </w:r>
      <w:r w:rsidR="00E57BF8" w:rsidRPr="003752CD">
        <w:rPr>
          <w:rtl/>
        </w:rPr>
        <w:t xml:space="preserve"> </w:t>
      </w:r>
      <w:r w:rsidR="00E57BF8">
        <w:rPr>
          <w:rFonts w:hint="cs"/>
          <w:rtl/>
        </w:rPr>
        <w:t>ال</w:t>
      </w:r>
      <w:r w:rsidR="00E57BF8" w:rsidRPr="003752CD">
        <w:rPr>
          <w:rtl/>
        </w:rPr>
        <w:t xml:space="preserve">اقتراح </w:t>
      </w:r>
      <w:r w:rsidR="00E57BF8">
        <w:rPr>
          <w:rFonts w:hint="cs"/>
          <w:rtl/>
        </w:rPr>
        <w:t xml:space="preserve">الذي يدعو إلى إنشاء هيكل </w:t>
      </w:r>
      <w:r w:rsidR="00E57BF8" w:rsidRPr="003752CD">
        <w:rPr>
          <w:rtl/>
        </w:rPr>
        <w:t xml:space="preserve">مستقل </w:t>
      </w:r>
      <w:r w:rsidR="00E57BF8">
        <w:rPr>
          <w:rFonts w:hint="cs"/>
          <w:rtl/>
        </w:rPr>
        <w:t>يُخوَّل إجراء ا</w:t>
      </w:r>
      <w:r w:rsidR="00E57BF8" w:rsidRPr="003752CD">
        <w:rPr>
          <w:rtl/>
        </w:rPr>
        <w:t xml:space="preserve">لتحقيق </w:t>
      </w:r>
      <w:r w:rsidR="00E57BF8">
        <w:rPr>
          <w:rFonts w:hint="cs"/>
          <w:rtl/>
        </w:rPr>
        <w:t>حين يوجه الاتهام لعناصر من قوات الأمن</w:t>
      </w:r>
      <w:r w:rsidR="00E57BF8">
        <w:rPr>
          <w:rtl/>
        </w:rPr>
        <w:t xml:space="preserve">. </w:t>
      </w:r>
    </w:p>
    <w:p w:rsidR="00E57BF8" w:rsidRPr="00571607" w:rsidRDefault="005D701B" w:rsidP="005D701B">
      <w:pPr>
        <w:pStyle w:val="SingleTxtGA"/>
        <w:rPr>
          <w:spacing w:val="-2"/>
        </w:rPr>
      </w:pPr>
      <w:r w:rsidRPr="00571607">
        <w:rPr>
          <w:rFonts w:hint="cs"/>
          <w:spacing w:val="-2"/>
          <w:rtl/>
        </w:rPr>
        <w:t>26-</w:t>
      </w:r>
      <w:r w:rsidRPr="00571607">
        <w:rPr>
          <w:rFonts w:hint="cs"/>
          <w:spacing w:val="-2"/>
          <w:rtl/>
        </w:rPr>
        <w:tab/>
      </w:r>
      <w:r w:rsidR="00E57BF8" w:rsidRPr="00571607">
        <w:rPr>
          <w:spacing w:val="-2"/>
          <w:rtl/>
        </w:rPr>
        <w:t>و</w:t>
      </w:r>
      <w:r w:rsidR="00E57BF8" w:rsidRPr="00571607">
        <w:rPr>
          <w:rFonts w:hint="cs"/>
          <w:spacing w:val="-2"/>
          <w:rtl/>
        </w:rPr>
        <w:t>ردا</w:t>
      </w:r>
      <w:r w:rsidRPr="00571607">
        <w:rPr>
          <w:rFonts w:hint="cs"/>
          <w:spacing w:val="-2"/>
          <w:rtl/>
        </w:rPr>
        <w:t>ً</w:t>
      </w:r>
      <w:r w:rsidR="00E57BF8" w:rsidRPr="00571607">
        <w:rPr>
          <w:rFonts w:hint="cs"/>
          <w:spacing w:val="-2"/>
          <w:rtl/>
        </w:rPr>
        <w:t xml:space="preserve"> على السؤال الم</w:t>
      </w:r>
      <w:r w:rsidR="00E57BF8" w:rsidRPr="00571607">
        <w:rPr>
          <w:spacing w:val="-2"/>
          <w:rtl/>
        </w:rPr>
        <w:t xml:space="preserve">تعلق </w:t>
      </w:r>
      <w:r w:rsidR="00E57BF8" w:rsidRPr="00571607">
        <w:rPr>
          <w:rFonts w:hint="cs"/>
          <w:spacing w:val="-2"/>
          <w:rtl/>
        </w:rPr>
        <w:t>ب</w:t>
      </w:r>
      <w:r w:rsidR="00E57BF8" w:rsidRPr="00571607">
        <w:rPr>
          <w:spacing w:val="-2"/>
          <w:rtl/>
        </w:rPr>
        <w:t xml:space="preserve">تطبيق المادة 64 من قانون الإجراءات الجنائية، </w:t>
      </w:r>
      <w:r w:rsidR="00E57BF8" w:rsidRPr="00571607">
        <w:rPr>
          <w:rFonts w:hint="cs"/>
          <w:spacing w:val="-2"/>
          <w:rtl/>
        </w:rPr>
        <w:t xml:space="preserve">قال إن إدراج </w:t>
      </w:r>
      <w:r w:rsidR="00E57BF8" w:rsidRPr="00571607">
        <w:rPr>
          <w:spacing w:val="-2"/>
          <w:rtl/>
        </w:rPr>
        <w:t xml:space="preserve">هذا الحكم </w:t>
      </w:r>
      <w:r w:rsidR="00E57BF8" w:rsidRPr="00571607">
        <w:rPr>
          <w:rFonts w:hint="cs"/>
          <w:spacing w:val="-2"/>
          <w:rtl/>
        </w:rPr>
        <w:t xml:space="preserve">يعود إلى </w:t>
      </w:r>
      <w:r w:rsidR="00E57BF8" w:rsidRPr="00571607">
        <w:rPr>
          <w:spacing w:val="-2"/>
          <w:rtl/>
        </w:rPr>
        <w:t>سببين</w:t>
      </w:r>
      <w:r w:rsidR="00E57BF8" w:rsidRPr="00571607">
        <w:rPr>
          <w:rFonts w:hint="cs"/>
          <w:spacing w:val="-2"/>
          <w:rtl/>
        </w:rPr>
        <w:t xml:space="preserve"> اثنين. </w:t>
      </w:r>
      <w:r w:rsidR="00E57BF8" w:rsidRPr="00571607">
        <w:rPr>
          <w:spacing w:val="-2"/>
          <w:rtl/>
        </w:rPr>
        <w:t>أول</w:t>
      </w:r>
      <w:r w:rsidR="00E57BF8" w:rsidRPr="00571607">
        <w:rPr>
          <w:rFonts w:hint="cs"/>
          <w:spacing w:val="-2"/>
          <w:rtl/>
        </w:rPr>
        <w:t xml:space="preserve">هما أن </w:t>
      </w:r>
      <w:r w:rsidR="00E57BF8" w:rsidRPr="00571607">
        <w:rPr>
          <w:spacing w:val="-2"/>
          <w:rtl/>
        </w:rPr>
        <w:t xml:space="preserve">قانون الإجراءات الجنائية </w:t>
      </w:r>
      <w:r w:rsidR="00E57BF8" w:rsidRPr="00571607">
        <w:rPr>
          <w:rFonts w:hint="cs"/>
          <w:spacing w:val="-2"/>
          <w:rtl/>
        </w:rPr>
        <w:t>يمثل مزيجا بين</w:t>
      </w:r>
      <w:r w:rsidR="00E57BF8" w:rsidRPr="00571607">
        <w:rPr>
          <w:spacing w:val="-2"/>
          <w:rtl/>
        </w:rPr>
        <w:t xml:space="preserve"> القانون المدني والقانون العام</w:t>
      </w:r>
      <w:r w:rsidR="00E57BF8" w:rsidRPr="00571607">
        <w:rPr>
          <w:rFonts w:hint="cs"/>
          <w:spacing w:val="-2"/>
          <w:rtl/>
        </w:rPr>
        <w:t>، ومبدأ التوقف عن الملاحقة القضائية موروث من القانون الأخير.</w:t>
      </w:r>
      <w:r w:rsidR="00E57BF8" w:rsidRPr="00571607">
        <w:rPr>
          <w:spacing w:val="-2"/>
          <w:rtl/>
        </w:rPr>
        <w:t xml:space="preserve"> </w:t>
      </w:r>
      <w:r w:rsidR="00E57BF8" w:rsidRPr="00571607">
        <w:rPr>
          <w:rFonts w:hint="cs"/>
          <w:spacing w:val="-2"/>
          <w:rtl/>
        </w:rPr>
        <w:t xml:space="preserve">ويكمن </w:t>
      </w:r>
      <w:r w:rsidR="00E57BF8" w:rsidRPr="00571607">
        <w:rPr>
          <w:spacing w:val="-2"/>
          <w:rtl/>
        </w:rPr>
        <w:t>السبب الثاني</w:t>
      </w:r>
      <w:r w:rsidR="00E57BF8" w:rsidRPr="00571607">
        <w:rPr>
          <w:rFonts w:hint="cs"/>
          <w:spacing w:val="-2"/>
          <w:rtl/>
        </w:rPr>
        <w:t xml:space="preserve"> وهو الأهم، في</w:t>
      </w:r>
      <w:r w:rsidR="00E57BF8" w:rsidRPr="00571607">
        <w:rPr>
          <w:spacing w:val="-2"/>
          <w:rtl/>
        </w:rPr>
        <w:t xml:space="preserve"> الفسيفساء العرقية والدينية التي </w:t>
      </w:r>
      <w:r w:rsidR="00E57BF8" w:rsidRPr="00571607">
        <w:rPr>
          <w:rFonts w:hint="cs"/>
          <w:spacing w:val="-2"/>
          <w:rtl/>
        </w:rPr>
        <w:t>تتسم بها ا</w:t>
      </w:r>
      <w:r w:rsidR="00E57BF8" w:rsidRPr="00571607">
        <w:rPr>
          <w:spacing w:val="-2"/>
          <w:rtl/>
        </w:rPr>
        <w:t xml:space="preserve">لكاميرون </w:t>
      </w:r>
      <w:r w:rsidR="00E57BF8" w:rsidRPr="00571607">
        <w:rPr>
          <w:rFonts w:hint="cs"/>
          <w:spacing w:val="-2"/>
          <w:rtl/>
        </w:rPr>
        <w:t xml:space="preserve">والتي من شأنها أن تجعل من </w:t>
      </w:r>
      <w:r w:rsidR="00E57BF8" w:rsidRPr="00571607">
        <w:rPr>
          <w:spacing w:val="-2"/>
          <w:rtl/>
        </w:rPr>
        <w:t xml:space="preserve">البلاد </w:t>
      </w:r>
      <w:r w:rsidR="00E57BF8" w:rsidRPr="00571607">
        <w:rPr>
          <w:rFonts w:hint="cs"/>
          <w:spacing w:val="-2"/>
          <w:rtl/>
        </w:rPr>
        <w:t>برميل بارود</w:t>
      </w:r>
      <w:r w:rsidR="00E57BF8" w:rsidRPr="00571607">
        <w:rPr>
          <w:spacing w:val="-2"/>
          <w:rtl/>
        </w:rPr>
        <w:t xml:space="preserve">. </w:t>
      </w:r>
      <w:r w:rsidR="00E57BF8" w:rsidRPr="00571607">
        <w:rPr>
          <w:rFonts w:hint="cs"/>
          <w:spacing w:val="-2"/>
          <w:rtl/>
        </w:rPr>
        <w:t xml:space="preserve">ولذلك كان لا بد أن يوفر </w:t>
      </w:r>
      <w:r w:rsidR="00E57BF8" w:rsidRPr="00571607">
        <w:rPr>
          <w:spacing w:val="-2"/>
          <w:rtl/>
        </w:rPr>
        <w:t xml:space="preserve">قانون الإجراءات الجنائية </w:t>
      </w:r>
      <w:r w:rsidR="00E57BF8" w:rsidRPr="00571607">
        <w:rPr>
          <w:rFonts w:hint="cs"/>
          <w:spacing w:val="-2"/>
          <w:rtl/>
        </w:rPr>
        <w:t>ل</w:t>
      </w:r>
      <w:r w:rsidR="00E57BF8" w:rsidRPr="00571607">
        <w:rPr>
          <w:spacing w:val="-2"/>
          <w:rtl/>
        </w:rPr>
        <w:t xml:space="preserve">لدولة </w:t>
      </w:r>
      <w:r w:rsidR="00E57BF8" w:rsidRPr="00571607">
        <w:rPr>
          <w:rFonts w:hint="cs"/>
          <w:spacing w:val="-2"/>
          <w:rtl/>
        </w:rPr>
        <w:t xml:space="preserve">وسيلة </w:t>
      </w:r>
      <w:r w:rsidR="00E57BF8" w:rsidRPr="00571607">
        <w:rPr>
          <w:spacing w:val="-2"/>
          <w:rtl/>
        </w:rPr>
        <w:t>في حالات استثنائية</w:t>
      </w:r>
      <w:r w:rsidR="00E57BF8" w:rsidRPr="00571607">
        <w:rPr>
          <w:rFonts w:hint="cs"/>
          <w:spacing w:val="-2"/>
          <w:rtl/>
        </w:rPr>
        <w:t>، تمكنها من احتواء حالات التوتر. ولم تلجأ</w:t>
      </w:r>
      <w:r w:rsidR="00E57BF8" w:rsidRPr="00571607">
        <w:rPr>
          <w:spacing w:val="-2"/>
          <w:rtl/>
        </w:rPr>
        <w:t xml:space="preserve"> وزارة العدل </w:t>
      </w:r>
      <w:r w:rsidR="00E57BF8" w:rsidRPr="00571607">
        <w:rPr>
          <w:rFonts w:hint="cs"/>
          <w:spacing w:val="-2"/>
          <w:rtl/>
        </w:rPr>
        <w:t xml:space="preserve">إلى استخدام </w:t>
      </w:r>
      <w:r w:rsidR="00E57BF8" w:rsidRPr="00571607">
        <w:rPr>
          <w:spacing w:val="-2"/>
          <w:rtl/>
        </w:rPr>
        <w:t xml:space="preserve">هذا الحكم </w:t>
      </w:r>
      <w:r w:rsidR="00E57BF8" w:rsidRPr="00571607">
        <w:rPr>
          <w:rFonts w:hint="cs"/>
          <w:spacing w:val="-2"/>
          <w:rtl/>
        </w:rPr>
        <w:t xml:space="preserve">سوى </w:t>
      </w:r>
      <w:r w:rsidR="00E57BF8" w:rsidRPr="00571607">
        <w:rPr>
          <w:spacing w:val="-2"/>
          <w:rtl/>
        </w:rPr>
        <w:t xml:space="preserve">مرة واحدة، </w:t>
      </w:r>
      <w:r w:rsidR="00E57BF8" w:rsidRPr="00571607">
        <w:rPr>
          <w:rFonts w:hint="cs"/>
          <w:spacing w:val="-2"/>
          <w:rtl/>
        </w:rPr>
        <w:t xml:space="preserve">وحدث ذلك </w:t>
      </w:r>
      <w:r w:rsidR="00E57BF8" w:rsidRPr="00571607">
        <w:rPr>
          <w:spacing w:val="-2"/>
          <w:rtl/>
        </w:rPr>
        <w:t xml:space="preserve">في </w:t>
      </w:r>
      <w:r w:rsidR="00E57BF8" w:rsidRPr="00571607">
        <w:rPr>
          <w:rFonts w:hint="cs"/>
          <w:spacing w:val="-2"/>
          <w:rtl/>
        </w:rPr>
        <w:t>حالة كان استمرار الملاحقة الجنائية فيها ينطوي على خطر انتشار الفوضى في منطقة يسودها التوتر</w:t>
      </w:r>
      <w:r w:rsidR="00E57BF8" w:rsidRPr="00571607">
        <w:rPr>
          <w:spacing w:val="-2"/>
          <w:rtl/>
        </w:rPr>
        <w:t xml:space="preserve">. </w:t>
      </w:r>
      <w:r w:rsidR="00E57BF8" w:rsidRPr="00571607">
        <w:rPr>
          <w:rFonts w:hint="cs"/>
          <w:spacing w:val="-2"/>
          <w:rtl/>
        </w:rPr>
        <w:t xml:space="preserve">وبالتالي فإن الهدف من </w:t>
      </w:r>
      <w:r w:rsidR="00E57BF8" w:rsidRPr="00571607">
        <w:rPr>
          <w:spacing w:val="-2"/>
          <w:rtl/>
        </w:rPr>
        <w:t xml:space="preserve">هذا الحكم </w:t>
      </w:r>
      <w:r w:rsidR="00E57BF8" w:rsidRPr="00571607">
        <w:rPr>
          <w:rFonts w:hint="cs"/>
          <w:spacing w:val="-2"/>
          <w:rtl/>
        </w:rPr>
        <w:t xml:space="preserve">هو </w:t>
      </w:r>
      <w:r w:rsidR="00E57BF8" w:rsidRPr="00571607">
        <w:rPr>
          <w:spacing w:val="-2"/>
          <w:rtl/>
        </w:rPr>
        <w:t>تعزيز الوفاق الوطني. و</w:t>
      </w:r>
      <w:r w:rsidR="00E57BF8" w:rsidRPr="00571607">
        <w:rPr>
          <w:rFonts w:hint="cs"/>
          <w:spacing w:val="-2"/>
          <w:rtl/>
        </w:rPr>
        <w:t xml:space="preserve">من الأهمية بمكان كذلك الإشارة إلى </w:t>
      </w:r>
      <w:r w:rsidR="00E57BF8" w:rsidRPr="00571607">
        <w:rPr>
          <w:spacing w:val="-2"/>
          <w:rtl/>
        </w:rPr>
        <w:t xml:space="preserve">أن وقف </w:t>
      </w:r>
      <w:r w:rsidR="00E57BF8" w:rsidRPr="00571607">
        <w:rPr>
          <w:rFonts w:hint="cs"/>
          <w:spacing w:val="-2"/>
          <w:rtl/>
        </w:rPr>
        <w:t xml:space="preserve">الإجراءات الجنائية </w:t>
      </w:r>
      <w:r w:rsidR="00E57BF8" w:rsidRPr="00571607">
        <w:rPr>
          <w:spacing w:val="-2"/>
          <w:rtl/>
        </w:rPr>
        <w:t xml:space="preserve">لا يؤثر </w:t>
      </w:r>
      <w:r w:rsidR="00E57BF8" w:rsidRPr="00571607">
        <w:rPr>
          <w:rFonts w:hint="cs"/>
          <w:spacing w:val="-2"/>
          <w:rtl/>
        </w:rPr>
        <w:t xml:space="preserve">في شيء </w:t>
      </w:r>
      <w:r w:rsidR="00E57BF8" w:rsidRPr="00571607">
        <w:rPr>
          <w:spacing w:val="-2"/>
          <w:rtl/>
        </w:rPr>
        <w:t xml:space="preserve">على الدعوى المدنية التي </w:t>
      </w:r>
      <w:r w:rsidR="00E57BF8" w:rsidRPr="00571607">
        <w:rPr>
          <w:rFonts w:hint="cs"/>
          <w:spacing w:val="-2"/>
          <w:rtl/>
        </w:rPr>
        <w:t xml:space="preserve">تتيح الانتصاف </w:t>
      </w:r>
      <w:r w:rsidR="00E57BF8" w:rsidRPr="00571607">
        <w:rPr>
          <w:spacing w:val="-2"/>
          <w:rtl/>
        </w:rPr>
        <w:t xml:space="preserve">للضحايا. </w:t>
      </w:r>
    </w:p>
    <w:p w:rsidR="00E57BF8" w:rsidRPr="003752CD" w:rsidRDefault="005D701B" w:rsidP="005D701B">
      <w:pPr>
        <w:pStyle w:val="SingleTxtGA"/>
        <w:rPr>
          <w:rtl/>
        </w:rPr>
      </w:pPr>
      <w:r>
        <w:rPr>
          <w:rFonts w:hint="cs"/>
          <w:rtl/>
        </w:rPr>
        <w:t>27-</w:t>
      </w:r>
      <w:r>
        <w:rPr>
          <w:rFonts w:hint="cs"/>
          <w:rtl/>
        </w:rPr>
        <w:tab/>
      </w:r>
      <w:r w:rsidR="00E57BF8" w:rsidRPr="003752CD">
        <w:rPr>
          <w:rtl/>
        </w:rPr>
        <w:t>و</w:t>
      </w:r>
      <w:r w:rsidR="00E57BF8">
        <w:rPr>
          <w:rFonts w:hint="cs"/>
          <w:rtl/>
        </w:rPr>
        <w:t>ردا</w:t>
      </w:r>
      <w:r>
        <w:rPr>
          <w:rFonts w:hint="cs"/>
          <w:rtl/>
        </w:rPr>
        <w:t>ً</w:t>
      </w:r>
      <w:r w:rsidR="00E57BF8">
        <w:rPr>
          <w:rFonts w:hint="cs"/>
          <w:rtl/>
        </w:rPr>
        <w:t xml:space="preserve"> على السؤال المتعلق ب</w:t>
      </w:r>
      <w:r w:rsidR="00E57BF8" w:rsidRPr="003752CD">
        <w:rPr>
          <w:rtl/>
        </w:rPr>
        <w:t xml:space="preserve">إعفاء </w:t>
      </w:r>
      <w:r w:rsidR="00E57BF8">
        <w:rPr>
          <w:rFonts w:hint="cs"/>
          <w:rtl/>
        </w:rPr>
        <w:t xml:space="preserve">المغتصب </w:t>
      </w:r>
      <w:r w:rsidR="00E57BF8" w:rsidRPr="003752CD">
        <w:rPr>
          <w:rtl/>
        </w:rPr>
        <w:t xml:space="preserve">من المسؤولية الجنائية إذا </w:t>
      </w:r>
      <w:r w:rsidR="00E57BF8">
        <w:rPr>
          <w:rFonts w:hint="cs"/>
          <w:rtl/>
        </w:rPr>
        <w:t xml:space="preserve">عرض </w:t>
      </w:r>
      <w:r w:rsidR="00E57BF8" w:rsidRPr="003752CD">
        <w:rPr>
          <w:rtl/>
        </w:rPr>
        <w:t>الزواج من الضحية</w:t>
      </w:r>
      <w:r w:rsidR="00E57BF8">
        <w:rPr>
          <w:rFonts w:hint="cs"/>
          <w:rtl/>
        </w:rPr>
        <w:t xml:space="preserve"> وقبلت هي بعرضه</w:t>
      </w:r>
      <w:r w:rsidR="00E57BF8" w:rsidRPr="003752CD">
        <w:rPr>
          <w:rtl/>
        </w:rPr>
        <w:t xml:space="preserve">، </w:t>
      </w:r>
      <w:r w:rsidR="00E57BF8">
        <w:rPr>
          <w:rFonts w:hint="cs"/>
          <w:rtl/>
        </w:rPr>
        <w:t xml:space="preserve">قال السيد ماهوف </w:t>
      </w:r>
      <w:r w:rsidR="00E57BF8">
        <w:rPr>
          <w:rtl/>
        </w:rPr>
        <w:t>إن</w:t>
      </w:r>
      <w:r w:rsidR="00E57BF8">
        <w:rPr>
          <w:rFonts w:hint="cs"/>
          <w:rtl/>
        </w:rPr>
        <w:t xml:space="preserve"> الق</w:t>
      </w:r>
      <w:r w:rsidR="00E57BF8" w:rsidRPr="003752CD">
        <w:rPr>
          <w:rtl/>
        </w:rPr>
        <w:t xml:space="preserve">انون الجنائي </w:t>
      </w:r>
      <w:r w:rsidR="00E57BF8">
        <w:rPr>
          <w:rFonts w:hint="cs"/>
          <w:rtl/>
        </w:rPr>
        <w:t xml:space="preserve">تناول </w:t>
      </w:r>
      <w:r w:rsidR="00E57BF8" w:rsidRPr="003752CD">
        <w:rPr>
          <w:rtl/>
        </w:rPr>
        <w:t xml:space="preserve">جرائم أخرى مثل الزنا أو </w:t>
      </w:r>
      <w:r w:rsidR="00E57BF8">
        <w:rPr>
          <w:rFonts w:hint="cs"/>
          <w:rtl/>
        </w:rPr>
        <w:t>هجر بيت الزوجية</w:t>
      </w:r>
      <w:r w:rsidR="00E57BF8" w:rsidRPr="003752CD">
        <w:rPr>
          <w:rtl/>
        </w:rPr>
        <w:t xml:space="preserve">، </w:t>
      </w:r>
      <w:r w:rsidR="00E57BF8">
        <w:rPr>
          <w:rFonts w:hint="cs"/>
          <w:rtl/>
        </w:rPr>
        <w:t>وهما جريمتان لا يلاحق مرتكبهما إلا بناء عل</w:t>
      </w:r>
      <w:r w:rsidR="00E57BF8" w:rsidRPr="003752CD">
        <w:rPr>
          <w:rtl/>
        </w:rPr>
        <w:t xml:space="preserve">ى </w:t>
      </w:r>
      <w:r w:rsidR="00E57BF8">
        <w:rPr>
          <w:rFonts w:hint="cs"/>
          <w:rtl/>
        </w:rPr>
        <w:t xml:space="preserve">ورود </w:t>
      </w:r>
      <w:r w:rsidR="00E57BF8" w:rsidRPr="003752CD">
        <w:rPr>
          <w:rtl/>
        </w:rPr>
        <w:t>شكوى</w:t>
      </w:r>
      <w:r w:rsidR="00E57BF8">
        <w:rPr>
          <w:rFonts w:hint="cs"/>
          <w:rtl/>
        </w:rPr>
        <w:t>،</w:t>
      </w:r>
      <w:r w:rsidR="00E57BF8" w:rsidRPr="003752CD">
        <w:rPr>
          <w:rtl/>
        </w:rPr>
        <w:t xml:space="preserve"> </w:t>
      </w:r>
      <w:r w:rsidR="00E57BF8">
        <w:rPr>
          <w:rFonts w:hint="cs"/>
          <w:rtl/>
        </w:rPr>
        <w:t>وتتوقف الملاحقة القضائية بشأنهما إذا تنازل الشخص المجني عليه عن الدعوى. ورأى مع ذلك أن الحكم المشار إليه ينطوي على إشكال ويحتاج إلى إعادة النظر فيه في إطار إعادة صياغة</w:t>
      </w:r>
      <w:r w:rsidR="00E57BF8" w:rsidRPr="003752CD">
        <w:rPr>
          <w:rtl/>
        </w:rPr>
        <w:t xml:space="preserve"> القانون الجنائي وقانون الأسرة</w:t>
      </w:r>
      <w:r w:rsidR="00E57BF8">
        <w:rPr>
          <w:rtl/>
        </w:rPr>
        <w:t xml:space="preserve">. </w:t>
      </w:r>
    </w:p>
    <w:p w:rsidR="00E57BF8" w:rsidRPr="003752CD" w:rsidRDefault="005D701B" w:rsidP="005D701B">
      <w:pPr>
        <w:pStyle w:val="SingleTxtGA"/>
      </w:pPr>
      <w:r>
        <w:rPr>
          <w:rFonts w:hint="cs"/>
          <w:rtl/>
        </w:rPr>
        <w:t>28-</w:t>
      </w:r>
      <w:r>
        <w:rPr>
          <w:rFonts w:hint="cs"/>
          <w:rtl/>
        </w:rPr>
        <w:tab/>
      </w:r>
      <w:r w:rsidR="00E57BF8">
        <w:rPr>
          <w:rFonts w:hint="cs"/>
          <w:rtl/>
        </w:rPr>
        <w:t xml:space="preserve">أما </w:t>
      </w:r>
      <w:r w:rsidR="00E57BF8" w:rsidRPr="003752CD">
        <w:rPr>
          <w:rtl/>
        </w:rPr>
        <w:t xml:space="preserve">فيما يتعلق </w:t>
      </w:r>
      <w:r w:rsidR="00E57BF8">
        <w:rPr>
          <w:rFonts w:hint="cs"/>
          <w:rtl/>
        </w:rPr>
        <w:t xml:space="preserve">بموعد سن القانون </w:t>
      </w:r>
      <w:r w:rsidR="00E57BF8" w:rsidRPr="003752CD">
        <w:rPr>
          <w:rtl/>
        </w:rPr>
        <w:t>الجنائي</w:t>
      </w:r>
      <w:r w:rsidR="00E57BF8">
        <w:rPr>
          <w:rFonts w:hint="cs"/>
          <w:rtl/>
        </w:rPr>
        <w:t xml:space="preserve"> الجديد، فقال إنه من الصعب تقديم </w:t>
      </w:r>
      <w:r w:rsidR="00E57BF8" w:rsidRPr="003752CD">
        <w:rPr>
          <w:rtl/>
        </w:rPr>
        <w:t>إجابة دقيقة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>ف</w:t>
      </w:r>
      <w:r w:rsidR="00E57BF8" w:rsidRPr="003752CD">
        <w:rPr>
          <w:rtl/>
        </w:rPr>
        <w:t>ه</w:t>
      </w:r>
      <w:r w:rsidR="00E57BF8">
        <w:rPr>
          <w:rFonts w:hint="cs"/>
          <w:rtl/>
        </w:rPr>
        <w:t xml:space="preserve">ناك </w:t>
      </w:r>
      <w:r w:rsidR="00E57BF8" w:rsidRPr="003752CD">
        <w:rPr>
          <w:rtl/>
        </w:rPr>
        <w:t xml:space="preserve">مشاورات واسعة </w:t>
      </w:r>
      <w:r w:rsidR="00E57BF8">
        <w:rPr>
          <w:rFonts w:hint="cs"/>
          <w:rtl/>
        </w:rPr>
        <w:t xml:space="preserve">النطاق تجري بشأن هذا </w:t>
      </w:r>
      <w:r w:rsidR="00E57BF8" w:rsidRPr="003752CD">
        <w:rPr>
          <w:rtl/>
        </w:rPr>
        <w:t>النص</w:t>
      </w:r>
      <w:r w:rsidR="00E57BF8">
        <w:rPr>
          <w:rFonts w:hint="cs"/>
          <w:rtl/>
        </w:rPr>
        <w:t xml:space="preserve"> </w:t>
      </w:r>
      <w:r w:rsidR="00E57BF8" w:rsidRPr="003752CD">
        <w:rPr>
          <w:rtl/>
        </w:rPr>
        <w:t>حتى يوم</w:t>
      </w:r>
      <w:r w:rsidR="00E57BF8">
        <w:rPr>
          <w:rFonts w:hint="cs"/>
          <w:rtl/>
        </w:rPr>
        <w:t>نا هذا</w:t>
      </w:r>
      <w:r w:rsidR="00E57BF8" w:rsidRPr="003752CD">
        <w:rPr>
          <w:rtl/>
        </w:rPr>
        <w:t xml:space="preserve"> </w:t>
      </w:r>
      <w:r w:rsidR="00E57BF8">
        <w:rPr>
          <w:rFonts w:hint="cs"/>
          <w:rtl/>
        </w:rPr>
        <w:t>في</w:t>
      </w:r>
      <w:r w:rsidR="00E57BF8" w:rsidRPr="003752CD">
        <w:rPr>
          <w:rtl/>
        </w:rPr>
        <w:t xml:space="preserve"> وزارة العدل</w:t>
      </w:r>
      <w:r w:rsidR="00E57BF8">
        <w:rPr>
          <w:rFonts w:hint="cs"/>
          <w:rtl/>
        </w:rPr>
        <w:t xml:space="preserve"> التي ت</w:t>
      </w:r>
      <w:r w:rsidR="00E57BF8" w:rsidRPr="003752CD">
        <w:rPr>
          <w:rtl/>
        </w:rPr>
        <w:t xml:space="preserve">درس </w:t>
      </w:r>
      <w:r w:rsidR="00E57BF8">
        <w:rPr>
          <w:rFonts w:hint="cs"/>
          <w:rtl/>
        </w:rPr>
        <w:t>جميع ا</w:t>
      </w:r>
      <w:r w:rsidR="00E57BF8" w:rsidRPr="003752CD">
        <w:rPr>
          <w:rtl/>
        </w:rPr>
        <w:t>لجوانب</w:t>
      </w:r>
      <w:r w:rsidR="00E57BF8">
        <w:rPr>
          <w:rFonts w:hint="cs"/>
          <w:rtl/>
        </w:rPr>
        <w:t xml:space="preserve"> التي ينبغي أن يشملها</w:t>
      </w:r>
      <w:r w:rsidR="00E57BF8" w:rsidRPr="003752CD">
        <w:rPr>
          <w:rtl/>
        </w:rPr>
        <w:t xml:space="preserve">، بما في ذلك الجرائم الدولية، مثل </w:t>
      </w:r>
      <w:r w:rsidR="00E57BF8">
        <w:rPr>
          <w:rFonts w:hint="cs"/>
          <w:rtl/>
        </w:rPr>
        <w:t>ال</w:t>
      </w:r>
      <w:r w:rsidR="00E57BF8" w:rsidRPr="003752CD">
        <w:rPr>
          <w:rtl/>
        </w:rPr>
        <w:t>أعمال الإرهاب</w:t>
      </w:r>
      <w:r w:rsidR="00E57BF8">
        <w:rPr>
          <w:rFonts w:hint="cs"/>
          <w:rtl/>
        </w:rPr>
        <w:t>ية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>و</w:t>
      </w:r>
      <w:r w:rsidR="00E57BF8" w:rsidRPr="003752CD">
        <w:rPr>
          <w:rtl/>
        </w:rPr>
        <w:t xml:space="preserve">فيما يتعلق </w:t>
      </w:r>
      <w:r w:rsidR="00E57BF8">
        <w:rPr>
          <w:rFonts w:hint="cs"/>
          <w:rtl/>
        </w:rPr>
        <w:t>بصياغة</w:t>
      </w:r>
      <w:r w:rsidR="00E57BF8" w:rsidRPr="003752CD">
        <w:t xml:space="preserve"> </w:t>
      </w:r>
      <w:r w:rsidR="00E57BF8" w:rsidRPr="003752CD">
        <w:rPr>
          <w:rtl/>
        </w:rPr>
        <w:t>قانون الأسرة</w:t>
      </w:r>
      <w:r w:rsidR="00E57BF8">
        <w:rPr>
          <w:rFonts w:hint="cs"/>
          <w:rtl/>
        </w:rPr>
        <w:t>، قال إن خضوع القانون المدني بدوره لل</w:t>
      </w:r>
      <w:r w:rsidR="00E57BF8" w:rsidRPr="003752CD">
        <w:rPr>
          <w:rtl/>
        </w:rPr>
        <w:t xml:space="preserve">تنقيح </w:t>
      </w:r>
      <w:r w:rsidR="00E57BF8">
        <w:rPr>
          <w:rFonts w:hint="cs"/>
          <w:rtl/>
        </w:rPr>
        <w:t>حاليا، أدى إلى تأجيل اعتماد قانون الأسرة ل</w:t>
      </w:r>
      <w:r w:rsidR="00E57BF8" w:rsidRPr="003752CD">
        <w:rPr>
          <w:rtl/>
        </w:rPr>
        <w:t xml:space="preserve">بعض </w:t>
      </w:r>
      <w:r w:rsidR="00E57BF8">
        <w:rPr>
          <w:rFonts w:hint="cs"/>
          <w:rtl/>
        </w:rPr>
        <w:t>الوقت تفاديا لأي ازدواج محتمل بين القانونين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غير أن الحكومة </w:t>
      </w:r>
      <w:r w:rsidR="00E57BF8" w:rsidRPr="003752CD">
        <w:rPr>
          <w:rtl/>
        </w:rPr>
        <w:t>تعتزم إ</w:t>
      </w:r>
      <w:r w:rsidR="00E57BF8">
        <w:rPr>
          <w:rFonts w:hint="cs"/>
          <w:rtl/>
        </w:rPr>
        <w:t xml:space="preserve">نجاز </w:t>
      </w:r>
      <w:r w:rsidR="00E57BF8" w:rsidRPr="003752CD">
        <w:rPr>
          <w:rtl/>
        </w:rPr>
        <w:t>هذه المشاريع الثلاثة في أقرب وقت ممكن</w:t>
      </w:r>
      <w:r w:rsidR="00E57BF8">
        <w:rPr>
          <w:rtl/>
        </w:rPr>
        <w:t xml:space="preserve">. </w:t>
      </w:r>
    </w:p>
    <w:p w:rsidR="00E57BF8" w:rsidRPr="003752CD" w:rsidRDefault="005D701B" w:rsidP="00571607">
      <w:pPr>
        <w:pStyle w:val="SingleTxtGA"/>
      </w:pPr>
      <w:r>
        <w:rPr>
          <w:rFonts w:hint="cs"/>
          <w:rtl/>
        </w:rPr>
        <w:t>29-</w:t>
      </w:r>
      <w:r>
        <w:rPr>
          <w:rFonts w:hint="cs"/>
          <w:rtl/>
        </w:rPr>
        <w:tab/>
      </w:r>
      <w:r w:rsidR="00E57BF8" w:rsidRPr="003752CD">
        <w:rPr>
          <w:rtl/>
        </w:rPr>
        <w:t xml:space="preserve">وفيما يتعلق </w:t>
      </w:r>
      <w:r w:rsidR="00E57BF8">
        <w:rPr>
          <w:rFonts w:hint="cs"/>
          <w:rtl/>
        </w:rPr>
        <w:t>ب</w:t>
      </w:r>
      <w:r w:rsidR="00E57BF8" w:rsidRPr="003752CD">
        <w:rPr>
          <w:rtl/>
        </w:rPr>
        <w:t xml:space="preserve">المحاكم العرفية، </w:t>
      </w:r>
      <w:r w:rsidR="00E57BF8">
        <w:rPr>
          <w:rFonts w:hint="cs"/>
          <w:rtl/>
        </w:rPr>
        <w:t>أكد</w:t>
      </w:r>
      <w:r w:rsidR="00E57BF8" w:rsidRPr="003752CD">
        <w:rPr>
          <w:rtl/>
        </w:rPr>
        <w:t xml:space="preserve"> مرة أخرى أن</w:t>
      </w:r>
      <w:r>
        <w:rPr>
          <w:rFonts w:hint="cs"/>
          <w:rtl/>
        </w:rPr>
        <w:t xml:space="preserve">ها تتمتع بسلطة تبعية. </w:t>
      </w:r>
      <w:r w:rsidR="00E57BF8">
        <w:rPr>
          <w:rFonts w:hint="cs"/>
          <w:rtl/>
        </w:rPr>
        <w:t xml:space="preserve">وقال إن </w:t>
      </w:r>
      <w:r w:rsidR="00E57BF8">
        <w:rPr>
          <w:rtl/>
        </w:rPr>
        <w:t>قرارات</w:t>
      </w:r>
      <w:r w:rsidR="00E57BF8">
        <w:rPr>
          <w:rFonts w:hint="cs"/>
          <w:rtl/>
        </w:rPr>
        <w:t>ها تشمل قضايا</w:t>
      </w:r>
      <w:r w:rsidR="00E57BF8" w:rsidRPr="003752CD">
        <w:rPr>
          <w:rtl/>
        </w:rPr>
        <w:t xml:space="preserve"> مدنية وتجارية </w:t>
      </w:r>
      <w:r w:rsidR="00E57BF8">
        <w:rPr>
          <w:rFonts w:hint="cs"/>
          <w:rtl/>
        </w:rPr>
        <w:t xml:space="preserve">تتعلق بالدرجة الأولى، بمسائل </w:t>
      </w:r>
      <w:r w:rsidR="00E57BF8" w:rsidRPr="003752CD">
        <w:rPr>
          <w:rtl/>
        </w:rPr>
        <w:t>شخصية وعائلية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وهي </w:t>
      </w:r>
      <w:r>
        <w:rPr>
          <w:rFonts w:hint="cs"/>
          <w:rtl/>
        </w:rPr>
        <w:t xml:space="preserve">    </w:t>
      </w:r>
      <w:r w:rsidR="00E57BF8">
        <w:rPr>
          <w:rFonts w:hint="cs"/>
          <w:rtl/>
        </w:rPr>
        <w:t xml:space="preserve">لا تبت في القضية إلا </w:t>
      </w:r>
      <w:r w:rsidR="00E57BF8" w:rsidRPr="003752CD">
        <w:rPr>
          <w:rtl/>
        </w:rPr>
        <w:t xml:space="preserve">إذا </w:t>
      </w:r>
      <w:r w:rsidR="00E57BF8">
        <w:rPr>
          <w:rFonts w:hint="cs"/>
          <w:rtl/>
        </w:rPr>
        <w:t>قبل</w:t>
      </w:r>
      <w:r w:rsidR="00E57BF8" w:rsidRPr="003752CD">
        <w:rPr>
          <w:rtl/>
        </w:rPr>
        <w:t xml:space="preserve"> الطرفان </w:t>
      </w:r>
      <w:r w:rsidR="00E57BF8">
        <w:rPr>
          <w:rFonts w:hint="cs"/>
          <w:rtl/>
        </w:rPr>
        <w:t xml:space="preserve">بولايتها ولا يجوز لها تطبيق </w:t>
      </w:r>
      <w:r w:rsidR="00E57BF8" w:rsidRPr="003752CD">
        <w:rPr>
          <w:rtl/>
        </w:rPr>
        <w:t xml:space="preserve">القواعد العرفية </w:t>
      </w:r>
      <w:r w:rsidR="00E57BF8">
        <w:rPr>
          <w:rFonts w:hint="cs"/>
          <w:rtl/>
        </w:rPr>
        <w:t xml:space="preserve">إلا إذا لم تتعارض </w:t>
      </w:r>
      <w:r w:rsidR="00E57BF8" w:rsidRPr="003752CD">
        <w:rPr>
          <w:rtl/>
        </w:rPr>
        <w:t xml:space="preserve">مع القانون الوضعي </w:t>
      </w:r>
      <w:r w:rsidR="00E57BF8">
        <w:rPr>
          <w:rFonts w:hint="cs"/>
          <w:rtl/>
        </w:rPr>
        <w:t>والعادات المحمودة</w:t>
      </w:r>
      <w:r w:rsidR="00E57BF8">
        <w:rPr>
          <w:rtl/>
        </w:rPr>
        <w:t xml:space="preserve">. </w:t>
      </w:r>
      <w:r w:rsidR="00E57BF8" w:rsidRPr="003752CD">
        <w:rPr>
          <w:rtl/>
        </w:rPr>
        <w:t>و</w:t>
      </w:r>
      <w:r w:rsidR="00E57BF8">
        <w:rPr>
          <w:rFonts w:hint="cs"/>
          <w:rtl/>
        </w:rPr>
        <w:t xml:space="preserve">يجوز </w:t>
      </w:r>
      <w:r w:rsidR="00E57BF8" w:rsidRPr="003752CD">
        <w:rPr>
          <w:rtl/>
        </w:rPr>
        <w:t xml:space="preserve">بالإضافة إلى ذلك، </w:t>
      </w:r>
      <w:r w:rsidR="00E57BF8">
        <w:rPr>
          <w:rFonts w:hint="cs"/>
          <w:rtl/>
        </w:rPr>
        <w:t>استئناف الأحك</w:t>
      </w:r>
      <w:r w:rsidR="00E57BF8" w:rsidRPr="003752CD">
        <w:rPr>
          <w:rtl/>
        </w:rPr>
        <w:t xml:space="preserve">ام </w:t>
      </w:r>
      <w:r w:rsidR="00E57BF8">
        <w:rPr>
          <w:rFonts w:hint="cs"/>
          <w:rtl/>
        </w:rPr>
        <w:t xml:space="preserve">التي تصدرها </w:t>
      </w:r>
      <w:r w:rsidR="00E57BF8" w:rsidRPr="003752CD">
        <w:rPr>
          <w:rtl/>
        </w:rPr>
        <w:t>أمام محكمة الاستئناف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وبالتالي، فإن </w:t>
      </w:r>
      <w:r w:rsidR="00E57BF8" w:rsidRPr="003752CD">
        <w:rPr>
          <w:rtl/>
        </w:rPr>
        <w:t xml:space="preserve">جميع الضمانات اللازمة </w:t>
      </w:r>
      <w:r w:rsidR="00E57BF8">
        <w:rPr>
          <w:rFonts w:hint="cs"/>
          <w:rtl/>
        </w:rPr>
        <w:t>متوفرة في</w:t>
      </w:r>
      <w:r w:rsidR="00E57BF8" w:rsidRPr="003752CD">
        <w:rPr>
          <w:rtl/>
        </w:rPr>
        <w:t xml:space="preserve"> هذه المحاكم</w:t>
      </w:r>
      <w:r w:rsidR="00E57BF8">
        <w:rPr>
          <w:rFonts w:hint="cs"/>
          <w:rtl/>
        </w:rPr>
        <w:t xml:space="preserve"> </w:t>
      </w:r>
      <w:r w:rsidR="00E57BF8" w:rsidRPr="003752CD">
        <w:rPr>
          <w:rtl/>
        </w:rPr>
        <w:t>التي تلعب دورا</w:t>
      </w:r>
      <w:r w:rsidR="00571607">
        <w:rPr>
          <w:rFonts w:hint="cs"/>
          <w:rtl/>
        </w:rPr>
        <w:t>ً</w:t>
      </w:r>
      <w:r w:rsidR="00E57BF8" w:rsidRPr="003752CD">
        <w:rPr>
          <w:rtl/>
        </w:rPr>
        <w:t xml:space="preserve"> اجتماعي</w:t>
      </w:r>
      <w:r w:rsidR="00E57BF8">
        <w:rPr>
          <w:rFonts w:hint="cs"/>
          <w:rtl/>
        </w:rPr>
        <w:t>ا</w:t>
      </w:r>
      <w:r w:rsidR="00571607">
        <w:rPr>
          <w:rFonts w:hint="cs"/>
          <w:rtl/>
        </w:rPr>
        <w:t>ً</w:t>
      </w:r>
      <w:r w:rsidR="00E57BF8" w:rsidRPr="003752CD">
        <w:rPr>
          <w:rtl/>
        </w:rPr>
        <w:t xml:space="preserve"> مهما</w:t>
      </w:r>
      <w:r w:rsidR="00571607">
        <w:rPr>
          <w:rFonts w:hint="cs"/>
          <w:rtl/>
        </w:rPr>
        <w:t>ً</w:t>
      </w:r>
      <w:r w:rsidR="00E57BF8">
        <w:rPr>
          <w:rFonts w:hint="cs"/>
          <w:rtl/>
        </w:rPr>
        <w:t xml:space="preserve"> فضلا</w:t>
      </w:r>
      <w:r w:rsidR="00571607">
        <w:rPr>
          <w:rFonts w:hint="cs"/>
          <w:rtl/>
        </w:rPr>
        <w:t>ً</w:t>
      </w:r>
      <w:r w:rsidR="00E57BF8">
        <w:rPr>
          <w:rFonts w:hint="cs"/>
          <w:rtl/>
        </w:rPr>
        <w:t xml:space="preserve"> عن أنها</w:t>
      </w:r>
      <w:r w:rsidR="00571607">
        <w:rPr>
          <w:rFonts w:hint="cs"/>
          <w:rtl/>
        </w:rPr>
        <w:t xml:space="preserve"> </w:t>
      </w:r>
      <w:r w:rsidR="00E57BF8">
        <w:rPr>
          <w:rFonts w:hint="cs"/>
          <w:rtl/>
        </w:rPr>
        <w:t xml:space="preserve">تخفف الضغط عن </w:t>
      </w:r>
      <w:r w:rsidR="00E57BF8" w:rsidRPr="003752CD">
        <w:rPr>
          <w:rtl/>
        </w:rPr>
        <w:t>المحاكم العادية</w:t>
      </w:r>
      <w:r w:rsidR="00E57BF8">
        <w:rPr>
          <w:rtl/>
        </w:rPr>
        <w:t xml:space="preserve">. </w:t>
      </w:r>
    </w:p>
    <w:p w:rsidR="00E57BF8" w:rsidRPr="003752CD" w:rsidRDefault="005D701B" w:rsidP="00571607">
      <w:pPr>
        <w:pStyle w:val="SingleTxtGA"/>
      </w:pPr>
      <w:r>
        <w:rPr>
          <w:rFonts w:hint="cs"/>
          <w:rtl/>
        </w:rPr>
        <w:t>30-</w:t>
      </w:r>
      <w:r>
        <w:rPr>
          <w:rFonts w:hint="cs"/>
          <w:rtl/>
        </w:rPr>
        <w:tab/>
      </w:r>
      <w:r w:rsidR="00E57BF8" w:rsidRPr="00D60F1A">
        <w:rPr>
          <w:rFonts w:hint="cs"/>
          <w:b/>
          <w:bCs/>
          <w:rtl/>
        </w:rPr>
        <w:t>السيد انغانتشا</w:t>
      </w:r>
      <w:r w:rsidR="00E57BF8">
        <w:rPr>
          <w:rFonts w:hint="cs"/>
          <w:rtl/>
        </w:rPr>
        <w:t xml:space="preserve"> (ال</w:t>
      </w:r>
      <w:r w:rsidR="00E57BF8" w:rsidRPr="003752CD">
        <w:rPr>
          <w:rtl/>
        </w:rPr>
        <w:t xml:space="preserve">كاميرون) </w:t>
      </w:r>
      <w:r w:rsidR="00E57BF8">
        <w:rPr>
          <w:rFonts w:hint="cs"/>
          <w:rtl/>
        </w:rPr>
        <w:t>قال إن تعي</w:t>
      </w:r>
      <w:r w:rsidR="00E57BF8" w:rsidRPr="003752CD">
        <w:rPr>
          <w:rtl/>
        </w:rPr>
        <w:t xml:space="preserve">ين رئيس الجمهورية </w:t>
      </w:r>
      <w:r w:rsidR="00E57BF8">
        <w:rPr>
          <w:rFonts w:hint="cs"/>
          <w:rtl/>
        </w:rPr>
        <w:t>ل</w:t>
      </w:r>
      <w:r w:rsidR="00E57BF8" w:rsidRPr="003752CD">
        <w:rPr>
          <w:rtl/>
        </w:rPr>
        <w:t xml:space="preserve">أعضاء اللجنة الوطنية </w:t>
      </w:r>
      <w:r w:rsidR="00E57BF8">
        <w:rPr>
          <w:rtl/>
        </w:rPr>
        <w:t>لحقوق الإنسان والحريات الأساسية</w:t>
      </w:r>
      <w:r w:rsidR="00E57BF8">
        <w:rPr>
          <w:rFonts w:hint="cs"/>
          <w:rtl/>
        </w:rPr>
        <w:t xml:space="preserve"> يجب ألا يُنظر إليه على أنه يشكل في </w:t>
      </w:r>
      <w:r w:rsidR="00E57BF8" w:rsidRPr="003752CD">
        <w:rPr>
          <w:rtl/>
        </w:rPr>
        <w:t>حد ذاته</w:t>
      </w:r>
      <w:r w:rsidR="00E57BF8">
        <w:rPr>
          <w:rFonts w:hint="cs"/>
          <w:rtl/>
        </w:rPr>
        <w:t xml:space="preserve"> تقويضا</w:t>
      </w:r>
      <w:r w:rsidR="00571607">
        <w:rPr>
          <w:rFonts w:hint="cs"/>
          <w:rtl/>
        </w:rPr>
        <w:t>ً</w:t>
      </w:r>
      <w:r w:rsidR="00E57BF8">
        <w:rPr>
          <w:rFonts w:hint="cs"/>
          <w:rtl/>
        </w:rPr>
        <w:t xml:space="preserve"> لش</w:t>
      </w:r>
      <w:r w:rsidR="00E57BF8" w:rsidRPr="003752CD">
        <w:rPr>
          <w:rtl/>
        </w:rPr>
        <w:t xml:space="preserve">رعية </w:t>
      </w:r>
      <w:r w:rsidR="00E57BF8">
        <w:rPr>
          <w:rFonts w:hint="cs"/>
          <w:rtl/>
        </w:rPr>
        <w:t>هذه الهيئة و</w:t>
      </w:r>
      <w:r w:rsidR="00E57BF8" w:rsidRPr="003752CD">
        <w:rPr>
          <w:rtl/>
        </w:rPr>
        <w:t>مصداقي</w:t>
      </w:r>
      <w:r w:rsidR="00E57BF8">
        <w:rPr>
          <w:rFonts w:hint="cs"/>
          <w:rtl/>
        </w:rPr>
        <w:t>تها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واستبعد أن يكون </w:t>
      </w:r>
      <w:r w:rsidR="00E57BF8" w:rsidRPr="003752CD">
        <w:rPr>
          <w:rtl/>
        </w:rPr>
        <w:t xml:space="preserve">الانتخاب </w:t>
      </w:r>
      <w:r w:rsidR="00E57BF8">
        <w:rPr>
          <w:rFonts w:hint="cs"/>
          <w:rtl/>
        </w:rPr>
        <w:t>يوفر</w:t>
      </w:r>
      <w:r w:rsidR="00E57BF8" w:rsidRPr="003752CD">
        <w:rPr>
          <w:rtl/>
        </w:rPr>
        <w:t xml:space="preserve"> ضمانات</w:t>
      </w:r>
      <w:r w:rsidR="00E57BF8">
        <w:rPr>
          <w:rFonts w:hint="cs"/>
          <w:rtl/>
        </w:rPr>
        <w:t xml:space="preserve"> أكبر فيما يتعلق بقدرات</w:t>
      </w:r>
      <w:r w:rsidR="00E57BF8" w:rsidRPr="003752CD">
        <w:rPr>
          <w:rtl/>
        </w:rPr>
        <w:t xml:space="preserve"> أعضائها وفعالية</w:t>
      </w:r>
      <w:r w:rsidR="00571607">
        <w:rPr>
          <w:rFonts w:hint="cs"/>
          <w:rtl/>
        </w:rPr>
        <w:t xml:space="preserve"> </w:t>
      </w:r>
      <w:r w:rsidR="00E57BF8" w:rsidRPr="003752CD">
        <w:rPr>
          <w:rtl/>
        </w:rPr>
        <w:t>عملها</w:t>
      </w:r>
      <w:r w:rsidR="00571607">
        <w:rPr>
          <w:rtl/>
        </w:rPr>
        <w:t>.</w:t>
      </w:r>
      <w:r w:rsidR="00E57BF8">
        <w:rPr>
          <w:rFonts w:hint="cs"/>
          <w:rtl/>
        </w:rPr>
        <w:t xml:space="preserve"> وقال إن ال</w:t>
      </w:r>
      <w:r w:rsidR="00E57BF8" w:rsidRPr="003752CD">
        <w:rPr>
          <w:rtl/>
        </w:rPr>
        <w:t xml:space="preserve">تشريع </w:t>
      </w:r>
      <w:r w:rsidR="00E57BF8">
        <w:rPr>
          <w:rFonts w:hint="cs"/>
          <w:rtl/>
        </w:rPr>
        <w:t xml:space="preserve">المعمول به، يمنح </w:t>
      </w:r>
      <w:r w:rsidR="00E57BF8" w:rsidRPr="003752CD">
        <w:rPr>
          <w:rtl/>
        </w:rPr>
        <w:t>سلطات واسعة</w:t>
      </w:r>
      <w:r w:rsidR="00E57BF8">
        <w:rPr>
          <w:rFonts w:hint="cs"/>
          <w:rtl/>
        </w:rPr>
        <w:t xml:space="preserve"> للجنة </w:t>
      </w:r>
      <w:r w:rsidR="00E57BF8" w:rsidRPr="003752CD">
        <w:rPr>
          <w:rtl/>
        </w:rPr>
        <w:t xml:space="preserve">التي </w:t>
      </w:r>
      <w:r w:rsidR="00E57BF8">
        <w:rPr>
          <w:rFonts w:hint="cs"/>
          <w:rtl/>
        </w:rPr>
        <w:t xml:space="preserve">يمكن لأي فرد اللجوء إليها ويجوز لها النظر في أي إدعاء يتعلق بحدوث </w:t>
      </w:r>
      <w:r w:rsidR="00E57BF8" w:rsidRPr="003752CD">
        <w:rPr>
          <w:rtl/>
        </w:rPr>
        <w:t>انتهاك</w:t>
      </w:r>
      <w:r w:rsidR="00E57BF8">
        <w:rPr>
          <w:rtl/>
        </w:rPr>
        <w:t xml:space="preserve">. </w:t>
      </w:r>
    </w:p>
    <w:p w:rsidR="00E57BF8" w:rsidRPr="003752CD" w:rsidRDefault="005D701B" w:rsidP="005D701B">
      <w:pPr>
        <w:pStyle w:val="SingleTxtGA"/>
        <w:rPr>
          <w:rtl/>
        </w:rPr>
      </w:pPr>
      <w:r>
        <w:rPr>
          <w:rFonts w:hint="cs"/>
          <w:rtl/>
        </w:rPr>
        <w:t>31-</w:t>
      </w:r>
      <w:r>
        <w:rPr>
          <w:rFonts w:hint="cs"/>
          <w:rtl/>
        </w:rPr>
        <w:tab/>
      </w:r>
      <w:r w:rsidR="00E57BF8" w:rsidRPr="004656EC">
        <w:rPr>
          <w:b/>
          <w:bCs/>
          <w:rtl/>
        </w:rPr>
        <w:t>السيد ماهوف</w:t>
      </w:r>
      <w:r w:rsidR="00E57BF8" w:rsidRPr="003752CD">
        <w:rPr>
          <w:rtl/>
        </w:rPr>
        <w:t xml:space="preserve"> (الكاميرون)</w:t>
      </w:r>
      <w:r>
        <w:rPr>
          <w:rFonts w:hint="cs"/>
          <w:rtl/>
        </w:rPr>
        <w:t xml:space="preserve"> </w:t>
      </w:r>
      <w:r w:rsidR="00E57BF8">
        <w:rPr>
          <w:rFonts w:hint="cs"/>
          <w:rtl/>
        </w:rPr>
        <w:t>قال</w:t>
      </w:r>
      <w:r w:rsidR="00E57BF8" w:rsidRPr="003752CD">
        <w:rPr>
          <w:rtl/>
        </w:rPr>
        <w:t xml:space="preserve"> إن المادة 29 من المرسوم الصادر في 15 </w:t>
      </w:r>
      <w:r w:rsidR="00E57BF8">
        <w:rPr>
          <w:rFonts w:hint="cs"/>
          <w:rtl/>
        </w:rPr>
        <w:t>حزيران/</w:t>
      </w:r>
      <w:r w:rsidR="00E57BF8" w:rsidRPr="003752CD">
        <w:rPr>
          <w:rtl/>
        </w:rPr>
        <w:t>يوني</w:t>
      </w:r>
      <w:r w:rsidR="00E57BF8">
        <w:rPr>
          <w:rFonts w:hint="cs"/>
          <w:rtl/>
        </w:rPr>
        <w:t>ه</w:t>
      </w:r>
      <w:r w:rsidR="00E57BF8" w:rsidRPr="003752CD">
        <w:rPr>
          <w:rtl/>
        </w:rPr>
        <w:t xml:space="preserve"> 1977 بشأن تنظيم </w:t>
      </w:r>
      <w:r w:rsidR="00E57BF8">
        <w:rPr>
          <w:rFonts w:hint="cs"/>
          <w:rtl/>
        </w:rPr>
        <w:t>الزعامة</w:t>
      </w:r>
      <w:r w:rsidR="00E57BF8" w:rsidRPr="003752CD">
        <w:rPr>
          <w:rtl/>
        </w:rPr>
        <w:t xml:space="preserve"> التقليدية</w:t>
      </w:r>
      <w:r w:rsidR="00E57BF8">
        <w:rPr>
          <w:rFonts w:hint="cs"/>
          <w:rtl/>
        </w:rPr>
        <w:t>، ت</w:t>
      </w:r>
      <w:r w:rsidR="00E57BF8" w:rsidRPr="003752CD">
        <w:rPr>
          <w:rtl/>
        </w:rPr>
        <w:t xml:space="preserve">حظر صراحة </w:t>
      </w:r>
      <w:r w:rsidR="00E57BF8">
        <w:rPr>
          <w:rFonts w:hint="cs"/>
          <w:rtl/>
        </w:rPr>
        <w:t xml:space="preserve">على </w:t>
      </w:r>
      <w:r w:rsidR="00E57BF8" w:rsidRPr="003752CD">
        <w:rPr>
          <w:rtl/>
        </w:rPr>
        <w:t>الزع</w:t>
      </w:r>
      <w:r w:rsidR="00571607">
        <w:rPr>
          <w:rFonts w:hint="cs"/>
          <w:rtl/>
        </w:rPr>
        <w:t>يم</w:t>
      </w:r>
      <w:r w:rsidR="00E57BF8" w:rsidRPr="003752CD">
        <w:rPr>
          <w:rtl/>
        </w:rPr>
        <w:t xml:space="preserve"> التقليدي معاقبة رعاياه، تحت طائلة </w:t>
      </w:r>
      <w:r w:rsidR="00E57BF8">
        <w:rPr>
          <w:rFonts w:hint="cs"/>
          <w:rtl/>
        </w:rPr>
        <w:t>سقوط زعامته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وقد </w:t>
      </w:r>
      <w:r w:rsidR="00E57BF8" w:rsidRPr="003752CD">
        <w:rPr>
          <w:rtl/>
        </w:rPr>
        <w:t>تم</w:t>
      </w:r>
      <w:r w:rsidR="00E57BF8">
        <w:rPr>
          <w:rFonts w:hint="cs"/>
          <w:rtl/>
        </w:rPr>
        <w:t xml:space="preserve"> عزل ال</w:t>
      </w:r>
      <w:r w:rsidR="00E57BF8" w:rsidRPr="003752CD">
        <w:rPr>
          <w:rtl/>
        </w:rPr>
        <w:t xml:space="preserve">حاكم التقليدي في المنطقة الغربية من الكاميرون </w:t>
      </w:r>
      <w:r w:rsidR="00E57BF8">
        <w:rPr>
          <w:rFonts w:hint="cs"/>
          <w:rtl/>
        </w:rPr>
        <w:t xml:space="preserve">بناء </w:t>
      </w:r>
      <w:r w:rsidR="00E57BF8" w:rsidRPr="003752CD">
        <w:rPr>
          <w:rtl/>
        </w:rPr>
        <w:t xml:space="preserve">على أمر من رئيس الوزراء، بتاريخ 22 </w:t>
      </w:r>
      <w:r w:rsidR="00E57BF8">
        <w:rPr>
          <w:rFonts w:hint="cs"/>
          <w:rtl/>
        </w:rPr>
        <w:t>آب/</w:t>
      </w:r>
      <w:r w:rsidR="00E57BF8" w:rsidRPr="003752CD">
        <w:rPr>
          <w:rtl/>
        </w:rPr>
        <w:t xml:space="preserve">أغسطس 2005، بسبب </w:t>
      </w:r>
      <w:r w:rsidR="00E57BF8">
        <w:rPr>
          <w:rFonts w:hint="cs"/>
          <w:rtl/>
        </w:rPr>
        <w:t>إساءته لل</w:t>
      </w:r>
      <w:r w:rsidR="00E57BF8" w:rsidRPr="003752CD">
        <w:rPr>
          <w:rtl/>
        </w:rPr>
        <w:t>سكان</w:t>
      </w:r>
      <w:r w:rsidR="00E57BF8">
        <w:rPr>
          <w:rtl/>
        </w:rPr>
        <w:t xml:space="preserve">. </w:t>
      </w:r>
      <w:r w:rsidR="00E57BF8" w:rsidRPr="003752CD">
        <w:rPr>
          <w:rtl/>
        </w:rPr>
        <w:t xml:space="preserve">كما </w:t>
      </w:r>
      <w:r w:rsidR="00E57BF8">
        <w:rPr>
          <w:rFonts w:hint="cs"/>
          <w:rtl/>
        </w:rPr>
        <w:t xml:space="preserve">اتخذت إجراءات قانونية، في حالات عديدة، ضد </w:t>
      </w:r>
      <w:r w:rsidR="00E57BF8" w:rsidRPr="003752CD">
        <w:rPr>
          <w:rtl/>
        </w:rPr>
        <w:t xml:space="preserve">زعماء تقليديين </w:t>
      </w:r>
      <w:r w:rsidR="00E57BF8">
        <w:rPr>
          <w:rFonts w:hint="cs"/>
          <w:rtl/>
        </w:rPr>
        <w:t>بتهمة ممارسة ا</w:t>
      </w:r>
      <w:r w:rsidR="00E57BF8" w:rsidRPr="003752CD">
        <w:rPr>
          <w:rtl/>
        </w:rPr>
        <w:t>لاعتقال والاحتجاز</w:t>
      </w:r>
      <w:r w:rsidR="00E57BF8">
        <w:rPr>
          <w:rFonts w:hint="cs"/>
          <w:rtl/>
        </w:rPr>
        <w:t xml:space="preserve"> التعسفيين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وتتضمن </w:t>
      </w:r>
      <w:r w:rsidR="00E57BF8" w:rsidRPr="003752CD">
        <w:rPr>
          <w:rtl/>
        </w:rPr>
        <w:t>التقارير السنوية لوزارة العدل عن حالة حقوق الإنسان في الكاميرون، و</w:t>
      </w:r>
      <w:r w:rsidR="00E57BF8">
        <w:rPr>
          <w:rFonts w:hint="cs"/>
          <w:rtl/>
        </w:rPr>
        <w:t>هي تقارير تُ</w:t>
      </w:r>
      <w:r w:rsidR="00E57BF8" w:rsidRPr="003752CD">
        <w:rPr>
          <w:rtl/>
        </w:rPr>
        <w:t>نشر منذ</w:t>
      </w:r>
      <w:r w:rsidR="00E57BF8">
        <w:rPr>
          <w:rFonts w:hint="cs"/>
          <w:rtl/>
        </w:rPr>
        <w:t xml:space="preserve"> عام</w:t>
      </w:r>
      <w:r w:rsidR="00E57BF8" w:rsidRPr="003752CD">
        <w:rPr>
          <w:rtl/>
        </w:rPr>
        <w:t xml:space="preserve"> 2005 باللغتين الفرنسية</w:t>
      </w:r>
      <w:r>
        <w:rPr>
          <w:rFonts w:hint="cs"/>
          <w:rtl/>
        </w:rPr>
        <w:t xml:space="preserve"> </w:t>
      </w:r>
      <w:r w:rsidR="00E57BF8" w:rsidRPr="003752CD">
        <w:rPr>
          <w:rtl/>
        </w:rPr>
        <w:t>و</w:t>
      </w:r>
      <w:r>
        <w:rPr>
          <w:rFonts w:hint="cs"/>
          <w:rtl/>
        </w:rPr>
        <w:t>الإ</w:t>
      </w:r>
      <w:r w:rsidR="00E57BF8" w:rsidRPr="003752CD">
        <w:rPr>
          <w:rtl/>
        </w:rPr>
        <w:t xml:space="preserve">نكليزية، تفاصيل كثيرة عن المحاكمات والإدانات التي </w:t>
      </w:r>
      <w:r w:rsidR="00E57BF8">
        <w:rPr>
          <w:rFonts w:hint="cs"/>
          <w:rtl/>
        </w:rPr>
        <w:t>تعرض لها</w:t>
      </w:r>
      <w:r w:rsidR="00E57BF8" w:rsidRPr="003752CD">
        <w:rPr>
          <w:rtl/>
        </w:rPr>
        <w:t xml:space="preserve"> الزعماء التقليدي</w:t>
      </w:r>
      <w:r w:rsidR="00E57BF8">
        <w:rPr>
          <w:rFonts w:hint="cs"/>
          <w:rtl/>
        </w:rPr>
        <w:t>و</w:t>
      </w:r>
      <w:r w:rsidR="00E57BF8" w:rsidRPr="003752CD">
        <w:rPr>
          <w:rtl/>
        </w:rPr>
        <w:t>ن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>وقد تم التعاون مع المجتمع المدني في إعداد تلك الت</w:t>
      </w:r>
      <w:r w:rsidR="00E57BF8" w:rsidRPr="003752CD">
        <w:rPr>
          <w:rtl/>
        </w:rPr>
        <w:t xml:space="preserve">قارير </w:t>
      </w:r>
      <w:r w:rsidR="00E57BF8">
        <w:rPr>
          <w:rFonts w:hint="cs"/>
          <w:rtl/>
        </w:rPr>
        <w:t>والتحقق من صحتها. وهي تقارير مدعومة بالكثير من لحقائق والأرقام ولا تكتفي باستعراض ما أُحرز من تقدم على صعيد وضع المعايير وفي الممارسة العملية، بل تتناول أيضا</w:t>
      </w:r>
      <w:r>
        <w:rPr>
          <w:rFonts w:hint="cs"/>
          <w:rtl/>
        </w:rPr>
        <w:t xml:space="preserve"> </w:t>
      </w:r>
      <w:r w:rsidR="00E57BF8">
        <w:rPr>
          <w:rFonts w:hint="cs"/>
          <w:rtl/>
        </w:rPr>
        <w:t>ا</w:t>
      </w:r>
      <w:r>
        <w:rPr>
          <w:rFonts w:hint="cs"/>
          <w:rtl/>
        </w:rPr>
        <w:t>لجهود التي ما زال يتعين بذلها.</w:t>
      </w:r>
    </w:p>
    <w:p w:rsidR="00E57BF8" w:rsidRPr="003752CD" w:rsidRDefault="005D701B" w:rsidP="005D701B">
      <w:pPr>
        <w:pStyle w:val="SingleTxtGA"/>
      </w:pPr>
      <w:r>
        <w:rPr>
          <w:rFonts w:hint="cs"/>
          <w:rtl/>
        </w:rPr>
        <w:t>32-</w:t>
      </w:r>
      <w:r>
        <w:rPr>
          <w:rFonts w:hint="cs"/>
          <w:rtl/>
        </w:rPr>
        <w:tab/>
      </w:r>
      <w:r w:rsidR="00E57BF8" w:rsidRPr="00703BBC">
        <w:rPr>
          <w:b/>
          <w:bCs/>
          <w:rtl/>
        </w:rPr>
        <w:t>الرئيس</w:t>
      </w:r>
      <w:r w:rsidR="00E57BF8" w:rsidRPr="003752CD">
        <w:rPr>
          <w:rtl/>
        </w:rPr>
        <w:t xml:space="preserve"> </w:t>
      </w:r>
      <w:r w:rsidR="00E57BF8">
        <w:rPr>
          <w:rFonts w:hint="cs"/>
          <w:rtl/>
        </w:rPr>
        <w:t xml:space="preserve">دعا </w:t>
      </w:r>
      <w:r w:rsidR="00E57BF8" w:rsidRPr="003752CD">
        <w:rPr>
          <w:rtl/>
        </w:rPr>
        <w:t xml:space="preserve">أعضاء اللجنة </w:t>
      </w:r>
      <w:r w:rsidR="00E57BF8">
        <w:rPr>
          <w:rFonts w:hint="cs"/>
          <w:rtl/>
        </w:rPr>
        <w:t xml:space="preserve">إلى </w:t>
      </w:r>
      <w:r w:rsidR="00E57BF8" w:rsidRPr="003752CD">
        <w:rPr>
          <w:rtl/>
        </w:rPr>
        <w:t xml:space="preserve">طرح أسئلة </w:t>
      </w:r>
      <w:r w:rsidR="00E57BF8">
        <w:rPr>
          <w:rFonts w:hint="cs"/>
          <w:rtl/>
        </w:rPr>
        <w:t xml:space="preserve">بشأن المسائل من رقم </w:t>
      </w:r>
      <w:r w:rsidR="00E57BF8" w:rsidRPr="003752CD">
        <w:rPr>
          <w:rtl/>
        </w:rPr>
        <w:t xml:space="preserve">15 </w:t>
      </w:r>
      <w:r w:rsidR="00E57BF8">
        <w:rPr>
          <w:rFonts w:hint="cs"/>
          <w:rtl/>
        </w:rPr>
        <w:t>إلى رقم</w:t>
      </w:r>
      <w:r w:rsidR="00E57BF8" w:rsidRPr="003752CD">
        <w:rPr>
          <w:rtl/>
        </w:rPr>
        <w:t xml:space="preserve"> 28 من القائمة</w:t>
      </w:r>
      <w:r w:rsidR="00E57BF8">
        <w:rPr>
          <w:rtl/>
        </w:rPr>
        <w:t xml:space="preserve">. </w:t>
      </w:r>
    </w:p>
    <w:p w:rsidR="00E57BF8" w:rsidRPr="003752CD" w:rsidRDefault="005D701B" w:rsidP="005D701B">
      <w:pPr>
        <w:pStyle w:val="SingleTxtGA"/>
      </w:pPr>
      <w:r>
        <w:rPr>
          <w:rFonts w:hint="cs"/>
          <w:rtl/>
        </w:rPr>
        <w:t>33-</w:t>
      </w:r>
      <w:r>
        <w:rPr>
          <w:rFonts w:hint="cs"/>
          <w:rtl/>
        </w:rPr>
        <w:tab/>
      </w:r>
      <w:r w:rsidR="00E57BF8" w:rsidRPr="00703BBC">
        <w:rPr>
          <w:b/>
          <w:bCs/>
          <w:rtl/>
        </w:rPr>
        <w:t xml:space="preserve">السيد </w:t>
      </w:r>
      <w:r w:rsidR="00E57BF8">
        <w:rPr>
          <w:rFonts w:hint="cs"/>
          <w:b/>
          <w:bCs/>
          <w:rtl/>
        </w:rPr>
        <w:t>ال</w:t>
      </w:r>
      <w:r w:rsidR="00E57BF8" w:rsidRPr="00703BBC">
        <w:rPr>
          <w:b/>
          <w:bCs/>
          <w:rtl/>
        </w:rPr>
        <w:t>هيبة</w:t>
      </w:r>
      <w:r>
        <w:rPr>
          <w:rFonts w:hint="cs"/>
          <w:rtl/>
        </w:rPr>
        <w:t xml:space="preserve"> </w:t>
      </w:r>
      <w:r w:rsidR="00E57BF8">
        <w:rPr>
          <w:rFonts w:hint="cs"/>
          <w:rtl/>
        </w:rPr>
        <w:t>أ</w:t>
      </w:r>
      <w:r w:rsidR="00E57BF8" w:rsidRPr="003752CD">
        <w:rPr>
          <w:rtl/>
        </w:rPr>
        <w:t xml:space="preserve">شار </w:t>
      </w:r>
      <w:r>
        <w:rPr>
          <w:rFonts w:hint="cs"/>
          <w:rtl/>
        </w:rPr>
        <w:t>إ</w:t>
      </w:r>
      <w:r w:rsidR="00E57BF8" w:rsidRPr="003752CD">
        <w:rPr>
          <w:rtl/>
        </w:rPr>
        <w:t xml:space="preserve">لى </w:t>
      </w:r>
      <w:r w:rsidR="00E57BF8">
        <w:rPr>
          <w:rFonts w:hint="cs"/>
          <w:rtl/>
        </w:rPr>
        <w:t>ال</w:t>
      </w:r>
      <w:r w:rsidR="00E57BF8" w:rsidRPr="003752CD">
        <w:rPr>
          <w:rtl/>
        </w:rPr>
        <w:t xml:space="preserve">ردود </w:t>
      </w:r>
      <w:r w:rsidR="00E57BF8">
        <w:rPr>
          <w:rFonts w:hint="cs"/>
          <w:rtl/>
        </w:rPr>
        <w:t>ال</w:t>
      </w:r>
      <w:r w:rsidR="00E57BF8" w:rsidRPr="003752CD">
        <w:rPr>
          <w:rtl/>
        </w:rPr>
        <w:t xml:space="preserve">خطية </w:t>
      </w:r>
      <w:r w:rsidR="00E57BF8">
        <w:rPr>
          <w:rFonts w:hint="cs"/>
          <w:rtl/>
        </w:rPr>
        <w:t>ل</w:t>
      </w:r>
      <w:r w:rsidR="00E57BF8" w:rsidRPr="003752CD">
        <w:rPr>
          <w:rtl/>
        </w:rPr>
        <w:t xml:space="preserve">لكاميرون، </w:t>
      </w:r>
      <w:r w:rsidR="00E57BF8">
        <w:rPr>
          <w:rFonts w:hint="cs"/>
          <w:rtl/>
        </w:rPr>
        <w:t>ف</w:t>
      </w:r>
      <w:r w:rsidR="00E57BF8" w:rsidRPr="003752CD">
        <w:rPr>
          <w:rtl/>
        </w:rPr>
        <w:t>لاحظ بارتياح أن</w:t>
      </w:r>
      <w:r w:rsidR="00E57BF8">
        <w:rPr>
          <w:rFonts w:hint="cs"/>
          <w:rtl/>
        </w:rPr>
        <w:t xml:space="preserve">ه تم تجريم </w:t>
      </w:r>
      <w:r w:rsidR="00E57BF8" w:rsidRPr="003752CD">
        <w:rPr>
          <w:rtl/>
        </w:rPr>
        <w:t xml:space="preserve">التعذيب وأن </w:t>
      </w:r>
      <w:r w:rsidR="00E57BF8">
        <w:rPr>
          <w:rFonts w:hint="cs"/>
          <w:rtl/>
        </w:rPr>
        <w:t xml:space="preserve">شعبة </w:t>
      </w:r>
      <w:r w:rsidR="00E57BF8" w:rsidRPr="003752CD">
        <w:rPr>
          <w:rtl/>
        </w:rPr>
        <w:t>خاص</w:t>
      </w:r>
      <w:r w:rsidR="00E57BF8">
        <w:rPr>
          <w:rFonts w:hint="cs"/>
          <w:rtl/>
        </w:rPr>
        <w:t xml:space="preserve">ة تسمى "شرطة </w:t>
      </w:r>
      <w:r w:rsidR="00E57BF8" w:rsidRPr="003752CD">
        <w:rPr>
          <w:rtl/>
        </w:rPr>
        <w:t xml:space="preserve">الشرطة"، </w:t>
      </w:r>
      <w:r w:rsidR="00E57BF8">
        <w:rPr>
          <w:rFonts w:hint="cs"/>
          <w:rtl/>
        </w:rPr>
        <w:t>قد أُنشئت</w:t>
      </w:r>
      <w:r w:rsidR="00E57BF8" w:rsidRPr="003752CD">
        <w:rPr>
          <w:rtl/>
        </w:rPr>
        <w:t xml:space="preserve"> في عام 2005</w:t>
      </w:r>
      <w:r w:rsidR="00E57BF8">
        <w:rPr>
          <w:rtl/>
        </w:rPr>
        <w:t>.</w:t>
      </w:r>
      <w:r w:rsidR="00E57BF8">
        <w:rPr>
          <w:rFonts w:hint="cs"/>
          <w:rtl/>
        </w:rPr>
        <w:t xml:space="preserve"> </w:t>
      </w:r>
      <w:r w:rsidR="00E57BF8">
        <w:rPr>
          <w:rtl/>
        </w:rPr>
        <w:t xml:space="preserve">كما </w:t>
      </w:r>
      <w:r w:rsidR="00E57BF8" w:rsidRPr="003752CD">
        <w:rPr>
          <w:rtl/>
        </w:rPr>
        <w:t>رحب بتصديق الكاميرون</w:t>
      </w:r>
      <w:r w:rsidR="00E57BF8">
        <w:rPr>
          <w:rFonts w:hint="cs"/>
          <w:rtl/>
        </w:rPr>
        <w:t xml:space="preserve"> على</w:t>
      </w:r>
      <w:r w:rsidR="00E57BF8" w:rsidRPr="003752CD">
        <w:rPr>
          <w:rtl/>
        </w:rPr>
        <w:t xml:space="preserve"> البروتوكول الاختياري </w:t>
      </w:r>
      <w:r w:rsidR="00E57BF8">
        <w:rPr>
          <w:rFonts w:hint="cs"/>
          <w:rtl/>
        </w:rPr>
        <w:t>الخاص ب</w:t>
      </w:r>
      <w:r w:rsidR="00E57BF8" w:rsidRPr="003752CD">
        <w:rPr>
          <w:rtl/>
        </w:rPr>
        <w:t>اتفاقية مناهضة التعذيب</w:t>
      </w:r>
      <w:r w:rsidR="00E57BF8">
        <w:rPr>
          <w:rFonts w:hint="cs"/>
          <w:rtl/>
        </w:rPr>
        <w:t xml:space="preserve"> مؤخرا</w:t>
      </w:r>
      <w:r>
        <w:rPr>
          <w:rFonts w:hint="cs"/>
          <w:rtl/>
        </w:rPr>
        <w:t>ً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غير أنه أعرب </w:t>
      </w:r>
      <w:r w:rsidR="00E57BF8" w:rsidRPr="003752CD">
        <w:rPr>
          <w:rtl/>
        </w:rPr>
        <w:t>عن قلقه</w:t>
      </w:r>
      <w:r>
        <w:rPr>
          <w:rFonts w:hint="cs"/>
          <w:rtl/>
        </w:rPr>
        <w:t xml:space="preserve"> </w:t>
      </w:r>
      <w:r w:rsidR="00E57BF8" w:rsidRPr="003752CD">
        <w:rPr>
          <w:rtl/>
        </w:rPr>
        <w:t xml:space="preserve">إزاء المعلومات </w:t>
      </w:r>
      <w:r w:rsidR="00E57BF8">
        <w:rPr>
          <w:rFonts w:hint="cs"/>
          <w:rtl/>
        </w:rPr>
        <w:t>التي وردت</w:t>
      </w:r>
      <w:r w:rsidR="00E57BF8" w:rsidRPr="003752CD">
        <w:rPr>
          <w:rtl/>
        </w:rPr>
        <w:t xml:space="preserve"> من منظمات غير حكومية </w:t>
      </w:r>
      <w:r w:rsidR="00E57BF8">
        <w:rPr>
          <w:rFonts w:hint="cs"/>
          <w:rtl/>
        </w:rPr>
        <w:t xml:space="preserve">والتي تفيد بوجود </w:t>
      </w:r>
      <w:r w:rsidR="00E57BF8" w:rsidRPr="003752CD">
        <w:rPr>
          <w:rtl/>
        </w:rPr>
        <w:t xml:space="preserve">العديد </w:t>
      </w:r>
      <w:r w:rsidR="00E57BF8">
        <w:rPr>
          <w:rFonts w:hint="cs"/>
          <w:rtl/>
        </w:rPr>
        <w:t xml:space="preserve">من حالات التعذيب </w:t>
      </w:r>
      <w:r w:rsidR="00E57BF8" w:rsidRPr="003752CD">
        <w:rPr>
          <w:rtl/>
        </w:rPr>
        <w:t>أو</w:t>
      </w:r>
      <w:r w:rsidR="00E57BF8">
        <w:rPr>
          <w:rFonts w:hint="cs"/>
          <w:rtl/>
        </w:rPr>
        <w:t xml:space="preserve"> حالات العنف التي </w:t>
      </w:r>
      <w:r w:rsidR="00E57BF8" w:rsidRPr="00AD339F">
        <w:rPr>
          <w:rtl/>
        </w:rPr>
        <w:t>تشكل معاملة لا</w:t>
      </w:r>
      <w:r w:rsidR="00E57BF8">
        <w:rPr>
          <w:rFonts w:hint="cs"/>
          <w:rtl/>
        </w:rPr>
        <w:t xml:space="preserve"> </w:t>
      </w:r>
      <w:r w:rsidR="00E57BF8" w:rsidRPr="00AD339F">
        <w:rPr>
          <w:rtl/>
        </w:rPr>
        <w:t>إنسانية ومهي</w:t>
      </w:r>
      <w:r w:rsidR="00E57BF8">
        <w:rPr>
          <w:rFonts w:hint="cs"/>
          <w:rtl/>
        </w:rPr>
        <w:t>ن</w:t>
      </w:r>
      <w:r w:rsidR="00E57BF8" w:rsidRPr="00AD339F">
        <w:rPr>
          <w:rtl/>
        </w:rPr>
        <w:t>ة</w:t>
      </w:r>
      <w:r w:rsidR="00E57BF8">
        <w:rPr>
          <w:rFonts w:hint="cs"/>
          <w:rtl/>
        </w:rPr>
        <w:t xml:space="preserve"> </w:t>
      </w:r>
      <w:r w:rsidR="00E57BF8" w:rsidRPr="003752CD">
        <w:rPr>
          <w:rtl/>
        </w:rPr>
        <w:t xml:space="preserve">ضد </w:t>
      </w:r>
      <w:r w:rsidR="00E57BF8">
        <w:rPr>
          <w:rFonts w:hint="cs"/>
          <w:rtl/>
        </w:rPr>
        <w:t>السجناء</w:t>
      </w:r>
      <w:r w:rsidR="00E57BF8">
        <w:rPr>
          <w:rtl/>
        </w:rPr>
        <w:t xml:space="preserve">. </w:t>
      </w:r>
      <w:r w:rsidR="00E57BF8">
        <w:rPr>
          <w:rFonts w:hint="cs"/>
          <w:rtl/>
        </w:rPr>
        <w:t xml:space="preserve">وأشار إلى أن </w:t>
      </w:r>
      <w:r w:rsidR="00E57BF8" w:rsidRPr="003752CD">
        <w:rPr>
          <w:rtl/>
        </w:rPr>
        <w:t xml:space="preserve">المادة 315 من قانون الإجراءات الجنائية </w:t>
      </w:r>
      <w:r w:rsidR="00E57BF8">
        <w:rPr>
          <w:rFonts w:hint="cs"/>
          <w:rtl/>
        </w:rPr>
        <w:t xml:space="preserve">وإن </w:t>
      </w:r>
      <w:r w:rsidR="00E57BF8" w:rsidRPr="003752CD">
        <w:rPr>
          <w:rtl/>
        </w:rPr>
        <w:t>نص</w:t>
      </w:r>
      <w:r w:rsidR="00E57BF8">
        <w:rPr>
          <w:rFonts w:hint="cs"/>
          <w:rtl/>
        </w:rPr>
        <w:t>ت</w:t>
      </w:r>
      <w:r w:rsidR="00E57BF8" w:rsidRPr="003752CD">
        <w:rPr>
          <w:rtl/>
        </w:rPr>
        <w:t xml:space="preserve"> على </w:t>
      </w:r>
      <w:r w:rsidR="00E57BF8">
        <w:rPr>
          <w:rFonts w:hint="cs"/>
          <w:rtl/>
        </w:rPr>
        <w:t>عدم قبول</w:t>
      </w:r>
      <w:r w:rsidR="00E57BF8" w:rsidRPr="003752CD">
        <w:rPr>
          <w:rtl/>
        </w:rPr>
        <w:t xml:space="preserve"> الاعترافات التي </w:t>
      </w:r>
      <w:r w:rsidR="00E57BF8">
        <w:rPr>
          <w:rFonts w:hint="cs"/>
          <w:rtl/>
        </w:rPr>
        <w:t>ي</w:t>
      </w:r>
      <w:r w:rsidR="00E57BF8" w:rsidRPr="003752CD">
        <w:rPr>
          <w:rtl/>
        </w:rPr>
        <w:t xml:space="preserve">تم الحصول عليها </w:t>
      </w:r>
      <w:r w:rsidR="00E57BF8">
        <w:rPr>
          <w:rFonts w:hint="cs"/>
          <w:rtl/>
        </w:rPr>
        <w:t>ب</w:t>
      </w:r>
      <w:r w:rsidR="00E57BF8" w:rsidRPr="003752CD">
        <w:rPr>
          <w:rtl/>
        </w:rPr>
        <w:t xml:space="preserve">الإكراه أو </w:t>
      </w:r>
      <w:r w:rsidR="00E57BF8">
        <w:rPr>
          <w:rFonts w:hint="cs"/>
          <w:rtl/>
        </w:rPr>
        <w:t>العنف</w:t>
      </w:r>
      <w:r w:rsidR="00E57BF8" w:rsidRPr="003752CD">
        <w:rPr>
          <w:rtl/>
        </w:rPr>
        <w:t xml:space="preserve"> </w:t>
      </w:r>
      <w:r w:rsidR="00E57BF8">
        <w:rPr>
          <w:rFonts w:hint="cs"/>
          <w:rtl/>
        </w:rPr>
        <w:t xml:space="preserve">باعتبارها </w:t>
      </w:r>
      <w:r w:rsidR="00E57BF8" w:rsidRPr="003752CD">
        <w:rPr>
          <w:rtl/>
        </w:rPr>
        <w:t>دليل</w:t>
      </w:r>
      <w:r w:rsidR="00E57BF8">
        <w:rPr>
          <w:rFonts w:hint="cs"/>
          <w:rtl/>
        </w:rPr>
        <w:t>ا، فإنه غالبا ما يتعذر على المتهمين أن يثبتوا من وراء القضبان، أن اعترافا</w:t>
      </w:r>
      <w:r>
        <w:rPr>
          <w:rFonts w:hint="cs"/>
          <w:rtl/>
        </w:rPr>
        <w:t xml:space="preserve">تهم انتُزعت منهم بتلك الطريقة. </w:t>
      </w:r>
      <w:r w:rsidR="00E57BF8">
        <w:rPr>
          <w:rFonts w:hint="cs"/>
          <w:rtl/>
        </w:rPr>
        <w:t>وبالتالي، سيكون من المفيد معرفة التدابير التي تعتزم ا</w:t>
      </w:r>
      <w:r w:rsidR="00E57BF8" w:rsidRPr="003752CD">
        <w:rPr>
          <w:rtl/>
        </w:rPr>
        <w:t xml:space="preserve">لحكومة </w:t>
      </w:r>
      <w:r w:rsidR="00E57BF8">
        <w:rPr>
          <w:rFonts w:hint="cs"/>
          <w:rtl/>
        </w:rPr>
        <w:t>اتخاذها للتصدي له</w:t>
      </w:r>
      <w:r w:rsidR="00E57BF8">
        <w:rPr>
          <w:rtl/>
        </w:rPr>
        <w:t>ذا النوع من المما</w:t>
      </w:r>
      <w:r w:rsidR="00E57BF8">
        <w:rPr>
          <w:rFonts w:hint="cs"/>
          <w:rtl/>
        </w:rPr>
        <w:t>رسات</w:t>
      </w:r>
      <w:r w:rsidR="00E57BF8" w:rsidRPr="003752CD">
        <w:t xml:space="preserve"> </w:t>
      </w:r>
      <w:r w:rsidR="00E57BF8" w:rsidRPr="003752CD">
        <w:rPr>
          <w:rtl/>
        </w:rPr>
        <w:t>في مراكز الشرطة و</w:t>
      </w:r>
      <w:r w:rsidR="00E57BF8">
        <w:rPr>
          <w:rFonts w:hint="cs"/>
          <w:rtl/>
        </w:rPr>
        <w:t xml:space="preserve">مفارز </w:t>
      </w:r>
      <w:r w:rsidR="00E57BF8" w:rsidRPr="003752CD">
        <w:rPr>
          <w:rtl/>
        </w:rPr>
        <w:t>الدرك وغيرها من أماكن الاحتجاز</w:t>
      </w:r>
      <w:r w:rsidR="00E57BF8"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34-</w:t>
      </w:r>
      <w:r w:rsidR="005D701B">
        <w:rPr>
          <w:rFonts w:hint="cs"/>
          <w:rtl/>
        </w:rPr>
        <w:tab/>
      </w:r>
      <w:r>
        <w:rPr>
          <w:rFonts w:hint="cs"/>
          <w:rtl/>
        </w:rPr>
        <w:t>وقال إن ا</w:t>
      </w:r>
      <w:r w:rsidRPr="003752CD">
        <w:rPr>
          <w:rtl/>
        </w:rPr>
        <w:t>لمعلومات التي تلقتها اللجنة</w:t>
      </w:r>
      <w:r>
        <w:rPr>
          <w:rFonts w:hint="cs"/>
          <w:rtl/>
        </w:rPr>
        <w:t xml:space="preserve"> أشارت إلى أن الجثث ال147 التي تُركت </w:t>
      </w:r>
      <w:r w:rsidRPr="003752CD">
        <w:rPr>
          <w:rtl/>
        </w:rPr>
        <w:t>في</w:t>
      </w:r>
      <w:r>
        <w:rPr>
          <w:rFonts w:hint="cs"/>
          <w:rtl/>
        </w:rPr>
        <w:t xml:space="preserve"> مستشفى لاكانتيني في دوالا عام 2005، كان بينها العديد من الجثث التي أُحضرت من أماكن الاحتجاز</w:t>
      </w:r>
      <w:r>
        <w:rPr>
          <w:rtl/>
        </w:rPr>
        <w:t xml:space="preserve">. </w:t>
      </w:r>
      <w:r>
        <w:rPr>
          <w:rFonts w:hint="cs"/>
          <w:rtl/>
        </w:rPr>
        <w:t>وقال إنه ربما كان بإمكان الو</w:t>
      </w:r>
      <w:r w:rsidRPr="003752CD">
        <w:rPr>
          <w:rtl/>
        </w:rPr>
        <w:t xml:space="preserve">فد أن </w:t>
      </w:r>
      <w:r>
        <w:rPr>
          <w:rFonts w:hint="cs"/>
          <w:rtl/>
        </w:rPr>
        <w:t xml:space="preserve">يوضح </w:t>
      </w:r>
      <w:r w:rsidRPr="003752CD">
        <w:rPr>
          <w:rtl/>
        </w:rPr>
        <w:t xml:space="preserve">ما إذا كانت </w:t>
      </w:r>
      <w:r>
        <w:rPr>
          <w:rFonts w:hint="cs"/>
          <w:rtl/>
        </w:rPr>
        <w:t xml:space="preserve">هناك تدابير </w:t>
      </w:r>
      <w:r w:rsidRPr="003752CD">
        <w:rPr>
          <w:rtl/>
        </w:rPr>
        <w:t xml:space="preserve">قد اتخذت </w:t>
      </w:r>
      <w:r>
        <w:rPr>
          <w:rFonts w:hint="cs"/>
          <w:rtl/>
        </w:rPr>
        <w:t>لكشف</w:t>
      </w:r>
      <w:r w:rsidRPr="003752CD">
        <w:rPr>
          <w:rtl/>
        </w:rPr>
        <w:t xml:space="preserve"> الحقيقة </w:t>
      </w:r>
      <w:r>
        <w:rPr>
          <w:rFonts w:hint="cs"/>
          <w:rtl/>
        </w:rPr>
        <w:t>بشأن</w:t>
      </w:r>
      <w:r w:rsidRPr="003752CD">
        <w:rPr>
          <w:rtl/>
        </w:rPr>
        <w:t xml:space="preserve"> هذه </w:t>
      </w:r>
      <w:r>
        <w:rPr>
          <w:rFonts w:hint="cs"/>
          <w:rtl/>
        </w:rPr>
        <w:t>الحالات</w:t>
      </w:r>
      <w:r w:rsidR="00571607">
        <w:rPr>
          <w:rtl/>
        </w:rPr>
        <w:t>.</w:t>
      </w:r>
      <w:r>
        <w:rPr>
          <w:rFonts w:hint="cs"/>
          <w:rtl/>
        </w:rPr>
        <w:t xml:space="preserve"> وأضاف أنه ربما كان بوسعه، بصفة أعم، أن يوضح ما </w:t>
      </w:r>
      <w:r w:rsidRPr="003752CD">
        <w:rPr>
          <w:rtl/>
        </w:rPr>
        <w:t xml:space="preserve">إذا كانت الدولة الطرف </w:t>
      </w:r>
      <w:r>
        <w:rPr>
          <w:rFonts w:hint="cs"/>
          <w:rtl/>
        </w:rPr>
        <w:t>تنظر</w:t>
      </w:r>
      <w:r w:rsidRPr="003752CD">
        <w:rPr>
          <w:rtl/>
        </w:rPr>
        <w:t xml:space="preserve"> في اعتماد سياسات جديدة </w:t>
      </w:r>
      <w:r>
        <w:rPr>
          <w:rFonts w:hint="cs"/>
          <w:rtl/>
        </w:rPr>
        <w:t>في مجال</w:t>
      </w:r>
      <w:r w:rsidRPr="003752CD">
        <w:rPr>
          <w:rtl/>
        </w:rPr>
        <w:t xml:space="preserve"> الأمن</w:t>
      </w:r>
      <w:r>
        <w:rPr>
          <w:rFonts w:hint="cs"/>
          <w:rtl/>
        </w:rPr>
        <w:t>، من شأ</w:t>
      </w:r>
      <w:r w:rsidRPr="003752CD">
        <w:rPr>
          <w:rtl/>
        </w:rPr>
        <w:t xml:space="preserve">نها أن </w:t>
      </w:r>
      <w:r>
        <w:rPr>
          <w:rFonts w:hint="cs"/>
          <w:rtl/>
        </w:rPr>
        <w:t xml:space="preserve">تتيح </w:t>
      </w:r>
      <w:r w:rsidRPr="003752CD">
        <w:rPr>
          <w:rtl/>
        </w:rPr>
        <w:t xml:space="preserve">التوفيق بين ضرورات الحفاظ على النظام والالتزام باحترام حقوق الإنسان، وتعزيز آليات التحقيق </w:t>
      </w:r>
      <w:r>
        <w:rPr>
          <w:rFonts w:hint="cs"/>
          <w:rtl/>
        </w:rPr>
        <w:t>وتنقيح</w:t>
      </w:r>
      <w:r w:rsidRPr="003752CD">
        <w:rPr>
          <w:rtl/>
        </w:rPr>
        <w:t xml:space="preserve"> نظام العقوبات بحيث تكون العقوبات </w:t>
      </w:r>
      <w:r>
        <w:rPr>
          <w:rFonts w:hint="cs"/>
          <w:rtl/>
        </w:rPr>
        <w:t xml:space="preserve">المنصوص عليها </w:t>
      </w:r>
      <w:r w:rsidRPr="003752CD">
        <w:rPr>
          <w:rtl/>
        </w:rPr>
        <w:t xml:space="preserve">متناسبة مع </w:t>
      </w:r>
      <w:r>
        <w:rPr>
          <w:rFonts w:hint="cs"/>
          <w:rtl/>
        </w:rPr>
        <w:t>جسامة</w:t>
      </w:r>
      <w:r w:rsidRPr="003752CD">
        <w:rPr>
          <w:rtl/>
        </w:rPr>
        <w:t xml:space="preserve"> الأفعال المرتكبة</w:t>
      </w:r>
      <w:r>
        <w:rPr>
          <w:rtl/>
        </w:rPr>
        <w:t xml:space="preserve">. </w:t>
      </w:r>
      <w:r w:rsidRPr="003752CD">
        <w:cr/>
      </w:r>
      <w:r>
        <w:rPr>
          <w:rFonts w:hint="cs"/>
          <w:rtl/>
        </w:rPr>
        <w:t>35-</w:t>
      </w:r>
      <w:r w:rsidR="005D701B">
        <w:rPr>
          <w:rFonts w:hint="cs"/>
          <w:rtl/>
        </w:rPr>
        <w:tab/>
      </w:r>
      <w:r w:rsidRPr="003752CD">
        <w:rPr>
          <w:rtl/>
        </w:rPr>
        <w:t>و</w:t>
      </w:r>
      <w:r>
        <w:rPr>
          <w:rFonts w:hint="cs"/>
          <w:rtl/>
        </w:rPr>
        <w:t xml:space="preserve">أشار إلى أن </w:t>
      </w:r>
      <w:r w:rsidRPr="003752CD">
        <w:rPr>
          <w:rtl/>
        </w:rPr>
        <w:t xml:space="preserve">الجلسة السابقة </w:t>
      </w:r>
      <w:r>
        <w:rPr>
          <w:rFonts w:hint="cs"/>
          <w:rtl/>
        </w:rPr>
        <w:t>ناقشت أ</w:t>
      </w:r>
      <w:r w:rsidRPr="003752CD">
        <w:rPr>
          <w:rtl/>
        </w:rPr>
        <w:t xml:space="preserve">عمال الشغب </w:t>
      </w:r>
      <w:r>
        <w:rPr>
          <w:rFonts w:hint="cs"/>
          <w:rtl/>
        </w:rPr>
        <w:t>التي جرت في شباط/</w:t>
      </w:r>
      <w:r w:rsidR="00571607">
        <w:rPr>
          <w:rFonts w:hint="cs"/>
          <w:rtl/>
        </w:rPr>
        <w:t xml:space="preserve">       </w:t>
      </w:r>
      <w:r w:rsidRPr="003752CD">
        <w:rPr>
          <w:rtl/>
        </w:rPr>
        <w:t xml:space="preserve">فبراير 2008، </w:t>
      </w:r>
      <w:r>
        <w:rPr>
          <w:rFonts w:hint="cs"/>
          <w:rtl/>
        </w:rPr>
        <w:t xml:space="preserve">وأسفرت عن سقوط </w:t>
      </w:r>
      <w:r w:rsidRPr="003752CD">
        <w:rPr>
          <w:rtl/>
        </w:rPr>
        <w:t xml:space="preserve">139 قتيلا وفقا للمرصد الوطني لحقوق الإنسان وجمعيات أخرى مثل </w:t>
      </w:r>
      <w:r w:rsidRPr="0088452F">
        <w:rPr>
          <w:rtl/>
        </w:rPr>
        <w:t>الرابطة المسيحية للقضاء على التعذيب</w:t>
      </w:r>
      <w:r>
        <w:rPr>
          <w:rFonts w:hint="cs"/>
          <w:rtl/>
        </w:rPr>
        <w:t xml:space="preserve"> في</w:t>
      </w:r>
      <w:r w:rsidRPr="0088452F">
        <w:rPr>
          <w:rtl/>
        </w:rPr>
        <w:t xml:space="preserve"> </w:t>
      </w:r>
      <w:r>
        <w:rPr>
          <w:rtl/>
        </w:rPr>
        <w:t xml:space="preserve">الكاميرون. </w:t>
      </w:r>
      <w:r w:rsidRPr="003752CD">
        <w:rPr>
          <w:rtl/>
        </w:rPr>
        <w:t>و</w:t>
      </w:r>
      <w:r>
        <w:rPr>
          <w:rFonts w:hint="cs"/>
          <w:rtl/>
        </w:rPr>
        <w:t>قال إن ا</w:t>
      </w:r>
      <w:r w:rsidRPr="003752CD">
        <w:rPr>
          <w:rtl/>
        </w:rPr>
        <w:t xml:space="preserve">لمعلومات </w:t>
      </w:r>
      <w:r>
        <w:rPr>
          <w:rFonts w:hint="cs"/>
          <w:rtl/>
        </w:rPr>
        <w:t xml:space="preserve">المعروضة على </w:t>
      </w:r>
      <w:r w:rsidRPr="003752CD">
        <w:rPr>
          <w:rtl/>
        </w:rPr>
        <w:t xml:space="preserve">اللجنة، </w:t>
      </w:r>
      <w:r>
        <w:rPr>
          <w:rFonts w:hint="cs"/>
          <w:rtl/>
        </w:rPr>
        <w:t xml:space="preserve">تفيد بعدم تعرض </w:t>
      </w:r>
      <w:r w:rsidRPr="003752CD">
        <w:rPr>
          <w:rtl/>
        </w:rPr>
        <w:t xml:space="preserve">أي </w:t>
      </w:r>
      <w:r>
        <w:rPr>
          <w:rFonts w:hint="cs"/>
          <w:rtl/>
        </w:rPr>
        <w:t>فرد من أفراد قوات الأمن</w:t>
      </w:r>
      <w:r w:rsidRPr="003752CD">
        <w:rPr>
          <w:rtl/>
        </w:rPr>
        <w:t xml:space="preserve"> </w:t>
      </w:r>
      <w:r>
        <w:rPr>
          <w:rFonts w:hint="cs"/>
          <w:rtl/>
        </w:rPr>
        <w:t>للملاحقة أو المعاقبة بتهمة الا</w:t>
      </w:r>
      <w:r w:rsidRPr="003752CD">
        <w:rPr>
          <w:rtl/>
        </w:rPr>
        <w:t>ستخدام المفرط للقوة</w:t>
      </w:r>
      <w:r w:rsidR="00571607">
        <w:rPr>
          <w:rtl/>
        </w:rPr>
        <w:t>.</w:t>
      </w:r>
      <w:r>
        <w:rPr>
          <w:rFonts w:hint="cs"/>
          <w:rtl/>
        </w:rPr>
        <w:t xml:space="preserve"> وأعرب عن ترحيبه بأي </w:t>
      </w:r>
      <w:r w:rsidRPr="003752CD">
        <w:rPr>
          <w:rtl/>
        </w:rPr>
        <w:t xml:space="preserve">تعليق </w:t>
      </w:r>
      <w:r>
        <w:rPr>
          <w:rFonts w:hint="cs"/>
          <w:rtl/>
        </w:rPr>
        <w:t>يُقدم بشأن</w:t>
      </w:r>
      <w:r w:rsidRPr="003752CD">
        <w:rPr>
          <w:rtl/>
        </w:rPr>
        <w:t xml:space="preserve"> هذه الأحداث </w:t>
      </w:r>
      <w:r>
        <w:rPr>
          <w:rFonts w:hint="cs"/>
          <w:rtl/>
        </w:rPr>
        <w:t xml:space="preserve">والإجراءات التي اتخذت بشأنها. </w:t>
      </w:r>
    </w:p>
    <w:p w:rsidR="00E57BF8" w:rsidRPr="003752CD" w:rsidRDefault="00E57BF8" w:rsidP="00571607">
      <w:pPr>
        <w:pStyle w:val="SingleTxtGA"/>
      </w:pPr>
      <w:r>
        <w:rPr>
          <w:rFonts w:hint="cs"/>
          <w:rtl/>
        </w:rPr>
        <w:t>36-</w:t>
      </w:r>
      <w:r w:rsidR="005D701B">
        <w:rPr>
          <w:rFonts w:hint="cs"/>
          <w:rtl/>
        </w:rPr>
        <w:tab/>
      </w:r>
      <w:r>
        <w:rPr>
          <w:rFonts w:hint="cs"/>
          <w:rtl/>
        </w:rPr>
        <w:t>ومضى السيد الهيبة قائلا إن العقوبة البدنية محظورة بموجب القانون رقم 99-004، ولكن يبدو أن هذه الممارسة لا تزال قائمة. فالإ</w:t>
      </w:r>
      <w:r w:rsidRPr="003752CD">
        <w:rPr>
          <w:rtl/>
        </w:rPr>
        <w:t xml:space="preserve">حصاءات التي </w:t>
      </w:r>
      <w:r>
        <w:rPr>
          <w:rFonts w:hint="cs"/>
          <w:rtl/>
        </w:rPr>
        <w:t xml:space="preserve">أعدتها </w:t>
      </w:r>
      <w:r w:rsidRPr="003752CD">
        <w:rPr>
          <w:rtl/>
        </w:rPr>
        <w:t xml:space="preserve">اليونيسيف للفترة 2005-2006 </w:t>
      </w:r>
      <w:r>
        <w:rPr>
          <w:rFonts w:hint="cs"/>
          <w:rtl/>
        </w:rPr>
        <w:t xml:space="preserve">تشير إلى أن </w:t>
      </w:r>
      <w:r w:rsidRPr="003752CD">
        <w:rPr>
          <w:rtl/>
        </w:rPr>
        <w:t xml:space="preserve">75 </w:t>
      </w:r>
      <w:r>
        <w:rPr>
          <w:rFonts w:hint="cs"/>
          <w:rtl/>
        </w:rPr>
        <w:t>في المائة</w:t>
      </w:r>
      <w:r w:rsidRPr="003752CD">
        <w:rPr>
          <w:rtl/>
        </w:rPr>
        <w:t xml:space="preserve"> من الأطفال الذين تتراوح أعمارهم بين </w:t>
      </w:r>
      <w:r>
        <w:rPr>
          <w:rFonts w:hint="cs"/>
          <w:rtl/>
        </w:rPr>
        <w:t>عامين وأربعة عشر عاما تعرضوا ل</w:t>
      </w:r>
      <w:r w:rsidRPr="003752CD">
        <w:rPr>
          <w:rtl/>
        </w:rPr>
        <w:t xml:space="preserve">لعقاب </w:t>
      </w:r>
      <w:r>
        <w:rPr>
          <w:rFonts w:hint="cs"/>
          <w:rtl/>
        </w:rPr>
        <w:t>البدني</w:t>
      </w:r>
      <w:r w:rsidRPr="003752CD">
        <w:rPr>
          <w:rtl/>
        </w:rPr>
        <w:t xml:space="preserve"> في </w:t>
      </w:r>
      <w:r>
        <w:rPr>
          <w:rFonts w:hint="cs"/>
          <w:rtl/>
        </w:rPr>
        <w:t>بيوتهم</w:t>
      </w:r>
      <w:r>
        <w:rPr>
          <w:rtl/>
        </w:rPr>
        <w:t xml:space="preserve">. </w:t>
      </w:r>
      <w:r>
        <w:rPr>
          <w:rFonts w:hint="cs"/>
          <w:rtl/>
        </w:rPr>
        <w:t xml:space="preserve">وأعربت لجنة حقوق الطفل </w:t>
      </w:r>
      <w:r w:rsidRPr="003752CD">
        <w:rPr>
          <w:rtl/>
        </w:rPr>
        <w:t>في ملاحظاتها الختامية لعام 2001 بشأن الكاميرون</w:t>
      </w:r>
      <w:r>
        <w:rPr>
          <w:rFonts w:hint="cs"/>
          <w:rtl/>
        </w:rPr>
        <w:t xml:space="preserve"> </w:t>
      </w:r>
      <w:r w:rsidRPr="00C7723A">
        <w:t>(</w:t>
      </w:r>
      <w:r w:rsidR="00571607">
        <w:t>CRC</w:t>
      </w:r>
      <w:r w:rsidRPr="00C7723A">
        <w:t>/C/15/Add</w:t>
      </w:r>
      <w:r>
        <w:t xml:space="preserve">. </w:t>
      </w:r>
      <w:r w:rsidRPr="00C7723A">
        <w:t>164)</w:t>
      </w:r>
      <w:r w:rsidRPr="003752CD">
        <w:rPr>
          <w:rtl/>
        </w:rPr>
        <w:t xml:space="preserve">، </w:t>
      </w:r>
      <w:r>
        <w:rPr>
          <w:rFonts w:hint="cs"/>
          <w:rtl/>
        </w:rPr>
        <w:t>عن قلقها ال</w:t>
      </w:r>
      <w:r w:rsidRPr="003752CD">
        <w:rPr>
          <w:rtl/>
        </w:rPr>
        <w:t xml:space="preserve">بالغ إزاء </w:t>
      </w:r>
      <w:r>
        <w:rPr>
          <w:rFonts w:hint="cs"/>
          <w:rtl/>
        </w:rPr>
        <w:t xml:space="preserve">شيوع حالات إساءة معاملة الأطفال في الأسرة </w:t>
      </w:r>
      <w:r>
        <w:rPr>
          <w:rtl/>
        </w:rPr>
        <w:t>والمدرسة</w:t>
      </w:r>
      <w:r>
        <w:rPr>
          <w:rFonts w:hint="cs"/>
          <w:rtl/>
        </w:rPr>
        <w:t>، و</w:t>
      </w:r>
      <w:r>
        <w:rPr>
          <w:rtl/>
        </w:rPr>
        <w:t>أوص</w:t>
      </w:r>
      <w:r>
        <w:rPr>
          <w:rFonts w:hint="cs"/>
          <w:rtl/>
        </w:rPr>
        <w:t>ت</w:t>
      </w:r>
      <w:r w:rsidRPr="003752CD">
        <w:rPr>
          <w:rtl/>
        </w:rPr>
        <w:t xml:space="preserve"> الدولة الطرف </w:t>
      </w:r>
      <w:r>
        <w:rPr>
          <w:rFonts w:hint="cs"/>
          <w:rtl/>
        </w:rPr>
        <w:t>ب</w:t>
      </w:r>
      <w:r w:rsidRPr="003752CD">
        <w:rPr>
          <w:rtl/>
        </w:rPr>
        <w:t xml:space="preserve">إجراء تحقيقات شاملة </w:t>
      </w:r>
      <w:r>
        <w:rPr>
          <w:rFonts w:hint="cs"/>
          <w:rtl/>
        </w:rPr>
        <w:t>بشأن</w:t>
      </w:r>
      <w:r w:rsidRPr="003752CD">
        <w:rPr>
          <w:rtl/>
        </w:rPr>
        <w:t xml:space="preserve"> العنف </w:t>
      </w:r>
      <w:r>
        <w:rPr>
          <w:rFonts w:hint="cs"/>
          <w:rtl/>
        </w:rPr>
        <w:t>داخل</w:t>
      </w:r>
      <w:r w:rsidRPr="003752CD">
        <w:rPr>
          <w:rtl/>
        </w:rPr>
        <w:t xml:space="preserve"> الأسرة والمدرسة، </w:t>
      </w:r>
      <w:r>
        <w:rPr>
          <w:rFonts w:hint="cs"/>
          <w:rtl/>
        </w:rPr>
        <w:t xml:space="preserve">وذلك في إطار </w:t>
      </w:r>
      <w:r w:rsidRPr="003752CD">
        <w:rPr>
          <w:rtl/>
        </w:rPr>
        <w:t>إجراءات قضائية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رأى أنه </w:t>
      </w:r>
      <w:r w:rsidRPr="003752CD">
        <w:rPr>
          <w:rtl/>
        </w:rPr>
        <w:t xml:space="preserve">من المفيد الحصول على إحصاءات محدثة عن ممارسة العقاب البدني وتفاصيل </w:t>
      </w:r>
      <w:r>
        <w:rPr>
          <w:rFonts w:hint="cs"/>
          <w:rtl/>
        </w:rPr>
        <w:t xml:space="preserve">عن </w:t>
      </w:r>
      <w:r w:rsidRPr="003752CD">
        <w:rPr>
          <w:rtl/>
        </w:rPr>
        <w:t xml:space="preserve">آليات </w:t>
      </w:r>
      <w:r>
        <w:rPr>
          <w:rFonts w:hint="cs"/>
          <w:rtl/>
        </w:rPr>
        <w:t xml:space="preserve">الانتصاف المتاحة </w:t>
      </w:r>
      <w:r w:rsidRPr="003752CD">
        <w:rPr>
          <w:rtl/>
        </w:rPr>
        <w:t>للأطفال</w:t>
      </w:r>
      <w:r>
        <w:rPr>
          <w:rtl/>
        </w:rPr>
        <w:t xml:space="preserve">. </w:t>
      </w:r>
    </w:p>
    <w:p w:rsidR="00E57BF8" w:rsidRPr="00571607" w:rsidRDefault="00E57BF8" w:rsidP="005D701B">
      <w:pPr>
        <w:pStyle w:val="SingleTxtGA"/>
        <w:rPr>
          <w:spacing w:val="-2"/>
        </w:rPr>
      </w:pPr>
      <w:r w:rsidRPr="00571607">
        <w:rPr>
          <w:rFonts w:hint="cs"/>
          <w:spacing w:val="-2"/>
          <w:rtl/>
        </w:rPr>
        <w:t>37-</w:t>
      </w:r>
      <w:r w:rsidR="005D701B" w:rsidRPr="00571607">
        <w:rPr>
          <w:rFonts w:hint="cs"/>
          <w:spacing w:val="-2"/>
          <w:rtl/>
        </w:rPr>
        <w:tab/>
      </w:r>
      <w:r w:rsidRPr="00571607">
        <w:rPr>
          <w:rFonts w:hint="cs"/>
          <w:spacing w:val="-2"/>
          <w:rtl/>
        </w:rPr>
        <w:t>وقال إن</w:t>
      </w:r>
      <w:r w:rsidRPr="00571607">
        <w:rPr>
          <w:spacing w:val="-2"/>
          <w:rtl/>
        </w:rPr>
        <w:t xml:space="preserve"> عدة منظمات غير حكومية، بما في</w:t>
      </w:r>
      <w:r w:rsidRPr="00571607">
        <w:rPr>
          <w:rFonts w:hint="cs"/>
          <w:spacing w:val="-2"/>
          <w:rtl/>
        </w:rPr>
        <w:t xml:space="preserve">ها </w:t>
      </w:r>
      <w:r w:rsidRPr="00571607">
        <w:rPr>
          <w:spacing w:val="-2"/>
          <w:rtl/>
        </w:rPr>
        <w:t xml:space="preserve">الرابطة المسيحية للقضاء على التعذيب </w:t>
      </w:r>
      <w:r w:rsidRPr="00571607">
        <w:rPr>
          <w:rFonts w:hint="cs"/>
          <w:spacing w:val="-2"/>
          <w:rtl/>
        </w:rPr>
        <w:t xml:space="preserve">في </w:t>
      </w:r>
      <w:r w:rsidRPr="00571607">
        <w:rPr>
          <w:spacing w:val="-2"/>
          <w:rtl/>
        </w:rPr>
        <w:t xml:space="preserve">الكاميرون، </w:t>
      </w:r>
      <w:r w:rsidRPr="00571607">
        <w:rPr>
          <w:rFonts w:hint="cs"/>
          <w:spacing w:val="-2"/>
          <w:rtl/>
        </w:rPr>
        <w:t xml:space="preserve">أفادت بأن الحبس الاحتياطي في العديد </w:t>
      </w:r>
      <w:r w:rsidRPr="00571607">
        <w:rPr>
          <w:spacing w:val="-2"/>
          <w:rtl/>
        </w:rPr>
        <w:t xml:space="preserve">من مراكز الشرطة </w:t>
      </w:r>
      <w:r w:rsidRPr="00571607">
        <w:rPr>
          <w:rFonts w:hint="cs"/>
          <w:spacing w:val="-2"/>
          <w:rtl/>
        </w:rPr>
        <w:t>و</w:t>
      </w:r>
      <w:r w:rsidRPr="00571607">
        <w:rPr>
          <w:spacing w:val="-2"/>
          <w:rtl/>
        </w:rPr>
        <w:t xml:space="preserve">الدرك </w:t>
      </w:r>
      <w:r w:rsidRPr="00571607">
        <w:rPr>
          <w:rFonts w:hint="cs"/>
          <w:spacing w:val="-2"/>
          <w:rtl/>
        </w:rPr>
        <w:t>يتجاوز في</w:t>
      </w:r>
      <w:r w:rsidRPr="00571607">
        <w:rPr>
          <w:spacing w:val="-2"/>
          <w:rtl/>
        </w:rPr>
        <w:t xml:space="preserve"> كثير من الأحيان</w:t>
      </w:r>
      <w:r w:rsidRPr="00571607">
        <w:rPr>
          <w:rFonts w:hint="cs"/>
          <w:spacing w:val="-2"/>
          <w:rtl/>
        </w:rPr>
        <w:t>، المدة القصوى المسموح بها في القانون، وذلك دون وجود مبرر ودون إبلاغ المدعي العام ل</w:t>
      </w:r>
      <w:r w:rsidRPr="00571607">
        <w:rPr>
          <w:spacing w:val="-2"/>
          <w:rtl/>
        </w:rPr>
        <w:t>لجمهورية. و</w:t>
      </w:r>
      <w:r w:rsidRPr="00571607">
        <w:rPr>
          <w:rFonts w:hint="cs"/>
          <w:spacing w:val="-2"/>
          <w:rtl/>
        </w:rPr>
        <w:t xml:space="preserve">رأى أن هذا التمديد لا يشكل انتهاكا للمادتين 118 و119 من </w:t>
      </w:r>
      <w:r w:rsidRPr="00571607">
        <w:rPr>
          <w:spacing w:val="-2"/>
          <w:rtl/>
        </w:rPr>
        <w:t>قانون الإجراءات الجنائية</w:t>
      </w:r>
      <w:r w:rsidRPr="00571607">
        <w:rPr>
          <w:rFonts w:hint="cs"/>
          <w:spacing w:val="-2"/>
          <w:rtl/>
        </w:rPr>
        <w:t xml:space="preserve"> فحسب</w:t>
      </w:r>
      <w:r w:rsidRPr="00571607">
        <w:rPr>
          <w:spacing w:val="-2"/>
          <w:rtl/>
        </w:rPr>
        <w:t xml:space="preserve">، </w:t>
      </w:r>
      <w:r w:rsidRPr="00571607">
        <w:rPr>
          <w:rFonts w:hint="cs"/>
          <w:spacing w:val="-2"/>
          <w:rtl/>
        </w:rPr>
        <w:t xml:space="preserve">بل </w:t>
      </w:r>
      <w:r w:rsidRPr="00571607">
        <w:rPr>
          <w:spacing w:val="-2"/>
          <w:rtl/>
        </w:rPr>
        <w:t>ي</w:t>
      </w:r>
      <w:r w:rsidRPr="00571607">
        <w:rPr>
          <w:rFonts w:hint="cs"/>
          <w:spacing w:val="-2"/>
          <w:rtl/>
        </w:rPr>
        <w:t>ُ</w:t>
      </w:r>
      <w:r w:rsidRPr="00571607">
        <w:rPr>
          <w:spacing w:val="-2"/>
          <w:rtl/>
        </w:rPr>
        <w:t>خشى أ</w:t>
      </w:r>
      <w:r w:rsidRPr="00571607">
        <w:rPr>
          <w:rFonts w:hint="cs"/>
          <w:spacing w:val="-2"/>
          <w:rtl/>
        </w:rPr>
        <w:t>يضا أ</w:t>
      </w:r>
      <w:r w:rsidRPr="00571607">
        <w:rPr>
          <w:spacing w:val="-2"/>
          <w:rtl/>
        </w:rPr>
        <w:t xml:space="preserve">ن </w:t>
      </w:r>
      <w:r w:rsidRPr="00571607">
        <w:rPr>
          <w:rFonts w:hint="cs"/>
          <w:spacing w:val="-2"/>
          <w:rtl/>
        </w:rPr>
        <w:t>ي</w:t>
      </w:r>
      <w:r w:rsidRPr="00571607">
        <w:rPr>
          <w:spacing w:val="-2"/>
          <w:rtl/>
        </w:rPr>
        <w:t xml:space="preserve">ستخدم </w:t>
      </w:r>
      <w:r w:rsidRPr="00571607">
        <w:rPr>
          <w:rFonts w:hint="cs"/>
          <w:spacing w:val="-2"/>
          <w:rtl/>
        </w:rPr>
        <w:t>كوسيلة في بعض الحالات لانتزاع ا</w:t>
      </w:r>
      <w:r w:rsidRPr="00571607">
        <w:rPr>
          <w:spacing w:val="-2"/>
          <w:rtl/>
        </w:rPr>
        <w:t xml:space="preserve">لاعترافات. </w:t>
      </w:r>
      <w:r w:rsidRPr="00571607">
        <w:rPr>
          <w:rFonts w:hint="cs"/>
          <w:spacing w:val="-2"/>
          <w:rtl/>
        </w:rPr>
        <w:t>و</w:t>
      </w:r>
      <w:r w:rsidRPr="00571607">
        <w:rPr>
          <w:spacing w:val="-2"/>
          <w:rtl/>
        </w:rPr>
        <w:t xml:space="preserve">علاوة على ذلك، </w:t>
      </w:r>
      <w:r w:rsidRPr="00571607">
        <w:rPr>
          <w:rFonts w:hint="cs"/>
          <w:spacing w:val="-2"/>
          <w:rtl/>
        </w:rPr>
        <w:t>يبدو أن الأشخاص المعتقلين</w:t>
      </w:r>
      <w:r w:rsidRPr="00571607">
        <w:rPr>
          <w:spacing w:val="-2"/>
          <w:rtl/>
        </w:rPr>
        <w:t xml:space="preserve"> </w:t>
      </w:r>
      <w:r w:rsidR="005D701B" w:rsidRPr="00571607">
        <w:rPr>
          <w:rFonts w:hint="cs"/>
          <w:spacing w:val="-2"/>
          <w:rtl/>
        </w:rPr>
        <w:t>لا يتم إبلاغهم</w:t>
      </w:r>
      <w:r w:rsidRPr="00571607">
        <w:rPr>
          <w:rFonts w:hint="cs"/>
          <w:spacing w:val="-2"/>
          <w:rtl/>
        </w:rPr>
        <w:t>، ب</w:t>
      </w:r>
      <w:r w:rsidRPr="00571607">
        <w:rPr>
          <w:spacing w:val="-2"/>
          <w:rtl/>
        </w:rPr>
        <w:t xml:space="preserve">حقوقهم </w:t>
      </w:r>
      <w:r w:rsidRPr="00571607">
        <w:rPr>
          <w:rFonts w:hint="cs"/>
          <w:spacing w:val="-2"/>
          <w:rtl/>
        </w:rPr>
        <w:t>شفويا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>في معظم الأحيان،</w:t>
      </w:r>
      <w:r w:rsidRPr="00571607">
        <w:rPr>
          <w:spacing w:val="-2"/>
          <w:rtl/>
        </w:rPr>
        <w:t xml:space="preserve"> و</w:t>
      </w:r>
      <w:r w:rsidRPr="00571607">
        <w:rPr>
          <w:rFonts w:hint="cs"/>
          <w:spacing w:val="-2"/>
          <w:rtl/>
        </w:rPr>
        <w:t>لا يُسمح لهم بالاتصال بذويهم ولا بال</w:t>
      </w:r>
      <w:r w:rsidRPr="00571607">
        <w:rPr>
          <w:spacing w:val="-2"/>
          <w:rtl/>
        </w:rPr>
        <w:t xml:space="preserve">حصول على </w:t>
      </w:r>
      <w:r w:rsidRPr="00571607">
        <w:rPr>
          <w:rFonts w:hint="cs"/>
          <w:spacing w:val="-2"/>
          <w:rtl/>
        </w:rPr>
        <w:t xml:space="preserve">خدمات </w:t>
      </w:r>
      <w:r w:rsidRPr="00571607">
        <w:rPr>
          <w:spacing w:val="-2"/>
          <w:rtl/>
        </w:rPr>
        <w:t>محام أو طبيب. و</w:t>
      </w:r>
      <w:r w:rsidRPr="00571607">
        <w:rPr>
          <w:rFonts w:hint="cs"/>
          <w:spacing w:val="-2"/>
          <w:rtl/>
        </w:rPr>
        <w:t xml:space="preserve">بالتالي، فإن </w:t>
      </w:r>
      <w:r w:rsidRPr="00571607">
        <w:rPr>
          <w:spacing w:val="-2"/>
          <w:rtl/>
        </w:rPr>
        <w:t xml:space="preserve">السؤال </w:t>
      </w:r>
      <w:r w:rsidRPr="00571607">
        <w:rPr>
          <w:rFonts w:hint="cs"/>
          <w:spacing w:val="-2"/>
          <w:rtl/>
        </w:rPr>
        <w:t>المطروح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يتعلق بمعرفة </w:t>
      </w:r>
      <w:r w:rsidRPr="00571607">
        <w:rPr>
          <w:spacing w:val="-2"/>
          <w:rtl/>
        </w:rPr>
        <w:t xml:space="preserve">سبل الانتصاف المتاحة لضحايا </w:t>
      </w:r>
      <w:r w:rsidRPr="00571607">
        <w:rPr>
          <w:rFonts w:hint="cs"/>
          <w:spacing w:val="-2"/>
          <w:rtl/>
        </w:rPr>
        <w:t>التوقيف</w:t>
      </w:r>
      <w:r w:rsidRPr="00571607">
        <w:rPr>
          <w:spacing w:val="-2"/>
          <w:rtl/>
        </w:rPr>
        <w:t xml:space="preserve"> أو الاحتجاز التعسفي</w:t>
      </w:r>
      <w:r w:rsidRPr="00571607">
        <w:rPr>
          <w:rFonts w:hint="cs"/>
          <w:spacing w:val="-2"/>
          <w:rtl/>
        </w:rPr>
        <w:t>ين</w:t>
      </w:r>
      <w:r w:rsidRPr="00571607">
        <w:rPr>
          <w:spacing w:val="-2"/>
          <w:rtl/>
        </w:rPr>
        <w:t>، و</w:t>
      </w:r>
      <w:r w:rsidRPr="00571607">
        <w:rPr>
          <w:rFonts w:hint="cs"/>
          <w:spacing w:val="-2"/>
          <w:rtl/>
        </w:rPr>
        <w:t>ا</w:t>
      </w:r>
      <w:r w:rsidRPr="00571607">
        <w:rPr>
          <w:spacing w:val="-2"/>
          <w:rtl/>
        </w:rPr>
        <w:t xml:space="preserve">لعقوبات </w:t>
      </w:r>
      <w:r w:rsidRPr="00571607">
        <w:rPr>
          <w:rFonts w:hint="cs"/>
          <w:spacing w:val="-2"/>
          <w:rtl/>
        </w:rPr>
        <w:t xml:space="preserve">المنصوص عليها </w:t>
      </w:r>
      <w:r w:rsidRPr="00571607">
        <w:rPr>
          <w:spacing w:val="-2"/>
          <w:rtl/>
        </w:rPr>
        <w:t xml:space="preserve">ضد </w:t>
      </w:r>
      <w:r w:rsidRPr="00571607">
        <w:rPr>
          <w:rFonts w:hint="cs"/>
          <w:spacing w:val="-2"/>
          <w:rtl/>
        </w:rPr>
        <w:t>مرتكبي هذه الأفعال</w:t>
      </w:r>
      <w:r w:rsidRPr="00571607">
        <w:rPr>
          <w:spacing w:val="-2"/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38-</w:t>
      </w:r>
      <w:r w:rsidR="005D701B">
        <w:rPr>
          <w:rFonts w:hint="cs"/>
          <w:rtl/>
        </w:rPr>
        <w:tab/>
      </w:r>
      <w:r>
        <w:rPr>
          <w:rFonts w:hint="cs"/>
          <w:rtl/>
        </w:rPr>
        <w:t xml:space="preserve">وأشار إلى مدة </w:t>
      </w:r>
      <w:r w:rsidRPr="003752CD">
        <w:rPr>
          <w:rtl/>
        </w:rPr>
        <w:t>الاحتجاز ال</w:t>
      </w:r>
      <w:r>
        <w:rPr>
          <w:rFonts w:hint="cs"/>
          <w:rtl/>
        </w:rPr>
        <w:t>احتياطي باعتبارها موضوعا آ</w:t>
      </w:r>
      <w:r w:rsidRPr="003752CD">
        <w:rPr>
          <w:rtl/>
        </w:rPr>
        <w:t xml:space="preserve">خر </w:t>
      </w:r>
      <w:r>
        <w:rPr>
          <w:rFonts w:hint="cs"/>
          <w:rtl/>
        </w:rPr>
        <w:t xml:space="preserve">يدعو إلى القلق. فقال إنه </w:t>
      </w:r>
      <w:r w:rsidRPr="003752CD">
        <w:rPr>
          <w:rtl/>
        </w:rPr>
        <w:t xml:space="preserve">في 6 </w:t>
      </w:r>
      <w:r>
        <w:rPr>
          <w:rFonts w:hint="cs"/>
          <w:rtl/>
        </w:rPr>
        <w:t>آب/</w:t>
      </w:r>
      <w:r w:rsidRPr="003752CD">
        <w:rPr>
          <w:rtl/>
        </w:rPr>
        <w:t xml:space="preserve">أغسطس 2008، </w:t>
      </w:r>
      <w:r>
        <w:rPr>
          <w:rFonts w:hint="cs"/>
          <w:rtl/>
        </w:rPr>
        <w:t>كانت نسبة السجناء المحكومين في السجن المركزي في دوالا، لا تتعدى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15 في المائة من 549 3 سجينا، والباقي متهمون لم يمثل العديد منهم أمام القاضي قط. ويسود </w:t>
      </w:r>
      <w:r w:rsidRPr="003752CD">
        <w:rPr>
          <w:rtl/>
        </w:rPr>
        <w:t xml:space="preserve">وضع </w:t>
      </w:r>
      <w:r>
        <w:rPr>
          <w:rFonts w:hint="cs"/>
          <w:rtl/>
        </w:rPr>
        <w:t xml:space="preserve">مشابه </w:t>
      </w:r>
      <w:r w:rsidRPr="003752CD">
        <w:rPr>
          <w:rtl/>
        </w:rPr>
        <w:t xml:space="preserve">في </w:t>
      </w:r>
      <w:r>
        <w:rPr>
          <w:rFonts w:hint="cs"/>
          <w:rtl/>
        </w:rPr>
        <w:t>باقي ال</w:t>
      </w:r>
      <w:r w:rsidRPr="003752CD">
        <w:rPr>
          <w:rtl/>
        </w:rPr>
        <w:t xml:space="preserve">سجون </w:t>
      </w:r>
      <w:r>
        <w:rPr>
          <w:rFonts w:hint="cs"/>
          <w:rtl/>
        </w:rPr>
        <w:t>في البلاد</w:t>
      </w:r>
      <w:r>
        <w:rPr>
          <w:rtl/>
        </w:rPr>
        <w:t xml:space="preserve">. </w:t>
      </w:r>
      <w:r>
        <w:rPr>
          <w:rFonts w:hint="cs"/>
          <w:rtl/>
        </w:rPr>
        <w:t>واعتبر أن تعليق الوفد بهذا الشأن سيكون مفيدا</w:t>
      </w:r>
      <w:r w:rsidR="005D701B">
        <w:rPr>
          <w:rFonts w:hint="cs"/>
          <w:rtl/>
        </w:rPr>
        <w:t>ً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39-</w:t>
      </w:r>
      <w:r w:rsidR="005D701B">
        <w:rPr>
          <w:rFonts w:hint="cs"/>
          <w:rtl/>
        </w:rPr>
        <w:tab/>
      </w:r>
      <w:r>
        <w:rPr>
          <w:rFonts w:hint="cs"/>
          <w:rtl/>
        </w:rPr>
        <w:t xml:space="preserve">وطلب </w:t>
      </w:r>
      <w:r w:rsidRPr="003752CD">
        <w:rPr>
          <w:rtl/>
        </w:rPr>
        <w:t>السيد هيبة أيضا</w:t>
      </w:r>
      <w:r w:rsidR="005D701B">
        <w:rPr>
          <w:rFonts w:hint="cs"/>
          <w:rtl/>
        </w:rPr>
        <w:t>ً</w:t>
      </w:r>
      <w:r>
        <w:rPr>
          <w:rFonts w:hint="cs"/>
          <w:rtl/>
        </w:rPr>
        <w:t xml:space="preserve">، الحصول على تفاصيل </w:t>
      </w:r>
      <w:r w:rsidRPr="003752CD">
        <w:rPr>
          <w:rtl/>
        </w:rPr>
        <w:t xml:space="preserve">بشأن </w:t>
      </w:r>
      <w:r>
        <w:rPr>
          <w:rFonts w:hint="cs"/>
          <w:rtl/>
        </w:rPr>
        <w:t>تأثير</w:t>
      </w:r>
      <w:r w:rsidRPr="003752CD">
        <w:rPr>
          <w:rtl/>
        </w:rPr>
        <w:t xml:space="preserve"> </w:t>
      </w:r>
      <w:r>
        <w:rPr>
          <w:rFonts w:hint="cs"/>
          <w:rtl/>
        </w:rPr>
        <w:t>ا</w:t>
      </w:r>
      <w:r w:rsidRPr="003752CD">
        <w:rPr>
          <w:rtl/>
        </w:rPr>
        <w:t xml:space="preserve">ستغلال الموارد الطبيعية </w:t>
      </w:r>
      <w:r>
        <w:rPr>
          <w:rFonts w:hint="cs"/>
          <w:rtl/>
        </w:rPr>
        <w:t xml:space="preserve">على </w:t>
      </w:r>
      <w:r w:rsidRPr="003752CD">
        <w:rPr>
          <w:rtl/>
        </w:rPr>
        <w:t xml:space="preserve">بعض الأقليات التي </w:t>
      </w:r>
      <w:r>
        <w:rPr>
          <w:rFonts w:hint="cs"/>
          <w:rtl/>
        </w:rPr>
        <w:t xml:space="preserve">تعتمد في عيشها على أراضيها. وقال إنه يود أن يعرف، بوجه خاص، </w:t>
      </w:r>
      <w:r w:rsidRPr="003752CD">
        <w:rPr>
          <w:rtl/>
        </w:rPr>
        <w:t xml:space="preserve">التدابير </w:t>
      </w:r>
      <w:r>
        <w:rPr>
          <w:rFonts w:hint="cs"/>
          <w:rtl/>
        </w:rPr>
        <w:t>التي اتخذتها الدولة الطرف لضمان احترام أح</w:t>
      </w:r>
      <w:r w:rsidRPr="003752CD">
        <w:rPr>
          <w:rtl/>
        </w:rPr>
        <w:t>كام قانون البيئ</w:t>
      </w:r>
      <w:r>
        <w:rPr>
          <w:rFonts w:hint="cs"/>
          <w:rtl/>
        </w:rPr>
        <w:t xml:space="preserve">ة </w:t>
      </w:r>
      <w:r w:rsidRPr="003752CD">
        <w:rPr>
          <w:rtl/>
        </w:rPr>
        <w:t xml:space="preserve">فيما يتعلق </w:t>
      </w:r>
      <w:r>
        <w:rPr>
          <w:rFonts w:hint="cs"/>
          <w:rtl/>
        </w:rPr>
        <w:t>بتقييم الآثار</w:t>
      </w:r>
      <w:r w:rsidRPr="003752CD">
        <w:rPr>
          <w:rtl/>
        </w:rPr>
        <w:t xml:space="preserve"> وتحديد </w:t>
      </w:r>
      <w:r>
        <w:rPr>
          <w:rFonts w:hint="cs"/>
          <w:rtl/>
        </w:rPr>
        <w:t>ال</w:t>
      </w:r>
      <w:r w:rsidRPr="003752CD">
        <w:rPr>
          <w:rtl/>
        </w:rPr>
        <w:t xml:space="preserve">مسؤوليات وتقديم تعويضات عن الأضرار التي </w:t>
      </w:r>
      <w:r>
        <w:rPr>
          <w:rFonts w:hint="cs"/>
          <w:rtl/>
        </w:rPr>
        <w:t>لحقت ب</w:t>
      </w:r>
      <w:r w:rsidRPr="003752CD">
        <w:rPr>
          <w:rtl/>
        </w:rPr>
        <w:t>المجتمعات المحلية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40-</w:t>
      </w:r>
      <w:r w:rsidR="005D701B">
        <w:rPr>
          <w:rFonts w:hint="cs"/>
          <w:rtl/>
        </w:rPr>
        <w:tab/>
      </w:r>
      <w:r w:rsidRPr="00CA18F9">
        <w:rPr>
          <w:rFonts w:hint="cs"/>
          <w:b/>
          <w:bCs/>
          <w:rtl/>
        </w:rPr>
        <w:t>ال</w:t>
      </w:r>
      <w:r w:rsidRPr="00CA18F9">
        <w:rPr>
          <w:b/>
          <w:bCs/>
          <w:rtl/>
        </w:rPr>
        <w:t>سيدة ماجودينا</w:t>
      </w:r>
      <w:r w:rsidRPr="003752CD">
        <w:rPr>
          <w:rtl/>
        </w:rPr>
        <w:t xml:space="preserve"> لاحظ</w:t>
      </w:r>
      <w:r>
        <w:rPr>
          <w:rFonts w:hint="cs"/>
          <w:rtl/>
        </w:rPr>
        <w:t>ت</w:t>
      </w:r>
      <w:r w:rsidRPr="003752CD">
        <w:rPr>
          <w:rtl/>
        </w:rPr>
        <w:t xml:space="preserve"> أن التدابير المتخذة لتحسين </w:t>
      </w:r>
      <w:r>
        <w:rPr>
          <w:rFonts w:hint="cs"/>
          <w:rtl/>
        </w:rPr>
        <w:t xml:space="preserve">أحوال </w:t>
      </w:r>
      <w:r w:rsidRPr="003752CD">
        <w:rPr>
          <w:rtl/>
        </w:rPr>
        <w:t xml:space="preserve">السجون أو بناء سجون </w:t>
      </w:r>
      <w:r>
        <w:rPr>
          <w:rFonts w:hint="cs"/>
          <w:rtl/>
        </w:rPr>
        <w:t>إضافية</w:t>
      </w:r>
      <w:r w:rsidRPr="003752CD">
        <w:rPr>
          <w:rtl/>
        </w:rPr>
        <w:t xml:space="preserve"> </w:t>
      </w:r>
      <w:r>
        <w:rPr>
          <w:rFonts w:hint="cs"/>
          <w:rtl/>
        </w:rPr>
        <w:t>لم تكن كافية لتحسين ظروف الاحتجاز ب</w:t>
      </w:r>
      <w:r w:rsidRPr="003752CD">
        <w:rPr>
          <w:rtl/>
        </w:rPr>
        <w:t>النسبة لمعظم السجناء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قالت إنها أحاطت علما مع ال</w:t>
      </w:r>
      <w:r w:rsidRPr="003752CD">
        <w:rPr>
          <w:rtl/>
        </w:rPr>
        <w:t>قلق</w:t>
      </w:r>
      <w:r>
        <w:rPr>
          <w:rFonts w:hint="cs"/>
          <w:rtl/>
        </w:rPr>
        <w:t>، بالمعلومات التي تفيد بتعرض السجناء لضروب ال</w:t>
      </w:r>
      <w:r w:rsidRPr="003752CD">
        <w:rPr>
          <w:rtl/>
        </w:rPr>
        <w:t xml:space="preserve">معاملة المهينة </w:t>
      </w:r>
      <w:r>
        <w:rPr>
          <w:rFonts w:hint="cs"/>
          <w:rtl/>
        </w:rPr>
        <w:t xml:space="preserve">وعدم توفر </w:t>
      </w:r>
      <w:r w:rsidRPr="003752CD">
        <w:rPr>
          <w:rtl/>
        </w:rPr>
        <w:t xml:space="preserve">الرعاية الصحية في السجون، مما </w:t>
      </w:r>
      <w:r>
        <w:rPr>
          <w:rFonts w:hint="cs"/>
          <w:rtl/>
        </w:rPr>
        <w:t>يؤدي إلى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حالات </w:t>
      </w:r>
      <w:r w:rsidRPr="003752CD">
        <w:rPr>
          <w:rtl/>
        </w:rPr>
        <w:t>وفا</w:t>
      </w:r>
      <w:r>
        <w:rPr>
          <w:rFonts w:hint="cs"/>
          <w:rtl/>
        </w:rPr>
        <w:t>ة عديدة،</w:t>
      </w:r>
      <w:r w:rsidRPr="003752CD">
        <w:rPr>
          <w:rtl/>
        </w:rPr>
        <w:t xml:space="preserve"> </w:t>
      </w:r>
      <w:r>
        <w:rPr>
          <w:rFonts w:hint="cs"/>
          <w:rtl/>
        </w:rPr>
        <w:t>كما حدث ل</w:t>
      </w:r>
      <w:r w:rsidRPr="003752CD">
        <w:rPr>
          <w:rtl/>
        </w:rPr>
        <w:t xml:space="preserve">لصحافي جيرمان </w:t>
      </w:r>
      <w:r>
        <w:rPr>
          <w:rFonts w:hint="cs"/>
          <w:rtl/>
        </w:rPr>
        <w:t xml:space="preserve">انغوتا </w:t>
      </w:r>
      <w:r w:rsidRPr="003752CD">
        <w:rPr>
          <w:rtl/>
        </w:rPr>
        <w:t>في السجن المركزي في ياوندي</w:t>
      </w:r>
      <w:r w:rsidRPr="003752CD">
        <w:t xml:space="preserve"> </w:t>
      </w:r>
      <w:r w:rsidRPr="003752CD">
        <w:rPr>
          <w:rtl/>
        </w:rPr>
        <w:t xml:space="preserve">في </w:t>
      </w:r>
      <w:r>
        <w:rPr>
          <w:rFonts w:hint="cs"/>
          <w:rtl/>
        </w:rPr>
        <w:t>نيسان/</w:t>
      </w:r>
      <w:r w:rsidRPr="003752CD">
        <w:rPr>
          <w:rtl/>
        </w:rPr>
        <w:t>أبريل 2010</w:t>
      </w:r>
      <w:r>
        <w:rPr>
          <w:rtl/>
        </w:rPr>
        <w:t xml:space="preserve">. </w:t>
      </w:r>
      <w:r>
        <w:rPr>
          <w:rFonts w:hint="cs"/>
          <w:rtl/>
        </w:rPr>
        <w:t xml:space="preserve">وقالت إن هذه الحالة تثير </w:t>
      </w:r>
      <w:r w:rsidRPr="003752CD">
        <w:rPr>
          <w:rtl/>
        </w:rPr>
        <w:t>مسألة دور سلطات السج</w:t>
      </w:r>
      <w:r>
        <w:rPr>
          <w:rFonts w:hint="cs"/>
          <w:rtl/>
        </w:rPr>
        <w:t>و</w:t>
      </w:r>
      <w:r w:rsidRPr="003752CD">
        <w:rPr>
          <w:rtl/>
        </w:rPr>
        <w:t>ن</w:t>
      </w:r>
      <w:r>
        <w:rPr>
          <w:rFonts w:hint="cs"/>
          <w:rtl/>
        </w:rPr>
        <w:t xml:space="preserve"> وفعاليتها</w:t>
      </w:r>
      <w:r>
        <w:rPr>
          <w:rtl/>
        </w:rPr>
        <w:t xml:space="preserve">. </w:t>
      </w:r>
      <w:r>
        <w:rPr>
          <w:rFonts w:hint="cs"/>
          <w:rtl/>
        </w:rPr>
        <w:t>وقالت إنه ربما يود الو</w:t>
      </w:r>
      <w:r w:rsidRPr="003752CD">
        <w:rPr>
          <w:rtl/>
        </w:rPr>
        <w:t xml:space="preserve">فد تقديم معلومات إضافية عن الوضع في السجون </w:t>
      </w:r>
      <w:r>
        <w:rPr>
          <w:rFonts w:hint="cs"/>
          <w:rtl/>
        </w:rPr>
        <w:t>وسير العمل في إدارة السجون</w:t>
      </w:r>
      <w:r>
        <w:rPr>
          <w:rtl/>
        </w:rPr>
        <w:t xml:space="preserve">. </w:t>
      </w:r>
    </w:p>
    <w:p w:rsidR="00E57BF8" w:rsidRPr="003752CD" w:rsidRDefault="00E57BF8" w:rsidP="005D701B">
      <w:pPr>
        <w:pStyle w:val="SingleTxtGA"/>
      </w:pPr>
      <w:r>
        <w:rPr>
          <w:rFonts w:hint="cs"/>
          <w:rtl/>
        </w:rPr>
        <w:t>41-</w:t>
      </w:r>
      <w:r w:rsidR="005D701B">
        <w:rPr>
          <w:rFonts w:hint="cs"/>
          <w:rtl/>
        </w:rPr>
        <w:tab/>
      </w:r>
      <w:r w:rsidRPr="00DB1F10">
        <w:rPr>
          <w:b/>
          <w:bCs/>
          <w:rtl/>
        </w:rPr>
        <w:t>السيد ثيلين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شكر </w:t>
      </w:r>
      <w:r w:rsidRPr="003752CD">
        <w:rPr>
          <w:rtl/>
        </w:rPr>
        <w:t xml:space="preserve">الوفد على </w:t>
      </w:r>
      <w:r>
        <w:rPr>
          <w:rFonts w:hint="cs"/>
          <w:rtl/>
        </w:rPr>
        <w:t>الشرح ال</w:t>
      </w:r>
      <w:r w:rsidRPr="003752CD">
        <w:rPr>
          <w:rtl/>
        </w:rPr>
        <w:t>مفصل</w:t>
      </w:r>
      <w:r>
        <w:rPr>
          <w:rFonts w:hint="cs"/>
          <w:rtl/>
        </w:rPr>
        <w:t xml:space="preserve"> الذي قدمه بشأن</w:t>
      </w:r>
      <w:r w:rsidRPr="003752CD">
        <w:rPr>
          <w:rtl/>
        </w:rPr>
        <w:t xml:space="preserve"> المادة 64 من قانون الإجراءات الجنائية و</w:t>
      </w:r>
      <w:r>
        <w:rPr>
          <w:rFonts w:hint="cs"/>
          <w:rtl/>
        </w:rPr>
        <w:t>عن الفرصة</w:t>
      </w:r>
      <w:r w:rsidRPr="003752CD">
        <w:rPr>
          <w:rtl/>
        </w:rPr>
        <w:t xml:space="preserve"> الوحيدة التي نفذ </w:t>
      </w:r>
      <w:r>
        <w:rPr>
          <w:rFonts w:hint="cs"/>
          <w:rtl/>
        </w:rPr>
        <w:t xml:space="preserve">فيها </w:t>
      </w:r>
      <w:r w:rsidRPr="003752CD">
        <w:rPr>
          <w:rtl/>
        </w:rPr>
        <w:t>هذا الحكم</w:t>
      </w:r>
      <w:r>
        <w:rPr>
          <w:rFonts w:hint="cs"/>
          <w:rtl/>
        </w:rPr>
        <w:t>،</w:t>
      </w:r>
      <w:r w:rsidRPr="003752CD">
        <w:rPr>
          <w:rtl/>
        </w:rPr>
        <w:t xml:space="preserve"> لكنه </w:t>
      </w:r>
      <w:r>
        <w:rPr>
          <w:rFonts w:hint="cs"/>
          <w:rtl/>
        </w:rPr>
        <w:t xml:space="preserve">استرعى الانتباه إلى </w:t>
      </w:r>
      <w:r w:rsidRPr="003752CD">
        <w:rPr>
          <w:rtl/>
        </w:rPr>
        <w:t>أن</w:t>
      </w:r>
      <w:r>
        <w:rPr>
          <w:rFonts w:hint="cs"/>
          <w:rtl/>
        </w:rPr>
        <w:t>ه كان بالإمكان تسوية الوضع المشار إليه دون اللجوء إلى هذ</w:t>
      </w:r>
      <w:r w:rsidR="002B0308">
        <w:rPr>
          <w:rFonts w:hint="cs"/>
          <w:rtl/>
        </w:rPr>
        <w:t>ا</w:t>
      </w:r>
      <w:r>
        <w:rPr>
          <w:rFonts w:hint="cs"/>
          <w:rtl/>
        </w:rPr>
        <w:t xml:space="preserve"> </w:t>
      </w:r>
      <w:r w:rsidRPr="003752CD">
        <w:rPr>
          <w:rtl/>
        </w:rPr>
        <w:t xml:space="preserve">الحكم، الذي </w:t>
      </w:r>
      <w:r>
        <w:rPr>
          <w:rFonts w:hint="cs"/>
          <w:rtl/>
        </w:rPr>
        <w:t>يمكن أن يُفهم على أنه مس ب</w:t>
      </w:r>
      <w:r w:rsidRPr="003752CD">
        <w:rPr>
          <w:rtl/>
        </w:rPr>
        <w:t>استقلال القضاء</w:t>
      </w:r>
      <w:r>
        <w:rPr>
          <w:rtl/>
        </w:rPr>
        <w:t xml:space="preserve">. </w:t>
      </w:r>
      <w:r>
        <w:rPr>
          <w:rFonts w:hint="cs"/>
          <w:rtl/>
        </w:rPr>
        <w:t>كما لاحظ</w:t>
      </w:r>
      <w:r w:rsidRPr="003752CD">
        <w:rPr>
          <w:rtl/>
        </w:rPr>
        <w:t xml:space="preserve"> أن الوفد لم </w:t>
      </w:r>
      <w:r>
        <w:rPr>
          <w:rFonts w:hint="cs"/>
          <w:rtl/>
        </w:rPr>
        <w:t>يقدم جوابا شافيا،</w:t>
      </w:r>
      <w:r w:rsidRPr="003752CD">
        <w:rPr>
          <w:rtl/>
        </w:rPr>
        <w:t xml:space="preserve"> ع</w:t>
      </w:r>
      <w:r>
        <w:rPr>
          <w:rFonts w:hint="cs"/>
          <w:rtl/>
        </w:rPr>
        <w:t>ن</w:t>
      </w:r>
      <w:r w:rsidRPr="003752CD">
        <w:rPr>
          <w:rtl/>
        </w:rPr>
        <w:t xml:space="preserve"> الأسئلة التي طرحتها </w:t>
      </w:r>
      <w:r>
        <w:rPr>
          <w:rFonts w:hint="cs"/>
          <w:rtl/>
        </w:rPr>
        <w:t xml:space="preserve">عليه </w:t>
      </w:r>
      <w:r w:rsidRPr="003752CD">
        <w:rPr>
          <w:rtl/>
        </w:rPr>
        <w:t xml:space="preserve">اللجنة </w:t>
      </w:r>
      <w:r>
        <w:rPr>
          <w:rFonts w:hint="cs"/>
          <w:rtl/>
        </w:rPr>
        <w:t>في ضوء تعليقاته بشأن الطابع المسيس ل</w:t>
      </w:r>
      <w:r w:rsidRPr="003752CD">
        <w:rPr>
          <w:rtl/>
        </w:rPr>
        <w:t>بعض المنظمات غير الحكومية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42-</w:t>
      </w:r>
      <w:r w:rsidR="002B0308">
        <w:rPr>
          <w:rFonts w:hint="cs"/>
          <w:rtl/>
        </w:rPr>
        <w:tab/>
      </w:r>
      <w:r>
        <w:rPr>
          <w:rFonts w:hint="cs"/>
          <w:rtl/>
        </w:rPr>
        <w:t xml:space="preserve">وقال إن </w:t>
      </w:r>
      <w:r w:rsidRPr="003752CD">
        <w:rPr>
          <w:rtl/>
        </w:rPr>
        <w:t xml:space="preserve">الدولة الطرف </w:t>
      </w:r>
      <w:r>
        <w:rPr>
          <w:rFonts w:hint="cs"/>
          <w:rtl/>
        </w:rPr>
        <w:t xml:space="preserve">ضمَّنت </w:t>
      </w:r>
      <w:r w:rsidRPr="003752CD">
        <w:rPr>
          <w:rtl/>
        </w:rPr>
        <w:t>ردود</w:t>
      </w:r>
      <w:r>
        <w:rPr>
          <w:rFonts w:hint="cs"/>
          <w:rtl/>
        </w:rPr>
        <w:t>ها الخطية ت</w:t>
      </w:r>
      <w:r w:rsidRPr="003752CD">
        <w:rPr>
          <w:rtl/>
        </w:rPr>
        <w:t>فاصيل عن نوع الديون التي يمكن أن تؤدي إلى السجن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لكنها لم تبين ا</w:t>
      </w:r>
      <w:r w:rsidRPr="003752CD">
        <w:rPr>
          <w:rtl/>
        </w:rPr>
        <w:t xml:space="preserve">لإجراء </w:t>
      </w:r>
      <w:r>
        <w:rPr>
          <w:rFonts w:hint="cs"/>
          <w:rtl/>
        </w:rPr>
        <w:t>المتبع لتحويل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دفع </w:t>
      </w:r>
      <w:r>
        <w:rPr>
          <w:rtl/>
        </w:rPr>
        <w:t xml:space="preserve">غرامة أو </w:t>
      </w:r>
      <w:r>
        <w:rPr>
          <w:rFonts w:hint="cs"/>
          <w:rtl/>
        </w:rPr>
        <w:t>تعويضات إلى</w:t>
      </w:r>
      <w:r w:rsidRPr="003752CD">
        <w:rPr>
          <w:rtl/>
        </w:rPr>
        <w:t xml:space="preserve"> </w:t>
      </w:r>
      <w:r>
        <w:rPr>
          <w:rFonts w:hint="cs"/>
          <w:rtl/>
        </w:rPr>
        <w:t>عقوبة ب</w:t>
      </w:r>
      <w:r w:rsidRPr="003752CD">
        <w:rPr>
          <w:rtl/>
        </w:rPr>
        <w:t>السجن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أضاف أنه ربما كان بوسع الو</w:t>
      </w:r>
      <w:r w:rsidRPr="003752CD">
        <w:rPr>
          <w:rtl/>
        </w:rPr>
        <w:t xml:space="preserve">فد أن </w:t>
      </w:r>
      <w:r>
        <w:rPr>
          <w:rFonts w:hint="cs"/>
          <w:rtl/>
        </w:rPr>
        <w:t>يوضح</w:t>
      </w:r>
      <w:r w:rsidRPr="003752CD">
        <w:rPr>
          <w:rtl/>
        </w:rPr>
        <w:t xml:space="preserve"> هذه المسألة، </w:t>
      </w:r>
      <w:r>
        <w:rPr>
          <w:rFonts w:hint="cs"/>
          <w:rtl/>
        </w:rPr>
        <w:t xml:space="preserve">من خلال بيان </w:t>
      </w:r>
      <w:r w:rsidRPr="003752CD">
        <w:rPr>
          <w:rtl/>
        </w:rPr>
        <w:t xml:space="preserve">الضمانات الإجرائية </w:t>
      </w:r>
      <w:r>
        <w:rPr>
          <w:rFonts w:hint="cs"/>
          <w:rtl/>
        </w:rPr>
        <w:t>المتاحة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43-</w:t>
      </w:r>
      <w:r w:rsidR="002B0308">
        <w:rPr>
          <w:rFonts w:hint="cs"/>
          <w:rtl/>
        </w:rPr>
        <w:tab/>
      </w:r>
      <w:r w:rsidRPr="003752CD">
        <w:rPr>
          <w:rtl/>
        </w:rPr>
        <w:t xml:space="preserve">وفيما يتعلق بحماية اللاجئين، </w:t>
      </w:r>
      <w:r>
        <w:rPr>
          <w:rFonts w:hint="cs"/>
          <w:rtl/>
        </w:rPr>
        <w:t>أعرب ال</w:t>
      </w:r>
      <w:r w:rsidRPr="003752CD">
        <w:rPr>
          <w:rtl/>
        </w:rPr>
        <w:t xml:space="preserve">سيد ثيلين </w:t>
      </w:r>
      <w:r>
        <w:rPr>
          <w:rFonts w:hint="cs"/>
          <w:rtl/>
        </w:rPr>
        <w:t xml:space="preserve">عن رغبته في معرفة </w:t>
      </w:r>
      <w:r w:rsidRPr="003752CD">
        <w:rPr>
          <w:rtl/>
        </w:rPr>
        <w:t xml:space="preserve">ما إذا كان </w:t>
      </w:r>
      <w:r>
        <w:rPr>
          <w:rFonts w:hint="cs"/>
          <w:rtl/>
        </w:rPr>
        <w:t xml:space="preserve">قد تم تحديد إطار زمني </w:t>
      </w:r>
      <w:r w:rsidRPr="003752CD">
        <w:rPr>
          <w:rtl/>
        </w:rPr>
        <w:t xml:space="preserve">لإنشاء </w:t>
      </w:r>
      <w:r w:rsidRPr="00361F4A">
        <w:rPr>
          <w:rtl/>
        </w:rPr>
        <w:t>اللجنة المعنية بتعيين أهلية الحصول على مركز اللاجئ</w:t>
      </w:r>
      <w:r w:rsidRPr="003752CD">
        <w:rPr>
          <w:rtl/>
        </w:rPr>
        <w:t xml:space="preserve"> و</w:t>
      </w:r>
      <w:r w:rsidRPr="00361F4A">
        <w:rPr>
          <w:rtl/>
        </w:rPr>
        <w:t xml:space="preserve">اللجنة المعنية بالنظر في طعون اللاجئين </w:t>
      </w:r>
      <w:r>
        <w:rPr>
          <w:rFonts w:hint="cs"/>
          <w:rtl/>
        </w:rPr>
        <w:t>المنصوص عليهم</w:t>
      </w:r>
      <w:r w:rsidRPr="003752CD">
        <w:rPr>
          <w:rtl/>
        </w:rPr>
        <w:t xml:space="preserve">ا في القانون رقم </w:t>
      </w:r>
      <w:r>
        <w:rPr>
          <w:rFonts w:hint="cs"/>
          <w:rtl/>
        </w:rPr>
        <w:t xml:space="preserve">2005/006 المؤرخ 27 تموز/يوليه 2005.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44-</w:t>
      </w:r>
      <w:r w:rsidR="002B0308">
        <w:rPr>
          <w:rFonts w:hint="cs"/>
          <w:rtl/>
        </w:rPr>
        <w:tab/>
      </w:r>
      <w:r w:rsidRPr="00D31C15">
        <w:rPr>
          <w:rFonts w:hint="cs"/>
          <w:b/>
          <w:bCs/>
          <w:rtl/>
        </w:rPr>
        <w:t xml:space="preserve">السيد ريفاس </w:t>
      </w:r>
      <w:r w:rsidRPr="00D31C15">
        <w:rPr>
          <w:b/>
          <w:bCs/>
          <w:rtl/>
        </w:rPr>
        <w:t>بوسادا</w:t>
      </w:r>
      <w:r w:rsidRPr="003752CD">
        <w:rPr>
          <w:rtl/>
        </w:rPr>
        <w:t xml:space="preserve"> </w:t>
      </w:r>
      <w:r>
        <w:rPr>
          <w:rFonts w:hint="cs"/>
          <w:rtl/>
        </w:rPr>
        <w:t>استرعى الانتباه إلى أ</w:t>
      </w:r>
      <w:r w:rsidRPr="003752CD">
        <w:rPr>
          <w:rtl/>
        </w:rPr>
        <w:t xml:space="preserve">ن </w:t>
      </w:r>
      <w:r>
        <w:rPr>
          <w:rFonts w:hint="cs"/>
          <w:rtl/>
        </w:rPr>
        <w:t xml:space="preserve">سحب جواز </w:t>
      </w:r>
      <w:r w:rsidRPr="003752CD">
        <w:rPr>
          <w:rtl/>
        </w:rPr>
        <w:t xml:space="preserve">السفر </w:t>
      </w:r>
      <w:r>
        <w:rPr>
          <w:rFonts w:hint="cs"/>
          <w:rtl/>
        </w:rPr>
        <w:t>يعتبر ت</w:t>
      </w:r>
      <w:r w:rsidRPr="003752CD">
        <w:rPr>
          <w:rtl/>
        </w:rPr>
        <w:t>قي</w:t>
      </w:r>
      <w:r>
        <w:rPr>
          <w:rFonts w:hint="cs"/>
          <w:rtl/>
        </w:rPr>
        <w:t>ي</w:t>
      </w:r>
      <w:r w:rsidRPr="003752CD">
        <w:rPr>
          <w:rtl/>
        </w:rPr>
        <w:t xml:space="preserve">دا </w:t>
      </w:r>
      <w:r>
        <w:rPr>
          <w:rFonts w:hint="cs"/>
          <w:rtl/>
        </w:rPr>
        <w:t>ل</w:t>
      </w:r>
      <w:r w:rsidRPr="003752CD">
        <w:rPr>
          <w:rtl/>
        </w:rPr>
        <w:t xml:space="preserve">حرية التنقل </w:t>
      </w:r>
      <w:r>
        <w:rPr>
          <w:rFonts w:hint="cs"/>
          <w:rtl/>
        </w:rPr>
        <w:t>التي كرسته</w:t>
      </w:r>
      <w:r w:rsidRPr="003752CD">
        <w:rPr>
          <w:rtl/>
        </w:rPr>
        <w:t xml:space="preserve">ا المادة 12 من العهد، وطلب </w:t>
      </w:r>
      <w:r>
        <w:rPr>
          <w:rFonts w:hint="cs"/>
          <w:rtl/>
        </w:rPr>
        <w:t xml:space="preserve">الحصول على </w:t>
      </w:r>
      <w:r>
        <w:rPr>
          <w:rtl/>
        </w:rPr>
        <w:t>توضيح</w:t>
      </w:r>
      <w:r w:rsidRPr="003752CD">
        <w:rPr>
          <w:rtl/>
        </w:rPr>
        <w:t xml:space="preserve"> بشأن الأساس القانوني لهذا </w:t>
      </w:r>
      <w:r w:rsidR="002B0308">
        <w:rPr>
          <w:rFonts w:hint="cs"/>
          <w:rtl/>
        </w:rPr>
        <w:t>الإ</w:t>
      </w:r>
      <w:r w:rsidRPr="003752CD">
        <w:rPr>
          <w:rtl/>
        </w:rPr>
        <w:t>جراء والمعايير التي تطبقها السلطات في هذا المجال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45-</w:t>
      </w:r>
      <w:r w:rsidR="002B0308">
        <w:rPr>
          <w:rFonts w:hint="cs"/>
          <w:rtl/>
        </w:rPr>
        <w:tab/>
      </w:r>
      <w:r>
        <w:rPr>
          <w:rFonts w:hint="cs"/>
          <w:rtl/>
        </w:rPr>
        <w:t>واستطرد قائلا</w:t>
      </w:r>
      <w:r w:rsidR="002B0308">
        <w:rPr>
          <w:rFonts w:hint="cs"/>
          <w:rtl/>
        </w:rPr>
        <w:t>ً</w:t>
      </w:r>
      <w:r>
        <w:rPr>
          <w:rFonts w:hint="cs"/>
          <w:rtl/>
        </w:rPr>
        <w:t xml:space="preserve"> إن </w:t>
      </w:r>
      <w:r w:rsidRPr="003752CD">
        <w:rPr>
          <w:rtl/>
        </w:rPr>
        <w:t xml:space="preserve">الدولة الطرف </w:t>
      </w:r>
      <w:r>
        <w:rPr>
          <w:rFonts w:hint="cs"/>
          <w:rtl/>
        </w:rPr>
        <w:t>لم توضح النقطة المتعلقة بمدى أهلية ا</w:t>
      </w:r>
      <w:r w:rsidRPr="003752CD">
        <w:rPr>
          <w:rtl/>
        </w:rPr>
        <w:t xml:space="preserve">لمحاكم العسكرية </w:t>
      </w:r>
      <w:r>
        <w:rPr>
          <w:rFonts w:hint="cs"/>
          <w:rtl/>
        </w:rPr>
        <w:t>ل</w:t>
      </w:r>
      <w:r w:rsidRPr="003752CD">
        <w:rPr>
          <w:rtl/>
        </w:rPr>
        <w:t>محاكمة المدنيين</w:t>
      </w:r>
      <w:r>
        <w:rPr>
          <w:rtl/>
        </w:rPr>
        <w:t xml:space="preserve">. </w:t>
      </w:r>
      <w:r>
        <w:rPr>
          <w:rFonts w:hint="cs"/>
          <w:rtl/>
        </w:rPr>
        <w:t>والواقع أن</w:t>
      </w:r>
      <w:r w:rsidRPr="003752CD">
        <w:rPr>
          <w:rtl/>
        </w:rPr>
        <w:t xml:space="preserve"> اللجنة </w:t>
      </w:r>
      <w:r>
        <w:rPr>
          <w:rFonts w:hint="cs"/>
          <w:rtl/>
        </w:rPr>
        <w:t xml:space="preserve">تود الحصول على تأكيد بأن القضاء </w:t>
      </w:r>
      <w:r w:rsidRPr="003752CD">
        <w:rPr>
          <w:rtl/>
        </w:rPr>
        <w:t>العسكري</w:t>
      </w:r>
      <w:r>
        <w:rPr>
          <w:rFonts w:hint="cs"/>
          <w:rtl/>
        </w:rPr>
        <w:t xml:space="preserve"> يقتصر</w:t>
      </w:r>
      <w:r w:rsidRPr="003752CD">
        <w:rPr>
          <w:rtl/>
        </w:rPr>
        <w:t xml:space="preserve"> على الجرائم التي يرتكبها </w:t>
      </w:r>
      <w:r>
        <w:rPr>
          <w:rFonts w:hint="cs"/>
          <w:rtl/>
        </w:rPr>
        <w:t>عسكريون أثناء</w:t>
      </w:r>
      <w:r w:rsidRPr="003752CD">
        <w:rPr>
          <w:rtl/>
        </w:rPr>
        <w:t xml:space="preserve"> أداء </w:t>
      </w:r>
      <w:r>
        <w:rPr>
          <w:rFonts w:hint="cs"/>
          <w:rtl/>
        </w:rPr>
        <w:t xml:space="preserve">مهامهم </w:t>
      </w:r>
      <w:r>
        <w:rPr>
          <w:rtl/>
        </w:rPr>
        <w:t>و</w:t>
      </w:r>
      <w:r>
        <w:rPr>
          <w:rFonts w:hint="cs"/>
          <w:rtl/>
        </w:rPr>
        <w:t>أنه لا ي</w:t>
      </w:r>
      <w:r w:rsidRPr="003752CD">
        <w:rPr>
          <w:rtl/>
        </w:rPr>
        <w:t>شمل الأفعال التي يرتكبها مدني</w:t>
      </w:r>
      <w:r>
        <w:rPr>
          <w:rFonts w:hint="cs"/>
          <w:rtl/>
        </w:rPr>
        <w:t>و</w:t>
      </w:r>
      <w:r w:rsidRPr="003752CD">
        <w:rPr>
          <w:rtl/>
        </w:rPr>
        <w:t>ن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لذلك فإنها تنت</w:t>
      </w:r>
      <w:r w:rsidRPr="003752CD">
        <w:rPr>
          <w:rtl/>
        </w:rPr>
        <w:t xml:space="preserve">ظر </w:t>
      </w:r>
      <w:r>
        <w:rPr>
          <w:rFonts w:hint="cs"/>
          <w:rtl/>
        </w:rPr>
        <w:t>أن يوضح</w:t>
      </w:r>
      <w:r w:rsidRPr="003752CD">
        <w:rPr>
          <w:rtl/>
        </w:rPr>
        <w:t xml:space="preserve"> الوفد </w:t>
      </w:r>
      <w:r>
        <w:rPr>
          <w:rFonts w:hint="cs"/>
          <w:rtl/>
        </w:rPr>
        <w:t xml:space="preserve">على وجه الدقة، نطاق </w:t>
      </w:r>
      <w:r w:rsidRPr="003752CD">
        <w:rPr>
          <w:rtl/>
        </w:rPr>
        <w:t xml:space="preserve">اختصاص المحاكم العسكرية والأفعال التي </w:t>
      </w:r>
      <w:r>
        <w:rPr>
          <w:rFonts w:hint="cs"/>
          <w:rtl/>
        </w:rPr>
        <w:t xml:space="preserve">تندرج ضمن </w:t>
      </w:r>
      <w:r w:rsidRPr="003752CD">
        <w:rPr>
          <w:rtl/>
        </w:rPr>
        <w:t>ولايتها</w:t>
      </w:r>
      <w:r>
        <w:rPr>
          <w:rFonts w:hint="cs"/>
          <w:rtl/>
        </w:rPr>
        <w:t xml:space="preserve"> حصرا</w:t>
      </w:r>
      <w:r>
        <w:rPr>
          <w:rtl/>
        </w:rPr>
        <w:t xml:space="preserve">. </w:t>
      </w:r>
      <w:r>
        <w:rPr>
          <w:rFonts w:hint="cs"/>
          <w:rtl/>
        </w:rPr>
        <w:t>واعتبر الت</w:t>
      </w:r>
      <w:r w:rsidRPr="003752CD">
        <w:rPr>
          <w:rtl/>
        </w:rPr>
        <w:t xml:space="preserve">دابير </w:t>
      </w:r>
      <w:r>
        <w:rPr>
          <w:rFonts w:hint="cs"/>
          <w:rtl/>
        </w:rPr>
        <w:t xml:space="preserve">التي تم اتخاذها </w:t>
      </w:r>
      <w:r w:rsidRPr="003752CD">
        <w:rPr>
          <w:rtl/>
        </w:rPr>
        <w:t>لتسريع الإجراءات القضائية</w:t>
      </w:r>
      <w:r>
        <w:rPr>
          <w:rFonts w:hint="cs"/>
          <w:rtl/>
        </w:rPr>
        <w:t xml:space="preserve"> أمرا إيجابيا</w:t>
      </w:r>
      <w:r w:rsidRPr="003752CD">
        <w:rPr>
          <w:rtl/>
        </w:rPr>
        <w:t xml:space="preserve">، </w:t>
      </w:r>
      <w:r>
        <w:rPr>
          <w:rFonts w:hint="cs"/>
          <w:rtl/>
        </w:rPr>
        <w:t>و</w:t>
      </w:r>
      <w:r w:rsidRPr="003752CD">
        <w:rPr>
          <w:rtl/>
        </w:rPr>
        <w:t>لكن</w:t>
      </w:r>
      <w:r>
        <w:rPr>
          <w:rFonts w:hint="cs"/>
          <w:rtl/>
        </w:rPr>
        <w:t>ه أشار إلى ضرورة بذل جهود إضافية لتحسين إقامة</w:t>
      </w:r>
      <w:r w:rsidRPr="003752CD">
        <w:rPr>
          <w:rtl/>
        </w:rPr>
        <w:t xml:space="preserve"> العدل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 w:rsidRPr="003752CD">
        <w:rPr>
          <w:rtl/>
        </w:rPr>
        <w:t>و</w:t>
      </w:r>
      <w:r>
        <w:rPr>
          <w:rFonts w:hint="cs"/>
          <w:rtl/>
        </w:rPr>
        <w:t>ذكر منها على وجه الخصوص، القيام بتدابير جذرية ل</w:t>
      </w:r>
      <w:r w:rsidRPr="003752CD">
        <w:rPr>
          <w:rtl/>
        </w:rPr>
        <w:t>ضمان</w:t>
      </w:r>
      <w:r>
        <w:rPr>
          <w:rFonts w:hint="cs"/>
          <w:rtl/>
        </w:rPr>
        <w:t xml:space="preserve"> الاستناد إلى الجدارة والكفاءة في</w:t>
      </w:r>
      <w:r>
        <w:rPr>
          <w:rtl/>
        </w:rPr>
        <w:t xml:space="preserve"> تعيين القضاة </w:t>
      </w:r>
      <w:r>
        <w:rPr>
          <w:rFonts w:hint="cs"/>
          <w:rtl/>
        </w:rPr>
        <w:t>ولتوظيف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أفراد مؤهلين تأهيلا كاملا في مجال القضاء </w:t>
      </w:r>
      <w:r w:rsidRPr="003752CD">
        <w:rPr>
          <w:rtl/>
        </w:rPr>
        <w:t>وتدريب المحامين</w:t>
      </w:r>
      <w:r>
        <w:rPr>
          <w:rtl/>
        </w:rPr>
        <w:t xml:space="preserve">. </w:t>
      </w:r>
    </w:p>
    <w:p w:rsidR="00E57BF8" w:rsidRPr="00571607" w:rsidRDefault="00E57BF8" w:rsidP="002B0308">
      <w:pPr>
        <w:pStyle w:val="SingleTxtGA"/>
        <w:rPr>
          <w:spacing w:val="-2"/>
        </w:rPr>
      </w:pPr>
      <w:r w:rsidRPr="00571607">
        <w:rPr>
          <w:rFonts w:hint="cs"/>
          <w:spacing w:val="-2"/>
          <w:rtl/>
        </w:rPr>
        <w:t>46-</w:t>
      </w:r>
      <w:r w:rsidR="002B0308" w:rsidRPr="00571607">
        <w:rPr>
          <w:rFonts w:hint="cs"/>
          <w:spacing w:val="-2"/>
          <w:rtl/>
        </w:rPr>
        <w:tab/>
      </w:r>
      <w:r w:rsidRPr="00571607">
        <w:rPr>
          <w:rFonts w:hint="cs"/>
          <w:spacing w:val="-2"/>
          <w:rtl/>
        </w:rPr>
        <w:t>وقال السيد ريفاس بوسادا إن ثمة شكوك مازالت تحوم بشأن مدى تمتع الصحفيين بحرية التعبير عن آرائهم بما في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ذلك ضد </w:t>
      </w:r>
      <w:r w:rsidRPr="00571607">
        <w:rPr>
          <w:spacing w:val="-2"/>
          <w:rtl/>
        </w:rPr>
        <w:t>السلطة</w:t>
      </w:r>
      <w:r w:rsidRPr="00571607">
        <w:rPr>
          <w:rFonts w:hint="cs"/>
          <w:spacing w:val="-2"/>
          <w:rtl/>
        </w:rPr>
        <w:t xml:space="preserve"> الحاكمة</w:t>
      </w:r>
      <w:r w:rsidRPr="00571607">
        <w:rPr>
          <w:spacing w:val="-2"/>
          <w:rtl/>
        </w:rPr>
        <w:t xml:space="preserve">، دون </w:t>
      </w:r>
      <w:r w:rsidRPr="00571607">
        <w:rPr>
          <w:rFonts w:hint="cs"/>
          <w:spacing w:val="-2"/>
          <w:rtl/>
        </w:rPr>
        <w:t>أن يتعرضوا لإجر</w:t>
      </w:r>
      <w:r w:rsidR="002B0308" w:rsidRPr="00571607">
        <w:rPr>
          <w:rFonts w:hint="cs"/>
          <w:spacing w:val="-2"/>
          <w:rtl/>
        </w:rPr>
        <w:t>ا</w:t>
      </w:r>
      <w:r w:rsidRPr="00571607">
        <w:rPr>
          <w:rFonts w:hint="cs"/>
          <w:spacing w:val="-2"/>
          <w:rtl/>
        </w:rPr>
        <w:t>ءات عقابية</w:t>
      </w:r>
      <w:r w:rsidRPr="00571607">
        <w:rPr>
          <w:spacing w:val="-2"/>
          <w:rtl/>
        </w:rPr>
        <w:t xml:space="preserve">. </w:t>
      </w:r>
      <w:r w:rsidRPr="00571607">
        <w:rPr>
          <w:rFonts w:hint="cs"/>
          <w:spacing w:val="-2"/>
          <w:rtl/>
        </w:rPr>
        <w:t xml:space="preserve">ولئن كانت </w:t>
      </w:r>
      <w:r w:rsidRPr="00571607">
        <w:rPr>
          <w:spacing w:val="-2"/>
          <w:rtl/>
        </w:rPr>
        <w:t xml:space="preserve">المادة 19 </w:t>
      </w:r>
      <w:r w:rsidRPr="00571607">
        <w:rPr>
          <w:rFonts w:hint="cs"/>
          <w:spacing w:val="-2"/>
          <w:rtl/>
        </w:rPr>
        <w:t xml:space="preserve">من العهد تجيز فرض بعض القيود على </w:t>
      </w:r>
      <w:r w:rsidRPr="00571607">
        <w:rPr>
          <w:spacing w:val="-2"/>
          <w:rtl/>
        </w:rPr>
        <w:t xml:space="preserve">حرية التعبير، </w:t>
      </w:r>
      <w:r w:rsidRPr="00571607">
        <w:rPr>
          <w:rFonts w:hint="cs"/>
          <w:spacing w:val="-2"/>
          <w:rtl/>
        </w:rPr>
        <w:t>فإن القيود الت</w:t>
      </w:r>
      <w:r w:rsidRPr="00571607">
        <w:rPr>
          <w:spacing w:val="-2"/>
          <w:rtl/>
        </w:rPr>
        <w:t xml:space="preserve">ي تطبقها السلطات الكاميرونية </w:t>
      </w:r>
      <w:r w:rsidRPr="00571607">
        <w:rPr>
          <w:rFonts w:hint="cs"/>
          <w:spacing w:val="-2"/>
          <w:rtl/>
        </w:rPr>
        <w:t>بذريعة</w:t>
      </w:r>
      <w:r w:rsidRPr="00571607">
        <w:rPr>
          <w:spacing w:val="-2"/>
          <w:rtl/>
        </w:rPr>
        <w:t xml:space="preserve"> حماية حقوق الآخرين وسمعتهم</w:t>
      </w:r>
      <w:r w:rsidRPr="00571607">
        <w:rPr>
          <w:rFonts w:hint="cs"/>
          <w:spacing w:val="-2"/>
          <w:rtl/>
        </w:rPr>
        <w:t>،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ترمي فيما يبدو، إلى إسكات </w:t>
      </w:r>
      <w:r w:rsidRPr="00571607">
        <w:rPr>
          <w:spacing w:val="-2"/>
          <w:rtl/>
        </w:rPr>
        <w:t xml:space="preserve">الصحفيين </w:t>
      </w:r>
      <w:r w:rsidRPr="00571607">
        <w:rPr>
          <w:rFonts w:hint="cs"/>
          <w:spacing w:val="-2"/>
          <w:rtl/>
        </w:rPr>
        <w:t>الذين ينتقدون</w:t>
      </w:r>
      <w:r w:rsidRPr="00571607">
        <w:rPr>
          <w:spacing w:val="-2"/>
          <w:rtl/>
        </w:rPr>
        <w:t xml:space="preserve"> النظام الحاكم. </w:t>
      </w:r>
      <w:r w:rsidRPr="00571607">
        <w:rPr>
          <w:rFonts w:hint="cs"/>
          <w:spacing w:val="-2"/>
          <w:rtl/>
        </w:rPr>
        <w:t xml:space="preserve">وأبدى السيد ريفاس بوسادا اهتمامه بالاستماع إلى تعليق </w:t>
      </w:r>
      <w:r w:rsidRPr="00571607">
        <w:rPr>
          <w:spacing w:val="-2"/>
          <w:rtl/>
        </w:rPr>
        <w:t xml:space="preserve">الوفد </w:t>
      </w:r>
      <w:r w:rsidRPr="00571607">
        <w:rPr>
          <w:rFonts w:hint="cs"/>
          <w:spacing w:val="-2"/>
          <w:rtl/>
        </w:rPr>
        <w:t>بشأن</w:t>
      </w:r>
      <w:r w:rsidRPr="00571607">
        <w:rPr>
          <w:spacing w:val="-2"/>
          <w:rtl/>
        </w:rPr>
        <w:t xml:space="preserve"> هذا الموضوع. و</w:t>
      </w:r>
      <w:r w:rsidRPr="00571607">
        <w:rPr>
          <w:rFonts w:hint="cs"/>
          <w:spacing w:val="-2"/>
          <w:rtl/>
        </w:rPr>
        <w:t xml:space="preserve">استطرد قائلا إن </w:t>
      </w:r>
      <w:r w:rsidRPr="00571607">
        <w:rPr>
          <w:spacing w:val="-2"/>
          <w:rtl/>
        </w:rPr>
        <w:t xml:space="preserve">الدولة الطرف </w:t>
      </w:r>
      <w:r w:rsidRPr="00571607">
        <w:rPr>
          <w:rFonts w:hint="cs"/>
          <w:spacing w:val="-2"/>
          <w:rtl/>
        </w:rPr>
        <w:t xml:space="preserve">لم تتناول الشواغل التي أعربت عنها </w:t>
      </w:r>
      <w:r w:rsidRPr="00571607">
        <w:rPr>
          <w:spacing w:val="-2"/>
          <w:rtl/>
        </w:rPr>
        <w:t xml:space="preserve">اللجنة بشأن المضايقات </w:t>
      </w:r>
      <w:r w:rsidRPr="00571607">
        <w:rPr>
          <w:rFonts w:hint="cs"/>
          <w:spacing w:val="-2"/>
          <w:rtl/>
        </w:rPr>
        <w:t>والترهيب</w:t>
      </w:r>
      <w:r w:rsidRPr="00571607">
        <w:rPr>
          <w:spacing w:val="-2"/>
          <w:rtl/>
        </w:rPr>
        <w:t xml:space="preserve"> والاعتقالات غير </w:t>
      </w:r>
      <w:r w:rsidRPr="00571607">
        <w:rPr>
          <w:rFonts w:hint="cs"/>
          <w:spacing w:val="-2"/>
          <w:rtl/>
        </w:rPr>
        <w:t xml:space="preserve">القانونية التي تستهدف </w:t>
      </w:r>
      <w:r w:rsidRPr="00571607">
        <w:rPr>
          <w:spacing w:val="-2"/>
          <w:rtl/>
        </w:rPr>
        <w:t>أعضاء المنظمات غير الحكومية وحقوق الإنسان. و</w:t>
      </w:r>
      <w:r w:rsidRPr="00571607">
        <w:rPr>
          <w:rFonts w:hint="cs"/>
          <w:spacing w:val="-2"/>
          <w:rtl/>
        </w:rPr>
        <w:t xml:space="preserve">رأى أنه من المفيد إجراء </w:t>
      </w:r>
      <w:r w:rsidRPr="00571607">
        <w:rPr>
          <w:spacing w:val="-2"/>
          <w:rtl/>
        </w:rPr>
        <w:t xml:space="preserve">تقييم موضوعي </w:t>
      </w:r>
      <w:r w:rsidRPr="00571607">
        <w:rPr>
          <w:rFonts w:hint="cs"/>
          <w:spacing w:val="-2"/>
          <w:rtl/>
        </w:rPr>
        <w:t>لوضع</w:t>
      </w:r>
      <w:r w:rsidRPr="00571607">
        <w:rPr>
          <w:spacing w:val="-2"/>
          <w:rtl/>
        </w:rPr>
        <w:t xml:space="preserve"> المنظمات غير الحكومية </w:t>
      </w:r>
      <w:r w:rsidRPr="00571607">
        <w:rPr>
          <w:rFonts w:hint="cs"/>
          <w:spacing w:val="-2"/>
          <w:rtl/>
        </w:rPr>
        <w:t xml:space="preserve">والمدافعين عن </w:t>
      </w:r>
      <w:r w:rsidRPr="00571607">
        <w:rPr>
          <w:spacing w:val="-2"/>
          <w:rtl/>
        </w:rPr>
        <w:t>حقوق الإنسان في الدولة الطرف و</w:t>
      </w:r>
      <w:r w:rsidRPr="00571607">
        <w:rPr>
          <w:rFonts w:hint="cs"/>
          <w:spacing w:val="-2"/>
          <w:rtl/>
        </w:rPr>
        <w:t>ل</w:t>
      </w:r>
      <w:r w:rsidRPr="00571607">
        <w:rPr>
          <w:spacing w:val="-2"/>
          <w:rtl/>
        </w:rPr>
        <w:t xml:space="preserve">تدابير </w:t>
      </w:r>
      <w:r w:rsidRPr="00571607">
        <w:rPr>
          <w:rFonts w:hint="cs"/>
          <w:spacing w:val="-2"/>
          <w:rtl/>
        </w:rPr>
        <w:t>الحماية</w:t>
      </w:r>
      <w:r w:rsidRPr="00571607">
        <w:rPr>
          <w:spacing w:val="-2"/>
          <w:rtl/>
        </w:rPr>
        <w:t xml:space="preserve"> المتخذة </w:t>
      </w:r>
      <w:r w:rsidRPr="00571607">
        <w:rPr>
          <w:rFonts w:hint="cs"/>
          <w:spacing w:val="-2"/>
          <w:rtl/>
        </w:rPr>
        <w:t>بشأنها</w:t>
      </w:r>
      <w:r w:rsidRPr="00571607">
        <w:rPr>
          <w:spacing w:val="-2"/>
          <w:rtl/>
        </w:rPr>
        <w:t xml:space="preserve">. </w:t>
      </w:r>
      <w:r w:rsidRPr="00571607">
        <w:rPr>
          <w:rFonts w:hint="cs"/>
          <w:spacing w:val="-2"/>
          <w:rtl/>
        </w:rPr>
        <w:t xml:space="preserve">واعتبر أن </w:t>
      </w:r>
      <w:r w:rsidRPr="00571607">
        <w:rPr>
          <w:spacing w:val="-2"/>
          <w:rtl/>
        </w:rPr>
        <w:t xml:space="preserve">تعليقات الوفد </w:t>
      </w:r>
      <w:r w:rsidRPr="00571607">
        <w:rPr>
          <w:rFonts w:hint="cs"/>
          <w:spacing w:val="-2"/>
          <w:rtl/>
        </w:rPr>
        <w:t xml:space="preserve">تشي بشيء من الارتياب في </w:t>
      </w:r>
      <w:r w:rsidRPr="00571607">
        <w:rPr>
          <w:spacing w:val="-2"/>
          <w:rtl/>
        </w:rPr>
        <w:t>أنشطة المنظمات غير الحكومية</w:t>
      </w:r>
      <w:r w:rsidRPr="00571607">
        <w:rPr>
          <w:rFonts w:hint="cs"/>
          <w:spacing w:val="-2"/>
          <w:rtl/>
        </w:rPr>
        <w:t>؛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>في حين أن هذه المنظمات</w:t>
      </w:r>
      <w:r w:rsidRPr="00571607">
        <w:rPr>
          <w:spacing w:val="-2"/>
          <w:rtl/>
        </w:rPr>
        <w:t xml:space="preserve"> ضرورية لتعزيز حقوق الإنسان </w:t>
      </w:r>
      <w:r w:rsidRPr="00571607">
        <w:rPr>
          <w:rFonts w:hint="cs"/>
          <w:spacing w:val="-2"/>
          <w:rtl/>
        </w:rPr>
        <w:t xml:space="preserve">وحمايتها </w:t>
      </w:r>
      <w:r w:rsidRPr="00571607">
        <w:rPr>
          <w:spacing w:val="-2"/>
          <w:rtl/>
        </w:rPr>
        <w:t>لأن</w:t>
      </w:r>
      <w:r w:rsidRPr="00571607">
        <w:rPr>
          <w:rFonts w:hint="cs"/>
          <w:spacing w:val="-2"/>
          <w:rtl/>
        </w:rPr>
        <w:t xml:space="preserve"> مسؤولية </w:t>
      </w:r>
      <w:r w:rsidRPr="00571607">
        <w:rPr>
          <w:spacing w:val="-2"/>
          <w:rtl/>
        </w:rPr>
        <w:t xml:space="preserve">حماية </w:t>
      </w:r>
      <w:r w:rsidRPr="00571607">
        <w:rPr>
          <w:rFonts w:hint="cs"/>
          <w:spacing w:val="-2"/>
          <w:rtl/>
        </w:rPr>
        <w:t xml:space="preserve">حقوق </w:t>
      </w:r>
      <w:r w:rsidRPr="00571607">
        <w:rPr>
          <w:spacing w:val="-2"/>
          <w:rtl/>
        </w:rPr>
        <w:t>الإنسان</w:t>
      </w:r>
      <w:r w:rsidRPr="00571607">
        <w:rPr>
          <w:rFonts w:hint="cs"/>
          <w:spacing w:val="-2"/>
          <w:rtl/>
        </w:rPr>
        <w:t xml:space="preserve"> وإن كانت تقع على الدولة </w:t>
      </w:r>
      <w:r w:rsidRPr="00571607">
        <w:rPr>
          <w:spacing w:val="-2"/>
          <w:rtl/>
        </w:rPr>
        <w:t>في المقام الأول</w:t>
      </w:r>
      <w:r w:rsidRPr="00571607">
        <w:rPr>
          <w:rFonts w:hint="cs"/>
          <w:spacing w:val="-2"/>
          <w:rtl/>
        </w:rPr>
        <w:t>، فإنه من</w:t>
      </w:r>
      <w:r w:rsidRPr="00571607">
        <w:rPr>
          <w:spacing w:val="-2"/>
          <w:rtl/>
        </w:rPr>
        <w:t xml:space="preserve"> المهم أن </w:t>
      </w:r>
      <w:r w:rsidRPr="00571607">
        <w:rPr>
          <w:rFonts w:hint="cs"/>
          <w:spacing w:val="-2"/>
          <w:rtl/>
        </w:rPr>
        <w:t>ترتفع أ</w:t>
      </w:r>
      <w:r w:rsidRPr="00571607">
        <w:rPr>
          <w:spacing w:val="-2"/>
          <w:rtl/>
        </w:rPr>
        <w:t>صو</w:t>
      </w:r>
      <w:r w:rsidRPr="00571607">
        <w:rPr>
          <w:rFonts w:hint="cs"/>
          <w:spacing w:val="-2"/>
          <w:rtl/>
        </w:rPr>
        <w:t>ا</w:t>
      </w:r>
      <w:r w:rsidRPr="00571607">
        <w:rPr>
          <w:spacing w:val="-2"/>
          <w:rtl/>
        </w:rPr>
        <w:t xml:space="preserve">ت </w:t>
      </w:r>
      <w:r w:rsidRPr="00571607">
        <w:rPr>
          <w:rFonts w:hint="cs"/>
          <w:spacing w:val="-2"/>
          <w:rtl/>
        </w:rPr>
        <w:t>أخرى غير صوتها</w:t>
      </w:r>
      <w:r w:rsidRPr="00571607">
        <w:rPr>
          <w:spacing w:val="-2"/>
          <w:rtl/>
        </w:rPr>
        <w:t xml:space="preserve"> للتنديد </w:t>
      </w:r>
      <w:r w:rsidRPr="00571607">
        <w:rPr>
          <w:rFonts w:hint="cs"/>
          <w:spacing w:val="-2"/>
          <w:rtl/>
        </w:rPr>
        <w:t>ب</w:t>
      </w:r>
      <w:r w:rsidRPr="00571607">
        <w:rPr>
          <w:spacing w:val="-2"/>
          <w:rtl/>
        </w:rPr>
        <w:t xml:space="preserve">انتهاكات حقوق الإنسان </w:t>
      </w:r>
      <w:r w:rsidRPr="00571607">
        <w:rPr>
          <w:rFonts w:hint="cs"/>
          <w:spacing w:val="-2"/>
          <w:rtl/>
        </w:rPr>
        <w:t>التي يرتكبها موظفوها</w:t>
      </w:r>
      <w:r w:rsidRPr="00571607">
        <w:rPr>
          <w:spacing w:val="-2"/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47-</w:t>
      </w:r>
      <w:r w:rsidR="002B0308">
        <w:rPr>
          <w:rFonts w:hint="cs"/>
          <w:rtl/>
        </w:rPr>
        <w:tab/>
      </w:r>
      <w:r w:rsidRPr="003752CD">
        <w:rPr>
          <w:rtl/>
        </w:rPr>
        <w:t xml:space="preserve">وتجدر الإشارة </w:t>
      </w:r>
      <w:r>
        <w:rPr>
          <w:rFonts w:hint="cs"/>
          <w:rtl/>
        </w:rPr>
        <w:t>مع التقدير إلى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التدابير </w:t>
      </w:r>
      <w:r w:rsidRPr="003752CD">
        <w:rPr>
          <w:rtl/>
        </w:rPr>
        <w:t xml:space="preserve">التي اتخذت لتعزيز فعالية </w:t>
      </w:r>
      <w:r>
        <w:rPr>
          <w:rFonts w:hint="cs"/>
          <w:rtl/>
        </w:rPr>
        <w:t>الهيئة</w:t>
      </w:r>
      <w:r w:rsidRPr="003752CD">
        <w:rPr>
          <w:rtl/>
        </w:rPr>
        <w:t xml:space="preserve"> المسؤولة عن تنظيم الانتخابات وإدار</w:t>
      </w:r>
      <w:r>
        <w:rPr>
          <w:rFonts w:hint="cs"/>
          <w:rtl/>
        </w:rPr>
        <w:t>تها</w:t>
      </w:r>
      <w:r>
        <w:rPr>
          <w:rtl/>
        </w:rPr>
        <w:t xml:space="preserve"> والإشراف عل</w:t>
      </w:r>
      <w:r>
        <w:rPr>
          <w:rFonts w:hint="cs"/>
          <w:rtl/>
        </w:rPr>
        <w:t>يها</w:t>
      </w:r>
      <w:r w:rsidR="00571607">
        <w:rPr>
          <w:rtl/>
        </w:rPr>
        <w:t>.</w:t>
      </w:r>
      <w:r>
        <w:rPr>
          <w:rFonts w:hint="cs"/>
          <w:rtl/>
        </w:rPr>
        <w:t xml:space="preserve"> ورأى أن تقديم المزيد من التفاصيل عن عملية تعيين أعضائها ومدة ولايتهم والدوافع المحتملة لعزلهم، من شأنه أن يفيد في تعميق </w:t>
      </w:r>
      <w:r w:rsidRPr="003752CD">
        <w:rPr>
          <w:rtl/>
        </w:rPr>
        <w:t xml:space="preserve">فهم </w:t>
      </w:r>
      <w:r>
        <w:rPr>
          <w:rFonts w:hint="cs"/>
          <w:rtl/>
        </w:rPr>
        <w:t>ال</w:t>
      </w:r>
      <w:r w:rsidRPr="003752CD">
        <w:rPr>
          <w:rtl/>
        </w:rPr>
        <w:t xml:space="preserve">طريقة </w:t>
      </w:r>
      <w:r>
        <w:rPr>
          <w:rFonts w:hint="cs"/>
          <w:rtl/>
        </w:rPr>
        <w:t>التي ت</w:t>
      </w:r>
      <w:r w:rsidRPr="003752CD">
        <w:rPr>
          <w:rtl/>
        </w:rPr>
        <w:t xml:space="preserve">عمل </w:t>
      </w:r>
      <w:r>
        <w:rPr>
          <w:rFonts w:hint="cs"/>
          <w:rtl/>
        </w:rPr>
        <w:t xml:space="preserve">بها </w:t>
      </w:r>
      <w:r w:rsidRPr="003752CD">
        <w:rPr>
          <w:rtl/>
        </w:rPr>
        <w:t>هذه المنظمة</w:t>
      </w:r>
      <w:r>
        <w:rPr>
          <w:rFonts w:hint="cs"/>
          <w:rtl/>
        </w:rPr>
        <w:t xml:space="preserve">. كما أشار إلى ضرورة معرفة الوسيلة التي يُضمن بها </w:t>
      </w:r>
      <w:r w:rsidRPr="003752CD">
        <w:rPr>
          <w:rtl/>
        </w:rPr>
        <w:t>استقلاله</w:t>
      </w:r>
      <w:r>
        <w:rPr>
          <w:rFonts w:hint="cs"/>
          <w:rtl/>
        </w:rPr>
        <w:t xml:space="preserve">ا عن </w:t>
      </w:r>
      <w:r w:rsidRPr="003752CD">
        <w:rPr>
          <w:rtl/>
        </w:rPr>
        <w:t>الحكومة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48-</w:t>
      </w:r>
      <w:r w:rsidR="002B0308">
        <w:rPr>
          <w:rFonts w:hint="cs"/>
          <w:rtl/>
        </w:rPr>
        <w:tab/>
      </w:r>
      <w:r>
        <w:rPr>
          <w:rFonts w:hint="cs"/>
          <w:rtl/>
        </w:rPr>
        <w:t xml:space="preserve">وقال السيد ريفاس بوسادا إن </w:t>
      </w:r>
      <w:r w:rsidRPr="003752CD">
        <w:rPr>
          <w:rtl/>
        </w:rPr>
        <w:t xml:space="preserve">اللجنة </w:t>
      </w:r>
      <w:r>
        <w:rPr>
          <w:rFonts w:hint="cs"/>
          <w:rtl/>
        </w:rPr>
        <w:t xml:space="preserve">تدرك </w:t>
      </w:r>
      <w:r w:rsidRPr="003752CD">
        <w:rPr>
          <w:rtl/>
        </w:rPr>
        <w:t xml:space="preserve">أن </w:t>
      </w:r>
      <w:r>
        <w:rPr>
          <w:rFonts w:hint="cs"/>
          <w:rtl/>
        </w:rPr>
        <w:t>إعداد إحصاءات يمثل بالنسبة لل</w:t>
      </w:r>
      <w:r>
        <w:rPr>
          <w:rtl/>
        </w:rPr>
        <w:t>دول</w:t>
      </w:r>
      <w:r>
        <w:rPr>
          <w:rFonts w:hint="cs"/>
          <w:rtl/>
        </w:rPr>
        <w:t xml:space="preserve"> التي تعاني من محدودية الموارد والقدرات</w:t>
      </w:r>
      <w:r w:rsidRPr="003752CD">
        <w:rPr>
          <w:rtl/>
        </w:rPr>
        <w:t xml:space="preserve"> مثل الكاميرون، </w:t>
      </w:r>
      <w:r>
        <w:rPr>
          <w:rFonts w:hint="cs"/>
          <w:rtl/>
        </w:rPr>
        <w:t xml:space="preserve">مهمة </w:t>
      </w:r>
      <w:r w:rsidRPr="003752CD">
        <w:rPr>
          <w:rtl/>
        </w:rPr>
        <w:t>صعبة</w:t>
      </w:r>
      <w:r>
        <w:rPr>
          <w:rFonts w:hint="cs"/>
          <w:rtl/>
        </w:rPr>
        <w:t xml:space="preserve"> للغاية</w:t>
      </w:r>
      <w:r>
        <w:rPr>
          <w:rtl/>
        </w:rPr>
        <w:t xml:space="preserve">. </w:t>
      </w:r>
      <w:r>
        <w:rPr>
          <w:rFonts w:hint="cs"/>
          <w:rtl/>
        </w:rPr>
        <w:t xml:space="preserve">ومع ذلك، فإن </w:t>
      </w:r>
      <w:r w:rsidRPr="003752CD">
        <w:rPr>
          <w:rtl/>
        </w:rPr>
        <w:t xml:space="preserve">هذه البيانات </w:t>
      </w:r>
      <w:r>
        <w:rPr>
          <w:rFonts w:hint="cs"/>
          <w:rtl/>
        </w:rPr>
        <w:t>لا</w:t>
      </w:r>
      <w:r w:rsidR="002B0308">
        <w:rPr>
          <w:rFonts w:hint="cs"/>
          <w:rtl/>
        </w:rPr>
        <w:t xml:space="preserve"> </w:t>
      </w:r>
      <w:r>
        <w:rPr>
          <w:rFonts w:hint="cs"/>
          <w:rtl/>
        </w:rPr>
        <w:t xml:space="preserve">غنى عنها بالنسبة </w:t>
      </w:r>
      <w:r w:rsidRPr="003752CD">
        <w:rPr>
          <w:rtl/>
        </w:rPr>
        <w:t xml:space="preserve">للجنة </w:t>
      </w:r>
      <w:r>
        <w:rPr>
          <w:rFonts w:hint="cs"/>
          <w:rtl/>
        </w:rPr>
        <w:t xml:space="preserve">لكي يتسنى لها </w:t>
      </w:r>
      <w:r w:rsidRPr="003752CD">
        <w:rPr>
          <w:rtl/>
        </w:rPr>
        <w:t xml:space="preserve">تقييم </w:t>
      </w:r>
      <w:r>
        <w:rPr>
          <w:rFonts w:hint="cs"/>
          <w:rtl/>
        </w:rPr>
        <w:t xml:space="preserve">الحالة الفعلية </w:t>
      </w:r>
      <w:r>
        <w:rPr>
          <w:rtl/>
        </w:rPr>
        <w:t>لحقوق ال</w:t>
      </w:r>
      <w:r>
        <w:rPr>
          <w:rFonts w:hint="cs"/>
          <w:rtl/>
        </w:rPr>
        <w:t>إ</w:t>
      </w:r>
      <w:r w:rsidRPr="003752CD">
        <w:rPr>
          <w:rtl/>
        </w:rPr>
        <w:t xml:space="preserve">نسان في </w:t>
      </w:r>
      <w:r>
        <w:rPr>
          <w:rFonts w:hint="cs"/>
          <w:rtl/>
        </w:rPr>
        <w:t>الدول</w:t>
      </w:r>
      <w:r>
        <w:rPr>
          <w:rtl/>
        </w:rPr>
        <w:t xml:space="preserve">. </w:t>
      </w:r>
      <w:r>
        <w:rPr>
          <w:rFonts w:hint="cs"/>
          <w:rtl/>
        </w:rPr>
        <w:t xml:space="preserve">وبالتالي، فإن </w:t>
      </w:r>
      <w:r w:rsidRPr="003752CD">
        <w:rPr>
          <w:rtl/>
        </w:rPr>
        <w:t xml:space="preserve">اللجنة </w:t>
      </w:r>
      <w:r>
        <w:rPr>
          <w:rFonts w:hint="cs"/>
          <w:rtl/>
        </w:rPr>
        <w:t xml:space="preserve">تحث </w:t>
      </w:r>
      <w:r w:rsidRPr="003752CD">
        <w:rPr>
          <w:rtl/>
        </w:rPr>
        <w:t xml:space="preserve">الكاميرون </w:t>
      </w:r>
      <w:r>
        <w:rPr>
          <w:rFonts w:hint="cs"/>
          <w:rtl/>
        </w:rPr>
        <w:t>بقوة على تزويدها ب</w:t>
      </w:r>
      <w:r w:rsidRPr="003752CD">
        <w:rPr>
          <w:rtl/>
        </w:rPr>
        <w:t>مزيد من البيانات الإحصائية في المستقبل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49-</w:t>
      </w:r>
      <w:r w:rsidR="002B0308">
        <w:rPr>
          <w:rFonts w:hint="cs"/>
          <w:rtl/>
        </w:rPr>
        <w:tab/>
      </w:r>
      <w:r w:rsidRPr="00443C14">
        <w:rPr>
          <w:rFonts w:hint="cs"/>
          <w:b/>
          <w:bCs/>
          <w:rtl/>
        </w:rPr>
        <w:t>السيد باغواتي</w:t>
      </w:r>
      <w:r w:rsidR="002B0308">
        <w:rPr>
          <w:rFonts w:hint="cs"/>
          <w:rtl/>
        </w:rPr>
        <w:t xml:space="preserve"> </w:t>
      </w:r>
      <w:r w:rsidRPr="003752CD">
        <w:rPr>
          <w:rtl/>
        </w:rPr>
        <w:t xml:space="preserve">سأل عن </w:t>
      </w:r>
      <w:r>
        <w:rPr>
          <w:rFonts w:hint="cs"/>
          <w:rtl/>
        </w:rPr>
        <w:t>ال</w:t>
      </w:r>
      <w:r w:rsidRPr="003752CD">
        <w:rPr>
          <w:rtl/>
        </w:rPr>
        <w:t>أحكام الدستور</w:t>
      </w:r>
      <w:r>
        <w:rPr>
          <w:rFonts w:hint="cs"/>
          <w:rtl/>
        </w:rPr>
        <w:t xml:space="preserve">ية والتشريعية </w:t>
      </w:r>
      <w:r w:rsidRPr="003752CD">
        <w:rPr>
          <w:rtl/>
        </w:rPr>
        <w:t xml:space="preserve">التي تضمن استقلال </w:t>
      </w:r>
      <w:r>
        <w:rPr>
          <w:rFonts w:hint="cs"/>
          <w:rtl/>
        </w:rPr>
        <w:t xml:space="preserve">السلطة </w:t>
      </w:r>
      <w:r w:rsidRPr="003752CD">
        <w:rPr>
          <w:rtl/>
        </w:rPr>
        <w:t>القضا</w:t>
      </w:r>
      <w:r>
        <w:rPr>
          <w:rFonts w:hint="cs"/>
          <w:rtl/>
        </w:rPr>
        <w:t>ئية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>أعرب عن رغبته أيضا</w:t>
      </w:r>
      <w:r w:rsidR="00571607">
        <w:rPr>
          <w:rFonts w:hint="cs"/>
          <w:rtl/>
        </w:rPr>
        <w:t>ً</w:t>
      </w:r>
      <w:r>
        <w:rPr>
          <w:rFonts w:hint="cs"/>
          <w:rtl/>
        </w:rPr>
        <w:t xml:space="preserve">، في معرفة ما </w:t>
      </w:r>
      <w:r w:rsidRPr="003752CD">
        <w:rPr>
          <w:rtl/>
        </w:rPr>
        <w:t xml:space="preserve">إذا كان القانون </w:t>
      </w:r>
      <w:r>
        <w:rPr>
          <w:rFonts w:hint="cs"/>
          <w:rtl/>
        </w:rPr>
        <w:t xml:space="preserve">قد حدد </w:t>
      </w:r>
      <w:r w:rsidRPr="003752CD">
        <w:rPr>
          <w:rtl/>
        </w:rPr>
        <w:t>إجراء لعزل القضاة، و</w:t>
      </w:r>
      <w:r>
        <w:rPr>
          <w:rFonts w:hint="cs"/>
          <w:rtl/>
        </w:rPr>
        <w:t xml:space="preserve">معرفة السلطة المخولة الشروع في هذا الإجراء وما </w:t>
      </w:r>
      <w:r w:rsidRPr="003752CD">
        <w:rPr>
          <w:rtl/>
        </w:rPr>
        <w:t xml:space="preserve">إذا كان </w:t>
      </w:r>
      <w:r>
        <w:rPr>
          <w:rFonts w:hint="cs"/>
          <w:rtl/>
        </w:rPr>
        <w:t xml:space="preserve">هناك </w:t>
      </w:r>
      <w:r w:rsidRPr="003752CD">
        <w:rPr>
          <w:rtl/>
        </w:rPr>
        <w:t xml:space="preserve">قضاة </w:t>
      </w:r>
      <w:r>
        <w:rPr>
          <w:rFonts w:hint="cs"/>
          <w:rtl/>
        </w:rPr>
        <w:t xml:space="preserve">عُزلوا </w:t>
      </w:r>
      <w:r w:rsidRPr="003752CD">
        <w:rPr>
          <w:rtl/>
        </w:rPr>
        <w:t>لسوء السلوك أو لسبب آخر</w:t>
      </w:r>
      <w:r>
        <w:rPr>
          <w:rFonts w:hint="cs"/>
          <w:rtl/>
        </w:rPr>
        <w:t xml:space="preserve"> من الأسباب</w:t>
      </w:r>
      <w:r>
        <w:rPr>
          <w:rtl/>
        </w:rPr>
        <w:t xml:space="preserve">. </w:t>
      </w:r>
      <w:r>
        <w:rPr>
          <w:rFonts w:hint="cs"/>
          <w:rtl/>
        </w:rPr>
        <w:t>وقال إنه من المفيد الحصول على تفاصيل ب</w:t>
      </w:r>
      <w:r w:rsidRPr="003752CD">
        <w:rPr>
          <w:rtl/>
        </w:rPr>
        <w:t xml:space="preserve">شأن </w:t>
      </w:r>
      <w:r>
        <w:rPr>
          <w:rFonts w:hint="cs"/>
          <w:rtl/>
        </w:rPr>
        <w:t>مسؤوليات</w:t>
      </w:r>
      <w:r w:rsidRPr="003752CD">
        <w:rPr>
          <w:rtl/>
        </w:rPr>
        <w:t xml:space="preserve"> </w:t>
      </w:r>
      <w:r>
        <w:rPr>
          <w:rFonts w:hint="cs"/>
          <w:rtl/>
        </w:rPr>
        <w:t>ال</w:t>
      </w:r>
      <w:r w:rsidRPr="003752CD">
        <w:rPr>
          <w:rtl/>
        </w:rPr>
        <w:t xml:space="preserve">مجلس الأعلى </w:t>
      </w:r>
      <w:r>
        <w:rPr>
          <w:rFonts w:hint="cs"/>
          <w:rtl/>
        </w:rPr>
        <w:t>ل</w:t>
      </w:r>
      <w:r w:rsidRPr="003752CD">
        <w:rPr>
          <w:rtl/>
        </w:rPr>
        <w:t>لقضاء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بخصوص </w:t>
      </w:r>
      <w:r w:rsidRPr="003752CD">
        <w:rPr>
          <w:rtl/>
        </w:rPr>
        <w:t>وسائل الانتصاف المتاحة في حالة وقوع خطأ قضائي، و</w:t>
      </w:r>
      <w:r>
        <w:rPr>
          <w:rFonts w:hint="cs"/>
          <w:rtl/>
        </w:rPr>
        <w:t>تحديدا</w:t>
      </w:r>
      <w:r w:rsidR="00571607">
        <w:rPr>
          <w:rFonts w:hint="cs"/>
          <w:rtl/>
        </w:rPr>
        <w:t>ً</w:t>
      </w:r>
      <w:r>
        <w:rPr>
          <w:rFonts w:hint="cs"/>
          <w:rtl/>
        </w:rPr>
        <w:t>، إمكانية طلب الحصول على تعويض عن الاحتجاز غير القانوني،</w:t>
      </w:r>
      <w:r w:rsidRPr="003752CD">
        <w:rPr>
          <w:rtl/>
        </w:rPr>
        <w:t xml:space="preserve"> </w:t>
      </w:r>
      <w:r>
        <w:rPr>
          <w:rFonts w:hint="cs"/>
          <w:rtl/>
        </w:rPr>
        <w:t>وفقا لما نص عليه</w:t>
      </w:r>
      <w:r w:rsidRPr="003752CD">
        <w:rPr>
          <w:rtl/>
        </w:rPr>
        <w:t xml:space="preserve"> قانون الإجراءات الجنائية (الفقرة 458 من التقرير)، </w:t>
      </w:r>
      <w:r>
        <w:rPr>
          <w:rFonts w:hint="cs"/>
          <w:rtl/>
        </w:rPr>
        <w:t xml:space="preserve">قال السيد باغواتي إنه يود أن يعرف </w:t>
      </w:r>
      <w:r w:rsidR="00571607">
        <w:rPr>
          <w:rFonts w:hint="cs"/>
          <w:rtl/>
        </w:rPr>
        <w:t xml:space="preserve">    </w:t>
      </w:r>
      <w:r w:rsidRPr="003752CD">
        <w:rPr>
          <w:rtl/>
        </w:rPr>
        <w:t xml:space="preserve">ما إذا كان </w:t>
      </w:r>
      <w:r>
        <w:rPr>
          <w:rFonts w:hint="cs"/>
          <w:rtl/>
        </w:rPr>
        <w:t xml:space="preserve">قد تم اللجوء بالفعل إلى </w:t>
      </w:r>
      <w:r w:rsidRPr="003752CD">
        <w:rPr>
          <w:rtl/>
        </w:rPr>
        <w:t xml:space="preserve">هذا </w:t>
      </w:r>
      <w:r>
        <w:rPr>
          <w:rFonts w:hint="cs"/>
          <w:rtl/>
        </w:rPr>
        <w:t>التظلم، وعدد الحالات التي حدث فيها ذلك، في حال حدوثه</w:t>
      </w:r>
      <w:r w:rsidRPr="003752CD">
        <w:rPr>
          <w:rtl/>
        </w:rPr>
        <w:t xml:space="preserve">، </w:t>
      </w:r>
      <w:r>
        <w:rPr>
          <w:rFonts w:hint="cs"/>
          <w:rtl/>
        </w:rPr>
        <w:t xml:space="preserve">وما إذا كان قد تم الحصول على </w:t>
      </w:r>
      <w:r w:rsidRPr="003752CD">
        <w:rPr>
          <w:rtl/>
        </w:rPr>
        <w:t>تعويض فعلا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50-</w:t>
      </w:r>
      <w:r w:rsidR="002B0308">
        <w:rPr>
          <w:rFonts w:hint="cs"/>
          <w:rtl/>
        </w:rPr>
        <w:tab/>
      </w:r>
      <w:r>
        <w:rPr>
          <w:rFonts w:hint="cs"/>
          <w:rtl/>
        </w:rPr>
        <w:t>وسأل السيد باغواتي ع</w:t>
      </w:r>
      <w:r w:rsidRPr="003752CD">
        <w:rPr>
          <w:rtl/>
        </w:rPr>
        <w:t>ما إذا كان</w:t>
      </w:r>
      <w:r>
        <w:rPr>
          <w:rFonts w:hint="cs"/>
          <w:rtl/>
        </w:rPr>
        <w:t xml:space="preserve">ت </w:t>
      </w:r>
      <w:r w:rsidRPr="003752CD">
        <w:rPr>
          <w:rtl/>
        </w:rPr>
        <w:t xml:space="preserve">السلطات العسكرية </w:t>
      </w:r>
      <w:r>
        <w:rPr>
          <w:rFonts w:hint="cs"/>
          <w:rtl/>
        </w:rPr>
        <w:t xml:space="preserve">مخولة القيام بعمليات </w:t>
      </w:r>
      <w:r w:rsidRPr="003752CD">
        <w:rPr>
          <w:rtl/>
        </w:rPr>
        <w:t xml:space="preserve">تفتيش </w:t>
      </w:r>
      <w:r>
        <w:rPr>
          <w:rFonts w:hint="cs"/>
          <w:rtl/>
        </w:rPr>
        <w:t>ومصادرة</w:t>
      </w:r>
      <w:r w:rsidRPr="003752CD">
        <w:rPr>
          <w:rtl/>
        </w:rPr>
        <w:t xml:space="preserve"> في </w:t>
      </w:r>
      <w:r>
        <w:rPr>
          <w:rFonts w:hint="cs"/>
          <w:rtl/>
        </w:rPr>
        <w:t xml:space="preserve">إطار إجراء </w:t>
      </w:r>
      <w:r w:rsidRPr="003752CD">
        <w:rPr>
          <w:rtl/>
        </w:rPr>
        <w:t>تحقيق</w:t>
      </w:r>
      <w:r>
        <w:rPr>
          <w:rFonts w:hint="cs"/>
          <w:rtl/>
        </w:rPr>
        <w:t xml:space="preserve">ات بشأن </w:t>
      </w:r>
      <w:r w:rsidRPr="003752CD">
        <w:rPr>
          <w:rtl/>
        </w:rPr>
        <w:t xml:space="preserve">جرائم </w:t>
      </w:r>
      <w:r>
        <w:rPr>
          <w:rFonts w:hint="cs"/>
          <w:rtl/>
        </w:rPr>
        <w:t xml:space="preserve">لم يتورط فيها أي فرد من أفراد الجيش. </w:t>
      </w:r>
      <w:r w:rsidRPr="003752CD">
        <w:rPr>
          <w:rtl/>
        </w:rPr>
        <w:t>و</w:t>
      </w:r>
      <w:r>
        <w:rPr>
          <w:rFonts w:hint="cs"/>
          <w:rtl/>
        </w:rPr>
        <w:t>أضاف قائلا إن ا</w:t>
      </w:r>
      <w:r w:rsidRPr="003752CD">
        <w:rPr>
          <w:rtl/>
        </w:rPr>
        <w:t xml:space="preserve">لمعلومات </w:t>
      </w:r>
      <w:r>
        <w:rPr>
          <w:rFonts w:hint="cs"/>
          <w:rtl/>
        </w:rPr>
        <w:t>المعروضة على ال</w:t>
      </w:r>
      <w:r w:rsidRPr="003752CD">
        <w:rPr>
          <w:rtl/>
        </w:rPr>
        <w:t xml:space="preserve">لجنة، </w:t>
      </w:r>
      <w:r>
        <w:rPr>
          <w:rFonts w:hint="cs"/>
          <w:rtl/>
        </w:rPr>
        <w:t xml:space="preserve">تشير إلى أن </w:t>
      </w:r>
      <w:r w:rsidRPr="003752CD">
        <w:rPr>
          <w:rtl/>
        </w:rPr>
        <w:t>الأشخاص الذين حوكموا وأدينو</w:t>
      </w:r>
      <w:r>
        <w:rPr>
          <w:rtl/>
        </w:rPr>
        <w:t>ا في أعقاب أعمال الشغب عام 2008</w:t>
      </w:r>
      <w:r>
        <w:rPr>
          <w:rFonts w:hint="cs"/>
          <w:rtl/>
        </w:rPr>
        <w:t xml:space="preserve">، </w:t>
      </w:r>
      <w:r w:rsidRPr="003752CD">
        <w:rPr>
          <w:rtl/>
        </w:rPr>
        <w:t xml:space="preserve">لم </w:t>
      </w:r>
      <w:r>
        <w:rPr>
          <w:rFonts w:hint="cs"/>
          <w:rtl/>
        </w:rPr>
        <w:t xml:space="preserve">يحصلوا على </w:t>
      </w:r>
      <w:r w:rsidRPr="003752CD">
        <w:rPr>
          <w:rtl/>
        </w:rPr>
        <w:t xml:space="preserve">ضمانات المحاكمة </w:t>
      </w:r>
      <w:r>
        <w:rPr>
          <w:rFonts w:hint="cs"/>
          <w:rtl/>
        </w:rPr>
        <w:t xml:space="preserve">وفق الأصول القانونية؛ </w:t>
      </w:r>
      <w:r w:rsidRPr="003752CD">
        <w:rPr>
          <w:rtl/>
        </w:rPr>
        <w:t>ول</w:t>
      </w:r>
      <w:r>
        <w:rPr>
          <w:rFonts w:hint="cs"/>
          <w:rtl/>
        </w:rPr>
        <w:t>م يُمنحوا ال</w:t>
      </w:r>
      <w:r w:rsidRPr="008306E9">
        <w:rPr>
          <w:rtl/>
        </w:rPr>
        <w:t>فرصة لسماع أقواله</w:t>
      </w:r>
      <w:r>
        <w:rPr>
          <w:rFonts w:hint="cs"/>
          <w:rtl/>
        </w:rPr>
        <w:t xml:space="preserve">م ولا لتوكيل </w:t>
      </w:r>
      <w:r w:rsidRPr="003752CD">
        <w:rPr>
          <w:rtl/>
        </w:rPr>
        <w:t>محام</w:t>
      </w:r>
      <w:r>
        <w:rPr>
          <w:rFonts w:hint="cs"/>
          <w:rtl/>
        </w:rPr>
        <w:t xml:space="preserve"> للدفاع عنهم</w:t>
      </w:r>
      <w:r w:rsidR="00571607">
        <w:rPr>
          <w:rtl/>
        </w:rPr>
        <w:t>.</w:t>
      </w:r>
      <w:r>
        <w:rPr>
          <w:rFonts w:hint="cs"/>
          <w:rtl/>
        </w:rPr>
        <w:t xml:space="preserve"> وقال إنه ربما كان بإمكان ال</w:t>
      </w:r>
      <w:r w:rsidRPr="003752CD">
        <w:rPr>
          <w:rtl/>
        </w:rPr>
        <w:t xml:space="preserve">وفد التعليق على هذه </w:t>
      </w:r>
      <w:r>
        <w:rPr>
          <w:rFonts w:hint="cs"/>
          <w:rtl/>
        </w:rPr>
        <w:t xml:space="preserve">المعلومات وبيان وجه التوافق بين </w:t>
      </w:r>
      <w:r w:rsidRPr="003752CD">
        <w:rPr>
          <w:rtl/>
        </w:rPr>
        <w:t xml:space="preserve">هذه المحاكمات الصورية </w:t>
      </w:r>
      <w:r>
        <w:rPr>
          <w:rFonts w:hint="cs"/>
          <w:rtl/>
        </w:rPr>
        <w:t>و</w:t>
      </w:r>
      <w:r w:rsidRPr="003752CD">
        <w:rPr>
          <w:rtl/>
        </w:rPr>
        <w:t>المادة 14 من العهد</w:t>
      </w:r>
      <w:r w:rsidR="00571607">
        <w:rPr>
          <w:rtl/>
        </w:rPr>
        <w:t>.</w:t>
      </w:r>
      <w:r>
        <w:rPr>
          <w:rFonts w:hint="cs"/>
          <w:rtl/>
        </w:rPr>
        <w:t xml:space="preserve"> </w:t>
      </w:r>
      <w:r w:rsidRPr="003752CD">
        <w:rPr>
          <w:rtl/>
        </w:rPr>
        <w:t>و</w:t>
      </w:r>
      <w:r>
        <w:rPr>
          <w:rFonts w:hint="cs"/>
          <w:rtl/>
        </w:rPr>
        <w:t>رغم أن القانون يكفل ا</w:t>
      </w:r>
      <w:r w:rsidRPr="003752CD">
        <w:rPr>
          <w:rtl/>
        </w:rPr>
        <w:t xml:space="preserve">لحق في </w:t>
      </w:r>
      <w:r>
        <w:rPr>
          <w:rFonts w:hint="cs"/>
          <w:rtl/>
        </w:rPr>
        <w:t>الحصول على الم</w:t>
      </w:r>
      <w:r w:rsidRPr="003752CD">
        <w:rPr>
          <w:rtl/>
        </w:rPr>
        <w:t xml:space="preserve">ساعدة </w:t>
      </w:r>
      <w:r>
        <w:rPr>
          <w:rFonts w:hint="cs"/>
          <w:rtl/>
        </w:rPr>
        <w:t>ال</w:t>
      </w:r>
      <w:r>
        <w:rPr>
          <w:rtl/>
        </w:rPr>
        <w:t>قانونية</w:t>
      </w:r>
      <w:r>
        <w:rPr>
          <w:rFonts w:hint="cs"/>
          <w:rtl/>
        </w:rPr>
        <w:t xml:space="preserve">، فإن البيانات التي </w:t>
      </w:r>
      <w:r w:rsidRPr="003752CD">
        <w:rPr>
          <w:rtl/>
        </w:rPr>
        <w:t xml:space="preserve">قدمتها الدولة الطرف </w:t>
      </w:r>
      <w:r>
        <w:rPr>
          <w:rFonts w:hint="cs"/>
          <w:rtl/>
        </w:rPr>
        <w:t>لا تمكن من تبيُّن</w:t>
      </w:r>
      <w:r w:rsidRPr="003752CD">
        <w:rPr>
          <w:rtl/>
        </w:rPr>
        <w:t xml:space="preserve"> مدى </w:t>
      </w:r>
      <w:r>
        <w:rPr>
          <w:rFonts w:hint="cs"/>
          <w:rtl/>
        </w:rPr>
        <w:t xml:space="preserve">تنفيذه في </w:t>
      </w:r>
      <w:r w:rsidRPr="003752CD">
        <w:rPr>
          <w:rtl/>
        </w:rPr>
        <w:t>الممارسة</w:t>
      </w:r>
      <w:r>
        <w:rPr>
          <w:rFonts w:hint="cs"/>
          <w:rtl/>
        </w:rPr>
        <w:t xml:space="preserve"> العملية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رأى السيد باغواتي أنه من المفيد </w:t>
      </w:r>
      <w:r w:rsidRPr="003752CD">
        <w:rPr>
          <w:rtl/>
        </w:rPr>
        <w:t>معرفة المعايير التي تحكم منح المساعد</w:t>
      </w:r>
      <w:r>
        <w:rPr>
          <w:rFonts w:hint="cs"/>
          <w:rtl/>
        </w:rPr>
        <w:t>ة</w:t>
      </w:r>
      <w:r w:rsidRPr="003752CD">
        <w:rPr>
          <w:rtl/>
        </w:rPr>
        <w:t xml:space="preserve"> القانونية، و</w:t>
      </w:r>
      <w:r>
        <w:rPr>
          <w:rFonts w:hint="cs"/>
          <w:rtl/>
        </w:rPr>
        <w:t>عدد الحالات التي طُلبت فيها المسا</w:t>
      </w:r>
      <w:r w:rsidRPr="003752CD">
        <w:rPr>
          <w:rtl/>
        </w:rPr>
        <w:t xml:space="preserve">عدة القانونية </w:t>
      </w:r>
      <w:r>
        <w:rPr>
          <w:rFonts w:hint="cs"/>
          <w:rtl/>
        </w:rPr>
        <w:t xml:space="preserve">وتم الحصول عليها، وما </w:t>
      </w:r>
      <w:r w:rsidRPr="003752CD">
        <w:rPr>
          <w:rtl/>
        </w:rPr>
        <w:t xml:space="preserve">إذا كان القانون ينص على منح المساعدة القانونية </w:t>
      </w:r>
      <w:r>
        <w:rPr>
          <w:rFonts w:hint="cs"/>
          <w:rtl/>
        </w:rPr>
        <w:t>ل</w:t>
      </w:r>
      <w:r w:rsidRPr="003752CD">
        <w:rPr>
          <w:rtl/>
        </w:rPr>
        <w:t>لمتقاضين</w:t>
      </w:r>
      <w:r>
        <w:rPr>
          <w:rFonts w:hint="cs"/>
          <w:rtl/>
        </w:rPr>
        <w:t xml:space="preserve"> المعوزين</w:t>
      </w:r>
      <w:r>
        <w:rPr>
          <w:rtl/>
        </w:rPr>
        <w:t>.</w:t>
      </w:r>
      <w:r>
        <w:rPr>
          <w:rFonts w:hint="cs"/>
          <w:rtl/>
        </w:rPr>
        <w:t xml:space="preserve"> وقال إن م</w:t>
      </w:r>
      <w:r>
        <w:rPr>
          <w:rtl/>
        </w:rPr>
        <w:t>صدر</w:t>
      </w:r>
      <w:r>
        <w:rPr>
          <w:rFonts w:hint="cs"/>
          <w:rtl/>
        </w:rPr>
        <w:t>ا</w:t>
      </w:r>
      <w:r>
        <w:rPr>
          <w:rtl/>
        </w:rPr>
        <w:t xml:space="preserve"> غير حكومي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أشار إلى أن </w:t>
      </w:r>
      <w:r w:rsidRPr="003752CD">
        <w:rPr>
          <w:rtl/>
        </w:rPr>
        <w:t>عدم استقلال القضاء</w:t>
      </w:r>
      <w:r>
        <w:rPr>
          <w:rFonts w:hint="cs"/>
          <w:rtl/>
        </w:rPr>
        <w:t xml:space="preserve"> عن </w:t>
      </w:r>
      <w:r w:rsidRPr="003752CD">
        <w:rPr>
          <w:rtl/>
        </w:rPr>
        <w:t>السلطة التنفيذية</w:t>
      </w:r>
      <w:r>
        <w:rPr>
          <w:rFonts w:hint="cs"/>
          <w:rtl/>
        </w:rPr>
        <w:t xml:space="preserve"> وفساد القضاة ما زال يشكل عائقا دون تطبيق ال</w:t>
      </w:r>
      <w:r w:rsidRPr="003752CD">
        <w:rPr>
          <w:rtl/>
        </w:rPr>
        <w:t>عدالة</w:t>
      </w:r>
      <w:r>
        <w:rPr>
          <w:rFonts w:hint="cs"/>
          <w:rtl/>
        </w:rPr>
        <w:t xml:space="preserve"> تطبيقا سليما. وقال إنه ربما كان بإمكان ا</w:t>
      </w:r>
      <w:r w:rsidRPr="003752CD">
        <w:rPr>
          <w:rtl/>
        </w:rPr>
        <w:t xml:space="preserve">لوفد أن </w:t>
      </w:r>
      <w:r w:rsidR="00571607">
        <w:rPr>
          <w:rFonts w:hint="cs"/>
          <w:rtl/>
        </w:rPr>
        <w:t>يبين مدى صحة هذا</w:t>
      </w:r>
      <w:r w:rsidRPr="003752CD">
        <w:rPr>
          <w:rtl/>
        </w:rPr>
        <w:t xml:space="preserve"> التقييم وما إذا كانت </w:t>
      </w:r>
      <w:r>
        <w:rPr>
          <w:rFonts w:hint="cs"/>
          <w:rtl/>
        </w:rPr>
        <w:t xml:space="preserve">هناك </w:t>
      </w:r>
      <w:r w:rsidRPr="003752CD">
        <w:rPr>
          <w:rtl/>
        </w:rPr>
        <w:t>تدابير</w:t>
      </w:r>
      <w:r>
        <w:rPr>
          <w:rFonts w:hint="cs"/>
          <w:rtl/>
        </w:rPr>
        <w:t xml:space="preserve"> يتم اتخاذها ل</w:t>
      </w:r>
      <w:r w:rsidRPr="003752CD">
        <w:rPr>
          <w:rtl/>
        </w:rPr>
        <w:t>تعزيز استقلالية الجهاز القضائي</w:t>
      </w:r>
      <w:r>
        <w:rPr>
          <w:rFonts w:hint="cs"/>
          <w:rtl/>
        </w:rPr>
        <w:t xml:space="preserve"> وفعاليته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51-</w:t>
      </w:r>
      <w:r w:rsidR="002B0308">
        <w:rPr>
          <w:rFonts w:hint="cs"/>
          <w:rtl/>
        </w:rPr>
        <w:tab/>
      </w:r>
      <w:r w:rsidRPr="003752CD">
        <w:rPr>
          <w:rtl/>
        </w:rPr>
        <w:t>و</w:t>
      </w:r>
      <w:r>
        <w:rPr>
          <w:rFonts w:hint="cs"/>
          <w:rtl/>
        </w:rPr>
        <w:t>استطرد قائلا</w:t>
      </w:r>
      <w:r w:rsidR="002B0308">
        <w:rPr>
          <w:rFonts w:hint="cs"/>
          <w:rtl/>
        </w:rPr>
        <w:t>ً</w:t>
      </w:r>
      <w:r>
        <w:rPr>
          <w:rFonts w:hint="cs"/>
          <w:rtl/>
        </w:rPr>
        <w:t xml:space="preserve"> إن اللجنة </w:t>
      </w:r>
      <w:r w:rsidRPr="003752CD">
        <w:rPr>
          <w:rtl/>
        </w:rPr>
        <w:t>أ</w:t>
      </w:r>
      <w:r>
        <w:rPr>
          <w:rFonts w:hint="cs"/>
          <w:rtl/>
        </w:rPr>
        <w:t>ُ</w:t>
      </w:r>
      <w:r w:rsidRPr="003752CD">
        <w:rPr>
          <w:rtl/>
        </w:rPr>
        <w:t xml:space="preserve">بلغت </w:t>
      </w:r>
      <w:r>
        <w:rPr>
          <w:rFonts w:hint="cs"/>
          <w:rtl/>
        </w:rPr>
        <w:t>ب</w:t>
      </w:r>
      <w:r w:rsidRPr="003752CD">
        <w:rPr>
          <w:rtl/>
        </w:rPr>
        <w:t>أن</w:t>
      </w:r>
      <w:r>
        <w:rPr>
          <w:rFonts w:hint="cs"/>
          <w:rtl/>
        </w:rPr>
        <w:t xml:space="preserve"> </w:t>
      </w:r>
      <w:r w:rsidRPr="003752CD">
        <w:rPr>
          <w:rtl/>
        </w:rPr>
        <w:t xml:space="preserve">وزارة الاتصالات </w:t>
      </w:r>
      <w:r>
        <w:rPr>
          <w:rFonts w:hint="cs"/>
          <w:rtl/>
        </w:rPr>
        <w:t>أمرت في</w:t>
      </w:r>
      <w:r w:rsidRPr="003752CD">
        <w:rPr>
          <w:rtl/>
        </w:rPr>
        <w:t xml:space="preserve"> 17 </w:t>
      </w:r>
      <w:r>
        <w:rPr>
          <w:rFonts w:hint="cs"/>
          <w:rtl/>
        </w:rPr>
        <w:t>آب/</w:t>
      </w:r>
      <w:r w:rsidR="00571607">
        <w:rPr>
          <w:rFonts w:hint="cs"/>
          <w:rtl/>
        </w:rPr>
        <w:t xml:space="preserve">      </w:t>
      </w:r>
      <w:r w:rsidRPr="003752CD">
        <w:rPr>
          <w:rtl/>
        </w:rPr>
        <w:t xml:space="preserve">أغسطس 2009، </w:t>
      </w:r>
      <w:r>
        <w:rPr>
          <w:rtl/>
        </w:rPr>
        <w:t>ب</w:t>
      </w:r>
      <w:r>
        <w:rPr>
          <w:rFonts w:hint="cs"/>
          <w:rtl/>
        </w:rPr>
        <w:t>إ</w:t>
      </w:r>
      <w:r>
        <w:rPr>
          <w:rtl/>
        </w:rPr>
        <w:t xml:space="preserve">غلاق محطة </w:t>
      </w:r>
      <w:r>
        <w:rPr>
          <w:rFonts w:hint="cs"/>
          <w:rtl/>
        </w:rPr>
        <w:t>إ</w:t>
      </w:r>
      <w:r w:rsidRPr="003752CD">
        <w:rPr>
          <w:rtl/>
        </w:rPr>
        <w:t xml:space="preserve">ذاعية </w:t>
      </w:r>
      <w:r>
        <w:rPr>
          <w:rFonts w:hint="cs"/>
          <w:rtl/>
        </w:rPr>
        <w:t>ك</w:t>
      </w:r>
      <w:r w:rsidRPr="003752CD">
        <w:rPr>
          <w:rtl/>
        </w:rPr>
        <w:t>ان</w:t>
      </w:r>
      <w:r>
        <w:rPr>
          <w:rFonts w:hint="cs"/>
          <w:rtl/>
        </w:rPr>
        <w:t>ت قد</w:t>
      </w:r>
      <w:r w:rsidRPr="003752CD">
        <w:rPr>
          <w:rtl/>
        </w:rPr>
        <w:t xml:space="preserve"> رفضت </w:t>
      </w:r>
      <w:r>
        <w:rPr>
          <w:rFonts w:hint="cs"/>
          <w:rtl/>
        </w:rPr>
        <w:t>وقف</w:t>
      </w:r>
      <w:r w:rsidRPr="003752CD">
        <w:rPr>
          <w:rtl/>
        </w:rPr>
        <w:t xml:space="preserve"> برنامج</w:t>
      </w:r>
      <w:r>
        <w:rPr>
          <w:rFonts w:hint="cs"/>
          <w:rtl/>
        </w:rPr>
        <w:t xml:space="preserve"> رئيسي يتيح ل</w:t>
      </w:r>
      <w:r w:rsidRPr="003752CD">
        <w:rPr>
          <w:rtl/>
        </w:rPr>
        <w:t xml:space="preserve">لمستمعين </w:t>
      </w:r>
      <w:r>
        <w:rPr>
          <w:rFonts w:hint="cs"/>
          <w:rtl/>
        </w:rPr>
        <w:t>فرصة</w:t>
      </w:r>
      <w:r w:rsidRPr="003752CD">
        <w:rPr>
          <w:rtl/>
        </w:rPr>
        <w:t xml:space="preserve"> </w:t>
      </w:r>
      <w:r>
        <w:rPr>
          <w:rFonts w:hint="cs"/>
          <w:rtl/>
        </w:rPr>
        <w:t>التعبير عن شكاواهم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بحرية </w:t>
      </w:r>
      <w:r w:rsidRPr="003752CD">
        <w:rPr>
          <w:rtl/>
        </w:rPr>
        <w:t>وطلب المساعدة</w:t>
      </w:r>
      <w:r>
        <w:rPr>
          <w:rtl/>
        </w:rPr>
        <w:t xml:space="preserve">. </w:t>
      </w:r>
      <w:r>
        <w:rPr>
          <w:rFonts w:hint="cs"/>
          <w:rtl/>
        </w:rPr>
        <w:t>وأعرب السيد باغواتي عن رغبته في الإطلاع على القان</w:t>
      </w:r>
      <w:r w:rsidRPr="003752CD">
        <w:rPr>
          <w:rtl/>
        </w:rPr>
        <w:t>ون و</w:t>
      </w:r>
      <w:r>
        <w:rPr>
          <w:rFonts w:hint="cs"/>
          <w:rtl/>
        </w:rPr>
        <w:t xml:space="preserve">معرفة </w:t>
      </w:r>
      <w:r w:rsidRPr="003752CD">
        <w:rPr>
          <w:rtl/>
        </w:rPr>
        <w:t xml:space="preserve">أسباب </w:t>
      </w:r>
      <w:r>
        <w:rPr>
          <w:rFonts w:hint="cs"/>
          <w:rtl/>
        </w:rPr>
        <w:t xml:space="preserve">صدور </w:t>
      </w:r>
      <w:r w:rsidRPr="003752CD">
        <w:rPr>
          <w:rtl/>
        </w:rPr>
        <w:t xml:space="preserve">هذا القرار </w:t>
      </w:r>
      <w:r>
        <w:rPr>
          <w:rFonts w:hint="cs"/>
          <w:rtl/>
        </w:rPr>
        <w:t xml:space="preserve">ووجه التطابق بين </w:t>
      </w:r>
      <w:r w:rsidRPr="003752CD">
        <w:rPr>
          <w:rtl/>
        </w:rPr>
        <w:t xml:space="preserve">هذا التقييد للحق في حرية التعبير </w:t>
      </w:r>
      <w:r>
        <w:rPr>
          <w:rFonts w:hint="cs"/>
          <w:rtl/>
        </w:rPr>
        <w:t xml:space="preserve">وبين </w:t>
      </w:r>
      <w:r w:rsidRPr="003752CD">
        <w:rPr>
          <w:rtl/>
        </w:rPr>
        <w:t>المادة 19 من العهد</w:t>
      </w:r>
      <w:r w:rsidR="00571607">
        <w:rPr>
          <w:rtl/>
        </w:rPr>
        <w:t>.</w:t>
      </w:r>
      <w:r>
        <w:rPr>
          <w:rFonts w:hint="cs"/>
          <w:rtl/>
        </w:rPr>
        <w:t xml:space="preserve"> وأعرب </w:t>
      </w:r>
      <w:r w:rsidRPr="003752CD">
        <w:rPr>
          <w:rtl/>
        </w:rPr>
        <w:t xml:space="preserve">في سياق </w:t>
      </w:r>
      <w:r>
        <w:rPr>
          <w:rFonts w:hint="cs"/>
          <w:rtl/>
        </w:rPr>
        <w:t xml:space="preserve">نفس </w:t>
      </w:r>
      <w:r w:rsidRPr="003752CD">
        <w:rPr>
          <w:rtl/>
        </w:rPr>
        <w:t>المادة</w:t>
      </w:r>
      <w:r>
        <w:rPr>
          <w:rFonts w:hint="cs"/>
          <w:rtl/>
        </w:rPr>
        <w:t>، عن</w:t>
      </w:r>
      <w:r w:rsidRPr="003752CD">
        <w:rPr>
          <w:rtl/>
        </w:rPr>
        <w:t xml:space="preserve"> قلقه </w:t>
      </w:r>
      <w:r>
        <w:rPr>
          <w:rFonts w:hint="cs"/>
          <w:rtl/>
        </w:rPr>
        <w:t>إزاء</w:t>
      </w:r>
      <w:r w:rsidRPr="003752CD">
        <w:rPr>
          <w:rtl/>
        </w:rPr>
        <w:t xml:space="preserve"> </w:t>
      </w:r>
      <w:r>
        <w:rPr>
          <w:rFonts w:hint="cs"/>
          <w:rtl/>
        </w:rPr>
        <w:t>الطريقة التي تعتمدها السلطات فيما يبدو، في استخدام</w:t>
      </w:r>
      <w:r w:rsidRPr="003752CD">
        <w:rPr>
          <w:rtl/>
        </w:rPr>
        <w:t xml:space="preserve"> قانون التشهير</w:t>
      </w:r>
      <w:r>
        <w:rPr>
          <w:rFonts w:hint="cs"/>
          <w:rtl/>
        </w:rPr>
        <w:t xml:space="preserve">، لإسكات </w:t>
      </w:r>
      <w:r w:rsidRPr="003752CD">
        <w:rPr>
          <w:rtl/>
        </w:rPr>
        <w:t xml:space="preserve">الصحفيين الذين </w:t>
      </w:r>
      <w:r>
        <w:rPr>
          <w:rFonts w:hint="cs"/>
          <w:rtl/>
        </w:rPr>
        <w:t>يفضحون</w:t>
      </w:r>
      <w:r w:rsidRPr="003752CD">
        <w:rPr>
          <w:rtl/>
        </w:rPr>
        <w:t xml:space="preserve"> الفساد </w:t>
      </w:r>
      <w:r>
        <w:rPr>
          <w:rFonts w:hint="cs"/>
          <w:rtl/>
        </w:rPr>
        <w:t xml:space="preserve">والتجاوزات </w:t>
      </w:r>
      <w:r w:rsidRPr="003752CD">
        <w:rPr>
          <w:rtl/>
        </w:rPr>
        <w:t xml:space="preserve">في </w:t>
      </w:r>
      <w:r>
        <w:rPr>
          <w:rFonts w:hint="cs"/>
          <w:rtl/>
        </w:rPr>
        <w:t>أوساط الحكم</w:t>
      </w:r>
      <w:r>
        <w:rPr>
          <w:rtl/>
        </w:rPr>
        <w:t xml:space="preserve">. </w:t>
      </w:r>
      <w:r>
        <w:rPr>
          <w:rFonts w:hint="cs"/>
          <w:rtl/>
        </w:rPr>
        <w:t xml:space="preserve">وسأل في الختام، </w:t>
      </w:r>
      <w:r w:rsidRPr="003752CD">
        <w:rPr>
          <w:rtl/>
        </w:rPr>
        <w:t>ع</w:t>
      </w:r>
      <w:r>
        <w:rPr>
          <w:rFonts w:hint="cs"/>
          <w:rtl/>
        </w:rPr>
        <w:t xml:space="preserve">ن التقدم الذي أحرزته </w:t>
      </w:r>
      <w:r w:rsidRPr="003752CD">
        <w:rPr>
          <w:rtl/>
        </w:rPr>
        <w:t xml:space="preserve">اللجنة الوطنية </w:t>
      </w:r>
      <w:r>
        <w:rPr>
          <w:rFonts w:hint="cs"/>
          <w:rtl/>
        </w:rPr>
        <w:t>المكلفة بإعداد</w:t>
      </w:r>
      <w:r w:rsidRPr="003752CD">
        <w:rPr>
          <w:rtl/>
        </w:rPr>
        <w:t xml:space="preserve"> برنامج </w:t>
      </w:r>
      <w:r w:rsidR="00571607">
        <w:rPr>
          <w:rFonts w:hint="cs"/>
          <w:rtl/>
        </w:rPr>
        <w:t>دولي للقضاء على عمل</w:t>
      </w:r>
      <w:r w:rsidRPr="003752CD">
        <w:rPr>
          <w:rtl/>
        </w:rPr>
        <w:t xml:space="preserve"> الأطفال (الفقرة 652 من التقرير) في عملها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52-</w:t>
      </w:r>
      <w:r w:rsidR="002B0308">
        <w:rPr>
          <w:rFonts w:hint="cs"/>
          <w:rtl/>
        </w:rPr>
        <w:tab/>
      </w:r>
      <w:r w:rsidRPr="0071731D">
        <w:rPr>
          <w:b/>
          <w:bCs/>
          <w:rtl/>
        </w:rPr>
        <w:t>الرئيس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شكر </w:t>
      </w:r>
      <w:r w:rsidRPr="003752CD">
        <w:rPr>
          <w:rtl/>
        </w:rPr>
        <w:t xml:space="preserve">أعضاء اللجنة على أسئلتهم التكميلية ودعا الوفد </w:t>
      </w:r>
      <w:r>
        <w:rPr>
          <w:rFonts w:hint="cs"/>
          <w:rtl/>
        </w:rPr>
        <w:t>إلى الرد عليها</w:t>
      </w:r>
      <w:r>
        <w:rPr>
          <w:rtl/>
        </w:rPr>
        <w:t xml:space="preserve">. </w:t>
      </w:r>
    </w:p>
    <w:p w:rsidR="00E57BF8" w:rsidRPr="003752CD" w:rsidRDefault="00E57BF8" w:rsidP="00571607">
      <w:pPr>
        <w:pStyle w:val="SingleTxtGA"/>
      </w:pPr>
      <w:r>
        <w:rPr>
          <w:rFonts w:hint="cs"/>
          <w:rtl/>
        </w:rPr>
        <w:t>53-</w:t>
      </w:r>
      <w:r w:rsidR="002B0308">
        <w:rPr>
          <w:rFonts w:hint="cs"/>
          <w:rtl/>
        </w:rPr>
        <w:tab/>
      </w:r>
      <w:r w:rsidRPr="006D6EF0">
        <w:rPr>
          <w:rFonts w:hint="cs"/>
          <w:b/>
          <w:bCs/>
          <w:rtl/>
        </w:rPr>
        <w:t>السيد انكو</w:t>
      </w:r>
      <w:r>
        <w:rPr>
          <w:rFonts w:hint="cs"/>
          <w:rtl/>
        </w:rPr>
        <w:t xml:space="preserve"> (</w:t>
      </w:r>
      <w:r w:rsidRPr="003752CD">
        <w:rPr>
          <w:rtl/>
        </w:rPr>
        <w:t xml:space="preserve">لكاميرون) </w:t>
      </w:r>
      <w:r>
        <w:rPr>
          <w:rFonts w:hint="cs"/>
          <w:rtl/>
        </w:rPr>
        <w:t>أكد مرة أخرى أنه ليس هناك في الوقت الحالي، أي صحفي في السجن في الكاميرون، وأن الصحافة في البلاد تتمتع بحرية مطلقة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اقترح </w:t>
      </w:r>
      <w:r w:rsidRPr="003752CD">
        <w:rPr>
          <w:rtl/>
        </w:rPr>
        <w:t xml:space="preserve">أن </w:t>
      </w:r>
      <w:r>
        <w:rPr>
          <w:rFonts w:hint="cs"/>
          <w:rtl/>
        </w:rPr>
        <w:t xml:space="preserve">تقوم </w:t>
      </w:r>
      <w:r w:rsidRPr="003752CD">
        <w:rPr>
          <w:rtl/>
        </w:rPr>
        <w:t xml:space="preserve">اللجنة </w:t>
      </w:r>
      <w:r>
        <w:rPr>
          <w:rFonts w:hint="cs"/>
          <w:rtl/>
        </w:rPr>
        <w:t>ب</w:t>
      </w:r>
      <w:r w:rsidRPr="003752CD">
        <w:rPr>
          <w:rtl/>
        </w:rPr>
        <w:t xml:space="preserve">إيفاد مراقب </w:t>
      </w:r>
      <w:r>
        <w:rPr>
          <w:rFonts w:hint="cs"/>
          <w:rtl/>
        </w:rPr>
        <w:t xml:space="preserve">إلى </w:t>
      </w:r>
      <w:r w:rsidRPr="003752CD">
        <w:rPr>
          <w:rtl/>
        </w:rPr>
        <w:t xml:space="preserve">الكاميرون </w:t>
      </w:r>
      <w:r>
        <w:rPr>
          <w:rFonts w:hint="cs"/>
          <w:rtl/>
        </w:rPr>
        <w:t>ليرى ب</w:t>
      </w:r>
      <w:r w:rsidRPr="003752CD">
        <w:rPr>
          <w:rtl/>
        </w:rPr>
        <w:t xml:space="preserve">نفسه </w:t>
      </w:r>
      <w:r>
        <w:rPr>
          <w:rFonts w:hint="cs"/>
          <w:rtl/>
        </w:rPr>
        <w:t>كثرة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وسائل الإعلام وتصدي </w:t>
      </w:r>
      <w:r w:rsidRPr="003752CD">
        <w:rPr>
          <w:rtl/>
        </w:rPr>
        <w:t xml:space="preserve">غالبية الصحف </w:t>
      </w:r>
      <w:r>
        <w:rPr>
          <w:rFonts w:hint="cs"/>
          <w:rtl/>
        </w:rPr>
        <w:t>للدفاع ع</w:t>
      </w:r>
      <w:r>
        <w:rPr>
          <w:rtl/>
        </w:rPr>
        <w:t>ن حقوق ال</w:t>
      </w:r>
      <w:r>
        <w:rPr>
          <w:rFonts w:hint="cs"/>
          <w:rtl/>
        </w:rPr>
        <w:t>إ</w:t>
      </w:r>
      <w:r w:rsidRPr="003752CD">
        <w:rPr>
          <w:rtl/>
        </w:rPr>
        <w:t>نسان</w:t>
      </w:r>
      <w:r>
        <w:rPr>
          <w:rtl/>
        </w:rPr>
        <w:t xml:space="preserve">. </w:t>
      </w:r>
      <w:r>
        <w:rPr>
          <w:rFonts w:hint="cs"/>
          <w:rtl/>
        </w:rPr>
        <w:t xml:space="preserve">وعن </w:t>
      </w:r>
      <w:r w:rsidRPr="003752CD">
        <w:rPr>
          <w:rtl/>
        </w:rPr>
        <w:t>وفاة</w:t>
      </w:r>
      <w:r w:rsidR="00571607">
        <w:rPr>
          <w:rFonts w:hint="cs"/>
          <w:rtl/>
        </w:rPr>
        <w:t xml:space="preserve"> </w:t>
      </w:r>
      <w:r w:rsidRPr="003752CD">
        <w:rPr>
          <w:rtl/>
        </w:rPr>
        <w:t>بيبي</w:t>
      </w:r>
      <w:r>
        <w:rPr>
          <w:rFonts w:hint="cs"/>
          <w:rtl/>
        </w:rPr>
        <w:t xml:space="preserve"> انغوتا قال إن ال</w:t>
      </w:r>
      <w:r w:rsidRPr="003752CD">
        <w:rPr>
          <w:rtl/>
        </w:rPr>
        <w:t>نتائج ال</w:t>
      </w:r>
      <w:r>
        <w:rPr>
          <w:rFonts w:hint="cs"/>
          <w:rtl/>
        </w:rPr>
        <w:t xml:space="preserve">واردة في </w:t>
      </w:r>
      <w:r w:rsidRPr="003752CD">
        <w:rPr>
          <w:rtl/>
        </w:rPr>
        <w:t xml:space="preserve">شهادة </w:t>
      </w:r>
      <w:r>
        <w:rPr>
          <w:rFonts w:hint="cs"/>
          <w:rtl/>
        </w:rPr>
        <w:t>ال</w:t>
      </w:r>
      <w:r w:rsidRPr="003752CD">
        <w:rPr>
          <w:rtl/>
        </w:rPr>
        <w:t>وفاة</w:t>
      </w:r>
      <w:r>
        <w:rPr>
          <w:rFonts w:hint="cs"/>
          <w:rtl/>
        </w:rPr>
        <w:t xml:space="preserve"> التي ستُقدم</w:t>
      </w:r>
      <w:r w:rsidRPr="003752CD">
        <w:rPr>
          <w:rtl/>
        </w:rPr>
        <w:t xml:space="preserve"> نسخة من</w:t>
      </w:r>
      <w:r>
        <w:rPr>
          <w:rFonts w:hint="cs"/>
          <w:rtl/>
        </w:rPr>
        <w:t xml:space="preserve">ها إلى </w:t>
      </w:r>
      <w:r w:rsidRPr="003752CD">
        <w:rPr>
          <w:rtl/>
        </w:rPr>
        <w:t>اللجنة</w:t>
      </w:r>
      <w:r>
        <w:rPr>
          <w:rFonts w:hint="cs"/>
          <w:rtl/>
        </w:rPr>
        <w:t>، تشير إلى أن السيد انغوتا توفي بسبب الإصابة بع</w:t>
      </w:r>
      <w:r>
        <w:rPr>
          <w:rtl/>
        </w:rPr>
        <w:t xml:space="preserve">دوى </w:t>
      </w:r>
      <w:r w:rsidRPr="003752CD">
        <w:rPr>
          <w:rtl/>
        </w:rPr>
        <w:t xml:space="preserve">انتهازية </w:t>
      </w:r>
      <w:r>
        <w:rPr>
          <w:rFonts w:hint="cs"/>
          <w:rtl/>
        </w:rPr>
        <w:t>نتيجة نقص حاد في ا</w:t>
      </w:r>
      <w:r w:rsidRPr="003752CD">
        <w:rPr>
          <w:rtl/>
        </w:rPr>
        <w:t xml:space="preserve">لمناعة </w:t>
      </w:r>
      <w:r>
        <w:rPr>
          <w:rFonts w:hint="cs"/>
          <w:rtl/>
        </w:rPr>
        <w:t>البشرية</w:t>
      </w:r>
      <w:r>
        <w:rPr>
          <w:rtl/>
        </w:rPr>
        <w:t xml:space="preserve">. </w:t>
      </w:r>
    </w:p>
    <w:p w:rsidR="00E57BF8" w:rsidRPr="003752CD" w:rsidRDefault="00E57BF8" w:rsidP="002B0308">
      <w:pPr>
        <w:pStyle w:val="SingleTxtGA"/>
      </w:pPr>
      <w:r>
        <w:rPr>
          <w:rFonts w:hint="cs"/>
          <w:rtl/>
        </w:rPr>
        <w:t>54-</w:t>
      </w:r>
      <w:r w:rsidR="002B0308">
        <w:rPr>
          <w:rFonts w:hint="cs"/>
          <w:rtl/>
        </w:rPr>
        <w:tab/>
      </w:r>
      <w:r>
        <w:rPr>
          <w:rFonts w:hint="cs"/>
          <w:rtl/>
        </w:rPr>
        <w:t>ومضى قائلا</w:t>
      </w:r>
      <w:r w:rsidR="002B0308">
        <w:rPr>
          <w:rFonts w:hint="cs"/>
          <w:rtl/>
        </w:rPr>
        <w:t>ً</w:t>
      </w:r>
      <w:r>
        <w:rPr>
          <w:rFonts w:hint="cs"/>
          <w:rtl/>
        </w:rPr>
        <w:t xml:space="preserve"> إن </w:t>
      </w:r>
      <w:r w:rsidRPr="003752CD">
        <w:rPr>
          <w:rtl/>
        </w:rPr>
        <w:t xml:space="preserve">الحكومة </w:t>
      </w:r>
      <w:r>
        <w:rPr>
          <w:rFonts w:hint="cs"/>
          <w:rtl/>
        </w:rPr>
        <w:t xml:space="preserve">تدرك أن عليها أن تعالج </w:t>
      </w:r>
      <w:r w:rsidRPr="003752CD">
        <w:rPr>
          <w:rtl/>
        </w:rPr>
        <w:t xml:space="preserve">مشكلة اكتظاظ </w:t>
      </w:r>
      <w:r>
        <w:rPr>
          <w:rFonts w:hint="cs"/>
          <w:rtl/>
        </w:rPr>
        <w:t>السجون</w:t>
      </w:r>
      <w:r w:rsidRPr="003752CD">
        <w:rPr>
          <w:rtl/>
        </w:rPr>
        <w:t xml:space="preserve">، </w:t>
      </w:r>
      <w:r w:rsidR="002B0308">
        <w:rPr>
          <w:rFonts w:hint="cs"/>
          <w:rtl/>
        </w:rPr>
        <w:t xml:space="preserve">    </w:t>
      </w:r>
      <w:r w:rsidRPr="003752CD">
        <w:rPr>
          <w:rtl/>
        </w:rPr>
        <w:t xml:space="preserve">ولكن </w:t>
      </w:r>
      <w:r>
        <w:rPr>
          <w:rFonts w:hint="cs"/>
          <w:rtl/>
        </w:rPr>
        <w:t xml:space="preserve">في </w:t>
      </w:r>
      <w:r w:rsidRPr="003752CD">
        <w:rPr>
          <w:rtl/>
        </w:rPr>
        <w:t>بلد</w:t>
      </w:r>
      <w:r>
        <w:rPr>
          <w:rFonts w:hint="cs"/>
          <w:rtl/>
        </w:rPr>
        <w:t xml:space="preserve"> </w:t>
      </w:r>
      <w:r>
        <w:rPr>
          <w:rtl/>
        </w:rPr>
        <w:t>مثل الكاميرون</w:t>
      </w:r>
      <w:r>
        <w:rPr>
          <w:rFonts w:hint="cs"/>
          <w:rtl/>
        </w:rPr>
        <w:t xml:space="preserve"> الذي يعاني من محدودية الموارد، </w:t>
      </w:r>
      <w:r w:rsidRPr="003752CD">
        <w:rPr>
          <w:rtl/>
        </w:rPr>
        <w:t>و</w:t>
      </w:r>
      <w:r>
        <w:rPr>
          <w:rFonts w:hint="cs"/>
          <w:rtl/>
        </w:rPr>
        <w:t xml:space="preserve">تتطلب منه </w:t>
      </w:r>
      <w:r w:rsidRPr="003752CD">
        <w:rPr>
          <w:rtl/>
        </w:rPr>
        <w:t xml:space="preserve">مجالات أخرى كثيرة </w:t>
      </w:r>
      <w:r w:rsidR="002B0308">
        <w:rPr>
          <w:rFonts w:hint="cs"/>
          <w:rtl/>
        </w:rPr>
        <w:t>-</w:t>
      </w:r>
      <w:r w:rsidRPr="003752CD">
        <w:rPr>
          <w:rtl/>
        </w:rPr>
        <w:t xml:space="preserve"> التربية والتعليم، والصحة، والطرق، وما إلى ذلك</w:t>
      </w:r>
      <w:r>
        <w:rPr>
          <w:rtl/>
        </w:rPr>
        <w:t xml:space="preserve"> </w:t>
      </w:r>
      <w:r w:rsidR="002B0308">
        <w:rPr>
          <w:rFonts w:hint="cs"/>
          <w:rtl/>
        </w:rPr>
        <w:t>-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اتخاذ تدابير عاجلة، لا بد من تحديد أولويات </w:t>
      </w:r>
      <w:r w:rsidRPr="003752CD">
        <w:rPr>
          <w:rtl/>
        </w:rPr>
        <w:t xml:space="preserve">حتى </w:t>
      </w:r>
      <w:r>
        <w:rPr>
          <w:rFonts w:hint="cs"/>
          <w:rtl/>
        </w:rPr>
        <w:t xml:space="preserve">وإن استدعى الأمر اللجوء إلى </w:t>
      </w:r>
      <w:r w:rsidRPr="003752CD">
        <w:rPr>
          <w:rtl/>
        </w:rPr>
        <w:t>خيارات صعبة</w:t>
      </w:r>
      <w:r>
        <w:rPr>
          <w:rtl/>
        </w:rPr>
        <w:t xml:space="preserve">. </w:t>
      </w:r>
      <w:r w:rsidRPr="003752CD">
        <w:rPr>
          <w:rtl/>
        </w:rPr>
        <w:t xml:space="preserve">ورغم هذه الصعوبات، </w:t>
      </w:r>
      <w:r>
        <w:rPr>
          <w:rFonts w:hint="cs"/>
          <w:rtl/>
        </w:rPr>
        <w:t>شرعت</w:t>
      </w:r>
      <w:r>
        <w:rPr>
          <w:rtl/>
        </w:rPr>
        <w:t xml:space="preserve"> الحكومة </w:t>
      </w:r>
      <w:r>
        <w:rPr>
          <w:rFonts w:hint="cs"/>
          <w:rtl/>
        </w:rPr>
        <w:t>في معالجة ال</w:t>
      </w:r>
      <w:r w:rsidRPr="003752CD">
        <w:rPr>
          <w:rtl/>
        </w:rPr>
        <w:t xml:space="preserve">اكتظاظ </w:t>
      </w:r>
      <w:r>
        <w:rPr>
          <w:rFonts w:hint="cs"/>
          <w:rtl/>
        </w:rPr>
        <w:t xml:space="preserve">في السجون. </w:t>
      </w:r>
      <w:r w:rsidRPr="003752CD">
        <w:rPr>
          <w:rtl/>
        </w:rPr>
        <w:t>و</w:t>
      </w:r>
      <w:r>
        <w:rPr>
          <w:rFonts w:hint="cs"/>
          <w:rtl/>
        </w:rPr>
        <w:t xml:space="preserve">تحقيقا لهذه الغاية، </w:t>
      </w:r>
      <w:r w:rsidRPr="003752CD">
        <w:rPr>
          <w:rtl/>
        </w:rPr>
        <w:t>أطلقت برنامج</w:t>
      </w:r>
      <w:r>
        <w:rPr>
          <w:rFonts w:hint="cs"/>
          <w:rtl/>
        </w:rPr>
        <w:t>ا</w:t>
      </w:r>
      <w:r w:rsidRPr="003752CD">
        <w:rPr>
          <w:rtl/>
        </w:rPr>
        <w:t xml:space="preserve"> لبناء سجون </w:t>
      </w:r>
      <w:r>
        <w:rPr>
          <w:rFonts w:hint="cs"/>
          <w:rtl/>
        </w:rPr>
        <w:t>إضافية ل</w:t>
      </w:r>
      <w:r w:rsidRPr="003752CD">
        <w:rPr>
          <w:rtl/>
        </w:rPr>
        <w:t>تحسين الوضع</w:t>
      </w:r>
      <w:r>
        <w:rPr>
          <w:rtl/>
        </w:rPr>
        <w:t xml:space="preserve">. </w:t>
      </w:r>
      <w:r>
        <w:rPr>
          <w:rFonts w:hint="cs"/>
          <w:rtl/>
        </w:rPr>
        <w:t xml:space="preserve">وعزا السيد انكو </w:t>
      </w:r>
      <w:r w:rsidRPr="003752CD">
        <w:rPr>
          <w:rtl/>
        </w:rPr>
        <w:t xml:space="preserve">ارتفاع نسبة </w:t>
      </w:r>
      <w:r>
        <w:rPr>
          <w:rFonts w:hint="cs"/>
          <w:rtl/>
        </w:rPr>
        <w:t>المحتجزين في انتظار المح</w:t>
      </w:r>
      <w:r w:rsidRPr="003752CD">
        <w:rPr>
          <w:rtl/>
        </w:rPr>
        <w:t>اكمة في السجون</w:t>
      </w:r>
      <w:r>
        <w:rPr>
          <w:rFonts w:hint="cs"/>
          <w:rtl/>
        </w:rPr>
        <w:t>، إلى البطء في سير العدالة</w:t>
      </w:r>
      <w:r w:rsidRPr="003752CD">
        <w:rPr>
          <w:rtl/>
        </w:rPr>
        <w:t xml:space="preserve">، </w:t>
      </w:r>
      <w:r>
        <w:rPr>
          <w:rFonts w:hint="cs"/>
          <w:rtl/>
        </w:rPr>
        <w:t>الناجم بدوره عن قلة عدد ال</w:t>
      </w:r>
      <w:r w:rsidRPr="003752CD">
        <w:rPr>
          <w:rtl/>
        </w:rPr>
        <w:t>قضاة</w:t>
      </w:r>
      <w:r>
        <w:rPr>
          <w:rtl/>
        </w:rPr>
        <w:t xml:space="preserve">. </w:t>
      </w:r>
      <w:r>
        <w:rPr>
          <w:rFonts w:hint="cs"/>
          <w:rtl/>
        </w:rPr>
        <w:t>وقال إن الأمر يتعلق في هذه الحالة أيضا</w:t>
      </w:r>
      <w:r w:rsidR="002B0308">
        <w:rPr>
          <w:rFonts w:hint="cs"/>
          <w:rtl/>
        </w:rPr>
        <w:t>ً</w:t>
      </w:r>
      <w:r>
        <w:rPr>
          <w:rFonts w:hint="cs"/>
          <w:rtl/>
        </w:rPr>
        <w:t>، بنقص الموارد وليس بانعدام الإرادة</w:t>
      </w:r>
      <w:r>
        <w:rPr>
          <w:rtl/>
        </w:rPr>
        <w:t xml:space="preserve">. </w:t>
      </w:r>
    </w:p>
    <w:p w:rsidR="00E57BF8" w:rsidRPr="00571607" w:rsidRDefault="00E57BF8" w:rsidP="00571607">
      <w:pPr>
        <w:pStyle w:val="SingleTxtGA"/>
        <w:rPr>
          <w:spacing w:val="-2"/>
        </w:rPr>
      </w:pPr>
      <w:r w:rsidRPr="00571607">
        <w:rPr>
          <w:rFonts w:hint="cs"/>
          <w:spacing w:val="-2"/>
          <w:rtl/>
        </w:rPr>
        <w:t>55-</w:t>
      </w:r>
      <w:r w:rsidR="002B0308" w:rsidRPr="00571607">
        <w:rPr>
          <w:rFonts w:hint="cs"/>
          <w:spacing w:val="-2"/>
          <w:rtl/>
        </w:rPr>
        <w:tab/>
      </w:r>
      <w:r w:rsidRPr="00571607">
        <w:rPr>
          <w:rFonts w:hint="cs"/>
          <w:spacing w:val="-2"/>
          <w:rtl/>
        </w:rPr>
        <w:t>وبخصوص ا</w:t>
      </w:r>
      <w:r w:rsidRPr="00571607">
        <w:rPr>
          <w:spacing w:val="-2"/>
          <w:rtl/>
        </w:rPr>
        <w:t>لمنظمات غير الحكومية،</w:t>
      </w:r>
      <w:r w:rsidRPr="00571607">
        <w:rPr>
          <w:rFonts w:hint="cs"/>
          <w:spacing w:val="-2"/>
          <w:rtl/>
        </w:rPr>
        <w:t xml:space="preserve"> أكد </w:t>
      </w:r>
      <w:r w:rsidRPr="00571607">
        <w:rPr>
          <w:spacing w:val="-2"/>
          <w:rtl/>
        </w:rPr>
        <w:t xml:space="preserve">للجنة أن الحكومة </w:t>
      </w:r>
      <w:r w:rsidRPr="00571607">
        <w:rPr>
          <w:rFonts w:hint="cs"/>
          <w:spacing w:val="-2"/>
          <w:rtl/>
        </w:rPr>
        <w:t>تؤمن إيمانا</w:t>
      </w:r>
      <w:r w:rsidR="00571607" w:rsidRPr="00571607">
        <w:rPr>
          <w:rFonts w:hint="cs"/>
          <w:spacing w:val="-2"/>
          <w:rtl/>
        </w:rPr>
        <w:t>ً</w:t>
      </w:r>
      <w:r w:rsidRPr="00571607">
        <w:rPr>
          <w:rFonts w:hint="cs"/>
          <w:spacing w:val="-2"/>
          <w:rtl/>
        </w:rPr>
        <w:t xml:space="preserve"> </w:t>
      </w:r>
      <w:r w:rsidRPr="00571607">
        <w:rPr>
          <w:spacing w:val="-2"/>
          <w:rtl/>
        </w:rPr>
        <w:t>راسخا</w:t>
      </w:r>
      <w:r w:rsidR="00571607" w:rsidRPr="00571607">
        <w:rPr>
          <w:rFonts w:hint="cs"/>
          <w:spacing w:val="-2"/>
          <w:rtl/>
        </w:rPr>
        <w:t>ً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>بالمنفعة العامة التي تحققها</w:t>
      </w:r>
      <w:r w:rsidRPr="00571607">
        <w:rPr>
          <w:spacing w:val="-2"/>
          <w:rtl/>
        </w:rPr>
        <w:t xml:space="preserve"> هذه المنظمات والمجتمع المدني </w:t>
      </w:r>
      <w:r w:rsidRPr="00571607">
        <w:rPr>
          <w:rFonts w:hint="cs"/>
          <w:spacing w:val="-2"/>
          <w:rtl/>
        </w:rPr>
        <w:t xml:space="preserve">عموما، </w:t>
      </w:r>
      <w:r w:rsidRPr="00571607">
        <w:rPr>
          <w:spacing w:val="-2"/>
          <w:rtl/>
        </w:rPr>
        <w:t>و</w:t>
      </w:r>
      <w:r w:rsidRPr="00571607">
        <w:rPr>
          <w:rFonts w:hint="cs"/>
          <w:spacing w:val="-2"/>
          <w:rtl/>
        </w:rPr>
        <w:t>أنها ت</w:t>
      </w:r>
      <w:r w:rsidRPr="00571607">
        <w:rPr>
          <w:spacing w:val="-2"/>
          <w:rtl/>
        </w:rPr>
        <w:t>حرص على مساعدته</w:t>
      </w:r>
      <w:r w:rsidRPr="00571607">
        <w:rPr>
          <w:rFonts w:hint="cs"/>
          <w:spacing w:val="-2"/>
          <w:rtl/>
        </w:rPr>
        <w:t>ا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في أداء مهامها على </w:t>
      </w:r>
      <w:r w:rsidRPr="00571607">
        <w:rPr>
          <w:spacing w:val="-2"/>
          <w:rtl/>
        </w:rPr>
        <w:t>أفضل</w:t>
      </w:r>
      <w:r w:rsidRPr="00571607">
        <w:rPr>
          <w:rFonts w:hint="cs"/>
          <w:spacing w:val="-2"/>
          <w:rtl/>
        </w:rPr>
        <w:t xml:space="preserve"> وجه</w:t>
      </w:r>
      <w:r w:rsidRPr="00571607">
        <w:rPr>
          <w:spacing w:val="-2"/>
          <w:rtl/>
        </w:rPr>
        <w:t xml:space="preserve">، </w:t>
      </w:r>
      <w:r w:rsidRPr="00571607">
        <w:rPr>
          <w:rFonts w:hint="cs"/>
          <w:spacing w:val="-2"/>
          <w:rtl/>
        </w:rPr>
        <w:t>بقدر ما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تسمح به </w:t>
      </w:r>
      <w:r w:rsidRPr="00571607">
        <w:rPr>
          <w:spacing w:val="-2"/>
          <w:rtl/>
        </w:rPr>
        <w:t xml:space="preserve">إمكانياتها المتواضعة. </w:t>
      </w:r>
      <w:r w:rsidRPr="00571607">
        <w:rPr>
          <w:rFonts w:hint="cs"/>
          <w:spacing w:val="-2"/>
          <w:rtl/>
        </w:rPr>
        <w:t>و</w:t>
      </w:r>
      <w:r w:rsidRPr="00571607">
        <w:rPr>
          <w:spacing w:val="-2"/>
          <w:rtl/>
        </w:rPr>
        <w:t xml:space="preserve">فيما يتعلق </w:t>
      </w:r>
      <w:r w:rsidRPr="00571607">
        <w:rPr>
          <w:rFonts w:hint="cs"/>
          <w:spacing w:val="-2"/>
          <w:rtl/>
        </w:rPr>
        <w:t>ب</w:t>
      </w:r>
      <w:r w:rsidRPr="00571607">
        <w:rPr>
          <w:spacing w:val="-2"/>
          <w:rtl/>
        </w:rPr>
        <w:t xml:space="preserve">الرابطة المسيحية للقضاء على التعذيب، </w:t>
      </w:r>
      <w:r w:rsidRPr="00571607">
        <w:rPr>
          <w:rFonts w:hint="cs"/>
          <w:spacing w:val="-2"/>
          <w:rtl/>
        </w:rPr>
        <w:t xml:space="preserve">قال إنه لطالما تجاهلت هذه المنظمة دعوات ضبط النفس التي أطلقها كبار المسؤولين فيها، وضخمت بعض الوقائع على نحو خطير، وهو أمر غير مقبول من الناحية الأخلاقية. فما سمته زورا </w:t>
      </w:r>
      <w:r w:rsidRPr="00571607">
        <w:rPr>
          <w:spacing w:val="-2"/>
          <w:rtl/>
        </w:rPr>
        <w:t>"أعمال شغب</w:t>
      </w:r>
      <w:r w:rsidRPr="00571607">
        <w:rPr>
          <w:rFonts w:hint="cs"/>
          <w:spacing w:val="-2"/>
          <w:rtl/>
        </w:rPr>
        <w:t xml:space="preserve"> بسبب الجوع</w:t>
      </w:r>
      <w:r w:rsidRPr="00571607">
        <w:rPr>
          <w:spacing w:val="-2"/>
          <w:rtl/>
        </w:rPr>
        <w:t xml:space="preserve">" كان في الواقع أعمال شغب </w:t>
      </w:r>
      <w:r w:rsidRPr="00571607">
        <w:rPr>
          <w:rFonts w:hint="cs"/>
          <w:spacing w:val="-2"/>
          <w:rtl/>
        </w:rPr>
        <w:t>ناجمة عن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رفع في </w:t>
      </w:r>
      <w:r w:rsidRPr="00571607">
        <w:rPr>
          <w:spacing w:val="-2"/>
          <w:rtl/>
        </w:rPr>
        <w:t>أسعار الوقود</w:t>
      </w:r>
      <w:r w:rsidRPr="00571607">
        <w:rPr>
          <w:rFonts w:hint="cs"/>
          <w:spacing w:val="-2"/>
          <w:rtl/>
        </w:rPr>
        <w:t xml:space="preserve"> اقتضته الضرورة</w:t>
      </w:r>
      <w:r w:rsidRPr="00571607">
        <w:rPr>
          <w:spacing w:val="-2"/>
          <w:rtl/>
        </w:rPr>
        <w:t xml:space="preserve"> لأسباب تتعلق بالميزانية. </w:t>
      </w:r>
      <w:r w:rsidRPr="00571607">
        <w:rPr>
          <w:rFonts w:hint="cs"/>
          <w:spacing w:val="-2"/>
          <w:rtl/>
        </w:rPr>
        <w:t>ونفى</w:t>
      </w:r>
      <w:r w:rsidRPr="00571607">
        <w:rPr>
          <w:spacing w:val="-2"/>
          <w:rtl/>
        </w:rPr>
        <w:t xml:space="preserve"> أن </w:t>
      </w:r>
      <w:r w:rsidRPr="00571607">
        <w:rPr>
          <w:rFonts w:hint="cs"/>
          <w:spacing w:val="-2"/>
          <w:rtl/>
        </w:rPr>
        <w:t>يكون الأ</w:t>
      </w:r>
      <w:r w:rsidRPr="00571607">
        <w:rPr>
          <w:spacing w:val="-2"/>
          <w:rtl/>
        </w:rPr>
        <w:t>شخ</w:t>
      </w:r>
      <w:r w:rsidRPr="00571607">
        <w:rPr>
          <w:rFonts w:hint="cs"/>
          <w:spacing w:val="-2"/>
          <w:rtl/>
        </w:rPr>
        <w:t>ا</w:t>
      </w:r>
      <w:r w:rsidRPr="00571607">
        <w:rPr>
          <w:spacing w:val="-2"/>
          <w:rtl/>
        </w:rPr>
        <w:t>ص</w:t>
      </w:r>
      <w:r w:rsidRPr="00571607">
        <w:rPr>
          <w:rFonts w:hint="cs"/>
          <w:spacing w:val="-2"/>
          <w:rtl/>
        </w:rPr>
        <w:t xml:space="preserve"> الذين قضوا أثناء أعمال الشغب قد قُتلوا على يد ق</w:t>
      </w:r>
      <w:r w:rsidRPr="00571607">
        <w:rPr>
          <w:spacing w:val="-2"/>
          <w:rtl/>
        </w:rPr>
        <w:t xml:space="preserve">وات الأمن. </w:t>
      </w:r>
      <w:r w:rsidRPr="00571607">
        <w:rPr>
          <w:rFonts w:hint="cs"/>
          <w:spacing w:val="-2"/>
          <w:rtl/>
        </w:rPr>
        <w:t xml:space="preserve">وقال إن هذه القوات تقيدت بتقنيات مكافحة </w:t>
      </w:r>
      <w:r w:rsidRPr="00571607">
        <w:rPr>
          <w:spacing w:val="-2"/>
          <w:rtl/>
        </w:rPr>
        <w:t xml:space="preserve">الشغب </w:t>
      </w:r>
      <w:r w:rsidRPr="00571607">
        <w:rPr>
          <w:rFonts w:hint="cs"/>
          <w:spacing w:val="-2"/>
          <w:rtl/>
        </w:rPr>
        <w:t>ولم ت</w:t>
      </w:r>
      <w:r w:rsidRPr="00571607">
        <w:rPr>
          <w:spacing w:val="-2"/>
          <w:rtl/>
        </w:rPr>
        <w:t xml:space="preserve">طلق </w:t>
      </w:r>
      <w:r w:rsidRPr="00571607">
        <w:rPr>
          <w:rFonts w:hint="cs"/>
          <w:spacing w:val="-2"/>
          <w:rtl/>
        </w:rPr>
        <w:t>سوى أعيرة نارية تح</w:t>
      </w:r>
      <w:r w:rsidRPr="00571607">
        <w:rPr>
          <w:spacing w:val="-2"/>
          <w:rtl/>
        </w:rPr>
        <w:t>ذيرية لتفريق الحشود</w:t>
      </w:r>
      <w:r w:rsidRPr="00571607">
        <w:rPr>
          <w:rFonts w:hint="cs"/>
          <w:spacing w:val="-2"/>
          <w:rtl/>
        </w:rPr>
        <w:t xml:space="preserve">؛ وأن </w:t>
      </w:r>
      <w:r w:rsidRPr="00571607">
        <w:rPr>
          <w:spacing w:val="-2"/>
          <w:rtl/>
        </w:rPr>
        <w:t>حالة الذعر التي تلت ذلك</w:t>
      </w:r>
      <w:r w:rsidRPr="00571607">
        <w:rPr>
          <w:rFonts w:hint="cs"/>
          <w:spacing w:val="-2"/>
          <w:rtl/>
        </w:rPr>
        <w:t xml:space="preserve"> هي التي سقط فيها بعض الأشخاص قتلى. والت</w:t>
      </w:r>
      <w:r w:rsidRPr="00571607">
        <w:rPr>
          <w:spacing w:val="-2"/>
          <w:rtl/>
        </w:rPr>
        <w:t>حقيق</w:t>
      </w:r>
      <w:r w:rsidRPr="00571607">
        <w:rPr>
          <w:rFonts w:hint="cs"/>
          <w:spacing w:val="-2"/>
          <w:rtl/>
        </w:rPr>
        <w:t>ات جارية حاليا</w:t>
      </w:r>
      <w:r w:rsidR="00571607">
        <w:rPr>
          <w:rFonts w:hint="cs"/>
          <w:spacing w:val="-2"/>
          <w:rtl/>
        </w:rPr>
        <w:t>ً</w:t>
      </w:r>
      <w:r w:rsidRPr="00571607">
        <w:rPr>
          <w:spacing w:val="-2"/>
          <w:rtl/>
        </w:rPr>
        <w:t xml:space="preserve">. </w:t>
      </w:r>
      <w:r w:rsidRPr="00571607">
        <w:rPr>
          <w:rFonts w:hint="cs"/>
          <w:spacing w:val="-2"/>
          <w:rtl/>
        </w:rPr>
        <w:t>أ</w:t>
      </w:r>
      <w:r w:rsidRPr="00571607">
        <w:rPr>
          <w:spacing w:val="-2"/>
          <w:rtl/>
        </w:rPr>
        <w:t>ما</w:t>
      </w:r>
      <w:r w:rsidR="00571607">
        <w:rPr>
          <w:rFonts w:hint="cs"/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>بخصوص</w:t>
      </w:r>
      <w:r w:rsidRPr="00571607">
        <w:rPr>
          <w:spacing w:val="-2"/>
          <w:rtl/>
        </w:rPr>
        <w:t xml:space="preserve"> المحاكمات </w:t>
      </w:r>
      <w:r w:rsidRPr="00571607">
        <w:rPr>
          <w:rFonts w:hint="cs"/>
          <w:spacing w:val="-2"/>
          <w:rtl/>
        </w:rPr>
        <w:t>غير العادلة</w:t>
      </w:r>
      <w:r w:rsidRPr="00571607">
        <w:rPr>
          <w:spacing w:val="-2"/>
          <w:rtl/>
        </w:rPr>
        <w:t xml:space="preserve"> التي </w:t>
      </w:r>
      <w:r w:rsidRPr="00571607">
        <w:rPr>
          <w:rFonts w:hint="cs"/>
          <w:spacing w:val="-2"/>
          <w:rtl/>
        </w:rPr>
        <w:t xml:space="preserve">قيل إنها جرت عقب </w:t>
      </w:r>
      <w:r w:rsidRPr="00571607">
        <w:rPr>
          <w:spacing w:val="-2"/>
          <w:rtl/>
        </w:rPr>
        <w:t xml:space="preserve">هذه الأحداث، </w:t>
      </w:r>
      <w:r w:rsidRPr="00571607">
        <w:rPr>
          <w:rFonts w:hint="cs"/>
          <w:spacing w:val="-2"/>
          <w:rtl/>
        </w:rPr>
        <w:t>فقال إن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المعلومات التي بلغت </w:t>
      </w:r>
      <w:r w:rsidRPr="00571607">
        <w:rPr>
          <w:spacing w:val="-2"/>
          <w:rtl/>
        </w:rPr>
        <w:t xml:space="preserve">اللجنة خاطئة </w:t>
      </w:r>
      <w:r w:rsidRPr="00571607">
        <w:rPr>
          <w:rFonts w:hint="cs"/>
          <w:spacing w:val="-2"/>
          <w:rtl/>
        </w:rPr>
        <w:t>لأنه من غير الوارد أن يحدث</w:t>
      </w:r>
      <w:r w:rsidRPr="00571607">
        <w:rPr>
          <w:spacing w:val="-2"/>
          <w:rtl/>
        </w:rPr>
        <w:t xml:space="preserve"> انتهاك </w:t>
      </w:r>
      <w:r w:rsidRPr="00571607">
        <w:rPr>
          <w:rFonts w:hint="cs"/>
          <w:spacing w:val="-2"/>
          <w:rtl/>
        </w:rPr>
        <w:t>بهذه الجسامة</w:t>
      </w:r>
      <w:r w:rsidRPr="00571607">
        <w:rPr>
          <w:spacing w:val="-2"/>
          <w:rtl/>
        </w:rPr>
        <w:t xml:space="preserve"> لضمانات المحاكمة العادلة. </w:t>
      </w:r>
      <w:r w:rsidRPr="00571607">
        <w:rPr>
          <w:rFonts w:hint="cs"/>
          <w:spacing w:val="-2"/>
          <w:rtl/>
        </w:rPr>
        <w:t>وأشار في الختام</w:t>
      </w:r>
      <w:r w:rsidRPr="00571607">
        <w:rPr>
          <w:spacing w:val="-2"/>
          <w:rtl/>
        </w:rPr>
        <w:t xml:space="preserve">، </w:t>
      </w:r>
      <w:r w:rsidRPr="00571607">
        <w:rPr>
          <w:rFonts w:hint="cs"/>
          <w:spacing w:val="-2"/>
          <w:rtl/>
        </w:rPr>
        <w:t>إلى أنه يتم الحرص دائما على</w:t>
      </w:r>
      <w:r w:rsidR="00571607">
        <w:rPr>
          <w:rFonts w:hint="cs"/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>ألا تنطوي المنافع</w:t>
      </w:r>
      <w:r w:rsidRPr="00571607">
        <w:rPr>
          <w:spacing w:val="-2"/>
          <w:rtl/>
        </w:rPr>
        <w:t xml:space="preserve"> </w:t>
      </w:r>
      <w:r w:rsidRPr="00571607">
        <w:rPr>
          <w:rFonts w:hint="cs"/>
          <w:spacing w:val="-2"/>
          <w:rtl/>
        </w:rPr>
        <w:t xml:space="preserve">التي يمكن أن تجنيها </w:t>
      </w:r>
      <w:r w:rsidRPr="00571607">
        <w:rPr>
          <w:spacing w:val="-2"/>
          <w:rtl/>
        </w:rPr>
        <w:t xml:space="preserve">الدولة، </w:t>
      </w:r>
      <w:r w:rsidRPr="00571607">
        <w:rPr>
          <w:rFonts w:hint="cs"/>
          <w:spacing w:val="-2"/>
          <w:rtl/>
        </w:rPr>
        <w:t xml:space="preserve">أو المستثمرون </w:t>
      </w:r>
      <w:r w:rsidRPr="00571607">
        <w:rPr>
          <w:spacing w:val="-2"/>
          <w:rtl/>
        </w:rPr>
        <w:t>الأجانب</w:t>
      </w:r>
      <w:r w:rsidRPr="00571607">
        <w:rPr>
          <w:rFonts w:hint="cs"/>
          <w:spacing w:val="-2"/>
          <w:rtl/>
        </w:rPr>
        <w:t xml:space="preserve"> عند الاقتضاء، </w:t>
      </w:r>
      <w:r w:rsidRPr="00571607">
        <w:rPr>
          <w:spacing w:val="-2"/>
          <w:rtl/>
        </w:rPr>
        <w:t>من استغلال الموارد الطبيعية في منطقة معينة</w:t>
      </w:r>
      <w:r w:rsidRPr="00571607">
        <w:rPr>
          <w:rFonts w:hint="cs"/>
          <w:spacing w:val="-2"/>
          <w:rtl/>
        </w:rPr>
        <w:t>، على إلحاق الضرر بنصيب الس</w:t>
      </w:r>
      <w:r w:rsidRPr="00571607">
        <w:rPr>
          <w:spacing w:val="-2"/>
          <w:rtl/>
        </w:rPr>
        <w:t xml:space="preserve">كان المحليين </w:t>
      </w:r>
      <w:r w:rsidRPr="00571607">
        <w:rPr>
          <w:rFonts w:hint="cs"/>
          <w:spacing w:val="-2"/>
          <w:rtl/>
        </w:rPr>
        <w:t xml:space="preserve">الذي يعود لهم </w:t>
      </w:r>
      <w:r w:rsidRPr="00571607">
        <w:rPr>
          <w:spacing w:val="-2"/>
          <w:rtl/>
        </w:rPr>
        <w:t>تلقائيا</w:t>
      </w:r>
      <w:r w:rsidR="002B0308" w:rsidRPr="00571607">
        <w:rPr>
          <w:rFonts w:hint="cs"/>
          <w:spacing w:val="-2"/>
          <w:rtl/>
        </w:rPr>
        <w:t>ً</w:t>
      </w:r>
      <w:r w:rsidRPr="00571607">
        <w:rPr>
          <w:spacing w:val="-2"/>
          <w:rtl/>
        </w:rPr>
        <w:t xml:space="preserve">. </w:t>
      </w:r>
    </w:p>
    <w:p w:rsidR="00E57BF8" w:rsidRPr="003752CD" w:rsidRDefault="00E57BF8" w:rsidP="00B27CDA">
      <w:pPr>
        <w:pStyle w:val="SingleTxtGA"/>
        <w:spacing w:line="376" w:lineRule="exact"/>
      </w:pPr>
      <w:r>
        <w:rPr>
          <w:rFonts w:hint="cs"/>
          <w:rtl/>
        </w:rPr>
        <w:t>56-</w:t>
      </w:r>
      <w:r w:rsidR="002B0308">
        <w:rPr>
          <w:rFonts w:hint="cs"/>
          <w:rtl/>
        </w:rPr>
        <w:tab/>
      </w:r>
      <w:r w:rsidRPr="008445A2">
        <w:rPr>
          <w:b/>
          <w:bCs/>
          <w:rtl/>
        </w:rPr>
        <w:t>السيد ماهوف</w:t>
      </w:r>
      <w:r w:rsidRPr="003752CD">
        <w:rPr>
          <w:rtl/>
        </w:rPr>
        <w:t xml:space="preserve"> (الكاميرون) </w:t>
      </w:r>
      <w:r>
        <w:rPr>
          <w:rFonts w:hint="cs"/>
          <w:rtl/>
        </w:rPr>
        <w:t xml:space="preserve">قال إنه </w:t>
      </w:r>
      <w:r w:rsidRPr="003752CD">
        <w:rPr>
          <w:rtl/>
        </w:rPr>
        <w:t>لا</w:t>
      </w:r>
      <w:r>
        <w:rPr>
          <w:rFonts w:hint="cs"/>
          <w:rtl/>
        </w:rPr>
        <w:t xml:space="preserve"> يمكن</w:t>
      </w:r>
      <w:r w:rsidRPr="003752CD">
        <w:rPr>
          <w:rtl/>
        </w:rPr>
        <w:t xml:space="preserve"> </w:t>
      </w:r>
      <w:r>
        <w:rPr>
          <w:rFonts w:hint="cs"/>
          <w:rtl/>
        </w:rPr>
        <w:t>ت</w:t>
      </w:r>
      <w:r w:rsidRPr="003752CD">
        <w:rPr>
          <w:rtl/>
        </w:rPr>
        <w:t xml:space="preserve">غيير سلوك </w:t>
      </w:r>
      <w:r>
        <w:rPr>
          <w:rFonts w:hint="cs"/>
          <w:rtl/>
        </w:rPr>
        <w:t xml:space="preserve">ضارب بجذوره في المجتمع </w:t>
      </w:r>
      <w:r w:rsidRPr="003752CD">
        <w:rPr>
          <w:rtl/>
        </w:rPr>
        <w:t xml:space="preserve">بين عشية وضحاها، من خلال </w:t>
      </w:r>
      <w:r>
        <w:rPr>
          <w:rFonts w:hint="cs"/>
          <w:rtl/>
        </w:rPr>
        <w:t>اعتماد</w:t>
      </w:r>
      <w:r w:rsidRPr="003752CD">
        <w:rPr>
          <w:rtl/>
        </w:rPr>
        <w:t xml:space="preserve"> قانون أو مرسوم</w:t>
      </w:r>
      <w:r>
        <w:rPr>
          <w:rtl/>
        </w:rPr>
        <w:t xml:space="preserve">. </w:t>
      </w:r>
      <w:r>
        <w:rPr>
          <w:rFonts w:hint="cs"/>
          <w:rtl/>
        </w:rPr>
        <w:t>وما</w:t>
      </w:r>
      <w:r w:rsidRPr="003752CD">
        <w:rPr>
          <w:rtl/>
        </w:rPr>
        <w:t xml:space="preserve"> يهم </w:t>
      </w:r>
      <w:r>
        <w:rPr>
          <w:rFonts w:hint="cs"/>
          <w:rtl/>
        </w:rPr>
        <w:t xml:space="preserve">في الأمر </w:t>
      </w:r>
      <w:r w:rsidRPr="003752CD">
        <w:rPr>
          <w:rtl/>
        </w:rPr>
        <w:t xml:space="preserve">هو </w:t>
      </w:r>
      <w:r>
        <w:rPr>
          <w:rFonts w:hint="cs"/>
          <w:rtl/>
        </w:rPr>
        <w:t>أن ينال من يأتي سلو</w:t>
      </w:r>
      <w:r w:rsidRPr="003752CD">
        <w:rPr>
          <w:rtl/>
        </w:rPr>
        <w:t>ك</w:t>
      </w:r>
      <w:r>
        <w:rPr>
          <w:rFonts w:hint="cs"/>
          <w:rtl/>
        </w:rPr>
        <w:t>ا</w:t>
      </w:r>
      <w:r w:rsidRPr="003752CD">
        <w:rPr>
          <w:rtl/>
        </w:rPr>
        <w:t xml:space="preserve"> غير قانوني</w:t>
      </w:r>
      <w:r>
        <w:rPr>
          <w:rFonts w:hint="cs"/>
          <w:rtl/>
        </w:rPr>
        <w:t>، عقابه وفق الأصول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أعرب عن أسفه لأن </w:t>
      </w:r>
      <w:r w:rsidRPr="003752CD">
        <w:rPr>
          <w:rtl/>
        </w:rPr>
        <w:t>ممارسة التعذيب والمعاملة القاسية أو اللاإنسانية أو المهينة</w:t>
      </w:r>
      <w:r>
        <w:rPr>
          <w:rFonts w:hint="cs"/>
          <w:rtl/>
        </w:rPr>
        <w:t xml:space="preserve"> في دوائر الشرطة لم يتم القضاء عليها قضاء مبرما حتى الآن، ولكنه أشار إلى </w:t>
      </w:r>
      <w:r>
        <w:rPr>
          <w:rtl/>
        </w:rPr>
        <w:t>أ</w:t>
      </w:r>
      <w:r>
        <w:rPr>
          <w:rFonts w:hint="cs"/>
          <w:rtl/>
        </w:rPr>
        <w:t>ن من يرتكبها ينال جزاءه دائما</w:t>
      </w:r>
      <w:r>
        <w:rPr>
          <w:rtl/>
        </w:rPr>
        <w:t xml:space="preserve">. </w:t>
      </w:r>
      <w:r>
        <w:rPr>
          <w:rFonts w:hint="cs"/>
          <w:rtl/>
        </w:rPr>
        <w:t>ف</w:t>
      </w:r>
      <w:r w:rsidRPr="003752CD">
        <w:rPr>
          <w:rtl/>
        </w:rPr>
        <w:t>في</w:t>
      </w:r>
      <w:r>
        <w:rPr>
          <w:rFonts w:hint="cs"/>
          <w:rtl/>
        </w:rPr>
        <w:t xml:space="preserve"> عام</w:t>
      </w:r>
      <w:r w:rsidRPr="003752CD">
        <w:rPr>
          <w:rtl/>
        </w:rPr>
        <w:t xml:space="preserve"> 2009، </w:t>
      </w:r>
      <w:r>
        <w:rPr>
          <w:rFonts w:hint="cs"/>
          <w:rtl/>
        </w:rPr>
        <w:t>صدرت جزاءات</w:t>
      </w:r>
      <w:r w:rsidRPr="003752CD">
        <w:rPr>
          <w:rtl/>
        </w:rPr>
        <w:t xml:space="preserve"> تأديب</w:t>
      </w:r>
      <w:r>
        <w:rPr>
          <w:rFonts w:hint="cs"/>
          <w:rtl/>
        </w:rPr>
        <w:t>ية في حق حوالي 700 ضاب</w:t>
      </w:r>
      <w:r w:rsidRPr="003752CD">
        <w:rPr>
          <w:rtl/>
        </w:rPr>
        <w:t xml:space="preserve">ط </w:t>
      </w:r>
      <w:r>
        <w:rPr>
          <w:rFonts w:hint="cs"/>
          <w:rtl/>
        </w:rPr>
        <w:t>ش</w:t>
      </w:r>
      <w:r w:rsidRPr="003752CD">
        <w:rPr>
          <w:rtl/>
        </w:rPr>
        <w:t>رطة</w:t>
      </w:r>
      <w:r>
        <w:rPr>
          <w:rtl/>
        </w:rPr>
        <w:t xml:space="preserve">. </w:t>
      </w:r>
      <w:r>
        <w:rPr>
          <w:rFonts w:hint="cs"/>
          <w:rtl/>
        </w:rPr>
        <w:t>ورغم أن هذه ال</w:t>
      </w:r>
      <w:r w:rsidRPr="003752CD">
        <w:rPr>
          <w:rtl/>
        </w:rPr>
        <w:t xml:space="preserve">عقوبات لا </w:t>
      </w:r>
      <w:r>
        <w:rPr>
          <w:rFonts w:hint="cs"/>
          <w:rtl/>
        </w:rPr>
        <w:t xml:space="preserve">ترقى إلى </w:t>
      </w:r>
      <w:r w:rsidRPr="003752CD">
        <w:rPr>
          <w:rtl/>
        </w:rPr>
        <w:t xml:space="preserve">ما </w:t>
      </w:r>
      <w:r>
        <w:rPr>
          <w:rFonts w:hint="cs"/>
          <w:rtl/>
        </w:rPr>
        <w:t>ينص عليه الق</w:t>
      </w:r>
      <w:r w:rsidRPr="003752CD">
        <w:rPr>
          <w:rtl/>
        </w:rPr>
        <w:t xml:space="preserve">انون </w:t>
      </w:r>
      <w:r>
        <w:rPr>
          <w:rFonts w:hint="cs"/>
          <w:rtl/>
        </w:rPr>
        <w:t>الجنائي</w:t>
      </w:r>
      <w:r w:rsidRPr="003752CD">
        <w:rPr>
          <w:rtl/>
        </w:rPr>
        <w:t xml:space="preserve"> والصكوك الدولية </w:t>
      </w:r>
      <w:r>
        <w:rPr>
          <w:rFonts w:hint="cs"/>
          <w:rtl/>
        </w:rPr>
        <w:t>فيما يتعلق بأعمال ا</w:t>
      </w:r>
      <w:r w:rsidRPr="003752CD">
        <w:rPr>
          <w:rtl/>
        </w:rPr>
        <w:t xml:space="preserve">لتعذيب، </w:t>
      </w:r>
      <w:r>
        <w:rPr>
          <w:rFonts w:hint="cs"/>
          <w:rtl/>
        </w:rPr>
        <w:t xml:space="preserve">إلا أن ثمة جهود تبذل في مجال </w:t>
      </w:r>
      <w:r w:rsidRPr="003752CD">
        <w:rPr>
          <w:rtl/>
        </w:rPr>
        <w:t>التدريب</w:t>
      </w:r>
      <w:r w:rsidRPr="003752CD">
        <w:t xml:space="preserve"> </w:t>
      </w:r>
      <w:r>
        <w:rPr>
          <w:rFonts w:hint="cs"/>
          <w:rtl/>
        </w:rPr>
        <w:t>والتثقيف من أجل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تجريم </w:t>
      </w:r>
      <w:r w:rsidRPr="003752CD">
        <w:rPr>
          <w:rtl/>
        </w:rPr>
        <w:t xml:space="preserve">هذه الأعمال </w:t>
      </w:r>
      <w:r>
        <w:rPr>
          <w:rFonts w:hint="cs"/>
          <w:rtl/>
        </w:rPr>
        <w:t>باعتبارها</w:t>
      </w:r>
      <w:r w:rsidRPr="003752CD">
        <w:rPr>
          <w:rtl/>
        </w:rPr>
        <w:t xml:space="preserve"> جرائم </w:t>
      </w:r>
      <w:r>
        <w:rPr>
          <w:rFonts w:hint="cs"/>
          <w:rtl/>
        </w:rPr>
        <w:t xml:space="preserve">جسيمة ومعاقبة، مرتكبها على </w:t>
      </w:r>
      <w:r w:rsidRPr="003752CD">
        <w:rPr>
          <w:rtl/>
        </w:rPr>
        <w:t xml:space="preserve">هذا </w:t>
      </w:r>
      <w:r>
        <w:rPr>
          <w:rFonts w:hint="cs"/>
          <w:rtl/>
        </w:rPr>
        <w:t>الأساس</w:t>
      </w:r>
      <w:r>
        <w:rPr>
          <w:rtl/>
        </w:rPr>
        <w:t xml:space="preserve">. </w:t>
      </w:r>
      <w:r>
        <w:rPr>
          <w:rFonts w:hint="cs"/>
          <w:rtl/>
        </w:rPr>
        <w:t>ونظرا ل</w:t>
      </w:r>
      <w:r w:rsidRPr="003752CD">
        <w:rPr>
          <w:rtl/>
        </w:rPr>
        <w:t xml:space="preserve">لنقص الحاد في </w:t>
      </w:r>
      <w:r>
        <w:rPr>
          <w:rFonts w:hint="cs"/>
          <w:rtl/>
        </w:rPr>
        <w:t xml:space="preserve">عدد </w:t>
      </w:r>
      <w:r w:rsidRPr="003752CD">
        <w:rPr>
          <w:rtl/>
        </w:rPr>
        <w:t xml:space="preserve">القضاة </w:t>
      </w:r>
      <w:r w:rsidR="002B0308">
        <w:rPr>
          <w:rFonts w:hint="cs"/>
          <w:rtl/>
        </w:rPr>
        <w:t>-</w:t>
      </w:r>
      <w:r w:rsidRPr="003752CD">
        <w:rPr>
          <w:rtl/>
        </w:rPr>
        <w:t xml:space="preserve"> </w:t>
      </w:r>
      <w:r>
        <w:rPr>
          <w:rFonts w:hint="cs"/>
          <w:rtl/>
        </w:rPr>
        <w:t>هناك في الوقت ال</w:t>
      </w:r>
      <w:r w:rsidRPr="003752CD">
        <w:rPr>
          <w:rtl/>
        </w:rPr>
        <w:t xml:space="preserve">حالي 924 </w:t>
      </w:r>
      <w:r w:rsidR="002B0308">
        <w:rPr>
          <w:rFonts w:hint="cs"/>
          <w:rtl/>
        </w:rPr>
        <w:t xml:space="preserve">    </w:t>
      </w:r>
      <w:r w:rsidRPr="003752CD">
        <w:rPr>
          <w:rtl/>
        </w:rPr>
        <w:t>قاضيا</w:t>
      </w:r>
      <w:r w:rsidR="002B0308">
        <w:rPr>
          <w:rFonts w:hint="cs"/>
          <w:rtl/>
        </w:rPr>
        <w:t>ً</w:t>
      </w:r>
      <w:r w:rsidRPr="003752CD">
        <w:rPr>
          <w:rtl/>
        </w:rPr>
        <w:t xml:space="preserve"> </w:t>
      </w:r>
      <w:r>
        <w:rPr>
          <w:rFonts w:hint="cs"/>
          <w:rtl/>
        </w:rPr>
        <w:t>يعملون في خدمة</w:t>
      </w:r>
      <w:r w:rsidRPr="003752CD">
        <w:rPr>
          <w:rtl/>
        </w:rPr>
        <w:t xml:space="preserve"> </w:t>
      </w:r>
      <w:r>
        <w:rPr>
          <w:rFonts w:hint="cs"/>
          <w:rtl/>
        </w:rPr>
        <w:t xml:space="preserve">عشرين </w:t>
      </w:r>
      <w:r w:rsidRPr="003752CD">
        <w:rPr>
          <w:rtl/>
        </w:rPr>
        <w:t xml:space="preserve">مليون نسمة، </w:t>
      </w:r>
      <w:r>
        <w:rPr>
          <w:rFonts w:hint="cs"/>
          <w:rtl/>
        </w:rPr>
        <w:t xml:space="preserve">أي ما </w:t>
      </w:r>
      <w:r w:rsidRPr="003752CD">
        <w:rPr>
          <w:rtl/>
        </w:rPr>
        <w:t>نسب</w:t>
      </w:r>
      <w:r>
        <w:rPr>
          <w:rFonts w:hint="cs"/>
          <w:rtl/>
        </w:rPr>
        <w:t>ته قاض</w:t>
      </w:r>
      <w:r w:rsidRPr="003752CD">
        <w:rPr>
          <w:rtl/>
        </w:rPr>
        <w:t xml:space="preserve"> واحد </w:t>
      </w:r>
      <w:r>
        <w:rPr>
          <w:rFonts w:hint="cs"/>
          <w:rtl/>
        </w:rPr>
        <w:t xml:space="preserve">لكل 500 20 </w:t>
      </w:r>
      <w:r w:rsidR="002B0308">
        <w:rPr>
          <w:rFonts w:hint="cs"/>
          <w:rtl/>
        </w:rPr>
        <w:t xml:space="preserve">    </w:t>
      </w:r>
      <w:r w:rsidRPr="003752CD">
        <w:rPr>
          <w:rtl/>
        </w:rPr>
        <w:t xml:space="preserve">نسمة </w:t>
      </w:r>
      <w:r w:rsidR="002B0308">
        <w:rPr>
          <w:rFonts w:hint="cs"/>
          <w:rtl/>
        </w:rPr>
        <w:t>-</w:t>
      </w:r>
      <w:r>
        <w:rPr>
          <w:rFonts w:hint="cs"/>
          <w:rtl/>
        </w:rPr>
        <w:t xml:space="preserve"> لا يمكن إجراء </w:t>
      </w:r>
      <w:r w:rsidRPr="003752CD">
        <w:rPr>
          <w:rtl/>
        </w:rPr>
        <w:t xml:space="preserve">عمليات تفتيش منتظمة </w:t>
      </w:r>
      <w:r>
        <w:rPr>
          <w:rFonts w:hint="cs"/>
          <w:rtl/>
        </w:rPr>
        <w:t>ل</w:t>
      </w:r>
      <w:r w:rsidRPr="003752CD">
        <w:rPr>
          <w:rtl/>
        </w:rPr>
        <w:t>مراكز الشرطة و</w:t>
      </w:r>
      <w:r>
        <w:rPr>
          <w:rFonts w:hint="cs"/>
          <w:rtl/>
        </w:rPr>
        <w:t xml:space="preserve">مفارز </w:t>
      </w:r>
      <w:r w:rsidRPr="003752CD">
        <w:rPr>
          <w:rtl/>
        </w:rPr>
        <w:t xml:space="preserve">الدرك للتحقق من مشروعية الاحتجاز </w:t>
      </w:r>
      <w:r>
        <w:rPr>
          <w:rFonts w:hint="cs"/>
          <w:rtl/>
        </w:rPr>
        <w:t xml:space="preserve">قيد التحقيق </w:t>
      </w:r>
      <w:r w:rsidRPr="003752CD">
        <w:rPr>
          <w:rtl/>
        </w:rPr>
        <w:t>والحبس الاحتياطي</w:t>
      </w:r>
      <w:r>
        <w:rPr>
          <w:rtl/>
        </w:rPr>
        <w:t xml:space="preserve">. </w:t>
      </w:r>
      <w:r>
        <w:rPr>
          <w:rFonts w:hint="cs"/>
          <w:rtl/>
        </w:rPr>
        <w:t>و</w:t>
      </w:r>
      <w:r w:rsidRPr="003752CD">
        <w:rPr>
          <w:rtl/>
        </w:rPr>
        <w:t xml:space="preserve">بناء على مبادرة من رئيس الجمهورية، تم إطلاق خطة خاصة </w:t>
      </w:r>
      <w:r>
        <w:rPr>
          <w:rFonts w:hint="cs"/>
          <w:rtl/>
        </w:rPr>
        <w:t xml:space="preserve">ترمي إلى </w:t>
      </w:r>
      <w:r w:rsidRPr="003752CD">
        <w:rPr>
          <w:rtl/>
        </w:rPr>
        <w:t xml:space="preserve">تدريب وتوظيف 500 </w:t>
      </w:r>
      <w:r>
        <w:rPr>
          <w:rFonts w:hint="cs"/>
          <w:rtl/>
        </w:rPr>
        <w:t>قاض</w:t>
      </w:r>
      <w:r w:rsidRPr="003752CD">
        <w:rPr>
          <w:rtl/>
        </w:rPr>
        <w:t xml:space="preserve"> إضافي</w:t>
      </w:r>
      <w:r w:rsidR="00571607">
        <w:rPr>
          <w:rtl/>
        </w:rPr>
        <w:t>.</w:t>
      </w:r>
      <w:r>
        <w:rPr>
          <w:rFonts w:hint="cs"/>
          <w:rtl/>
        </w:rPr>
        <w:t xml:space="preserve"> ويُنظر في إطلاق </w:t>
      </w:r>
      <w:r w:rsidRPr="003752CD">
        <w:rPr>
          <w:rtl/>
        </w:rPr>
        <w:t>خطة مماثلة لزيادة عدد الموظفين في قلم المحكمة</w:t>
      </w:r>
      <w:r>
        <w:rPr>
          <w:rtl/>
        </w:rPr>
        <w:t xml:space="preserve">. </w:t>
      </w:r>
      <w:r>
        <w:rPr>
          <w:rFonts w:hint="cs"/>
          <w:rtl/>
        </w:rPr>
        <w:t xml:space="preserve">وتعتبر </w:t>
      </w:r>
      <w:r>
        <w:rPr>
          <w:rtl/>
        </w:rPr>
        <w:t>مشكلة نقص الموظفي</w:t>
      </w:r>
      <w:r>
        <w:rPr>
          <w:rFonts w:hint="cs"/>
          <w:rtl/>
        </w:rPr>
        <w:t>ن أكثر استفحالا</w:t>
      </w:r>
      <w:r w:rsidR="00571607">
        <w:rPr>
          <w:rFonts w:hint="cs"/>
          <w:rtl/>
        </w:rPr>
        <w:t xml:space="preserve">ً </w:t>
      </w:r>
      <w:r w:rsidRPr="003752CD">
        <w:rPr>
          <w:rtl/>
        </w:rPr>
        <w:t xml:space="preserve">في </w:t>
      </w:r>
      <w:r>
        <w:rPr>
          <w:rFonts w:hint="cs"/>
          <w:rtl/>
        </w:rPr>
        <w:t xml:space="preserve">إدارة </w:t>
      </w:r>
      <w:r w:rsidRPr="003752CD">
        <w:rPr>
          <w:rtl/>
        </w:rPr>
        <w:t>السج</w:t>
      </w:r>
      <w:r>
        <w:rPr>
          <w:rFonts w:hint="cs"/>
          <w:rtl/>
        </w:rPr>
        <w:t>و</w:t>
      </w:r>
      <w:r w:rsidRPr="003752CD">
        <w:rPr>
          <w:rtl/>
        </w:rPr>
        <w:t xml:space="preserve">ن، حيث </w:t>
      </w:r>
      <w:r>
        <w:rPr>
          <w:rFonts w:hint="cs"/>
          <w:rtl/>
        </w:rPr>
        <w:t>تبلغ ن</w:t>
      </w:r>
      <w:r w:rsidRPr="003752CD">
        <w:rPr>
          <w:rtl/>
        </w:rPr>
        <w:t xml:space="preserve">سبة </w:t>
      </w:r>
      <w:r>
        <w:rPr>
          <w:rtl/>
        </w:rPr>
        <w:t xml:space="preserve">الحراس </w:t>
      </w:r>
      <w:r>
        <w:rPr>
          <w:rFonts w:hint="cs"/>
          <w:rtl/>
        </w:rPr>
        <w:t xml:space="preserve">إلى </w:t>
      </w:r>
      <w:r w:rsidRPr="003752CD">
        <w:rPr>
          <w:rtl/>
        </w:rPr>
        <w:t>السجن</w:t>
      </w:r>
      <w:r>
        <w:rPr>
          <w:rFonts w:hint="cs"/>
          <w:rtl/>
        </w:rPr>
        <w:t>اء،</w:t>
      </w:r>
      <w:r w:rsidRPr="003752CD">
        <w:rPr>
          <w:rtl/>
        </w:rPr>
        <w:t xml:space="preserve"> </w:t>
      </w:r>
      <w:r>
        <w:rPr>
          <w:rFonts w:hint="cs"/>
          <w:rtl/>
        </w:rPr>
        <w:t>حارسا واحدا لكل ألفي سجين في حين أن النسبة ال</w:t>
      </w:r>
      <w:r w:rsidRPr="003752CD">
        <w:rPr>
          <w:rtl/>
        </w:rPr>
        <w:t>مثل</w:t>
      </w:r>
      <w:r>
        <w:rPr>
          <w:rFonts w:hint="cs"/>
          <w:rtl/>
        </w:rPr>
        <w:t>ى هي توفر حارس واحد لكل خمسة سجناء. وتب</w:t>
      </w:r>
      <w:r w:rsidRPr="003752CD">
        <w:rPr>
          <w:rtl/>
        </w:rPr>
        <w:t xml:space="preserve">ذل </w:t>
      </w:r>
      <w:r>
        <w:rPr>
          <w:rFonts w:hint="cs"/>
          <w:rtl/>
        </w:rPr>
        <w:t>الدولة م</w:t>
      </w:r>
      <w:r w:rsidRPr="003752CD">
        <w:rPr>
          <w:rtl/>
        </w:rPr>
        <w:t xml:space="preserve">ا في وسعها لتحسين الوضع ولكن </w:t>
      </w:r>
      <w:r>
        <w:rPr>
          <w:rFonts w:hint="cs"/>
          <w:rtl/>
        </w:rPr>
        <w:t xml:space="preserve">هناك من </w:t>
      </w:r>
      <w:r w:rsidRPr="003752CD">
        <w:rPr>
          <w:rtl/>
        </w:rPr>
        <w:t xml:space="preserve">القيود المفروضة </w:t>
      </w:r>
      <w:r>
        <w:rPr>
          <w:rFonts w:hint="cs"/>
          <w:rtl/>
        </w:rPr>
        <w:t xml:space="preserve">على الميزانية ما يجعلها عاجزة كما سبق الذكر، عن حل كل المشاكل </w:t>
      </w:r>
      <w:r w:rsidRPr="003752CD">
        <w:rPr>
          <w:rtl/>
        </w:rPr>
        <w:t>دفعة واحدة</w:t>
      </w:r>
      <w:r>
        <w:rPr>
          <w:rtl/>
        </w:rPr>
        <w:t xml:space="preserve">. </w:t>
      </w:r>
    </w:p>
    <w:p w:rsidR="00E57BF8" w:rsidRPr="003752CD" w:rsidRDefault="00E57BF8" w:rsidP="00B27CDA">
      <w:pPr>
        <w:pStyle w:val="SingleTxtGA"/>
        <w:spacing w:line="376" w:lineRule="exact"/>
        <w:rPr>
          <w:rtl/>
        </w:rPr>
      </w:pPr>
      <w:r>
        <w:rPr>
          <w:rFonts w:hint="cs"/>
          <w:rtl/>
        </w:rPr>
        <w:t>57-</w:t>
      </w:r>
      <w:r w:rsidR="002B0308">
        <w:rPr>
          <w:rFonts w:hint="cs"/>
          <w:rtl/>
        </w:rPr>
        <w:tab/>
      </w:r>
      <w:r>
        <w:rPr>
          <w:rFonts w:hint="cs"/>
          <w:rtl/>
        </w:rPr>
        <w:t>واستطرد السيد ماهوف قائلا</w:t>
      </w:r>
      <w:r w:rsidR="000D09E8">
        <w:rPr>
          <w:rFonts w:hint="cs"/>
          <w:rtl/>
        </w:rPr>
        <w:t>ً</w:t>
      </w:r>
      <w:r>
        <w:rPr>
          <w:rFonts w:hint="cs"/>
          <w:rtl/>
        </w:rPr>
        <w:t xml:space="preserve"> إن </w:t>
      </w:r>
      <w:r w:rsidRPr="003752CD">
        <w:rPr>
          <w:rtl/>
        </w:rPr>
        <w:t xml:space="preserve">بدء نفاذ قانون الإجراءات الجنائية الجديد، الذي ينص على تطبيق تدابير بديلة للحرمان من الحرية،لم </w:t>
      </w:r>
      <w:r>
        <w:rPr>
          <w:rFonts w:hint="cs"/>
          <w:rtl/>
        </w:rPr>
        <w:t>تظهر له آثار ملموسة بعد على ا</w:t>
      </w:r>
      <w:r w:rsidRPr="003752CD">
        <w:rPr>
          <w:rtl/>
        </w:rPr>
        <w:t>كتظاظ السجون</w:t>
      </w:r>
      <w:r>
        <w:rPr>
          <w:rtl/>
        </w:rPr>
        <w:t xml:space="preserve">. </w:t>
      </w:r>
      <w:r w:rsidRPr="003752CD">
        <w:rPr>
          <w:rtl/>
        </w:rPr>
        <w:t>ويعزى ذلك جزئيا</w:t>
      </w:r>
      <w:r w:rsidR="000D09E8">
        <w:rPr>
          <w:rFonts w:hint="cs"/>
          <w:rtl/>
        </w:rPr>
        <w:t>ً</w:t>
      </w:r>
      <w:r w:rsidRPr="003752CD">
        <w:rPr>
          <w:rtl/>
        </w:rPr>
        <w:t xml:space="preserve"> إلى أن هذه التدابير ما </w:t>
      </w:r>
      <w:r>
        <w:rPr>
          <w:rFonts w:hint="cs"/>
          <w:rtl/>
        </w:rPr>
        <w:t xml:space="preserve">زال </w:t>
      </w:r>
      <w:r w:rsidRPr="003752CD">
        <w:rPr>
          <w:rtl/>
        </w:rPr>
        <w:t xml:space="preserve">ينظر إليها </w:t>
      </w:r>
      <w:r>
        <w:rPr>
          <w:rFonts w:hint="cs"/>
          <w:rtl/>
        </w:rPr>
        <w:t xml:space="preserve">في كثير من الأحيان، </w:t>
      </w:r>
      <w:r w:rsidRPr="003752CD">
        <w:rPr>
          <w:rtl/>
        </w:rPr>
        <w:t xml:space="preserve">على أنها </w:t>
      </w:r>
      <w:r>
        <w:rPr>
          <w:rFonts w:hint="cs"/>
          <w:rtl/>
        </w:rPr>
        <w:t>دليل تسيُّب</w:t>
      </w:r>
      <w:r w:rsidRPr="003752CD">
        <w:rPr>
          <w:rtl/>
        </w:rPr>
        <w:t xml:space="preserve"> وفساد، </w:t>
      </w:r>
      <w:r>
        <w:rPr>
          <w:rFonts w:hint="cs"/>
          <w:rtl/>
        </w:rPr>
        <w:t>ولا سيما من قبل ا</w:t>
      </w:r>
      <w:r w:rsidRPr="003752CD">
        <w:rPr>
          <w:rtl/>
        </w:rPr>
        <w:t>لشرطة</w:t>
      </w:r>
      <w:r>
        <w:rPr>
          <w:rFonts w:hint="cs"/>
          <w:rtl/>
        </w:rPr>
        <w:t xml:space="preserve">، ولذلك يتردد </w:t>
      </w:r>
      <w:r w:rsidRPr="003752CD">
        <w:rPr>
          <w:rtl/>
        </w:rPr>
        <w:t xml:space="preserve">القضاة </w:t>
      </w:r>
      <w:r>
        <w:rPr>
          <w:rFonts w:hint="cs"/>
          <w:rtl/>
        </w:rPr>
        <w:t>في</w:t>
      </w:r>
      <w:r w:rsidRPr="003752CD">
        <w:rPr>
          <w:rtl/>
        </w:rPr>
        <w:t xml:space="preserve"> تطبيق</w:t>
      </w:r>
      <w:r>
        <w:rPr>
          <w:rFonts w:hint="cs"/>
          <w:rtl/>
        </w:rPr>
        <w:t>ها</w:t>
      </w:r>
      <w:r>
        <w:rPr>
          <w:rtl/>
        </w:rPr>
        <w:t xml:space="preserve">. </w:t>
      </w:r>
      <w:r w:rsidRPr="003752CD">
        <w:rPr>
          <w:rtl/>
        </w:rPr>
        <w:t xml:space="preserve">وتبذل جهود </w:t>
      </w:r>
      <w:r>
        <w:rPr>
          <w:rFonts w:hint="cs"/>
          <w:rtl/>
        </w:rPr>
        <w:t xml:space="preserve">في مجال </w:t>
      </w:r>
      <w:r w:rsidRPr="003752CD">
        <w:rPr>
          <w:rtl/>
        </w:rPr>
        <w:t xml:space="preserve">التوعية لتغيير هذا </w:t>
      </w:r>
      <w:r>
        <w:rPr>
          <w:rFonts w:hint="cs"/>
          <w:rtl/>
        </w:rPr>
        <w:t>الواقع</w:t>
      </w:r>
      <w:r>
        <w:rPr>
          <w:rtl/>
        </w:rPr>
        <w:t xml:space="preserve">. </w:t>
      </w:r>
      <w:r>
        <w:rPr>
          <w:rFonts w:hint="cs"/>
          <w:rtl/>
        </w:rPr>
        <w:t>وفيما يتعلق ب</w:t>
      </w:r>
      <w:r w:rsidRPr="003752CD">
        <w:rPr>
          <w:rtl/>
        </w:rPr>
        <w:t>أحداث عام 2008، تجدر الإشارة إلى أن</w:t>
      </w:r>
      <w:r>
        <w:rPr>
          <w:rFonts w:hint="cs"/>
          <w:rtl/>
        </w:rPr>
        <w:t xml:space="preserve"> الإجراء الذي تم تطبيقه هو </w:t>
      </w:r>
      <w:r w:rsidRPr="003752CD">
        <w:rPr>
          <w:rtl/>
        </w:rPr>
        <w:t>إجراء التلبس</w:t>
      </w:r>
      <w:r>
        <w:rPr>
          <w:rFonts w:hint="cs"/>
          <w:rtl/>
        </w:rPr>
        <w:t xml:space="preserve">. إلا أن </w:t>
      </w:r>
      <w:r w:rsidRPr="003752CD">
        <w:rPr>
          <w:rtl/>
        </w:rPr>
        <w:t xml:space="preserve">المتهمين </w:t>
      </w:r>
      <w:r>
        <w:rPr>
          <w:rFonts w:hint="cs"/>
          <w:rtl/>
        </w:rPr>
        <w:t xml:space="preserve">حصلوا على كافة </w:t>
      </w:r>
      <w:r w:rsidRPr="003752CD">
        <w:rPr>
          <w:rtl/>
        </w:rPr>
        <w:t xml:space="preserve">ضمانات المحاكمة العادلة </w:t>
      </w:r>
      <w:r>
        <w:rPr>
          <w:rtl/>
        </w:rPr>
        <w:t>و</w:t>
      </w:r>
      <w:r>
        <w:rPr>
          <w:rFonts w:hint="cs"/>
          <w:rtl/>
        </w:rPr>
        <w:t>أ</w:t>
      </w:r>
      <w:r w:rsidRPr="003752CD">
        <w:rPr>
          <w:rtl/>
        </w:rPr>
        <w:t>تيحت له</w:t>
      </w:r>
      <w:r>
        <w:rPr>
          <w:rFonts w:hint="cs"/>
          <w:rtl/>
        </w:rPr>
        <w:t xml:space="preserve">م </w:t>
      </w:r>
      <w:r w:rsidRPr="003752CD">
        <w:rPr>
          <w:rtl/>
        </w:rPr>
        <w:t xml:space="preserve">فرصة </w:t>
      </w:r>
      <w:r>
        <w:rPr>
          <w:rFonts w:hint="cs"/>
          <w:rtl/>
        </w:rPr>
        <w:t>ا</w:t>
      </w:r>
      <w:r w:rsidRPr="003752CD">
        <w:rPr>
          <w:rtl/>
        </w:rPr>
        <w:t xml:space="preserve">لطعن </w:t>
      </w:r>
      <w:r>
        <w:rPr>
          <w:rFonts w:hint="cs"/>
          <w:rtl/>
        </w:rPr>
        <w:t>في ا</w:t>
      </w:r>
      <w:r w:rsidRPr="003752CD">
        <w:rPr>
          <w:rtl/>
        </w:rPr>
        <w:t>لأحكام</w:t>
      </w:r>
      <w:r>
        <w:rPr>
          <w:rFonts w:hint="cs"/>
          <w:rtl/>
        </w:rPr>
        <w:t xml:space="preserve"> الصادرة</w:t>
      </w:r>
      <w:r>
        <w:rPr>
          <w:rtl/>
        </w:rPr>
        <w:t xml:space="preserve">. </w:t>
      </w:r>
      <w:r>
        <w:rPr>
          <w:rFonts w:hint="cs"/>
          <w:rtl/>
        </w:rPr>
        <w:t>وقال السيد ماهوف إنه لم يبق متسع من الوقت للرد على بقية ا</w:t>
      </w:r>
      <w:r w:rsidRPr="003752CD">
        <w:rPr>
          <w:rtl/>
        </w:rPr>
        <w:t>لأسئلة التي طرح</w:t>
      </w:r>
      <w:r>
        <w:rPr>
          <w:rFonts w:hint="cs"/>
          <w:rtl/>
        </w:rPr>
        <w:t xml:space="preserve">ها </w:t>
      </w:r>
      <w:r w:rsidRPr="003752CD">
        <w:rPr>
          <w:rtl/>
        </w:rPr>
        <w:t xml:space="preserve">أعضاء اللجنة </w:t>
      </w:r>
      <w:r>
        <w:rPr>
          <w:rFonts w:hint="cs"/>
          <w:rtl/>
        </w:rPr>
        <w:t xml:space="preserve">وتعهد بأن يجيب عليها الوفد خطيا في وقت لاحق. </w:t>
      </w:r>
    </w:p>
    <w:p w:rsidR="00E57BF8" w:rsidRPr="003752CD" w:rsidRDefault="00E57BF8" w:rsidP="00B27CDA">
      <w:pPr>
        <w:pStyle w:val="SingleTxtGA"/>
        <w:spacing w:line="376" w:lineRule="exact"/>
      </w:pPr>
      <w:r>
        <w:rPr>
          <w:rFonts w:hint="cs"/>
          <w:rtl/>
        </w:rPr>
        <w:t>58-</w:t>
      </w:r>
      <w:r w:rsidR="002B0308">
        <w:rPr>
          <w:rFonts w:hint="cs"/>
          <w:rtl/>
        </w:rPr>
        <w:tab/>
      </w:r>
      <w:r w:rsidRPr="00B67018">
        <w:rPr>
          <w:rFonts w:hint="cs"/>
          <w:b/>
          <w:bCs/>
          <w:rtl/>
        </w:rPr>
        <w:t>السيد انكو</w:t>
      </w:r>
      <w:r>
        <w:rPr>
          <w:rFonts w:hint="cs"/>
          <w:rtl/>
        </w:rPr>
        <w:t xml:space="preserve"> (ال</w:t>
      </w:r>
      <w:r w:rsidRPr="003752CD">
        <w:rPr>
          <w:rtl/>
        </w:rPr>
        <w:t xml:space="preserve">كاميرون) </w:t>
      </w:r>
      <w:r>
        <w:rPr>
          <w:rFonts w:hint="cs"/>
          <w:rtl/>
        </w:rPr>
        <w:t xml:space="preserve">قال إنه يود </w:t>
      </w:r>
      <w:r>
        <w:rPr>
          <w:rtl/>
        </w:rPr>
        <w:t xml:space="preserve">في الختام أن </w:t>
      </w:r>
      <w:r>
        <w:rPr>
          <w:rFonts w:hint="cs"/>
          <w:rtl/>
        </w:rPr>
        <w:t>ي</w:t>
      </w:r>
      <w:r w:rsidRPr="003752CD">
        <w:rPr>
          <w:rtl/>
        </w:rPr>
        <w:t xml:space="preserve">شكر </w:t>
      </w:r>
      <w:r>
        <w:rPr>
          <w:rFonts w:hint="cs"/>
          <w:rtl/>
        </w:rPr>
        <w:t xml:space="preserve">أعضاء </w:t>
      </w:r>
      <w:r w:rsidRPr="003752CD">
        <w:rPr>
          <w:rtl/>
        </w:rPr>
        <w:t xml:space="preserve">اللجنة على روح التعاون والانفتاح التي سادت </w:t>
      </w:r>
      <w:r>
        <w:rPr>
          <w:rFonts w:hint="cs"/>
          <w:rtl/>
        </w:rPr>
        <w:t xml:space="preserve">أثناء </w:t>
      </w:r>
      <w:r w:rsidRPr="003752CD">
        <w:rPr>
          <w:rtl/>
        </w:rPr>
        <w:t>الحوار</w:t>
      </w:r>
      <w:r>
        <w:rPr>
          <w:rtl/>
        </w:rPr>
        <w:t xml:space="preserve">. </w:t>
      </w:r>
      <w:r w:rsidRPr="003752CD">
        <w:rPr>
          <w:rtl/>
        </w:rPr>
        <w:t>و</w:t>
      </w:r>
      <w:r>
        <w:rPr>
          <w:rFonts w:hint="cs"/>
          <w:rtl/>
        </w:rPr>
        <w:t xml:space="preserve">أعرب عن أمله في </w:t>
      </w:r>
      <w:r w:rsidRPr="003752CD">
        <w:rPr>
          <w:rtl/>
        </w:rPr>
        <w:t xml:space="preserve">أن </w:t>
      </w:r>
      <w:r>
        <w:rPr>
          <w:rFonts w:hint="cs"/>
          <w:rtl/>
        </w:rPr>
        <w:t xml:space="preserve">يتواصل التعاون المثمر بين </w:t>
      </w:r>
      <w:r w:rsidRPr="003752CD">
        <w:rPr>
          <w:rtl/>
        </w:rPr>
        <w:t xml:space="preserve">الكاميرون واللجنة </w:t>
      </w:r>
      <w:r>
        <w:rPr>
          <w:rFonts w:hint="cs"/>
          <w:rtl/>
        </w:rPr>
        <w:t xml:space="preserve">في المعركة المستمرة من أجل تعزيز وحماية </w:t>
      </w:r>
      <w:r w:rsidRPr="003752CD">
        <w:rPr>
          <w:rtl/>
        </w:rPr>
        <w:t>حقوق الإنسان</w:t>
      </w:r>
      <w:r>
        <w:rPr>
          <w:rtl/>
        </w:rPr>
        <w:t xml:space="preserve">. </w:t>
      </w:r>
    </w:p>
    <w:p w:rsidR="00E57BF8" w:rsidRPr="003752CD" w:rsidRDefault="00E57BF8" w:rsidP="00B27CDA">
      <w:pPr>
        <w:pStyle w:val="SingleTxtGA"/>
        <w:spacing w:line="376" w:lineRule="exact"/>
      </w:pPr>
      <w:r>
        <w:rPr>
          <w:rFonts w:hint="cs"/>
          <w:rtl/>
        </w:rPr>
        <w:t>59-</w:t>
      </w:r>
      <w:r w:rsidR="001F7C38">
        <w:rPr>
          <w:rFonts w:hint="cs"/>
          <w:rtl/>
        </w:rPr>
        <w:tab/>
      </w:r>
      <w:r w:rsidRPr="005926F7">
        <w:rPr>
          <w:rFonts w:hint="cs"/>
          <w:b/>
          <w:bCs/>
          <w:rtl/>
        </w:rPr>
        <w:t>الرئيس</w:t>
      </w:r>
      <w:r w:rsidR="001F7C38">
        <w:rPr>
          <w:rFonts w:hint="cs"/>
          <w:rtl/>
        </w:rPr>
        <w:t xml:space="preserve"> </w:t>
      </w:r>
      <w:r w:rsidRPr="003752CD">
        <w:rPr>
          <w:rtl/>
        </w:rPr>
        <w:t>شكر الوفد ودعا</w:t>
      </w:r>
      <w:r>
        <w:rPr>
          <w:rFonts w:hint="cs"/>
          <w:rtl/>
        </w:rPr>
        <w:t>ه</w:t>
      </w:r>
      <w:r w:rsidRPr="003752CD">
        <w:rPr>
          <w:rtl/>
        </w:rPr>
        <w:t xml:space="preserve"> إلى تقديم معلومات </w:t>
      </w:r>
      <w:r>
        <w:rPr>
          <w:rFonts w:hint="cs"/>
          <w:rtl/>
        </w:rPr>
        <w:t>تكميلية</w:t>
      </w:r>
      <w:r w:rsidRPr="003752CD">
        <w:rPr>
          <w:rtl/>
        </w:rPr>
        <w:t xml:space="preserve"> إلى الأمانة قبل</w:t>
      </w:r>
      <w:r w:rsidR="001F7C38">
        <w:rPr>
          <w:rFonts w:hint="cs"/>
          <w:rtl/>
        </w:rPr>
        <w:t xml:space="preserve">         </w:t>
      </w:r>
      <w:r w:rsidRPr="003752CD">
        <w:rPr>
          <w:rtl/>
        </w:rPr>
        <w:t xml:space="preserve"> الساعة </w:t>
      </w:r>
      <w:r>
        <w:rPr>
          <w:rFonts w:hint="cs"/>
          <w:rtl/>
        </w:rPr>
        <w:t xml:space="preserve">00/13 من يوم الخميس 22 تموز/يوليه لكي يتسنى إدراجها في </w:t>
      </w:r>
      <w:r w:rsidRPr="003752CD">
        <w:rPr>
          <w:rtl/>
        </w:rPr>
        <w:t>الملاحظات الختامية</w:t>
      </w:r>
      <w:r>
        <w:rPr>
          <w:rtl/>
        </w:rPr>
        <w:t xml:space="preserve">. </w:t>
      </w:r>
    </w:p>
    <w:p w:rsidR="00E57BF8" w:rsidRPr="00C3732A" w:rsidRDefault="00E57BF8" w:rsidP="00B27CDA">
      <w:pPr>
        <w:pStyle w:val="SingleTxtGA"/>
        <w:spacing w:line="376" w:lineRule="exact"/>
      </w:pPr>
      <w:r w:rsidRPr="00C3732A">
        <w:rPr>
          <w:rFonts w:hint="cs"/>
          <w:rtl/>
        </w:rPr>
        <w:t>60-</w:t>
      </w:r>
      <w:r w:rsidR="002B0308">
        <w:rPr>
          <w:rFonts w:hint="cs"/>
          <w:rtl/>
        </w:rPr>
        <w:tab/>
      </w:r>
      <w:r w:rsidRPr="002B0308">
        <w:rPr>
          <w:rFonts w:hint="cs"/>
          <w:i/>
          <w:iCs/>
          <w:rtl/>
        </w:rPr>
        <w:t xml:space="preserve">غادر </w:t>
      </w:r>
      <w:r w:rsidRPr="002B0308">
        <w:rPr>
          <w:i/>
          <w:iCs/>
          <w:rtl/>
        </w:rPr>
        <w:t>الوفد الكاميروني</w:t>
      </w:r>
      <w:r w:rsidRPr="00C3732A">
        <w:rPr>
          <w:rtl/>
        </w:rPr>
        <w:t xml:space="preserve">. </w:t>
      </w:r>
    </w:p>
    <w:p w:rsidR="003E37B7" w:rsidRPr="00DD06FC" w:rsidRDefault="00E57BF8" w:rsidP="00B27CDA">
      <w:pPr>
        <w:pStyle w:val="SingleTxtGA"/>
        <w:spacing w:line="376" w:lineRule="exact"/>
        <w:rPr>
          <w:rFonts w:hint="cs"/>
        </w:rPr>
      </w:pPr>
      <w:r w:rsidRPr="002B0308">
        <w:rPr>
          <w:i/>
          <w:iCs/>
          <w:rtl/>
        </w:rPr>
        <w:t>رفعت الجلسة الساعة 00/13</w:t>
      </w:r>
    </w:p>
    <w:p w:rsidR="00113867" w:rsidRPr="00C00942" w:rsidRDefault="00C00942" w:rsidP="00B27CDA">
      <w:pPr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113867" w:rsidRPr="00C00942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431" w:rsidRPr="00FE6865" w:rsidRDefault="00DB2431" w:rsidP="00FE6865">
      <w:pPr>
        <w:pStyle w:val="Footer"/>
      </w:pPr>
    </w:p>
  </w:endnote>
  <w:endnote w:type="continuationSeparator" w:id="0">
    <w:p w:rsidR="00DB2431" w:rsidRDefault="00DB2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60" w:rsidRPr="00113867" w:rsidRDefault="005C6760" w:rsidP="00E57BF8">
    <w:pPr>
      <w:pStyle w:val="Footer"/>
      <w:tabs>
        <w:tab w:val="right" w:pos="9598"/>
      </w:tabs>
    </w:pPr>
    <w:r>
      <w:t>GE.10-43951</w:t>
    </w:r>
    <w:r>
      <w:tab/>
    </w:r>
    <w:r w:rsidRPr="00113867">
      <w:rPr>
        <w:b/>
        <w:sz w:val="18"/>
      </w:rPr>
      <w:fldChar w:fldCharType="begin"/>
    </w:r>
    <w:r w:rsidRPr="00113867">
      <w:rPr>
        <w:b/>
        <w:sz w:val="18"/>
      </w:rPr>
      <w:instrText xml:space="preserve"> PAGE  \* MERGEFORMAT </w:instrText>
    </w:r>
    <w:r w:rsidRPr="00113867">
      <w:rPr>
        <w:b/>
        <w:sz w:val="18"/>
      </w:rPr>
      <w:fldChar w:fldCharType="separate"/>
    </w:r>
    <w:r w:rsidR="00525F43">
      <w:rPr>
        <w:b/>
        <w:noProof/>
        <w:sz w:val="18"/>
      </w:rPr>
      <w:t>14</w:t>
    </w:r>
    <w:r w:rsidRPr="0011386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60" w:rsidRPr="00113867" w:rsidRDefault="005C6760" w:rsidP="00E57BF8">
    <w:pPr>
      <w:pStyle w:val="Footer"/>
      <w:tabs>
        <w:tab w:val="right" w:pos="9598"/>
      </w:tabs>
      <w:rPr>
        <w:b/>
        <w:sz w:val="18"/>
      </w:rPr>
    </w:pPr>
    <w:r w:rsidRPr="00113867">
      <w:rPr>
        <w:b/>
        <w:sz w:val="18"/>
      </w:rPr>
      <w:fldChar w:fldCharType="begin"/>
    </w:r>
    <w:r w:rsidRPr="00113867">
      <w:rPr>
        <w:b/>
        <w:sz w:val="18"/>
      </w:rPr>
      <w:instrText xml:space="preserve"> PAGE  \* MERGEFORMAT </w:instrText>
    </w:r>
    <w:r w:rsidRPr="00113867">
      <w:rPr>
        <w:b/>
        <w:sz w:val="18"/>
      </w:rPr>
      <w:fldChar w:fldCharType="separate"/>
    </w:r>
    <w:r w:rsidR="00525F43">
      <w:rPr>
        <w:b/>
        <w:noProof/>
        <w:sz w:val="18"/>
      </w:rPr>
      <w:t>15</w:t>
    </w:r>
    <w:r w:rsidRPr="00113867">
      <w:rPr>
        <w:b/>
        <w:sz w:val="18"/>
      </w:rPr>
      <w:fldChar w:fldCharType="end"/>
    </w:r>
    <w:r>
      <w:rPr>
        <w:b/>
        <w:sz w:val="18"/>
      </w:rPr>
      <w:tab/>
    </w:r>
    <w:r>
      <w:t>GE.10-43951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60" w:rsidRDefault="005C6760" w:rsidP="00113867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5C6760" w:rsidRPr="00236B1D" w:rsidRDefault="005C6760" w:rsidP="00E57BF8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5C6760" w:rsidRDefault="005C6760" w:rsidP="00E57BF8">
    <w:pPr>
      <w:pStyle w:val="footnoteText0"/>
      <w:ind w:firstLine="680"/>
      <w:rPr>
        <w:rFonts w:hint="cs"/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8F75DC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>Editing Unit, room E.4108, Palais des Nations, Geneva</w:t>
    </w:r>
    <w:r>
      <w:rPr>
        <w:rtl/>
      </w:rPr>
      <w:t>.</w:t>
    </w:r>
  </w:p>
  <w:p w:rsidR="005C6760" w:rsidRDefault="005C6760" w:rsidP="00E57BF8">
    <w:pPr>
      <w:pStyle w:val="footnoteText0"/>
      <w:spacing w:after="120"/>
      <w:ind w:firstLine="680"/>
      <w:rPr>
        <w:rFonts w:hint="cs"/>
        <w:rtl/>
      </w:rPr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5C6760" w:rsidRPr="003E37B7" w:rsidRDefault="005C6760" w:rsidP="003E37B7">
    <w:pPr>
      <w:pStyle w:val="footnoteText0"/>
      <w:spacing w:after="0"/>
      <w:ind w:firstLine="680"/>
      <w:rPr>
        <w:rFonts w:hint="cs"/>
        <w:sz w:val="20"/>
      </w:rPr>
    </w:pPr>
  </w:p>
  <w:p w:rsidR="005C6760" w:rsidRDefault="005C6760" w:rsidP="00E57BF8">
    <w:pPr>
      <w:pStyle w:val="Footer"/>
      <w:jc w:val="right"/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  <w:r>
      <w:rPr>
        <w:sz w:val="20"/>
      </w:rPr>
      <w:t>(A)   GE.10-43951    060111    070111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431" w:rsidRDefault="00DB2431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DB2431" w:rsidRDefault="00DB2431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60" w:rsidRPr="00113867" w:rsidRDefault="005C6760" w:rsidP="00E57BF8">
    <w:pPr>
      <w:pStyle w:val="Header"/>
      <w:jc w:val="right"/>
    </w:pPr>
    <w:r w:rsidRPr="00113867">
      <w:t>CCPR/C/SR.27</w:t>
    </w:r>
    <w:r>
      <w:t>26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60" w:rsidRPr="00113867" w:rsidRDefault="005C6760" w:rsidP="00E57BF8">
    <w:pPr>
      <w:pStyle w:val="Header"/>
      <w:jc w:val="left"/>
    </w:pPr>
    <w:r w:rsidRPr="00113867">
      <w:t>CCPR/C/SR.27</w:t>
    </w:r>
    <w:r>
      <w:t>26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760" w:rsidRDefault="005C6760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5C6760" w:rsidRPr="008F6743" w:rsidRDefault="005C6760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146C7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EA49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E8B6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EF6B39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C5606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6B4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D205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AE46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FC4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6EED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B851AF4"/>
    <w:multiLevelType w:val="hybridMultilevel"/>
    <w:tmpl w:val="DAE891C4"/>
    <w:lvl w:ilvl="0" w:tplc="85521E9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F272F0"/>
    <w:multiLevelType w:val="hybridMultilevel"/>
    <w:tmpl w:val="F88E26C4"/>
    <w:lvl w:ilvl="0" w:tplc="810655FA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3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32A75D52"/>
    <w:multiLevelType w:val="hybridMultilevel"/>
    <w:tmpl w:val="AF6C6348"/>
    <w:lvl w:ilvl="0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CF4EB2"/>
    <w:multiLevelType w:val="hybridMultilevel"/>
    <w:tmpl w:val="3F2CCC0E"/>
    <w:lvl w:ilvl="0" w:tplc="308CB36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6">
    <w:nsid w:val="454B2370"/>
    <w:multiLevelType w:val="hybridMultilevel"/>
    <w:tmpl w:val="278EE6AE"/>
    <w:lvl w:ilvl="0" w:tplc="78607ACC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7">
    <w:nsid w:val="68AD07B2"/>
    <w:multiLevelType w:val="hybridMultilevel"/>
    <w:tmpl w:val="D7D47906"/>
    <w:lvl w:ilvl="0" w:tplc="F1D2A63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AE32A09"/>
    <w:multiLevelType w:val="hybridMultilevel"/>
    <w:tmpl w:val="9C5295AC"/>
    <w:lvl w:ilvl="0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4"/>
  </w:num>
  <w:num w:numId="4">
    <w:abstractNumId w:val="12"/>
  </w:num>
  <w:num w:numId="5">
    <w:abstractNumId w:val="19"/>
  </w:num>
  <w:num w:numId="6">
    <w:abstractNumId w:val="16"/>
  </w:num>
  <w:num w:numId="7">
    <w:abstractNumId w:val="11"/>
  </w:num>
  <w:num w:numId="8">
    <w:abstractNumId w:val="10"/>
  </w:num>
  <w:num w:numId="9">
    <w:abstractNumId w:val="17"/>
  </w:num>
  <w:num w:numId="10">
    <w:abstractNumId w:val="15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376"/>
    <w:rsid w:val="00040E25"/>
    <w:rsid w:val="00042149"/>
    <w:rsid w:val="000648EA"/>
    <w:rsid w:val="000957C8"/>
    <w:rsid w:val="00097049"/>
    <w:rsid w:val="000A04D5"/>
    <w:rsid w:val="000B52F2"/>
    <w:rsid w:val="000D09E8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867"/>
    <w:rsid w:val="00113FA5"/>
    <w:rsid w:val="0013708C"/>
    <w:rsid w:val="001455A0"/>
    <w:rsid w:val="001602A3"/>
    <w:rsid w:val="001739C0"/>
    <w:rsid w:val="00181D31"/>
    <w:rsid w:val="001A5161"/>
    <w:rsid w:val="001A60BD"/>
    <w:rsid w:val="001C6D53"/>
    <w:rsid w:val="001F7C38"/>
    <w:rsid w:val="00232277"/>
    <w:rsid w:val="0023736D"/>
    <w:rsid w:val="00257225"/>
    <w:rsid w:val="002B0308"/>
    <w:rsid w:val="00310160"/>
    <w:rsid w:val="00324A6C"/>
    <w:rsid w:val="00341A8C"/>
    <w:rsid w:val="003519E6"/>
    <w:rsid w:val="00355F81"/>
    <w:rsid w:val="003B4356"/>
    <w:rsid w:val="003D20BE"/>
    <w:rsid w:val="003E37B7"/>
    <w:rsid w:val="003F08A8"/>
    <w:rsid w:val="00401676"/>
    <w:rsid w:val="004250E3"/>
    <w:rsid w:val="00472A81"/>
    <w:rsid w:val="004A20A6"/>
    <w:rsid w:val="004B2C92"/>
    <w:rsid w:val="004D6A3A"/>
    <w:rsid w:val="004F4AD7"/>
    <w:rsid w:val="00525F43"/>
    <w:rsid w:val="00557CD3"/>
    <w:rsid w:val="00571432"/>
    <w:rsid w:val="00571607"/>
    <w:rsid w:val="005732A2"/>
    <w:rsid w:val="005762A5"/>
    <w:rsid w:val="00590BA3"/>
    <w:rsid w:val="005B46D9"/>
    <w:rsid w:val="005B7AE0"/>
    <w:rsid w:val="005C6760"/>
    <w:rsid w:val="005D701B"/>
    <w:rsid w:val="005E23F5"/>
    <w:rsid w:val="005F146F"/>
    <w:rsid w:val="005F71B6"/>
    <w:rsid w:val="00654786"/>
    <w:rsid w:val="0065627A"/>
    <w:rsid w:val="00660FD4"/>
    <w:rsid w:val="00665BE4"/>
    <w:rsid w:val="006716C1"/>
    <w:rsid w:val="006A4425"/>
    <w:rsid w:val="006B00A4"/>
    <w:rsid w:val="006B4669"/>
    <w:rsid w:val="006D1CA8"/>
    <w:rsid w:val="006D3CFA"/>
    <w:rsid w:val="006F6BF8"/>
    <w:rsid w:val="00707BDF"/>
    <w:rsid w:val="00710727"/>
    <w:rsid w:val="00715F45"/>
    <w:rsid w:val="0072608F"/>
    <w:rsid w:val="00731815"/>
    <w:rsid w:val="00731B84"/>
    <w:rsid w:val="00734AE7"/>
    <w:rsid w:val="0079344E"/>
    <w:rsid w:val="007E197F"/>
    <w:rsid w:val="007E2786"/>
    <w:rsid w:val="007E4686"/>
    <w:rsid w:val="007F68C4"/>
    <w:rsid w:val="008153DE"/>
    <w:rsid w:val="00852A10"/>
    <w:rsid w:val="00862634"/>
    <w:rsid w:val="00866C59"/>
    <w:rsid w:val="00877306"/>
    <w:rsid w:val="00881DD7"/>
    <w:rsid w:val="00885524"/>
    <w:rsid w:val="008A6242"/>
    <w:rsid w:val="008B2386"/>
    <w:rsid w:val="008B4BC6"/>
    <w:rsid w:val="008F6743"/>
    <w:rsid w:val="00901E57"/>
    <w:rsid w:val="009070DF"/>
    <w:rsid w:val="0090720C"/>
    <w:rsid w:val="00935F0E"/>
    <w:rsid w:val="0095208F"/>
    <w:rsid w:val="00977B3F"/>
    <w:rsid w:val="009814AE"/>
    <w:rsid w:val="009901D3"/>
    <w:rsid w:val="00991376"/>
    <w:rsid w:val="00996BBE"/>
    <w:rsid w:val="009A737F"/>
    <w:rsid w:val="009B2C03"/>
    <w:rsid w:val="009D17B9"/>
    <w:rsid w:val="009D1DD5"/>
    <w:rsid w:val="009E30E6"/>
    <w:rsid w:val="009F722C"/>
    <w:rsid w:val="00A26157"/>
    <w:rsid w:val="00A265C3"/>
    <w:rsid w:val="00A43F9A"/>
    <w:rsid w:val="00A53F38"/>
    <w:rsid w:val="00A543D4"/>
    <w:rsid w:val="00A74BF1"/>
    <w:rsid w:val="00A85D96"/>
    <w:rsid w:val="00AD0014"/>
    <w:rsid w:val="00AD4CF2"/>
    <w:rsid w:val="00AF0BBA"/>
    <w:rsid w:val="00B25159"/>
    <w:rsid w:val="00B27CDA"/>
    <w:rsid w:val="00B30468"/>
    <w:rsid w:val="00B44E31"/>
    <w:rsid w:val="00BA4F7E"/>
    <w:rsid w:val="00BB2C41"/>
    <w:rsid w:val="00BC55C8"/>
    <w:rsid w:val="00BC5C10"/>
    <w:rsid w:val="00BE2964"/>
    <w:rsid w:val="00C00942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CB2538"/>
    <w:rsid w:val="00CD1032"/>
    <w:rsid w:val="00D51067"/>
    <w:rsid w:val="00D75657"/>
    <w:rsid w:val="00D960AD"/>
    <w:rsid w:val="00DA0E0E"/>
    <w:rsid w:val="00DB0885"/>
    <w:rsid w:val="00DB0C39"/>
    <w:rsid w:val="00DB2340"/>
    <w:rsid w:val="00DB2431"/>
    <w:rsid w:val="00DB65EE"/>
    <w:rsid w:val="00DB7679"/>
    <w:rsid w:val="00DD06FC"/>
    <w:rsid w:val="00DF1702"/>
    <w:rsid w:val="00DF4DD8"/>
    <w:rsid w:val="00DF668E"/>
    <w:rsid w:val="00E04826"/>
    <w:rsid w:val="00E14D2B"/>
    <w:rsid w:val="00E20DBA"/>
    <w:rsid w:val="00E446DD"/>
    <w:rsid w:val="00E57BF8"/>
    <w:rsid w:val="00E6524A"/>
    <w:rsid w:val="00E660D6"/>
    <w:rsid w:val="00E771AB"/>
    <w:rsid w:val="00E90F02"/>
    <w:rsid w:val="00EA796F"/>
    <w:rsid w:val="00EB077B"/>
    <w:rsid w:val="00EC50B9"/>
    <w:rsid w:val="00ED26A0"/>
    <w:rsid w:val="00EF1A83"/>
    <w:rsid w:val="00EF69AD"/>
    <w:rsid w:val="00F066ED"/>
    <w:rsid w:val="00F1727A"/>
    <w:rsid w:val="00F34764"/>
    <w:rsid w:val="00F54E3C"/>
    <w:rsid w:val="00F80B07"/>
    <w:rsid w:val="00F874BD"/>
    <w:rsid w:val="00FB1D0B"/>
    <w:rsid w:val="00FC09C1"/>
    <w:rsid w:val="00FD53C4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,Table_G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E37B7"/>
    <w:pPr>
      <w:suppressAutoHyphens/>
      <w:bidi w:val="0"/>
      <w:jc w:val="left"/>
      <w:outlineLvl w:val="3"/>
    </w:pPr>
    <w:rPr>
      <w:rFonts w:cs="Times New Roman"/>
      <w:szCs w:val="20"/>
      <w:lang w:val="fr-CH"/>
    </w:rPr>
  </w:style>
  <w:style w:type="paragraph" w:styleId="Heading5">
    <w:name w:val="heading 5"/>
    <w:basedOn w:val="Normal"/>
    <w:next w:val="Normal"/>
    <w:qFormat/>
    <w:rsid w:val="003E37B7"/>
    <w:pPr>
      <w:suppressAutoHyphens/>
      <w:bidi w:val="0"/>
      <w:jc w:val="left"/>
      <w:outlineLvl w:val="4"/>
    </w:pPr>
    <w:rPr>
      <w:rFonts w:cs="Times New Roman"/>
      <w:szCs w:val="20"/>
      <w:lang w:val="fr-CH"/>
    </w:rPr>
  </w:style>
  <w:style w:type="paragraph" w:styleId="Heading6">
    <w:name w:val="heading 6"/>
    <w:basedOn w:val="Normal"/>
    <w:next w:val="Normal"/>
    <w:qFormat/>
    <w:rsid w:val="003E37B7"/>
    <w:pPr>
      <w:suppressAutoHyphens/>
      <w:bidi w:val="0"/>
      <w:jc w:val="left"/>
      <w:outlineLvl w:val="5"/>
    </w:pPr>
    <w:rPr>
      <w:rFonts w:cs="Times New Roman"/>
      <w:szCs w:val="20"/>
      <w:lang w:val="fr-CH"/>
    </w:rPr>
  </w:style>
  <w:style w:type="paragraph" w:styleId="Heading7">
    <w:name w:val="heading 7"/>
    <w:basedOn w:val="Normal"/>
    <w:next w:val="Normal"/>
    <w:qFormat/>
    <w:rsid w:val="003E37B7"/>
    <w:pPr>
      <w:suppressAutoHyphens/>
      <w:bidi w:val="0"/>
      <w:jc w:val="left"/>
      <w:outlineLvl w:val="6"/>
    </w:pPr>
    <w:rPr>
      <w:rFonts w:cs="Times New Roman"/>
      <w:szCs w:val="20"/>
      <w:lang w:val="fr-CH"/>
    </w:rPr>
  </w:style>
  <w:style w:type="paragraph" w:styleId="Heading8">
    <w:name w:val="heading 8"/>
    <w:basedOn w:val="Normal"/>
    <w:next w:val="Normal"/>
    <w:qFormat/>
    <w:rsid w:val="003E37B7"/>
    <w:pPr>
      <w:suppressAutoHyphens/>
      <w:bidi w:val="0"/>
      <w:jc w:val="left"/>
      <w:outlineLvl w:val="7"/>
    </w:pPr>
    <w:rPr>
      <w:rFonts w:cs="Times New Roman"/>
      <w:szCs w:val="20"/>
      <w:lang w:val="fr-CH"/>
    </w:rPr>
  </w:style>
  <w:style w:type="paragraph" w:styleId="Heading9">
    <w:name w:val="heading 9"/>
    <w:basedOn w:val="Normal"/>
    <w:next w:val="Normal"/>
    <w:qFormat/>
    <w:rsid w:val="003E37B7"/>
    <w:pPr>
      <w:suppressAutoHyphens/>
      <w:bidi w:val="0"/>
      <w:jc w:val="left"/>
      <w:outlineLvl w:val="8"/>
    </w:pPr>
    <w:rPr>
      <w:rFonts w:cs="Times New Roman"/>
      <w:szCs w:val="20"/>
      <w:lang w:val="fr-CH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,6_G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,3_G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7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3"/>
      </w:numPr>
      <w:suppressAutoHyphens/>
      <w:bidi w:val="0"/>
    </w:pPr>
  </w:style>
  <w:style w:type="paragraph" w:styleId="EndnoteText">
    <w:name w:val="endnote text"/>
    <w:aliases w:val="2_ GA,2_G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,7_G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4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5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1"/>
      </w:numPr>
    </w:pPr>
  </w:style>
  <w:style w:type="numbering" w:styleId="1ai">
    <w:name w:val="Outline List 1"/>
    <w:basedOn w:val="NoList"/>
    <w:semiHidden/>
    <w:rsid w:val="005732A2"/>
    <w:pPr>
      <w:numPr>
        <w:numId w:val="2"/>
      </w:numPr>
    </w:pPr>
  </w:style>
  <w:style w:type="character" w:styleId="EndnoteReference">
    <w:name w:val="endnote reference"/>
    <w:aliases w:val="1_G"/>
    <w:semiHidden/>
    <w:rsid w:val="00FE6865"/>
    <w:rPr>
      <w:vertAlign w:val="superscript"/>
    </w:rPr>
  </w:style>
  <w:style w:type="paragraph" w:customStyle="1" w:styleId="ParaNoG">
    <w:name w:val="_ParaNo._G"/>
    <w:basedOn w:val="SingleTxtG"/>
    <w:rsid w:val="00113867"/>
    <w:pPr>
      <w:numPr>
        <w:numId w:val="9"/>
      </w:numPr>
    </w:pPr>
  </w:style>
  <w:style w:type="paragraph" w:customStyle="1" w:styleId="SingleTxtG">
    <w:name w:val="_ Single Txt_G"/>
    <w:basedOn w:val="Normal"/>
    <w:rsid w:val="00113867"/>
    <w:pPr>
      <w:numPr>
        <w:numId w:val="8"/>
      </w:numPr>
      <w:tabs>
        <w:tab w:val="clear" w:pos="1494"/>
      </w:tabs>
      <w:suppressAutoHyphens/>
      <w:bidi w:val="0"/>
      <w:spacing w:after="120"/>
      <w:ind w:right="1134"/>
      <w:jc w:val="both"/>
    </w:pPr>
    <w:rPr>
      <w:rFonts w:cs="Times New Roman"/>
      <w:szCs w:val="20"/>
      <w:lang w:val="en-GB"/>
    </w:rPr>
  </w:style>
  <w:style w:type="paragraph" w:customStyle="1" w:styleId="H23G">
    <w:name w:val="_ H_2/3_G"/>
    <w:basedOn w:val="Normal"/>
    <w:next w:val="Normal"/>
    <w:rsid w:val="0011386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lang w:val="en-GB"/>
    </w:rPr>
  </w:style>
  <w:style w:type="paragraph" w:customStyle="1" w:styleId="HMG">
    <w:name w:val="_ H __M_G"/>
    <w:basedOn w:val="Normal"/>
    <w:next w:val="Normal"/>
    <w:rsid w:val="003E37B7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cs="Times New Roman"/>
      <w:b/>
      <w:sz w:val="34"/>
      <w:szCs w:val="20"/>
      <w:lang w:val="fr-CH"/>
    </w:rPr>
  </w:style>
  <w:style w:type="paragraph" w:customStyle="1" w:styleId="HChG">
    <w:name w:val="_ H _Ch_G"/>
    <w:basedOn w:val="Normal"/>
    <w:next w:val="Normal"/>
    <w:rsid w:val="003E37B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cs="Times New Roman"/>
      <w:b/>
      <w:sz w:val="28"/>
      <w:szCs w:val="20"/>
      <w:lang w:val="fr-CH"/>
    </w:rPr>
  </w:style>
  <w:style w:type="paragraph" w:customStyle="1" w:styleId="H1G">
    <w:name w:val="_ H_1_G"/>
    <w:basedOn w:val="Normal"/>
    <w:next w:val="Normal"/>
    <w:rsid w:val="003E37B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Times New Roman"/>
      <w:b/>
      <w:sz w:val="24"/>
      <w:szCs w:val="20"/>
      <w:lang w:val="fr-CH"/>
    </w:rPr>
  </w:style>
  <w:style w:type="paragraph" w:customStyle="1" w:styleId="H4G">
    <w:name w:val="_ H_4_G"/>
    <w:basedOn w:val="Normal"/>
    <w:next w:val="Normal"/>
    <w:rsid w:val="003E37B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i/>
      <w:szCs w:val="20"/>
      <w:lang w:val="fr-CH"/>
    </w:rPr>
  </w:style>
  <w:style w:type="paragraph" w:customStyle="1" w:styleId="H56G">
    <w:name w:val="_ H_5/6_G"/>
    <w:basedOn w:val="Normal"/>
    <w:next w:val="Normal"/>
    <w:rsid w:val="003E37B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szCs w:val="20"/>
      <w:lang w:val="fr-CH"/>
    </w:rPr>
  </w:style>
  <w:style w:type="paragraph" w:customStyle="1" w:styleId="SLG">
    <w:name w:val="__S_L_G"/>
    <w:basedOn w:val="Normal"/>
    <w:next w:val="Normal"/>
    <w:rsid w:val="003E37B7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cs="Times New Roman"/>
      <w:b/>
      <w:sz w:val="56"/>
      <w:szCs w:val="20"/>
      <w:lang w:val="fr-CH"/>
    </w:rPr>
  </w:style>
  <w:style w:type="paragraph" w:customStyle="1" w:styleId="SMG">
    <w:name w:val="__S_M_G"/>
    <w:basedOn w:val="Normal"/>
    <w:next w:val="Normal"/>
    <w:rsid w:val="003E37B7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fr-CH"/>
    </w:rPr>
  </w:style>
  <w:style w:type="paragraph" w:customStyle="1" w:styleId="SSG">
    <w:name w:val="__S_S_G"/>
    <w:basedOn w:val="Normal"/>
    <w:next w:val="Normal"/>
    <w:rsid w:val="003E37B7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cs="Times New Roman"/>
      <w:b/>
      <w:sz w:val="28"/>
      <w:szCs w:val="20"/>
      <w:lang w:val="fr-CH"/>
    </w:rPr>
  </w:style>
  <w:style w:type="paragraph" w:customStyle="1" w:styleId="XLargeG">
    <w:name w:val="__XLarge_G"/>
    <w:basedOn w:val="Normal"/>
    <w:next w:val="Normal"/>
    <w:rsid w:val="003E37B7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fr-CH"/>
    </w:rPr>
  </w:style>
  <w:style w:type="paragraph" w:customStyle="1" w:styleId="Bullet1G">
    <w:name w:val="_Bullet 1_G"/>
    <w:basedOn w:val="Normal"/>
    <w:rsid w:val="003E37B7"/>
    <w:pPr>
      <w:numPr>
        <w:numId w:val="9"/>
      </w:numPr>
      <w:suppressAutoHyphens/>
      <w:bidi w:val="0"/>
      <w:spacing w:after="120"/>
      <w:ind w:right="1134"/>
      <w:jc w:val="both"/>
    </w:pPr>
    <w:rPr>
      <w:rFonts w:cs="Times New Roman"/>
      <w:szCs w:val="20"/>
      <w:lang w:val="fr-CH"/>
    </w:rPr>
  </w:style>
  <w:style w:type="paragraph" w:customStyle="1" w:styleId="Bullet2G">
    <w:name w:val="_Bullet 2_G"/>
    <w:basedOn w:val="Normal"/>
    <w:rsid w:val="003E37B7"/>
    <w:pPr>
      <w:numPr>
        <w:numId w:val="10"/>
      </w:numPr>
      <w:suppressAutoHyphens/>
      <w:bidi w:val="0"/>
      <w:spacing w:after="120"/>
      <w:ind w:right="1134"/>
      <w:jc w:val="both"/>
    </w:pPr>
    <w:rPr>
      <w:rFonts w:cs="Times New Roman"/>
      <w:szCs w:val="20"/>
      <w:lang w:val="fr-CH"/>
    </w:rPr>
  </w:style>
  <w:style w:type="character" w:styleId="Hyperlink">
    <w:name w:val="Hyperlink"/>
    <w:rsid w:val="003E37B7"/>
    <w:rPr>
      <w:color w:val="auto"/>
      <w:u w:val="none"/>
    </w:rPr>
  </w:style>
  <w:style w:type="character" w:styleId="FollowedHyperlink">
    <w:name w:val="FollowedHyperlink"/>
    <w:rsid w:val="003E37B7"/>
    <w:rPr>
      <w:color w:val="auto"/>
      <w:u w:val="none"/>
    </w:rPr>
  </w:style>
  <w:style w:type="character" w:customStyle="1" w:styleId="SingleTxtGAChar">
    <w:name w:val="_ Single Txt_GA Char"/>
    <w:link w:val="SingleTxtGA"/>
    <w:rsid w:val="005D701B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6302</Words>
  <Characters>30822</Characters>
  <Application>Microsoft Office Word</Application>
  <DocSecurity>4</DocSecurity>
  <Lines>497</Lines>
  <Paragraphs>93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CCPR/C/SR.2716</vt:lpstr>
    </vt:vector>
  </TitlesOfParts>
  <Company>CSD</Company>
  <LinksUpToDate>false</LinksUpToDate>
  <CharactersWithSpaces>37031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CCPR/C/SR.2716</dc:title>
  <dc:subject>CON</dc:subject>
  <dc:creator>BALAN</dc:creator>
  <cp:keywords/>
  <dc:description/>
  <cp:lastModifiedBy>BALAN</cp:lastModifiedBy>
  <cp:revision>3</cp:revision>
  <cp:lastPrinted>2011-01-07T09:06:00Z</cp:lastPrinted>
  <dcterms:created xsi:type="dcterms:W3CDTF">2011-01-07T09:06:00Z</dcterms:created>
  <dcterms:modified xsi:type="dcterms:W3CDTF">2011-01-07T09:07:00Z</dcterms:modified>
</cp:coreProperties>
</file>