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7ED0797" w14:textId="77777777" w:rsidTr="002B7BC7">
        <w:trPr>
          <w:trHeight w:hRule="exact" w:val="851"/>
        </w:trPr>
        <w:tc>
          <w:tcPr>
            <w:tcW w:w="1276" w:type="dxa"/>
            <w:tcBorders>
              <w:bottom w:val="single" w:sz="4" w:space="0" w:color="auto"/>
            </w:tcBorders>
          </w:tcPr>
          <w:p w14:paraId="62750538" w14:textId="77777777" w:rsidR="006F71EA" w:rsidRPr="00DB58B5" w:rsidRDefault="006F71EA" w:rsidP="002E13A0"/>
        </w:tc>
        <w:tc>
          <w:tcPr>
            <w:tcW w:w="2268" w:type="dxa"/>
            <w:tcBorders>
              <w:bottom w:val="single" w:sz="4" w:space="0" w:color="auto"/>
            </w:tcBorders>
            <w:vAlign w:val="bottom"/>
          </w:tcPr>
          <w:p w14:paraId="3E563193"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BB8B464" w14:textId="05F39D9A" w:rsidR="006F71EA" w:rsidRPr="00DB58B5" w:rsidRDefault="002E13A0" w:rsidP="002E13A0">
            <w:pPr>
              <w:jc w:val="right"/>
            </w:pPr>
            <w:r w:rsidRPr="002E13A0">
              <w:rPr>
                <w:sz w:val="40"/>
              </w:rPr>
              <w:t>CCPR</w:t>
            </w:r>
            <w:r>
              <w:t>/C/MNG/RQ/7</w:t>
            </w:r>
          </w:p>
        </w:tc>
      </w:tr>
      <w:tr w:rsidR="006F71EA" w:rsidRPr="00DB58B5" w14:paraId="3435FA8C" w14:textId="77777777" w:rsidTr="002B7BC7">
        <w:trPr>
          <w:trHeight w:hRule="exact" w:val="2835"/>
        </w:trPr>
        <w:tc>
          <w:tcPr>
            <w:tcW w:w="1276" w:type="dxa"/>
            <w:tcBorders>
              <w:top w:val="single" w:sz="4" w:space="0" w:color="auto"/>
              <w:bottom w:val="single" w:sz="12" w:space="0" w:color="auto"/>
            </w:tcBorders>
          </w:tcPr>
          <w:p w14:paraId="6B490C96" w14:textId="77777777" w:rsidR="006F71EA" w:rsidRPr="00DB58B5" w:rsidRDefault="006F71EA" w:rsidP="002B7BC7">
            <w:pPr>
              <w:spacing w:before="120"/>
              <w:jc w:val="center"/>
            </w:pPr>
            <w:r>
              <w:rPr>
                <w:noProof/>
                <w:lang w:eastAsia="fr-CH"/>
              </w:rPr>
              <w:drawing>
                <wp:inline distT="0" distB="0" distL="0" distR="0" wp14:anchorId="141243C8" wp14:editId="1BBF151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74C370"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83AD5C9" w14:textId="77777777" w:rsidR="006F71EA" w:rsidRDefault="002E13A0" w:rsidP="002B7BC7">
            <w:pPr>
              <w:spacing w:before="240"/>
            </w:pPr>
            <w:proofErr w:type="spellStart"/>
            <w:r>
              <w:t>Distr</w:t>
            </w:r>
            <w:proofErr w:type="spellEnd"/>
            <w:r>
              <w:t>. générale</w:t>
            </w:r>
          </w:p>
          <w:p w14:paraId="7A769CBE" w14:textId="77777777" w:rsidR="002E13A0" w:rsidRDefault="002E13A0" w:rsidP="002E13A0">
            <w:pPr>
              <w:spacing w:line="240" w:lineRule="exact"/>
            </w:pPr>
            <w:r>
              <w:t>7 février 2025</w:t>
            </w:r>
          </w:p>
          <w:p w14:paraId="33E892EF" w14:textId="77777777" w:rsidR="002E13A0" w:rsidRDefault="002E13A0" w:rsidP="002E13A0">
            <w:pPr>
              <w:spacing w:line="240" w:lineRule="exact"/>
            </w:pPr>
            <w:r>
              <w:t>Français</w:t>
            </w:r>
          </w:p>
          <w:p w14:paraId="274028B3" w14:textId="77777777" w:rsidR="002E13A0" w:rsidRDefault="002E13A0" w:rsidP="002E13A0">
            <w:pPr>
              <w:spacing w:line="240" w:lineRule="exact"/>
            </w:pPr>
            <w:r>
              <w:t>Original : anglais</w:t>
            </w:r>
          </w:p>
          <w:p w14:paraId="567A7DB9" w14:textId="7D44BC42" w:rsidR="008C4C3C" w:rsidRPr="00DB58B5" w:rsidRDefault="008C4C3C" w:rsidP="002E13A0">
            <w:pPr>
              <w:spacing w:line="240" w:lineRule="exact"/>
            </w:pPr>
            <w:r>
              <w:t>Anglais, espagnol et français seulement</w:t>
            </w:r>
          </w:p>
        </w:tc>
      </w:tr>
    </w:tbl>
    <w:p w14:paraId="15D9AC9F" w14:textId="77777777" w:rsidR="006F71EA" w:rsidRDefault="006F71EA" w:rsidP="006F71EA">
      <w:pPr>
        <w:spacing w:before="120"/>
        <w:rPr>
          <w:b/>
          <w:sz w:val="24"/>
          <w:szCs w:val="24"/>
        </w:rPr>
      </w:pPr>
      <w:r w:rsidRPr="00DF3BF1">
        <w:rPr>
          <w:b/>
          <w:sz w:val="24"/>
          <w:szCs w:val="24"/>
        </w:rPr>
        <w:t>Comité des droits de l’homme</w:t>
      </w:r>
    </w:p>
    <w:p w14:paraId="4316ED62" w14:textId="77777777" w:rsidR="002E13A0" w:rsidRPr="00260879" w:rsidRDefault="002E13A0" w:rsidP="002E13A0">
      <w:pPr>
        <w:rPr>
          <w:b/>
          <w:noProof/>
          <w:lang w:val="fr-FR"/>
        </w:rPr>
      </w:pPr>
      <w:r w:rsidRPr="00260879">
        <w:rPr>
          <w:b/>
          <w:noProof/>
          <w:lang w:val="fr-FR"/>
        </w:rPr>
        <w:t>143</w:t>
      </w:r>
      <w:r w:rsidRPr="00710E0B">
        <w:rPr>
          <w:b/>
          <w:noProof/>
          <w:vertAlign w:val="superscript"/>
          <w:lang w:val="fr-FR"/>
        </w:rPr>
        <w:t>e</w:t>
      </w:r>
      <w:r>
        <w:rPr>
          <w:b/>
          <w:noProof/>
          <w:lang w:val="fr-FR"/>
        </w:rPr>
        <w:t xml:space="preserve"> </w:t>
      </w:r>
      <w:r w:rsidRPr="00260879">
        <w:rPr>
          <w:b/>
          <w:noProof/>
          <w:lang w:val="fr-FR"/>
        </w:rPr>
        <w:t>session</w:t>
      </w:r>
    </w:p>
    <w:p w14:paraId="619D9C12" w14:textId="77777777" w:rsidR="002E13A0" w:rsidRPr="00260879" w:rsidRDefault="002E13A0" w:rsidP="002E13A0">
      <w:pPr>
        <w:rPr>
          <w:noProof/>
          <w:lang w:val="fr-FR"/>
        </w:rPr>
      </w:pPr>
      <w:r w:rsidRPr="00260879">
        <w:rPr>
          <w:noProof/>
          <w:lang w:val="fr-FR"/>
        </w:rPr>
        <w:t>Gen</w:t>
      </w:r>
      <w:r>
        <w:rPr>
          <w:noProof/>
          <w:lang w:val="fr-FR"/>
        </w:rPr>
        <w:t>ève</w:t>
      </w:r>
      <w:r w:rsidRPr="00260879">
        <w:rPr>
          <w:noProof/>
          <w:lang w:val="fr-FR"/>
        </w:rPr>
        <w:t xml:space="preserve">, 3-28 </w:t>
      </w:r>
      <w:r>
        <w:rPr>
          <w:noProof/>
          <w:lang w:val="fr-FR"/>
        </w:rPr>
        <w:t>mars</w:t>
      </w:r>
      <w:r w:rsidRPr="00260879">
        <w:rPr>
          <w:noProof/>
          <w:lang w:val="fr-FR"/>
        </w:rPr>
        <w:t xml:space="preserve"> 2025</w:t>
      </w:r>
    </w:p>
    <w:p w14:paraId="767945B6" w14:textId="77777777" w:rsidR="002E13A0" w:rsidRPr="00260879" w:rsidRDefault="002E13A0" w:rsidP="002E13A0">
      <w:pPr>
        <w:rPr>
          <w:noProof/>
          <w:lang w:val="fr-FR"/>
        </w:rPr>
      </w:pPr>
      <w:r>
        <w:rPr>
          <w:noProof/>
          <w:lang w:val="fr-FR"/>
        </w:rPr>
        <w:t xml:space="preserve">Point </w:t>
      </w:r>
      <w:r w:rsidRPr="00260879">
        <w:rPr>
          <w:noProof/>
          <w:lang w:val="fr-FR"/>
        </w:rPr>
        <w:t xml:space="preserve">6 </w:t>
      </w:r>
      <w:r>
        <w:rPr>
          <w:noProof/>
          <w:lang w:val="fr-FR"/>
        </w:rPr>
        <w:t xml:space="preserve">de l’ordre du jour provisoire </w:t>
      </w:r>
    </w:p>
    <w:p w14:paraId="25745BE4" w14:textId="304A73FC" w:rsidR="002E13A0" w:rsidRPr="00260879" w:rsidRDefault="002E13A0" w:rsidP="002E13A0">
      <w:pPr>
        <w:rPr>
          <w:b/>
          <w:bCs/>
          <w:noProof/>
          <w:sz w:val="24"/>
          <w:lang w:val="fr-FR"/>
        </w:rPr>
      </w:pPr>
      <w:r w:rsidRPr="00C66F56">
        <w:rPr>
          <w:b/>
          <w:noProof/>
          <w:lang w:val="fr-FR"/>
        </w:rPr>
        <w:t xml:space="preserve">Examen des rapports soumis par les États parties </w:t>
      </w:r>
      <w:r>
        <w:rPr>
          <w:b/>
          <w:noProof/>
          <w:lang w:val="fr-FR"/>
        </w:rPr>
        <w:br/>
      </w:r>
      <w:r w:rsidRPr="00C66F56">
        <w:rPr>
          <w:b/>
          <w:noProof/>
          <w:lang w:val="fr-FR"/>
        </w:rPr>
        <w:t>en application de l</w:t>
      </w:r>
      <w:r>
        <w:rPr>
          <w:b/>
          <w:noProof/>
          <w:lang w:val="fr-FR"/>
        </w:rPr>
        <w:t>’</w:t>
      </w:r>
      <w:r w:rsidR="008C4C3C">
        <w:rPr>
          <w:b/>
          <w:noProof/>
          <w:lang w:val="fr-FR"/>
        </w:rPr>
        <w:t>article </w:t>
      </w:r>
      <w:r w:rsidRPr="00C66F56">
        <w:rPr>
          <w:b/>
          <w:noProof/>
          <w:lang w:val="fr-FR"/>
        </w:rPr>
        <w:t>40 du Pacte</w:t>
      </w:r>
    </w:p>
    <w:p w14:paraId="7BF60E92" w14:textId="4514D3EA" w:rsidR="002E13A0" w:rsidRPr="00260879" w:rsidRDefault="002E13A0" w:rsidP="002E13A0">
      <w:pPr>
        <w:pStyle w:val="HMG"/>
        <w:tabs>
          <w:tab w:val="clear" w:pos="851"/>
        </w:tabs>
        <w:rPr>
          <w:noProof/>
          <w:lang w:val="fr-FR"/>
        </w:rPr>
      </w:pPr>
      <w:r w:rsidRPr="00260879">
        <w:rPr>
          <w:noProof/>
          <w:lang w:val="fr-FR"/>
        </w:rPr>
        <w:tab/>
      </w:r>
      <w:r w:rsidRPr="00260879">
        <w:rPr>
          <w:noProof/>
          <w:lang w:val="fr-FR"/>
        </w:rPr>
        <w:tab/>
      </w:r>
      <w:r w:rsidRPr="00C66F56">
        <w:rPr>
          <w:noProof/>
          <w:lang w:val="fr-FR"/>
        </w:rPr>
        <w:t>Réponses de la Mongolie à la liste de points concernant son septième rapport périodique</w:t>
      </w:r>
      <w:r w:rsidRPr="002E13A0">
        <w:rPr>
          <w:rStyle w:val="Appelnotedebasdep"/>
          <w:b w:val="0"/>
          <w:bCs/>
          <w:noProof/>
          <w:position w:val="4"/>
          <w:sz w:val="20"/>
          <w:vertAlign w:val="baseline"/>
        </w:rPr>
        <w:footnoteReference w:customMarkFollows="1" w:id="2"/>
        <w:t>*</w:t>
      </w:r>
      <w:r w:rsidRPr="002E13A0">
        <w:rPr>
          <w:b w:val="0"/>
          <w:noProof/>
          <w:position w:val="4"/>
          <w:sz w:val="20"/>
          <w:vertAlign w:val="superscript"/>
          <w:lang w:val="fr-FR"/>
        </w:rPr>
        <w:t xml:space="preserve">, </w:t>
      </w:r>
      <w:r w:rsidRPr="002E13A0">
        <w:rPr>
          <w:rStyle w:val="Appelnotedebasdep"/>
          <w:b w:val="0"/>
          <w:noProof/>
          <w:position w:val="4"/>
          <w:sz w:val="20"/>
          <w:vertAlign w:val="baseline"/>
        </w:rPr>
        <w:footnoteReference w:customMarkFollows="1" w:id="3"/>
        <w:t>**</w:t>
      </w:r>
    </w:p>
    <w:p w14:paraId="2999E197" w14:textId="1780F2CF" w:rsidR="002E13A0" w:rsidRPr="00260879" w:rsidRDefault="002E13A0" w:rsidP="002E13A0">
      <w:pPr>
        <w:pStyle w:val="SingleTxtG"/>
        <w:jc w:val="right"/>
        <w:rPr>
          <w:noProof/>
          <w:lang w:val="fr-FR"/>
        </w:rPr>
      </w:pPr>
      <w:r w:rsidRPr="00260879">
        <w:rPr>
          <w:noProof/>
          <w:lang w:val="fr-FR"/>
        </w:rPr>
        <w:t xml:space="preserve">[Date </w:t>
      </w:r>
      <w:r>
        <w:rPr>
          <w:noProof/>
          <w:lang w:val="fr-FR"/>
        </w:rPr>
        <w:t>de réception :</w:t>
      </w:r>
      <w:r w:rsidRPr="00260879">
        <w:rPr>
          <w:noProof/>
          <w:lang w:val="fr-FR"/>
        </w:rPr>
        <w:t xml:space="preserve"> 5</w:t>
      </w:r>
      <w:r>
        <w:rPr>
          <w:noProof/>
          <w:lang w:val="fr-FR"/>
        </w:rPr>
        <w:t xml:space="preserve"> février </w:t>
      </w:r>
      <w:r w:rsidRPr="00260879">
        <w:rPr>
          <w:noProof/>
          <w:lang w:val="fr-FR"/>
        </w:rPr>
        <w:t>2025]</w:t>
      </w:r>
    </w:p>
    <w:p w14:paraId="0F701CB9" w14:textId="77777777" w:rsidR="002E13A0" w:rsidRPr="00260879" w:rsidRDefault="002E13A0" w:rsidP="002E13A0">
      <w:pPr>
        <w:jc w:val="center"/>
        <w:rPr>
          <w:b/>
          <w:bCs/>
          <w:noProof/>
          <w:lang w:val="fr-FR"/>
        </w:rPr>
      </w:pPr>
      <w:r w:rsidRPr="00260879">
        <w:rPr>
          <w:noProof/>
          <w:lang w:val="fr-FR"/>
        </w:rPr>
        <w:br w:type="page"/>
      </w:r>
    </w:p>
    <w:p w14:paraId="5B0AA7E4" w14:textId="21897696" w:rsidR="002E13A0" w:rsidRPr="00260879" w:rsidRDefault="002E13A0" w:rsidP="002E13A0">
      <w:pPr>
        <w:pStyle w:val="H1G"/>
        <w:rPr>
          <w:noProof/>
          <w:lang w:val="fr-FR"/>
        </w:rPr>
      </w:pPr>
      <w:r w:rsidRPr="00260879">
        <w:rPr>
          <w:noProof/>
          <w:lang w:val="fr-FR"/>
        </w:rPr>
        <w:lastRenderedPageBreak/>
        <w:tab/>
      </w:r>
      <w:r w:rsidRPr="00260879">
        <w:rPr>
          <w:noProof/>
          <w:lang w:val="fr-FR"/>
        </w:rPr>
        <w:tab/>
      </w:r>
      <w:r w:rsidRPr="00260879">
        <w:rPr>
          <w:noProof/>
          <w:lang w:val="fr-FR"/>
        </w:rPr>
        <w:tab/>
      </w:r>
      <w:r w:rsidRPr="00C66F56">
        <w:rPr>
          <w:noProof/>
          <w:lang w:val="fr-FR"/>
        </w:rPr>
        <w:t>Cadre constitutionnel et juridique de la mise en œuvre du Pacte</w:t>
      </w:r>
      <w:r w:rsidRPr="008179B5">
        <w:rPr>
          <w:noProof/>
          <w:lang w:val="fr-FR"/>
        </w:rPr>
        <w:t xml:space="preserve"> </w:t>
      </w:r>
      <w:r w:rsidRPr="00260879">
        <w:rPr>
          <w:noProof/>
          <w:lang w:val="fr-FR"/>
        </w:rPr>
        <w:t>(</w:t>
      </w:r>
      <w:r>
        <w:rPr>
          <w:noProof/>
          <w:lang w:val="fr-FR"/>
        </w:rPr>
        <w:t>art. </w:t>
      </w:r>
      <w:r w:rsidRPr="00260879">
        <w:rPr>
          <w:noProof/>
          <w:lang w:val="fr-FR"/>
        </w:rPr>
        <w:t>2)</w:t>
      </w:r>
    </w:p>
    <w:p w14:paraId="42D7C8FE" w14:textId="77777777" w:rsidR="002E13A0" w:rsidRPr="00260879" w:rsidRDefault="002E13A0" w:rsidP="002E13A0">
      <w:pPr>
        <w:pStyle w:val="H23G"/>
        <w:rPr>
          <w:noProof/>
          <w:lang w:val="fr-FR"/>
        </w:rPr>
      </w:pPr>
      <w:r w:rsidRPr="00260879">
        <w:rPr>
          <w:noProof/>
          <w:lang w:val="fr-FR"/>
        </w:rPr>
        <w:tab/>
      </w:r>
      <w:r w:rsidRPr="00260879">
        <w:rPr>
          <w:noProof/>
          <w:lang w:val="fr-FR"/>
        </w:rPr>
        <w:tab/>
        <w:t>R</w:t>
      </w:r>
      <w:r>
        <w:rPr>
          <w:noProof/>
          <w:lang w:val="fr-FR"/>
        </w:rPr>
        <w:t xml:space="preserve">éponse au point </w:t>
      </w:r>
      <w:r w:rsidRPr="00260879">
        <w:rPr>
          <w:noProof/>
          <w:lang w:val="fr-FR"/>
        </w:rPr>
        <w:t>1</w:t>
      </w:r>
    </w:p>
    <w:p w14:paraId="6B469914" w14:textId="50F723D1" w:rsidR="002E13A0" w:rsidRPr="00260879" w:rsidRDefault="002E13A0" w:rsidP="002E13A0">
      <w:pPr>
        <w:pStyle w:val="SingleTxtG"/>
        <w:rPr>
          <w:noProof/>
          <w:lang w:val="fr-FR"/>
        </w:rPr>
      </w:pPr>
      <w:r w:rsidRPr="00260879">
        <w:rPr>
          <w:noProof/>
          <w:lang w:val="fr-FR"/>
        </w:rPr>
        <w:t>1.</w:t>
      </w:r>
      <w:r w:rsidRPr="00260879">
        <w:rPr>
          <w:noProof/>
          <w:lang w:val="fr-FR"/>
        </w:rPr>
        <w:tab/>
      </w:r>
      <w:r>
        <w:rPr>
          <w:noProof/>
          <w:lang w:val="fr-FR"/>
        </w:rPr>
        <w:t>Pour garantir l’</w:t>
      </w:r>
      <w:r w:rsidRPr="00260879">
        <w:rPr>
          <w:noProof/>
          <w:lang w:val="fr-FR"/>
        </w:rPr>
        <w:t xml:space="preserve">application </w:t>
      </w:r>
      <w:r>
        <w:rPr>
          <w:noProof/>
          <w:lang w:val="fr-FR"/>
        </w:rPr>
        <w:t>dans les procédures judiciaires internes du Pacte i</w:t>
      </w:r>
      <w:r w:rsidRPr="00260879">
        <w:rPr>
          <w:noProof/>
          <w:lang w:val="fr-FR"/>
        </w:rPr>
        <w:t xml:space="preserve">nternational </w:t>
      </w:r>
      <w:r>
        <w:rPr>
          <w:noProof/>
          <w:lang w:val="fr-FR"/>
        </w:rPr>
        <w:t>relatif aux droits civils et politiques et des Protocoles facultatifs qui s’y rapportent, la Cour suprême de Mongolie a adopté la décision n</w:t>
      </w:r>
      <w:r w:rsidRPr="002E13A0">
        <w:rPr>
          <w:noProof/>
          <w:vertAlign w:val="superscript"/>
          <w:lang w:val="fr-FR"/>
        </w:rPr>
        <w:t>o</w:t>
      </w:r>
      <w:r>
        <w:rPr>
          <w:noProof/>
          <w:lang w:val="fr-FR"/>
        </w:rPr>
        <w:t> 11 à</w:t>
      </w:r>
      <w:r w:rsidRPr="00C66F56">
        <w:rPr>
          <w:noProof/>
          <w:lang w:val="fr-FR"/>
        </w:rPr>
        <w:t xml:space="preserve"> sa session plénière</w:t>
      </w:r>
      <w:r w:rsidRPr="009348E3">
        <w:rPr>
          <w:noProof/>
          <w:lang w:val="fr-FR"/>
        </w:rPr>
        <w:t xml:space="preserve"> </w:t>
      </w:r>
      <w:r>
        <w:rPr>
          <w:noProof/>
          <w:lang w:val="fr-FR"/>
        </w:rPr>
        <w:t xml:space="preserve">de </w:t>
      </w:r>
      <w:r w:rsidRPr="00260879">
        <w:rPr>
          <w:noProof/>
          <w:lang w:val="fr-FR"/>
        </w:rPr>
        <w:t xml:space="preserve">2022. </w:t>
      </w:r>
      <w:r>
        <w:rPr>
          <w:noProof/>
          <w:lang w:val="fr-FR"/>
        </w:rPr>
        <w:t>Dans son commentaire officiel de l’</w:t>
      </w:r>
      <w:r w:rsidR="008C4C3C">
        <w:rPr>
          <w:noProof/>
          <w:lang w:val="fr-FR"/>
        </w:rPr>
        <w:t>article </w:t>
      </w:r>
      <w:r>
        <w:rPr>
          <w:noProof/>
          <w:lang w:val="fr-FR"/>
        </w:rPr>
        <w:t>premier (par. 10 (2)) du Code pénal</w:t>
      </w:r>
      <w:r w:rsidRPr="00260879">
        <w:rPr>
          <w:noProof/>
          <w:lang w:val="fr-FR"/>
        </w:rPr>
        <w:t xml:space="preserve">, </w:t>
      </w:r>
      <w:r>
        <w:rPr>
          <w:noProof/>
          <w:lang w:val="fr-FR"/>
        </w:rPr>
        <w:t>cette décision se réfère expressément à l’</w:t>
      </w:r>
      <w:r w:rsidR="008C4C3C">
        <w:rPr>
          <w:noProof/>
          <w:lang w:val="fr-FR"/>
        </w:rPr>
        <w:t>article </w:t>
      </w:r>
      <w:r>
        <w:rPr>
          <w:noProof/>
          <w:lang w:val="fr-FR"/>
        </w:rPr>
        <w:t>15 (par. 1 ) du Pacte, libellé comme suit : « </w:t>
      </w:r>
      <w:r w:rsidRPr="00260879">
        <w:rPr>
          <w:noProof/>
          <w:lang w:val="fr-FR"/>
        </w:rPr>
        <w:t>N</w:t>
      </w:r>
      <w:r>
        <w:rPr>
          <w:noProof/>
          <w:lang w:val="fr-FR"/>
        </w:rPr>
        <w:t>ul ne sera condamné pour des actions ou omissions qui ne constituaient pas un acte délictueux d’après le droit national ou international au moment où elles ont été commises. De même, il ne sera infligé aucune peine plus forte que celle qui était applicable au moment où l’infraction a été commise.</w:t>
      </w:r>
      <w:r w:rsidRPr="00260879">
        <w:rPr>
          <w:noProof/>
          <w:lang w:val="fr-FR"/>
        </w:rPr>
        <w:t xml:space="preserve"> </w:t>
      </w:r>
      <w:r>
        <w:rPr>
          <w:noProof/>
          <w:lang w:val="fr-FR"/>
        </w:rPr>
        <w:t>Si</w:t>
      </w:r>
      <w:r w:rsidRPr="00260879">
        <w:rPr>
          <w:noProof/>
          <w:lang w:val="fr-FR"/>
        </w:rPr>
        <w:t xml:space="preserve">, </w:t>
      </w:r>
      <w:r>
        <w:rPr>
          <w:noProof/>
          <w:lang w:val="fr-FR"/>
        </w:rPr>
        <w:t>postérieurement à cette infraction, la loi prévoit l’application d’une peine plus légère, le délinquant doit en bénéficier</w:t>
      </w:r>
      <w:r w:rsidR="008C4C3C">
        <w:rPr>
          <w:noProof/>
          <w:lang w:val="fr-FR"/>
        </w:rPr>
        <w:t>.</w:t>
      </w:r>
      <w:r>
        <w:rPr>
          <w:noProof/>
          <w:lang w:val="fr-FR"/>
        </w:rPr>
        <w:t> ».</w:t>
      </w:r>
    </w:p>
    <w:p w14:paraId="0E6B882F" w14:textId="3425DBDF" w:rsidR="002E13A0" w:rsidRPr="00260879" w:rsidRDefault="002E13A0" w:rsidP="002E13A0">
      <w:pPr>
        <w:pStyle w:val="SingleTxtG"/>
        <w:rPr>
          <w:noProof/>
          <w:lang w:val="fr-FR"/>
        </w:rPr>
      </w:pPr>
      <w:r w:rsidRPr="00260879">
        <w:rPr>
          <w:noProof/>
          <w:lang w:val="fr-FR"/>
        </w:rPr>
        <w:t>2.</w:t>
      </w:r>
      <w:r w:rsidRPr="00260879">
        <w:rPr>
          <w:noProof/>
          <w:lang w:val="fr-FR"/>
        </w:rPr>
        <w:tab/>
      </w:r>
      <w:r>
        <w:rPr>
          <w:noProof/>
          <w:lang w:val="fr-FR"/>
        </w:rPr>
        <w:t xml:space="preserve">De plus, en </w:t>
      </w:r>
      <w:r w:rsidRPr="00260879">
        <w:rPr>
          <w:noProof/>
          <w:lang w:val="fr-FR"/>
        </w:rPr>
        <w:t xml:space="preserve">2023, </w:t>
      </w:r>
      <w:r>
        <w:rPr>
          <w:noProof/>
          <w:lang w:val="fr-FR"/>
        </w:rPr>
        <w:t xml:space="preserve">la Cour suprême, en vertu de son pouvoir de contrôle, a examiné et jugé quatre affaires en appliquant les dispositions du Pacte. </w:t>
      </w:r>
    </w:p>
    <w:p w14:paraId="4E54268D" w14:textId="106DE4D7" w:rsidR="002E13A0" w:rsidRPr="00260879" w:rsidRDefault="002E13A0" w:rsidP="002E13A0">
      <w:pPr>
        <w:pStyle w:val="H1G"/>
        <w:rPr>
          <w:noProof/>
          <w:lang w:val="fr-FR"/>
        </w:rPr>
      </w:pPr>
      <w:r w:rsidRPr="00260879">
        <w:rPr>
          <w:noProof/>
          <w:lang w:val="fr-FR"/>
        </w:rPr>
        <w:tab/>
      </w:r>
      <w:r w:rsidRPr="00260879">
        <w:rPr>
          <w:noProof/>
          <w:lang w:val="fr-FR"/>
        </w:rPr>
        <w:tab/>
      </w:r>
      <w:r w:rsidRPr="00C66F56">
        <w:rPr>
          <w:noProof/>
          <w:lang w:val="fr-FR"/>
        </w:rPr>
        <w:t>Institution nationale des droits de l</w:t>
      </w:r>
      <w:r>
        <w:rPr>
          <w:noProof/>
          <w:lang w:val="fr-FR"/>
        </w:rPr>
        <w:t>’</w:t>
      </w:r>
      <w:r w:rsidRPr="00C66F56">
        <w:rPr>
          <w:noProof/>
          <w:lang w:val="fr-FR"/>
        </w:rPr>
        <w:t>homme</w:t>
      </w:r>
      <w:r w:rsidRPr="005B7A7D">
        <w:rPr>
          <w:noProof/>
          <w:lang w:val="fr-FR"/>
        </w:rPr>
        <w:t xml:space="preserve"> </w:t>
      </w:r>
      <w:r w:rsidRPr="00260879">
        <w:rPr>
          <w:noProof/>
          <w:lang w:val="fr-FR"/>
        </w:rPr>
        <w:t>(</w:t>
      </w:r>
      <w:r>
        <w:rPr>
          <w:noProof/>
          <w:lang w:val="fr-FR"/>
        </w:rPr>
        <w:t>art. </w:t>
      </w:r>
      <w:r w:rsidRPr="00260879">
        <w:rPr>
          <w:noProof/>
          <w:lang w:val="fr-FR"/>
        </w:rPr>
        <w:t>2)</w:t>
      </w:r>
    </w:p>
    <w:p w14:paraId="0D57C0E6" w14:textId="77777777" w:rsidR="002E13A0" w:rsidRPr="00260879" w:rsidRDefault="002E13A0" w:rsidP="002E13A0">
      <w:pPr>
        <w:pStyle w:val="H23G"/>
        <w:rPr>
          <w:noProof/>
          <w:lang w:val="fr-FR"/>
        </w:rPr>
      </w:pPr>
      <w:r w:rsidRPr="00260879">
        <w:rPr>
          <w:noProof/>
          <w:lang w:val="fr-FR"/>
        </w:rPr>
        <w:tab/>
      </w:r>
      <w:r w:rsidRPr="00260879">
        <w:rPr>
          <w:noProof/>
          <w:lang w:val="fr-FR"/>
        </w:rPr>
        <w:tab/>
        <w:t>R</w:t>
      </w:r>
      <w:r>
        <w:rPr>
          <w:noProof/>
          <w:lang w:val="fr-FR"/>
        </w:rPr>
        <w:t xml:space="preserve">éponse au point </w:t>
      </w:r>
      <w:r w:rsidRPr="00260879">
        <w:rPr>
          <w:noProof/>
          <w:lang w:val="fr-FR"/>
        </w:rPr>
        <w:t>2</w:t>
      </w:r>
    </w:p>
    <w:p w14:paraId="7A8FEA94" w14:textId="7A357372" w:rsidR="002E13A0" w:rsidRPr="00260879" w:rsidRDefault="002E13A0" w:rsidP="002E13A0">
      <w:pPr>
        <w:pStyle w:val="SingleTxtG"/>
        <w:rPr>
          <w:noProof/>
          <w:lang w:val="fr-FR"/>
        </w:rPr>
      </w:pPr>
      <w:r w:rsidRPr="00260879">
        <w:rPr>
          <w:noProof/>
          <w:lang w:val="fr-FR"/>
        </w:rPr>
        <w:tab/>
        <w:t>a)</w:t>
      </w:r>
      <w:r w:rsidRPr="00260879">
        <w:rPr>
          <w:noProof/>
          <w:lang w:val="fr-FR"/>
        </w:rPr>
        <w:tab/>
      </w:r>
      <w:r>
        <w:rPr>
          <w:noProof/>
          <w:lang w:val="fr-FR"/>
        </w:rPr>
        <w:t>Voir le paragraphe </w:t>
      </w:r>
      <w:r w:rsidRPr="00260879">
        <w:rPr>
          <w:noProof/>
          <w:lang w:val="fr-FR"/>
        </w:rPr>
        <w:t xml:space="preserve">4 </w:t>
      </w:r>
      <w:r>
        <w:rPr>
          <w:noProof/>
          <w:lang w:val="fr-FR"/>
        </w:rPr>
        <w:t>du septième rapport périodique</w:t>
      </w:r>
      <w:r w:rsidRPr="00260879">
        <w:rPr>
          <w:noProof/>
          <w:lang w:val="fr-FR"/>
        </w:rPr>
        <w:t>.</w:t>
      </w:r>
    </w:p>
    <w:p w14:paraId="7E27245A" w14:textId="7C20EC80" w:rsidR="002E13A0" w:rsidRPr="00260879" w:rsidRDefault="002E13A0" w:rsidP="002E13A0">
      <w:pPr>
        <w:pStyle w:val="SingleTxtG"/>
        <w:rPr>
          <w:noProof/>
          <w:lang w:val="fr-FR"/>
        </w:rPr>
      </w:pPr>
      <w:r w:rsidRPr="00260879">
        <w:rPr>
          <w:noProof/>
          <w:lang w:val="fr-FR"/>
        </w:rPr>
        <w:t>3.</w:t>
      </w:r>
      <w:r w:rsidRPr="00260879">
        <w:rPr>
          <w:noProof/>
          <w:lang w:val="fr-FR"/>
        </w:rPr>
        <w:tab/>
      </w:r>
      <w:r>
        <w:rPr>
          <w:noProof/>
          <w:lang w:val="fr-FR"/>
        </w:rPr>
        <w:t>La loi sur la Commission nationale des droits de l’homme de la Mongolie</w:t>
      </w:r>
      <w:r>
        <w:rPr>
          <w:rStyle w:val="Appelnotedebasdep"/>
          <w:noProof/>
        </w:rPr>
        <w:footnoteReference w:id="4"/>
      </w:r>
      <w:r w:rsidRPr="00260879">
        <w:rPr>
          <w:noProof/>
          <w:lang w:val="fr-FR"/>
        </w:rPr>
        <w:t xml:space="preserve"> </w:t>
      </w:r>
      <w:r>
        <w:rPr>
          <w:noProof/>
          <w:lang w:val="fr-FR"/>
        </w:rPr>
        <w:t xml:space="preserve">énonce des motifs juridiques précis de révocation des membres de la Commission. Elle dispose, par exemple, qu’un membre de la Commission peut être </w:t>
      </w:r>
      <w:r w:rsidRPr="00C66F56">
        <w:rPr>
          <w:noProof/>
          <w:lang w:val="fr-FR"/>
        </w:rPr>
        <w:t>relevé de ses fonctions</w:t>
      </w:r>
      <w:r w:rsidRPr="00A140A7">
        <w:rPr>
          <w:noProof/>
          <w:lang w:val="fr-FR"/>
        </w:rPr>
        <w:t xml:space="preserve"> </w:t>
      </w:r>
      <w:r>
        <w:rPr>
          <w:noProof/>
          <w:lang w:val="fr-FR"/>
        </w:rPr>
        <w:t>s’il décide de se porter candidat à des élections nationales ou locales ou de changer d’emploi ou de poste</w:t>
      </w:r>
      <w:r w:rsidRPr="00260879">
        <w:rPr>
          <w:noProof/>
          <w:lang w:val="fr-FR"/>
        </w:rPr>
        <w:t xml:space="preserve">, </w:t>
      </w:r>
      <w:r>
        <w:rPr>
          <w:noProof/>
          <w:lang w:val="fr-FR"/>
        </w:rPr>
        <w:t>s’il demande lui-même sa révocation pour raisons de santé ou vient à ne plus être en mesure d’accomplir sa tâche pour tout autre motif raisonnable</w:t>
      </w:r>
      <w:r w:rsidRPr="00260879">
        <w:rPr>
          <w:noProof/>
          <w:lang w:val="fr-FR"/>
        </w:rPr>
        <w:t xml:space="preserve">, </w:t>
      </w:r>
      <w:r>
        <w:rPr>
          <w:noProof/>
          <w:lang w:val="fr-FR"/>
        </w:rPr>
        <w:t xml:space="preserve">s’il atteint la limite d’âge pour occuper un poste dans la fonction publique </w:t>
      </w:r>
      <w:r w:rsidRPr="00260879">
        <w:rPr>
          <w:noProof/>
          <w:lang w:val="fr-FR"/>
        </w:rPr>
        <w:t>o</w:t>
      </w:r>
      <w:r>
        <w:rPr>
          <w:noProof/>
          <w:lang w:val="fr-FR"/>
        </w:rPr>
        <w:t>u</w:t>
      </w:r>
      <w:r w:rsidRPr="00260879">
        <w:rPr>
          <w:noProof/>
          <w:lang w:val="fr-FR"/>
        </w:rPr>
        <w:t xml:space="preserve"> </w:t>
      </w:r>
      <w:r>
        <w:rPr>
          <w:noProof/>
          <w:lang w:val="fr-FR"/>
        </w:rPr>
        <w:t xml:space="preserve">s’il </w:t>
      </w:r>
      <w:r w:rsidRPr="00260879">
        <w:rPr>
          <w:noProof/>
          <w:lang w:val="fr-FR"/>
        </w:rPr>
        <w:t>fa</w:t>
      </w:r>
      <w:r>
        <w:rPr>
          <w:noProof/>
          <w:lang w:val="fr-FR"/>
        </w:rPr>
        <w:t>it l’objet de poursuites pénales</w:t>
      </w:r>
      <w:r w:rsidRPr="00260879">
        <w:rPr>
          <w:noProof/>
          <w:lang w:val="fr-FR"/>
        </w:rPr>
        <w:t xml:space="preserve">. </w:t>
      </w:r>
      <w:r>
        <w:rPr>
          <w:noProof/>
          <w:lang w:val="fr-FR"/>
        </w:rPr>
        <w:t xml:space="preserve">Dans ce dernier cas, il peut </w:t>
      </w:r>
      <w:r w:rsidRPr="0094558D">
        <w:rPr>
          <w:noProof/>
          <w:lang w:val="fr-FR"/>
        </w:rPr>
        <w:t>être suspendu</w:t>
      </w:r>
      <w:r w:rsidR="0094558D" w:rsidRPr="0094558D">
        <w:rPr>
          <w:noProof/>
          <w:lang w:val="fr-FR"/>
        </w:rPr>
        <w:t>,</w:t>
      </w:r>
      <w:r w:rsidRPr="0094558D">
        <w:rPr>
          <w:noProof/>
          <w:lang w:val="fr-FR"/>
        </w:rPr>
        <w:t xml:space="preserve"> selon que le juge prononce un verdict de culpabilité ou de non-culpabilité, </w:t>
      </w:r>
      <w:r w:rsidR="0094558D" w:rsidRPr="0094558D">
        <w:rPr>
          <w:noProof/>
          <w:lang w:val="fr-FR"/>
        </w:rPr>
        <w:t xml:space="preserve">avant </w:t>
      </w:r>
      <w:r w:rsidRPr="0094558D">
        <w:rPr>
          <w:noProof/>
          <w:lang w:val="fr-FR"/>
        </w:rPr>
        <w:t>d’être rétabli dans ses fonctions ou qu’il soi</w:t>
      </w:r>
      <w:r w:rsidR="008C4C3C" w:rsidRPr="0094558D">
        <w:rPr>
          <w:noProof/>
          <w:lang w:val="fr-FR"/>
        </w:rPr>
        <w:t>t</w:t>
      </w:r>
      <w:r w:rsidRPr="0094558D">
        <w:rPr>
          <w:noProof/>
          <w:lang w:val="fr-FR"/>
        </w:rPr>
        <w:t xml:space="preserve"> mis fin à celles-ci.</w:t>
      </w:r>
      <w:r>
        <w:rPr>
          <w:noProof/>
          <w:lang w:val="fr-FR"/>
        </w:rPr>
        <w:t xml:space="preserve"> </w:t>
      </w:r>
    </w:p>
    <w:p w14:paraId="3EAA82D0" w14:textId="1E641E90" w:rsidR="002E13A0" w:rsidRPr="002E13A0" w:rsidRDefault="002E13A0" w:rsidP="002E13A0">
      <w:pPr>
        <w:pStyle w:val="SingleTxtG"/>
        <w:rPr>
          <w:noProof/>
          <w:spacing w:val="2"/>
          <w:lang w:val="fr-FR"/>
        </w:rPr>
      </w:pPr>
      <w:r w:rsidRPr="00260879">
        <w:rPr>
          <w:noProof/>
          <w:lang w:val="fr-FR"/>
        </w:rPr>
        <w:tab/>
        <w:t>b)</w:t>
      </w:r>
      <w:r w:rsidRPr="00260879">
        <w:rPr>
          <w:noProof/>
          <w:lang w:val="fr-FR"/>
        </w:rPr>
        <w:tab/>
      </w:r>
      <w:r w:rsidRPr="002E13A0">
        <w:rPr>
          <w:noProof/>
          <w:spacing w:val="2"/>
          <w:lang w:val="fr-FR"/>
        </w:rPr>
        <w:t xml:space="preserve">Pour que la Commission puisse s’acquitter efficacement de ses tâches, la loi prescrit d’en approuver l’organigramme, l’effectif et le </w:t>
      </w:r>
      <w:r w:rsidRPr="002E13A0">
        <w:rPr>
          <w:spacing w:val="2"/>
          <w:lang w:val="fr-FR"/>
        </w:rPr>
        <w:t>budget</w:t>
      </w:r>
      <w:r w:rsidRPr="002E13A0">
        <w:rPr>
          <w:noProof/>
          <w:spacing w:val="2"/>
          <w:lang w:val="fr-FR"/>
        </w:rPr>
        <w:t>, et dispose que son président et les autres membres de son bureau doivent être des fonctionnaires de l’administration centrale secondés au niveau provincial par des agents travaillant à plein temps, que la Commission doit avoir ses propres locaux et que les dépenses nécessaires à l’accomplissement de sa mission indépendante doivent être financées par son budget annuel. Le budget de la Commission a augmenté, passant de 2,6</w:t>
      </w:r>
      <w:r w:rsidR="008C4C3C">
        <w:rPr>
          <w:noProof/>
          <w:spacing w:val="2"/>
          <w:lang w:val="fr-FR"/>
        </w:rPr>
        <w:t> </w:t>
      </w:r>
      <w:r w:rsidRPr="002E13A0">
        <w:rPr>
          <w:noProof/>
          <w:spacing w:val="2"/>
          <w:lang w:val="fr-FR"/>
        </w:rPr>
        <w:t>milliards de togrogs en 2022 à 5 milliards en 2023 et à 5,2</w:t>
      </w:r>
      <w:r w:rsidR="008C4C3C">
        <w:rPr>
          <w:noProof/>
          <w:spacing w:val="2"/>
          <w:lang w:val="fr-FR"/>
        </w:rPr>
        <w:t> </w:t>
      </w:r>
      <w:r w:rsidRPr="002E13A0">
        <w:rPr>
          <w:noProof/>
          <w:spacing w:val="2"/>
          <w:lang w:val="fr-FR"/>
        </w:rPr>
        <w:t>milliards en 2024, tandis que le nombre de postes passait de 49 en 2020 à 82 en 2024, parallèlement à une amélioration du cadre juridique de l’institution.</w:t>
      </w:r>
    </w:p>
    <w:p w14:paraId="2E69319E" w14:textId="01F52C4B" w:rsidR="002E13A0" w:rsidRPr="002E13A0" w:rsidRDefault="002E13A0" w:rsidP="002E13A0">
      <w:pPr>
        <w:pStyle w:val="SingleTxtG"/>
        <w:rPr>
          <w:noProof/>
          <w:spacing w:val="2"/>
          <w:lang w:val="fr-FR"/>
        </w:rPr>
      </w:pPr>
      <w:r w:rsidRPr="002E13A0">
        <w:rPr>
          <w:noProof/>
          <w:spacing w:val="2"/>
          <w:lang w:val="fr-FR"/>
        </w:rPr>
        <w:tab/>
        <w:t>c)</w:t>
      </w:r>
      <w:r w:rsidRPr="002E13A0">
        <w:rPr>
          <w:noProof/>
          <w:spacing w:val="2"/>
          <w:lang w:val="fr-FR"/>
        </w:rPr>
        <w:tab/>
        <w:t>Le chapitre 4 de la loi susvisée présente les procédures d’instruction et de règlement des plaintes et informations. Il établit le droit des citoyens de soumettre individuellement ou avec d’autres des plaintes et des informations concernant des violations des droits de l’homme et des libertés garantis par la Constitution, la législation nationale et les instruments internationaux. En outre, il indique le format et les critères retenus pour la présentation des plaintes et fixe les délais de traitement de celles-ci, en précisant que les membres de la Commission sont pleinement habilité</w:t>
      </w:r>
      <w:r w:rsidR="008C4C3C">
        <w:rPr>
          <w:noProof/>
          <w:spacing w:val="2"/>
          <w:lang w:val="fr-FR"/>
        </w:rPr>
        <w:t>s</w:t>
      </w:r>
      <w:r w:rsidRPr="002E13A0">
        <w:rPr>
          <w:noProof/>
          <w:spacing w:val="2"/>
          <w:lang w:val="fr-FR"/>
        </w:rPr>
        <w:t xml:space="preserve"> à les traiter, les instruire et les régler. </w:t>
      </w:r>
    </w:p>
    <w:p w14:paraId="14A13BE4" w14:textId="4699C4F3" w:rsidR="002E13A0" w:rsidRPr="00260879" w:rsidRDefault="002E13A0" w:rsidP="002E13A0">
      <w:pPr>
        <w:pStyle w:val="SingleTxtG"/>
        <w:rPr>
          <w:noProof/>
          <w:lang w:val="fr-FR"/>
        </w:rPr>
      </w:pPr>
      <w:r w:rsidRPr="00260879">
        <w:rPr>
          <w:noProof/>
          <w:lang w:val="fr-FR"/>
        </w:rPr>
        <w:tab/>
        <w:t>d)</w:t>
      </w:r>
      <w:r w:rsidRPr="00260879">
        <w:rPr>
          <w:noProof/>
          <w:lang w:val="fr-FR"/>
        </w:rPr>
        <w:tab/>
      </w:r>
      <w:r>
        <w:rPr>
          <w:noProof/>
          <w:lang w:val="fr-FR"/>
        </w:rPr>
        <w:t>L’</w:t>
      </w:r>
      <w:r w:rsidR="008C4C3C">
        <w:rPr>
          <w:noProof/>
          <w:lang w:val="fr-FR"/>
        </w:rPr>
        <w:t>article </w:t>
      </w:r>
      <w:r w:rsidRPr="00260879">
        <w:rPr>
          <w:noProof/>
          <w:lang w:val="fr-FR"/>
        </w:rPr>
        <w:t xml:space="preserve">28 </w:t>
      </w:r>
      <w:r>
        <w:rPr>
          <w:noProof/>
          <w:lang w:val="fr-FR"/>
        </w:rPr>
        <w:t>de la loi susvisée dispose que les organisations, agents de l’État et personnes morales doivent se conformer aux directives et recommandations émises par les membres de la Commission.</w:t>
      </w:r>
      <w:r w:rsidRPr="00260879">
        <w:rPr>
          <w:noProof/>
          <w:lang w:val="fr-FR"/>
        </w:rPr>
        <w:t xml:space="preserve"> </w:t>
      </w:r>
      <w:r>
        <w:rPr>
          <w:noProof/>
          <w:lang w:val="fr-FR"/>
        </w:rPr>
        <w:t xml:space="preserve">Ils sont tenus d’appliquer ces directives et de répondre par écrit dans un délai de </w:t>
      </w:r>
      <w:r w:rsidR="008C4C3C">
        <w:rPr>
          <w:noProof/>
          <w:lang w:val="fr-FR"/>
        </w:rPr>
        <w:t>trente</w:t>
      </w:r>
      <w:r>
        <w:rPr>
          <w:noProof/>
          <w:lang w:val="fr-FR"/>
        </w:rPr>
        <w:t xml:space="preserve"> jours pour les prescriptions et de </w:t>
      </w:r>
      <w:r w:rsidR="008C4C3C">
        <w:rPr>
          <w:noProof/>
          <w:lang w:val="fr-FR"/>
        </w:rPr>
        <w:t>soixante</w:t>
      </w:r>
      <w:r>
        <w:rPr>
          <w:noProof/>
          <w:lang w:val="fr-FR"/>
        </w:rPr>
        <w:t xml:space="preserve"> jours pour les recommandations</w:t>
      </w:r>
      <w:r w:rsidRPr="00260879">
        <w:rPr>
          <w:noProof/>
          <w:lang w:val="fr-FR"/>
        </w:rPr>
        <w:t xml:space="preserve">. </w:t>
      </w:r>
      <w:r>
        <w:rPr>
          <w:noProof/>
          <w:lang w:val="fr-FR"/>
        </w:rPr>
        <w:t>Si aucune mesure n’est prise</w:t>
      </w:r>
      <w:r w:rsidRPr="00260879">
        <w:rPr>
          <w:noProof/>
          <w:lang w:val="fr-FR"/>
        </w:rPr>
        <w:t xml:space="preserve">, </w:t>
      </w:r>
      <w:r>
        <w:rPr>
          <w:noProof/>
          <w:lang w:val="fr-FR"/>
        </w:rPr>
        <w:t xml:space="preserve">il peut être proposé à l’organisme ou au fonctionnaire compétent de révoquer l’agent concerné ou d’annuler l’autorisation accordée à </w:t>
      </w:r>
      <w:r>
        <w:rPr>
          <w:noProof/>
          <w:lang w:val="fr-FR"/>
        </w:rPr>
        <w:lastRenderedPageBreak/>
        <w:t>la personne morale concernée ou d’en suspendre les activités</w:t>
      </w:r>
      <w:r w:rsidRPr="00260879">
        <w:rPr>
          <w:noProof/>
          <w:lang w:val="fr-FR"/>
        </w:rPr>
        <w:t xml:space="preserve">. </w:t>
      </w:r>
      <w:r>
        <w:rPr>
          <w:noProof/>
          <w:lang w:val="fr-FR"/>
        </w:rPr>
        <w:t>Si l’inaction se prolonge</w:t>
      </w:r>
      <w:r w:rsidRPr="00260879">
        <w:rPr>
          <w:noProof/>
          <w:lang w:val="fr-FR"/>
        </w:rPr>
        <w:t xml:space="preserve">, </w:t>
      </w:r>
      <w:r>
        <w:rPr>
          <w:noProof/>
          <w:lang w:val="fr-FR"/>
        </w:rPr>
        <w:t>l’agent peut être rétrogradé ou l’autorisation de la personne morale suspendue ou ses activités peuvent être interrompues jusqu’à ce qu’il ou elle se mette en conformité</w:t>
      </w:r>
      <w:r w:rsidRPr="00260879">
        <w:rPr>
          <w:noProof/>
          <w:lang w:val="fr-FR"/>
        </w:rPr>
        <w:t>.</w:t>
      </w:r>
    </w:p>
    <w:p w14:paraId="088343DE" w14:textId="49B8DFE1" w:rsidR="002E13A0" w:rsidRPr="00260879" w:rsidRDefault="002E13A0" w:rsidP="002E13A0">
      <w:pPr>
        <w:pStyle w:val="H1G"/>
        <w:rPr>
          <w:noProof/>
          <w:lang w:val="fr-FR"/>
        </w:rPr>
      </w:pPr>
      <w:r w:rsidRPr="00260879">
        <w:rPr>
          <w:noProof/>
          <w:lang w:val="fr-FR"/>
        </w:rPr>
        <w:tab/>
      </w:r>
      <w:r w:rsidRPr="00260879">
        <w:rPr>
          <w:noProof/>
          <w:lang w:val="fr-FR"/>
        </w:rPr>
        <w:tab/>
      </w:r>
      <w:r w:rsidRPr="00C66F56">
        <w:rPr>
          <w:noProof/>
          <w:lang w:val="fr-FR"/>
        </w:rPr>
        <w:t>Lutte contre la corruption (</w:t>
      </w:r>
      <w:r>
        <w:rPr>
          <w:noProof/>
          <w:lang w:val="fr-FR"/>
        </w:rPr>
        <w:t>art. </w:t>
      </w:r>
      <w:r w:rsidRPr="00C66F56">
        <w:rPr>
          <w:noProof/>
          <w:lang w:val="fr-FR"/>
        </w:rPr>
        <w:t>2 et 25)</w:t>
      </w:r>
      <w:r w:rsidRPr="005B7A7D">
        <w:rPr>
          <w:noProof/>
          <w:lang w:val="fr-FR"/>
        </w:rPr>
        <w:t xml:space="preserve"> </w:t>
      </w:r>
    </w:p>
    <w:p w14:paraId="2ECF4B4E" w14:textId="77777777" w:rsidR="002E13A0" w:rsidRPr="00260879" w:rsidRDefault="002E13A0" w:rsidP="002E13A0">
      <w:pPr>
        <w:pStyle w:val="H23G"/>
        <w:rPr>
          <w:noProof/>
          <w:lang w:val="fr-FR"/>
        </w:rPr>
      </w:pPr>
      <w:r w:rsidRPr="00260879">
        <w:rPr>
          <w:noProof/>
          <w:lang w:val="fr-FR"/>
        </w:rPr>
        <w:tab/>
      </w:r>
      <w:r w:rsidRPr="00260879">
        <w:rPr>
          <w:noProof/>
          <w:lang w:val="fr-FR"/>
        </w:rPr>
        <w:tab/>
        <w:t>R</w:t>
      </w:r>
      <w:r>
        <w:rPr>
          <w:noProof/>
          <w:lang w:val="fr-FR"/>
        </w:rPr>
        <w:t xml:space="preserve">éponse au point </w:t>
      </w:r>
      <w:r w:rsidRPr="00260879">
        <w:rPr>
          <w:noProof/>
          <w:lang w:val="fr-FR"/>
        </w:rPr>
        <w:t>3</w:t>
      </w:r>
    </w:p>
    <w:p w14:paraId="6188B6E4" w14:textId="4E075974" w:rsidR="002E13A0" w:rsidRPr="002E13A0" w:rsidRDefault="002E13A0" w:rsidP="002E13A0">
      <w:pPr>
        <w:pStyle w:val="SingleTxtG"/>
        <w:rPr>
          <w:noProof/>
          <w:spacing w:val="2"/>
          <w:lang w:val="fr-FR"/>
        </w:rPr>
      </w:pPr>
      <w:r w:rsidRPr="00260879">
        <w:rPr>
          <w:noProof/>
          <w:lang w:val="fr-FR"/>
        </w:rPr>
        <w:tab/>
        <w:t>a)</w:t>
      </w:r>
      <w:r w:rsidRPr="00260879">
        <w:rPr>
          <w:noProof/>
          <w:lang w:val="fr-FR"/>
        </w:rPr>
        <w:tab/>
      </w:r>
      <w:r w:rsidRPr="002E13A0">
        <w:rPr>
          <w:noProof/>
          <w:spacing w:val="2"/>
          <w:lang w:val="fr-FR"/>
        </w:rPr>
        <w:t>La loi portant modification du Code pénal</w:t>
      </w:r>
      <w:r w:rsidRPr="002E13A0">
        <w:rPr>
          <w:rStyle w:val="Appelnotedebasdep"/>
          <w:noProof/>
          <w:spacing w:val="2"/>
        </w:rPr>
        <w:footnoteReference w:id="5"/>
      </w:r>
      <w:r w:rsidRPr="002E13A0">
        <w:rPr>
          <w:noProof/>
          <w:spacing w:val="2"/>
          <w:lang w:val="fr-FR"/>
        </w:rPr>
        <w:t xml:space="preserve"> a instauré des peines plus strictes pour les faits de corruption. Parmi les principales dispositions figurent le refus d’amnistie ou de grâce pour les infractions de corruption, la confiscation sur décision judiciaire des avoirs et des revenus tirés d’activités criminelles (que les faits constitutifs de ces infractions soient prescrits ou non) et la suspension du délai de prescription pour des infractions mettant en cause des fonctionnaires bénéficiant d’une immunité garantie par la loi jusqu’à la fin de leur mission, après quoi le délai recommence à courir. Depuis 2023, la Cour suprême et le Bureau de la Cour suprême conduisent un programme visant à mieux faire connaître la loi au grand public en le sensibilisant à la question de la corruption de façon à prévenir celle-ci. Cette initiative a produit 51</w:t>
      </w:r>
      <w:r w:rsidR="00082D94">
        <w:rPr>
          <w:noProof/>
          <w:spacing w:val="2"/>
          <w:lang w:val="fr-FR"/>
        </w:rPr>
        <w:t> </w:t>
      </w:r>
      <w:r w:rsidRPr="002E13A0">
        <w:rPr>
          <w:noProof/>
          <w:spacing w:val="2"/>
          <w:lang w:val="fr-FR"/>
        </w:rPr>
        <w:t>supports pédagogiques, dont des affiches, des vidéos, des articles et des animations. En outre, le 13</w:t>
      </w:r>
      <w:r w:rsidR="00082D94">
        <w:rPr>
          <w:noProof/>
          <w:spacing w:val="2"/>
          <w:lang w:val="fr-FR"/>
        </w:rPr>
        <w:t> </w:t>
      </w:r>
      <w:r w:rsidRPr="002E13A0">
        <w:rPr>
          <w:noProof/>
          <w:spacing w:val="2"/>
          <w:lang w:val="fr-FR"/>
        </w:rPr>
        <w:t xml:space="preserve">octobre 2023, le Comité consultatif sur la déontologie judiciaire a été créé pendant la réunion ordinaire du </w:t>
      </w:r>
      <w:r w:rsidR="00082D94">
        <w:rPr>
          <w:noProof/>
          <w:spacing w:val="2"/>
          <w:lang w:val="fr-FR"/>
        </w:rPr>
        <w:t>C</w:t>
      </w:r>
      <w:r w:rsidRPr="002E13A0">
        <w:rPr>
          <w:noProof/>
          <w:spacing w:val="2"/>
          <w:lang w:val="fr-FR"/>
        </w:rPr>
        <w:t xml:space="preserve">onseil d’administration de l’Association des juges mongols. Ce </w:t>
      </w:r>
      <w:r w:rsidR="00082D94">
        <w:rPr>
          <w:noProof/>
          <w:spacing w:val="2"/>
          <w:lang w:val="fr-FR"/>
        </w:rPr>
        <w:t>C</w:t>
      </w:r>
      <w:r w:rsidRPr="002E13A0">
        <w:rPr>
          <w:noProof/>
          <w:spacing w:val="2"/>
          <w:lang w:val="fr-FR"/>
        </w:rPr>
        <w:t>omité est chargé d’élaborer un guide de déontologie et d’organiser des programmes de formation dans ce domaine. D’autre part, la Chambre criminelle de la Cour suprême a, le 13</w:t>
      </w:r>
      <w:r w:rsidR="00082D94">
        <w:rPr>
          <w:noProof/>
          <w:spacing w:val="2"/>
          <w:lang w:val="fr-FR"/>
        </w:rPr>
        <w:t> </w:t>
      </w:r>
      <w:r w:rsidRPr="002E13A0">
        <w:rPr>
          <w:noProof/>
          <w:spacing w:val="2"/>
          <w:lang w:val="fr-FR"/>
        </w:rPr>
        <w:t>mai 2024, organisé en collaboration avec l’École de formation, de recherche et d’information judiciaires une séance de formation en ligne sur les Principes de Bangalore sur la déontologie judiciaire, à laquelle ont participé 342</w:t>
      </w:r>
      <w:r w:rsidR="00082D94">
        <w:rPr>
          <w:noProof/>
          <w:spacing w:val="2"/>
          <w:lang w:val="fr-FR"/>
        </w:rPr>
        <w:t> </w:t>
      </w:r>
      <w:r w:rsidRPr="002E13A0">
        <w:rPr>
          <w:noProof/>
          <w:spacing w:val="2"/>
          <w:lang w:val="fr-FR"/>
        </w:rPr>
        <w:t>juges.</w:t>
      </w:r>
    </w:p>
    <w:p w14:paraId="54DD3493" w14:textId="185559CF" w:rsidR="002E13A0" w:rsidRPr="002E13A0" w:rsidRDefault="002E13A0" w:rsidP="002E13A0">
      <w:pPr>
        <w:pStyle w:val="SingleTxtG"/>
        <w:rPr>
          <w:noProof/>
          <w:spacing w:val="2"/>
          <w:lang w:val="fr-FR"/>
        </w:rPr>
      </w:pPr>
      <w:r w:rsidRPr="00260879">
        <w:rPr>
          <w:noProof/>
          <w:lang w:val="fr-FR"/>
        </w:rPr>
        <w:tab/>
        <w:t>b)</w:t>
      </w:r>
      <w:r w:rsidRPr="00260879">
        <w:rPr>
          <w:noProof/>
          <w:lang w:val="fr-FR"/>
        </w:rPr>
        <w:tab/>
      </w:r>
      <w:r w:rsidRPr="002E13A0">
        <w:rPr>
          <w:noProof/>
          <w:spacing w:val="2"/>
          <w:lang w:val="fr-FR"/>
        </w:rPr>
        <w:t xml:space="preserve">Pour faire mieux appliquer la loi contre la corruption, promouvoir la collaboration intersectorielle et garantir la transparence, l’ouverture et l’équité dans le fonctionnement des services publics, le </w:t>
      </w:r>
      <w:r w:rsidR="00082D94">
        <w:rPr>
          <w:noProof/>
          <w:spacing w:val="2"/>
          <w:lang w:val="fr-FR"/>
        </w:rPr>
        <w:t>P</w:t>
      </w:r>
      <w:r w:rsidRPr="002E13A0">
        <w:rPr>
          <w:noProof/>
          <w:spacing w:val="2"/>
          <w:lang w:val="fr-FR"/>
        </w:rPr>
        <w:t>rogramme national de lutte contre la corruption</w:t>
      </w:r>
      <w:r w:rsidRPr="002E13A0">
        <w:rPr>
          <w:rStyle w:val="Appelnotedebasdep"/>
          <w:spacing w:val="2"/>
        </w:rPr>
        <w:footnoteReference w:id="6"/>
      </w:r>
      <w:r w:rsidRPr="002E13A0">
        <w:rPr>
          <w:noProof/>
          <w:spacing w:val="2"/>
          <w:lang w:val="fr-FR"/>
        </w:rPr>
        <w:t xml:space="preserve"> et le </w:t>
      </w:r>
      <w:r w:rsidR="00082D94">
        <w:rPr>
          <w:noProof/>
          <w:spacing w:val="2"/>
          <w:lang w:val="fr-FR"/>
        </w:rPr>
        <w:t>P</w:t>
      </w:r>
      <w:r w:rsidRPr="002E13A0">
        <w:rPr>
          <w:noProof/>
          <w:spacing w:val="2"/>
          <w:lang w:val="fr-FR"/>
        </w:rPr>
        <w:t>lan d’action pour 2017-2022</w:t>
      </w:r>
      <w:r w:rsidRPr="002E13A0">
        <w:rPr>
          <w:rStyle w:val="Appelnotedebasdep"/>
          <w:spacing w:val="2"/>
        </w:rPr>
        <w:footnoteReference w:id="7"/>
      </w:r>
      <w:r w:rsidRPr="002E13A0">
        <w:rPr>
          <w:noProof/>
          <w:spacing w:val="2"/>
          <w:lang w:val="fr-FR"/>
        </w:rPr>
        <w:t xml:space="preserve"> qui l’accompagne ont été mis en œuvre. Au cours de cette période, la lutte contre la corruption et les conflits d’intérêts a fait des progrès importants. En 2017, 599 requêtes, plaintes et signalements provenant de particuliers, de fonctionnaires et d’entreprises ont été réglés. En 2021, 2 314 plaintes avaient été reçues, ce qui montre que le public s’impliquait davantage et qu’il avait davantage confiance dans les mécanismes anticorruption. Les campagnes et autres initiatives lancées pour mieux le sensibiliser à la lutte contre la corruption avaient manifestement produit leur effet. De ce fait, la population a pris conscience du problème dans un contexte d’intolérance renforcée à l’égard de la corruption et de transformation des valeurs de justice dans la société. On</w:t>
      </w:r>
      <w:r w:rsidR="00082D94">
        <w:rPr>
          <w:noProof/>
          <w:spacing w:val="2"/>
          <w:lang w:val="fr-FR"/>
        </w:rPr>
        <w:t> </w:t>
      </w:r>
      <w:r w:rsidRPr="002E13A0">
        <w:rPr>
          <w:noProof/>
          <w:spacing w:val="2"/>
          <w:lang w:val="fr-FR"/>
        </w:rPr>
        <w:t>voit que le public s’engage de plus en plus à faire respecter l’intégrité et exige l’application du principe de responsabilité, ce qui atteste l’efficacité de ces activités d’information et de sensibilisation.</w:t>
      </w:r>
    </w:p>
    <w:p w14:paraId="4536CCE2" w14:textId="14155D96" w:rsidR="002E13A0" w:rsidRPr="002E13A0" w:rsidRDefault="002E13A0" w:rsidP="002E13A0">
      <w:pPr>
        <w:pStyle w:val="SingleTxtG"/>
        <w:rPr>
          <w:noProof/>
          <w:spacing w:val="2"/>
          <w:lang w:val="fr-FR"/>
        </w:rPr>
      </w:pPr>
      <w:r w:rsidRPr="002E13A0">
        <w:rPr>
          <w:noProof/>
          <w:spacing w:val="2"/>
          <w:lang w:val="fr-FR"/>
        </w:rPr>
        <w:t>4.</w:t>
      </w:r>
      <w:r w:rsidRPr="002E13A0">
        <w:rPr>
          <w:noProof/>
          <w:spacing w:val="2"/>
          <w:lang w:val="fr-FR"/>
        </w:rPr>
        <w:tab/>
      </w:r>
      <w:r w:rsidRPr="002E13A0">
        <w:rPr>
          <w:noProof/>
          <w:lang w:val="fr-FR"/>
        </w:rPr>
        <w:t xml:space="preserve">Le Gouvernement a approuvé et met en œuvre le </w:t>
      </w:r>
      <w:r w:rsidR="00082D94">
        <w:rPr>
          <w:noProof/>
          <w:lang w:val="fr-FR"/>
        </w:rPr>
        <w:t>P</w:t>
      </w:r>
      <w:r w:rsidRPr="002E13A0">
        <w:rPr>
          <w:noProof/>
          <w:lang w:val="fr-FR"/>
        </w:rPr>
        <w:t>rogramme national de lutte contre la corruption</w:t>
      </w:r>
      <w:r w:rsidRPr="002E13A0">
        <w:rPr>
          <w:rStyle w:val="Appelnotedebasdep"/>
        </w:rPr>
        <w:footnoteReference w:id="8"/>
      </w:r>
      <w:r w:rsidRPr="002E13A0">
        <w:rPr>
          <w:noProof/>
          <w:lang w:val="fr-FR"/>
        </w:rPr>
        <w:t xml:space="preserve"> et le </w:t>
      </w:r>
      <w:r w:rsidR="00082D94">
        <w:rPr>
          <w:noProof/>
          <w:lang w:val="fr-FR"/>
        </w:rPr>
        <w:t>P</w:t>
      </w:r>
      <w:r w:rsidRPr="002E13A0">
        <w:rPr>
          <w:noProof/>
          <w:lang w:val="fr-FR"/>
        </w:rPr>
        <w:t>lan d’action qui l’accompagne</w:t>
      </w:r>
      <w:r w:rsidRPr="002E13A0">
        <w:rPr>
          <w:rStyle w:val="Appelnotedebasdep"/>
        </w:rPr>
        <w:footnoteReference w:id="9"/>
      </w:r>
      <w:r w:rsidRPr="002E13A0">
        <w:rPr>
          <w:noProof/>
          <w:lang w:val="fr-FR"/>
        </w:rPr>
        <w:t xml:space="preserve"> afin de consolider le système judiciaire national en limitant la corruption et les infractions de la part de fonctionnaires et en renforçant le cadre juridique de façon à prévenir les conflits d’intérêts. Ce programme vise également à promouvoir une culture de justice à tous les échelons de la société et à renforcer l’état de droit. Ces mesures témoignent de l’engagement du Gouvernement à favoriser la transparence, l’application du principe de responsabilité et la gouvernance éthique en Mongolie.</w:t>
      </w:r>
    </w:p>
    <w:p w14:paraId="625EE001" w14:textId="599DB8FC" w:rsidR="002E13A0" w:rsidRPr="00260879" w:rsidRDefault="002E13A0" w:rsidP="002E13A0">
      <w:pPr>
        <w:pStyle w:val="SingleTxtG"/>
        <w:rPr>
          <w:noProof/>
          <w:lang w:val="fr-FR"/>
        </w:rPr>
      </w:pPr>
      <w:r w:rsidRPr="00260879">
        <w:rPr>
          <w:noProof/>
          <w:lang w:val="fr-FR"/>
        </w:rPr>
        <w:tab/>
        <w:t>c)</w:t>
      </w:r>
      <w:r w:rsidRPr="00260879">
        <w:rPr>
          <w:noProof/>
          <w:lang w:val="fr-FR"/>
        </w:rPr>
        <w:tab/>
      </w:r>
      <w:r>
        <w:rPr>
          <w:noProof/>
          <w:lang w:val="fr-FR"/>
        </w:rPr>
        <w:t xml:space="preserve">À la fin de </w:t>
      </w:r>
      <w:r w:rsidRPr="00260879">
        <w:rPr>
          <w:noProof/>
          <w:color w:val="000000" w:themeColor="text1"/>
          <w:lang w:val="fr-FR"/>
        </w:rPr>
        <w:t xml:space="preserve">2024, </w:t>
      </w:r>
      <w:r>
        <w:rPr>
          <w:noProof/>
          <w:color w:val="000000" w:themeColor="text1"/>
          <w:lang w:val="fr-FR"/>
        </w:rPr>
        <w:t>l’</w:t>
      </w:r>
      <w:r w:rsidRPr="00260879">
        <w:rPr>
          <w:rStyle w:val="Accentuation"/>
          <w:noProof/>
          <w:color w:val="000000" w:themeColor="text1"/>
          <w:shd w:val="clear" w:color="auto" w:fill="FFFFFF"/>
          <w:lang w:val="fr-FR"/>
        </w:rPr>
        <w:t>Autorit</w:t>
      </w:r>
      <w:r>
        <w:rPr>
          <w:rStyle w:val="Accentuation"/>
          <w:noProof/>
          <w:color w:val="000000" w:themeColor="text1"/>
          <w:shd w:val="clear" w:color="auto" w:fill="FFFFFF"/>
          <w:lang w:val="fr-FR"/>
        </w:rPr>
        <w:t>é contre la c</w:t>
      </w:r>
      <w:r w:rsidRPr="00260879">
        <w:rPr>
          <w:rStyle w:val="Accentuation"/>
          <w:noProof/>
          <w:color w:val="000000" w:themeColor="text1"/>
          <w:shd w:val="clear" w:color="auto" w:fill="FFFFFF"/>
          <w:lang w:val="fr-FR"/>
        </w:rPr>
        <w:t>orruption</w:t>
      </w:r>
      <w:r w:rsidRPr="00260879">
        <w:rPr>
          <w:noProof/>
          <w:lang w:val="fr-FR"/>
        </w:rPr>
        <w:t xml:space="preserve"> </w:t>
      </w:r>
      <w:r>
        <w:rPr>
          <w:noProof/>
          <w:lang w:val="fr-FR"/>
        </w:rPr>
        <w:t xml:space="preserve">avait enquêté sur </w:t>
      </w:r>
      <w:r w:rsidRPr="00260879">
        <w:rPr>
          <w:noProof/>
          <w:lang w:val="fr-FR"/>
        </w:rPr>
        <w:t>671</w:t>
      </w:r>
      <w:r w:rsidR="00082D94">
        <w:rPr>
          <w:noProof/>
          <w:lang w:val="fr-FR"/>
        </w:rPr>
        <w:t> </w:t>
      </w:r>
      <w:r>
        <w:rPr>
          <w:noProof/>
          <w:lang w:val="fr-FR"/>
        </w:rPr>
        <w:t xml:space="preserve">affaires pénales mettant en cause des responsables de sociétés </w:t>
      </w:r>
      <w:r w:rsidRPr="00106923">
        <w:rPr>
          <w:noProof/>
          <w:lang w:val="fr-FR"/>
        </w:rPr>
        <w:t>appartenant à l</w:t>
      </w:r>
      <w:r>
        <w:rPr>
          <w:noProof/>
          <w:lang w:val="fr-FR"/>
        </w:rPr>
        <w:t>’</w:t>
      </w:r>
      <w:r w:rsidRPr="00106923">
        <w:rPr>
          <w:noProof/>
          <w:lang w:val="fr-FR"/>
        </w:rPr>
        <w:t xml:space="preserve">État ou aux collectivités </w:t>
      </w:r>
      <w:r>
        <w:rPr>
          <w:noProof/>
          <w:lang w:val="fr-FR"/>
        </w:rPr>
        <w:t>locales</w:t>
      </w:r>
      <w:r w:rsidRPr="00260879">
        <w:rPr>
          <w:noProof/>
          <w:lang w:val="fr-FR"/>
        </w:rPr>
        <w:t xml:space="preserve">. </w:t>
      </w:r>
      <w:r>
        <w:rPr>
          <w:noProof/>
          <w:lang w:val="fr-FR"/>
        </w:rPr>
        <w:t xml:space="preserve">Cent trente-deux de ces affaires ont été </w:t>
      </w:r>
      <w:r w:rsidRPr="00C66F56">
        <w:rPr>
          <w:noProof/>
          <w:lang w:val="fr-FR"/>
        </w:rPr>
        <w:t xml:space="preserve">déférées devant le Bureau du procureur avec </w:t>
      </w:r>
      <w:r w:rsidRPr="00C66F56">
        <w:rPr>
          <w:noProof/>
          <w:lang w:val="fr-FR"/>
        </w:rPr>
        <w:lastRenderedPageBreak/>
        <w:t xml:space="preserve">une proposition de renvoi devant un tribunal, </w:t>
      </w:r>
      <w:r w:rsidRPr="00260879">
        <w:rPr>
          <w:noProof/>
          <w:lang w:val="fr-FR"/>
        </w:rPr>
        <w:t xml:space="preserve">273 </w:t>
      </w:r>
      <w:r>
        <w:rPr>
          <w:noProof/>
          <w:lang w:val="fr-FR"/>
        </w:rPr>
        <w:t>autres ont été classées</w:t>
      </w:r>
      <w:r w:rsidRPr="00260879">
        <w:rPr>
          <w:noProof/>
          <w:lang w:val="fr-FR"/>
        </w:rPr>
        <w:t xml:space="preserve">, 21 </w:t>
      </w:r>
      <w:r>
        <w:rPr>
          <w:noProof/>
          <w:lang w:val="fr-FR"/>
        </w:rPr>
        <w:t>ont été déférées devant les procureurs pour un transfert de juridiction</w:t>
      </w:r>
      <w:r w:rsidRPr="00260879">
        <w:rPr>
          <w:noProof/>
          <w:lang w:val="fr-FR"/>
        </w:rPr>
        <w:t xml:space="preserve">, 77 </w:t>
      </w:r>
      <w:r>
        <w:rPr>
          <w:noProof/>
          <w:lang w:val="fr-FR"/>
        </w:rPr>
        <w:t>ont fait l’objet d’une enquête conjointe</w:t>
      </w:r>
      <w:r w:rsidRPr="00260879">
        <w:rPr>
          <w:noProof/>
          <w:lang w:val="fr-FR"/>
        </w:rPr>
        <w:t xml:space="preserve">, </w:t>
      </w:r>
      <w:r w:rsidR="00653839">
        <w:rPr>
          <w:noProof/>
          <w:lang w:val="fr-FR"/>
        </w:rPr>
        <w:t>2</w:t>
      </w:r>
      <w:r>
        <w:rPr>
          <w:noProof/>
          <w:lang w:val="fr-FR"/>
        </w:rPr>
        <w:t xml:space="preserve"> ont été </w:t>
      </w:r>
      <w:r w:rsidRPr="00260879">
        <w:rPr>
          <w:noProof/>
          <w:lang w:val="fr-FR"/>
        </w:rPr>
        <w:t>suspend</w:t>
      </w:r>
      <w:r>
        <w:rPr>
          <w:noProof/>
          <w:lang w:val="fr-FR"/>
        </w:rPr>
        <w:t xml:space="preserve">ues et </w:t>
      </w:r>
      <w:r w:rsidRPr="00260879">
        <w:rPr>
          <w:noProof/>
          <w:lang w:val="fr-FR"/>
        </w:rPr>
        <w:t xml:space="preserve">162 </w:t>
      </w:r>
      <w:r>
        <w:rPr>
          <w:noProof/>
          <w:lang w:val="fr-FR"/>
        </w:rPr>
        <w:t>sont en cours d’examen</w:t>
      </w:r>
      <w:r w:rsidRPr="00260879">
        <w:rPr>
          <w:noProof/>
          <w:lang w:val="fr-FR"/>
        </w:rPr>
        <w:t>.</w:t>
      </w:r>
    </w:p>
    <w:p w14:paraId="6CC46166" w14:textId="7616A6B2" w:rsidR="002E13A0" w:rsidRPr="00260879" w:rsidRDefault="002E13A0" w:rsidP="002E13A0">
      <w:pPr>
        <w:pStyle w:val="SingleTxtG"/>
        <w:rPr>
          <w:noProof/>
          <w:lang w:val="fr-FR"/>
        </w:rPr>
      </w:pPr>
      <w:r w:rsidRPr="00260879">
        <w:rPr>
          <w:noProof/>
          <w:lang w:val="fr-FR"/>
        </w:rPr>
        <w:t>5.</w:t>
      </w:r>
      <w:r w:rsidRPr="00260879">
        <w:rPr>
          <w:noProof/>
          <w:lang w:val="fr-FR"/>
        </w:rPr>
        <w:tab/>
      </w:r>
      <w:r>
        <w:rPr>
          <w:noProof/>
          <w:lang w:val="fr-FR"/>
        </w:rPr>
        <w:t xml:space="preserve">De plus, à la fin de </w:t>
      </w:r>
      <w:r w:rsidRPr="00260879">
        <w:rPr>
          <w:noProof/>
          <w:lang w:val="fr-FR"/>
        </w:rPr>
        <w:t>2024, 11</w:t>
      </w:r>
      <w:r w:rsidR="00653839">
        <w:rPr>
          <w:noProof/>
          <w:lang w:val="fr-FR"/>
        </w:rPr>
        <w:t> </w:t>
      </w:r>
      <w:r>
        <w:rPr>
          <w:noProof/>
          <w:lang w:val="fr-FR"/>
        </w:rPr>
        <w:t xml:space="preserve">affaires sur </w:t>
      </w:r>
      <w:r w:rsidRPr="00260879">
        <w:rPr>
          <w:noProof/>
          <w:lang w:val="fr-FR"/>
        </w:rPr>
        <w:t xml:space="preserve">100 </w:t>
      </w:r>
      <w:r>
        <w:rPr>
          <w:noProof/>
          <w:lang w:val="fr-FR"/>
        </w:rPr>
        <w:t xml:space="preserve">avaient été jugées et l’enquête se poursuivait sur </w:t>
      </w:r>
      <w:r w:rsidRPr="00260879">
        <w:rPr>
          <w:noProof/>
          <w:lang w:val="fr-FR"/>
        </w:rPr>
        <w:t>48</w:t>
      </w:r>
      <w:r w:rsidR="00653839">
        <w:rPr>
          <w:noProof/>
          <w:lang w:val="fr-FR"/>
        </w:rPr>
        <w:t> </w:t>
      </w:r>
      <w:r>
        <w:rPr>
          <w:noProof/>
          <w:lang w:val="fr-FR"/>
        </w:rPr>
        <w:t xml:space="preserve">affaires de </w:t>
      </w:r>
      <w:r w:rsidRPr="00260879">
        <w:rPr>
          <w:noProof/>
          <w:lang w:val="fr-FR"/>
        </w:rPr>
        <w:t xml:space="preserve">corruption </w:t>
      </w:r>
      <w:r>
        <w:rPr>
          <w:noProof/>
          <w:lang w:val="fr-FR"/>
        </w:rPr>
        <w:t>et d’infractions de la part de fonctionnaires liées à l’extraction, à l’exportation et au transport portuaire de charbon et aux paiements y relatifs</w:t>
      </w:r>
      <w:r w:rsidRPr="00260879">
        <w:rPr>
          <w:noProof/>
          <w:lang w:val="fr-FR"/>
        </w:rPr>
        <w:t xml:space="preserve">. </w:t>
      </w:r>
    </w:p>
    <w:p w14:paraId="44D97A7E" w14:textId="77777777" w:rsidR="002E13A0" w:rsidRPr="00260879" w:rsidRDefault="002E13A0" w:rsidP="002E13A0">
      <w:pPr>
        <w:pStyle w:val="SingleTxtG"/>
        <w:rPr>
          <w:noProof/>
          <w:lang w:val="fr-FR"/>
        </w:rPr>
      </w:pPr>
      <w:r w:rsidRPr="00260879">
        <w:rPr>
          <w:noProof/>
          <w:lang w:val="fr-FR"/>
        </w:rPr>
        <w:t>6.</w:t>
      </w:r>
      <w:r w:rsidRPr="00260879">
        <w:rPr>
          <w:noProof/>
          <w:lang w:val="fr-FR"/>
        </w:rPr>
        <w:tab/>
      </w:r>
      <w:r>
        <w:rPr>
          <w:noProof/>
          <w:lang w:val="fr-FR"/>
        </w:rPr>
        <w:t xml:space="preserve">Afin de prévenir la </w:t>
      </w:r>
      <w:r w:rsidRPr="00260879">
        <w:rPr>
          <w:noProof/>
          <w:lang w:val="fr-FR"/>
        </w:rPr>
        <w:t xml:space="preserve">corruption, </w:t>
      </w:r>
      <w:r>
        <w:rPr>
          <w:noProof/>
          <w:lang w:val="fr-FR"/>
        </w:rPr>
        <w:t xml:space="preserve">les infractions de la part de fonctionnaires et les violations de la loi dans les entreprises publiques ou privées et les compagnies minières à l’avenir, le </w:t>
      </w:r>
      <w:r w:rsidRPr="00260879">
        <w:rPr>
          <w:noProof/>
          <w:lang w:val="fr-FR"/>
        </w:rPr>
        <w:t>Minist</w:t>
      </w:r>
      <w:r>
        <w:rPr>
          <w:noProof/>
          <w:lang w:val="fr-FR"/>
        </w:rPr>
        <w:t>ère de la j</w:t>
      </w:r>
      <w:r w:rsidRPr="00260879">
        <w:rPr>
          <w:noProof/>
          <w:lang w:val="fr-FR"/>
        </w:rPr>
        <w:t xml:space="preserve">ustice </w:t>
      </w:r>
      <w:r>
        <w:rPr>
          <w:noProof/>
          <w:lang w:val="fr-FR"/>
        </w:rPr>
        <w:t xml:space="preserve">et de l’intérieur élabore un projet de loi sur la </w:t>
      </w:r>
      <w:r w:rsidRPr="00260879">
        <w:rPr>
          <w:noProof/>
          <w:lang w:val="fr-FR"/>
        </w:rPr>
        <w:t>transparenc</w:t>
      </w:r>
      <w:r>
        <w:rPr>
          <w:noProof/>
          <w:lang w:val="fr-FR"/>
        </w:rPr>
        <w:t>e</w:t>
      </w:r>
      <w:r w:rsidRPr="00260879">
        <w:rPr>
          <w:noProof/>
          <w:lang w:val="fr-FR"/>
        </w:rPr>
        <w:t xml:space="preserve"> </w:t>
      </w:r>
      <w:r>
        <w:rPr>
          <w:noProof/>
          <w:lang w:val="fr-FR"/>
        </w:rPr>
        <w:t xml:space="preserve">dans les industries </w:t>
      </w:r>
      <w:r w:rsidRPr="00260879">
        <w:rPr>
          <w:noProof/>
          <w:lang w:val="fr-FR"/>
        </w:rPr>
        <w:t>extractive</w:t>
      </w:r>
      <w:r>
        <w:rPr>
          <w:noProof/>
          <w:lang w:val="fr-FR"/>
        </w:rPr>
        <w:t>s</w:t>
      </w:r>
      <w:r w:rsidRPr="00260879">
        <w:rPr>
          <w:noProof/>
          <w:lang w:val="fr-FR"/>
        </w:rPr>
        <w:t xml:space="preserve">. </w:t>
      </w:r>
      <w:r>
        <w:rPr>
          <w:noProof/>
          <w:lang w:val="fr-FR"/>
        </w:rPr>
        <w:t xml:space="preserve">Ce projet vise à étendre le </w:t>
      </w:r>
      <w:r w:rsidRPr="00260879">
        <w:rPr>
          <w:noProof/>
          <w:lang w:val="fr-FR"/>
        </w:rPr>
        <w:t xml:space="preserve">concept </w:t>
      </w:r>
      <w:r>
        <w:rPr>
          <w:noProof/>
          <w:lang w:val="fr-FR"/>
        </w:rPr>
        <w:t xml:space="preserve">d’« industries </w:t>
      </w:r>
      <w:r w:rsidRPr="00260879">
        <w:rPr>
          <w:noProof/>
          <w:lang w:val="fr-FR"/>
        </w:rPr>
        <w:t>extractive</w:t>
      </w:r>
      <w:r>
        <w:rPr>
          <w:noProof/>
          <w:lang w:val="fr-FR"/>
        </w:rPr>
        <w:t>s » à l’</w:t>
      </w:r>
      <w:r w:rsidRPr="00260879">
        <w:rPr>
          <w:noProof/>
          <w:lang w:val="fr-FR"/>
        </w:rPr>
        <w:t xml:space="preserve">exploitation </w:t>
      </w:r>
      <w:r>
        <w:rPr>
          <w:noProof/>
          <w:lang w:val="fr-FR"/>
        </w:rPr>
        <w:t xml:space="preserve">des forêts, des ressources en eau, des animaux et des </w:t>
      </w:r>
      <w:r w:rsidRPr="00C66F56">
        <w:rPr>
          <w:noProof/>
          <w:lang w:val="fr-FR"/>
        </w:rPr>
        <w:t>plantes naturelles</w:t>
      </w:r>
      <w:r w:rsidRPr="00AC5328">
        <w:rPr>
          <w:noProof/>
          <w:lang w:val="fr-FR"/>
        </w:rPr>
        <w:t xml:space="preserve"> </w:t>
      </w:r>
      <w:r>
        <w:rPr>
          <w:noProof/>
          <w:lang w:val="fr-FR"/>
        </w:rPr>
        <w:t xml:space="preserve">placés sous la protection et le contrôle de l’État, conformément à la </w:t>
      </w:r>
      <w:r w:rsidRPr="00260879">
        <w:rPr>
          <w:noProof/>
          <w:lang w:val="fr-FR"/>
        </w:rPr>
        <w:t xml:space="preserve">Constitution. </w:t>
      </w:r>
      <w:r>
        <w:rPr>
          <w:noProof/>
          <w:lang w:val="fr-FR"/>
        </w:rPr>
        <w:t xml:space="preserve">Il garantirait la </w:t>
      </w:r>
      <w:r w:rsidRPr="00260879">
        <w:rPr>
          <w:noProof/>
          <w:lang w:val="fr-FR"/>
        </w:rPr>
        <w:t>transparenc</w:t>
      </w:r>
      <w:r>
        <w:rPr>
          <w:noProof/>
          <w:lang w:val="fr-FR"/>
        </w:rPr>
        <w:t>e des activités</w:t>
      </w:r>
      <w:r w:rsidRPr="00260879">
        <w:rPr>
          <w:noProof/>
          <w:lang w:val="fr-FR"/>
        </w:rPr>
        <w:t xml:space="preserve">, </w:t>
      </w:r>
      <w:r>
        <w:rPr>
          <w:noProof/>
          <w:lang w:val="fr-FR"/>
        </w:rPr>
        <w:t xml:space="preserve">mettrait en place un système </w:t>
      </w:r>
      <w:r w:rsidRPr="00260879">
        <w:rPr>
          <w:noProof/>
          <w:lang w:val="fr-FR"/>
        </w:rPr>
        <w:t xml:space="preserve">national </w:t>
      </w:r>
      <w:r>
        <w:rPr>
          <w:noProof/>
          <w:lang w:val="fr-FR"/>
        </w:rPr>
        <w:t xml:space="preserve">de </w:t>
      </w:r>
      <w:r w:rsidRPr="00260879">
        <w:rPr>
          <w:noProof/>
          <w:lang w:val="fr-FR"/>
        </w:rPr>
        <w:t>transparenc</w:t>
      </w:r>
      <w:r>
        <w:rPr>
          <w:noProof/>
          <w:lang w:val="fr-FR"/>
        </w:rPr>
        <w:t>e et de</w:t>
      </w:r>
      <w:r w:rsidRPr="00260879">
        <w:rPr>
          <w:noProof/>
          <w:lang w:val="fr-FR"/>
        </w:rPr>
        <w:t xml:space="preserve"> stabilit</w:t>
      </w:r>
      <w:r>
        <w:rPr>
          <w:noProof/>
          <w:lang w:val="fr-FR"/>
        </w:rPr>
        <w:t>é dans ces secteurs</w:t>
      </w:r>
      <w:r w:rsidRPr="00260879">
        <w:rPr>
          <w:noProof/>
          <w:lang w:val="fr-FR"/>
        </w:rPr>
        <w:t xml:space="preserve">, </w:t>
      </w:r>
      <w:r>
        <w:rPr>
          <w:noProof/>
          <w:lang w:val="fr-FR"/>
        </w:rPr>
        <w:t>améliorerait la gouvernance des entreprises</w:t>
      </w:r>
      <w:r w:rsidRPr="00260879">
        <w:rPr>
          <w:noProof/>
          <w:lang w:val="fr-FR"/>
        </w:rPr>
        <w:t xml:space="preserve">, </w:t>
      </w:r>
      <w:r w:rsidRPr="00C66F56">
        <w:rPr>
          <w:noProof/>
          <w:lang w:val="fr-FR"/>
        </w:rPr>
        <w:t xml:space="preserve">accroîtrait les avantages économiques et tiendrait </w:t>
      </w:r>
      <w:r>
        <w:rPr>
          <w:noProof/>
          <w:lang w:val="fr-FR"/>
        </w:rPr>
        <w:t xml:space="preserve">les secteurs public et privé comptables de leurs actes. D’autre part, il clarifierait les concepts de détenteur ou propriétaire bénéficiaire, limiterait la corruption, le blanchiment d’argent et la criminalité financière, et contribuerait à réduire au minimum la concurrence déloyale et la </w:t>
      </w:r>
      <w:r w:rsidRPr="00C66F56">
        <w:rPr>
          <w:noProof/>
          <w:lang w:val="fr-FR"/>
        </w:rPr>
        <w:t>domination du marché par quelques entreprises</w:t>
      </w:r>
      <w:r w:rsidRPr="00260879">
        <w:rPr>
          <w:noProof/>
          <w:lang w:val="fr-FR"/>
        </w:rPr>
        <w:t>.</w:t>
      </w:r>
    </w:p>
    <w:p w14:paraId="663D181A" w14:textId="77777777" w:rsidR="002E13A0" w:rsidRPr="00260879" w:rsidRDefault="002E13A0" w:rsidP="002E13A0">
      <w:pPr>
        <w:pStyle w:val="H23G"/>
        <w:rPr>
          <w:noProof/>
          <w:lang w:val="fr-FR"/>
        </w:rPr>
      </w:pPr>
      <w:r w:rsidRPr="00260879">
        <w:rPr>
          <w:noProof/>
          <w:lang w:val="fr-FR"/>
        </w:rPr>
        <w:tab/>
      </w:r>
      <w:r w:rsidRPr="00260879">
        <w:rPr>
          <w:noProof/>
          <w:lang w:val="fr-FR"/>
        </w:rPr>
        <w:tab/>
        <w:t>R</w:t>
      </w:r>
      <w:r>
        <w:rPr>
          <w:noProof/>
          <w:lang w:val="fr-FR"/>
        </w:rPr>
        <w:t xml:space="preserve">éponse au point </w:t>
      </w:r>
      <w:r w:rsidRPr="00260879">
        <w:rPr>
          <w:noProof/>
          <w:lang w:val="fr-FR"/>
        </w:rPr>
        <w:t>4</w:t>
      </w:r>
    </w:p>
    <w:p w14:paraId="50D27F9A" w14:textId="647E41F0" w:rsidR="002E13A0" w:rsidRPr="00260879" w:rsidRDefault="002E13A0" w:rsidP="002E13A0">
      <w:pPr>
        <w:pStyle w:val="SingleTxtG"/>
        <w:rPr>
          <w:noProof/>
          <w:lang w:val="fr-FR"/>
        </w:rPr>
      </w:pPr>
      <w:r>
        <w:rPr>
          <w:noProof/>
          <w:lang w:val="fr-FR"/>
        </w:rPr>
        <w:tab/>
      </w:r>
      <w:r w:rsidRPr="00260879">
        <w:rPr>
          <w:noProof/>
          <w:lang w:val="fr-FR"/>
        </w:rPr>
        <w:t>a)</w:t>
      </w:r>
      <w:r w:rsidRPr="00260879">
        <w:rPr>
          <w:noProof/>
          <w:lang w:val="fr-FR"/>
        </w:rPr>
        <w:tab/>
      </w:r>
      <w:r>
        <w:rPr>
          <w:noProof/>
          <w:lang w:val="fr-FR"/>
        </w:rPr>
        <w:t xml:space="preserve">Afin de remédier aux facteurs qui freinent le développement du pays, en particulier la corruption et les infractions de la part de fonctionnaires, le Gouvernement a désigné les années </w:t>
      </w:r>
      <w:r w:rsidRPr="00260879">
        <w:rPr>
          <w:noProof/>
          <w:lang w:val="fr-FR"/>
        </w:rPr>
        <w:t>2023-2024</w:t>
      </w:r>
      <w:r w:rsidR="00F46F14">
        <w:rPr>
          <w:noProof/>
          <w:lang w:val="fr-FR"/>
        </w:rPr>
        <w:t xml:space="preserve"> </w:t>
      </w:r>
      <w:r>
        <w:rPr>
          <w:noProof/>
          <w:lang w:val="fr-FR"/>
        </w:rPr>
        <w:t>comme les « Années de lutte contre la</w:t>
      </w:r>
      <w:r w:rsidRPr="00260879">
        <w:rPr>
          <w:noProof/>
          <w:lang w:val="fr-FR"/>
        </w:rPr>
        <w:t xml:space="preserve"> </w:t>
      </w:r>
      <w:r>
        <w:rPr>
          <w:noProof/>
          <w:lang w:val="fr-FR"/>
        </w:rPr>
        <w:t>c</w:t>
      </w:r>
      <w:r w:rsidRPr="00260879">
        <w:rPr>
          <w:noProof/>
          <w:lang w:val="fr-FR"/>
        </w:rPr>
        <w:t>orruption</w:t>
      </w:r>
      <w:r>
        <w:rPr>
          <w:noProof/>
          <w:lang w:val="fr-FR"/>
        </w:rPr>
        <w:t> »</w:t>
      </w:r>
      <w:r w:rsidR="00F46F14">
        <w:rPr>
          <w:noProof/>
          <w:lang w:val="fr-FR"/>
        </w:rPr>
        <w:t xml:space="preserve"> </w:t>
      </w:r>
      <w:r>
        <w:rPr>
          <w:noProof/>
          <w:lang w:val="fr-FR"/>
        </w:rPr>
        <w:t>et lancé l’initiative dite des 5</w:t>
      </w:r>
      <w:r w:rsidR="00F46F14">
        <w:rPr>
          <w:noProof/>
          <w:lang w:val="fr-FR"/>
        </w:rPr>
        <w:t> </w:t>
      </w:r>
      <w:r>
        <w:rPr>
          <w:noProof/>
          <w:lang w:val="fr-FR"/>
        </w:rPr>
        <w:t>W</w:t>
      </w:r>
      <w:r w:rsidRPr="00260879">
        <w:rPr>
          <w:noProof/>
          <w:lang w:val="fr-FR"/>
        </w:rPr>
        <w:t xml:space="preserve">. </w:t>
      </w:r>
      <w:r>
        <w:rPr>
          <w:noProof/>
          <w:lang w:val="fr-FR"/>
        </w:rPr>
        <w:t>Cette stratégie globale comprend les cinq volets suivants : « Dénoncer » (Whistle), pour promouvoir l’application du principe de responsabilité et inciter le public à signaler les faits de corruption</w:t>
      </w:r>
      <w:r w:rsidR="00F46F14">
        <w:rPr>
          <w:noProof/>
          <w:lang w:val="fr-FR"/>
        </w:rPr>
        <w:t> </w:t>
      </w:r>
      <w:r>
        <w:rPr>
          <w:noProof/>
          <w:lang w:val="fr-FR"/>
        </w:rPr>
        <w:t>;</w:t>
      </w:r>
      <w:r w:rsidR="00C01042">
        <w:rPr>
          <w:noProof/>
          <w:lang w:val="fr-FR"/>
        </w:rPr>
        <w:t xml:space="preserve"> </w:t>
      </w:r>
      <w:r>
        <w:rPr>
          <w:noProof/>
          <w:lang w:val="fr-FR"/>
        </w:rPr>
        <w:t>« Faire le ménage</w:t>
      </w:r>
      <w:r w:rsidR="00F46F14">
        <w:rPr>
          <w:noProof/>
          <w:lang w:val="fr-FR"/>
        </w:rPr>
        <w:t> </w:t>
      </w:r>
      <w:r>
        <w:rPr>
          <w:noProof/>
          <w:lang w:val="fr-FR"/>
        </w:rPr>
        <w:t>» (</w:t>
      </w:r>
      <w:proofErr w:type="spellStart"/>
      <w:r w:rsidRPr="00C66F56">
        <w:rPr>
          <w:lang w:val="fr-FR"/>
        </w:rPr>
        <w:t>Wiping</w:t>
      </w:r>
      <w:proofErr w:type="spellEnd"/>
      <w:r w:rsidRPr="00C66F56">
        <w:rPr>
          <w:lang w:val="fr-FR"/>
        </w:rPr>
        <w:t>-out)</w:t>
      </w:r>
      <w:r>
        <w:rPr>
          <w:noProof/>
          <w:lang w:val="fr-FR"/>
        </w:rPr>
        <w:t>, pour écarter les fonctionnaires corrompus</w:t>
      </w:r>
      <w:r w:rsidR="00F46F14">
        <w:rPr>
          <w:noProof/>
          <w:lang w:val="fr-FR"/>
        </w:rPr>
        <w:t> </w:t>
      </w:r>
      <w:r>
        <w:rPr>
          <w:noProof/>
          <w:lang w:val="fr-FR"/>
        </w:rPr>
        <w:t>;</w:t>
      </w:r>
      <w:r w:rsidR="00C01042">
        <w:rPr>
          <w:noProof/>
          <w:lang w:val="fr-FR"/>
        </w:rPr>
        <w:t xml:space="preserve"> </w:t>
      </w:r>
      <w:r>
        <w:rPr>
          <w:noProof/>
          <w:lang w:val="fr-FR"/>
        </w:rPr>
        <w:t>« Retrouver</w:t>
      </w:r>
      <w:r w:rsidR="00F46F14">
        <w:rPr>
          <w:noProof/>
          <w:lang w:val="fr-FR"/>
        </w:rPr>
        <w:t> </w:t>
      </w:r>
      <w:r>
        <w:rPr>
          <w:noProof/>
          <w:lang w:val="fr-FR"/>
        </w:rPr>
        <w:t>» (Wasp), pour ramener les personnes qui ont fui à l’étranger pendant les enquêtes pour qu’elles aient à répondre de leurs actes en vertu des lois et des instruments internationaux</w:t>
      </w:r>
      <w:r w:rsidR="00F46F14">
        <w:rPr>
          <w:noProof/>
          <w:lang w:val="fr-FR"/>
        </w:rPr>
        <w:t> </w:t>
      </w:r>
      <w:r>
        <w:rPr>
          <w:noProof/>
          <w:lang w:val="fr-FR"/>
        </w:rPr>
        <w:t>;</w:t>
      </w:r>
      <w:r w:rsidR="00C01042">
        <w:rPr>
          <w:noProof/>
          <w:lang w:val="fr-FR"/>
        </w:rPr>
        <w:t xml:space="preserve"> </w:t>
      </w:r>
      <w:r>
        <w:rPr>
          <w:noProof/>
          <w:lang w:val="fr-FR"/>
        </w:rPr>
        <w:t>« Protéger les richesses</w:t>
      </w:r>
      <w:r w:rsidR="00F46F14">
        <w:rPr>
          <w:noProof/>
          <w:lang w:val="fr-FR"/>
        </w:rPr>
        <w:t> </w:t>
      </w:r>
      <w:r>
        <w:rPr>
          <w:noProof/>
          <w:lang w:val="fr-FR"/>
        </w:rPr>
        <w:t>»</w:t>
      </w:r>
      <w:r w:rsidR="00F46F14">
        <w:rPr>
          <w:noProof/>
          <w:lang w:val="fr-FR"/>
        </w:rPr>
        <w:t xml:space="preserve"> </w:t>
      </w:r>
      <w:r>
        <w:rPr>
          <w:noProof/>
          <w:lang w:val="fr-FR"/>
        </w:rPr>
        <w:t>(Wealth), pour prévenir le transfert illégal de fonds et veiller à ce que les ressources soient correctement recueillies et gérées avec la participation du public</w:t>
      </w:r>
      <w:r w:rsidRPr="00260879">
        <w:rPr>
          <w:noProof/>
          <w:lang w:val="fr-FR"/>
        </w:rPr>
        <w:t xml:space="preserve">, </w:t>
      </w:r>
      <w:r>
        <w:rPr>
          <w:noProof/>
          <w:lang w:val="fr-FR"/>
        </w:rPr>
        <w:t>et « Maintenir une large ouverture » (</w:t>
      </w:r>
      <w:r w:rsidRPr="00260879">
        <w:rPr>
          <w:noProof/>
          <w:lang w:val="fr-FR"/>
        </w:rPr>
        <w:t>Wide</w:t>
      </w:r>
      <w:r>
        <w:rPr>
          <w:noProof/>
          <w:lang w:val="fr-FR"/>
        </w:rPr>
        <w:t xml:space="preserve"> </w:t>
      </w:r>
      <w:r w:rsidRPr="00260879">
        <w:rPr>
          <w:noProof/>
          <w:lang w:val="fr-FR"/>
        </w:rPr>
        <w:t>open</w:t>
      </w:r>
      <w:r>
        <w:rPr>
          <w:noProof/>
          <w:lang w:val="fr-FR"/>
        </w:rPr>
        <w:t xml:space="preserve">), pour renforcer la numérisation, améliorer la </w:t>
      </w:r>
      <w:r w:rsidRPr="00260879">
        <w:rPr>
          <w:noProof/>
          <w:lang w:val="fr-FR"/>
        </w:rPr>
        <w:t>transparenc</w:t>
      </w:r>
      <w:r>
        <w:rPr>
          <w:noProof/>
          <w:lang w:val="fr-FR"/>
        </w:rPr>
        <w:t>e au sein des organismes publics</w:t>
      </w:r>
      <w:r w:rsidRPr="00260879">
        <w:rPr>
          <w:noProof/>
          <w:lang w:val="fr-FR"/>
        </w:rPr>
        <w:t xml:space="preserve">, </w:t>
      </w:r>
      <w:r>
        <w:rPr>
          <w:noProof/>
          <w:lang w:val="fr-FR"/>
        </w:rPr>
        <w:t>é</w:t>
      </w:r>
      <w:r w:rsidRPr="00260879">
        <w:rPr>
          <w:noProof/>
          <w:lang w:val="fr-FR"/>
        </w:rPr>
        <w:t>limin</w:t>
      </w:r>
      <w:r>
        <w:rPr>
          <w:noProof/>
          <w:lang w:val="fr-FR"/>
        </w:rPr>
        <w:t xml:space="preserve">er la </w:t>
      </w:r>
      <w:r w:rsidRPr="00260879">
        <w:rPr>
          <w:noProof/>
          <w:lang w:val="fr-FR"/>
        </w:rPr>
        <w:t>bureaucra</w:t>
      </w:r>
      <w:r>
        <w:rPr>
          <w:noProof/>
          <w:lang w:val="fr-FR"/>
        </w:rPr>
        <w:t>tie et garantir</w:t>
      </w:r>
      <w:r w:rsidRPr="00260879">
        <w:rPr>
          <w:noProof/>
          <w:lang w:val="fr-FR"/>
        </w:rPr>
        <w:t xml:space="preserve"> </w:t>
      </w:r>
      <w:r>
        <w:rPr>
          <w:noProof/>
          <w:lang w:val="fr-FR"/>
        </w:rPr>
        <w:t>un climat d’ouverture dans toutes les procédures de sélection</w:t>
      </w:r>
      <w:r w:rsidRPr="00260879">
        <w:rPr>
          <w:noProof/>
          <w:lang w:val="fr-FR"/>
        </w:rPr>
        <w:t xml:space="preserve">. </w:t>
      </w:r>
      <w:r>
        <w:rPr>
          <w:noProof/>
          <w:lang w:val="fr-FR"/>
        </w:rPr>
        <w:t>En promouvant la tolérance zéro en matière de corruption et d’activités illicites, le Gouvernement entend éliminer la corruption à tous les niveaux, protéger les droits de l’homme, sauvegarder les intérêts publics, soutenir le secteur privé et améliorer l’efficacité économique</w:t>
      </w:r>
      <w:r w:rsidRPr="00260879">
        <w:rPr>
          <w:noProof/>
          <w:lang w:val="fr-FR"/>
        </w:rPr>
        <w:t xml:space="preserve">. </w:t>
      </w:r>
      <w:r>
        <w:rPr>
          <w:noProof/>
          <w:lang w:val="fr-FR"/>
        </w:rPr>
        <w:t>Ces mesures sont destinées à renforcer la gouvernance, à sensibiliser le public au problème de la corruption, à promouvoir la transparence et à augmenter la confiance de la population et, en fin de compte, à instaurer une société plus responsable, efficace et équitable</w:t>
      </w:r>
      <w:r w:rsidRPr="00260879">
        <w:rPr>
          <w:noProof/>
          <w:lang w:val="fr-FR"/>
        </w:rPr>
        <w:t xml:space="preserve">. </w:t>
      </w:r>
    </w:p>
    <w:p w14:paraId="36760ED6" w14:textId="7753F648" w:rsidR="002E13A0" w:rsidRPr="00260879" w:rsidRDefault="002E13A0" w:rsidP="002E13A0">
      <w:pPr>
        <w:pStyle w:val="SingleTxtG"/>
        <w:rPr>
          <w:noProof/>
          <w:lang w:val="fr-FR"/>
        </w:rPr>
      </w:pPr>
      <w:r w:rsidRPr="00260879">
        <w:rPr>
          <w:noProof/>
          <w:lang w:val="fr-FR"/>
        </w:rPr>
        <w:tab/>
        <w:t>b)</w:t>
      </w:r>
      <w:r w:rsidRPr="00260879">
        <w:rPr>
          <w:noProof/>
          <w:lang w:val="fr-FR"/>
        </w:rPr>
        <w:tab/>
      </w:r>
      <w:r>
        <w:rPr>
          <w:noProof/>
          <w:lang w:val="fr-FR"/>
        </w:rPr>
        <w:t xml:space="preserve">Entre 2020 et 2024, l’Autorité contre la corruption a mené des enquêtes sur les affaires ci-après mettant en cause des juges, des </w:t>
      </w:r>
      <w:r w:rsidRPr="00FA25A6">
        <w:rPr>
          <w:noProof/>
          <w:lang w:val="fr-FR"/>
        </w:rPr>
        <w:t>membres des forces de l</w:t>
      </w:r>
      <w:r>
        <w:rPr>
          <w:noProof/>
          <w:lang w:val="fr-FR"/>
        </w:rPr>
        <w:t>’</w:t>
      </w:r>
      <w:r w:rsidRPr="00FA25A6">
        <w:rPr>
          <w:noProof/>
          <w:lang w:val="fr-FR"/>
        </w:rPr>
        <w:t xml:space="preserve">ordre </w:t>
      </w:r>
      <w:r>
        <w:rPr>
          <w:noProof/>
          <w:lang w:val="fr-FR"/>
        </w:rPr>
        <w:t>et des hauts fonctionnaires :</w:t>
      </w:r>
    </w:p>
    <w:p w14:paraId="6A24040D" w14:textId="273EFB97" w:rsidR="002E13A0" w:rsidRPr="00260879" w:rsidRDefault="002E13A0" w:rsidP="002E13A0">
      <w:pPr>
        <w:pStyle w:val="Bullet1G"/>
        <w:numPr>
          <w:ilvl w:val="0"/>
          <w:numId w:val="0"/>
        </w:numPr>
        <w:tabs>
          <w:tab w:val="left" w:pos="1701"/>
        </w:tabs>
        <w:ind w:left="1701" w:hanging="170"/>
        <w:rPr>
          <w:noProof/>
          <w:lang w:val="fr-FR"/>
        </w:rPr>
      </w:pPr>
      <w:r w:rsidRPr="00260879">
        <w:rPr>
          <w:noProof/>
          <w:lang w:val="fr-FR"/>
        </w:rPr>
        <w:t>•</w:t>
      </w:r>
      <w:r w:rsidRPr="00260879">
        <w:rPr>
          <w:noProof/>
          <w:lang w:val="fr-FR"/>
        </w:rPr>
        <w:tab/>
      </w:r>
      <w:r>
        <w:rPr>
          <w:noProof/>
          <w:lang w:val="fr-FR"/>
        </w:rPr>
        <w:t xml:space="preserve">Sur les </w:t>
      </w:r>
      <w:r w:rsidRPr="00260879">
        <w:rPr>
          <w:noProof/>
          <w:lang w:val="fr-FR"/>
        </w:rPr>
        <w:t>68</w:t>
      </w:r>
      <w:r w:rsidR="00F46F14">
        <w:rPr>
          <w:noProof/>
          <w:lang w:val="fr-FR"/>
        </w:rPr>
        <w:t> </w:t>
      </w:r>
      <w:r>
        <w:rPr>
          <w:noProof/>
          <w:lang w:val="fr-FR"/>
        </w:rPr>
        <w:t>affaires impliquant des juges</w:t>
      </w:r>
      <w:r w:rsidRPr="00260879">
        <w:rPr>
          <w:noProof/>
          <w:lang w:val="fr-FR"/>
        </w:rPr>
        <w:t xml:space="preserve">, </w:t>
      </w:r>
      <w:r w:rsidR="00F46F14">
        <w:rPr>
          <w:noProof/>
          <w:lang w:val="fr-FR"/>
        </w:rPr>
        <w:t>6</w:t>
      </w:r>
      <w:r>
        <w:rPr>
          <w:noProof/>
          <w:lang w:val="fr-FR"/>
        </w:rPr>
        <w:t xml:space="preserve"> ont été </w:t>
      </w:r>
      <w:r w:rsidRPr="00C66F56">
        <w:rPr>
          <w:noProof/>
          <w:lang w:val="fr-FR"/>
        </w:rPr>
        <w:t>déférées devant le Bureau du procureur pour renvoi devant un tribunal</w:t>
      </w:r>
      <w:r w:rsidRPr="00260879">
        <w:rPr>
          <w:noProof/>
          <w:lang w:val="fr-FR"/>
        </w:rPr>
        <w:t>, 43</w:t>
      </w:r>
      <w:r>
        <w:rPr>
          <w:noProof/>
          <w:lang w:val="fr-FR"/>
        </w:rPr>
        <w:t xml:space="preserve"> ont été classées par manque de preuves</w:t>
      </w:r>
      <w:r w:rsidRPr="00260879">
        <w:rPr>
          <w:noProof/>
          <w:lang w:val="fr-FR"/>
        </w:rPr>
        <w:t xml:space="preserve">, </w:t>
      </w:r>
      <w:r w:rsidR="00F46F14">
        <w:rPr>
          <w:noProof/>
          <w:lang w:val="fr-FR"/>
        </w:rPr>
        <w:t>1 </w:t>
      </w:r>
      <w:r>
        <w:rPr>
          <w:noProof/>
          <w:lang w:val="fr-FR"/>
        </w:rPr>
        <w:t>a été déférée devant le Bureau du procureur pour un transfert de juridiction</w:t>
      </w:r>
      <w:r w:rsidRPr="00260879">
        <w:rPr>
          <w:noProof/>
          <w:lang w:val="fr-FR"/>
        </w:rPr>
        <w:t xml:space="preserve">, </w:t>
      </w:r>
      <w:r w:rsidR="00F46F14">
        <w:rPr>
          <w:noProof/>
          <w:lang w:val="fr-FR"/>
        </w:rPr>
        <w:t>1</w:t>
      </w:r>
      <w:r>
        <w:rPr>
          <w:noProof/>
          <w:lang w:val="fr-FR"/>
        </w:rPr>
        <w:t xml:space="preserve"> a été intégrée dans une enquête en cours</w:t>
      </w:r>
      <w:r w:rsidRPr="00260879">
        <w:rPr>
          <w:noProof/>
          <w:lang w:val="fr-FR"/>
        </w:rPr>
        <w:t xml:space="preserve">, </w:t>
      </w:r>
      <w:r w:rsidR="00F46F14">
        <w:rPr>
          <w:noProof/>
          <w:lang w:val="fr-FR"/>
        </w:rPr>
        <w:t>2</w:t>
      </w:r>
      <w:r>
        <w:rPr>
          <w:noProof/>
          <w:lang w:val="fr-FR"/>
        </w:rPr>
        <w:t xml:space="preserve"> ont été suspendues et </w:t>
      </w:r>
      <w:r w:rsidRPr="00260879">
        <w:rPr>
          <w:noProof/>
          <w:lang w:val="fr-FR"/>
        </w:rPr>
        <w:t xml:space="preserve">15 </w:t>
      </w:r>
      <w:r>
        <w:rPr>
          <w:noProof/>
          <w:lang w:val="fr-FR"/>
        </w:rPr>
        <w:t>sont toujours au stade de l’enquête</w:t>
      </w:r>
      <w:r w:rsidR="00F46F14">
        <w:rPr>
          <w:noProof/>
          <w:lang w:val="fr-FR"/>
        </w:rPr>
        <w:t> ;</w:t>
      </w:r>
      <w:r w:rsidRPr="00260879">
        <w:rPr>
          <w:noProof/>
          <w:lang w:val="fr-FR"/>
        </w:rPr>
        <w:t xml:space="preserve"> </w:t>
      </w:r>
    </w:p>
    <w:p w14:paraId="02BC5E89" w14:textId="56343B27" w:rsidR="002E13A0" w:rsidRPr="00260879" w:rsidRDefault="002E13A0" w:rsidP="002E13A0">
      <w:pPr>
        <w:pStyle w:val="Bullet1G"/>
        <w:numPr>
          <w:ilvl w:val="0"/>
          <w:numId w:val="0"/>
        </w:numPr>
        <w:tabs>
          <w:tab w:val="left" w:pos="1701"/>
        </w:tabs>
        <w:ind w:left="1701" w:hanging="170"/>
        <w:rPr>
          <w:noProof/>
          <w:lang w:val="fr-FR"/>
        </w:rPr>
      </w:pPr>
      <w:r w:rsidRPr="00260879">
        <w:rPr>
          <w:noProof/>
          <w:lang w:val="fr-FR"/>
        </w:rPr>
        <w:t>•</w:t>
      </w:r>
      <w:r w:rsidRPr="00260879">
        <w:rPr>
          <w:noProof/>
          <w:lang w:val="fr-FR"/>
        </w:rPr>
        <w:tab/>
      </w:r>
      <w:r>
        <w:rPr>
          <w:noProof/>
          <w:lang w:val="fr-FR"/>
        </w:rPr>
        <w:t>Sur les</w:t>
      </w:r>
      <w:r w:rsidRPr="00260879">
        <w:rPr>
          <w:noProof/>
          <w:lang w:val="fr-FR"/>
        </w:rPr>
        <w:t xml:space="preserve"> 761</w:t>
      </w:r>
      <w:r w:rsidR="00F46F14">
        <w:rPr>
          <w:noProof/>
          <w:lang w:val="fr-FR"/>
        </w:rPr>
        <w:t> </w:t>
      </w:r>
      <w:r>
        <w:rPr>
          <w:noProof/>
          <w:lang w:val="fr-FR"/>
        </w:rPr>
        <w:t>affaires impliquant des membres des forces de l’ordre</w:t>
      </w:r>
      <w:r w:rsidRPr="00260879">
        <w:rPr>
          <w:noProof/>
          <w:lang w:val="fr-FR"/>
        </w:rPr>
        <w:t xml:space="preserve">, 261 </w:t>
      </w:r>
      <w:r>
        <w:rPr>
          <w:noProof/>
          <w:lang w:val="fr-FR"/>
        </w:rPr>
        <w:t xml:space="preserve">ont été </w:t>
      </w:r>
      <w:r w:rsidRPr="00C66F56">
        <w:rPr>
          <w:noProof/>
          <w:lang w:val="fr-FR"/>
        </w:rPr>
        <w:t>déférées devant le Bureau du procureur pour renvoi devant un tribunal</w:t>
      </w:r>
      <w:r w:rsidRPr="00260879">
        <w:rPr>
          <w:noProof/>
          <w:lang w:val="fr-FR"/>
        </w:rPr>
        <w:t xml:space="preserve">, 334 </w:t>
      </w:r>
      <w:r>
        <w:rPr>
          <w:noProof/>
          <w:lang w:val="fr-FR"/>
        </w:rPr>
        <w:t>ont été classées</w:t>
      </w:r>
      <w:r w:rsidRPr="00260879">
        <w:rPr>
          <w:noProof/>
          <w:lang w:val="fr-FR"/>
        </w:rPr>
        <w:t>, 55</w:t>
      </w:r>
      <w:r w:rsidR="00C01042">
        <w:rPr>
          <w:noProof/>
          <w:lang w:val="fr-FR"/>
        </w:rPr>
        <w:t xml:space="preserve"> </w:t>
      </w:r>
      <w:r>
        <w:rPr>
          <w:noProof/>
          <w:lang w:val="fr-FR"/>
        </w:rPr>
        <w:t>ont été déférées devant le Bureau du procureur pour un transfert de juridiction</w:t>
      </w:r>
      <w:r w:rsidRPr="00260879">
        <w:rPr>
          <w:noProof/>
          <w:lang w:val="fr-FR"/>
        </w:rPr>
        <w:t>, 41</w:t>
      </w:r>
      <w:r w:rsidR="00F46F14">
        <w:rPr>
          <w:noProof/>
          <w:lang w:val="fr-FR"/>
        </w:rPr>
        <w:t> </w:t>
      </w:r>
      <w:r>
        <w:rPr>
          <w:noProof/>
          <w:lang w:val="fr-FR"/>
        </w:rPr>
        <w:t>ont été intégrées dans une enquête</w:t>
      </w:r>
      <w:r w:rsidRPr="00260879">
        <w:rPr>
          <w:noProof/>
          <w:lang w:val="fr-FR"/>
        </w:rPr>
        <w:t xml:space="preserve"> </w:t>
      </w:r>
      <w:r>
        <w:rPr>
          <w:noProof/>
          <w:lang w:val="fr-FR"/>
        </w:rPr>
        <w:t>en cours</w:t>
      </w:r>
      <w:r w:rsidRPr="00260879">
        <w:rPr>
          <w:noProof/>
          <w:lang w:val="fr-FR"/>
        </w:rPr>
        <w:t xml:space="preserve">, </w:t>
      </w:r>
      <w:r w:rsidR="00F46F14">
        <w:rPr>
          <w:noProof/>
          <w:lang w:val="fr-FR"/>
        </w:rPr>
        <w:t>2</w:t>
      </w:r>
      <w:r>
        <w:rPr>
          <w:noProof/>
          <w:lang w:val="fr-FR"/>
        </w:rPr>
        <w:t xml:space="preserve"> ont été suspendues et</w:t>
      </w:r>
      <w:r w:rsidRPr="00260879">
        <w:rPr>
          <w:noProof/>
          <w:lang w:val="fr-FR"/>
        </w:rPr>
        <w:t xml:space="preserve"> 68 </w:t>
      </w:r>
      <w:r>
        <w:rPr>
          <w:noProof/>
          <w:lang w:val="fr-FR"/>
        </w:rPr>
        <w:t>sont toujours au stade de l’enquête</w:t>
      </w:r>
      <w:r w:rsidR="00F46F14">
        <w:rPr>
          <w:noProof/>
          <w:lang w:val="fr-FR"/>
        </w:rPr>
        <w:t> ;</w:t>
      </w:r>
      <w:r w:rsidRPr="00260879">
        <w:rPr>
          <w:noProof/>
          <w:lang w:val="fr-FR"/>
        </w:rPr>
        <w:t xml:space="preserve"> </w:t>
      </w:r>
    </w:p>
    <w:p w14:paraId="0F837242" w14:textId="46B23B3C" w:rsidR="002E13A0" w:rsidRDefault="002E13A0" w:rsidP="002E13A0">
      <w:pPr>
        <w:pStyle w:val="Bullet1G"/>
        <w:numPr>
          <w:ilvl w:val="0"/>
          <w:numId w:val="0"/>
        </w:numPr>
        <w:tabs>
          <w:tab w:val="left" w:pos="1701"/>
        </w:tabs>
        <w:ind w:left="1701" w:hanging="170"/>
        <w:rPr>
          <w:noProof/>
          <w:lang w:val="fr-FR"/>
        </w:rPr>
      </w:pPr>
      <w:r w:rsidRPr="00260879">
        <w:rPr>
          <w:noProof/>
          <w:lang w:val="fr-FR"/>
        </w:rPr>
        <w:t>•</w:t>
      </w:r>
      <w:r w:rsidRPr="00260879">
        <w:rPr>
          <w:noProof/>
          <w:lang w:val="fr-FR"/>
        </w:rPr>
        <w:tab/>
      </w:r>
      <w:r>
        <w:rPr>
          <w:noProof/>
          <w:lang w:val="fr-FR"/>
        </w:rPr>
        <w:t xml:space="preserve">Sur les </w:t>
      </w:r>
      <w:r w:rsidRPr="00260879">
        <w:rPr>
          <w:noProof/>
          <w:lang w:val="fr-FR"/>
        </w:rPr>
        <w:t>853</w:t>
      </w:r>
      <w:r w:rsidR="00F46F14">
        <w:rPr>
          <w:noProof/>
          <w:lang w:val="fr-FR"/>
        </w:rPr>
        <w:t> </w:t>
      </w:r>
      <w:r>
        <w:rPr>
          <w:noProof/>
          <w:lang w:val="fr-FR"/>
        </w:rPr>
        <w:t xml:space="preserve">affaires impliquant de hauts fonctionnaires, </w:t>
      </w:r>
      <w:r w:rsidRPr="00260879">
        <w:rPr>
          <w:noProof/>
          <w:lang w:val="fr-FR"/>
        </w:rPr>
        <w:t xml:space="preserve">130 </w:t>
      </w:r>
      <w:r>
        <w:rPr>
          <w:noProof/>
          <w:lang w:val="fr-FR"/>
        </w:rPr>
        <w:t xml:space="preserve">ont été </w:t>
      </w:r>
      <w:r w:rsidRPr="00C66F56">
        <w:rPr>
          <w:noProof/>
          <w:lang w:val="fr-FR"/>
        </w:rPr>
        <w:t>déférées devant le Bureau du procureur pour renvoi devant un tribunal</w:t>
      </w:r>
      <w:r w:rsidRPr="00260879">
        <w:rPr>
          <w:noProof/>
          <w:lang w:val="fr-FR"/>
        </w:rPr>
        <w:t xml:space="preserve">, 439 </w:t>
      </w:r>
      <w:r>
        <w:rPr>
          <w:noProof/>
          <w:lang w:val="fr-FR"/>
        </w:rPr>
        <w:t>ont été classées</w:t>
      </w:r>
      <w:r w:rsidRPr="00260879">
        <w:rPr>
          <w:noProof/>
          <w:lang w:val="fr-FR"/>
        </w:rPr>
        <w:t xml:space="preserve">, 33 </w:t>
      </w:r>
      <w:r>
        <w:rPr>
          <w:noProof/>
          <w:lang w:val="fr-FR"/>
        </w:rPr>
        <w:t>ont été déférées devant le Bureau du procureur pour un transfert de juridiction</w:t>
      </w:r>
      <w:r w:rsidRPr="00260879">
        <w:rPr>
          <w:noProof/>
          <w:lang w:val="fr-FR"/>
        </w:rPr>
        <w:t xml:space="preserve">, 84 </w:t>
      </w:r>
      <w:r>
        <w:rPr>
          <w:noProof/>
          <w:lang w:val="fr-FR"/>
        </w:rPr>
        <w:t>ont été intégrées dans une enquête</w:t>
      </w:r>
      <w:r w:rsidRPr="00260879">
        <w:rPr>
          <w:noProof/>
          <w:lang w:val="fr-FR"/>
        </w:rPr>
        <w:t xml:space="preserve"> </w:t>
      </w:r>
      <w:r>
        <w:rPr>
          <w:noProof/>
          <w:lang w:val="fr-FR"/>
        </w:rPr>
        <w:t>en cours</w:t>
      </w:r>
      <w:r w:rsidRPr="00260879">
        <w:rPr>
          <w:noProof/>
          <w:lang w:val="fr-FR"/>
        </w:rPr>
        <w:t xml:space="preserve">, 10 </w:t>
      </w:r>
      <w:r>
        <w:rPr>
          <w:noProof/>
          <w:lang w:val="fr-FR"/>
        </w:rPr>
        <w:t>ont été suspendues</w:t>
      </w:r>
      <w:r w:rsidRPr="00260879">
        <w:rPr>
          <w:noProof/>
          <w:lang w:val="fr-FR"/>
        </w:rPr>
        <w:t xml:space="preserve"> </w:t>
      </w:r>
      <w:r>
        <w:rPr>
          <w:noProof/>
          <w:lang w:val="fr-FR"/>
        </w:rPr>
        <w:t>et</w:t>
      </w:r>
      <w:r w:rsidRPr="00260879">
        <w:rPr>
          <w:noProof/>
          <w:lang w:val="fr-FR"/>
        </w:rPr>
        <w:t xml:space="preserve"> 157 </w:t>
      </w:r>
      <w:r>
        <w:rPr>
          <w:noProof/>
          <w:lang w:val="fr-FR"/>
        </w:rPr>
        <w:t xml:space="preserve">sont toujours au </w:t>
      </w:r>
      <w:r>
        <w:rPr>
          <w:noProof/>
          <w:lang w:val="fr-FR"/>
        </w:rPr>
        <w:lastRenderedPageBreak/>
        <w:t>stade de l’enquête</w:t>
      </w:r>
      <w:r w:rsidRPr="00260879">
        <w:rPr>
          <w:noProof/>
          <w:lang w:val="fr-FR"/>
        </w:rPr>
        <w:t>.</w:t>
      </w:r>
      <w:r>
        <w:rPr>
          <w:noProof/>
          <w:lang w:val="fr-FR"/>
        </w:rPr>
        <w:t xml:space="preserve"> On voit que l’Autorité susvisée est déterminée à faire respecter l’état de droit, à faire appliquer le principe de responsabilité et à combattre la corruption au sein des secteurs prioritaires de la gouvernance</w:t>
      </w:r>
      <w:r w:rsidRPr="00260879">
        <w:rPr>
          <w:noProof/>
          <w:lang w:val="fr-FR"/>
        </w:rPr>
        <w:t>.</w:t>
      </w:r>
    </w:p>
    <w:p w14:paraId="40C30234" w14:textId="21D53746" w:rsidR="002E13A0" w:rsidRPr="00260879" w:rsidRDefault="002E13A0" w:rsidP="002E13A0">
      <w:pPr>
        <w:pStyle w:val="SingleTxtG"/>
        <w:rPr>
          <w:noProof/>
          <w:lang w:val="fr-FR"/>
        </w:rPr>
      </w:pPr>
      <w:r w:rsidRPr="00260879">
        <w:rPr>
          <w:noProof/>
          <w:lang w:val="fr-FR"/>
        </w:rPr>
        <w:t>7.</w:t>
      </w:r>
      <w:r w:rsidRPr="00260879">
        <w:rPr>
          <w:noProof/>
          <w:lang w:val="fr-FR"/>
        </w:rPr>
        <w:tab/>
      </w:r>
      <w:r>
        <w:rPr>
          <w:noProof/>
          <w:lang w:val="fr-FR"/>
        </w:rPr>
        <w:t>E</w:t>
      </w:r>
      <w:r w:rsidRPr="00260879">
        <w:rPr>
          <w:noProof/>
          <w:lang w:val="fr-FR"/>
        </w:rPr>
        <w:t xml:space="preserve">n 2023, </w:t>
      </w:r>
      <w:r>
        <w:rPr>
          <w:noProof/>
          <w:lang w:val="fr-FR"/>
        </w:rPr>
        <w:t xml:space="preserve">la Cour suprême a examiné </w:t>
      </w:r>
      <w:r w:rsidRPr="00260879">
        <w:rPr>
          <w:noProof/>
          <w:lang w:val="fr-FR"/>
        </w:rPr>
        <w:t>12</w:t>
      </w:r>
      <w:r w:rsidR="00F46F14">
        <w:rPr>
          <w:noProof/>
          <w:lang w:val="fr-FR"/>
        </w:rPr>
        <w:t> </w:t>
      </w:r>
      <w:r>
        <w:rPr>
          <w:noProof/>
          <w:lang w:val="fr-FR"/>
        </w:rPr>
        <w:t>affaires impliquant 26</w:t>
      </w:r>
      <w:r w:rsidR="00F46F14">
        <w:rPr>
          <w:noProof/>
          <w:lang w:val="fr-FR"/>
        </w:rPr>
        <w:t> </w:t>
      </w:r>
      <w:r>
        <w:rPr>
          <w:noProof/>
          <w:lang w:val="fr-FR"/>
        </w:rPr>
        <w:t>personnes lors d’une audience consacrée à l’examen d’affaires pénales liées à l’infraction de corruption visée au chapitre</w:t>
      </w:r>
      <w:r w:rsidR="00F46F14">
        <w:rPr>
          <w:noProof/>
          <w:lang w:val="fr-FR"/>
        </w:rPr>
        <w:t> </w:t>
      </w:r>
      <w:r>
        <w:rPr>
          <w:noProof/>
          <w:lang w:val="fr-FR"/>
        </w:rPr>
        <w:t>22 du Code pénal</w:t>
      </w:r>
      <w:r w:rsidRPr="00260879">
        <w:rPr>
          <w:noProof/>
          <w:lang w:val="fr-FR"/>
        </w:rPr>
        <w:t xml:space="preserve">. </w:t>
      </w:r>
      <w:r>
        <w:rPr>
          <w:noProof/>
          <w:lang w:val="fr-FR"/>
        </w:rPr>
        <w:t>Dans aucune de ces affaires</w:t>
      </w:r>
      <w:r w:rsidR="00C01042">
        <w:rPr>
          <w:noProof/>
          <w:lang w:val="fr-FR"/>
        </w:rPr>
        <w:t>,</w:t>
      </w:r>
      <w:r>
        <w:rPr>
          <w:noProof/>
          <w:lang w:val="fr-FR"/>
        </w:rPr>
        <w:t xml:space="preserve"> cette Cour n’a réduit la peine imposée par les tribunaux de première instance ou d’appel</w:t>
      </w:r>
      <w:r w:rsidRPr="00260879">
        <w:rPr>
          <w:noProof/>
          <w:lang w:val="fr-FR"/>
        </w:rPr>
        <w:t xml:space="preserve">. </w:t>
      </w:r>
    </w:p>
    <w:p w14:paraId="14386686" w14:textId="46F6AA9F" w:rsidR="002E13A0" w:rsidRPr="00260879" w:rsidRDefault="002E13A0" w:rsidP="002E13A0">
      <w:pPr>
        <w:pStyle w:val="SingleTxtG"/>
        <w:rPr>
          <w:noProof/>
          <w:lang w:val="fr-FR"/>
        </w:rPr>
      </w:pPr>
      <w:r w:rsidRPr="00260879">
        <w:rPr>
          <w:noProof/>
          <w:lang w:val="fr-FR"/>
        </w:rPr>
        <w:t>8.</w:t>
      </w:r>
      <w:r w:rsidRPr="00260879">
        <w:rPr>
          <w:noProof/>
          <w:lang w:val="fr-FR"/>
        </w:rPr>
        <w:tab/>
      </w:r>
      <w:r>
        <w:rPr>
          <w:noProof/>
          <w:lang w:val="fr-FR"/>
        </w:rPr>
        <w:t xml:space="preserve">Sur les </w:t>
      </w:r>
      <w:r w:rsidRPr="00260879">
        <w:rPr>
          <w:noProof/>
          <w:lang w:val="fr-FR"/>
        </w:rPr>
        <w:t>26</w:t>
      </w:r>
      <w:r w:rsidR="00F46F14">
        <w:rPr>
          <w:noProof/>
          <w:lang w:val="fr-FR"/>
        </w:rPr>
        <w:t> </w:t>
      </w:r>
      <w:r>
        <w:rPr>
          <w:noProof/>
          <w:lang w:val="fr-FR"/>
        </w:rPr>
        <w:t>accusés</w:t>
      </w:r>
      <w:r w:rsidRPr="00260879">
        <w:rPr>
          <w:noProof/>
          <w:lang w:val="fr-FR"/>
        </w:rPr>
        <w:t>,</w:t>
      </w:r>
      <w:r w:rsidR="00F46F14">
        <w:rPr>
          <w:noProof/>
          <w:lang w:val="fr-FR"/>
        </w:rPr>
        <w:t xml:space="preserve"> </w:t>
      </w:r>
      <w:r w:rsidRPr="00260879">
        <w:rPr>
          <w:noProof/>
          <w:lang w:val="fr-FR"/>
        </w:rPr>
        <w:t xml:space="preserve">15 </w:t>
      </w:r>
      <w:r>
        <w:rPr>
          <w:noProof/>
          <w:lang w:val="fr-FR"/>
        </w:rPr>
        <w:t xml:space="preserve">étaient des fonctionnaires et </w:t>
      </w:r>
      <w:r w:rsidRPr="00260879">
        <w:rPr>
          <w:noProof/>
          <w:lang w:val="fr-FR"/>
        </w:rPr>
        <w:t xml:space="preserve">11 </w:t>
      </w:r>
      <w:r>
        <w:rPr>
          <w:noProof/>
          <w:lang w:val="fr-FR"/>
        </w:rPr>
        <w:t>travaillaient dans le secteur privé</w:t>
      </w:r>
      <w:r w:rsidRPr="00260879">
        <w:rPr>
          <w:noProof/>
          <w:lang w:val="fr-FR"/>
        </w:rPr>
        <w:t xml:space="preserve">. </w:t>
      </w:r>
      <w:r>
        <w:rPr>
          <w:noProof/>
          <w:lang w:val="fr-FR"/>
        </w:rPr>
        <w:t>E</w:t>
      </w:r>
      <w:r w:rsidRPr="00260879">
        <w:rPr>
          <w:noProof/>
          <w:lang w:val="fr-FR"/>
        </w:rPr>
        <w:t xml:space="preserve">n 2023, </w:t>
      </w:r>
      <w:r>
        <w:rPr>
          <w:noProof/>
          <w:lang w:val="fr-FR"/>
        </w:rPr>
        <w:t>le tribunal a prononcé un verdict d’acquittement dans une affaire enregistrée qui concernait un haut fonctionnaire qui avait été reconnu coupable et jugé suivant l’</w:t>
      </w:r>
      <w:r w:rsidR="008C4C3C">
        <w:rPr>
          <w:noProof/>
          <w:lang w:val="fr-FR"/>
        </w:rPr>
        <w:t>article </w:t>
      </w:r>
      <w:r w:rsidRPr="00260879">
        <w:rPr>
          <w:noProof/>
          <w:lang w:val="fr-FR"/>
        </w:rPr>
        <w:t>263</w:t>
      </w:r>
      <w:r>
        <w:rPr>
          <w:noProof/>
          <w:lang w:val="fr-FR"/>
        </w:rPr>
        <w:t xml:space="preserve"> (par</w:t>
      </w:r>
      <w:r w:rsidRPr="00260879">
        <w:rPr>
          <w:noProof/>
          <w:lang w:val="fr-FR"/>
        </w:rPr>
        <w:t>.</w:t>
      </w:r>
      <w:r w:rsidR="004754B7">
        <w:rPr>
          <w:noProof/>
          <w:lang w:val="fr-FR"/>
        </w:rPr>
        <w:t> </w:t>
      </w:r>
      <w:r w:rsidRPr="00260879">
        <w:rPr>
          <w:noProof/>
          <w:lang w:val="fr-FR"/>
        </w:rPr>
        <w:t>2</w:t>
      </w:r>
      <w:r>
        <w:rPr>
          <w:noProof/>
          <w:lang w:val="fr-FR"/>
        </w:rPr>
        <w:t>)</w:t>
      </w:r>
      <w:r w:rsidRPr="00260879">
        <w:rPr>
          <w:noProof/>
          <w:lang w:val="fr-FR"/>
        </w:rPr>
        <w:t xml:space="preserve"> </w:t>
      </w:r>
      <w:r>
        <w:rPr>
          <w:noProof/>
          <w:lang w:val="fr-FR"/>
        </w:rPr>
        <w:t xml:space="preserve">de la partie spéciale du Code pénal de </w:t>
      </w:r>
      <w:r w:rsidRPr="00260879">
        <w:rPr>
          <w:noProof/>
          <w:lang w:val="fr-FR"/>
        </w:rPr>
        <w:t>2002.</w:t>
      </w:r>
    </w:p>
    <w:p w14:paraId="52C1F028" w14:textId="13A2897D" w:rsidR="002E13A0" w:rsidRPr="00260879" w:rsidRDefault="002E13A0" w:rsidP="002E13A0">
      <w:pPr>
        <w:pStyle w:val="SingleTxtG"/>
        <w:rPr>
          <w:noProof/>
          <w:lang w:val="fr-FR"/>
        </w:rPr>
      </w:pPr>
      <w:r w:rsidRPr="00260879">
        <w:rPr>
          <w:noProof/>
          <w:lang w:val="fr-FR"/>
        </w:rPr>
        <w:tab/>
        <w:t>c)</w:t>
      </w:r>
      <w:r w:rsidRPr="00260879">
        <w:rPr>
          <w:noProof/>
          <w:lang w:val="fr-FR"/>
        </w:rPr>
        <w:tab/>
      </w:r>
      <w:r>
        <w:rPr>
          <w:noProof/>
          <w:lang w:val="fr-FR"/>
        </w:rPr>
        <w:t>La campagne de sensibilisation à la lutte contre la c</w:t>
      </w:r>
      <w:r w:rsidRPr="00260879">
        <w:rPr>
          <w:noProof/>
          <w:lang w:val="fr-FR"/>
        </w:rPr>
        <w:t xml:space="preserve">orruption </w:t>
      </w:r>
      <w:r>
        <w:rPr>
          <w:noProof/>
          <w:lang w:val="fr-FR"/>
        </w:rPr>
        <w:t>« Unissons</w:t>
      </w:r>
      <w:r w:rsidR="004754B7">
        <w:rPr>
          <w:noProof/>
          <w:lang w:val="fr-FR"/>
        </w:rPr>
        <w:noBreakHyphen/>
      </w:r>
      <w:r>
        <w:rPr>
          <w:noProof/>
          <w:lang w:val="fr-FR"/>
        </w:rPr>
        <w:t xml:space="preserve">nous », lancée en </w:t>
      </w:r>
      <w:r w:rsidRPr="00260879">
        <w:rPr>
          <w:noProof/>
          <w:lang w:val="fr-FR"/>
        </w:rPr>
        <w:t xml:space="preserve">2023 </w:t>
      </w:r>
      <w:r>
        <w:rPr>
          <w:noProof/>
          <w:lang w:val="fr-FR"/>
        </w:rPr>
        <w:t xml:space="preserve">sous le </w:t>
      </w:r>
      <w:r w:rsidRPr="00260879">
        <w:rPr>
          <w:noProof/>
          <w:lang w:val="fr-FR"/>
        </w:rPr>
        <w:t xml:space="preserve">slogan </w:t>
      </w:r>
      <w:r>
        <w:rPr>
          <w:noProof/>
          <w:lang w:val="fr-FR"/>
        </w:rPr>
        <w:t xml:space="preserve">« Dites non et changez », vise à promouvoir une culture de tolérance zéro à l’égard de la </w:t>
      </w:r>
      <w:r w:rsidRPr="00260879">
        <w:rPr>
          <w:noProof/>
          <w:lang w:val="fr-FR"/>
        </w:rPr>
        <w:t xml:space="preserve">corruption. </w:t>
      </w:r>
      <w:r>
        <w:rPr>
          <w:noProof/>
          <w:lang w:val="fr-FR"/>
        </w:rPr>
        <w:t xml:space="preserve">Elle </w:t>
      </w:r>
      <w:r w:rsidRPr="00260879">
        <w:rPr>
          <w:noProof/>
          <w:lang w:val="fr-FR"/>
        </w:rPr>
        <w:t>encourage</w:t>
      </w:r>
      <w:r>
        <w:rPr>
          <w:noProof/>
          <w:lang w:val="fr-FR"/>
        </w:rPr>
        <w:t xml:space="preserve"> la population à ne pas hésiter  à signaler les faits de corruption et les conflits d’intérêts</w:t>
      </w:r>
      <w:r w:rsidRPr="00260879">
        <w:rPr>
          <w:noProof/>
          <w:lang w:val="fr-FR"/>
        </w:rPr>
        <w:t xml:space="preserve">. </w:t>
      </w:r>
      <w:r>
        <w:rPr>
          <w:noProof/>
          <w:lang w:val="fr-FR"/>
        </w:rPr>
        <w:t xml:space="preserve">Elle souligne l’importance de la participation </w:t>
      </w:r>
      <w:r w:rsidRPr="00260879">
        <w:rPr>
          <w:noProof/>
          <w:lang w:val="fr-FR"/>
        </w:rPr>
        <w:t xml:space="preserve">collective </w:t>
      </w:r>
      <w:r>
        <w:rPr>
          <w:noProof/>
          <w:lang w:val="fr-FR"/>
        </w:rPr>
        <w:t xml:space="preserve">à la lutte contre la </w:t>
      </w:r>
      <w:r w:rsidRPr="00260879">
        <w:rPr>
          <w:noProof/>
          <w:lang w:val="fr-FR"/>
        </w:rPr>
        <w:t xml:space="preserve">corruption, </w:t>
      </w:r>
      <w:r>
        <w:rPr>
          <w:noProof/>
          <w:lang w:val="fr-FR"/>
        </w:rPr>
        <w:t>en cherchant à limiter la bureaucratie, les retards, les conflits d’intérêts et les risques de corruption, tout en encourageant la dénonciation d’activités illicites pour faire appliquer le principe de responsabilité</w:t>
      </w:r>
      <w:r w:rsidRPr="00260879">
        <w:rPr>
          <w:noProof/>
          <w:lang w:val="fr-FR"/>
        </w:rPr>
        <w:t xml:space="preserve">. </w:t>
      </w:r>
      <w:r>
        <w:rPr>
          <w:noProof/>
          <w:lang w:val="fr-FR"/>
        </w:rPr>
        <w:t xml:space="preserve">À ces fins, elle organise diverses activités, notamment des séances de formation, des conférences et des concours, en ciblant des groupes spécifiques pour les sensibiliser et les encourager à s’impliquer activement dans la lutte contre la </w:t>
      </w:r>
      <w:r w:rsidRPr="00260879">
        <w:rPr>
          <w:noProof/>
          <w:lang w:val="fr-FR"/>
        </w:rPr>
        <w:t>corruption.</w:t>
      </w:r>
    </w:p>
    <w:p w14:paraId="75270153" w14:textId="5560D284" w:rsidR="002E13A0" w:rsidRPr="00260879" w:rsidRDefault="002E13A0" w:rsidP="002E13A0">
      <w:pPr>
        <w:pStyle w:val="SingleTxtG"/>
        <w:rPr>
          <w:noProof/>
          <w:lang w:val="fr-FR"/>
        </w:rPr>
      </w:pPr>
      <w:r w:rsidRPr="00260879">
        <w:rPr>
          <w:noProof/>
          <w:lang w:val="fr-FR"/>
        </w:rPr>
        <w:t>9.</w:t>
      </w:r>
      <w:r w:rsidRPr="00260879">
        <w:rPr>
          <w:noProof/>
          <w:lang w:val="fr-FR"/>
        </w:rPr>
        <w:tab/>
      </w:r>
      <w:r>
        <w:rPr>
          <w:noProof/>
          <w:lang w:val="fr-FR"/>
        </w:rPr>
        <w:t>Dans le cadre de la campagne susvisée, des vidéos et des messages d’intérêt public ciblant les citoyens et le grand public ont été diffusés pendant deux mois sur 12</w:t>
      </w:r>
      <w:r w:rsidR="004754B7">
        <w:rPr>
          <w:noProof/>
          <w:lang w:val="fr-FR"/>
        </w:rPr>
        <w:t> </w:t>
      </w:r>
      <w:r>
        <w:rPr>
          <w:noProof/>
          <w:lang w:val="fr-FR"/>
        </w:rPr>
        <w:t>chaînes de télévision désignées.</w:t>
      </w:r>
      <w:r w:rsidRPr="00260879">
        <w:rPr>
          <w:noProof/>
          <w:lang w:val="fr-FR"/>
        </w:rPr>
        <w:t xml:space="preserve"> </w:t>
      </w:r>
      <w:r>
        <w:rPr>
          <w:noProof/>
          <w:lang w:val="fr-FR"/>
        </w:rPr>
        <w:t>Des affiches anticorruption ont été collées sur</w:t>
      </w:r>
      <w:r w:rsidRPr="00260879">
        <w:rPr>
          <w:noProof/>
          <w:lang w:val="fr-FR"/>
        </w:rPr>
        <w:t xml:space="preserve"> 37</w:t>
      </w:r>
      <w:r w:rsidR="004754B7">
        <w:rPr>
          <w:noProof/>
          <w:lang w:val="fr-FR"/>
        </w:rPr>
        <w:t> </w:t>
      </w:r>
      <w:r>
        <w:rPr>
          <w:noProof/>
          <w:lang w:val="fr-FR"/>
        </w:rPr>
        <w:t xml:space="preserve">panneaux installés sur des places, dans des rues et aux arrêts d’autobus. De plus, des vidéos, des messages d’intérêt public, des vidéos musicales, des films de court métrage et des </w:t>
      </w:r>
      <w:r w:rsidRPr="00C66F56">
        <w:rPr>
          <w:noProof/>
          <w:lang w:val="fr-FR"/>
        </w:rPr>
        <w:t>fictions télévisées</w:t>
      </w:r>
      <w:r w:rsidRPr="00AE5B2D">
        <w:rPr>
          <w:noProof/>
          <w:lang w:val="fr-FR"/>
        </w:rPr>
        <w:t xml:space="preserve"> </w:t>
      </w:r>
      <w:r>
        <w:rPr>
          <w:noProof/>
          <w:lang w:val="fr-FR"/>
        </w:rPr>
        <w:t xml:space="preserve">portant sur la </w:t>
      </w:r>
      <w:r w:rsidRPr="00260879">
        <w:rPr>
          <w:noProof/>
          <w:lang w:val="fr-FR"/>
        </w:rPr>
        <w:t xml:space="preserve">justice </w:t>
      </w:r>
      <w:r>
        <w:rPr>
          <w:noProof/>
          <w:lang w:val="fr-FR"/>
        </w:rPr>
        <w:t>et l’</w:t>
      </w:r>
      <w:r w:rsidRPr="00260879">
        <w:rPr>
          <w:noProof/>
          <w:lang w:val="fr-FR"/>
        </w:rPr>
        <w:t>intol</w:t>
      </w:r>
      <w:r>
        <w:rPr>
          <w:noProof/>
          <w:lang w:val="fr-FR"/>
        </w:rPr>
        <w:t>é</w:t>
      </w:r>
      <w:r w:rsidRPr="00260879">
        <w:rPr>
          <w:noProof/>
          <w:lang w:val="fr-FR"/>
        </w:rPr>
        <w:t xml:space="preserve">rance </w:t>
      </w:r>
      <w:r>
        <w:rPr>
          <w:noProof/>
          <w:lang w:val="fr-FR"/>
        </w:rPr>
        <w:t xml:space="preserve">à l’égard de la </w:t>
      </w:r>
      <w:r w:rsidRPr="00260879">
        <w:rPr>
          <w:noProof/>
          <w:lang w:val="fr-FR"/>
        </w:rPr>
        <w:t xml:space="preserve">corruption </w:t>
      </w:r>
      <w:r>
        <w:rPr>
          <w:noProof/>
          <w:lang w:val="fr-FR"/>
        </w:rPr>
        <w:t>ont été distribués et présentés sur des écrans publicitaires et des panneaux d’affichage installés sur les principaux axes routiers et arrêts d’autobus de la capitale</w:t>
      </w:r>
      <w:r w:rsidRPr="00260879">
        <w:rPr>
          <w:noProof/>
          <w:lang w:val="fr-FR"/>
        </w:rPr>
        <w:t xml:space="preserve">. </w:t>
      </w:r>
      <w:r>
        <w:rPr>
          <w:noProof/>
          <w:lang w:val="fr-FR"/>
        </w:rPr>
        <w:t xml:space="preserve">En outre, des informations et des publicités anticorruption ont été diffusées sur </w:t>
      </w:r>
      <w:r w:rsidRPr="00260879">
        <w:rPr>
          <w:noProof/>
          <w:lang w:val="fr-FR"/>
        </w:rPr>
        <w:t>228</w:t>
      </w:r>
      <w:r w:rsidR="004754B7">
        <w:rPr>
          <w:noProof/>
          <w:lang w:val="fr-FR"/>
        </w:rPr>
        <w:t> </w:t>
      </w:r>
      <w:r>
        <w:rPr>
          <w:noProof/>
          <w:lang w:val="fr-FR"/>
        </w:rPr>
        <w:t>écrans installés dans des résidences et 20</w:t>
      </w:r>
      <w:r w:rsidR="004754B7">
        <w:rPr>
          <w:noProof/>
          <w:lang w:val="fr-FR"/>
        </w:rPr>
        <w:t> </w:t>
      </w:r>
      <w:r>
        <w:rPr>
          <w:noProof/>
          <w:lang w:val="fr-FR"/>
        </w:rPr>
        <w:t>ascenseurs pour immeuble</w:t>
      </w:r>
      <w:r w:rsidR="004754B7">
        <w:rPr>
          <w:noProof/>
          <w:lang w:val="fr-FR"/>
        </w:rPr>
        <w:t>s</w:t>
      </w:r>
      <w:r>
        <w:rPr>
          <w:noProof/>
          <w:lang w:val="fr-FR"/>
        </w:rPr>
        <w:t xml:space="preserve"> de bureaux</w:t>
      </w:r>
      <w:r w:rsidRPr="00260879">
        <w:rPr>
          <w:noProof/>
          <w:lang w:val="fr-FR"/>
        </w:rPr>
        <w:t xml:space="preserve">. </w:t>
      </w:r>
      <w:r>
        <w:rPr>
          <w:noProof/>
          <w:lang w:val="fr-FR"/>
        </w:rPr>
        <w:t>Par ailleurs, des affiches, brochures et autres matériaux promotionnels ont été</w:t>
      </w:r>
      <w:r w:rsidRPr="00260879">
        <w:rPr>
          <w:noProof/>
          <w:lang w:val="fr-FR"/>
        </w:rPr>
        <w:t xml:space="preserve"> plac</w:t>
      </w:r>
      <w:r>
        <w:rPr>
          <w:noProof/>
          <w:lang w:val="fr-FR"/>
        </w:rPr>
        <w:t>és sur des panneaux d’affichage à des fins de sensibilisation du public.</w:t>
      </w:r>
    </w:p>
    <w:p w14:paraId="746AC256" w14:textId="21EDFF81" w:rsidR="002E13A0" w:rsidRPr="00260879" w:rsidRDefault="002E13A0" w:rsidP="002E13A0">
      <w:pPr>
        <w:pStyle w:val="H1G"/>
        <w:rPr>
          <w:noProof/>
          <w:lang w:val="fr-FR"/>
        </w:rPr>
      </w:pPr>
      <w:r w:rsidRPr="00260879">
        <w:rPr>
          <w:noProof/>
          <w:lang w:val="fr-FR"/>
        </w:rPr>
        <w:tab/>
      </w:r>
      <w:r w:rsidRPr="00260879">
        <w:rPr>
          <w:noProof/>
          <w:lang w:val="fr-FR"/>
        </w:rPr>
        <w:tab/>
      </w:r>
      <w:r w:rsidRPr="00C66F56">
        <w:rPr>
          <w:noProof/>
          <w:lang w:val="fr-FR"/>
        </w:rPr>
        <w:t>Non-discrimination (</w:t>
      </w:r>
      <w:r>
        <w:rPr>
          <w:noProof/>
          <w:lang w:val="fr-FR"/>
        </w:rPr>
        <w:t>art. </w:t>
      </w:r>
      <w:r w:rsidRPr="00C66F56">
        <w:rPr>
          <w:noProof/>
          <w:lang w:val="fr-FR"/>
        </w:rPr>
        <w:t>2, 3, 17 et 26)</w:t>
      </w:r>
    </w:p>
    <w:p w14:paraId="3EAE60BE" w14:textId="77777777" w:rsidR="002E13A0" w:rsidRPr="00260879" w:rsidRDefault="002E13A0" w:rsidP="002E13A0">
      <w:pPr>
        <w:pStyle w:val="H23G"/>
        <w:rPr>
          <w:noProof/>
          <w:lang w:val="fr-FR"/>
        </w:rPr>
      </w:pPr>
      <w:r w:rsidRPr="00260879">
        <w:rPr>
          <w:noProof/>
          <w:lang w:val="fr-FR"/>
        </w:rPr>
        <w:tab/>
      </w:r>
      <w:r w:rsidRPr="00260879">
        <w:rPr>
          <w:noProof/>
          <w:lang w:val="fr-FR"/>
        </w:rPr>
        <w:tab/>
        <w:t>R</w:t>
      </w:r>
      <w:r>
        <w:rPr>
          <w:noProof/>
          <w:lang w:val="fr-FR"/>
        </w:rPr>
        <w:t xml:space="preserve">éponse au point </w:t>
      </w:r>
      <w:r w:rsidRPr="00260879">
        <w:rPr>
          <w:noProof/>
          <w:lang w:val="fr-FR"/>
        </w:rPr>
        <w:t>5</w:t>
      </w:r>
    </w:p>
    <w:p w14:paraId="42C22A78" w14:textId="5E88B2F5" w:rsidR="002E13A0" w:rsidRPr="00260879" w:rsidRDefault="002E13A0" w:rsidP="002E13A0">
      <w:pPr>
        <w:pStyle w:val="SingleTxtG"/>
        <w:rPr>
          <w:noProof/>
          <w:lang w:val="fr-FR"/>
        </w:rPr>
      </w:pPr>
      <w:r w:rsidRPr="00260879">
        <w:rPr>
          <w:noProof/>
          <w:lang w:val="fr-FR"/>
        </w:rPr>
        <w:t>10.</w:t>
      </w:r>
      <w:r w:rsidRPr="00260879">
        <w:rPr>
          <w:noProof/>
          <w:lang w:val="fr-FR"/>
        </w:rPr>
        <w:tab/>
      </w:r>
      <w:r>
        <w:rPr>
          <w:noProof/>
          <w:lang w:val="fr-FR"/>
        </w:rPr>
        <w:t xml:space="preserve">Voir les </w:t>
      </w:r>
      <w:r w:rsidRPr="00260879">
        <w:rPr>
          <w:noProof/>
          <w:lang w:val="fr-FR"/>
        </w:rPr>
        <w:t>paragraph</w:t>
      </w:r>
      <w:r>
        <w:rPr>
          <w:noProof/>
          <w:lang w:val="fr-FR"/>
        </w:rPr>
        <w:t>es 20 à 25 du septième rapport périodique</w:t>
      </w:r>
      <w:r w:rsidRPr="00260879">
        <w:rPr>
          <w:noProof/>
          <w:lang w:val="fr-FR"/>
        </w:rPr>
        <w:t xml:space="preserve">. </w:t>
      </w:r>
    </w:p>
    <w:p w14:paraId="2DE42871" w14:textId="52C4C67D" w:rsidR="002E13A0" w:rsidRPr="00260879" w:rsidRDefault="002E13A0" w:rsidP="002E13A0">
      <w:pPr>
        <w:pStyle w:val="H1G"/>
        <w:rPr>
          <w:noProof/>
          <w:lang w:val="fr-FR"/>
        </w:rPr>
      </w:pPr>
      <w:r w:rsidRPr="00260879">
        <w:rPr>
          <w:noProof/>
          <w:lang w:val="fr-FR"/>
        </w:rPr>
        <w:tab/>
      </w:r>
      <w:r w:rsidRPr="00260879">
        <w:rPr>
          <w:noProof/>
          <w:lang w:val="fr-FR"/>
        </w:rPr>
        <w:tab/>
      </w:r>
      <w:r w:rsidRPr="00C66F56">
        <w:rPr>
          <w:noProof/>
          <w:lang w:val="fr-FR"/>
        </w:rPr>
        <w:t>État d</w:t>
      </w:r>
      <w:r>
        <w:rPr>
          <w:noProof/>
          <w:lang w:val="fr-FR"/>
        </w:rPr>
        <w:t>’</w:t>
      </w:r>
      <w:r w:rsidRPr="00C66F56">
        <w:rPr>
          <w:noProof/>
          <w:lang w:val="fr-FR"/>
        </w:rPr>
        <w:t>urgence</w:t>
      </w:r>
      <w:r w:rsidRPr="00872BE3">
        <w:rPr>
          <w:noProof/>
          <w:lang w:val="fr-FR"/>
        </w:rPr>
        <w:t xml:space="preserve"> </w:t>
      </w:r>
      <w:r w:rsidRPr="00260879">
        <w:rPr>
          <w:noProof/>
          <w:lang w:val="fr-FR"/>
        </w:rPr>
        <w:t>(</w:t>
      </w:r>
      <w:r>
        <w:rPr>
          <w:noProof/>
          <w:lang w:val="fr-FR"/>
        </w:rPr>
        <w:t>art. </w:t>
      </w:r>
      <w:r w:rsidRPr="00260879">
        <w:rPr>
          <w:noProof/>
          <w:lang w:val="fr-FR"/>
        </w:rPr>
        <w:t>4)</w:t>
      </w:r>
    </w:p>
    <w:p w14:paraId="24F051A4" w14:textId="77777777" w:rsidR="002E13A0" w:rsidRPr="00260879" w:rsidRDefault="002E13A0" w:rsidP="002E13A0">
      <w:pPr>
        <w:pStyle w:val="H23G"/>
        <w:rPr>
          <w:noProof/>
          <w:lang w:val="fr-FR"/>
        </w:rPr>
      </w:pPr>
      <w:r w:rsidRPr="00260879">
        <w:rPr>
          <w:noProof/>
          <w:lang w:val="fr-FR"/>
        </w:rPr>
        <w:tab/>
      </w:r>
      <w:r w:rsidRPr="00260879">
        <w:rPr>
          <w:noProof/>
          <w:lang w:val="fr-FR"/>
        </w:rPr>
        <w:tab/>
        <w:t>R</w:t>
      </w:r>
      <w:r>
        <w:rPr>
          <w:noProof/>
          <w:lang w:val="fr-FR"/>
        </w:rPr>
        <w:t xml:space="preserve">éponse au point </w:t>
      </w:r>
      <w:r w:rsidRPr="00260879">
        <w:rPr>
          <w:noProof/>
          <w:lang w:val="fr-FR"/>
        </w:rPr>
        <w:t>6</w:t>
      </w:r>
    </w:p>
    <w:p w14:paraId="3278CB35" w14:textId="24AF3852" w:rsidR="002E13A0" w:rsidRPr="00260879" w:rsidRDefault="002E13A0" w:rsidP="002E13A0">
      <w:pPr>
        <w:pStyle w:val="SingleTxtG"/>
        <w:rPr>
          <w:b/>
          <w:bCs/>
          <w:noProof/>
          <w:lang w:val="fr-FR"/>
        </w:rPr>
      </w:pPr>
      <w:r w:rsidRPr="00260879">
        <w:rPr>
          <w:noProof/>
          <w:lang w:val="fr-FR"/>
        </w:rPr>
        <w:t>11.</w:t>
      </w:r>
      <w:r w:rsidRPr="00260879">
        <w:rPr>
          <w:noProof/>
          <w:lang w:val="fr-FR"/>
        </w:rPr>
        <w:tab/>
      </w:r>
      <w:r>
        <w:rPr>
          <w:noProof/>
          <w:lang w:val="fr-FR"/>
        </w:rPr>
        <w:t>Voir le paragraphe 26 du septième rapport périodique</w:t>
      </w:r>
      <w:r w:rsidRPr="00260879">
        <w:rPr>
          <w:noProof/>
          <w:lang w:val="fr-FR"/>
        </w:rPr>
        <w:t>.</w:t>
      </w:r>
    </w:p>
    <w:p w14:paraId="5F1886CB" w14:textId="25887B53" w:rsidR="002E13A0" w:rsidRPr="00260879" w:rsidRDefault="002E13A0" w:rsidP="002E13A0">
      <w:pPr>
        <w:pStyle w:val="H1G"/>
        <w:rPr>
          <w:noProof/>
          <w:lang w:val="fr-FR"/>
        </w:rPr>
      </w:pPr>
      <w:r w:rsidRPr="00260879">
        <w:rPr>
          <w:noProof/>
          <w:lang w:val="fr-FR"/>
        </w:rPr>
        <w:tab/>
      </w:r>
      <w:r w:rsidRPr="00260879">
        <w:rPr>
          <w:noProof/>
          <w:lang w:val="fr-FR"/>
        </w:rPr>
        <w:tab/>
      </w:r>
      <w:r w:rsidRPr="00C66F56">
        <w:rPr>
          <w:noProof/>
          <w:lang w:val="fr-FR"/>
        </w:rPr>
        <w:t>Changements climatiques et droit à la vie</w:t>
      </w:r>
      <w:r w:rsidRPr="00C142C6">
        <w:rPr>
          <w:noProof/>
          <w:lang w:val="fr-FR"/>
        </w:rPr>
        <w:t xml:space="preserve"> </w:t>
      </w:r>
      <w:r w:rsidRPr="00260879">
        <w:rPr>
          <w:noProof/>
          <w:lang w:val="fr-FR"/>
        </w:rPr>
        <w:t>(</w:t>
      </w:r>
      <w:r>
        <w:rPr>
          <w:noProof/>
          <w:lang w:val="fr-FR"/>
        </w:rPr>
        <w:t>art. </w:t>
      </w:r>
      <w:r w:rsidRPr="00260879">
        <w:rPr>
          <w:noProof/>
          <w:lang w:val="fr-FR"/>
        </w:rPr>
        <w:t xml:space="preserve">6) </w:t>
      </w:r>
    </w:p>
    <w:p w14:paraId="4AF81215" w14:textId="77777777" w:rsidR="002E13A0" w:rsidRPr="00260879" w:rsidRDefault="002E13A0" w:rsidP="002E13A0">
      <w:pPr>
        <w:pStyle w:val="H23G"/>
        <w:rPr>
          <w:noProof/>
          <w:lang w:val="fr-FR"/>
        </w:rPr>
      </w:pPr>
      <w:r w:rsidRPr="00260879">
        <w:rPr>
          <w:noProof/>
          <w:lang w:val="fr-FR"/>
        </w:rPr>
        <w:tab/>
      </w:r>
      <w:r w:rsidRPr="00260879">
        <w:rPr>
          <w:noProof/>
          <w:lang w:val="fr-FR"/>
        </w:rPr>
        <w:tab/>
        <w:t>R</w:t>
      </w:r>
      <w:r>
        <w:rPr>
          <w:noProof/>
          <w:lang w:val="fr-FR"/>
        </w:rPr>
        <w:t xml:space="preserve">éponse au point </w:t>
      </w:r>
      <w:r w:rsidRPr="00260879">
        <w:rPr>
          <w:noProof/>
          <w:lang w:val="fr-FR"/>
        </w:rPr>
        <w:t>7</w:t>
      </w:r>
    </w:p>
    <w:p w14:paraId="29DA7E88" w14:textId="5CCB246F" w:rsidR="002E13A0" w:rsidRPr="00260879" w:rsidRDefault="002E13A0" w:rsidP="002E13A0">
      <w:pPr>
        <w:pStyle w:val="SingleTxtG"/>
        <w:rPr>
          <w:noProof/>
          <w:lang w:val="fr-FR"/>
        </w:rPr>
      </w:pPr>
      <w:r w:rsidRPr="00260879">
        <w:rPr>
          <w:noProof/>
          <w:lang w:val="fr-FR"/>
        </w:rPr>
        <w:tab/>
        <w:t>a)</w:t>
      </w:r>
      <w:r w:rsidRPr="00260879">
        <w:rPr>
          <w:noProof/>
          <w:lang w:val="fr-FR"/>
        </w:rPr>
        <w:tab/>
      </w:r>
      <w:r>
        <w:rPr>
          <w:noProof/>
          <w:lang w:val="fr-FR"/>
        </w:rPr>
        <w:t xml:space="preserve">Les </w:t>
      </w:r>
      <w:r w:rsidRPr="00C66F56">
        <w:rPr>
          <w:noProof/>
          <w:lang w:val="fr-FR"/>
        </w:rPr>
        <w:t>stations de surveillance de la qualité de l</w:t>
      </w:r>
      <w:r>
        <w:rPr>
          <w:noProof/>
          <w:lang w:val="fr-FR"/>
        </w:rPr>
        <w:t>’</w:t>
      </w:r>
      <w:r w:rsidRPr="00C66F56">
        <w:rPr>
          <w:noProof/>
          <w:lang w:val="fr-FR"/>
        </w:rPr>
        <w:t>air</w:t>
      </w:r>
      <w:r w:rsidRPr="009E1D2E">
        <w:rPr>
          <w:noProof/>
          <w:lang w:val="fr-FR"/>
        </w:rPr>
        <w:t xml:space="preserve"> </w:t>
      </w:r>
      <w:r>
        <w:rPr>
          <w:noProof/>
          <w:lang w:val="fr-FR"/>
        </w:rPr>
        <w:t xml:space="preserve">de la ville d’Oulan-Bator ont été équipées de dispositifs automatiques de mesure des particules </w:t>
      </w:r>
      <w:r w:rsidRPr="00260879">
        <w:rPr>
          <w:noProof/>
          <w:lang w:val="fr-FR"/>
        </w:rPr>
        <w:t>PM</w:t>
      </w:r>
      <w:r w:rsidRPr="004754B7">
        <w:rPr>
          <w:noProof/>
          <w:vertAlign w:val="subscript"/>
          <w:lang w:val="fr-FR"/>
        </w:rPr>
        <w:t>10</w:t>
      </w:r>
      <w:r w:rsidRPr="00260879">
        <w:rPr>
          <w:noProof/>
          <w:lang w:val="fr-FR"/>
        </w:rPr>
        <w:t xml:space="preserve"> </w:t>
      </w:r>
      <w:r>
        <w:rPr>
          <w:noProof/>
          <w:lang w:val="fr-FR"/>
        </w:rPr>
        <w:t>et</w:t>
      </w:r>
      <w:r w:rsidRPr="00260879">
        <w:rPr>
          <w:noProof/>
          <w:lang w:val="fr-FR"/>
        </w:rPr>
        <w:t xml:space="preserve"> PM</w:t>
      </w:r>
      <w:r w:rsidRPr="004754B7">
        <w:rPr>
          <w:noProof/>
          <w:vertAlign w:val="subscript"/>
          <w:lang w:val="fr-FR"/>
        </w:rPr>
        <w:t>2.5</w:t>
      </w:r>
      <w:r w:rsidRPr="00260879">
        <w:rPr>
          <w:noProof/>
          <w:lang w:val="fr-FR"/>
        </w:rPr>
        <w:t xml:space="preserve">, </w:t>
      </w:r>
      <w:r>
        <w:rPr>
          <w:noProof/>
          <w:lang w:val="fr-FR"/>
        </w:rPr>
        <w:t>et l’on s’attache actuellement à créer des zones d’amélioration de la qualité de l’air</w:t>
      </w:r>
      <w:r w:rsidRPr="00260879">
        <w:rPr>
          <w:noProof/>
          <w:lang w:val="fr-FR"/>
        </w:rPr>
        <w:t xml:space="preserve">. </w:t>
      </w:r>
      <w:r>
        <w:rPr>
          <w:noProof/>
          <w:lang w:val="fr-FR"/>
        </w:rPr>
        <w:t xml:space="preserve">Pour réduire la </w:t>
      </w:r>
      <w:r w:rsidRPr="00260879">
        <w:rPr>
          <w:noProof/>
          <w:lang w:val="fr-FR"/>
        </w:rPr>
        <w:t xml:space="preserve">pollution </w:t>
      </w:r>
      <w:r>
        <w:rPr>
          <w:noProof/>
          <w:lang w:val="fr-FR"/>
        </w:rPr>
        <w:t xml:space="preserve">de l’air intérieur dans les écoles, les écoles maternelles et les hôpitaux, on a installé </w:t>
      </w:r>
      <w:r w:rsidRPr="00260879">
        <w:rPr>
          <w:noProof/>
          <w:lang w:val="fr-FR"/>
        </w:rPr>
        <w:t>23</w:t>
      </w:r>
      <w:r w:rsidR="004754B7">
        <w:rPr>
          <w:noProof/>
          <w:lang w:val="fr-FR"/>
        </w:rPr>
        <w:t> </w:t>
      </w:r>
      <w:r w:rsidRPr="00260879">
        <w:rPr>
          <w:noProof/>
          <w:lang w:val="fr-FR"/>
        </w:rPr>
        <w:t>973</w:t>
      </w:r>
      <w:r w:rsidR="004754B7">
        <w:rPr>
          <w:noProof/>
          <w:lang w:val="fr-FR"/>
        </w:rPr>
        <w:t> </w:t>
      </w:r>
      <w:r>
        <w:rPr>
          <w:noProof/>
          <w:lang w:val="fr-FR"/>
        </w:rPr>
        <w:t>filtres à particules</w:t>
      </w:r>
      <w:r w:rsidRPr="00260879">
        <w:rPr>
          <w:noProof/>
          <w:lang w:val="fr-FR"/>
        </w:rPr>
        <w:t xml:space="preserve"> PM</w:t>
      </w:r>
      <w:r w:rsidRPr="004754B7">
        <w:rPr>
          <w:noProof/>
          <w:vertAlign w:val="subscript"/>
          <w:lang w:val="fr-FR"/>
        </w:rPr>
        <w:t>2.5</w:t>
      </w:r>
      <w:r w:rsidRPr="00260879">
        <w:rPr>
          <w:noProof/>
          <w:lang w:val="fr-FR"/>
        </w:rPr>
        <w:t xml:space="preserve"> </w:t>
      </w:r>
      <w:r>
        <w:rPr>
          <w:noProof/>
          <w:lang w:val="fr-FR"/>
        </w:rPr>
        <w:t xml:space="preserve">dans </w:t>
      </w:r>
      <w:r w:rsidRPr="00260879">
        <w:rPr>
          <w:noProof/>
          <w:lang w:val="fr-FR"/>
        </w:rPr>
        <w:t>50</w:t>
      </w:r>
      <w:r w:rsidR="004754B7">
        <w:rPr>
          <w:noProof/>
          <w:lang w:val="fr-FR"/>
        </w:rPr>
        <w:t> </w:t>
      </w:r>
      <w:r>
        <w:rPr>
          <w:noProof/>
          <w:lang w:val="fr-FR"/>
        </w:rPr>
        <w:t>écoles</w:t>
      </w:r>
      <w:r w:rsidRPr="00260879">
        <w:rPr>
          <w:noProof/>
          <w:lang w:val="fr-FR"/>
        </w:rPr>
        <w:t>, 126</w:t>
      </w:r>
      <w:r w:rsidR="004754B7">
        <w:rPr>
          <w:noProof/>
          <w:lang w:val="fr-FR"/>
        </w:rPr>
        <w:t> </w:t>
      </w:r>
      <w:r>
        <w:rPr>
          <w:noProof/>
          <w:lang w:val="fr-FR"/>
        </w:rPr>
        <w:t>écoles maternelles et</w:t>
      </w:r>
      <w:r w:rsidRPr="00260879">
        <w:rPr>
          <w:noProof/>
          <w:lang w:val="fr-FR"/>
        </w:rPr>
        <w:t xml:space="preserve"> </w:t>
      </w:r>
      <w:r w:rsidR="004754B7">
        <w:rPr>
          <w:noProof/>
          <w:lang w:val="fr-FR"/>
        </w:rPr>
        <w:t>9 </w:t>
      </w:r>
      <w:r>
        <w:rPr>
          <w:noProof/>
          <w:lang w:val="fr-FR"/>
        </w:rPr>
        <w:t>hôpitaux de la capitale</w:t>
      </w:r>
      <w:r w:rsidRPr="00260879">
        <w:rPr>
          <w:noProof/>
          <w:lang w:val="fr-FR"/>
        </w:rPr>
        <w:t>.</w:t>
      </w:r>
    </w:p>
    <w:p w14:paraId="3E34E526" w14:textId="01931717" w:rsidR="002E13A0" w:rsidRPr="00260879" w:rsidRDefault="002E13A0" w:rsidP="002E13A0">
      <w:pPr>
        <w:pStyle w:val="SingleTxtG"/>
        <w:rPr>
          <w:noProof/>
          <w:lang w:val="fr-FR"/>
        </w:rPr>
      </w:pPr>
      <w:r w:rsidRPr="00260879">
        <w:rPr>
          <w:noProof/>
          <w:lang w:val="fr-FR"/>
        </w:rPr>
        <w:lastRenderedPageBreak/>
        <w:t>12.</w:t>
      </w:r>
      <w:r w:rsidRPr="00260879">
        <w:rPr>
          <w:noProof/>
          <w:lang w:val="fr-FR"/>
        </w:rPr>
        <w:tab/>
      </w:r>
      <w:r>
        <w:rPr>
          <w:noProof/>
          <w:lang w:val="fr-FR"/>
        </w:rPr>
        <w:t xml:space="preserve">Depuis </w:t>
      </w:r>
      <w:r w:rsidRPr="00260879">
        <w:rPr>
          <w:noProof/>
          <w:lang w:val="fr-FR"/>
        </w:rPr>
        <w:t xml:space="preserve">2019, </w:t>
      </w:r>
      <w:r>
        <w:rPr>
          <w:noProof/>
          <w:lang w:val="fr-FR"/>
        </w:rPr>
        <w:t>grâce à un financement du Fonds pour la réduction de la pollution de l’air</w:t>
      </w:r>
      <w:r w:rsidRPr="00260879">
        <w:rPr>
          <w:noProof/>
          <w:lang w:val="fr-FR"/>
        </w:rPr>
        <w:t>, 11</w:t>
      </w:r>
      <w:r w:rsidR="004754B7">
        <w:rPr>
          <w:noProof/>
          <w:lang w:val="fr-FR"/>
        </w:rPr>
        <w:t> </w:t>
      </w:r>
      <w:r w:rsidRPr="00260879">
        <w:rPr>
          <w:noProof/>
          <w:lang w:val="fr-FR"/>
        </w:rPr>
        <w:t>393</w:t>
      </w:r>
      <w:r w:rsidR="004754B7">
        <w:rPr>
          <w:noProof/>
          <w:lang w:val="fr-FR"/>
        </w:rPr>
        <w:t> </w:t>
      </w:r>
      <w:r>
        <w:rPr>
          <w:noProof/>
          <w:lang w:val="fr-FR"/>
        </w:rPr>
        <w:t xml:space="preserve">particuliers, entreprises et </w:t>
      </w:r>
      <w:r w:rsidRPr="00260879">
        <w:rPr>
          <w:noProof/>
          <w:lang w:val="fr-FR"/>
        </w:rPr>
        <w:t>organi</w:t>
      </w:r>
      <w:r>
        <w:rPr>
          <w:noProof/>
          <w:lang w:val="fr-FR"/>
        </w:rPr>
        <w:t>s</w:t>
      </w:r>
      <w:r w:rsidRPr="00260879">
        <w:rPr>
          <w:noProof/>
          <w:lang w:val="fr-FR"/>
        </w:rPr>
        <w:t xml:space="preserve">ations </w:t>
      </w:r>
      <w:r>
        <w:rPr>
          <w:noProof/>
          <w:lang w:val="fr-FR"/>
        </w:rPr>
        <w:t xml:space="preserve">ont reçu au </w:t>
      </w:r>
      <w:r w:rsidRPr="00260879">
        <w:rPr>
          <w:noProof/>
          <w:lang w:val="fr-FR"/>
        </w:rPr>
        <w:t>total 4</w:t>
      </w:r>
      <w:r>
        <w:rPr>
          <w:noProof/>
          <w:lang w:val="fr-FR"/>
        </w:rPr>
        <w:t>,</w:t>
      </w:r>
      <w:r w:rsidRPr="00260879">
        <w:rPr>
          <w:noProof/>
          <w:lang w:val="fr-FR"/>
        </w:rPr>
        <w:t>13</w:t>
      </w:r>
      <w:r w:rsidR="004754B7">
        <w:rPr>
          <w:noProof/>
          <w:lang w:val="fr-FR"/>
        </w:rPr>
        <w:t> </w:t>
      </w:r>
      <w:r>
        <w:rPr>
          <w:noProof/>
          <w:lang w:val="fr-FR"/>
        </w:rPr>
        <w:t xml:space="preserve">milliards de togrogs sous forme de </w:t>
      </w:r>
      <w:r w:rsidRPr="00C66F56">
        <w:rPr>
          <w:noProof/>
          <w:lang w:val="fr-FR"/>
        </w:rPr>
        <w:t>bonifications de taux d</w:t>
      </w:r>
      <w:r>
        <w:rPr>
          <w:noProof/>
          <w:lang w:val="fr-FR"/>
        </w:rPr>
        <w:t>’</w:t>
      </w:r>
      <w:r w:rsidRPr="00C66F56">
        <w:rPr>
          <w:noProof/>
          <w:lang w:val="fr-FR"/>
        </w:rPr>
        <w:t>intérêt</w:t>
      </w:r>
      <w:r w:rsidRPr="00617880">
        <w:rPr>
          <w:noProof/>
          <w:lang w:val="fr-FR"/>
        </w:rPr>
        <w:t xml:space="preserve"> </w:t>
      </w:r>
      <w:r>
        <w:rPr>
          <w:noProof/>
          <w:lang w:val="fr-FR"/>
        </w:rPr>
        <w:t>pour contribuer au financement de projets et d’activités verts respectueux de l’environnement et destinés à réduire la pollution de l’air et de l’environnement</w:t>
      </w:r>
      <w:r w:rsidRPr="00260879">
        <w:rPr>
          <w:noProof/>
          <w:lang w:val="fr-FR"/>
        </w:rPr>
        <w:t xml:space="preserve">. </w:t>
      </w:r>
      <w:r>
        <w:rPr>
          <w:noProof/>
          <w:lang w:val="fr-FR"/>
        </w:rPr>
        <w:t xml:space="preserve">En outre, le Comité national pour la réduction de la pollution de l’environnement a rénové </w:t>
      </w:r>
      <w:r w:rsidRPr="00260879">
        <w:rPr>
          <w:noProof/>
          <w:lang w:val="fr-FR"/>
        </w:rPr>
        <w:t>3</w:t>
      </w:r>
      <w:r w:rsidR="004754B7">
        <w:rPr>
          <w:noProof/>
          <w:lang w:val="fr-FR"/>
        </w:rPr>
        <w:t> </w:t>
      </w:r>
      <w:r w:rsidRPr="00260879">
        <w:rPr>
          <w:noProof/>
          <w:lang w:val="fr-FR"/>
        </w:rPr>
        <w:t>050</w:t>
      </w:r>
      <w:r w:rsidR="004754B7">
        <w:rPr>
          <w:noProof/>
          <w:lang w:val="fr-FR"/>
        </w:rPr>
        <w:t> </w:t>
      </w:r>
      <w:r w:rsidRPr="00260879">
        <w:rPr>
          <w:noProof/>
          <w:lang w:val="fr-FR"/>
        </w:rPr>
        <w:t xml:space="preserve">latrines </w:t>
      </w:r>
      <w:r>
        <w:rPr>
          <w:noProof/>
          <w:lang w:val="fr-FR"/>
        </w:rPr>
        <w:t xml:space="preserve">à fosse dans les </w:t>
      </w:r>
      <w:r w:rsidRPr="00320ED4">
        <w:rPr>
          <w:noProof/>
          <w:lang w:val="fr-FR"/>
        </w:rPr>
        <w:t xml:space="preserve">districts à forte concentration de </w:t>
      </w:r>
      <w:r w:rsidRPr="00320ED4">
        <w:rPr>
          <w:i/>
          <w:iCs/>
          <w:noProof/>
          <w:lang w:val="fr-FR"/>
        </w:rPr>
        <w:t xml:space="preserve">gers </w:t>
      </w:r>
      <w:r>
        <w:rPr>
          <w:noProof/>
          <w:lang w:val="fr-FR"/>
        </w:rPr>
        <w:t xml:space="preserve">(yourtes) de la capitale afin de répondre aux normes </w:t>
      </w:r>
      <w:r w:rsidRPr="00260879">
        <w:rPr>
          <w:noProof/>
          <w:lang w:val="fr-FR"/>
        </w:rPr>
        <w:t xml:space="preserve">standard. </w:t>
      </w:r>
      <w:r>
        <w:rPr>
          <w:noProof/>
          <w:lang w:val="fr-FR"/>
        </w:rPr>
        <w:t xml:space="preserve">Les </w:t>
      </w:r>
      <w:r w:rsidRPr="00C66F56">
        <w:rPr>
          <w:noProof/>
          <w:lang w:val="fr-FR"/>
        </w:rPr>
        <w:t>inspections environnementales</w:t>
      </w:r>
      <w:r w:rsidRPr="0054694E">
        <w:rPr>
          <w:noProof/>
          <w:lang w:val="fr-FR"/>
        </w:rPr>
        <w:t xml:space="preserve"> </w:t>
      </w:r>
      <w:r>
        <w:rPr>
          <w:noProof/>
          <w:lang w:val="fr-FR"/>
        </w:rPr>
        <w:t xml:space="preserve">menées dans </w:t>
      </w:r>
      <w:r w:rsidRPr="00260879">
        <w:rPr>
          <w:noProof/>
          <w:lang w:val="fr-FR"/>
        </w:rPr>
        <w:t>117</w:t>
      </w:r>
      <w:r w:rsidR="004754B7">
        <w:rPr>
          <w:noProof/>
          <w:lang w:val="fr-FR"/>
        </w:rPr>
        <w:t> </w:t>
      </w:r>
      <w:r>
        <w:rPr>
          <w:noProof/>
          <w:lang w:val="fr-FR"/>
        </w:rPr>
        <w:t xml:space="preserve">entreprises et organisations minières de la région de </w:t>
      </w:r>
      <w:r w:rsidRPr="00260879">
        <w:rPr>
          <w:noProof/>
          <w:lang w:val="fr-FR"/>
        </w:rPr>
        <w:t xml:space="preserve">Gobi </w:t>
      </w:r>
      <w:r>
        <w:rPr>
          <w:noProof/>
          <w:lang w:val="fr-FR"/>
        </w:rPr>
        <w:t xml:space="preserve">ont recensé </w:t>
      </w:r>
      <w:r w:rsidRPr="00260879">
        <w:rPr>
          <w:noProof/>
          <w:lang w:val="fr-FR"/>
        </w:rPr>
        <w:t>187</w:t>
      </w:r>
      <w:r w:rsidR="004754B7">
        <w:rPr>
          <w:noProof/>
          <w:lang w:val="fr-FR"/>
        </w:rPr>
        <w:t> </w:t>
      </w:r>
      <w:r w:rsidRPr="00260879">
        <w:rPr>
          <w:noProof/>
          <w:lang w:val="fr-FR"/>
        </w:rPr>
        <w:t xml:space="preserve">violations. </w:t>
      </w:r>
      <w:r>
        <w:rPr>
          <w:noProof/>
          <w:lang w:val="fr-FR"/>
        </w:rPr>
        <w:t>Dans 164 cas, des ordonnances limitées dans le temps ont été émises pour qu’il soit remédié aux violations constatées, tandis que les 19</w:t>
      </w:r>
      <w:r w:rsidR="004754B7">
        <w:rPr>
          <w:noProof/>
          <w:lang w:val="fr-FR"/>
        </w:rPr>
        <w:t> </w:t>
      </w:r>
      <w:r>
        <w:rPr>
          <w:noProof/>
          <w:lang w:val="fr-FR"/>
        </w:rPr>
        <w:t xml:space="preserve">autres violations ont été transmises aux services de police </w:t>
      </w:r>
      <w:r w:rsidRPr="00C66F56">
        <w:rPr>
          <w:noProof/>
          <w:lang w:val="fr-FR"/>
        </w:rPr>
        <w:t>aux fins de poursuites pénales</w:t>
      </w:r>
      <w:r w:rsidRPr="00260879">
        <w:rPr>
          <w:noProof/>
          <w:lang w:val="fr-FR"/>
        </w:rPr>
        <w:t xml:space="preserve">. </w:t>
      </w:r>
      <w:r>
        <w:rPr>
          <w:noProof/>
          <w:lang w:val="fr-FR"/>
        </w:rPr>
        <w:t>Les</w:t>
      </w:r>
      <w:r w:rsidR="004754B7">
        <w:rPr>
          <w:noProof/>
          <w:lang w:val="fr-FR"/>
        </w:rPr>
        <w:t> </w:t>
      </w:r>
      <w:r>
        <w:rPr>
          <w:noProof/>
          <w:lang w:val="fr-FR"/>
        </w:rPr>
        <w:t xml:space="preserve">activités de quatre </w:t>
      </w:r>
      <w:r w:rsidRPr="00260879">
        <w:rPr>
          <w:noProof/>
          <w:lang w:val="fr-FR"/>
        </w:rPr>
        <w:t>ent</w:t>
      </w:r>
      <w:r>
        <w:rPr>
          <w:noProof/>
          <w:lang w:val="fr-FR"/>
        </w:rPr>
        <w:t>re</w:t>
      </w:r>
      <w:r w:rsidRPr="00260879">
        <w:rPr>
          <w:noProof/>
          <w:lang w:val="fr-FR"/>
        </w:rPr>
        <w:t xml:space="preserve">prises </w:t>
      </w:r>
      <w:r>
        <w:rPr>
          <w:noProof/>
          <w:lang w:val="fr-FR"/>
        </w:rPr>
        <w:t xml:space="preserve">ont été </w:t>
      </w:r>
      <w:r w:rsidRPr="00260879">
        <w:rPr>
          <w:noProof/>
          <w:lang w:val="fr-FR"/>
        </w:rPr>
        <w:t>suspend</w:t>
      </w:r>
      <w:r>
        <w:rPr>
          <w:noProof/>
          <w:lang w:val="fr-FR"/>
        </w:rPr>
        <w:t>ues</w:t>
      </w:r>
      <w:r w:rsidRPr="00260879">
        <w:rPr>
          <w:noProof/>
          <w:lang w:val="fr-FR"/>
        </w:rPr>
        <w:t xml:space="preserve">, </w:t>
      </w:r>
      <w:r>
        <w:rPr>
          <w:noProof/>
          <w:lang w:val="fr-FR"/>
        </w:rPr>
        <w:t xml:space="preserve">des amendes d’un montant de </w:t>
      </w:r>
      <w:r w:rsidRPr="00260879">
        <w:rPr>
          <w:noProof/>
          <w:lang w:val="fr-FR"/>
        </w:rPr>
        <w:t>448</w:t>
      </w:r>
      <w:r w:rsidR="004754B7">
        <w:rPr>
          <w:noProof/>
          <w:lang w:val="fr-FR"/>
        </w:rPr>
        <w:t> </w:t>
      </w:r>
      <w:r w:rsidRPr="00260879">
        <w:rPr>
          <w:noProof/>
          <w:lang w:val="fr-FR"/>
        </w:rPr>
        <w:t>800</w:t>
      </w:r>
      <w:r w:rsidR="004754B7">
        <w:rPr>
          <w:noProof/>
          <w:lang w:val="fr-FR"/>
        </w:rPr>
        <w:t> </w:t>
      </w:r>
      <w:r w:rsidRPr="00260879">
        <w:rPr>
          <w:noProof/>
          <w:lang w:val="fr-FR"/>
        </w:rPr>
        <w:t>000</w:t>
      </w:r>
      <w:r w:rsidR="004754B7">
        <w:rPr>
          <w:noProof/>
          <w:lang w:val="fr-FR"/>
        </w:rPr>
        <w:t> </w:t>
      </w:r>
      <w:r w:rsidRPr="00260879">
        <w:rPr>
          <w:noProof/>
          <w:lang w:val="fr-FR"/>
        </w:rPr>
        <w:t>t</w:t>
      </w:r>
      <w:r>
        <w:rPr>
          <w:noProof/>
          <w:lang w:val="fr-FR"/>
        </w:rPr>
        <w:t xml:space="preserve">ogrogs ont été imposées et des indemnités d’un montant de </w:t>
      </w:r>
      <w:r w:rsidRPr="00260879">
        <w:rPr>
          <w:noProof/>
          <w:lang w:val="fr-FR"/>
        </w:rPr>
        <w:t>2</w:t>
      </w:r>
      <w:r w:rsidR="004754B7">
        <w:rPr>
          <w:noProof/>
          <w:lang w:val="fr-FR"/>
        </w:rPr>
        <w:t> </w:t>
      </w:r>
      <w:r w:rsidRPr="00260879">
        <w:rPr>
          <w:noProof/>
          <w:lang w:val="fr-FR"/>
        </w:rPr>
        <w:t>565</w:t>
      </w:r>
      <w:r w:rsidR="004754B7">
        <w:rPr>
          <w:noProof/>
          <w:lang w:val="fr-FR"/>
        </w:rPr>
        <w:t> </w:t>
      </w:r>
      <w:r w:rsidRPr="00260879">
        <w:rPr>
          <w:noProof/>
          <w:lang w:val="fr-FR"/>
        </w:rPr>
        <w:t>960</w:t>
      </w:r>
      <w:r w:rsidR="004754B7">
        <w:rPr>
          <w:noProof/>
          <w:lang w:val="fr-FR"/>
        </w:rPr>
        <w:t> </w:t>
      </w:r>
      <w:r w:rsidRPr="00260879">
        <w:rPr>
          <w:noProof/>
          <w:lang w:val="fr-FR"/>
        </w:rPr>
        <w:t>000</w:t>
      </w:r>
      <w:r w:rsidR="004754B7">
        <w:rPr>
          <w:noProof/>
          <w:lang w:val="fr-FR"/>
        </w:rPr>
        <w:t> </w:t>
      </w:r>
      <w:r>
        <w:rPr>
          <w:noProof/>
          <w:lang w:val="fr-FR"/>
        </w:rPr>
        <w:t>togrogs ont été accordées</w:t>
      </w:r>
      <w:r w:rsidRPr="00260879">
        <w:rPr>
          <w:noProof/>
          <w:lang w:val="fr-FR"/>
        </w:rPr>
        <w:t>.</w:t>
      </w:r>
    </w:p>
    <w:p w14:paraId="0E47B00F" w14:textId="2F8363D8" w:rsidR="002E13A0" w:rsidRPr="00260879" w:rsidRDefault="002E13A0" w:rsidP="002E13A0">
      <w:pPr>
        <w:pStyle w:val="SingleTxtG"/>
        <w:rPr>
          <w:noProof/>
          <w:lang w:val="fr-FR" w:eastAsia="zh-CN"/>
        </w:rPr>
      </w:pPr>
      <w:r w:rsidRPr="00260879">
        <w:rPr>
          <w:noProof/>
          <w:lang w:val="fr-FR" w:eastAsia="zh-CN"/>
        </w:rPr>
        <w:tab/>
        <w:t>b)</w:t>
      </w:r>
      <w:r w:rsidRPr="00260879">
        <w:rPr>
          <w:noProof/>
          <w:lang w:val="fr-FR" w:eastAsia="zh-CN"/>
        </w:rPr>
        <w:tab/>
      </w:r>
      <w:r>
        <w:rPr>
          <w:noProof/>
          <w:lang w:val="fr-FR" w:eastAsia="zh-CN"/>
        </w:rPr>
        <w:t xml:space="preserve">Les inondations provoquées par les fortes pluies tombées sur Oulan-Bator en juillet </w:t>
      </w:r>
      <w:r w:rsidRPr="00260879">
        <w:rPr>
          <w:noProof/>
          <w:lang w:val="fr-FR" w:eastAsia="zh-CN"/>
        </w:rPr>
        <w:t>2023</w:t>
      </w:r>
      <w:r>
        <w:rPr>
          <w:noProof/>
          <w:lang w:val="fr-FR" w:eastAsia="zh-CN"/>
        </w:rPr>
        <w:t xml:space="preserve"> ont touché</w:t>
      </w:r>
      <w:r w:rsidRPr="00260879">
        <w:rPr>
          <w:noProof/>
          <w:lang w:val="fr-FR" w:eastAsia="zh-CN"/>
        </w:rPr>
        <w:t xml:space="preserve"> 1</w:t>
      </w:r>
      <w:r w:rsidR="00946912">
        <w:rPr>
          <w:noProof/>
          <w:lang w:val="fr-FR" w:eastAsia="zh-CN"/>
        </w:rPr>
        <w:t> </w:t>
      </w:r>
      <w:r w:rsidRPr="00260879">
        <w:rPr>
          <w:noProof/>
          <w:lang w:val="fr-FR" w:eastAsia="zh-CN"/>
        </w:rPr>
        <w:t>310</w:t>
      </w:r>
      <w:r w:rsidR="00946912">
        <w:rPr>
          <w:noProof/>
          <w:lang w:val="fr-FR" w:eastAsia="zh-CN"/>
        </w:rPr>
        <w:t> </w:t>
      </w:r>
      <w:r>
        <w:rPr>
          <w:noProof/>
          <w:lang w:val="fr-FR" w:eastAsia="zh-CN"/>
        </w:rPr>
        <w:t xml:space="preserve">personnes </w:t>
      </w:r>
      <w:r w:rsidR="00946912">
        <w:rPr>
          <w:noProof/>
          <w:lang w:val="fr-FR" w:eastAsia="zh-CN"/>
        </w:rPr>
        <w:t>– </w:t>
      </w:r>
      <w:r w:rsidRPr="00260879">
        <w:rPr>
          <w:noProof/>
          <w:lang w:val="fr-FR" w:eastAsia="zh-CN"/>
        </w:rPr>
        <w:t>577</w:t>
      </w:r>
      <w:r w:rsidR="00946912">
        <w:rPr>
          <w:noProof/>
          <w:lang w:val="fr-FR" w:eastAsia="zh-CN"/>
        </w:rPr>
        <w:t> </w:t>
      </w:r>
      <w:r>
        <w:rPr>
          <w:noProof/>
          <w:lang w:val="fr-FR" w:eastAsia="zh-CN"/>
        </w:rPr>
        <w:t>enfants</w:t>
      </w:r>
      <w:r w:rsidRPr="00260879">
        <w:rPr>
          <w:noProof/>
          <w:lang w:val="fr-FR" w:eastAsia="zh-CN"/>
        </w:rPr>
        <w:t>, 709</w:t>
      </w:r>
      <w:r w:rsidR="00946912">
        <w:rPr>
          <w:noProof/>
          <w:lang w:val="fr-FR" w:eastAsia="zh-CN"/>
        </w:rPr>
        <w:t> </w:t>
      </w:r>
      <w:r w:rsidRPr="00260879">
        <w:rPr>
          <w:noProof/>
          <w:lang w:val="fr-FR" w:eastAsia="zh-CN"/>
        </w:rPr>
        <w:t>adult</w:t>
      </w:r>
      <w:r>
        <w:rPr>
          <w:noProof/>
          <w:lang w:val="fr-FR" w:eastAsia="zh-CN"/>
        </w:rPr>
        <w:t>e</w:t>
      </w:r>
      <w:r w:rsidRPr="00260879">
        <w:rPr>
          <w:noProof/>
          <w:lang w:val="fr-FR" w:eastAsia="zh-CN"/>
        </w:rPr>
        <w:t>s</w:t>
      </w:r>
      <w:r>
        <w:rPr>
          <w:noProof/>
          <w:lang w:val="fr-FR" w:eastAsia="zh-CN"/>
        </w:rPr>
        <w:t xml:space="preserve"> et </w:t>
      </w:r>
      <w:r w:rsidRPr="00260879">
        <w:rPr>
          <w:noProof/>
          <w:lang w:val="fr-FR" w:eastAsia="zh-CN"/>
        </w:rPr>
        <w:t>24</w:t>
      </w:r>
      <w:r w:rsidR="00946912">
        <w:rPr>
          <w:noProof/>
          <w:lang w:val="fr-FR" w:eastAsia="zh-CN"/>
        </w:rPr>
        <w:t> </w:t>
      </w:r>
      <w:r w:rsidRPr="00260879">
        <w:rPr>
          <w:noProof/>
          <w:lang w:val="fr-FR" w:eastAsia="zh-CN"/>
        </w:rPr>
        <w:t>pe</w:t>
      </w:r>
      <w:r>
        <w:rPr>
          <w:noProof/>
          <w:lang w:val="fr-FR" w:eastAsia="zh-CN"/>
        </w:rPr>
        <w:t>rsonnes handicapées</w:t>
      </w:r>
      <w:r w:rsidR="00946912">
        <w:rPr>
          <w:noProof/>
          <w:lang w:val="fr-FR" w:eastAsia="zh-CN"/>
        </w:rPr>
        <w:t> −</w:t>
      </w:r>
      <w:r>
        <w:rPr>
          <w:noProof/>
          <w:lang w:val="fr-FR" w:eastAsia="zh-CN"/>
        </w:rPr>
        <w:t xml:space="preserve"> de </w:t>
      </w:r>
      <w:r w:rsidRPr="00260879">
        <w:rPr>
          <w:noProof/>
          <w:lang w:val="fr-FR" w:eastAsia="zh-CN"/>
        </w:rPr>
        <w:t xml:space="preserve">383 </w:t>
      </w:r>
      <w:r>
        <w:rPr>
          <w:noProof/>
          <w:lang w:val="fr-FR" w:eastAsia="zh-CN"/>
        </w:rPr>
        <w:t xml:space="preserve">ménages du district 3 de </w:t>
      </w:r>
      <w:r w:rsidRPr="00260879">
        <w:rPr>
          <w:noProof/>
          <w:lang w:val="fr-FR" w:eastAsia="zh-CN"/>
        </w:rPr>
        <w:t xml:space="preserve">Bayanzurkh. </w:t>
      </w:r>
      <w:r>
        <w:rPr>
          <w:noProof/>
          <w:lang w:val="fr-FR" w:eastAsia="zh-CN"/>
        </w:rPr>
        <w:t xml:space="preserve">Les premiers soins ont été apportés à </w:t>
      </w:r>
      <w:r w:rsidRPr="00260879">
        <w:rPr>
          <w:noProof/>
          <w:lang w:val="fr-FR" w:eastAsia="zh-CN"/>
        </w:rPr>
        <w:t>246</w:t>
      </w:r>
      <w:r w:rsidR="00946912">
        <w:rPr>
          <w:noProof/>
          <w:lang w:val="fr-FR" w:eastAsia="zh-CN"/>
        </w:rPr>
        <w:t> </w:t>
      </w:r>
      <w:r w:rsidRPr="00260879">
        <w:rPr>
          <w:noProof/>
          <w:lang w:val="fr-FR" w:eastAsia="zh-CN"/>
        </w:rPr>
        <w:t>victim</w:t>
      </w:r>
      <w:r>
        <w:rPr>
          <w:noProof/>
          <w:lang w:val="fr-FR" w:eastAsia="zh-CN"/>
        </w:rPr>
        <w:t>e</w:t>
      </w:r>
      <w:r w:rsidRPr="00260879">
        <w:rPr>
          <w:noProof/>
          <w:lang w:val="fr-FR" w:eastAsia="zh-CN"/>
        </w:rPr>
        <w:t xml:space="preserve">s. </w:t>
      </w:r>
      <w:r>
        <w:rPr>
          <w:noProof/>
          <w:lang w:val="fr-FR" w:eastAsia="zh-CN"/>
        </w:rPr>
        <w:t xml:space="preserve">En outre, </w:t>
      </w:r>
      <w:r w:rsidRPr="00260879">
        <w:rPr>
          <w:noProof/>
          <w:lang w:val="fr-FR" w:eastAsia="zh-CN"/>
        </w:rPr>
        <w:t>22</w:t>
      </w:r>
      <w:r w:rsidR="00946912">
        <w:rPr>
          <w:noProof/>
          <w:lang w:val="fr-FR" w:eastAsia="zh-CN"/>
        </w:rPr>
        <w:t> </w:t>
      </w:r>
      <w:r>
        <w:rPr>
          <w:noProof/>
          <w:lang w:val="fr-FR" w:eastAsia="zh-CN"/>
        </w:rPr>
        <w:t>ménages qui vivaient dans des zones inondables sans autorisation ont été déplacés vers des endroits plus sûrs et se sont vu octroyer un droit de propriété sur de nouveaux terrains</w:t>
      </w:r>
      <w:r w:rsidRPr="00260879">
        <w:rPr>
          <w:noProof/>
          <w:lang w:val="fr-FR" w:eastAsia="zh-CN"/>
        </w:rPr>
        <w:t xml:space="preserve">, </w:t>
      </w:r>
      <w:r>
        <w:rPr>
          <w:noProof/>
          <w:lang w:val="fr-FR" w:eastAsia="zh-CN"/>
        </w:rPr>
        <w:t xml:space="preserve">en sus de leurs </w:t>
      </w:r>
      <w:r w:rsidRPr="00C66F56">
        <w:rPr>
          <w:noProof/>
          <w:lang w:val="fr-FR" w:eastAsia="zh-CN"/>
        </w:rPr>
        <w:t>biens existants</w:t>
      </w:r>
      <w:r w:rsidRPr="00260879">
        <w:rPr>
          <w:noProof/>
          <w:lang w:val="fr-FR" w:eastAsia="zh-CN"/>
        </w:rPr>
        <w:t xml:space="preserve">. </w:t>
      </w:r>
      <w:r>
        <w:rPr>
          <w:noProof/>
          <w:lang w:val="fr-FR" w:eastAsia="zh-CN"/>
        </w:rPr>
        <w:t xml:space="preserve">Ces ménages ont pu s’installer dans 20 </w:t>
      </w:r>
      <w:r w:rsidRPr="00E61444">
        <w:rPr>
          <w:i/>
          <w:iCs/>
          <w:noProof/>
          <w:lang w:val="fr-FR" w:eastAsia="zh-CN"/>
        </w:rPr>
        <w:t>gers</w:t>
      </w:r>
      <w:r>
        <w:rPr>
          <w:noProof/>
          <w:lang w:val="fr-FR" w:eastAsia="zh-CN"/>
        </w:rPr>
        <w:t xml:space="preserve"> entièrement meublées</w:t>
      </w:r>
      <w:r w:rsidRPr="00260879">
        <w:rPr>
          <w:noProof/>
          <w:lang w:val="fr-FR" w:eastAsia="zh-CN"/>
        </w:rPr>
        <w:t xml:space="preserve">. </w:t>
      </w:r>
      <w:r>
        <w:rPr>
          <w:noProof/>
          <w:lang w:val="fr-FR" w:eastAsia="zh-CN"/>
        </w:rPr>
        <w:t>Un foyer d’accueil temporaire pour sans</w:t>
      </w:r>
      <w:r w:rsidR="00946912">
        <w:rPr>
          <w:noProof/>
          <w:lang w:val="fr-FR" w:eastAsia="zh-CN"/>
        </w:rPr>
        <w:noBreakHyphen/>
      </w:r>
      <w:r>
        <w:rPr>
          <w:noProof/>
          <w:lang w:val="fr-FR" w:eastAsia="zh-CN"/>
        </w:rPr>
        <w:t>abri a été créé dans un gymnase scolaire</w:t>
      </w:r>
      <w:r w:rsidRPr="00260879">
        <w:rPr>
          <w:noProof/>
          <w:lang w:val="fr-FR" w:eastAsia="zh-CN"/>
        </w:rPr>
        <w:t xml:space="preserve">. </w:t>
      </w:r>
      <w:r>
        <w:rPr>
          <w:noProof/>
          <w:lang w:val="fr-FR" w:eastAsia="zh-CN"/>
        </w:rPr>
        <w:t>Pendant le service de</w:t>
      </w:r>
      <w:r w:rsidRPr="00260879">
        <w:rPr>
          <w:noProof/>
          <w:lang w:val="fr-FR" w:eastAsia="zh-CN"/>
        </w:rPr>
        <w:t xml:space="preserve"> </w:t>
      </w:r>
      <w:r w:rsidRPr="00C66F56">
        <w:rPr>
          <w:noProof/>
          <w:lang w:val="fr-FR" w:eastAsia="zh-CN"/>
        </w:rPr>
        <w:t>vingt-quatre heures</w:t>
      </w:r>
      <w:r w:rsidRPr="00160C9F">
        <w:rPr>
          <w:noProof/>
          <w:lang w:val="fr-FR" w:eastAsia="zh-CN"/>
        </w:rPr>
        <w:t xml:space="preserve"> </w:t>
      </w:r>
      <w:r>
        <w:rPr>
          <w:noProof/>
          <w:lang w:val="fr-FR" w:eastAsia="zh-CN"/>
        </w:rPr>
        <w:t>assuré entre les 6 et 12</w:t>
      </w:r>
      <w:r w:rsidR="00946912">
        <w:rPr>
          <w:noProof/>
          <w:lang w:val="fr-FR" w:eastAsia="zh-CN"/>
        </w:rPr>
        <w:t> </w:t>
      </w:r>
      <w:r>
        <w:rPr>
          <w:noProof/>
          <w:lang w:val="fr-FR" w:eastAsia="zh-CN"/>
        </w:rPr>
        <w:t xml:space="preserve">août </w:t>
      </w:r>
      <w:r w:rsidRPr="00260879">
        <w:rPr>
          <w:noProof/>
          <w:lang w:val="fr-FR" w:eastAsia="zh-CN"/>
        </w:rPr>
        <w:t>2023, 109</w:t>
      </w:r>
      <w:r w:rsidR="00946912">
        <w:rPr>
          <w:noProof/>
          <w:lang w:val="fr-FR" w:eastAsia="zh-CN"/>
        </w:rPr>
        <w:t> </w:t>
      </w:r>
      <w:r w:rsidRPr="00260879">
        <w:rPr>
          <w:noProof/>
          <w:lang w:val="fr-FR" w:eastAsia="zh-CN"/>
        </w:rPr>
        <w:t>pe</w:t>
      </w:r>
      <w:r>
        <w:rPr>
          <w:noProof/>
          <w:lang w:val="fr-FR" w:eastAsia="zh-CN"/>
        </w:rPr>
        <w:t>rsonnes y ont passé la nuit, tandis que 80 autres ont bénéficié des services de jour</w:t>
      </w:r>
      <w:r w:rsidRPr="00260879">
        <w:rPr>
          <w:noProof/>
          <w:lang w:val="fr-FR" w:eastAsia="zh-CN"/>
        </w:rPr>
        <w:t xml:space="preserve">. </w:t>
      </w:r>
      <w:r>
        <w:rPr>
          <w:noProof/>
          <w:lang w:val="fr-FR" w:eastAsia="zh-CN"/>
        </w:rPr>
        <w:t>Les personnes hébergées pour la nuit étaient 3</w:t>
      </w:r>
      <w:r w:rsidR="00946912">
        <w:rPr>
          <w:noProof/>
          <w:lang w:val="fr-FR" w:eastAsia="zh-CN"/>
        </w:rPr>
        <w:t> </w:t>
      </w:r>
      <w:r>
        <w:rPr>
          <w:noProof/>
          <w:lang w:val="fr-FR" w:eastAsia="zh-CN"/>
        </w:rPr>
        <w:t xml:space="preserve">personnes âgées, </w:t>
      </w:r>
      <w:r w:rsidR="00946912">
        <w:rPr>
          <w:noProof/>
          <w:lang w:val="fr-FR" w:eastAsia="zh-CN"/>
        </w:rPr>
        <w:t>1 </w:t>
      </w:r>
      <w:r>
        <w:rPr>
          <w:noProof/>
          <w:lang w:val="fr-FR" w:eastAsia="zh-CN"/>
        </w:rPr>
        <w:t xml:space="preserve">personne handicapée, </w:t>
      </w:r>
      <w:r w:rsidR="00946912">
        <w:rPr>
          <w:noProof/>
          <w:lang w:val="fr-FR" w:eastAsia="zh-CN"/>
        </w:rPr>
        <w:t>1</w:t>
      </w:r>
      <w:r>
        <w:rPr>
          <w:noProof/>
          <w:lang w:val="fr-FR" w:eastAsia="zh-CN"/>
        </w:rPr>
        <w:t xml:space="preserve"> femme enceinte, </w:t>
      </w:r>
      <w:r w:rsidRPr="00260879">
        <w:rPr>
          <w:noProof/>
          <w:lang w:val="fr-FR" w:eastAsia="zh-CN"/>
        </w:rPr>
        <w:t>14</w:t>
      </w:r>
      <w:r w:rsidR="00946912">
        <w:rPr>
          <w:noProof/>
          <w:lang w:val="fr-FR" w:eastAsia="zh-CN"/>
        </w:rPr>
        <w:t> </w:t>
      </w:r>
      <w:r>
        <w:rPr>
          <w:noProof/>
          <w:lang w:val="fr-FR" w:eastAsia="zh-CN"/>
        </w:rPr>
        <w:t>enfants et 90</w:t>
      </w:r>
      <w:r w:rsidR="00946912">
        <w:rPr>
          <w:noProof/>
          <w:lang w:val="fr-FR" w:eastAsia="zh-CN"/>
        </w:rPr>
        <w:t> </w:t>
      </w:r>
      <w:r>
        <w:rPr>
          <w:noProof/>
          <w:lang w:val="fr-FR" w:eastAsia="zh-CN"/>
        </w:rPr>
        <w:t>adultes</w:t>
      </w:r>
      <w:r w:rsidRPr="00260879">
        <w:rPr>
          <w:noProof/>
          <w:lang w:val="fr-FR" w:eastAsia="zh-CN"/>
        </w:rPr>
        <w:t>.</w:t>
      </w:r>
    </w:p>
    <w:p w14:paraId="6F39ED56" w14:textId="69379880" w:rsidR="002E13A0" w:rsidRPr="00260879" w:rsidRDefault="002E13A0" w:rsidP="002E13A0">
      <w:pPr>
        <w:pStyle w:val="SingleTxtG"/>
        <w:rPr>
          <w:noProof/>
          <w:lang w:val="fr-FR" w:eastAsia="zh-CN"/>
        </w:rPr>
      </w:pPr>
      <w:r w:rsidRPr="00260879">
        <w:rPr>
          <w:noProof/>
          <w:lang w:val="fr-FR" w:eastAsia="zh-CN"/>
        </w:rPr>
        <w:tab/>
        <w:t>c)</w:t>
      </w:r>
      <w:r w:rsidRPr="00260879">
        <w:rPr>
          <w:noProof/>
          <w:lang w:val="fr-FR" w:eastAsia="zh-CN"/>
        </w:rPr>
        <w:tab/>
      </w:r>
      <w:r>
        <w:rPr>
          <w:noProof/>
          <w:lang w:val="fr-FR" w:eastAsia="zh-CN"/>
        </w:rPr>
        <w:t xml:space="preserve">Pendant l’hiver de </w:t>
      </w:r>
      <w:r w:rsidRPr="00260879">
        <w:rPr>
          <w:noProof/>
          <w:lang w:val="fr-FR" w:eastAsia="zh-CN"/>
        </w:rPr>
        <w:t xml:space="preserve">2023, </w:t>
      </w:r>
      <w:r>
        <w:rPr>
          <w:noProof/>
          <w:lang w:val="fr-FR" w:eastAsia="zh-CN"/>
        </w:rPr>
        <w:t xml:space="preserve">un </w:t>
      </w:r>
      <w:r w:rsidRPr="00E61444">
        <w:rPr>
          <w:i/>
          <w:iCs/>
          <w:noProof/>
          <w:lang w:val="fr-FR" w:eastAsia="zh-CN"/>
        </w:rPr>
        <w:t>dzud</w:t>
      </w:r>
      <w:r w:rsidRPr="00260879">
        <w:rPr>
          <w:noProof/>
          <w:lang w:val="fr-FR" w:eastAsia="zh-CN"/>
        </w:rPr>
        <w:t xml:space="preserve"> </w:t>
      </w:r>
      <w:r>
        <w:rPr>
          <w:noProof/>
          <w:lang w:val="fr-FR" w:eastAsia="zh-CN"/>
        </w:rPr>
        <w:t xml:space="preserve">s’est abattu sur </w:t>
      </w:r>
      <w:r w:rsidRPr="00260879">
        <w:rPr>
          <w:noProof/>
          <w:lang w:val="fr-FR" w:eastAsia="zh-CN"/>
        </w:rPr>
        <w:t>11</w:t>
      </w:r>
      <w:r w:rsidR="00946912">
        <w:rPr>
          <w:noProof/>
          <w:lang w:val="fr-FR" w:eastAsia="zh-CN"/>
        </w:rPr>
        <w:t> </w:t>
      </w:r>
      <w:r w:rsidRPr="00260879">
        <w:rPr>
          <w:noProof/>
          <w:lang w:val="fr-FR" w:eastAsia="zh-CN"/>
        </w:rPr>
        <w:t>provinces</w:t>
      </w:r>
      <w:r>
        <w:rPr>
          <w:noProof/>
          <w:lang w:val="fr-FR" w:eastAsia="zh-CN"/>
        </w:rPr>
        <w:t> :</w:t>
      </w:r>
      <w:r w:rsidRPr="00260879">
        <w:rPr>
          <w:noProof/>
          <w:lang w:val="fr-FR" w:eastAsia="zh-CN"/>
        </w:rPr>
        <w:t xml:space="preserve"> Arkhangai, Govisumber, Dornogovi, Dornod, Dundgovi, Zavkhan, Uvurkhangai, Sukhbaatar, Tuv, Uvs, </w:t>
      </w:r>
      <w:r>
        <w:rPr>
          <w:noProof/>
          <w:lang w:val="fr-FR" w:eastAsia="zh-CN"/>
        </w:rPr>
        <w:t>et</w:t>
      </w:r>
      <w:r w:rsidRPr="00260879">
        <w:rPr>
          <w:noProof/>
          <w:lang w:val="fr-FR" w:eastAsia="zh-CN"/>
        </w:rPr>
        <w:t xml:space="preserve"> Khentii. </w:t>
      </w:r>
      <w:r>
        <w:rPr>
          <w:noProof/>
          <w:lang w:val="fr-FR" w:eastAsia="zh-CN"/>
        </w:rPr>
        <w:t xml:space="preserve">Le très fort enneigement a causé plusieurs problèmes, parmi lesquels une pénurie de carburant, des </w:t>
      </w:r>
      <w:r w:rsidRPr="00C66F56">
        <w:rPr>
          <w:noProof/>
          <w:lang w:val="fr-FR" w:eastAsia="zh-CN"/>
        </w:rPr>
        <w:t>pannes électriques</w:t>
      </w:r>
      <w:r w:rsidRPr="00260879">
        <w:rPr>
          <w:noProof/>
          <w:lang w:val="fr-FR" w:eastAsia="zh-CN"/>
        </w:rPr>
        <w:t xml:space="preserve">, </w:t>
      </w:r>
      <w:r>
        <w:rPr>
          <w:noProof/>
          <w:lang w:val="fr-FR" w:eastAsia="zh-CN"/>
        </w:rPr>
        <w:t>des difficultés de transport</w:t>
      </w:r>
      <w:r w:rsidRPr="00260879">
        <w:rPr>
          <w:noProof/>
          <w:lang w:val="fr-FR" w:eastAsia="zh-CN"/>
        </w:rPr>
        <w:t xml:space="preserve">, </w:t>
      </w:r>
      <w:r>
        <w:rPr>
          <w:noProof/>
          <w:lang w:val="fr-FR" w:eastAsia="zh-CN"/>
        </w:rPr>
        <w:t>l’afflux de familles d’éleveurs dans les aires d’hivernage, l’</w:t>
      </w:r>
      <w:r w:rsidRPr="00260879">
        <w:rPr>
          <w:noProof/>
          <w:lang w:val="fr-FR" w:eastAsia="zh-CN"/>
        </w:rPr>
        <w:t xml:space="preserve">accumulation </w:t>
      </w:r>
      <w:r>
        <w:rPr>
          <w:noProof/>
          <w:lang w:val="fr-FR" w:eastAsia="zh-CN"/>
        </w:rPr>
        <w:t>de bétail dans les montagnes</w:t>
      </w:r>
      <w:r w:rsidRPr="00260879">
        <w:rPr>
          <w:noProof/>
          <w:lang w:val="fr-FR" w:eastAsia="zh-CN"/>
        </w:rPr>
        <w:t xml:space="preserve">, </w:t>
      </w:r>
      <w:r>
        <w:rPr>
          <w:noProof/>
          <w:lang w:val="fr-FR" w:eastAsia="zh-CN"/>
        </w:rPr>
        <w:t>les fermetures de routes et de cols</w:t>
      </w:r>
      <w:r w:rsidRPr="00260879">
        <w:rPr>
          <w:noProof/>
          <w:lang w:val="fr-FR" w:eastAsia="zh-CN"/>
        </w:rPr>
        <w:t xml:space="preserve">, </w:t>
      </w:r>
      <w:r>
        <w:rPr>
          <w:noProof/>
          <w:lang w:val="fr-FR" w:eastAsia="zh-CN"/>
        </w:rPr>
        <w:t>et une augmentation des chutes</w:t>
      </w:r>
      <w:r w:rsidRPr="00260879">
        <w:rPr>
          <w:noProof/>
          <w:lang w:val="fr-FR" w:eastAsia="zh-CN"/>
        </w:rPr>
        <w:t xml:space="preserve">. </w:t>
      </w:r>
      <w:r>
        <w:rPr>
          <w:noProof/>
          <w:lang w:val="fr-FR" w:eastAsia="zh-CN"/>
        </w:rPr>
        <w:t xml:space="preserve">Pour remédier à ces problèmes, la </w:t>
      </w:r>
      <w:r w:rsidRPr="0005762B">
        <w:rPr>
          <w:noProof/>
          <w:lang w:val="fr-FR" w:eastAsia="zh-CN"/>
        </w:rPr>
        <w:t>Commission de l</w:t>
      </w:r>
      <w:r>
        <w:rPr>
          <w:noProof/>
          <w:lang w:val="fr-FR" w:eastAsia="zh-CN"/>
        </w:rPr>
        <w:t>’</w:t>
      </w:r>
      <w:r w:rsidRPr="0005762B">
        <w:rPr>
          <w:noProof/>
          <w:lang w:val="fr-FR" w:eastAsia="zh-CN"/>
        </w:rPr>
        <w:t>état d</w:t>
      </w:r>
      <w:r>
        <w:rPr>
          <w:noProof/>
          <w:lang w:val="fr-FR" w:eastAsia="zh-CN"/>
        </w:rPr>
        <w:t>’</w:t>
      </w:r>
      <w:r w:rsidRPr="0005762B">
        <w:rPr>
          <w:noProof/>
          <w:lang w:val="fr-FR" w:eastAsia="zh-CN"/>
        </w:rPr>
        <w:t xml:space="preserve">urgence </w:t>
      </w:r>
      <w:r>
        <w:rPr>
          <w:noProof/>
          <w:lang w:val="fr-FR" w:eastAsia="zh-CN"/>
        </w:rPr>
        <w:t xml:space="preserve">a mis sur pied un « Centre de réponse aux situations d’urgence » pour réduire au minimum les dommages pendant l’hiver et au printemps, </w:t>
      </w:r>
      <w:r w:rsidRPr="00260879">
        <w:rPr>
          <w:noProof/>
          <w:lang w:val="fr-FR" w:eastAsia="zh-CN"/>
        </w:rPr>
        <w:t>pr</w:t>
      </w:r>
      <w:r>
        <w:rPr>
          <w:noProof/>
          <w:lang w:val="fr-FR" w:eastAsia="zh-CN"/>
        </w:rPr>
        <w:t xml:space="preserve">évenir les </w:t>
      </w:r>
      <w:r w:rsidRPr="00C66F56">
        <w:rPr>
          <w:noProof/>
          <w:lang w:val="fr-FR" w:eastAsia="zh-CN"/>
        </w:rPr>
        <w:t>risques et catastrophes liés aux phénomènes météorologiques</w:t>
      </w:r>
      <w:r w:rsidRPr="00260879">
        <w:rPr>
          <w:noProof/>
          <w:lang w:val="fr-FR" w:eastAsia="zh-CN"/>
        </w:rPr>
        <w:t>, organi</w:t>
      </w:r>
      <w:r>
        <w:rPr>
          <w:noProof/>
          <w:lang w:val="fr-FR" w:eastAsia="zh-CN"/>
        </w:rPr>
        <w:t>ser une réponse nationale aux situations d’urgence</w:t>
      </w:r>
      <w:r w:rsidRPr="00260879">
        <w:rPr>
          <w:noProof/>
          <w:lang w:val="fr-FR" w:eastAsia="zh-CN"/>
        </w:rPr>
        <w:t xml:space="preserve">, </w:t>
      </w:r>
      <w:r>
        <w:rPr>
          <w:noProof/>
          <w:lang w:val="fr-FR" w:eastAsia="zh-CN"/>
        </w:rPr>
        <w:t xml:space="preserve">atténuer les effets d’une catastrophe et </w:t>
      </w:r>
      <w:r w:rsidRPr="00260879">
        <w:rPr>
          <w:noProof/>
          <w:lang w:val="fr-FR" w:eastAsia="zh-CN"/>
        </w:rPr>
        <w:t>coord</w:t>
      </w:r>
      <w:r>
        <w:rPr>
          <w:noProof/>
          <w:lang w:val="fr-FR" w:eastAsia="zh-CN"/>
        </w:rPr>
        <w:t>onner les activités des commissions des situations d’urgence au</w:t>
      </w:r>
      <w:r w:rsidR="00C01042">
        <w:rPr>
          <w:noProof/>
          <w:lang w:val="fr-FR" w:eastAsia="zh-CN"/>
        </w:rPr>
        <w:t xml:space="preserve"> niveau</w:t>
      </w:r>
      <w:r>
        <w:rPr>
          <w:noProof/>
          <w:lang w:val="fr-FR" w:eastAsia="zh-CN"/>
        </w:rPr>
        <w:t xml:space="preserve"> des provinces, de la capitale, des soums et des districts tout en assurant une gestion et une synchronisation efficaces des organismes publics et des organisations non gouvernementales (ONG) participant à la gestion des catastrophes</w:t>
      </w:r>
      <w:r w:rsidRPr="00260879">
        <w:rPr>
          <w:noProof/>
          <w:lang w:val="fr-FR" w:eastAsia="zh-CN"/>
        </w:rPr>
        <w:t>.</w:t>
      </w:r>
    </w:p>
    <w:p w14:paraId="1C52FDCC" w14:textId="0F94C823" w:rsidR="002E13A0" w:rsidRPr="00260879" w:rsidRDefault="002E13A0" w:rsidP="002E13A0">
      <w:pPr>
        <w:pStyle w:val="SingleTxtG"/>
        <w:rPr>
          <w:noProof/>
          <w:lang w:val="fr-FR" w:eastAsia="zh-CN"/>
        </w:rPr>
      </w:pPr>
      <w:r w:rsidRPr="00260879">
        <w:rPr>
          <w:noProof/>
          <w:lang w:val="fr-FR" w:eastAsia="zh-CN"/>
        </w:rPr>
        <w:t>13.</w:t>
      </w:r>
      <w:r w:rsidRPr="00260879">
        <w:rPr>
          <w:noProof/>
          <w:lang w:val="fr-FR" w:eastAsia="zh-CN"/>
        </w:rPr>
        <w:tab/>
      </w:r>
      <w:r>
        <w:rPr>
          <w:noProof/>
          <w:lang w:val="fr-FR" w:eastAsia="zh-CN"/>
        </w:rPr>
        <w:t xml:space="preserve">Le Gouvernement a fourni une aide de </w:t>
      </w:r>
      <w:r w:rsidRPr="00260879">
        <w:rPr>
          <w:noProof/>
          <w:lang w:val="fr-FR" w:eastAsia="zh-CN"/>
        </w:rPr>
        <w:t>51</w:t>
      </w:r>
      <w:r>
        <w:rPr>
          <w:noProof/>
          <w:lang w:val="fr-FR" w:eastAsia="zh-CN"/>
        </w:rPr>
        <w:t>,</w:t>
      </w:r>
      <w:r w:rsidRPr="00260879">
        <w:rPr>
          <w:noProof/>
          <w:lang w:val="fr-FR" w:eastAsia="zh-CN"/>
        </w:rPr>
        <w:t>1</w:t>
      </w:r>
      <w:r w:rsidR="00946912">
        <w:rPr>
          <w:noProof/>
          <w:lang w:val="fr-FR" w:eastAsia="zh-CN"/>
        </w:rPr>
        <w:t> </w:t>
      </w:r>
      <w:r>
        <w:rPr>
          <w:noProof/>
          <w:lang w:val="fr-FR" w:eastAsia="zh-CN"/>
        </w:rPr>
        <w:t xml:space="preserve">milliards de togrogs aux ménages d’éleveurs devant faire face à des </w:t>
      </w:r>
      <w:r w:rsidRPr="00C66F56">
        <w:rPr>
          <w:noProof/>
          <w:lang w:val="fr-FR" w:eastAsia="zh-CN"/>
        </w:rPr>
        <w:t>conditions hivernales extrêmes</w:t>
      </w:r>
      <w:r w:rsidR="00946912">
        <w:rPr>
          <w:noProof/>
          <w:lang w:val="fr-FR" w:eastAsia="zh-CN"/>
        </w:rPr>
        <w:t> </w:t>
      </w:r>
      <w:r w:rsidRPr="00C66F56">
        <w:rPr>
          <w:noProof/>
          <w:lang w:val="fr-FR" w:eastAsia="zh-CN"/>
        </w:rPr>
        <w:t xml:space="preserve">; ils ont ainsi reçu </w:t>
      </w:r>
      <w:r w:rsidRPr="00260879">
        <w:rPr>
          <w:noProof/>
          <w:lang w:val="fr-FR" w:eastAsia="zh-CN"/>
        </w:rPr>
        <w:t>12</w:t>
      </w:r>
      <w:r w:rsidR="00946912">
        <w:rPr>
          <w:noProof/>
          <w:lang w:val="fr-FR" w:eastAsia="zh-CN"/>
        </w:rPr>
        <w:t> </w:t>
      </w:r>
      <w:r w:rsidRPr="00260879">
        <w:rPr>
          <w:noProof/>
          <w:lang w:val="fr-FR" w:eastAsia="zh-CN"/>
        </w:rPr>
        <w:t xml:space="preserve">types </w:t>
      </w:r>
      <w:r>
        <w:rPr>
          <w:noProof/>
          <w:lang w:val="fr-FR" w:eastAsia="zh-CN"/>
        </w:rPr>
        <w:t>d’</w:t>
      </w:r>
      <w:r w:rsidRPr="00260879">
        <w:rPr>
          <w:noProof/>
          <w:lang w:val="fr-FR" w:eastAsia="zh-CN"/>
        </w:rPr>
        <w:t>assistance</w:t>
      </w:r>
      <w:r>
        <w:rPr>
          <w:noProof/>
          <w:lang w:val="fr-FR" w:eastAsia="zh-CN"/>
        </w:rPr>
        <w:t>, et notamment du foin,</w:t>
      </w:r>
      <w:r w:rsidRPr="00260879">
        <w:rPr>
          <w:noProof/>
          <w:lang w:val="fr-FR" w:eastAsia="zh-CN"/>
        </w:rPr>
        <w:t xml:space="preserve"> </w:t>
      </w:r>
      <w:r>
        <w:rPr>
          <w:noProof/>
          <w:lang w:val="fr-FR" w:eastAsia="zh-CN"/>
        </w:rPr>
        <w:t>des aliments de bétail</w:t>
      </w:r>
      <w:r w:rsidRPr="00260879">
        <w:rPr>
          <w:noProof/>
          <w:lang w:val="fr-FR" w:eastAsia="zh-CN"/>
        </w:rPr>
        <w:t xml:space="preserve">, </w:t>
      </w:r>
      <w:r>
        <w:rPr>
          <w:noProof/>
          <w:lang w:val="fr-FR" w:eastAsia="zh-CN"/>
        </w:rPr>
        <w:t>de la nourriture</w:t>
      </w:r>
      <w:r w:rsidRPr="00260879">
        <w:rPr>
          <w:noProof/>
          <w:lang w:val="fr-FR" w:eastAsia="zh-CN"/>
        </w:rPr>
        <w:t xml:space="preserve">, </w:t>
      </w:r>
      <w:r>
        <w:rPr>
          <w:noProof/>
          <w:lang w:val="fr-FR" w:eastAsia="zh-CN"/>
        </w:rPr>
        <w:t>des équipements automobiles, des</w:t>
      </w:r>
      <w:r w:rsidRPr="00260879">
        <w:rPr>
          <w:noProof/>
          <w:lang w:val="fr-FR" w:eastAsia="zh-CN"/>
        </w:rPr>
        <w:t xml:space="preserve"> </w:t>
      </w:r>
      <w:r w:rsidRPr="00E61444">
        <w:rPr>
          <w:i/>
          <w:iCs/>
          <w:noProof/>
          <w:lang w:val="fr-FR" w:eastAsia="zh-CN"/>
        </w:rPr>
        <w:t>gers</w:t>
      </w:r>
      <w:r w:rsidRPr="00260879">
        <w:rPr>
          <w:noProof/>
          <w:lang w:val="fr-FR" w:eastAsia="zh-CN"/>
        </w:rPr>
        <w:t xml:space="preserve">, </w:t>
      </w:r>
      <w:r>
        <w:rPr>
          <w:noProof/>
          <w:lang w:val="fr-FR" w:eastAsia="zh-CN"/>
        </w:rPr>
        <w:t xml:space="preserve">des vêtements chauds et des </w:t>
      </w:r>
      <w:r w:rsidRPr="00260879">
        <w:rPr>
          <w:noProof/>
          <w:lang w:val="fr-FR" w:eastAsia="zh-CN"/>
        </w:rPr>
        <w:t>solutions</w:t>
      </w:r>
      <w:r>
        <w:rPr>
          <w:noProof/>
          <w:lang w:val="fr-FR" w:eastAsia="zh-CN"/>
        </w:rPr>
        <w:t xml:space="preserve"> désinfectantes</w:t>
      </w:r>
      <w:r w:rsidRPr="00260879">
        <w:rPr>
          <w:noProof/>
          <w:lang w:val="fr-FR" w:eastAsia="zh-CN"/>
        </w:rPr>
        <w:t>.</w:t>
      </w:r>
    </w:p>
    <w:p w14:paraId="36DF30D5" w14:textId="1D1B6EF2" w:rsidR="002E13A0" w:rsidRPr="00260879" w:rsidRDefault="002E13A0" w:rsidP="002E13A0">
      <w:pPr>
        <w:pStyle w:val="SingleTxtG"/>
        <w:rPr>
          <w:noProof/>
          <w:lang w:val="fr-FR" w:eastAsia="zh-CN"/>
        </w:rPr>
      </w:pPr>
      <w:r w:rsidRPr="00260879">
        <w:rPr>
          <w:noProof/>
          <w:lang w:val="fr-FR" w:eastAsia="zh-CN"/>
        </w:rPr>
        <w:t>14.</w:t>
      </w:r>
      <w:r w:rsidRPr="00260879">
        <w:rPr>
          <w:noProof/>
          <w:lang w:val="fr-FR" w:eastAsia="zh-CN"/>
        </w:rPr>
        <w:tab/>
      </w:r>
      <w:r>
        <w:rPr>
          <w:noProof/>
          <w:lang w:val="fr-FR" w:eastAsia="zh-CN"/>
        </w:rPr>
        <w:t>En application de la décision n</w:t>
      </w:r>
      <w:r w:rsidR="00946912" w:rsidRPr="00946912">
        <w:rPr>
          <w:noProof/>
          <w:vertAlign w:val="superscript"/>
          <w:lang w:val="fr-FR" w:eastAsia="zh-CN"/>
        </w:rPr>
        <w:t>o</w:t>
      </w:r>
      <w:r w:rsidR="00946912">
        <w:rPr>
          <w:noProof/>
          <w:lang w:val="fr-FR" w:eastAsia="zh-CN"/>
        </w:rPr>
        <w:t> </w:t>
      </w:r>
      <w:r w:rsidRPr="00260879">
        <w:rPr>
          <w:noProof/>
          <w:lang w:val="fr-FR" w:eastAsia="zh-CN"/>
        </w:rPr>
        <w:t xml:space="preserve">62 </w:t>
      </w:r>
      <w:r>
        <w:rPr>
          <w:noProof/>
          <w:lang w:val="fr-FR" w:eastAsia="zh-CN"/>
        </w:rPr>
        <w:t>du Gouvernement pour 2024, un</w:t>
      </w:r>
      <w:r w:rsidRPr="00260879">
        <w:rPr>
          <w:noProof/>
          <w:lang w:val="fr-FR" w:eastAsia="zh-CN"/>
        </w:rPr>
        <w:t xml:space="preserve"> </w:t>
      </w:r>
      <w:r>
        <w:rPr>
          <w:noProof/>
          <w:lang w:val="fr-FR" w:eastAsia="zh-CN"/>
        </w:rPr>
        <w:t>état de préparation accrue aux catastrophes a été déclaré à l’échelle du pays, et une campagne a été lancée sur le thème « Aidons les ménages d’éleveurs ». Elle a permis de recueillir et de distribuer</w:t>
      </w:r>
      <w:r w:rsidRPr="00260879">
        <w:rPr>
          <w:noProof/>
          <w:lang w:val="fr-FR" w:eastAsia="zh-CN"/>
        </w:rPr>
        <w:t xml:space="preserve">, </w:t>
      </w:r>
      <w:r>
        <w:rPr>
          <w:noProof/>
          <w:lang w:val="fr-FR" w:eastAsia="zh-CN"/>
        </w:rPr>
        <w:t>entre le 20</w:t>
      </w:r>
      <w:r w:rsidR="00946912">
        <w:rPr>
          <w:noProof/>
          <w:lang w:val="fr-FR" w:eastAsia="zh-CN"/>
        </w:rPr>
        <w:t> </w:t>
      </w:r>
      <w:r>
        <w:rPr>
          <w:noProof/>
          <w:lang w:val="fr-FR" w:eastAsia="zh-CN"/>
        </w:rPr>
        <w:t>février et le 10</w:t>
      </w:r>
      <w:r w:rsidR="00946912">
        <w:rPr>
          <w:noProof/>
          <w:lang w:val="fr-FR" w:eastAsia="zh-CN"/>
        </w:rPr>
        <w:t> </w:t>
      </w:r>
      <w:r>
        <w:rPr>
          <w:noProof/>
          <w:lang w:val="fr-FR" w:eastAsia="zh-CN"/>
        </w:rPr>
        <w:t xml:space="preserve">mai </w:t>
      </w:r>
      <w:r w:rsidRPr="00260879">
        <w:rPr>
          <w:noProof/>
          <w:lang w:val="fr-FR" w:eastAsia="zh-CN"/>
        </w:rPr>
        <w:t xml:space="preserve">2024, </w:t>
      </w:r>
      <w:r>
        <w:rPr>
          <w:noProof/>
          <w:lang w:val="fr-FR" w:eastAsia="zh-CN"/>
        </w:rPr>
        <w:t xml:space="preserve">des dons d’un montant total de </w:t>
      </w:r>
      <w:r w:rsidRPr="00260879">
        <w:rPr>
          <w:noProof/>
          <w:lang w:val="fr-FR" w:eastAsia="zh-CN"/>
        </w:rPr>
        <w:t>3</w:t>
      </w:r>
      <w:r w:rsidR="00946912">
        <w:rPr>
          <w:noProof/>
          <w:lang w:val="fr-FR" w:eastAsia="zh-CN"/>
        </w:rPr>
        <w:t> </w:t>
      </w:r>
      <w:r w:rsidRPr="00260879">
        <w:rPr>
          <w:noProof/>
          <w:lang w:val="fr-FR" w:eastAsia="zh-CN"/>
        </w:rPr>
        <w:t>770</w:t>
      </w:r>
      <w:r w:rsidR="00946912">
        <w:rPr>
          <w:noProof/>
          <w:lang w:val="fr-FR" w:eastAsia="zh-CN"/>
        </w:rPr>
        <w:t> </w:t>
      </w:r>
      <w:r w:rsidRPr="00260879">
        <w:rPr>
          <w:noProof/>
          <w:lang w:val="fr-FR" w:eastAsia="zh-CN"/>
        </w:rPr>
        <w:t>236</w:t>
      </w:r>
      <w:r w:rsidR="00946912">
        <w:rPr>
          <w:noProof/>
          <w:lang w:val="fr-FR" w:eastAsia="zh-CN"/>
        </w:rPr>
        <w:t> </w:t>
      </w:r>
      <w:r w:rsidRPr="00260879">
        <w:rPr>
          <w:noProof/>
          <w:lang w:val="fr-FR" w:eastAsia="zh-CN"/>
        </w:rPr>
        <w:t>532</w:t>
      </w:r>
      <w:r w:rsidR="00946912">
        <w:rPr>
          <w:noProof/>
          <w:lang w:val="fr-FR" w:eastAsia="zh-CN"/>
        </w:rPr>
        <w:t> </w:t>
      </w:r>
      <w:r>
        <w:rPr>
          <w:noProof/>
          <w:lang w:val="fr-FR" w:eastAsia="zh-CN"/>
        </w:rPr>
        <w:t>togrogs et 200</w:t>
      </w:r>
      <w:r w:rsidR="00946912">
        <w:rPr>
          <w:noProof/>
          <w:lang w:val="fr-FR" w:eastAsia="zh-CN"/>
        </w:rPr>
        <w:t> </w:t>
      </w:r>
      <w:r>
        <w:rPr>
          <w:noProof/>
          <w:lang w:val="fr-FR" w:eastAsia="zh-CN"/>
        </w:rPr>
        <w:t xml:space="preserve">types de biens et de matériel d’une valeur de </w:t>
      </w:r>
      <w:r w:rsidRPr="00260879">
        <w:rPr>
          <w:noProof/>
          <w:lang w:val="fr-FR" w:eastAsia="zh-CN"/>
        </w:rPr>
        <w:t>1</w:t>
      </w:r>
      <w:r w:rsidR="00946912">
        <w:rPr>
          <w:noProof/>
          <w:lang w:val="fr-FR" w:eastAsia="zh-CN"/>
        </w:rPr>
        <w:t> </w:t>
      </w:r>
      <w:r w:rsidRPr="00260879">
        <w:rPr>
          <w:noProof/>
          <w:lang w:val="fr-FR" w:eastAsia="zh-CN"/>
        </w:rPr>
        <w:t>098</w:t>
      </w:r>
      <w:r w:rsidR="00946912">
        <w:rPr>
          <w:noProof/>
          <w:lang w:val="fr-FR" w:eastAsia="zh-CN"/>
        </w:rPr>
        <w:t> </w:t>
      </w:r>
      <w:r w:rsidRPr="00260879">
        <w:rPr>
          <w:noProof/>
          <w:lang w:val="fr-FR" w:eastAsia="zh-CN"/>
        </w:rPr>
        <w:t>407</w:t>
      </w:r>
      <w:r w:rsidR="00946912">
        <w:rPr>
          <w:noProof/>
          <w:lang w:val="fr-FR" w:eastAsia="zh-CN"/>
        </w:rPr>
        <w:t> </w:t>
      </w:r>
      <w:r w:rsidRPr="00260879">
        <w:rPr>
          <w:noProof/>
          <w:lang w:val="fr-FR" w:eastAsia="zh-CN"/>
        </w:rPr>
        <w:t>612</w:t>
      </w:r>
      <w:r w:rsidR="00946912">
        <w:rPr>
          <w:noProof/>
          <w:lang w:val="fr-FR" w:eastAsia="zh-CN"/>
        </w:rPr>
        <w:t> </w:t>
      </w:r>
      <w:r>
        <w:rPr>
          <w:noProof/>
          <w:lang w:val="fr-FR" w:eastAsia="zh-CN"/>
        </w:rPr>
        <w:t>togrogs</w:t>
      </w:r>
      <w:r w:rsidRPr="00260879">
        <w:rPr>
          <w:noProof/>
          <w:lang w:val="fr-FR" w:eastAsia="zh-CN"/>
        </w:rPr>
        <w:t xml:space="preserve">. </w:t>
      </w:r>
      <w:r>
        <w:rPr>
          <w:noProof/>
          <w:lang w:val="fr-FR" w:eastAsia="zh-CN"/>
        </w:rPr>
        <w:t xml:space="preserve">Ces </w:t>
      </w:r>
      <w:r w:rsidRPr="00260879">
        <w:rPr>
          <w:noProof/>
          <w:lang w:val="fr-FR" w:eastAsia="zh-CN"/>
        </w:rPr>
        <w:t xml:space="preserve">contributions </w:t>
      </w:r>
      <w:r>
        <w:rPr>
          <w:noProof/>
          <w:lang w:val="fr-FR" w:eastAsia="zh-CN"/>
        </w:rPr>
        <w:t xml:space="preserve">ont été apportées par </w:t>
      </w:r>
      <w:r w:rsidRPr="00260879">
        <w:rPr>
          <w:noProof/>
          <w:lang w:val="fr-FR" w:eastAsia="zh-CN"/>
        </w:rPr>
        <w:t>51</w:t>
      </w:r>
      <w:r w:rsidR="00946912">
        <w:rPr>
          <w:noProof/>
          <w:lang w:val="fr-FR" w:eastAsia="zh-CN"/>
        </w:rPr>
        <w:t> </w:t>
      </w:r>
      <w:r>
        <w:rPr>
          <w:noProof/>
          <w:lang w:val="fr-FR" w:eastAsia="zh-CN"/>
        </w:rPr>
        <w:t>particuliers</w:t>
      </w:r>
      <w:r w:rsidRPr="00260879">
        <w:rPr>
          <w:noProof/>
          <w:lang w:val="fr-FR" w:eastAsia="zh-CN"/>
        </w:rPr>
        <w:t>, 34</w:t>
      </w:r>
      <w:r w:rsidR="00946912">
        <w:rPr>
          <w:noProof/>
          <w:lang w:val="fr-FR" w:eastAsia="zh-CN"/>
        </w:rPr>
        <w:t> </w:t>
      </w:r>
      <w:r>
        <w:rPr>
          <w:noProof/>
          <w:lang w:val="fr-FR" w:eastAsia="zh-CN"/>
        </w:rPr>
        <w:t xml:space="preserve">entreprises et </w:t>
      </w:r>
      <w:r w:rsidRPr="00260879">
        <w:rPr>
          <w:noProof/>
          <w:lang w:val="fr-FR" w:eastAsia="zh-CN"/>
        </w:rPr>
        <w:t>organi</w:t>
      </w:r>
      <w:r>
        <w:rPr>
          <w:noProof/>
          <w:lang w:val="fr-FR" w:eastAsia="zh-CN"/>
        </w:rPr>
        <w:t>s</w:t>
      </w:r>
      <w:r w:rsidRPr="00260879">
        <w:rPr>
          <w:noProof/>
          <w:lang w:val="fr-FR" w:eastAsia="zh-CN"/>
        </w:rPr>
        <w:t>ations, 110</w:t>
      </w:r>
      <w:r w:rsidR="00946912">
        <w:rPr>
          <w:noProof/>
          <w:lang w:val="fr-FR" w:eastAsia="zh-CN"/>
        </w:rPr>
        <w:t> </w:t>
      </w:r>
      <w:r>
        <w:rPr>
          <w:noProof/>
          <w:lang w:val="fr-FR" w:eastAsia="zh-CN"/>
        </w:rPr>
        <w:t>organismes publics</w:t>
      </w:r>
      <w:r w:rsidRPr="00260879">
        <w:rPr>
          <w:noProof/>
          <w:lang w:val="fr-FR" w:eastAsia="zh-CN"/>
        </w:rPr>
        <w:t>, 30</w:t>
      </w:r>
      <w:r w:rsidR="00946912">
        <w:rPr>
          <w:noProof/>
          <w:lang w:val="fr-FR" w:eastAsia="zh-CN"/>
        </w:rPr>
        <w:t> </w:t>
      </w:r>
      <w:r>
        <w:rPr>
          <w:noProof/>
          <w:lang w:val="fr-FR" w:eastAsia="zh-CN"/>
        </w:rPr>
        <w:t xml:space="preserve">ONG et </w:t>
      </w:r>
      <w:r w:rsidR="00946912">
        <w:rPr>
          <w:noProof/>
          <w:lang w:val="fr-FR" w:eastAsia="zh-CN"/>
        </w:rPr>
        <w:t>3</w:t>
      </w:r>
      <w:r>
        <w:rPr>
          <w:noProof/>
          <w:lang w:val="fr-FR" w:eastAsia="zh-CN"/>
        </w:rPr>
        <w:t xml:space="preserve"> organisations et personnes étrangères.</w:t>
      </w:r>
    </w:p>
    <w:p w14:paraId="2B613E49" w14:textId="14E24DFB" w:rsidR="002E13A0" w:rsidRPr="00260879" w:rsidRDefault="002E13A0" w:rsidP="002E13A0">
      <w:pPr>
        <w:pStyle w:val="SingleTxtG"/>
        <w:rPr>
          <w:noProof/>
          <w:lang w:val="fr-FR" w:eastAsia="zh-CN"/>
        </w:rPr>
      </w:pPr>
      <w:r w:rsidRPr="00260879">
        <w:rPr>
          <w:noProof/>
          <w:lang w:val="fr-FR" w:eastAsia="zh-CN"/>
        </w:rPr>
        <w:t>15.</w:t>
      </w:r>
      <w:r w:rsidRPr="00260879">
        <w:rPr>
          <w:noProof/>
          <w:lang w:val="fr-FR" w:eastAsia="zh-CN"/>
        </w:rPr>
        <w:tab/>
      </w:r>
      <w:r>
        <w:rPr>
          <w:noProof/>
          <w:lang w:val="fr-FR" w:eastAsia="zh-CN"/>
        </w:rPr>
        <w:t>D’autre part, le Bureau du Coordonnateur résident des Nations</w:t>
      </w:r>
      <w:r w:rsidR="00946912">
        <w:rPr>
          <w:noProof/>
          <w:lang w:val="fr-FR" w:eastAsia="zh-CN"/>
        </w:rPr>
        <w:t> </w:t>
      </w:r>
      <w:r>
        <w:rPr>
          <w:noProof/>
          <w:lang w:val="fr-FR" w:eastAsia="zh-CN"/>
        </w:rPr>
        <w:t>Unies en Mongolie</w:t>
      </w:r>
      <w:r w:rsidRPr="00260879">
        <w:rPr>
          <w:noProof/>
          <w:lang w:val="fr-FR" w:eastAsia="zh-CN"/>
        </w:rPr>
        <w:t xml:space="preserve">, </w:t>
      </w:r>
      <w:r>
        <w:rPr>
          <w:noProof/>
          <w:lang w:val="fr-FR" w:eastAsia="zh-CN"/>
        </w:rPr>
        <w:t xml:space="preserve">des organisations </w:t>
      </w:r>
      <w:r w:rsidRPr="00260879">
        <w:rPr>
          <w:noProof/>
          <w:lang w:val="fr-FR" w:eastAsia="zh-CN"/>
        </w:rPr>
        <w:t>international</w:t>
      </w:r>
      <w:r>
        <w:rPr>
          <w:noProof/>
          <w:lang w:val="fr-FR" w:eastAsia="zh-CN"/>
        </w:rPr>
        <w:t xml:space="preserve">es et des organismes donateurs ont fourni des dons en espèces et en nature d’une valeur de </w:t>
      </w:r>
      <w:r w:rsidRPr="00260879">
        <w:rPr>
          <w:noProof/>
          <w:lang w:val="fr-FR" w:eastAsia="zh-CN"/>
        </w:rPr>
        <w:t>7</w:t>
      </w:r>
      <w:r>
        <w:rPr>
          <w:noProof/>
          <w:lang w:val="fr-FR" w:eastAsia="zh-CN"/>
        </w:rPr>
        <w:t>,</w:t>
      </w:r>
      <w:r w:rsidRPr="00260879">
        <w:rPr>
          <w:noProof/>
          <w:lang w:val="fr-FR" w:eastAsia="zh-CN"/>
        </w:rPr>
        <w:t>8</w:t>
      </w:r>
      <w:r w:rsidR="00946912">
        <w:rPr>
          <w:noProof/>
          <w:lang w:val="fr-FR" w:eastAsia="zh-CN"/>
        </w:rPr>
        <w:t> </w:t>
      </w:r>
      <w:r w:rsidRPr="00260879">
        <w:rPr>
          <w:noProof/>
          <w:lang w:val="fr-FR" w:eastAsia="zh-CN"/>
        </w:rPr>
        <w:t>million</w:t>
      </w:r>
      <w:r>
        <w:rPr>
          <w:noProof/>
          <w:lang w:val="fr-FR" w:eastAsia="zh-CN"/>
        </w:rPr>
        <w:t>s de dollars É.-U.</w:t>
      </w:r>
      <w:r w:rsidR="00946912">
        <w:rPr>
          <w:noProof/>
          <w:lang w:val="fr-FR" w:eastAsia="zh-CN"/>
        </w:rPr>
        <w:t> </w:t>
      </w:r>
      <w:r>
        <w:rPr>
          <w:noProof/>
          <w:lang w:val="fr-FR" w:eastAsia="zh-CN"/>
        </w:rPr>
        <w:t>; la Fédération de Russie a livré</w:t>
      </w:r>
      <w:r w:rsidRPr="00260879">
        <w:rPr>
          <w:noProof/>
          <w:lang w:val="fr-FR" w:eastAsia="zh-CN"/>
        </w:rPr>
        <w:t xml:space="preserve"> 6</w:t>
      </w:r>
      <w:r w:rsidR="00946912">
        <w:rPr>
          <w:noProof/>
          <w:lang w:val="fr-FR" w:eastAsia="zh-CN"/>
        </w:rPr>
        <w:t> </w:t>
      </w:r>
      <w:r w:rsidRPr="00260879">
        <w:rPr>
          <w:noProof/>
          <w:lang w:val="fr-FR" w:eastAsia="zh-CN"/>
        </w:rPr>
        <w:t>000</w:t>
      </w:r>
      <w:r w:rsidR="00946912">
        <w:rPr>
          <w:noProof/>
          <w:lang w:val="fr-FR" w:eastAsia="zh-CN"/>
        </w:rPr>
        <w:t> </w:t>
      </w:r>
      <w:r w:rsidRPr="00260879">
        <w:rPr>
          <w:noProof/>
          <w:lang w:val="fr-FR" w:eastAsia="zh-CN"/>
        </w:rPr>
        <w:t>ton</w:t>
      </w:r>
      <w:r>
        <w:rPr>
          <w:noProof/>
          <w:lang w:val="fr-FR" w:eastAsia="zh-CN"/>
        </w:rPr>
        <w:t>ne</w:t>
      </w:r>
      <w:r w:rsidRPr="00260879">
        <w:rPr>
          <w:noProof/>
          <w:lang w:val="fr-FR" w:eastAsia="zh-CN"/>
        </w:rPr>
        <w:t xml:space="preserve">s </w:t>
      </w:r>
      <w:r>
        <w:rPr>
          <w:noProof/>
          <w:lang w:val="fr-FR" w:eastAsia="zh-CN"/>
        </w:rPr>
        <w:t xml:space="preserve">de blé et </w:t>
      </w:r>
      <w:r w:rsidRPr="00260879">
        <w:rPr>
          <w:noProof/>
          <w:lang w:val="fr-FR" w:eastAsia="zh-CN"/>
        </w:rPr>
        <w:t>2</w:t>
      </w:r>
      <w:r w:rsidR="00946912">
        <w:rPr>
          <w:noProof/>
          <w:lang w:val="fr-FR" w:eastAsia="zh-CN"/>
        </w:rPr>
        <w:t> </w:t>
      </w:r>
      <w:r w:rsidRPr="00260879">
        <w:rPr>
          <w:noProof/>
          <w:lang w:val="fr-FR" w:eastAsia="zh-CN"/>
        </w:rPr>
        <w:t>000</w:t>
      </w:r>
      <w:r w:rsidR="00946912">
        <w:rPr>
          <w:noProof/>
          <w:lang w:val="fr-FR" w:eastAsia="zh-CN"/>
        </w:rPr>
        <w:t> </w:t>
      </w:r>
      <w:r w:rsidRPr="00260879">
        <w:rPr>
          <w:noProof/>
          <w:lang w:val="fr-FR" w:eastAsia="zh-CN"/>
        </w:rPr>
        <w:t>ton</w:t>
      </w:r>
      <w:r>
        <w:rPr>
          <w:noProof/>
          <w:lang w:val="fr-FR" w:eastAsia="zh-CN"/>
        </w:rPr>
        <w:t>ne</w:t>
      </w:r>
      <w:r w:rsidRPr="00260879">
        <w:rPr>
          <w:noProof/>
          <w:lang w:val="fr-FR" w:eastAsia="zh-CN"/>
        </w:rPr>
        <w:t>s</w:t>
      </w:r>
      <w:r>
        <w:rPr>
          <w:noProof/>
          <w:lang w:val="fr-FR" w:eastAsia="zh-CN"/>
        </w:rPr>
        <w:t xml:space="preserve"> d’avoine</w:t>
      </w:r>
      <w:r w:rsidRPr="00260879">
        <w:rPr>
          <w:noProof/>
          <w:lang w:val="fr-FR" w:eastAsia="zh-CN"/>
        </w:rPr>
        <w:t xml:space="preserve">, </w:t>
      </w:r>
      <w:r>
        <w:rPr>
          <w:noProof/>
          <w:lang w:val="fr-FR" w:eastAsia="zh-CN"/>
        </w:rPr>
        <w:t xml:space="preserve">le </w:t>
      </w:r>
      <w:r w:rsidRPr="00260879">
        <w:rPr>
          <w:noProof/>
          <w:lang w:val="fr-FR" w:eastAsia="zh-CN"/>
        </w:rPr>
        <w:t>Jap</w:t>
      </w:r>
      <w:r>
        <w:rPr>
          <w:noProof/>
          <w:lang w:val="fr-FR" w:eastAsia="zh-CN"/>
        </w:rPr>
        <w:t>o</w:t>
      </w:r>
      <w:r w:rsidRPr="00260879">
        <w:rPr>
          <w:noProof/>
          <w:lang w:val="fr-FR" w:eastAsia="zh-CN"/>
        </w:rPr>
        <w:t>n 4</w:t>
      </w:r>
      <w:r w:rsidR="00946912">
        <w:rPr>
          <w:noProof/>
          <w:lang w:val="fr-FR" w:eastAsia="zh-CN"/>
        </w:rPr>
        <w:t> </w:t>
      </w:r>
      <w:r w:rsidRPr="00260879">
        <w:rPr>
          <w:noProof/>
          <w:lang w:val="fr-FR" w:eastAsia="zh-CN"/>
        </w:rPr>
        <w:t>460</w:t>
      </w:r>
      <w:r w:rsidR="00946912">
        <w:rPr>
          <w:noProof/>
          <w:lang w:val="fr-FR" w:eastAsia="zh-CN"/>
        </w:rPr>
        <w:t> </w:t>
      </w:r>
      <w:r>
        <w:rPr>
          <w:noProof/>
          <w:lang w:val="fr-FR" w:eastAsia="zh-CN"/>
        </w:rPr>
        <w:t>couvertures</w:t>
      </w:r>
      <w:r w:rsidRPr="00260879">
        <w:rPr>
          <w:noProof/>
          <w:lang w:val="fr-FR" w:eastAsia="zh-CN"/>
        </w:rPr>
        <w:t>, 1</w:t>
      </w:r>
      <w:r w:rsidR="00946912">
        <w:rPr>
          <w:noProof/>
          <w:lang w:val="fr-FR" w:eastAsia="zh-CN"/>
        </w:rPr>
        <w:t> </w:t>
      </w:r>
      <w:r w:rsidRPr="00260879">
        <w:rPr>
          <w:noProof/>
          <w:lang w:val="fr-FR" w:eastAsia="zh-CN"/>
        </w:rPr>
        <w:t>000</w:t>
      </w:r>
      <w:r w:rsidR="00946912">
        <w:rPr>
          <w:noProof/>
          <w:lang w:val="fr-FR" w:eastAsia="zh-CN"/>
        </w:rPr>
        <w:t> </w:t>
      </w:r>
      <w:r w:rsidRPr="00C66F56">
        <w:rPr>
          <w:noProof/>
          <w:lang w:val="fr-FR" w:eastAsia="zh-CN"/>
        </w:rPr>
        <w:t>conteneurs de stockage de l</w:t>
      </w:r>
      <w:r>
        <w:rPr>
          <w:noProof/>
          <w:lang w:val="fr-FR" w:eastAsia="zh-CN"/>
        </w:rPr>
        <w:t>’</w:t>
      </w:r>
      <w:r w:rsidRPr="00C66F56">
        <w:rPr>
          <w:noProof/>
          <w:lang w:val="fr-FR" w:eastAsia="zh-CN"/>
        </w:rPr>
        <w:t>eau</w:t>
      </w:r>
      <w:r w:rsidRPr="00260879">
        <w:rPr>
          <w:noProof/>
          <w:lang w:val="fr-FR" w:eastAsia="zh-CN"/>
        </w:rPr>
        <w:t xml:space="preserve">, </w:t>
      </w:r>
      <w:r w:rsidR="00946912">
        <w:rPr>
          <w:noProof/>
          <w:lang w:val="fr-FR" w:eastAsia="zh-CN"/>
        </w:rPr>
        <w:t>7 </w:t>
      </w:r>
      <w:r w:rsidRPr="00260879">
        <w:rPr>
          <w:noProof/>
          <w:lang w:val="fr-FR" w:eastAsia="zh-CN"/>
        </w:rPr>
        <w:t>g</w:t>
      </w:r>
      <w:r>
        <w:rPr>
          <w:noProof/>
          <w:lang w:val="fr-FR" w:eastAsia="zh-CN"/>
        </w:rPr>
        <w:t>é</w:t>
      </w:r>
      <w:r w:rsidRPr="00260879">
        <w:rPr>
          <w:noProof/>
          <w:lang w:val="fr-FR" w:eastAsia="zh-CN"/>
        </w:rPr>
        <w:t>n</w:t>
      </w:r>
      <w:r>
        <w:rPr>
          <w:noProof/>
          <w:lang w:val="fr-FR" w:eastAsia="zh-CN"/>
        </w:rPr>
        <w:t>é</w:t>
      </w:r>
      <w:r w:rsidRPr="00260879">
        <w:rPr>
          <w:noProof/>
          <w:lang w:val="fr-FR" w:eastAsia="zh-CN"/>
        </w:rPr>
        <w:t>rat</w:t>
      </w:r>
      <w:r>
        <w:rPr>
          <w:noProof/>
          <w:lang w:val="fr-FR" w:eastAsia="zh-CN"/>
        </w:rPr>
        <w:t>eu</w:t>
      </w:r>
      <w:r w:rsidRPr="00260879">
        <w:rPr>
          <w:noProof/>
          <w:lang w:val="fr-FR" w:eastAsia="zh-CN"/>
        </w:rPr>
        <w:t>rs</w:t>
      </w:r>
      <w:r>
        <w:rPr>
          <w:noProof/>
          <w:lang w:val="fr-FR" w:eastAsia="zh-CN"/>
        </w:rPr>
        <w:t xml:space="preserve"> et </w:t>
      </w:r>
      <w:r w:rsidRPr="00260879">
        <w:rPr>
          <w:noProof/>
          <w:lang w:val="fr-FR" w:eastAsia="zh-CN"/>
        </w:rPr>
        <w:t>14</w:t>
      </w:r>
      <w:r w:rsidR="00946912">
        <w:rPr>
          <w:noProof/>
          <w:lang w:val="fr-FR" w:eastAsia="zh-CN"/>
        </w:rPr>
        <w:t> </w:t>
      </w:r>
      <w:r>
        <w:rPr>
          <w:noProof/>
          <w:lang w:val="fr-FR" w:eastAsia="zh-CN"/>
        </w:rPr>
        <w:t>prolongateurs</w:t>
      </w:r>
      <w:r w:rsidRPr="00260879">
        <w:rPr>
          <w:noProof/>
          <w:lang w:val="fr-FR" w:eastAsia="zh-CN"/>
        </w:rPr>
        <w:t xml:space="preserve">, </w:t>
      </w:r>
      <w:r>
        <w:rPr>
          <w:noProof/>
          <w:lang w:val="fr-FR" w:eastAsia="zh-CN"/>
        </w:rPr>
        <w:t xml:space="preserve">et l’Inde a fourni une aide humanitaire d’une valeur de </w:t>
      </w:r>
      <w:r w:rsidRPr="00260879">
        <w:rPr>
          <w:noProof/>
          <w:lang w:val="fr-FR" w:eastAsia="zh-CN"/>
        </w:rPr>
        <w:t>20</w:t>
      </w:r>
      <w:r w:rsidR="00946912">
        <w:rPr>
          <w:noProof/>
          <w:lang w:val="fr-FR" w:eastAsia="zh-CN"/>
        </w:rPr>
        <w:t> </w:t>
      </w:r>
      <w:r w:rsidRPr="00260879">
        <w:rPr>
          <w:noProof/>
          <w:lang w:val="fr-FR" w:eastAsia="zh-CN"/>
        </w:rPr>
        <w:t>000</w:t>
      </w:r>
      <w:r w:rsidR="00946912">
        <w:rPr>
          <w:noProof/>
          <w:lang w:val="fr-FR" w:eastAsia="zh-CN"/>
        </w:rPr>
        <w:t> </w:t>
      </w:r>
      <w:r>
        <w:rPr>
          <w:noProof/>
          <w:lang w:val="fr-FR" w:eastAsia="zh-CN"/>
        </w:rPr>
        <w:t>dollars É.-U.. Tous ces dons ont été distribués ensemble</w:t>
      </w:r>
      <w:r w:rsidRPr="00260879">
        <w:rPr>
          <w:noProof/>
          <w:lang w:val="fr-FR" w:eastAsia="zh-CN"/>
        </w:rPr>
        <w:t>.</w:t>
      </w:r>
    </w:p>
    <w:p w14:paraId="4C9F475E" w14:textId="31D1753C" w:rsidR="002E13A0" w:rsidRPr="00260879" w:rsidRDefault="002E13A0" w:rsidP="002E13A0">
      <w:pPr>
        <w:pStyle w:val="H1G"/>
        <w:rPr>
          <w:noProof/>
          <w:lang w:val="fr-FR"/>
        </w:rPr>
      </w:pPr>
      <w:r w:rsidRPr="00260879">
        <w:rPr>
          <w:noProof/>
          <w:lang w:val="fr-FR"/>
        </w:rPr>
        <w:lastRenderedPageBreak/>
        <w:tab/>
      </w:r>
      <w:r w:rsidRPr="00260879">
        <w:rPr>
          <w:noProof/>
          <w:lang w:val="fr-FR"/>
        </w:rPr>
        <w:tab/>
      </w:r>
      <w:r w:rsidRPr="00C66F56">
        <w:rPr>
          <w:noProof/>
          <w:lang w:val="fr-FR"/>
        </w:rPr>
        <w:t>Interdiction de la torture et des peines ou traitements cruels, inhumains ou dégradants</w:t>
      </w:r>
      <w:r w:rsidRPr="00DD2CBE">
        <w:rPr>
          <w:noProof/>
          <w:lang w:val="fr-FR"/>
        </w:rPr>
        <w:t xml:space="preserve"> </w:t>
      </w:r>
      <w:r w:rsidRPr="00260879">
        <w:rPr>
          <w:noProof/>
          <w:lang w:val="fr-FR"/>
        </w:rPr>
        <w:t>(</w:t>
      </w:r>
      <w:r>
        <w:rPr>
          <w:noProof/>
          <w:lang w:val="fr-FR"/>
        </w:rPr>
        <w:t>art. </w:t>
      </w:r>
      <w:r w:rsidRPr="00260879">
        <w:rPr>
          <w:noProof/>
          <w:lang w:val="fr-FR"/>
        </w:rPr>
        <w:t>7)</w:t>
      </w:r>
    </w:p>
    <w:p w14:paraId="1581BA9E" w14:textId="77777777" w:rsidR="002E13A0" w:rsidRPr="00260879" w:rsidRDefault="002E13A0" w:rsidP="002E13A0">
      <w:pPr>
        <w:pStyle w:val="H23G"/>
        <w:rPr>
          <w:noProof/>
          <w:lang w:val="fr-FR"/>
        </w:rPr>
      </w:pPr>
      <w:r w:rsidRPr="00260879">
        <w:rPr>
          <w:noProof/>
          <w:lang w:val="fr-FR"/>
        </w:rPr>
        <w:tab/>
      </w:r>
      <w:r w:rsidRPr="00260879">
        <w:rPr>
          <w:noProof/>
          <w:lang w:val="fr-FR"/>
        </w:rPr>
        <w:tab/>
        <w:t>R</w:t>
      </w:r>
      <w:r>
        <w:rPr>
          <w:noProof/>
          <w:lang w:val="fr-FR"/>
        </w:rPr>
        <w:t xml:space="preserve">éponse au point </w:t>
      </w:r>
      <w:r w:rsidRPr="00260879">
        <w:rPr>
          <w:noProof/>
          <w:lang w:val="fr-FR"/>
        </w:rPr>
        <w:t>8</w:t>
      </w:r>
    </w:p>
    <w:p w14:paraId="2CE0EE3B" w14:textId="02D81AA7" w:rsidR="002E13A0" w:rsidRPr="00260879" w:rsidRDefault="002E13A0" w:rsidP="002E13A0">
      <w:pPr>
        <w:pStyle w:val="SingleTxtG"/>
        <w:rPr>
          <w:noProof/>
          <w:lang w:val="fr-FR" w:eastAsia="zh-CN"/>
        </w:rPr>
      </w:pPr>
      <w:r w:rsidRPr="00260879">
        <w:rPr>
          <w:noProof/>
          <w:lang w:val="fr-FR" w:eastAsia="zh-CN"/>
        </w:rPr>
        <w:t>16.</w:t>
      </w:r>
      <w:r w:rsidRPr="00260879">
        <w:rPr>
          <w:noProof/>
          <w:lang w:val="fr-FR" w:eastAsia="zh-CN"/>
        </w:rPr>
        <w:tab/>
      </w:r>
      <w:r>
        <w:rPr>
          <w:noProof/>
          <w:lang w:val="fr-FR" w:eastAsia="zh-CN"/>
        </w:rPr>
        <w:t xml:space="preserve">Voir les </w:t>
      </w:r>
      <w:r w:rsidRPr="00260879">
        <w:rPr>
          <w:noProof/>
          <w:lang w:val="fr-FR" w:eastAsia="zh-CN"/>
        </w:rPr>
        <w:t>paragraph</w:t>
      </w:r>
      <w:r>
        <w:rPr>
          <w:noProof/>
          <w:lang w:val="fr-FR" w:eastAsia="zh-CN"/>
        </w:rPr>
        <w:t>e</w:t>
      </w:r>
      <w:r w:rsidRPr="00260879">
        <w:rPr>
          <w:noProof/>
          <w:lang w:val="fr-FR" w:eastAsia="zh-CN"/>
        </w:rPr>
        <w:t>s</w:t>
      </w:r>
      <w:r>
        <w:rPr>
          <w:noProof/>
          <w:lang w:val="fr-FR" w:eastAsia="zh-CN"/>
        </w:rPr>
        <w:t> </w:t>
      </w:r>
      <w:r w:rsidRPr="00260879">
        <w:rPr>
          <w:noProof/>
          <w:lang w:val="fr-FR" w:eastAsia="zh-CN"/>
        </w:rPr>
        <w:t>32, 36</w:t>
      </w:r>
      <w:r>
        <w:rPr>
          <w:noProof/>
          <w:lang w:val="fr-FR" w:eastAsia="zh-CN"/>
        </w:rPr>
        <w:t xml:space="preserve"> et</w:t>
      </w:r>
      <w:r w:rsidRPr="00260879">
        <w:rPr>
          <w:noProof/>
          <w:lang w:val="fr-FR" w:eastAsia="zh-CN"/>
        </w:rPr>
        <w:t xml:space="preserve"> 37 </w:t>
      </w:r>
      <w:r>
        <w:rPr>
          <w:noProof/>
          <w:lang w:val="fr-FR" w:eastAsia="zh-CN"/>
        </w:rPr>
        <w:t>du septième rapport périodique</w:t>
      </w:r>
      <w:r w:rsidRPr="00260879">
        <w:rPr>
          <w:noProof/>
          <w:lang w:val="fr-FR" w:eastAsia="zh-CN"/>
        </w:rPr>
        <w:t>.</w:t>
      </w:r>
    </w:p>
    <w:p w14:paraId="4C201511" w14:textId="2FD1609F" w:rsidR="002E13A0" w:rsidRDefault="002E13A0" w:rsidP="002E13A0">
      <w:pPr>
        <w:pStyle w:val="SingleTxtG"/>
        <w:spacing w:before="240"/>
        <w:rPr>
          <w:noProof/>
          <w:lang w:val="fr-FR" w:eastAsia="zh-CN"/>
        </w:rPr>
      </w:pPr>
      <w:r w:rsidRPr="00260879">
        <w:rPr>
          <w:noProof/>
          <w:lang w:val="fr-FR" w:eastAsia="zh-CN"/>
        </w:rPr>
        <w:tab/>
        <w:t>a)</w:t>
      </w:r>
      <w:r w:rsidRPr="00260879">
        <w:rPr>
          <w:noProof/>
          <w:lang w:val="fr-FR" w:eastAsia="zh-CN"/>
        </w:rPr>
        <w:tab/>
      </w:r>
      <w:r>
        <w:rPr>
          <w:noProof/>
          <w:lang w:val="fr-FR" w:eastAsia="zh-CN"/>
        </w:rPr>
        <w:t xml:space="preserve">Le Bureau du Procureur général a </w:t>
      </w:r>
      <w:r w:rsidRPr="00C66F56">
        <w:rPr>
          <w:noProof/>
          <w:lang w:val="fr-FR" w:eastAsia="zh-CN"/>
        </w:rPr>
        <w:t>prononcé des inculpations</w:t>
      </w:r>
      <w:r w:rsidRPr="00DF789B">
        <w:rPr>
          <w:noProof/>
          <w:lang w:val="fr-FR" w:eastAsia="zh-CN"/>
        </w:rPr>
        <w:t xml:space="preserve"> </w:t>
      </w:r>
      <w:r>
        <w:rPr>
          <w:noProof/>
          <w:lang w:val="fr-FR" w:eastAsia="zh-CN"/>
        </w:rPr>
        <w:t xml:space="preserve">pour </w:t>
      </w:r>
      <w:r w:rsidR="00946912">
        <w:rPr>
          <w:noProof/>
          <w:lang w:val="fr-FR" w:eastAsia="zh-CN"/>
        </w:rPr>
        <w:t>5 </w:t>
      </w:r>
      <w:r>
        <w:rPr>
          <w:noProof/>
          <w:lang w:val="fr-FR" w:eastAsia="zh-CN"/>
        </w:rPr>
        <w:t>infractions visées par l’</w:t>
      </w:r>
      <w:r w:rsidR="008C4C3C">
        <w:rPr>
          <w:noProof/>
          <w:lang w:val="fr-FR" w:eastAsia="zh-CN"/>
        </w:rPr>
        <w:t>article </w:t>
      </w:r>
      <w:r w:rsidRPr="00260879">
        <w:rPr>
          <w:noProof/>
          <w:lang w:val="fr-FR" w:eastAsia="zh-CN"/>
        </w:rPr>
        <w:t>21</w:t>
      </w:r>
      <w:r>
        <w:rPr>
          <w:noProof/>
          <w:lang w:val="fr-FR" w:eastAsia="zh-CN"/>
        </w:rPr>
        <w:t xml:space="preserve"> (par. </w:t>
      </w:r>
      <w:r w:rsidRPr="00260879">
        <w:rPr>
          <w:noProof/>
          <w:lang w:val="fr-FR" w:eastAsia="zh-CN"/>
        </w:rPr>
        <w:t>12</w:t>
      </w:r>
      <w:r>
        <w:rPr>
          <w:noProof/>
          <w:lang w:val="fr-FR" w:eastAsia="zh-CN"/>
        </w:rPr>
        <w:t>)</w:t>
      </w:r>
      <w:r w:rsidRPr="00260879">
        <w:rPr>
          <w:noProof/>
          <w:lang w:val="fr-FR" w:eastAsia="zh-CN"/>
        </w:rPr>
        <w:t xml:space="preserve"> </w:t>
      </w:r>
      <w:r>
        <w:rPr>
          <w:noProof/>
          <w:lang w:val="fr-FR" w:eastAsia="zh-CN"/>
        </w:rPr>
        <w:t>de la partie spéciale du Code pénal, intitulé « </w:t>
      </w:r>
      <w:r w:rsidRPr="00260879">
        <w:rPr>
          <w:noProof/>
          <w:lang w:val="fr-FR" w:eastAsia="zh-CN"/>
        </w:rPr>
        <w:t>Torture</w:t>
      </w:r>
      <w:r>
        <w:rPr>
          <w:noProof/>
          <w:lang w:val="fr-FR" w:eastAsia="zh-CN"/>
        </w:rPr>
        <w:t xml:space="preserve"> », en </w:t>
      </w:r>
      <w:r w:rsidRPr="00260879">
        <w:rPr>
          <w:noProof/>
          <w:lang w:val="fr-FR" w:eastAsia="zh-CN"/>
        </w:rPr>
        <w:t xml:space="preserve">2023 </w:t>
      </w:r>
      <w:r>
        <w:rPr>
          <w:noProof/>
          <w:lang w:val="fr-FR" w:eastAsia="zh-CN"/>
        </w:rPr>
        <w:t xml:space="preserve">et au troisième trimestre de </w:t>
      </w:r>
      <w:r w:rsidRPr="00260879">
        <w:rPr>
          <w:noProof/>
          <w:lang w:val="fr-FR" w:eastAsia="zh-CN"/>
        </w:rPr>
        <w:t xml:space="preserve">2024. </w:t>
      </w:r>
      <w:r>
        <w:rPr>
          <w:noProof/>
          <w:lang w:val="fr-FR" w:eastAsia="zh-CN"/>
        </w:rPr>
        <w:t>Ces affaires ont été dûment portées devant un tribunal</w:t>
      </w:r>
      <w:r w:rsidRPr="00260879">
        <w:rPr>
          <w:noProof/>
          <w:lang w:val="fr-FR" w:eastAsia="zh-CN"/>
        </w:rPr>
        <w:t xml:space="preserve">, </w:t>
      </w:r>
      <w:r>
        <w:rPr>
          <w:noProof/>
          <w:lang w:val="fr-FR" w:eastAsia="zh-CN"/>
        </w:rPr>
        <w:t xml:space="preserve">qui en a jugé </w:t>
      </w:r>
      <w:r w:rsidR="00946912">
        <w:rPr>
          <w:noProof/>
          <w:lang w:val="fr-FR" w:eastAsia="zh-CN"/>
        </w:rPr>
        <w:t>3</w:t>
      </w:r>
      <w:r w:rsidRPr="00260879">
        <w:rPr>
          <w:noProof/>
          <w:lang w:val="fr-FR" w:eastAsia="zh-CN"/>
        </w:rPr>
        <w:t xml:space="preserve">. </w:t>
      </w:r>
    </w:p>
    <w:p w14:paraId="05D4F988" w14:textId="19C1DFCB" w:rsidR="002E13A0" w:rsidRPr="00260879" w:rsidRDefault="002E13A0" w:rsidP="002E13A0">
      <w:pPr>
        <w:pStyle w:val="SingleTxtG"/>
        <w:spacing w:before="240"/>
        <w:rPr>
          <w:noProof/>
          <w:lang w:val="fr-FR" w:eastAsia="zh-CN"/>
        </w:rPr>
      </w:pPr>
      <w:r w:rsidRPr="00260879">
        <w:rPr>
          <w:noProof/>
          <w:lang w:val="fr-FR" w:eastAsia="zh-CN"/>
        </w:rPr>
        <w:t>17.</w:t>
      </w:r>
      <w:r w:rsidRPr="00260879">
        <w:rPr>
          <w:noProof/>
          <w:lang w:val="fr-FR" w:eastAsia="zh-CN"/>
        </w:rPr>
        <w:tab/>
      </w:r>
      <w:r>
        <w:rPr>
          <w:noProof/>
          <w:lang w:val="fr-FR" w:eastAsia="zh-CN"/>
        </w:rPr>
        <w:t xml:space="preserve">Le tribunal a imposé des amendes à </w:t>
      </w:r>
      <w:r w:rsidR="00946912">
        <w:rPr>
          <w:noProof/>
          <w:lang w:val="fr-FR" w:eastAsia="zh-CN"/>
        </w:rPr>
        <w:t>2</w:t>
      </w:r>
      <w:r>
        <w:rPr>
          <w:noProof/>
          <w:lang w:val="fr-FR" w:eastAsia="zh-CN"/>
        </w:rPr>
        <w:t xml:space="preserve"> accusés et condamné </w:t>
      </w:r>
      <w:r w:rsidR="00946912">
        <w:rPr>
          <w:noProof/>
          <w:lang w:val="fr-FR" w:eastAsia="zh-CN"/>
        </w:rPr>
        <w:t>1</w:t>
      </w:r>
      <w:r>
        <w:rPr>
          <w:noProof/>
          <w:lang w:val="fr-FR" w:eastAsia="zh-CN"/>
        </w:rPr>
        <w:t xml:space="preserve"> accusé à une peine d’emprisonnement, conformément aux prescriptions du Code pénal relatives aux peines.</w:t>
      </w:r>
    </w:p>
    <w:p w14:paraId="56758D67" w14:textId="2BE06A2B" w:rsidR="002E13A0" w:rsidRPr="00260879" w:rsidRDefault="002E13A0" w:rsidP="002E13A0">
      <w:pPr>
        <w:pStyle w:val="SingleTxtG"/>
        <w:rPr>
          <w:noProof/>
          <w:lang w:val="fr-FR" w:eastAsia="zh-CN"/>
        </w:rPr>
      </w:pPr>
      <w:r w:rsidRPr="00260879">
        <w:rPr>
          <w:noProof/>
          <w:lang w:val="fr-FR" w:eastAsia="zh-CN"/>
        </w:rPr>
        <w:tab/>
        <w:t>b)</w:t>
      </w:r>
      <w:r w:rsidRPr="00260879">
        <w:rPr>
          <w:noProof/>
          <w:lang w:val="fr-FR" w:eastAsia="zh-CN"/>
        </w:rPr>
        <w:tab/>
      </w:r>
      <w:r>
        <w:rPr>
          <w:noProof/>
          <w:lang w:val="fr-FR" w:eastAsia="zh-CN"/>
        </w:rPr>
        <w:t>Sur ordre du Ministre de la justice et de l’intérieur, un groupe de travail a été créé pour réviser la loi sur l’application des décisions de justice. Il procède actuellement aux recherches nécessaires à cette fin.</w:t>
      </w:r>
      <w:r w:rsidRPr="00260879">
        <w:rPr>
          <w:noProof/>
          <w:lang w:val="fr-FR" w:eastAsia="zh-CN"/>
        </w:rPr>
        <w:t xml:space="preserve"> </w:t>
      </w:r>
    </w:p>
    <w:p w14:paraId="76BE8EB1" w14:textId="77777777" w:rsidR="002E13A0" w:rsidRPr="00260879" w:rsidRDefault="002E13A0" w:rsidP="002E13A0">
      <w:pPr>
        <w:pStyle w:val="H23G"/>
        <w:rPr>
          <w:noProof/>
          <w:lang w:val="fr-FR"/>
        </w:rPr>
      </w:pPr>
      <w:r w:rsidRPr="00260879">
        <w:rPr>
          <w:noProof/>
          <w:lang w:val="fr-FR"/>
        </w:rPr>
        <w:tab/>
      </w:r>
      <w:r w:rsidRPr="00260879">
        <w:rPr>
          <w:noProof/>
          <w:lang w:val="fr-FR"/>
        </w:rPr>
        <w:tab/>
        <w:t>R</w:t>
      </w:r>
      <w:r>
        <w:rPr>
          <w:noProof/>
          <w:lang w:val="fr-FR"/>
        </w:rPr>
        <w:t>éponse au point</w:t>
      </w:r>
      <w:r w:rsidRPr="00260879">
        <w:rPr>
          <w:noProof/>
          <w:lang w:val="fr-FR"/>
        </w:rPr>
        <w:t xml:space="preserve"> 9</w:t>
      </w:r>
    </w:p>
    <w:p w14:paraId="07751A2F" w14:textId="3B12514B" w:rsidR="002E13A0" w:rsidRPr="00260879" w:rsidRDefault="002E13A0" w:rsidP="002E13A0">
      <w:pPr>
        <w:pStyle w:val="SingleTxtG"/>
        <w:rPr>
          <w:noProof/>
          <w:lang w:val="fr-FR" w:eastAsia="zh-CN"/>
        </w:rPr>
      </w:pPr>
      <w:r w:rsidRPr="00260879">
        <w:rPr>
          <w:noProof/>
          <w:lang w:val="fr-FR" w:eastAsia="zh-CN"/>
        </w:rPr>
        <w:tab/>
        <w:t>a)</w:t>
      </w:r>
      <w:r w:rsidRPr="00260879">
        <w:rPr>
          <w:noProof/>
          <w:lang w:val="fr-FR" w:eastAsia="zh-CN"/>
        </w:rPr>
        <w:tab/>
      </w:r>
      <w:r>
        <w:rPr>
          <w:noProof/>
          <w:lang w:val="fr-FR" w:eastAsia="zh-CN"/>
        </w:rPr>
        <w:t xml:space="preserve">Entre </w:t>
      </w:r>
      <w:r w:rsidRPr="00260879">
        <w:rPr>
          <w:noProof/>
          <w:lang w:val="fr-FR" w:eastAsia="zh-CN"/>
        </w:rPr>
        <w:t xml:space="preserve">2017 </w:t>
      </w:r>
      <w:r>
        <w:rPr>
          <w:noProof/>
          <w:lang w:val="fr-FR" w:eastAsia="zh-CN"/>
        </w:rPr>
        <w:t>et</w:t>
      </w:r>
      <w:r w:rsidRPr="00260879">
        <w:rPr>
          <w:noProof/>
          <w:lang w:val="fr-FR" w:eastAsia="zh-CN"/>
        </w:rPr>
        <w:t xml:space="preserve"> </w:t>
      </w:r>
      <w:r>
        <w:rPr>
          <w:noProof/>
          <w:lang w:val="fr-FR" w:eastAsia="zh-CN"/>
        </w:rPr>
        <w:t>s</w:t>
      </w:r>
      <w:r w:rsidRPr="00260879">
        <w:rPr>
          <w:noProof/>
          <w:lang w:val="fr-FR" w:eastAsia="zh-CN"/>
        </w:rPr>
        <w:t>eptemb</w:t>
      </w:r>
      <w:r>
        <w:rPr>
          <w:noProof/>
          <w:lang w:val="fr-FR" w:eastAsia="zh-CN"/>
        </w:rPr>
        <w:t>re</w:t>
      </w:r>
      <w:r w:rsidRPr="00260879">
        <w:rPr>
          <w:noProof/>
          <w:lang w:val="fr-FR" w:eastAsia="zh-CN"/>
        </w:rPr>
        <w:t xml:space="preserve"> 2024, </w:t>
      </w:r>
      <w:r>
        <w:rPr>
          <w:noProof/>
          <w:lang w:val="fr-FR" w:eastAsia="zh-CN"/>
        </w:rPr>
        <w:t>le Bureau du Procureur a inculpé 31</w:t>
      </w:r>
      <w:r w:rsidR="00946912">
        <w:rPr>
          <w:noProof/>
          <w:lang w:val="fr-FR" w:eastAsia="zh-CN"/>
        </w:rPr>
        <w:t> </w:t>
      </w:r>
      <w:r>
        <w:rPr>
          <w:noProof/>
          <w:lang w:val="fr-FR" w:eastAsia="zh-CN"/>
        </w:rPr>
        <w:t>personnes dans 15</w:t>
      </w:r>
      <w:r w:rsidR="00946912">
        <w:rPr>
          <w:noProof/>
          <w:lang w:val="fr-FR" w:eastAsia="zh-CN"/>
        </w:rPr>
        <w:t> </w:t>
      </w:r>
      <w:r>
        <w:rPr>
          <w:noProof/>
          <w:lang w:val="fr-FR" w:eastAsia="zh-CN"/>
        </w:rPr>
        <w:t>affaires de torture.</w:t>
      </w:r>
      <w:r w:rsidRPr="00260879">
        <w:rPr>
          <w:noProof/>
          <w:lang w:val="fr-FR" w:eastAsia="zh-CN"/>
        </w:rPr>
        <w:t xml:space="preserve"> </w:t>
      </w:r>
      <w:r>
        <w:rPr>
          <w:noProof/>
          <w:lang w:val="fr-FR" w:eastAsia="zh-CN"/>
        </w:rPr>
        <w:t>Quatorze de ces affaires ont été jugées et 28</w:t>
      </w:r>
      <w:r w:rsidR="00946912">
        <w:rPr>
          <w:noProof/>
          <w:lang w:val="fr-FR" w:eastAsia="zh-CN"/>
        </w:rPr>
        <w:t> </w:t>
      </w:r>
      <w:r>
        <w:rPr>
          <w:noProof/>
          <w:lang w:val="fr-FR" w:eastAsia="zh-CN"/>
        </w:rPr>
        <w:t>personnes ont été reconnues coupables</w:t>
      </w:r>
      <w:r w:rsidRPr="00260879">
        <w:rPr>
          <w:noProof/>
          <w:lang w:val="fr-FR" w:eastAsia="zh-CN"/>
        </w:rPr>
        <w:t xml:space="preserve">. </w:t>
      </w:r>
      <w:r>
        <w:rPr>
          <w:noProof/>
          <w:lang w:val="fr-FR" w:eastAsia="zh-CN"/>
        </w:rPr>
        <w:t xml:space="preserve">Dans une affaire, </w:t>
      </w:r>
      <w:r w:rsidR="00946912">
        <w:rPr>
          <w:noProof/>
          <w:lang w:val="fr-FR" w:eastAsia="zh-CN"/>
        </w:rPr>
        <w:t>2</w:t>
      </w:r>
      <w:r>
        <w:rPr>
          <w:noProof/>
          <w:lang w:val="fr-FR" w:eastAsia="zh-CN"/>
        </w:rPr>
        <w:t xml:space="preserve"> personnes ont été acquittées</w:t>
      </w:r>
      <w:r w:rsidRPr="00260879">
        <w:rPr>
          <w:noProof/>
          <w:lang w:val="fr-FR" w:eastAsia="zh-CN"/>
        </w:rPr>
        <w:t xml:space="preserve">. </w:t>
      </w:r>
      <w:r>
        <w:rPr>
          <w:noProof/>
          <w:lang w:val="fr-FR" w:eastAsia="zh-CN"/>
        </w:rPr>
        <w:t xml:space="preserve">À l’heure actuelle, </w:t>
      </w:r>
      <w:r w:rsidR="00946912">
        <w:rPr>
          <w:noProof/>
          <w:lang w:val="fr-FR" w:eastAsia="zh-CN"/>
        </w:rPr>
        <w:t>1 </w:t>
      </w:r>
      <w:r>
        <w:rPr>
          <w:noProof/>
          <w:lang w:val="fr-FR" w:eastAsia="zh-CN"/>
        </w:rPr>
        <w:t>affaire mettant en cause un agent de police judiciaire est encore à l’examen</w:t>
      </w:r>
      <w:r w:rsidRPr="00260879">
        <w:rPr>
          <w:noProof/>
          <w:lang w:val="fr-FR" w:eastAsia="zh-CN"/>
        </w:rPr>
        <w:t>.</w:t>
      </w:r>
    </w:p>
    <w:p w14:paraId="327A368C" w14:textId="234470EB" w:rsidR="002E13A0" w:rsidRPr="00260879" w:rsidRDefault="002E13A0" w:rsidP="002E13A0">
      <w:pPr>
        <w:pStyle w:val="SingleTxtG"/>
        <w:rPr>
          <w:noProof/>
          <w:lang w:val="fr-FR" w:eastAsia="zh-CN"/>
        </w:rPr>
      </w:pPr>
      <w:r w:rsidRPr="00260879">
        <w:rPr>
          <w:noProof/>
          <w:lang w:val="fr-FR" w:eastAsia="zh-CN"/>
        </w:rPr>
        <w:tab/>
        <w:t>b)</w:t>
      </w:r>
      <w:r w:rsidRPr="00260879">
        <w:rPr>
          <w:noProof/>
          <w:lang w:val="fr-FR" w:eastAsia="zh-CN"/>
        </w:rPr>
        <w:tab/>
      </w:r>
      <w:r>
        <w:rPr>
          <w:noProof/>
          <w:lang w:val="fr-FR" w:eastAsia="zh-CN"/>
        </w:rPr>
        <w:t>Dans l’affaire susmentionnée, le tribunal a établi la responsabilité pénale de 21</w:t>
      </w:r>
      <w:r w:rsidR="00946912">
        <w:rPr>
          <w:noProof/>
          <w:lang w:val="fr-FR" w:eastAsia="zh-CN"/>
        </w:rPr>
        <w:t> </w:t>
      </w:r>
      <w:r>
        <w:rPr>
          <w:noProof/>
          <w:lang w:val="fr-FR" w:eastAsia="zh-CN"/>
        </w:rPr>
        <w:t>membres de la police (13</w:t>
      </w:r>
      <w:r w:rsidR="00946912">
        <w:rPr>
          <w:noProof/>
          <w:lang w:val="fr-FR" w:eastAsia="zh-CN"/>
        </w:rPr>
        <w:t> </w:t>
      </w:r>
      <w:r>
        <w:rPr>
          <w:noProof/>
          <w:lang w:val="fr-FR" w:eastAsia="zh-CN"/>
        </w:rPr>
        <w:t>enquêteurs</w:t>
      </w:r>
      <w:r w:rsidRPr="00260879">
        <w:rPr>
          <w:noProof/>
          <w:lang w:val="fr-FR" w:eastAsia="zh-CN"/>
        </w:rPr>
        <w:t xml:space="preserve">, </w:t>
      </w:r>
      <w:r w:rsidR="00946912">
        <w:rPr>
          <w:noProof/>
          <w:lang w:val="fr-FR" w:eastAsia="zh-CN"/>
        </w:rPr>
        <w:t>4 </w:t>
      </w:r>
      <w:r w:rsidRPr="00260879">
        <w:rPr>
          <w:noProof/>
          <w:lang w:val="fr-FR" w:eastAsia="zh-CN"/>
        </w:rPr>
        <w:t>repr</w:t>
      </w:r>
      <w:r>
        <w:rPr>
          <w:noProof/>
          <w:lang w:val="fr-FR" w:eastAsia="zh-CN"/>
        </w:rPr>
        <w:t>é</w:t>
      </w:r>
      <w:r w:rsidRPr="00260879">
        <w:rPr>
          <w:noProof/>
          <w:lang w:val="fr-FR" w:eastAsia="zh-CN"/>
        </w:rPr>
        <w:t>senta</w:t>
      </w:r>
      <w:r>
        <w:rPr>
          <w:noProof/>
          <w:lang w:val="fr-FR" w:eastAsia="zh-CN"/>
        </w:rPr>
        <w:t>nts de district</w:t>
      </w:r>
      <w:r w:rsidRPr="00260879">
        <w:rPr>
          <w:noProof/>
          <w:lang w:val="fr-FR" w:eastAsia="zh-CN"/>
        </w:rPr>
        <w:t xml:space="preserve">, </w:t>
      </w:r>
      <w:r w:rsidR="00946912">
        <w:rPr>
          <w:noProof/>
          <w:lang w:val="fr-FR" w:eastAsia="zh-CN"/>
        </w:rPr>
        <w:t>1 </w:t>
      </w:r>
      <w:r>
        <w:rPr>
          <w:noProof/>
          <w:lang w:val="fr-FR" w:eastAsia="zh-CN"/>
        </w:rPr>
        <w:t>inspecteur disciplinaire principal</w:t>
      </w:r>
      <w:r w:rsidRPr="00260879">
        <w:rPr>
          <w:noProof/>
          <w:lang w:val="fr-FR" w:eastAsia="zh-CN"/>
        </w:rPr>
        <w:t xml:space="preserve">, </w:t>
      </w:r>
      <w:r w:rsidR="00946912">
        <w:rPr>
          <w:noProof/>
          <w:lang w:val="fr-FR" w:eastAsia="zh-CN"/>
        </w:rPr>
        <w:t>1 </w:t>
      </w:r>
      <w:r>
        <w:rPr>
          <w:noProof/>
          <w:lang w:val="fr-FR" w:eastAsia="zh-CN"/>
        </w:rPr>
        <w:t xml:space="preserve">agent de police d’un centre de réadaptation et </w:t>
      </w:r>
      <w:r w:rsidR="00946912">
        <w:rPr>
          <w:noProof/>
          <w:lang w:val="fr-FR" w:eastAsia="zh-CN"/>
        </w:rPr>
        <w:t>2 </w:t>
      </w:r>
      <w:r w:rsidRPr="00C66F56">
        <w:rPr>
          <w:noProof/>
          <w:lang w:val="fr-FR" w:eastAsia="zh-CN"/>
        </w:rPr>
        <w:t>policiers de patrouille</w:t>
      </w:r>
      <w:r w:rsidRPr="00260879">
        <w:rPr>
          <w:noProof/>
          <w:lang w:val="fr-FR" w:eastAsia="zh-CN"/>
        </w:rPr>
        <w:t xml:space="preserve">), </w:t>
      </w:r>
      <w:r>
        <w:rPr>
          <w:noProof/>
          <w:lang w:val="fr-FR" w:eastAsia="zh-CN"/>
        </w:rPr>
        <w:t>d’</w:t>
      </w:r>
      <w:r w:rsidR="00F75C20">
        <w:rPr>
          <w:noProof/>
          <w:lang w:val="fr-FR" w:eastAsia="zh-CN"/>
        </w:rPr>
        <w:t>1 </w:t>
      </w:r>
      <w:r>
        <w:rPr>
          <w:noProof/>
          <w:lang w:val="fr-FR" w:eastAsia="zh-CN"/>
        </w:rPr>
        <w:t>procureur</w:t>
      </w:r>
      <w:r w:rsidRPr="00260879">
        <w:rPr>
          <w:noProof/>
          <w:lang w:val="fr-FR" w:eastAsia="zh-CN"/>
        </w:rPr>
        <w:t xml:space="preserve">, </w:t>
      </w:r>
      <w:r>
        <w:rPr>
          <w:noProof/>
          <w:lang w:val="fr-FR" w:eastAsia="zh-CN"/>
        </w:rPr>
        <w:t xml:space="preserve">de </w:t>
      </w:r>
      <w:r w:rsidR="00F75C20">
        <w:rPr>
          <w:noProof/>
          <w:lang w:val="fr-FR" w:eastAsia="zh-CN"/>
        </w:rPr>
        <w:t>4 </w:t>
      </w:r>
      <w:r>
        <w:rPr>
          <w:noProof/>
          <w:lang w:val="fr-FR" w:eastAsia="zh-CN"/>
        </w:rPr>
        <w:t xml:space="preserve">membres du personnel d’un service de renseignement </w:t>
      </w:r>
      <w:r w:rsidRPr="00260879">
        <w:rPr>
          <w:noProof/>
          <w:lang w:val="fr-FR" w:eastAsia="zh-CN"/>
        </w:rPr>
        <w:t>(</w:t>
      </w:r>
      <w:r w:rsidR="00F75C20">
        <w:rPr>
          <w:noProof/>
          <w:lang w:val="fr-FR" w:eastAsia="zh-CN"/>
        </w:rPr>
        <w:t>1 </w:t>
      </w:r>
      <w:r>
        <w:rPr>
          <w:noProof/>
          <w:lang w:val="fr-FR" w:eastAsia="zh-CN"/>
        </w:rPr>
        <w:t xml:space="preserve">directeur et </w:t>
      </w:r>
      <w:r w:rsidR="00F75C20">
        <w:rPr>
          <w:noProof/>
          <w:lang w:val="fr-FR" w:eastAsia="zh-CN"/>
        </w:rPr>
        <w:t>3 </w:t>
      </w:r>
      <w:r>
        <w:rPr>
          <w:noProof/>
          <w:lang w:val="fr-FR" w:eastAsia="zh-CN"/>
        </w:rPr>
        <w:t>agents</w:t>
      </w:r>
      <w:r w:rsidRPr="00260879">
        <w:rPr>
          <w:noProof/>
          <w:lang w:val="fr-FR" w:eastAsia="zh-CN"/>
        </w:rPr>
        <w:t>)</w:t>
      </w:r>
      <w:r>
        <w:rPr>
          <w:noProof/>
          <w:lang w:val="fr-FR" w:eastAsia="zh-CN"/>
        </w:rPr>
        <w:t xml:space="preserve"> et de </w:t>
      </w:r>
      <w:r w:rsidR="00F75C20">
        <w:rPr>
          <w:noProof/>
          <w:lang w:val="fr-FR" w:eastAsia="zh-CN"/>
        </w:rPr>
        <w:t>2 </w:t>
      </w:r>
      <w:r>
        <w:rPr>
          <w:noProof/>
          <w:lang w:val="fr-FR" w:eastAsia="zh-CN"/>
        </w:rPr>
        <w:t xml:space="preserve">membres de l’organisme d’exécution des décisions de justice </w:t>
      </w:r>
      <w:r w:rsidRPr="00260879">
        <w:rPr>
          <w:noProof/>
          <w:lang w:val="fr-FR" w:eastAsia="zh-CN"/>
        </w:rPr>
        <w:t>(</w:t>
      </w:r>
      <w:r w:rsidR="00F75C20">
        <w:rPr>
          <w:noProof/>
          <w:lang w:val="fr-FR" w:eastAsia="zh-CN"/>
        </w:rPr>
        <w:t>1 </w:t>
      </w:r>
      <w:r>
        <w:rPr>
          <w:noProof/>
          <w:lang w:val="fr-FR" w:eastAsia="zh-CN"/>
        </w:rPr>
        <w:t xml:space="preserve">chef de département et </w:t>
      </w:r>
      <w:r w:rsidR="00F75C20">
        <w:rPr>
          <w:noProof/>
          <w:lang w:val="fr-FR" w:eastAsia="zh-CN"/>
        </w:rPr>
        <w:t>1 </w:t>
      </w:r>
      <w:r>
        <w:rPr>
          <w:noProof/>
          <w:lang w:val="fr-FR" w:eastAsia="zh-CN"/>
        </w:rPr>
        <w:t>fonctionnaire</w:t>
      </w:r>
      <w:r w:rsidRPr="00260879">
        <w:rPr>
          <w:noProof/>
          <w:lang w:val="fr-FR" w:eastAsia="zh-CN"/>
        </w:rPr>
        <w:t xml:space="preserve">). </w:t>
      </w:r>
      <w:r>
        <w:rPr>
          <w:noProof/>
          <w:lang w:val="fr-FR" w:eastAsia="zh-CN"/>
        </w:rPr>
        <w:t>Onze de ces personnes ont été condamnées à une peine d’emprisonnement et une amende a été imposée à 17</w:t>
      </w:r>
      <w:r w:rsidR="00F75C20">
        <w:rPr>
          <w:noProof/>
          <w:lang w:val="fr-FR" w:eastAsia="zh-CN"/>
        </w:rPr>
        <w:t> </w:t>
      </w:r>
      <w:r>
        <w:rPr>
          <w:noProof/>
          <w:lang w:val="fr-FR" w:eastAsia="zh-CN"/>
        </w:rPr>
        <w:t>personnes</w:t>
      </w:r>
      <w:r w:rsidRPr="00260879">
        <w:rPr>
          <w:noProof/>
          <w:lang w:val="fr-FR" w:eastAsia="zh-CN"/>
        </w:rPr>
        <w:t>.</w:t>
      </w:r>
    </w:p>
    <w:p w14:paraId="158B588D" w14:textId="7A901E80" w:rsidR="002E13A0" w:rsidRPr="00260879" w:rsidRDefault="002E13A0" w:rsidP="002E13A0">
      <w:pPr>
        <w:pStyle w:val="SingleTxtG"/>
        <w:rPr>
          <w:noProof/>
          <w:lang w:val="fr-FR" w:eastAsia="zh-CN"/>
        </w:rPr>
      </w:pPr>
      <w:r w:rsidRPr="00260879">
        <w:rPr>
          <w:noProof/>
          <w:lang w:val="fr-FR" w:eastAsia="zh-CN"/>
        </w:rPr>
        <w:tab/>
        <w:t>c)</w:t>
      </w:r>
      <w:r w:rsidRPr="00260879">
        <w:rPr>
          <w:noProof/>
          <w:lang w:val="fr-FR" w:eastAsia="zh-CN"/>
        </w:rPr>
        <w:tab/>
      </w:r>
      <w:r>
        <w:rPr>
          <w:noProof/>
          <w:lang w:val="fr-FR" w:eastAsia="zh-CN"/>
        </w:rPr>
        <w:t>L’</w:t>
      </w:r>
      <w:r w:rsidR="008C4C3C">
        <w:rPr>
          <w:noProof/>
          <w:lang w:val="fr-FR" w:eastAsia="zh-CN"/>
        </w:rPr>
        <w:t>article </w:t>
      </w:r>
      <w:r w:rsidRPr="00260879">
        <w:rPr>
          <w:noProof/>
          <w:lang w:val="fr-FR" w:eastAsia="zh-CN"/>
        </w:rPr>
        <w:t>11</w:t>
      </w:r>
      <w:r>
        <w:rPr>
          <w:noProof/>
          <w:lang w:val="fr-FR" w:eastAsia="zh-CN"/>
        </w:rPr>
        <w:t xml:space="preserve"> (par. </w:t>
      </w:r>
      <w:r w:rsidRPr="00260879">
        <w:rPr>
          <w:noProof/>
          <w:lang w:val="fr-FR" w:eastAsia="zh-CN"/>
        </w:rPr>
        <w:t>6</w:t>
      </w:r>
      <w:r>
        <w:rPr>
          <w:noProof/>
          <w:lang w:val="fr-FR" w:eastAsia="zh-CN"/>
        </w:rPr>
        <w:t>)</w:t>
      </w:r>
      <w:r w:rsidRPr="00260879">
        <w:rPr>
          <w:noProof/>
          <w:lang w:val="fr-FR" w:eastAsia="zh-CN"/>
        </w:rPr>
        <w:t xml:space="preserve"> </w:t>
      </w:r>
      <w:r>
        <w:rPr>
          <w:noProof/>
          <w:lang w:val="fr-FR" w:eastAsia="zh-CN"/>
        </w:rPr>
        <w:t>du Code pénal réprime l’infraction consistant à « causer intentionnellement un préjudice mineur à la santé d’autrui » et précise que toute personne</w:t>
      </w:r>
      <w:r w:rsidR="00C01042">
        <w:rPr>
          <w:noProof/>
          <w:lang w:val="fr-FR" w:eastAsia="zh-CN"/>
        </w:rPr>
        <w:t xml:space="preserve"> </w:t>
      </w:r>
      <w:r>
        <w:rPr>
          <w:noProof/>
          <w:lang w:val="fr-FR" w:eastAsia="zh-CN"/>
        </w:rPr>
        <w:t xml:space="preserve">qui cause intentionnellement un préjudice à la santé d’autrui en lui infligeant des mauvais traitements ou une torture est passible d’une amende comprise entre </w:t>
      </w:r>
      <w:r w:rsidRPr="00260879">
        <w:rPr>
          <w:noProof/>
          <w:lang w:val="fr-FR" w:eastAsia="zh-CN"/>
        </w:rPr>
        <w:t xml:space="preserve">450 </w:t>
      </w:r>
      <w:r>
        <w:rPr>
          <w:noProof/>
          <w:lang w:val="fr-FR" w:eastAsia="zh-CN"/>
        </w:rPr>
        <w:t>et</w:t>
      </w:r>
      <w:r w:rsidRPr="00260879">
        <w:rPr>
          <w:noProof/>
          <w:lang w:val="fr-FR" w:eastAsia="zh-CN"/>
        </w:rPr>
        <w:t xml:space="preserve"> 2</w:t>
      </w:r>
      <w:r w:rsidR="00F75C20">
        <w:rPr>
          <w:noProof/>
          <w:lang w:val="fr-FR" w:eastAsia="zh-CN"/>
        </w:rPr>
        <w:t> </w:t>
      </w:r>
      <w:r w:rsidRPr="00260879">
        <w:rPr>
          <w:noProof/>
          <w:lang w:val="fr-FR" w:eastAsia="zh-CN"/>
        </w:rPr>
        <w:t>700</w:t>
      </w:r>
      <w:r w:rsidR="00F75C20">
        <w:rPr>
          <w:noProof/>
          <w:lang w:val="fr-FR" w:eastAsia="zh-CN"/>
        </w:rPr>
        <w:t> </w:t>
      </w:r>
      <w:r w:rsidRPr="00260879">
        <w:rPr>
          <w:noProof/>
          <w:lang w:val="fr-FR" w:eastAsia="zh-CN"/>
        </w:rPr>
        <w:t>unit</w:t>
      </w:r>
      <w:r>
        <w:rPr>
          <w:noProof/>
          <w:lang w:val="fr-FR" w:eastAsia="zh-CN"/>
        </w:rPr>
        <w:t>é</w:t>
      </w:r>
      <w:r w:rsidRPr="00260879">
        <w:rPr>
          <w:noProof/>
          <w:lang w:val="fr-FR" w:eastAsia="zh-CN"/>
        </w:rPr>
        <w:t>s (</w:t>
      </w:r>
      <w:r>
        <w:rPr>
          <w:noProof/>
          <w:lang w:val="fr-FR" w:eastAsia="zh-CN"/>
        </w:rPr>
        <w:t>é</w:t>
      </w:r>
      <w:r w:rsidRPr="00260879">
        <w:rPr>
          <w:noProof/>
          <w:lang w:val="fr-FR" w:eastAsia="zh-CN"/>
        </w:rPr>
        <w:t xml:space="preserve">quivalent </w:t>
      </w:r>
      <w:r>
        <w:rPr>
          <w:noProof/>
          <w:lang w:val="fr-FR" w:eastAsia="zh-CN"/>
        </w:rPr>
        <w:t>en togrogs</w:t>
      </w:r>
      <w:r w:rsidRPr="00260879">
        <w:rPr>
          <w:noProof/>
          <w:lang w:val="fr-FR" w:eastAsia="zh-CN"/>
        </w:rPr>
        <w:t>),</w:t>
      </w:r>
      <w:r>
        <w:rPr>
          <w:noProof/>
          <w:lang w:val="fr-FR" w:eastAsia="zh-CN"/>
        </w:rPr>
        <w:t xml:space="preserve"> de</w:t>
      </w:r>
      <w:r w:rsidRPr="00260879">
        <w:rPr>
          <w:noProof/>
          <w:lang w:val="fr-FR" w:eastAsia="zh-CN"/>
        </w:rPr>
        <w:t xml:space="preserve"> </w:t>
      </w:r>
      <w:r w:rsidR="00F75C20">
        <w:rPr>
          <w:noProof/>
          <w:lang w:val="fr-FR" w:eastAsia="zh-CN"/>
        </w:rPr>
        <w:t>deux cent quarante</w:t>
      </w:r>
      <w:r w:rsidRPr="00260879">
        <w:rPr>
          <w:noProof/>
          <w:lang w:val="fr-FR" w:eastAsia="zh-CN"/>
        </w:rPr>
        <w:t xml:space="preserve"> </w:t>
      </w:r>
      <w:r>
        <w:rPr>
          <w:noProof/>
          <w:lang w:val="fr-FR" w:eastAsia="zh-CN"/>
        </w:rPr>
        <w:t>à</w:t>
      </w:r>
      <w:r w:rsidRPr="00260879">
        <w:rPr>
          <w:noProof/>
          <w:lang w:val="fr-FR" w:eastAsia="zh-CN"/>
        </w:rPr>
        <w:t xml:space="preserve"> </w:t>
      </w:r>
      <w:r w:rsidR="00F75C20">
        <w:rPr>
          <w:noProof/>
          <w:lang w:val="fr-FR" w:eastAsia="zh-CN"/>
        </w:rPr>
        <w:t>sept cent vingt </w:t>
      </w:r>
      <w:r w:rsidRPr="00260879">
        <w:rPr>
          <w:noProof/>
          <w:lang w:val="fr-FR" w:eastAsia="zh-CN"/>
        </w:rPr>
        <w:t>h</w:t>
      </w:r>
      <w:r>
        <w:rPr>
          <w:noProof/>
          <w:lang w:val="fr-FR" w:eastAsia="zh-CN"/>
        </w:rPr>
        <w:t>eures de service public obligatoire ou d’une limitation de son droit de voyager d’une durée d’un à six mois</w:t>
      </w:r>
      <w:r w:rsidRPr="00260879">
        <w:rPr>
          <w:noProof/>
          <w:lang w:val="fr-FR" w:eastAsia="zh-CN"/>
        </w:rPr>
        <w:t xml:space="preserve">. </w:t>
      </w:r>
      <w:r>
        <w:rPr>
          <w:noProof/>
          <w:lang w:val="fr-FR" w:eastAsia="zh-CN"/>
        </w:rPr>
        <w:t>L’</w:t>
      </w:r>
      <w:r w:rsidR="008C4C3C">
        <w:rPr>
          <w:noProof/>
          <w:lang w:val="fr-FR" w:eastAsia="zh-CN"/>
        </w:rPr>
        <w:t>article </w:t>
      </w:r>
      <w:r w:rsidRPr="00260879">
        <w:rPr>
          <w:noProof/>
          <w:lang w:val="fr-FR" w:eastAsia="zh-CN"/>
        </w:rPr>
        <w:t>21</w:t>
      </w:r>
      <w:r>
        <w:rPr>
          <w:noProof/>
          <w:lang w:val="fr-FR" w:eastAsia="zh-CN"/>
        </w:rPr>
        <w:t xml:space="preserve"> (par. </w:t>
      </w:r>
      <w:r w:rsidRPr="00260879">
        <w:rPr>
          <w:noProof/>
          <w:lang w:val="fr-FR" w:eastAsia="zh-CN"/>
        </w:rPr>
        <w:t>12</w:t>
      </w:r>
      <w:r>
        <w:rPr>
          <w:noProof/>
          <w:lang w:val="fr-FR" w:eastAsia="zh-CN"/>
        </w:rPr>
        <w:t>)</w:t>
      </w:r>
      <w:r w:rsidRPr="00260879">
        <w:rPr>
          <w:noProof/>
          <w:lang w:val="fr-FR" w:eastAsia="zh-CN"/>
        </w:rPr>
        <w:t xml:space="preserve"> </w:t>
      </w:r>
      <w:r>
        <w:rPr>
          <w:noProof/>
          <w:lang w:val="fr-FR" w:eastAsia="zh-CN"/>
        </w:rPr>
        <w:t xml:space="preserve">du même Code définit l’infraction de </w:t>
      </w:r>
      <w:r w:rsidRPr="00260879">
        <w:rPr>
          <w:noProof/>
          <w:lang w:val="fr-FR" w:eastAsia="zh-CN"/>
        </w:rPr>
        <w:t xml:space="preserve">torture, </w:t>
      </w:r>
      <w:r>
        <w:rPr>
          <w:noProof/>
          <w:lang w:val="fr-FR" w:eastAsia="zh-CN"/>
        </w:rPr>
        <w:t>tandis que le sous</w:t>
      </w:r>
      <w:r w:rsidR="00F75C20">
        <w:rPr>
          <w:noProof/>
          <w:lang w:val="fr-FR" w:eastAsia="zh-CN"/>
        </w:rPr>
        <w:noBreakHyphen/>
      </w:r>
      <w:r>
        <w:rPr>
          <w:noProof/>
          <w:lang w:val="fr-FR" w:eastAsia="zh-CN"/>
        </w:rPr>
        <w:t>paragraphe 2 (12) de l’</w:t>
      </w:r>
      <w:r w:rsidR="008C4C3C">
        <w:rPr>
          <w:noProof/>
          <w:lang w:val="fr-FR" w:eastAsia="zh-CN"/>
        </w:rPr>
        <w:t>article </w:t>
      </w:r>
      <w:r w:rsidRPr="00260879">
        <w:rPr>
          <w:noProof/>
          <w:lang w:val="fr-FR" w:eastAsia="zh-CN"/>
        </w:rPr>
        <w:t>10</w:t>
      </w:r>
      <w:r>
        <w:rPr>
          <w:noProof/>
          <w:lang w:val="fr-FR" w:eastAsia="zh-CN"/>
        </w:rPr>
        <w:t xml:space="preserve"> (par. </w:t>
      </w:r>
      <w:r w:rsidRPr="00260879">
        <w:rPr>
          <w:noProof/>
          <w:lang w:val="fr-FR" w:eastAsia="zh-CN"/>
        </w:rPr>
        <w:t>1</w:t>
      </w:r>
      <w:r>
        <w:rPr>
          <w:noProof/>
          <w:lang w:val="fr-FR" w:eastAsia="zh-CN"/>
        </w:rPr>
        <w:t>)</w:t>
      </w:r>
      <w:r w:rsidRPr="00260879">
        <w:rPr>
          <w:noProof/>
          <w:lang w:val="fr-FR" w:eastAsia="zh-CN"/>
        </w:rPr>
        <w:t xml:space="preserve"> </w:t>
      </w:r>
      <w:r>
        <w:rPr>
          <w:noProof/>
          <w:lang w:val="fr-FR" w:eastAsia="zh-CN"/>
        </w:rPr>
        <w:t xml:space="preserve">énonce les peines dont sont passibles les actes de torture </w:t>
      </w:r>
      <w:r w:rsidRPr="00C66F56">
        <w:rPr>
          <w:noProof/>
          <w:lang w:val="fr-FR" w:eastAsia="zh-CN"/>
        </w:rPr>
        <w:t>ayant entraîné la mort de la victime</w:t>
      </w:r>
      <w:r w:rsidRPr="00260879">
        <w:rPr>
          <w:noProof/>
          <w:lang w:val="fr-FR" w:eastAsia="zh-CN"/>
        </w:rPr>
        <w:t xml:space="preserve">, </w:t>
      </w:r>
      <w:r>
        <w:rPr>
          <w:noProof/>
          <w:lang w:val="fr-FR" w:eastAsia="zh-CN"/>
        </w:rPr>
        <w:t xml:space="preserve">la sévérité de la peine étant </w:t>
      </w:r>
      <w:r w:rsidRPr="00CC6F3E">
        <w:rPr>
          <w:noProof/>
          <w:lang w:val="fr-FR" w:eastAsia="zh-CN"/>
        </w:rPr>
        <w:t>proportionnée à la gravité de l</w:t>
      </w:r>
      <w:r>
        <w:rPr>
          <w:noProof/>
          <w:lang w:val="fr-FR" w:eastAsia="zh-CN"/>
        </w:rPr>
        <w:t>’</w:t>
      </w:r>
      <w:r w:rsidRPr="00CC6F3E">
        <w:rPr>
          <w:noProof/>
          <w:lang w:val="fr-FR" w:eastAsia="zh-CN"/>
        </w:rPr>
        <w:t>infraction</w:t>
      </w:r>
      <w:r w:rsidRPr="00260879">
        <w:rPr>
          <w:noProof/>
          <w:lang w:val="fr-FR" w:eastAsia="zh-CN"/>
        </w:rPr>
        <w:t xml:space="preserve">. </w:t>
      </w:r>
      <w:r>
        <w:rPr>
          <w:noProof/>
          <w:lang w:val="fr-FR" w:eastAsia="zh-CN"/>
        </w:rPr>
        <w:t xml:space="preserve">Cette </w:t>
      </w:r>
      <w:r w:rsidRPr="00260879">
        <w:rPr>
          <w:noProof/>
          <w:lang w:val="fr-FR" w:eastAsia="zh-CN"/>
        </w:rPr>
        <w:t xml:space="preserve">distinction </w:t>
      </w:r>
      <w:r>
        <w:rPr>
          <w:noProof/>
          <w:lang w:val="fr-FR" w:eastAsia="zh-CN"/>
        </w:rPr>
        <w:t xml:space="preserve">est jugée à la fois importante et justifiée, car elle permet d’adapter les peines à la gravité de l’infraction et de prévoir un traitement judiciaire équitable et approprié. </w:t>
      </w:r>
    </w:p>
    <w:p w14:paraId="1DD0DBD6" w14:textId="28377918" w:rsidR="002E13A0" w:rsidRPr="00260879" w:rsidRDefault="002E13A0" w:rsidP="002E13A0">
      <w:pPr>
        <w:pStyle w:val="SingleTxtG"/>
        <w:rPr>
          <w:noProof/>
          <w:lang w:val="fr-FR" w:eastAsia="zh-CN"/>
        </w:rPr>
      </w:pPr>
      <w:r w:rsidRPr="00260879">
        <w:rPr>
          <w:noProof/>
          <w:lang w:val="fr-FR" w:eastAsia="zh-CN"/>
        </w:rPr>
        <w:tab/>
        <w:t>d)</w:t>
      </w:r>
      <w:r w:rsidRPr="00260879">
        <w:rPr>
          <w:noProof/>
          <w:lang w:val="fr-FR" w:eastAsia="zh-CN"/>
        </w:rPr>
        <w:tab/>
      </w:r>
      <w:r>
        <w:rPr>
          <w:noProof/>
          <w:lang w:val="fr-FR" w:eastAsia="zh-CN"/>
        </w:rPr>
        <w:t xml:space="preserve">Le </w:t>
      </w:r>
      <w:r w:rsidRPr="00260879">
        <w:rPr>
          <w:noProof/>
          <w:lang w:val="fr-FR" w:eastAsia="zh-CN"/>
        </w:rPr>
        <w:t>27</w:t>
      </w:r>
      <w:r w:rsidR="00F75C20">
        <w:rPr>
          <w:noProof/>
          <w:lang w:val="fr-FR" w:eastAsia="zh-CN"/>
        </w:rPr>
        <w:t> </w:t>
      </w:r>
      <w:r>
        <w:rPr>
          <w:noProof/>
          <w:lang w:val="fr-FR" w:eastAsia="zh-CN"/>
        </w:rPr>
        <w:t>août</w:t>
      </w:r>
      <w:r w:rsidRPr="00260879">
        <w:rPr>
          <w:noProof/>
          <w:lang w:val="fr-FR" w:eastAsia="zh-CN"/>
        </w:rPr>
        <w:t xml:space="preserve"> 2024, </w:t>
      </w:r>
      <w:r>
        <w:rPr>
          <w:noProof/>
          <w:lang w:val="fr-FR" w:eastAsia="zh-CN"/>
        </w:rPr>
        <w:t xml:space="preserve">le Parlement a approuvé le </w:t>
      </w:r>
      <w:r w:rsidR="00F75C20">
        <w:rPr>
          <w:noProof/>
          <w:lang w:val="fr-FR" w:eastAsia="zh-CN"/>
        </w:rPr>
        <w:t>P</w:t>
      </w:r>
      <w:r>
        <w:rPr>
          <w:noProof/>
          <w:lang w:val="fr-FR" w:eastAsia="zh-CN"/>
        </w:rPr>
        <w:t xml:space="preserve">lan d’action du Gouvernement pour </w:t>
      </w:r>
      <w:r w:rsidRPr="00260879">
        <w:rPr>
          <w:noProof/>
          <w:lang w:val="fr-FR" w:eastAsia="zh-CN"/>
        </w:rPr>
        <w:t xml:space="preserve">2024-2028 </w:t>
      </w:r>
      <w:r>
        <w:rPr>
          <w:noProof/>
          <w:lang w:val="fr-FR" w:eastAsia="zh-CN"/>
        </w:rPr>
        <w:t>par sa décision n</w:t>
      </w:r>
      <w:r w:rsidR="00F75C20" w:rsidRPr="00F75C20">
        <w:rPr>
          <w:noProof/>
          <w:vertAlign w:val="superscript"/>
          <w:lang w:val="fr-FR" w:eastAsia="zh-CN"/>
        </w:rPr>
        <w:t>o</w:t>
      </w:r>
      <w:r w:rsidR="00F75C20">
        <w:rPr>
          <w:noProof/>
          <w:lang w:val="fr-FR" w:eastAsia="zh-CN"/>
        </w:rPr>
        <w:t> </w:t>
      </w:r>
      <w:r w:rsidRPr="00260879">
        <w:rPr>
          <w:noProof/>
          <w:lang w:val="fr-FR" w:eastAsia="zh-CN"/>
        </w:rPr>
        <w:t xml:space="preserve">21. </w:t>
      </w:r>
      <w:r>
        <w:rPr>
          <w:noProof/>
          <w:lang w:val="fr-FR" w:eastAsia="zh-CN"/>
        </w:rPr>
        <w:t>L’</w:t>
      </w:r>
      <w:r w:rsidR="008C4C3C">
        <w:rPr>
          <w:noProof/>
          <w:lang w:val="fr-FR" w:eastAsia="zh-CN"/>
        </w:rPr>
        <w:t>article </w:t>
      </w:r>
      <w:r w:rsidRPr="00260879">
        <w:rPr>
          <w:noProof/>
          <w:lang w:val="fr-FR" w:eastAsia="zh-CN"/>
        </w:rPr>
        <w:t>4</w:t>
      </w:r>
      <w:r>
        <w:rPr>
          <w:noProof/>
          <w:lang w:val="fr-FR" w:eastAsia="zh-CN"/>
        </w:rPr>
        <w:t xml:space="preserve"> (par</w:t>
      </w:r>
      <w:r w:rsidRPr="00260879">
        <w:rPr>
          <w:noProof/>
          <w:lang w:val="fr-FR" w:eastAsia="zh-CN"/>
        </w:rPr>
        <w:t>.</w:t>
      </w:r>
      <w:r w:rsidR="00F75C20">
        <w:rPr>
          <w:noProof/>
          <w:lang w:val="fr-FR" w:eastAsia="zh-CN"/>
        </w:rPr>
        <w:t> </w:t>
      </w:r>
      <w:r w:rsidRPr="00260879">
        <w:rPr>
          <w:noProof/>
          <w:lang w:val="fr-FR" w:eastAsia="zh-CN"/>
        </w:rPr>
        <w:t>2.1.14</w:t>
      </w:r>
      <w:r>
        <w:rPr>
          <w:noProof/>
          <w:lang w:val="fr-FR" w:eastAsia="zh-CN"/>
        </w:rPr>
        <w:t>)</w:t>
      </w:r>
      <w:r w:rsidRPr="00260879">
        <w:rPr>
          <w:noProof/>
          <w:lang w:val="fr-FR" w:eastAsia="zh-CN"/>
        </w:rPr>
        <w:t xml:space="preserve"> </w:t>
      </w:r>
      <w:r>
        <w:rPr>
          <w:noProof/>
          <w:lang w:val="fr-FR" w:eastAsia="zh-CN"/>
        </w:rPr>
        <w:t xml:space="preserve">de ce </w:t>
      </w:r>
      <w:r w:rsidRPr="00260879">
        <w:rPr>
          <w:noProof/>
          <w:lang w:val="fr-FR" w:eastAsia="zh-CN"/>
        </w:rPr>
        <w:t xml:space="preserve">plan </w:t>
      </w:r>
      <w:r>
        <w:rPr>
          <w:noProof/>
          <w:lang w:val="fr-FR" w:eastAsia="zh-CN"/>
        </w:rPr>
        <w:t>traite de la création d’un nouvel organisme chargé d’enquêter sur les infractions contre les procédures pénales et de protéger les témoins et les victimes</w:t>
      </w:r>
      <w:r w:rsidRPr="00260879">
        <w:rPr>
          <w:noProof/>
          <w:lang w:val="fr-FR" w:eastAsia="zh-CN"/>
        </w:rPr>
        <w:t xml:space="preserve">. </w:t>
      </w:r>
      <w:r>
        <w:rPr>
          <w:noProof/>
          <w:lang w:val="fr-FR" w:eastAsia="zh-CN"/>
        </w:rPr>
        <w:t>Le Gouvernement travaille ainsi à l’élaboration d’un projet de loi visant à créer un organisme indépendant qui protégerait les procédures judiciaires.</w:t>
      </w:r>
      <w:r w:rsidRPr="00260879">
        <w:rPr>
          <w:noProof/>
          <w:lang w:val="fr-FR" w:eastAsia="zh-CN"/>
        </w:rPr>
        <w:t xml:space="preserve"> </w:t>
      </w:r>
      <w:r>
        <w:rPr>
          <w:noProof/>
          <w:lang w:val="fr-FR" w:eastAsia="zh-CN"/>
        </w:rPr>
        <w:t>Cet organisme comprendra un organe d’enquête spécialisé doté des ressources humaines et financières lui permettant d’enquêter régulièrement sur les infractions commises par certaines entités</w:t>
      </w:r>
      <w:r w:rsidRPr="00260879">
        <w:rPr>
          <w:noProof/>
          <w:lang w:val="fr-FR" w:eastAsia="zh-CN"/>
        </w:rPr>
        <w:t xml:space="preserve">. </w:t>
      </w:r>
    </w:p>
    <w:p w14:paraId="708E6693" w14:textId="39DA4DA6" w:rsidR="002E13A0" w:rsidRPr="00260879" w:rsidRDefault="002E13A0" w:rsidP="002E13A0">
      <w:pPr>
        <w:pStyle w:val="H1G"/>
        <w:rPr>
          <w:noProof/>
          <w:lang w:val="fr-FR"/>
        </w:rPr>
      </w:pPr>
      <w:r w:rsidRPr="00260879">
        <w:rPr>
          <w:noProof/>
          <w:lang w:val="fr-FR"/>
        </w:rPr>
        <w:lastRenderedPageBreak/>
        <w:tab/>
      </w:r>
      <w:r w:rsidRPr="00260879">
        <w:rPr>
          <w:noProof/>
          <w:lang w:val="fr-FR"/>
        </w:rPr>
        <w:tab/>
      </w:r>
      <w:r w:rsidRPr="00C66F56">
        <w:rPr>
          <w:noProof/>
          <w:lang w:val="fr-FR"/>
        </w:rPr>
        <w:t>Liberté et sécurité de la personne</w:t>
      </w:r>
      <w:r w:rsidRPr="005017B9">
        <w:rPr>
          <w:noProof/>
          <w:lang w:val="fr-FR"/>
        </w:rPr>
        <w:t xml:space="preserve"> </w:t>
      </w:r>
      <w:r w:rsidRPr="00260879">
        <w:rPr>
          <w:noProof/>
          <w:lang w:val="fr-FR"/>
        </w:rPr>
        <w:t>(</w:t>
      </w:r>
      <w:r>
        <w:rPr>
          <w:noProof/>
          <w:lang w:val="fr-FR"/>
        </w:rPr>
        <w:t>art. </w:t>
      </w:r>
      <w:r w:rsidRPr="00260879">
        <w:rPr>
          <w:noProof/>
          <w:lang w:val="fr-FR"/>
        </w:rPr>
        <w:t>9)</w:t>
      </w:r>
    </w:p>
    <w:p w14:paraId="2201FA55" w14:textId="77777777" w:rsidR="002E13A0" w:rsidRPr="00260879" w:rsidRDefault="002E13A0" w:rsidP="002E13A0">
      <w:pPr>
        <w:pStyle w:val="H23G"/>
        <w:rPr>
          <w:noProof/>
          <w:lang w:val="fr-FR"/>
        </w:rPr>
      </w:pPr>
      <w:r w:rsidRPr="00260879">
        <w:rPr>
          <w:noProof/>
          <w:lang w:val="fr-FR"/>
        </w:rPr>
        <w:tab/>
      </w:r>
      <w:r w:rsidRPr="00260879">
        <w:rPr>
          <w:noProof/>
          <w:lang w:val="fr-FR"/>
        </w:rPr>
        <w:tab/>
        <w:t>R</w:t>
      </w:r>
      <w:r>
        <w:rPr>
          <w:noProof/>
          <w:lang w:val="fr-FR"/>
        </w:rPr>
        <w:t xml:space="preserve">éponse au point </w:t>
      </w:r>
      <w:r w:rsidRPr="00260879">
        <w:rPr>
          <w:noProof/>
          <w:lang w:val="fr-FR"/>
        </w:rPr>
        <w:t>10</w:t>
      </w:r>
    </w:p>
    <w:p w14:paraId="40ED5C21" w14:textId="6C832A92" w:rsidR="002E13A0" w:rsidRPr="00260879" w:rsidRDefault="002E13A0" w:rsidP="002E13A0">
      <w:pPr>
        <w:pStyle w:val="SingleTxtG"/>
        <w:rPr>
          <w:noProof/>
          <w:lang w:val="fr-FR" w:eastAsia="zh-CN"/>
        </w:rPr>
      </w:pPr>
      <w:r w:rsidRPr="00260879">
        <w:rPr>
          <w:noProof/>
          <w:lang w:val="fr-FR" w:eastAsia="zh-CN"/>
        </w:rPr>
        <w:t>18.</w:t>
      </w:r>
      <w:r w:rsidRPr="00260879">
        <w:rPr>
          <w:noProof/>
          <w:lang w:val="fr-FR" w:eastAsia="zh-CN"/>
        </w:rPr>
        <w:tab/>
      </w:r>
      <w:r>
        <w:rPr>
          <w:noProof/>
          <w:lang w:val="fr-FR" w:eastAsia="zh-CN"/>
        </w:rPr>
        <w:t>L’</w:t>
      </w:r>
      <w:r w:rsidR="008C4C3C">
        <w:rPr>
          <w:noProof/>
          <w:lang w:val="fr-FR" w:eastAsia="zh-CN"/>
        </w:rPr>
        <w:t>article </w:t>
      </w:r>
      <w:r w:rsidRPr="00260879">
        <w:rPr>
          <w:noProof/>
          <w:lang w:val="fr-FR" w:eastAsia="zh-CN"/>
        </w:rPr>
        <w:t>16</w:t>
      </w:r>
      <w:r>
        <w:rPr>
          <w:noProof/>
          <w:lang w:val="fr-FR" w:eastAsia="zh-CN"/>
        </w:rPr>
        <w:t xml:space="preserve"> (par. 3) de la </w:t>
      </w:r>
      <w:r w:rsidRPr="00260879">
        <w:rPr>
          <w:noProof/>
          <w:lang w:val="fr-FR" w:eastAsia="zh-CN"/>
        </w:rPr>
        <w:t>Constitution</w:t>
      </w:r>
      <w:r>
        <w:rPr>
          <w:noProof/>
          <w:lang w:val="fr-FR" w:eastAsia="zh-CN"/>
        </w:rPr>
        <w:t xml:space="preserve"> dispose que les motifs de la détention sont notifiés à la personne détenue,</w:t>
      </w:r>
      <w:r w:rsidR="003D2E34">
        <w:rPr>
          <w:noProof/>
          <w:lang w:val="fr-FR" w:eastAsia="zh-CN"/>
        </w:rPr>
        <w:t xml:space="preserve"> </w:t>
      </w:r>
      <w:r>
        <w:rPr>
          <w:noProof/>
          <w:lang w:val="fr-FR" w:eastAsia="zh-CN"/>
        </w:rPr>
        <w:t>aux membres de sa famille et à son représentant légal dans le délai prévu par la loi.</w:t>
      </w:r>
    </w:p>
    <w:p w14:paraId="6CF4423D" w14:textId="7F0502A5" w:rsidR="002E13A0" w:rsidRPr="00260879" w:rsidRDefault="002E13A0" w:rsidP="002E13A0">
      <w:pPr>
        <w:pStyle w:val="SingleTxtG"/>
        <w:rPr>
          <w:noProof/>
          <w:lang w:val="fr-FR" w:eastAsia="zh-CN"/>
        </w:rPr>
      </w:pPr>
      <w:r w:rsidRPr="00260879">
        <w:rPr>
          <w:noProof/>
          <w:lang w:val="fr-FR" w:eastAsia="zh-CN"/>
        </w:rPr>
        <w:t>19.</w:t>
      </w:r>
      <w:r w:rsidRPr="00260879">
        <w:rPr>
          <w:noProof/>
          <w:lang w:val="fr-FR" w:eastAsia="zh-CN"/>
        </w:rPr>
        <w:tab/>
      </w:r>
      <w:r>
        <w:rPr>
          <w:noProof/>
          <w:lang w:val="fr-FR" w:eastAsia="zh-CN"/>
        </w:rPr>
        <w:t xml:space="preserve">Afin de limiter le recours à des mesures </w:t>
      </w:r>
      <w:r w:rsidRPr="00260879">
        <w:rPr>
          <w:noProof/>
          <w:lang w:val="fr-FR" w:eastAsia="zh-CN"/>
        </w:rPr>
        <w:t>pr</w:t>
      </w:r>
      <w:r>
        <w:rPr>
          <w:noProof/>
          <w:lang w:val="fr-FR" w:eastAsia="zh-CN"/>
        </w:rPr>
        <w:t>é</w:t>
      </w:r>
      <w:r w:rsidRPr="00260879">
        <w:rPr>
          <w:noProof/>
          <w:lang w:val="fr-FR" w:eastAsia="zh-CN"/>
        </w:rPr>
        <w:t>ventive</w:t>
      </w:r>
      <w:r>
        <w:rPr>
          <w:noProof/>
          <w:lang w:val="fr-FR" w:eastAsia="zh-CN"/>
        </w:rPr>
        <w:t>s telles que la détention dans le cas des personnes accusées d’infractions passibles d’une peine d’emprisonnement, les modifications apportées au Code de procédure pénale</w:t>
      </w:r>
      <w:r w:rsidRPr="00C66F56">
        <w:rPr>
          <w:rStyle w:val="Appelnotedebasdep"/>
        </w:rPr>
        <w:footnoteReference w:id="10"/>
      </w:r>
      <w:r w:rsidRPr="00260879">
        <w:rPr>
          <w:noProof/>
          <w:lang w:val="fr-FR" w:eastAsia="zh-CN"/>
        </w:rPr>
        <w:t xml:space="preserve"> </w:t>
      </w:r>
      <w:r>
        <w:rPr>
          <w:noProof/>
          <w:lang w:val="fr-FR" w:eastAsia="zh-CN"/>
        </w:rPr>
        <w:t>prévoient que la détention n’est imposée que si, de l’avis du tribunal, il n’est pas possible de recourir à une mesure préventive autre que la détention dans le cas d’une personne accusée d’une infraction visée dans la partie spéciale du Code pénal</w:t>
      </w:r>
      <w:r w:rsidR="003D2E34">
        <w:rPr>
          <w:noProof/>
          <w:lang w:val="fr-FR" w:eastAsia="zh-CN"/>
        </w:rPr>
        <w:t> </w:t>
      </w:r>
      <w:r>
        <w:rPr>
          <w:noProof/>
          <w:lang w:val="fr-FR" w:eastAsia="zh-CN"/>
        </w:rPr>
        <w:t>; les motifs de cette mesure sont clairement définis par la loi</w:t>
      </w:r>
      <w:r w:rsidRPr="00260879">
        <w:rPr>
          <w:noProof/>
          <w:lang w:val="fr-FR" w:eastAsia="zh-CN"/>
        </w:rPr>
        <w:t xml:space="preserve">. </w:t>
      </w:r>
    </w:p>
    <w:p w14:paraId="719E1FB5" w14:textId="77777777" w:rsidR="002E13A0" w:rsidRPr="00260879" w:rsidRDefault="002E13A0" w:rsidP="002E13A0">
      <w:pPr>
        <w:pStyle w:val="SingleTxtG"/>
        <w:rPr>
          <w:noProof/>
          <w:lang w:val="fr-FR" w:eastAsia="zh-CN"/>
        </w:rPr>
      </w:pPr>
      <w:r w:rsidRPr="00260879">
        <w:rPr>
          <w:noProof/>
          <w:lang w:val="fr-FR" w:eastAsia="zh-CN"/>
        </w:rPr>
        <w:t>20.</w:t>
      </w:r>
      <w:r w:rsidRPr="00260879">
        <w:rPr>
          <w:noProof/>
          <w:lang w:val="fr-FR" w:eastAsia="zh-CN"/>
        </w:rPr>
        <w:tab/>
      </w:r>
      <w:r>
        <w:rPr>
          <w:noProof/>
          <w:lang w:val="fr-FR" w:eastAsia="zh-CN"/>
        </w:rPr>
        <w:t>Dans le but de limiter le recours à la détention à titre préventif dans le cas des personnes accusées d’infractions passibles de peines autres que l’emprisonnement, des modifications ont été apportées au Code de procédure pénale</w:t>
      </w:r>
      <w:r w:rsidRPr="00260879">
        <w:rPr>
          <w:noProof/>
          <w:lang w:val="fr-FR" w:eastAsia="zh-CN"/>
        </w:rPr>
        <w:t xml:space="preserve">. </w:t>
      </w:r>
      <w:r>
        <w:rPr>
          <w:noProof/>
          <w:lang w:val="fr-FR" w:eastAsia="zh-CN"/>
        </w:rPr>
        <w:t xml:space="preserve">En particulier, si le tribunal établit qu’une personne accusée d’une infraction passible d’une peine d’emprisonnement visée dans la partie spéciale du Code pénal </w:t>
      </w:r>
      <w:r w:rsidRPr="00C66F56">
        <w:rPr>
          <w:noProof/>
          <w:lang w:val="fr-FR" w:eastAsia="zh-CN"/>
        </w:rPr>
        <w:t>ne peut pas bénéficier d</w:t>
      </w:r>
      <w:r>
        <w:rPr>
          <w:noProof/>
          <w:lang w:val="fr-FR" w:eastAsia="zh-CN"/>
        </w:rPr>
        <w:t>’</w:t>
      </w:r>
      <w:r w:rsidRPr="00C66F56">
        <w:rPr>
          <w:noProof/>
          <w:lang w:val="fr-FR" w:eastAsia="zh-CN"/>
        </w:rPr>
        <w:t xml:space="preserve">une mesure préventive de </w:t>
      </w:r>
      <w:r>
        <w:rPr>
          <w:noProof/>
          <w:lang w:val="fr-FR" w:eastAsia="zh-CN"/>
        </w:rPr>
        <w:t>substitution</w:t>
      </w:r>
      <w:r w:rsidRPr="00C66F56">
        <w:rPr>
          <w:noProof/>
          <w:lang w:val="fr-FR" w:eastAsia="zh-CN"/>
        </w:rPr>
        <w:t>, la loi prévoit désormais expressément l</w:t>
      </w:r>
      <w:r>
        <w:rPr>
          <w:noProof/>
          <w:lang w:val="fr-FR" w:eastAsia="zh-CN"/>
        </w:rPr>
        <w:t>’</w:t>
      </w:r>
      <w:r w:rsidRPr="00C66F56">
        <w:rPr>
          <w:noProof/>
          <w:lang w:val="fr-FR" w:eastAsia="zh-CN"/>
        </w:rPr>
        <w:t xml:space="preserve">application de la détention </w:t>
      </w:r>
      <w:r>
        <w:rPr>
          <w:noProof/>
          <w:lang w:val="fr-FR" w:eastAsia="zh-CN"/>
        </w:rPr>
        <w:t>et expose en détail les fondements juridiques de son utilisation</w:t>
      </w:r>
      <w:r w:rsidRPr="00260879">
        <w:rPr>
          <w:noProof/>
          <w:lang w:val="fr-FR" w:eastAsia="zh-CN"/>
        </w:rPr>
        <w:t>.</w:t>
      </w:r>
    </w:p>
    <w:p w14:paraId="5A336534" w14:textId="4B1CE793" w:rsidR="002E13A0" w:rsidRPr="00260879" w:rsidRDefault="002E13A0" w:rsidP="002E13A0">
      <w:pPr>
        <w:pStyle w:val="SingleTxtG"/>
        <w:rPr>
          <w:noProof/>
          <w:lang w:val="fr-FR" w:eastAsia="zh-CN"/>
        </w:rPr>
      </w:pPr>
      <w:r w:rsidRPr="00260879">
        <w:rPr>
          <w:noProof/>
          <w:lang w:val="fr-FR" w:eastAsia="zh-CN"/>
        </w:rPr>
        <w:t>21.</w:t>
      </w:r>
      <w:r w:rsidRPr="00260879">
        <w:rPr>
          <w:noProof/>
          <w:lang w:val="fr-FR" w:eastAsia="zh-CN"/>
        </w:rPr>
        <w:tab/>
      </w:r>
      <w:r>
        <w:rPr>
          <w:noProof/>
          <w:lang w:val="fr-FR" w:eastAsia="zh-CN"/>
        </w:rPr>
        <w:t>Pour élargir l’éventail des peines à d’autres peines que l’emprisonnement, le Code pénal a institué en 2021 la peine de restriction du droit de voyager</w:t>
      </w:r>
      <w:r w:rsidRPr="00260879">
        <w:rPr>
          <w:noProof/>
          <w:lang w:val="fr-FR" w:eastAsia="zh-CN"/>
        </w:rPr>
        <w:t xml:space="preserve">. </w:t>
      </w:r>
      <w:r>
        <w:rPr>
          <w:noProof/>
          <w:lang w:val="fr-FR" w:eastAsia="zh-CN"/>
        </w:rPr>
        <w:t xml:space="preserve">Depuis, cette peine a été appliquée à </w:t>
      </w:r>
      <w:r w:rsidRPr="00260879">
        <w:rPr>
          <w:noProof/>
          <w:lang w:val="fr-FR" w:eastAsia="zh-CN"/>
        </w:rPr>
        <w:t>6</w:t>
      </w:r>
      <w:r w:rsidR="003D2E34">
        <w:rPr>
          <w:noProof/>
          <w:lang w:val="fr-FR" w:eastAsia="zh-CN"/>
        </w:rPr>
        <w:t> </w:t>
      </w:r>
      <w:r w:rsidRPr="00260879">
        <w:rPr>
          <w:noProof/>
          <w:lang w:val="fr-FR" w:eastAsia="zh-CN"/>
        </w:rPr>
        <w:t>443</w:t>
      </w:r>
      <w:r w:rsidR="003D2E34">
        <w:rPr>
          <w:noProof/>
          <w:lang w:val="fr-FR" w:eastAsia="zh-CN"/>
        </w:rPr>
        <w:t> </w:t>
      </w:r>
      <w:r>
        <w:rPr>
          <w:noProof/>
          <w:lang w:val="fr-FR" w:eastAsia="zh-CN"/>
        </w:rPr>
        <w:t>personnes,</w:t>
      </w:r>
      <w:r w:rsidR="003D2E34">
        <w:rPr>
          <w:noProof/>
          <w:lang w:val="fr-FR" w:eastAsia="zh-CN"/>
        </w:rPr>
        <w:t xml:space="preserve"> </w:t>
      </w:r>
      <w:r>
        <w:rPr>
          <w:noProof/>
          <w:lang w:val="fr-FR" w:eastAsia="zh-CN"/>
        </w:rPr>
        <w:t>qui sont actuellement placées sous surveillance</w:t>
      </w:r>
      <w:r w:rsidRPr="00260879">
        <w:rPr>
          <w:noProof/>
          <w:lang w:val="fr-FR" w:eastAsia="zh-CN"/>
        </w:rPr>
        <w:t>.</w:t>
      </w:r>
    </w:p>
    <w:p w14:paraId="00BE5EE0" w14:textId="2EECC86C" w:rsidR="002E13A0" w:rsidRPr="00260879" w:rsidRDefault="002E13A0" w:rsidP="002E13A0">
      <w:pPr>
        <w:pStyle w:val="SingleTxtG"/>
        <w:rPr>
          <w:noProof/>
          <w:lang w:val="fr-FR" w:eastAsia="zh-CN"/>
        </w:rPr>
      </w:pPr>
      <w:r w:rsidRPr="00260879">
        <w:rPr>
          <w:noProof/>
          <w:lang w:val="fr-FR" w:eastAsia="zh-CN"/>
        </w:rPr>
        <w:t>22.</w:t>
      </w:r>
      <w:r w:rsidRPr="00260879">
        <w:rPr>
          <w:noProof/>
          <w:lang w:val="fr-FR" w:eastAsia="zh-CN"/>
        </w:rPr>
        <w:tab/>
      </w:r>
      <w:r>
        <w:rPr>
          <w:noProof/>
          <w:lang w:val="fr-FR" w:eastAsia="zh-CN"/>
        </w:rPr>
        <w:t xml:space="preserve">Le Code de procédure pénale a modifié la durée maximale de la détention provisoire de façon qu’elle soit aussi brève que possible. Cette durée, qui ne peut dépasser un mois, dépend de la situation personnelle de l’accusé, de la nature de l’infraction et des circonstances de l’affaire, conformément aux normes internationales. </w:t>
      </w:r>
    </w:p>
    <w:p w14:paraId="224A68D4" w14:textId="1154A17B" w:rsidR="002E13A0" w:rsidRPr="00260879" w:rsidRDefault="002E13A0" w:rsidP="002E13A0">
      <w:pPr>
        <w:pStyle w:val="SingleTxtG"/>
        <w:rPr>
          <w:noProof/>
          <w:lang w:val="fr-FR" w:eastAsia="zh-CN"/>
        </w:rPr>
      </w:pPr>
      <w:r w:rsidRPr="00260879">
        <w:rPr>
          <w:noProof/>
          <w:lang w:val="fr-FR" w:eastAsia="zh-CN"/>
        </w:rPr>
        <w:t>23.</w:t>
      </w:r>
      <w:r w:rsidRPr="00260879">
        <w:rPr>
          <w:noProof/>
          <w:lang w:val="fr-FR" w:eastAsia="zh-CN"/>
        </w:rPr>
        <w:tab/>
      </w:r>
      <w:r>
        <w:rPr>
          <w:noProof/>
          <w:lang w:val="fr-FR" w:eastAsia="zh-CN"/>
        </w:rPr>
        <w:t>De plus, compte tenu de la nécessité d’aligner la durée de la détention provisoire sur les normes internationales, la loi précise que la durée totale de la détention provisoire ne peut dépasser six mois pour des infractions passibles d’une peine d’emprisonnement d’une durée maximale de cinq</w:t>
      </w:r>
      <w:r w:rsidR="008C4C3C">
        <w:rPr>
          <w:noProof/>
          <w:lang w:val="fr-FR" w:eastAsia="zh-CN"/>
        </w:rPr>
        <w:t> ans</w:t>
      </w:r>
      <w:r w:rsidRPr="00260879">
        <w:rPr>
          <w:noProof/>
          <w:lang w:val="fr-FR" w:eastAsia="zh-CN"/>
        </w:rPr>
        <w:t xml:space="preserve">, </w:t>
      </w:r>
      <w:r w:rsidR="003D2E34">
        <w:rPr>
          <w:noProof/>
          <w:lang w:val="fr-FR" w:eastAsia="zh-CN"/>
        </w:rPr>
        <w:t>douze</w:t>
      </w:r>
      <w:r>
        <w:rPr>
          <w:noProof/>
          <w:lang w:val="fr-FR" w:eastAsia="zh-CN"/>
        </w:rPr>
        <w:t xml:space="preserve"> mois pour des infractions passibles d’une peine d’emprisonnement d’une durée supérieure à cinq</w:t>
      </w:r>
      <w:r w:rsidR="008C4C3C">
        <w:rPr>
          <w:noProof/>
          <w:lang w:val="fr-FR" w:eastAsia="zh-CN"/>
        </w:rPr>
        <w:t> ans</w:t>
      </w:r>
      <w:r>
        <w:rPr>
          <w:noProof/>
          <w:lang w:val="fr-FR" w:eastAsia="zh-CN"/>
        </w:rPr>
        <w:t xml:space="preserve"> et </w:t>
      </w:r>
      <w:r w:rsidR="003D2E34">
        <w:rPr>
          <w:noProof/>
          <w:lang w:val="fr-FR" w:eastAsia="zh-CN"/>
        </w:rPr>
        <w:t>dix-huit</w:t>
      </w:r>
      <w:r>
        <w:rPr>
          <w:noProof/>
          <w:lang w:val="fr-FR" w:eastAsia="zh-CN"/>
        </w:rPr>
        <w:t xml:space="preserve"> mois pour des infractions passibles d’une peine d’emprisonnement d’une durée</w:t>
      </w:r>
      <w:r w:rsidRPr="00260879">
        <w:rPr>
          <w:noProof/>
          <w:lang w:val="fr-FR" w:eastAsia="zh-CN"/>
        </w:rPr>
        <w:t xml:space="preserve"> </w:t>
      </w:r>
      <w:r>
        <w:rPr>
          <w:noProof/>
          <w:lang w:val="fr-FR" w:eastAsia="zh-CN"/>
        </w:rPr>
        <w:t>minimale de huit</w:t>
      </w:r>
      <w:r w:rsidR="008C4C3C">
        <w:rPr>
          <w:noProof/>
          <w:lang w:val="fr-FR" w:eastAsia="zh-CN"/>
        </w:rPr>
        <w:t> ans</w:t>
      </w:r>
      <w:r w:rsidRPr="00260879">
        <w:rPr>
          <w:noProof/>
          <w:lang w:val="fr-FR" w:eastAsia="zh-CN"/>
        </w:rPr>
        <w:t>.</w:t>
      </w:r>
    </w:p>
    <w:p w14:paraId="1BA4625D" w14:textId="3E22CDA9" w:rsidR="002E13A0" w:rsidRPr="00260879" w:rsidRDefault="002E13A0" w:rsidP="002E13A0">
      <w:pPr>
        <w:pStyle w:val="SingleTxtG"/>
        <w:rPr>
          <w:noProof/>
          <w:lang w:val="fr-FR" w:eastAsia="zh-CN"/>
        </w:rPr>
      </w:pPr>
      <w:r w:rsidRPr="00260879">
        <w:rPr>
          <w:noProof/>
          <w:lang w:val="fr-FR" w:eastAsia="zh-CN"/>
        </w:rPr>
        <w:tab/>
        <w:t>a)</w:t>
      </w:r>
      <w:r w:rsidRPr="00260879">
        <w:rPr>
          <w:noProof/>
          <w:lang w:val="fr-FR" w:eastAsia="zh-CN"/>
        </w:rPr>
        <w:tab/>
      </w:r>
      <w:r>
        <w:rPr>
          <w:noProof/>
          <w:lang w:val="fr-FR" w:eastAsia="zh-CN"/>
        </w:rPr>
        <w:t xml:space="preserve">La loi portant modification du Code de procédure pénale instaure les dispositions clefs ci-après en ce qui concerne </w:t>
      </w:r>
      <w:r w:rsidRPr="00C66F56">
        <w:rPr>
          <w:noProof/>
          <w:lang w:val="fr-FR" w:eastAsia="zh-CN"/>
        </w:rPr>
        <w:t>l</w:t>
      </w:r>
      <w:r>
        <w:rPr>
          <w:noProof/>
          <w:lang w:val="fr-FR" w:eastAsia="zh-CN"/>
        </w:rPr>
        <w:t>’</w:t>
      </w:r>
      <w:r w:rsidRPr="00C66F56">
        <w:rPr>
          <w:noProof/>
          <w:lang w:val="fr-FR" w:eastAsia="zh-CN"/>
        </w:rPr>
        <w:t>arrestation immédiate d</w:t>
      </w:r>
      <w:r>
        <w:rPr>
          <w:noProof/>
          <w:lang w:val="fr-FR" w:eastAsia="zh-CN"/>
        </w:rPr>
        <w:t>’</w:t>
      </w:r>
      <w:r w:rsidRPr="00C66F56">
        <w:rPr>
          <w:noProof/>
          <w:lang w:val="fr-FR" w:eastAsia="zh-CN"/>
        </w:rPr>
        <w:t>un suspect</w:t>
      </w:r>
      <w:r>
        <w:rPr>
          <w:noProof/>
          <w:lang w:val="fr-FR" w:eastAsia="zh-CN"/>
        </w:rPr>
        <w:t> :</w:t>
      </w:r>
    </w:p>
    <w:p w14:paraId="0C5E447F" w14:textId="31D8D841" w:rsidR="002E13A0" w:rsidRPr="00260879" w:rsidRDefault="002E13A0" w:rsidP="002E13A0">
      <w:pPr>
        <w:pStyle w:val="Bullet1G"/>
        <w:numPr>
          <w:ilvl w:val="0"/>
          <w:numId w:val="0"/>
        </w:numPr>
        <w:tabs>
          <w:tab w:val="left" w:pos="1701"/>
        </w:tabs>
        <w:ind w:left="1701" w:hanging="170"/>
        <w:rPr>
          <w:noProof/>
          <w:lang w:val="fr-FR" w:eastAsia="zh-CN"/>
        </w:rPr>
      </w:pPr>
      <w:r w:rsidRPr="00260879">
        <w:rPr>
          <w:noProof/>
          <w:lang w:val="fr-FR" w:eastAsia="zh-CN"/>
        </w:rPr>
        <w:t>•</w:t>
      </w:r>
      <w:r w:rsidRPr="00260879">
        <w:rPr>
          <w:noProof/>
          <w:lang w:val="fr-FR" w:eastAsia="zh-CN"/>
        </w:rPr>
        <w:tab/>
      </w:r>
      <w:r>
        <w:rPr>
          <w:noProof/>
          <w:lang w:val="fr-FR" w:eastAsia="zh-CN"/>
        </w:rPr>
        <w:t>Dans l’</w:t>
      </w:r>
      <w:r w:rsidR="008C4C3C">
        <w:rPr>
          <w:noProof/>
          <w:lang w:val="fr-FR" w:eastAsia="zh-CN"/>
        </w:rPr>
        <w:t>article </w:t>
      </w:r>
      <w:r w:rsidRPr="00260879">
        <w:rPr>
          <w:noProof/>
          <w:lang w:val="fr-FR" w:eastAsia="zh-CN"/>
        </w:rPr>
        <w:t>31</w:t>
      </w:r>
      <w:r>
        <w:rPr>
          <w:noProof/>
          <w:lang w:val="fr-FR" w:eastAsia="zh-CN"/>
        </w:rPr>
        <w:t xml:space="preserve"> (par. </w:t>
      </w:r>
      <w:r w:rsidRPr="00260879">
        <w:rPr>
          <w:noProof/>
          <w:lang w:val="fr-FR" w:eastAsia="zh-CN"/>
        </w:rPr>
        <w:t>5</w:t>
      </w:r>
      <w:r>
        <w:rPr>
          <w:noProof/>
          <w:lang w:val="fr-FR" w:eastAsia="zh-CN"/>
        </w:rPr>
        <w:t>)</w:t>
      </w:r>
      <w:r w:rsidRPr="00260879">
        <w:rPr>
          <w:noProof/>
          <w:lang w:val="fr-FR" w:eastAsia="zh-CN"/>
        </w:rPr>
        <w:t xml:space="preserve"> </w:t>
      </w:r>
      <w:r>
        <w:rPr>
          <w:noProof/>
          <w:lang w:val="fr-FR" w:eastAsia="zh-CN"/>
        </w:rPr>
        <w:t>de la loi susvisée</w:t>
      </w:r>
      <w:r w:rsidRPr="00260879">
        <w:rPr>
          <w:noProof/>
          <w:lang w:val="fr-FR" w:eastAsia="zh-CN"/>
        </w:rPr>
        <w:t xml:space="preserve">, </w:t>
      </w:r>
      <w:r>
        <w:rPr>
          <w:noProof/>
          <w:lang w:val="fr-FR" w:eastAsia="zh-CN"/>
        </w:rPr>
        <w:t xml:space="preserve">la disposition concernant l’« arrestation d’un suspect sans autorisation judiciaire » a été modifiée comme suit : « arrestation immédiate d’un suspect », en donnant des précisions sur les motifs de l’arrestation d’un suspect sans l’autorisation d’un tribunal et sur la réglementation du </w:t>
      </w:r>
      <w:r w:rsidRPr="00C66F56">
        <w:rPr>
          <w:noProof/>
          <w:lang w:val="fr-FR" w:eastAsia="zh-CN"/>
        </w:rPr>
        <w:t>contrôle de la légalité de cette arrestation</w:t>
      </w:r>
      <w:r w:rsidR="003D2E34">
        <w:rPr>
          <w:noProof/>
          <w:lang w:val="fr-FR" w:eastAsia="zh-CN"/>
        </w:rPr>
        <w:t> ;</w:t>
      </w:r>
    </w:p>
    <w:p w14:paraId="17766889" w14:textId="7AF4BE29" w:rsidR="002E13A0" w:rsidRPr="00260879" w:rsidRDefault="002E13A0" w:rsidP="002E13A0">
      <w:pPr>
        <w:pStyle w:val="Bullet1G"/>
        <w:numPr>
          <w:ilvl w:val="0"/>
          <w:numId w:val="0"/>
        </w:numPr>
        <w:tabs>
          <w:tab w:val="left" w:pos="1701"/>
        </w:tabs>
        <w:ind w:left="1701" w:hanging="170"/>
        <w:rPr>
          <w:noProof/>
          <w:lang w:val="fr-FR" w:eastAsia="zh-CN"/>
        </w:rPr>
      </w:pPr>
      <w:r w:rsidRPr="00260879">
        <w:rPr>
          <w:noProof/>
          <w:lang w:val="fr-FR" w:eastAsia="zh-CN"/>
        </w:rPr>
        <w:t>•</w:t>
      </w:r>
      <w:r w:rsidRPr="00260879">
        <w:rPr>
          <w:noProof/>
          <w:lang w:val="fr-FR" w:eastAsia="zh-CN"/>
        </w:rPr>
        <w:tab/>
      </w:r>
      <w:r>
        <w:rPr>
          <w:noProof/>
          <w:lang w:val="fr-FR" w:eastAsia="zh-CN"/>
        </w:rPr>
        <w:t xml:space="preserve">La durée du transfert du suspect dans les locaux de l’organe d’enquête, des soins médicaux fournis au suspect et de sa désintoxication, et de son entretien en privé avec un défenseur n’est pas incluse dans la période de temps prévue par le Code de procédure pénale, à savoir « la période de garde à vue autorisée par le tribunal ne peut dépasser </w:t>
      </w:r>
      <w:r w:rsidR="003D2E34">
        <w:rPr>
          <w:noProof/>
          <w:lang w:val="fr-FR" w:eastAsia="zh-CN"/>
        </w:rPr>
        <w:t>quarante-huit </w:t>
      </w:r>
      <w:r>
        <w:rPr>
          <w:noProof/>
          <w:lang w:val="fr-FR" w:eastAsia="zh-CN"/>
        </w:rPr>
        <w:t>heures »</w:t>
      </w:r>
      <w:r w:rsidR="003D2E34">
        <w:rPr>
          <w:noProof/>
          <w:lang w:val="fr-FR" w:eastAsia="zh-CN"/>
        </w:rPr>
        <w:t> ;</w:t>
      </w:r>
    </w:p>
    <w:p w14:paraId="349507EE" w14:textId="47E50DA5" w:rsidR="002E13A0" w:rsidRPr="00260879" w:rsidRDefault="002E13A0" w:rsidP="002E13A0">
      <w:pPr>
        <w:pStyle w:val="Bullet1G"/>
        <w:numPr>
          <w:ilvl w:val="0"/>
          <w:numId w:val="0"/>
        </w:numPr>
        <w:tabs>
          <w:tab w:val="left" w:pos="1701"/>
        </w:tabs>
        <w:ind w:left="1701" w:hanging="170"/>
        <w:rPr>
          <w:noProof/>
          <w:lang w:val="fr-FR" w:eastAsia="zh-CN"/>
        </w:rPr>
      </w:pPr>
      <w:r w:rsidRPr="00260879">
        <w:rPr>
          <w:noProof/>
          <w:lang w:val="fr-FR" w:eastAsia="zh-CN"/>
        </w:rPr>
        <w:t>•</w:t>
      </w:r>
      <w:r w:rsidRPr="00260879">
        <w:rPr>
          <w:noProof/>
          <w:lang w:val="fr-FR" w:eastAsia="zh-CN"/>
        </w:rPr>
        <w:tab/>
      </w:r>
      <w:r>
        <w:rPr>
          <w:noProof/>
          <w:lang w:val="fr-FR" w:eastAsia="zh-CN"/>
        </w:rPr>
        <w:t xml:space="preserve">De plus, on a inséré une disposition selon laquelle, dans le cas d’un accusé qui a été arrêté sans mandat, le tribunal doit programmer sans délai une audience dès qu’il reçoit la proposition du procureur d’application de la mesure préventive de détention ou dans un délai qui ne peut dépasser </w:t>
      </w:r>
      <w:r w:rsidR="003D2E34">
        <w:rPr>
          <w:noProof/>
          <w:lang w:val="fr-FR" w:eastAsia="zh-CN"/>
        </w:rPr>
        <w:t>vingt-quatre</w:t>
      </w:r>
      <w:r>
        <w:rPr>
          <w:noProof/>
          <w:lang w:val="fr-FR" w:eastAsia="zh-CN"/>
        </w:rPr>
        <w:t xml:space="preserve"> heures</w:t>
      </w:r>
      <w:r w:rsidRPr="00260879">
        <w:rPr>
          <w:noProof/>
          <w:lang w:val="fr-FR" w:eastAsia="zh-CN"/>
        </w:rPr>
        <w:t xml:space="preserve">. </w:t>
      </w:r>
      <w:r>
        <w:rPr>
          <w:noProof/>
          <w:lang w:val="fr-FR" w:eastAsia="zh-CN"/>
        </w:rPr>
        <w:t>Pendant cette audience, le tribunal détermine s’il convient d’imposer à l’accusé la mesure préventive de la détention</w:t>
      </w:r>
      <w:r w:rsidR="003D2E34">
        <w:rPr>
          <w:noProof/>
          <w:lang w:val="fr-FR" w:eastAsia="zh-CN"/>
        </w:rPr>
        <w:t> ;</w:t>
      </w:r>
    </w:p>
    <w:p w14:paraId="545E017A" w14:textId="33E9D210" w:rsidR="002E13A0" w:rsidRPr="00260879" w:rsidRDefault="002E13A0" w:rsidP="002E13A0">
      <w:pPr>
        <w:pStyle w:val="Bullet1G"/>
        <w:numPr>
          <w:ilvl w:val="0"/>
          <w:numId w:val="0"/>
        </w:numPr>
        <w:tabs>
          <w:tab w:val="left" w:pos="1701"/>
        </w:tabs>
        <w:ind w:left="1701" w:hanging="170"/>
        <w:rPr>
          <w:noProof/>
          <w:lang w:val="fr-FR" w:eastAsia="zh-CN"/>
        </w:rPr>
      </w:pPr>
      <w:r w:rsidRPr="00260879">
        <w:rPr>
          <w:noProof/>
          <w:lang w:val="fr-FR" w:eastAsia="zh-CN"/>
        </w:rPr>
        <w:lastRenderedPageBreak/>
        <w:t>•</w:t>
      </w:r>
      <w:r w:rsidRPr="00260879">
        <w:rPr>
          <w:noProof/>
          <w:lang w:val="fr-FR" w:eastAsia="zh-CN"/>
        </w:rPr>
        <w:tab/>
      </w:r>
      <w:r>
        <w:rPr>
          <w:noProof/>
          <w:lang w:val="fr-FR" w:eastAsia="zh-CN"/>
        </w:rPr>
        <w:t>En ce qui concerne les infractions réprimées par la partie spéciale du Code pénal, l’arrestation d’un suspect sans autorisation judiciaire peut être motivée par les circonstances ci-après :</w:t>
      </w:r>
    </w:p>
    <w:p w14:paraId="356B7682" w14:textId="5838B405" w:rsidR="002E13A0" w:rsidRPr="00260879" w:rsidRDefault="002E13A0" w:rsidP="002E13A0">
      <w:pPr>
        <w:pStyle w:val="Bullet2G"/>
        <w:numPr>
          <w:ilvl w:val="0"/>
          <w:numId w:val="0"/>
        </w:numPr>
        <w:tabs>
          <w:tab w:val="left" w:pos="2268"/>
        </w:tabs>
        <w:ind w:left="2268" w:hanging="170"/>
        <w:rPr>
          <w:noProof/>
          <w:lang w:val="fr-FR" w:eastAsia="zh-CN"/>
        </w:rPr>
      </w:pPr>
      <w:r w:rsidRPr="00260879">
        <w:rPr>
          <w:noProof/>
          <w:lang w:val="fr-FR" w:eastAsia="zh-CN"/>
        </w:rPr>
        <w:t>•</w:t>
      </w:r>
      <w:r w:rsidRPr="00260879">
        <w:rPr>
          <w:noProof/>
          <w:lang w:val="fr-FR" w:eastAsia="zh-CN"/>
        </w:rPr>
        <w:tab/>
      </w:r>
      <w:r>
        <w:rPr>
          <w:noProof/>
          <w:lang w:val="fr-FR" w:eastAsia="zh-CN"/>
        </w:rPr>
        <w:t xml:space="preserve">Le </w:t>
      </w:r>
      <w:r w:rsidRPr="00260879">
        <w:rPr>
          <w:noProof/>
          <w:lang w:val="fr-FR" w:eastAsia="zh-CN"/>
        </w:rPr>
        <w:t xml:space="preserve">suspect </w:t>
      </w:r>
      <w:r>
        <w:rPr>
          <w:noProof/>
          <w:lang w:val="fr-FR" w:eastAsia="zh-CN"/>
        </w:rPr>
        <w:t>était en train de commettre une infraction, venait de la commettre ou était en train de s’enfuir </w:t>
      </w:r>
      <w:r w:rsidRPr="00260879">
        <w:rPr>
          <w:noProof/>
          <w:lang w:val="fr-FR" w:eastAsia="zh-CN"/>
        </w:rPr>
        <w:t>;</w:t>
      </w:r>
    </w:p>
    <w:p w14:paraId="76AE1877" w14:textId="125F05AD" w:rsidR="002E13A0" w:rsidRPr="00260879" w:rsidRDefault="002E13A0" w:rsidP="002E13A0">
      <w:pPr>
        <w:pStyle w:val="Bullet2G"/>
        <w:numPr>
          <w:ilvl w:val="0"/>
          <w:numId w:val="0"/>
        </w:numPr>
        <w:tabs>
          <w:tab w:val="left" w:pos="2268"/>
        </w:tabs>
        <w:ind w:left="2268" w:hanging="170"/>
        <w:rPr>
          <w:noProof/>
          <w:lang w:val="fr-FR" w:eastAsia="zh-CN"/>
        </w:rPr>
      </w:pPr>
      <w:r w:rsidRPr="00260879">
        <w:rPr>
          <w:noProof/>
          <w:lang w:val="fr-FR" w:eastAsia="zh-CN"/>
        </w:rPr>
        <w:t>•</w:t>
      </w:r>
      <w:r w:rsidRPr="00260879">
        <w:rPr>
          <w:noProof/>
          <w:lang w:val="fr-FR" w:eastAsia="zh-CN"/>
        </w:rPr>
        <w:tab/>
      </w:r>
      <w:r>
        <w:rPr>
          <w:noProof/>
          <w:lang w:val="fr-FR" w:eastAsia="zh-CN"/>
        </w:rPr>
        <w:t xml:space="preserve">Le </w:t>
      </w:r>
      <w:r w:rsidRPr="00260879">
        <w:rPr>
          <w:noProof/>
          <w:lang w:val="fr-FR" w:eastAsia="zh-CN"/>
        </w:rPr>
        <w:t xml:space="preserve">suspect </w:t>
      </w:r>
      <w:r>
        <w:rPr>
          <w:noProof/>
          <w:lang w:val="fr-FR" w:eastAsia="zh-CN"/>
        </w:rPr>
        <w:t xml:space="preserve">a été directement </w:t>
      </w:r>
      <w:r w:rsidRPr="00260879">
        <w:rPr>
          <w:noProof/>
          <w:lang w:val="fr-FR" w:eastAsia="zh-CN"/>
        </w:rPr>
        <w:t>identifi</w:t>
      </w:r>
      <w:r>
        <w:rPr>
          <w:noProof/>
          <w:lang w:val="fr-FR" w:eastAsia="zh-CN"/>
        </w:rPr>
        <w:t xml:space="preserve">é par un témoin ou la victime immédiatement après la </w:t>
      </w:r>
      <w:r w:rsidRPr="00260879">
        <w:rPr>
          <w:noProof/>
          <w:lang w:val="fr-FR" w:eastAsia="zh-CN"/>
        </w:rPr>
        <w:t xml:space="preserve">commission </w:t>
      </w:r>
      <w:r>
        <w:rPr>
          <w:noProof/>
          <w:lang w:val="fr-FR" w:eastAsia="zh-CN"/>
        </w:rPr>
        <w:t>de l’infraction </w:t>
      </w:r>
      <w:r w:rsidRPr="00260879">
        <w:rPr>
          <w:noProof/>
          <w:lang w:val="fr-FR" w:eastAsia="zh-CN"/>
        </w:rPr>
        <w:t>;</w:t>
      </w:r>
    </w:p>
    <w:p w14:paraId="0FED72C3" w14:textId="73889E7A" w:rsidR="002E13A0" w:rsidRPr="00260879" w:rsidRDefault="002E13A0" w:rsidP="002E13A0">
      <w:pPr>
        <w:pStyle w:val="Bullet2G"/>
        <w:numPr>
          <w:ilvl w:val="0"/>
          <w:numId w:val="0"/>
        </w:numPr>
        <w:tabs>
          <w:tab w:val="left" w:pos="2268"/>
        </w:tabs>
        <w:ind w:left="2268" w:hanging="170"/>
        <w:rPr>
          <w:noProof/>
          <w:lang w:val="fr-FR" w:eastAsia="zh-CN"/>
        </w:rPr>
      </w:pPr>
      <w:r w:rsidRPr="00260879">
        <w:rPr>
          <w:noProof/>
          <w:lang w:val="fr-FR" w:eastAsia="zh-CN"/>
        </w:rPr>
        <w:t>•</w:t>
      </w:r>
      <w:r w:rsidRPr="00260879">
        <w:rPr>
          <w:noProof/>
          <w:lang w:val="fr-FR" w:eastAsia="zh-CN"/>
        </w:rPr>
        <w:tab/>
      </w:r>
      <w:r>
        <w:rPr>
          <w:noProof/>
          <w:lang w:val="fr-FR" w:eastAsia="zh-CN"/>
        </w:rPr>
        <w:t>On a trouvé des t</w:t>
      </w:r>
      <w:r w:rsidRPr="00260879">
        <w:rPr>
          <w:noProof/>
          <w:lang w:val="fr-FR" w:eastAsia="zh-CN"/>
        </w:rPr>
        <w:t xml:space="preserve">races </w:t>
      </w:r>
      <w:r>
        <w:rPr>
          <w:noProof/>
          <w:lang w:val="fr-FR" w:eastAsia="zh-CN"/>
        </w:rPr>
        <w:t>de l’infraction sur place, ou sur les vêtements, le corps, le lieu de résidence ou les effets personnels du suspect, ou dans un moyen de transport</w:t>
      </w:r>
      <w:r w:rsidR="003D2E34">
        <w:rPr>
          <w:noProof/>
          <w:lang w:val="fr-FR" w:eastAsia="zh-CN"/>
        </w:rPr>
        <w:t> ;</w:t>
      </w:r>
    </w:p>
    <w:p w14:paraId="23585B1D" w14:textId="5EAD6D02" w:rsidR="002E13A0" w:rsidRPr="00260879" w:rsidRDefault="002E13A0" w:rsidP="002E13A0">
      <w:pPr>
        <w:pStyle w:val="Bullet1G"/>
        <w:numPr>
          <w:ilvl w:val="0"/>
          <w:numId w:val="0"/>
        </w:numPr>
        <w:tabs>
          <w:tab w:val="left" w:pos="1701"/>
        </w:tabs>
        <w:ind w:left="1701" w:hanging="170"/>
        <w:rPr>
          <w:noProof/>
          <w:lang w:val="fr-FR" w:eastAsia="zh-CN"/>
        </w:rPr>
      </w:pPr>
      <w:r w:rsidRPr="00260879">
        <w:rPr>
          <w:noProof/>
          <w:lang w:val="fr-FR" w:eastAsia="zh-CN"/>
        </w:rPr>
        <w:t>•</w:t>
      </w:r>
      <w:r w:rsidRPr="00260879">
        <w:rPr>
          <w:noProof/>
          <w:lang w:val="fr-FR" w:eastAsia="zh-CN"/>
        </w:rPr>
        <w:tab/>
      </w:r>
      <w:r>
        <w:rPr>
          <w:noProof/>
          <w:lang w:val="fr-FR" w:eastAsia="zh-CN"/>
        </w:rPr>
        <w:t xml:space="preserve">Afin de renforcer le contrôle judiciaire de la situation de la personne arrêtée sans mandat, on a inséré une disposition selon laquelle, dans le cas d’un accusé qui a été arrêté sans mandat, le tribunal doit programmer sans délai une audience dès qu’il reçoit la proposition du procureur d’application de la mesure préventive de détention ou dans un délai qui ne peut dépasser </w:t>
      </w:r>
      <w:r w:rsidR="00680BE5">
        <w:rPr>
          <w:noProof/>
          <w:lang w:val="fr-FR" w:eastAsia="zh-CN"/>
        </w:rPr>
        <w:t>vingt-quatre</w:t>
      </w:r>
      <w:r>
        <w:rPr>
          <w:noProof/>
          <w:lang w:val="fr-FR" w:eastAsia="zh-CN"/>
        </w:rPr>
        <w:t xml:space="preserve"> heures</w:t>
      </w:r>
      <w:r w:rsidRPr="00260879">
        <w:rPr>
          <w:noProof/>
          <w:lang w:val="fr-FR" w:eastAsia="zh-CN"/>
        </w:rPr>
        <w:t xml:space="preserve">. </w:t>
      </w:r>
      <w:r>
        <w:rPr>
          <w:noProof/>
          <w:lang w:val="fr-FR" w:eastAsia="zh-CN"/>
        </w:rPr>
        <w:t>Pendant cette audience, le tribunal détermine la validité de l’arrestation sans mandat et décide d’imposer ou non à l’accusé la mesure préventive de la détention</w:t>
      </w:r>
      <w:r w:rsidRPr="00260879">
        <w:rPr>
          <w:noProof/>
          <w:lang w:val="fr-FR" w:eastAsia="zh-CN"/>
        </w:rPr>
        <w:t xml:space="preserve"> </w:t>
      </w:r>
      <w:r>
        <w:rPr>
          <w:noProof/>
          <w:lang w:val="fr-FR" w:eastAsia="zh-CN"/>
        </w:rPr>
        <w:t>conformément à la proposition du procureur</w:t>
      </w:r>
      <w:r w:rsidR="003D2E34">
        <w:rPr>
          <w:noProof/>
          <w:lang w:val="fr-FR" w:eastAsia="zh-CN"/>
        </w:rPr>
        <w:t> ;</w:t>
      </w:r>
    </w:p>
    <w:p w14:paraId="0FAC2AD3" w14:textId="7B5B4087" w:rsidR="002E13A0" w:rsidRPr="00260879" w:rsidRDefault="002E13A0" w:rsidP="002E13A0">
      <w:pPr>
        <w:pStyle w:val="Bullet1G"/>
        <w:numPr>
          <w:ilvl w:val="0"/>
          <w:numId w:val="0"/>
        </w:numPr>
        <w:tabs>
          <w:tab w:val="left" w:pos="1701"/>
        </w:tabs>
        <w:ind w:left="1701" w:hanging="170"/>
        <w:rPr>
          <w:noProof/>
          <w:lang w:val="fr-FR" w:eastAsia="zh-CN"/>
        </w:rPr>
      </w:pPr>
      <w:r w:rsidRPr="00260879">
        <w:rPr>
          <w:noProof/>
          <w:lang w:val="fr-FR" w:eastAsia="zh-CN"/>
        </w:rPr>
        <w:t>•</w:t>
      </w:r>
      <w:r w:rsidRPr="00260879">
        <w:rPr>
          <w:noProof/>
          <w:lang w:val="fr-FR" w:eastAsia="zh-CN"/>
        </w:rPr>
        <w:tab/>
      </w:r>
      <w:r>
        <w:rPr>
          <w:noProof/>
          <w:lang w:val="fr-FR" w:eastAsia="zh-CN"/>
        </w:rPr>
        <w:t>On a inséré une disposition visant à instaurer un contrôle judiciaire permanent des décisions concernant l’arrestation sans mandat d’un suspect, l’imposition de restrictions ou l’application de la mesure préventive de la détention</w:t>
      </w:r>
      <w:r w:rsidRPr="00260879">
        <w:rPr>
          <w:noProof/>
          <w:lang w:val="fr-FR" w:eastAsia="zh-CN"/>
        </w:rPr>
        <w:t xml:space="preserve">. </w:t>
      </w:r>
      <w:r>
        <w:rPr>
          <w:noProof/>
          <w:lang w:val="fr-FR" w:eastAsia="zh-CN"/>
        </w:rPr>
        <w:t xml:space="preserve">Ce contrôle doit s’effectuer sans restriction d’horaire et fonctionner sans interruption chaque jour calendaire, sauf la nuit, grâce à la mise en place d’un système de </w:t>
      </w:r>
      <w:r w:rsidRPr="00C66F56">
        <w:rPr>
          <w:noProof/>
          <w:lang w:val="fr-FR" w:eastAsia="zh-CN"/>
        </w:rPr>
        <w:t>tribunal de garde</w:t>
      </w:r>
      <w:r w:rsidR="003D2E34">
        <w:rPr>
          <w:noProof/>
          <w:lang w:val="fr-FR" w:eastAsia="zh-CN"/>
        </w:rPr>
        <w:t> ;</w:t>
      </w:r>
    </w:p>
    <w:p w14:paraId="5AF39879" w14:textId="24E6D675" w:rsidR="002E13A0" w:rsidRPr="00260879" w:rsidRDefault="002E13A0" w:rsidP="002E13A0">
      <w:pPr>
        <w:pStyle w:val="Bullet1G"/>
        <w:numPr>
          <w:ilvl w:val="0"/>
          <w:numId w:val="0"/>
        </w:numPr>
        <w:tabs>
          <w:tab w:val="left" w:pos="1701"/>
        </w:tabs>
        <w:ind w:left="1701" w:hanging="170"/>
        <w:rPr>
          <w:noProof/>
          <w:lang w:val="fr-FR" w:eastAsia="zh-CN"/>
        </w:rPr>
      </w:pPr>
      <w:r w:rsidRPr="00260879">
        <w:rPr>
          <w:noProof/>
          <w:lang w:val="fr-FR" w:eastAsia="zh-CN"/>
        </w:rPr>
        <w:t>•</w:t>
      </w:r>
      <w:r w:rsidRPr="00260879">
        <w:rPr>
          <w:noProof/>
          <w:lang w:val="fr-FR" w:eastAsia="zh-CN"/>
        </w:rPr>
        <w:tab/>
      </w:r>
      <w:r>
        <w:rPr>
          <w:noProof/>
          <w:lang w:val="fr-FR" w:eastAsia="zh-CN"/>
        </w:rPr>
        <w:t>La personne qui a fait l’objet d’une arrestation immédiate a désormais le droit de déposer une plainte auprès du tribunal</w:t>
      </w:r>
      <w:r w:rsidR="003D2E34">
        <w:rPr>
          <w:noProof/>
          <w:lang w:val="fr-FR" w:eastAsia="zh-CN"/>
        </w:rPr>
        <w:t> ;</w:t>
      </w:r>
    </w:p>
    <w:p w14:paraId="4E2D4029" w14:textId="77777777" w:rsidR="002E13A0" w:rsidRPr="00260879" w:rsidRDefault="002E13A0" w:rsidP="002E13A0">
      <w:pPr>
        <w:pStyle w:val="Bullet1G"/>
        <w:numPr>
          <w:ilvl w:val="0"/>
          <w:numId w:val="0"/>
        </w:numPr>
        <w:tabs>
          <w:tab w:val="left" w:pos="1701"/>
        </w:tabs>
        <w:ind w:left="1701" w:hanging="170"/>
        <w:rPr>
          <w:noProof/>
          <w:lang w:val="fr-FR" w:eastAsia="zh-CN"/>
        </w:rPr>
      </w:pPr>
      <w:r w:rsidRPr="00260879">
        <w:rPr>
          <w:noProof/>
          <w:lang w:val="fr-FR" w:eastAsia="zh-CN"/>
        </w:rPr>
        <w:t>•</w:t>
      </w:r>
      <w:r w:rsidRPr="00260879">
        <w:rPr>
          <w:noProof/>
          <w:lang w:val="fr-FR" w:eastAsia="zh-CN"/>
        </w:rPr>
        <w:tab/>
      </w:r>
      <w:r>
        <w:rPr>
          <w:noProof/>
          <w:lang w:val="fr-FR" w:eastAsia="zh-CN"/>
        </w:rPr>
        <w:t xml:space="preserve">Dans les cas où un mandat d’arrêt est présenté à un </w:t>
      </w:r>
      <w:r w:rsidRPr="00260879">
        <w:rPr>
          <w:noProof/>
          <w:lang w:val="fr-FR" w:eastAsia="zh-CN"/>
        </w:rPr>
        <w:t xml:space="preserve">suspect </w:t>
      </w:r>
      <w:r>
        <w:rPr>
          <w:noProof/>
          <w:lang w:val="fr-FR" w:eastAsia="zh-CN"/>
        </w:rPr>
        <w:t>ou il fait l’objet d’une arrestation immédiate, la durée de la garde vue commence à courir à partir du moment où lui sont notifiés les chefs d’accusation ou les motifs de son arrestation.</w:t>
      </w:r>
      <w:r w:rsidRPr="00260879">
        <w:rPr>
          <w:noProof/>
          <w:lang w:val="fr-FR" w:eastAsia="zh-CN"/>
        </w:rPr>
        <w:t xml:space="preserve"> </w:t>
      </w:r>
      <w:r>
        <w:rPr>
          <w:noProof/>
          <w:lang w:val="fr-FR" w:eastAsia="zh-CN"/>
        </w:rPr>
        <w:t xml:space="preserve">La loi a été modifiée de façon que la durée du transfert du suspect dans les locaux de l’organe d’enquête, des soins médicaux qui lui sont fournis et de sa </w:t>
      </w:r>
      <w:r w:rsidRPr="00C66F56">
        <w:rPr>
          <w:noProof/>
          <w:lang w:val="fr-FR" w:eastAsia="zh-CN"/>
        </w:rPr>
        <w:t>désintoxication</w:t>
      </w:r>
      <w:r>
        <w:rPr>
          <w:noProof/>
          <w:lang w:val="fr-FR" w:eastAsia="zh-CN"/>
        </w:rPr>
        <w:t>, et de son entretien en privé avec un défenseur ne dépasse pas une heure.</w:t>
      </w:r>
    </w:p>
    <w:p w14:paraId="39033571" w14:textId="16CE69B6" w:rsidR="002E13A0" w:rsidRPr="00260879" w:rsidRDefault="002E13A0" w:rsidP="002E13A0">
      <w:pPr>
        <w:pStyle w:val="SingleTxtG"/>
        <w:rPr>
          <w:noProof/>
          <w:lang w:val="fr-FR"/>
        </w:rPr>
      </w:pPr>
      <w:r w:rsidRPr="00260879">
        <w:rPr>
          <w:noProof/>
          <w:lang w:val="fr-FR"/>
        </w:rPr>
        <w:tab/>
        <w:t>b)</w:t>
      </w:r>
      <w:r w:rsidRPr="00260879">
        <w:rPr>
          <w:noProof/>
          <w:lang w:val="fr-FR"/>
        </w:rPr>
        <w:tab/>
      </w:r>
      <w:r>
        <w:rPr>
          <w:noProof/>
          <w:lang w:val="fr-FR"/>
        </w:rPr>
        <w:t>La loi portant modification de la loi sur l’exécution des décisions de justice</w:t>
      </w:r>
      <w:r w:rsidRPr="00C66F56">
        <w:rPr>
          <w:rStyle w:val="Appelnotedebasdep"/>
        </w:rPr>
        <w:footnoteReference w:id="11"/>
      </w:r>
      <w:r>
        <w:rPr>
          <w:noProof/>
          <w:lang w:val="fr-FR"/>
        </w:rPr>
        <w:t>, qui doit entrer en vigueur le 1</w:t>
      </w:r>
      <w:r w:rsidRPr="003F025E">
        <w:rPr>
          <w:noProof/>
          <w:vertAlign w:val="superscript"/>
          <w:lang w:val="fr-FR"/>
        </w:rPr>
        <w:t>er</w:t>
      </w:r>
      <w:r w:rsidR="00680BE5">
        <w:rPr>
          <w:noProof/>
          <w:lang w:val="fr-FR"/>
        </w:rPr>
        <w:t> </w:t>
      </w:r>
      <w:r>
        <w:rPr>
          <w:noProof/>
          <w:lang w:val="fr-FR"/>
        </w:rPr>
        <w:t>janvier 2025, instaure l’utilisation de dispositifs de surveillance en tant que mesure préventive imposée aux accusés</w:t>
      </w:r>
      <w:r w:rsidRPr="00260879">
        <w:rPr>
          <w:noProof/>
          <w:lang w:val="fr-FR"/>
        </w:rPr>
        <w:t xml:space="preserve">. </w:t>
      </w:r>
      <w:r>
        <w:rPr>
          <w:noProof/>
          <w:lang w:val="fr-FR"/>
        </w:rPr>
        <w:t>Cette disposition est en cours d’application</w:t>
      </w:r>
      <w:r w:rsidRPr="00260879">
        <w:rPr>
          <w:noProof/>
          <w:lang w:val="fr-FR"/>
        </w:rPr>
        <w:t>.</w:t>
      </w:r>
    </w:p>
    <w:p w14:paraId="4B261401" w14:textId="77777777" w:rsidR="002E13A0" w:rsidRPr="00260879" w:rsidRDefault="002E13A0" w:rsidP="002E13A0">
      <w:pPr>
        <w:pStyle w:val="SingleTxtG"/>
        <w:rPr>
          <w:noProof/>
          <w:lang w:val="fr-FR"/>
        </w:rPr>
      </w:pPr>
      <w:r w:rsidRPr="00260879">
        <w:rPr>
          <w:noProof/>
          <w:lang w:val="fr-FR"/>
        </w:rPr>
        <w:t>24.</w:t>
      </w:r>
      <w:r w:rsidRPr="00260879">
        <w:rPr>
          <w:noProof/>
          <w:lang w:val="fr-FR"/>
        </w:rPr>
        <w:tab/>
      </w:r>
      <w:r>
        <w:rPr>
          <w:noProof/>
          <w:lang w:val="fr-FR"/>
        </w:rPr>
        <w:t>Le procureur peut à tout moment accéder sans restriction aux locaux de garde à vue, aux</w:t>
      </w:r>
      <w:r w:rsidRPr="00260879">
        <w:rPr>
          <w:noProof/>
          <w:lang w:val="fr-FR"/>
        </w:rPr>
        <w:t xml:space="preserve"> </w:t>
      </w:r>
      <w:r w:rsidRPr="00C66F56">
        <w:rPr>
          <w:noProof/>
          <w:lang w:val="fr-FR"/>
        </w:rPr>
        <w:t>locaux de détention temporaire des services de police et aux centres de détention avant jugement</w:t>
      </w:r>
      <w:r w:rsidRPr="00260879">
        <w:rPr>
          <w:noProof/>
          <w:lang w:val="fr-FR"/>
        </w:rPr>
        <w:t xml:space="preserve">. </w:t>
      </w:r>
      <w:r>
        <w:rPr>
          <w:noProof/>
          <w:lang w:val="fr-FR"/>
        </w:rPr>
        <w:t>Il est habilité à rencontrer les personnes placées dans ces différents locaux et à remettre sans délai en liberté toute personne arrêtée illégalement, placée dans un local de détention temporaire au-delà de la période autorisée ou détenue de façon illégale ou au mépris d’une décision de justice</w:t>
      </w:r>
      <w:r w:rsidRPr="00260879">
        <w:rPr>
          <w:noProof/>
          <w:lang w:val="fr-FR"/>
        </w:rPr>
        <w:t xml:space="preserve">. </w:t>
      </w:r>
      <w:r>
        <w:rPr>
          <w:noProof/>
          <w:lang w:val="fr-FR"/>
        </w:rPr>
        <w:t>Le procureur qui supervise ces locaux en contrôle le fonctionnement</w:t>
      </w:r>
      <w:r w:rsidRPr="00260879">
        <w:rPr>
          <w:noProof/>
          <w:lang w:val="fr-FR"/>
        </w:rPr>
        <w:t>.</w:t>
      </w:r>
    </w:p>
    <w:p w14:paraId="0EDA500B" w14:textId="1B072B19" w:rsidR="002E13A0" w:rsidRPr="00260879" w:rsidRDefault="002E13A0" w:rsidP="002E13A0">
      <w:pPr>
        <w:pStyle w:val="H1G"/>
        <w:rPr>
          <w:noProof/>
          <w:lang w:val="fr-FR"/>
        </w:rPr>
      </w:pPr>
      <w:r w:rsidRPr="00260879">
        <w:rPr>
          <w:noProof/>
          <w:lang w:val="fr-FR"/>
        </w:rPr>
        <w:tab/>
      </w:r>
      <w:r w:rsidRPr="00260879">
        <w:rPr>
          <w:noProof/>
          <w:lang w:val="fr-FR"/>
        </w:rPr>
        <w:tab/>
      </w:r>
      <w:r w:rsidRPr="00C66F56">
        <w:rPr>
          <w:noProof/>
          <w:lang w:val="fr-FR"/>
        </w:rPr>
        <w:t>Traitement des personnes privées de liberté (</w:t>
      </w:r>
      <w:r>
        <w:rPr>
          <w:noProof/>
          <w:lang w:val="fr-FR"/>
        </w:rPr>
        <w:t>art. </w:t>
      </w:r>
      <w:r w:rsidRPr="00C66F56">
        <w:rPr>
          <w:noProof/>
          <w:lang w:val="fr-FR"/>
        </w:rPr>
        <w:t>9, 10 et 14)</w:t>
      </w:r>
    </w:p>
    <w:p w14:paraId="683D7C20" w14:textId="77777777" w:rsidR="002E13A0" w:rsidRPr="00260879" w:rsidRDefault="002E13A0" w:rsidP="002E13A0">
      <w:pPr>
        <w:pStyle w:val="H23G"/>
        <w:rPr>
          <w:noProof/>
          <w:lang w:val="fr-FR"/>
        </w:rPr>
      </w:pPr>
      <w:r w:rsidRPr="00260879">
        <w:rPr>
          <w:noProof/>
          <w:lang w:val="fr-FR"/>
        </w:rPr>
        <w:tab/>
      </w:r>
      <w:r w:rsidRPr="00260879">
        <w:rPr>
          <w:noProof/>
          <w:lang w:val="fr-FR"/>
        </w:rPr>
        <w:tab/>
        <w:t>R</w:t>
      </w:r>
      <w:r>
        <w:rPr>
          <w:noProof/>
          <w:lang w:val="fr-FR"/>
        </w:rPr>
        <w:t xml:space="preserve">éponse au point </w:t>
      </w:r>
      <w:r w:rsidRPr="00260879">
        <w:rPr>
          <w:noProof/>
          <w:lang w:val="fr-FR"/>
        </w:rPr>
        <w:t>11</w:t>
      </w:r>
    </w:p>
    <w:p w14:paraId="19CFD86E" w14:textId="77777777" w:rsidR="002E13A0" w:rsidRPr="00260879" w:rsidRDefault="002E13A0" w:rsidP="002E13A0">
      <w:pPr>
        <w:pStyle w:val="SingleTxtG"/>
        <w:rPr>
          <w:noProof/>
          <w:lang w:val="fr-FR" w:eastAsia="zh-CN"/>
        </w:rPr>
      </w:pPr>
      <w:r w:rsidRPr="00260879">
        <w:rPr>
          <w:noProof/>
          <w:lang w:val="fr-FR" w:eastAsia="zh-CN"/>
        </w:rPr>
        <w:t>25.</w:t>
      </w:r>
      <w:r w:rsidRPr="00260879">
        <w:rPr>
          <w:noProof/>
          <w:lang w:val="fr-FR" w:eastAsia="zh-CN"/>
        </w:rPr>
        <w:tab/>
      </w:r>
      <w:r>
        <w:rPr>
          <w:noProof/>
          <w:lang w:val="fr-FR" w:eastAsia="zh-CN"/>
        </w:rPr>
        <w:t xml:space="preserve">Voir les </w:t>
      </w:r>
      <w:bookmarkStart w:id="1" w:name="_Hlk189675397"/>
      <w:r w:rsidRPr="00260879">
        <w:rPr>
          <w:noProof/>
          <w:lang w:val="fr-FR" w:eastAsia="zh-CN"/>
        </w:rPr>
        <w:t>paragraph</w:t>
      </w:r>
      <w:r>
        <w:rPr>
          <w:noProof/>
          <w:lang w:val="fr-FR" w:eastAsia="zh-CN"/>
        </w:rPr>
        <w:t>e</w:t>
      </w:r>
      <w:r w:rsidRPr="00260879">
        <w:rPr>
          <w:noProof/>
          <w:lang w:val="fr-FR" w:eastAsia="zh-CN"/>
        </w:rPr>
        <w:t>s</w:t>
      </w:r>
      <w:bookmarkEnd w:id="1"/>
      <w:r w:rsidRPr="00260879">
        <w:rPr>
          <w:noProof/>
          <w:lang w:val="fr-FR" w:eastAsia="zh-CN"/>
        </w:rPr>
        <w:t xml:space="preserve"> 56, 65</w:t>
      </w:r>
      <w:r>
        <w:rPr>
          <w:noProof/>
          <w:lang w:val="fr-FR" w:eastAsia="zh-CN"/>
        </w:rPr>
        <w:t xml:space="preserve"> et</w:t>
      </w:r>
      <w:r w:rsidRPr="00260879">
        <w:rPr>
          <w:noProof/>
          <w:lang w:val="fr-FR" w:eastAsia="zh-CN"/>
        </w:rPr>
        <w:t xml:space="preserve"> 74 </w:t>
      </w:r>
      <w:r>
        <w:rPr>
          <w:noProof/>
          <w:lang w:val="fr-FR" w:eastAsia="zh-CN"/>
        </w:rPr>
        <w:t>du septième rapport périodique</w:t>
      </w:r>
      <w:r w:rsidRPr="00260879">
        <w:rPr>
          <w:noProof/>
          <w:lang w:val="fr-FR" w:eastAsia="zh-CN"/>
        </w:rPr>
        <w:t>.</w:t>
      </w:r>
    </w:p>
    <w:p w14:paraId="55AEB0A7" w14:textId="5C030D5C" w:rsidR="002E13A0" w:rsidRPr="00260879" w:rsidRDefault="002E13A0" w:rsidP="002E13A0">
      <w:pPr>
        <w:pStyle w:val="SingleTxtG"/>
        <w:rPr>
          <w:noProof/>
          <w:lang w:val="fr-FR" w:eastAsia="zh-CN"/>
        </w:rPr>
      </w:pPr>
      <w:r w:rsidRPr="00260879">
        <w:rPr>
          <w:noProof/>
          <w:lang w:val="fr-FR" w:eastAsia="zh-CN"/>
        </w:rPr>
        <w:t>26.</w:t>
      </w:r>
      <w:r w:rsidRPr="00260879">
        <w:rPr>
          <w:noProof/>
          <w:lang w:val="fr-FR" w:eastAsia="zh-CN"/>
        </w:rPr>
        <w:tab/>
      </w:r>
      <w:r>
        <w:rPr>
          <w:noProof/>
          <w:lang w:val="fr-FR" w:eastAsia="zh-CN"/>
        </w:rPr>
        <w:t xml:space="preserve">Le </w:t>
      </w:r>
      <w:r w:rsidRPr="00260879">
        <w:rPr>
          <w:noProof/>
          <w:lang w:val="fr-FR" w:eastAsia="zh-CN"/>
        </w:rPr>
        <w:t>5</w:t>
      </w:r>
      <w:r w:rsidR="00680BE5">
        <w:rPr>
          <w:noProof/>
          <w:lang w:val="fr-FR" w:eastAsia="zh-CN"/>
        </w:rPr>
        <w:t> </w:t>
      </w:r>
      <w:r>
        <w:rPr>
          <w:noProof/>
          <w:lang w:val="fr-FR" w:eastAsia="zh-CN"/>
        </w:rPr>
        <w:t>juin</w:t>
      </w:r>
      <w:r w:rsidRPr="00260879">
        <w:rPr>
          <w:noProof/>
          <w:lang w:val="fr-FR" w:eastAsia="zh-CN"/>
        </w:rPr>
        <w:t xml:space="preserve"> 2024, </w:t>
      </w:r>
      <w:r>
        <w:rPr>
          <w:noProof/>
          <w:lang w:val="fr-FR" w:eastAsia="zh-CN"/>
        </w:rPr>
        <w:t xml:space="preserve">le Parlement a adopté la loi portant création des </w:t>
      </w:r>
      <w:r w:rsidRPr="00C66F56">
        <w:rPr>
          <w:noProof/>
          <w:lang w:val="fr-FR" w:eastAsia="zh-CN"/>
        </w:rPr>
        <w:t>tribunaux de la famille et des mineurs</w:t>
      </w:r>
      <w:r w:rsidRPr="00E03C98">
        <w:rPr>
          <w:noProof/>
          <w:lang w:val="fr-FR" w:eastAsia="zh-CN"/>
        </w:rPr>
        <w:t xml:space="preserve"> </w:t>
      </w:r>
      <w:r>
        <w:rPr>
          <w:noProof/>
          <w:lang w:val="fr-FR" w:eastAsia="zh-CN"/>
        </w:rPr>
        <w:t>de première instance et d’appel</w:t>
      </w:r>
      <w:r w:rsidRPr="00260879">
        <w:rPr>
          <w:noProof/>
          <w:lang w:val="fr-FR" w:eastAsia="zh-CN"/>
        </w:rPr>
        <w:t xml:space="preserve">. </w:t>
      </w:r>
      <w:r>
        <w:rPr>
          <w:noProof/>
          <w:lang w:val="fr-FR" w:eastAsia="zh-CN"/>
        </w:rPr>
        <w:t>En vertu de cette loi, qui doit entrer en vigueur le 1</w:t>
      </w:r>
      <w:r w:rsidRPr="00E03C98">
        <w:rPr>
          <w:noProof/>
          <w:vertAlign w:val="superscript"/>
          <w:lang w:val="fr-FR" w:eastAsia="zh-CN"/>
        </w:rPr>
        <w:t>er</w:t>
      </w:r>
      <w:r w:rsidR="00680BE5">
        <w:rPr>
          <w:noProof/>
          <w:lang w:val="fr-FR" w:eastAsia="zh-CN"/>
        </w:rPr>
        <w:t> </w:t>
      </w:r>
      <w:r>
        <w:rPr>
          <w:noProof/>
          <w:lang w:val="fr-FR" w:eastAsia="zh-CN"/>
        </w:rPr>
        <w:t xml:space="preserve">janvier </w:t>
      </w:r>
      <w:r w:rsidRPr="00260879">
        <w:rPr>
          <w:noProof/>
          <w:lang w:val="fr-FR" w:eastAsia="zh-CN"/>
        </w:rPr>
        <w:t xml:space="preserve">2026, </w:t>
      </w:r>
      <w:r>
        <w:rPr>
          <w:noProof/>
          <w:lang w:val="fr-FR" w:eastAsia="zh-CN"/>
        </w:rPr>
        <w:t xml:space="preserve">ces tribunaux spécialisés pourront connaître des affaires familiales actuellement traitées par les juridictions civiles ainsi que des infractions pénales, </w:t>
      </w:r>
      <w:r>
        <w:rPr>
          <w:noProof/>
          <w:lang w:val="fr-FR" w:eastAsia="zh-CN"/>
        </w:rPr>
        <w:lastRenderedPageBreak/>
        <w:t xml:space="preserve">administratives et </w:t>
      </w:r>
      <w:r w:rsidRPr="00C66F56">
        <w:rPr>
          <w:noProof/>
          <w:lang w:val="fr-FR" w:eastAsia="zh-CN"/>
        </w:rPr>
        <w:t>liées à la violence</w:t>
      </w:r>
      <w:r w:rsidRPr="00D551B7">
        <w:rPr>
          <w:noProof/>
          <w:lang w:val="fr-FR" w:eastAsia="zh-CN"/>
        </w:rPr>
        <w:t xml:space="preserve"> </w:t>
      </w:r>
      <w:r>
        <w:rPr>
          <w:noProof/>
          <w:lang w:val="fr-FR" w:eastAsia="zh-CN"/>
        </w:rPr>
        <w:t>familiale concernant les mineurs qui sont actuellement du ressort des juridictions pénales</w:t>
      </w:r>
      <w:r w:rsidRPr="00260879">
        <w:rPr>
          <w:noProof/>
          <w:lang w:val="fr-FR" w:eastAsia="zh-CN"/>
        </w:rPr>
        <w:t xml:space="preserve">. </w:t>
      </w:r>
      <w:r>
        <w:rPr>
          <w:noProof/>
          <w:lang w:val="fr-FR" w:eastAsia="zh-CN"/>
        </w:rPr>
        <w:t>Les nouveaux tribunaux ont pour objectif de créer un environnement propice au règlement d’affaires concernant les mineurs et à la prise en compte de leur âge et de leurs besoins physiques et psychologiques, tout en privilégiant leur réadaptation et leur développement, conformément aux normes internationales relatives à la justice pour enfants</w:t>
      </w:r>
      <w:r w:rsidRPr="00260879">
        <w:rPr>
          <w:noProof/>
          <w:lang w:val="fr-FR" w:eastAsia="zh-CN"/>
        </w:rPr>
        <w:t>.</w:t>
      </w:r>
    </w:p>
    <w:p w14:paraId="29BBD574" w14:textId="1B11C6AB" w:rsidR="002E13A0" w:rsidRPr="00260879" w:rsidRDefault="002E13A0" w:rsidP="002E13A0">
      <w:pPr>
        <w:pStyle w:val="SingleTxtG"/>
        <w:keepNext/>
        <w:keepLines/>
        <w:rPr>
          <w:noProof/>
          <w:lang w:val="fr-FR" w:eastAsia="zh-CN"/>
        </w:rPr>
      </w:pPr>
      <w:r w:rsidRPr="00260879">
        <w:rPr>
          <w:noProof/>
          <w:lang w:val="fr-FR" w:eastAsia="zh-CN"/>
        </w:rPr>
        <w:t>27.</w:t>
      </w:r>
      <w:r w:rsidRPr="00260879">
        <w:rPr>
          <w:noProof/>
          <w:lang w:val="fr-FR" w:eastAsia="zh-CN"/>
        </w:rPr>
        <w:tab/>
      </w:r>
      <w:r>
        <w:rPr>
          <w:noProof/>
          <w:lang w:val="fr-FR" w:eastAsia="zh-CN"/>
        </w:rPr>
        <w:t>Par sa décision n</w:t>
      </w:r>
      <w:r w:rsidR="00680BE5" w:rsidRPr="00680BE5">
        <w:rPr>
          <w:noProof/>
          <w:vertAlign w:val="superscript"/>
          <w:lang w:val="fr-FR" w:eastAsia="zh-CN"/>
        </w:rPr>
        <w:t>o</w:t>
      </w:r>
      <w:r w:rsidR="00680BE5">
        <w:rPr>
          <w:noProof/>
          <w:lang w:val="fr-FR" w:eastAsia="zh-CN"/>
        </w:rPr>
        <w:t> </w:t>
      </w:r>
      <w:r w:rsidRPr="00260879">
        <w:rPr>
          <w:noProof/>
          <w:lang w:val="fr-FR" w:eastAsia="zh-CN"/>
        </w:rPr>
        <w:t xml:space="preserve">204 </w:t>
      </w:r>
      <w:r>
        <w:rPr>
          <w:noProof/>
          <w:lang w:val="fr-FR" w:eastAsia="zh-CN"/>
        </w:rPr>
        <w:t>de</w:t>
      </w:r>
      <w:r w:rsidRPr="00260879">
        <w:rPr>
          <w:noProof/>
          <w:lang w:val="fr-FR" w:eastAsia="zh-CN"/>
        </w:rPr>
        <w:t xml:space="preserve"> 2017</w:t>
      </w:r>
      <w:r>
        <w:rPr>
          <w:noProof/>
          <w:lang w:val="fr-FR" w:eastAsia="zh-CN"/>
        </w:rPr>
        <w:t xml:space="preserve">, le Gouvernement a </w:t>
      </w:r>
      <w:r w:rsidRPr="00260879">
        <w:rPr>
          <w:noProof/>
          <w:lang w:val="fr-FR" w:eastAsia="zh-CN"/>
        </w:rPr>
        <w:t>appro</w:t>
      </w:r>
      <w:r>
        <w:rPr>
          <w:noProof/>
          <w:lang w:val="fr-FR" w:eastAsia="zh-CN"/>
        </w:rPr>
        <w:t>uvé le règlement régissant les lieux et les régimes de détention</w:t>
      </w:r>
      <w:r w:rsidRPr="00260879">
        <w:rPr>
          <w:noProof/>
          <w:lang w:val="fr-FR" w:eastAsia="zh-CN"/>
        </w:rPr>
        <w:t xml:space="preserve">. </w:t>
      </w:r>
      <w:r>
        <w:rPr>
          <w:noProof/>
          <w:lang w:val="fr-FR" w:eastAsia="zh-CN"/>
        </w:rPr>
        <w:t>À l’heure actuelle, le pays compte 22</w:t>
      </w:r>
      <w:r w:rsidR="00680BE5">
        <w:rPr>
          <w:noProof/>
          <w:lang w:val="fr-FR" w:eastAsia="zh-CN"/>
        </w:rPr>
        <w:t> </w:t>
      </w:r>
      <w:r>
        <w:rPr>
          <w:noProof/>
          <w:lang w:val="fr-FR" w:eastAsia="zh-CN"/>
        </w:rPr>
        <w:t xml:space="preserve">lieux de détention (prisons), à savoir </w:t>
      </w:r>
      <w:r w:rsidR="00680BE5">
        <w:rPr>
          <w:noProof/>
          <w:lang w:val="fr-FR" w:eastAsia="zh-CN"/>
        </w:rPr>
        <w:t>5</w:t>
      </w:r>
      <w:r>
        <w:rPr>
          <w:noProof/>
          <w:lang w:val="fr-FR" w:eastAsia="zh-CN"/>
        </w:rPr>
        <w:t xml:space="preserve"> établissements fermés</w:t>
      </w:r>
      <w:r w:rsidRPr="00260879">
        <w:rPr>
          <w:noProof/>
          <w:lang w:val="fr-FR" w:eastAsia="zh-CN"/>
        </w:rPr>
        <w:t xml:space="preserve">, </w:t>
      </w:r>
      <w:r w:rsidR="00680BE5">
        <w:rPr>
          <w:noProof/>
          <w:lang w:val="fr-FR" w:eastAsia="zh-CN"/>
        </w:rPr>
        <w:t>7</w:t>
      </w:r>
      <w:r>
        <w:rPr>
          <w:noProof/>
          <w:lang w:val="fr-FR" w:eastAsia="zh-CN"/>
        </w:rPr>
        <w:t xml:space="preserve"> établissements ouverts et </w:t>
      </w:r>
      <w:r w:rsidR="00680BE5">
        <w:rPr>
          <w:noProof/>
          <w:lang w:val="fr-FR" w:eastAsia="zh-CN"/>
        </w:rPr>
        <w:t>6 </w:t>
      </w:r>
      <w:r>
        <w:rPr>
          <w:noProof/>
          <w:lang w:val="fr-FR" w:eastAsia="zh-CN"/>
        </w:rPr>
        <w:t xml:space="preserve">établissements </w:t>
      </w:r>
      <w:r w:rsidRPr="00260879">
        <w:rPr>
          <w:noProof/>
          <w:lang w:val="fr-FR" w:eastAsia="zh-CN"/>
        </w:rPr>
        <w:t>semi</w:t>
      </w:r>
      <w:r w:rsidR="00680BE5">
        <w:rPr>
          <w:noProof/>
          <w:lang w:val="fr-FR" w:eastAsia="zh-CN"/>
        </w:rPr>
        <w:noBreakHyphen/>
      </w:r>
      <w:r w:rsidRPr="00260879">
        <w:rPr>
          <w:noProof/>
          <w:lang w:val="fr-FR" w:eastAsia="zh-CN"/>
        </w:rPr>
        <w:t>o</w:t>
      </w:r>
      <w:r>
        <w:rPr>
          <w:noProof/>
          <w:lang w:val="fr-FR" w:eastAsia="zh-CN"/>
        </w:rPr>
        <w:t>uverts</w:t>
      </w:r>
      <w:r w:rsidRPr="00260879">
        <w:rPr>
          <w:noProof/>
          <w:lang w:val="fr-FR" w:eastAsia="zh-CN"/>
        </w:rPr>
        <w:t>, a</w:t>
      </w:r>
      <w:r>
        <w:rPr>
          <w:noProof/>
          <w:lang w:val="fr-FR" w:eastAsia="zh-CN"/>
        </w:rPr>
        <w:t>insi qu’</w:t>
      </w:r>
      <w:r w:rsidR="00680BE5">
        <w:rPr>
          <w:noProof/>
          <w:lang w:val="fr-FR" w:eastAsia="zh-CN"/>
        </w:rPr>
        <w:t>1</w:t>
      </w:r>
      <w:r>
        <w:rPr>
          <w:noProof/>
          <w:lang w:val="fr-FR" w:eastAsia="zh-CN"/>
        </w:rPr>
        <w:t xml:space="preserve"> centre spécialisé en éducation et réadaptation</w:t>
      </w:r>
      <w:r w:rsidRPr="00260879">
        <w:rPr>
          <w:noProof/>
          <w:lang w:val="fr-FR" w:eastAsia="zh-CN"/>
        </w:rPr>
        <w:t xml:space="preserve">, </w:t>
      </w:r>
      <w:r w:rsidR="00680BE5">
        <w:rPr>
          <w:noProof/>
          <w:lang w:val="fr-FR" w:eastAsia="zh-CN"/>
        </w:rPr>
        <w:t>2 </w:t>
      </w:r>
      <w:r w:rsidRPr="00260879">
        <w:rPr>
          <w:noProof/>
          <w:lang w:val="fr-FR" w:eastAsia="zh-CN"/>
        </w:rPr>
        <w:t>h</w:t>
      </w:r>
      <w:r>
        <w:rPr>
          <w:noProof/>
          <w:lang w:val="fr-FR" w:eastAsia="zh-CN"/>
        </w:rPr>
        <w:t xml:space="preserve">ôpitaux et </w:t>
      </w:r>
      <w:r w:rsidR="00680BE5">
        <w:rPr>
          <w:noProof/>
          <w:lang w:val="fr-FR" w:eastAsia="zh-CN"/>
        </w:rPr>
        <w:t>1 </w:t>
      </w:r>
      <w:r>
        <w:rPr>
          <w:noProof/>
          <w:lang w:val="fr-FR" w:eastAsia="zh-CN"/>
        </w:rPr>
        <w:t>établissement de détention pour femmes</w:t>
      </w:r>
      <w:r w:rsidRPr="00260879">
        <w:rPr>
          <w:noProof/>
          <w:lang w:val="fr-FR" w:eastAsia="zh-CN"/>
        </w:rPr>
        <w:t xml:space="preserve">. </w:t>
      </w:r>
      <w:r>
        <w:rPr>
          <w:noProof/>
          <w:lang w:val="fr-FR" w:eastAsia="zh-CN"/>
        </w:rPr>
        <w:t xml:space="preserve">De plus, il existe </w:t>
      </w:r>
      <w:r w:rsidR="00680BE5">
        <w:rPr>
          <w:noProof/>
          <w:lang w:val="fr-FR" w:eastAsia="zh-CN"/>
        </w:rPr>
        <w:t>1 </w:t>
      </w:r>
      <w:r>
        <w:rPr>
          <w:noProof/>
          <w:lang w:val="fr-FR" w:eastAsia="zh-CN"/>
        </w:rPr>
        <w:t xml:space="preserve">local de détention de la police, </w:t>
      </w:r>
      <w:r w:rsidR="00680BE5">
        <w:rPr>
          <w:noProof/>
          <w:lang w:val="fr-FR" w:eastAsia="zh-CN"/>
        </w:rPr>
        <w:t>1 </w:t>
      </w:r>
      <w:r>
        <w:rPr>
          <w:noProof/>
          <w:lang w:val="fr-FR" w:eastAsia="zh-CN"/>
        </w:rPr>
        <w:t xml:space="preserve">maison d’arrêt, </w:t>
      </w:r>
      <w:r w:rsidRPr="00260879">
        <w:rPr>
          <w:noProof/>
          <w:lang w:val="fr-FR" w:eastAsia="zh-CN"/>
        </w:rPr>
        <w:t>1</w:t>
      </w:r>
      <w:r w:rsidR="00680BE5">
        <w:rPr>
          <w:noProof/>
          <w:lang w:val="fr-FR" w:eastAsia="zh-CN"/>
        </w:rPr>
        <w:t> l</w:t>
      </w:r>
      <w:r>
        <w:rPr>
          <w:noProof/>
          <w:lang w:val="fr-FR" w:eastAsia="zh-CN"/>
        </w:rPr>
        <w:t xml:space="preserve">ocal de dégrisement obligatoire pour personnes alcooliques et toxicomanes, </w:t>
      </w:r>
      <w:r w:rsidR="00680BE5">
        <w:rPr>
          <w:noProof/>
          <w:lang w:val="fr-FR" w:eastAsia="zh-CN"/>
        </w:rPr>
        <w:t>1 </w:t>
      </w:r>
      <w:r>
        <w:rPr>
          <w:noProof/>
          <w:lang w:val="fr-FR" w:eastAsia="zh-CN"/>
        </w:rPr>
        <w:t>centre de détention avant jugement dans la capitale et 28</w:t>
      </w:r>
      <w:r w:rsidR="00680BE5">
        <w:rPr>
          <w:noProof/>
          <w:lang w:val="fr-FR" w:eastAsia="zh-CN"/>
        </w:rPr>
        <w:t> </w:t>
      </w:r>
      <w:r>
        <w:rPr>
          <w:noProof/>
          <w:lang w:val="fr-FR" w:eastAsia="zh-CN"/>
        </w:rPr>
        <w:t>centres de détention avant jugement dans les zones rurales</w:t>
      </w:r>
      <w:r w:rsidRPr="00260879">
        <w:rPr>
          <w:noProof/>
          <w:lang w:val="fr-FR" w:eastAsia="zh-CN"/>
        </w:rPr>
        <w:t>.</w:t>
      </w:r>
    </w:p>
    <w:p w14:paraId="25F8945D" w14:textId="4F432956" w:rsidR="002E13A0" w:rsidRPr="00260879" w:rsidRDefault="002E13A0" w:rsidP="002E13A0">
      <w:pPr>
        <w:pStyle w:val="SingleTxtG"/>
        <w:rPr>
          <w:noProof/>
          <w:lang w:val="fr-FR" w:eastAsia="zh-CN"/>
        </w:rPr>
      </w:pPr>
      <w:r w:rsidRPr="00260879">
        <w:rPr>
          <w:noProof/>
          <w:lang w:val="fr-FR" w:eastAsia="zh-CN"/>
        </w:rPr>
        <w:t>28.</w:t>
      </w:r>
      <w:r w:rsidRPr="00260879">
        <w:rPr>
          <w:noProof/>
          <w:lang w:val="fr-FR" w:eastAsia="zh-CN"/>
        </w:rPr>
        <w:tab/>
      </w:r>
      <w:r>
        <w:rPr>
          <w:noProof/>
          <w:lang w:val="fr-FR" w:eastAsia="zh-CN"/>
        </w:rPr>
        <w:t xml:space="preserve">L’amélioration des </w:t>
      </w:r>
      <w:r w:rsidRPr="00CC6B97">
        <w:rPr>
          <w:noProof/>
          <w:lang w:val="fr-FR" w:eastAsia="zh-CN"/>
        </w:rPr>
        <w:t xml:space="preserve">conditions matérielles dans les lieux de détention </w:t>
      </w:r>
      <w:r>
        <w:rPr>
          <w:noProof/>
          <w:lang w:val="fr-FR" w:eastAsia="zh-CN"/>
        </w:rPr>
        <w:t>se fait par étapes. Par exemple, pour remédier à la surpopulation dans le centre d’arrêt de la capitale, le Ministre de la justice et de l’intérieur a, le 31</w:t>
      </w:r>
      <w:r w:rsidR="00680BE5">
        <w:rPr>
          <w:noProof/>
          <w:lang w:val="fr-FR" w:eastAsia="zh-CN"/>
        </w:rPr>
        <w:t> </w:t>
      </w:r>
      <w:r>
        <w:rPr>
          <w:noProof/>
          <w:lang w:val="fr-FR" w:eastAsia="zh-CN"/>
        </w:rPr>
        <w:t>janvier 2020, pris l’arrêté n</w:t>
      </w:r>
      <w:r w:rsidR="00680BE5" w:rsidRPr="00680BE5">
        <w:rPr>
          <w:noProof/>
          <w:vertAlign w:val="superscript"/>
          <w:lang w:val="fr-FR" w:eastAsia="zh-CN"/>
        </w:rPr>
        <w:t>o</w:t>
      </w:r>
      <w:r w:rsidR="00680BE5">
        <w:rPr>
          <w:noProof/>
          <w:lang w:val="fr-FR" w:eastAsia="zh-CN"/>
        </w:rPr>
        <w:t> </w:t>
      </w:r>
      <w:r w:rsidRPr="00260879">
        <w:rPr>
          <w:noProof/>
          <w:lang w:val="fr-FR" w:eastAsia="zh-CN"/>
        </w:rPr>
        <w:t xml:space="preserve">A/21 </w:t>
      </w:r>
      <w:r>
        <w:rPr>
          <w:noProof/>
          <w:lang w:val="fr-FR" w:eastAsia="zh-CN"/>
        </w:rPr>
        <w:t>portant création d’une maison d’arrêt</w:t>
      </w:r>
      <w:r w:rsidRPr="00260879">
        <w:rPr>
          <w:noProof/>
          <w:lang w:val="fr-FR" w:eastAsia="zh-CN"/>
        </w:rPr>
        <w:t xml:space="preserve">. </w:t>
      </w:r>
      <w:r>
        <w:rPr>
          <w:noProof/>
          <w:lang w:val="fr-FR" w:eastAsia="zh-CN"/>
        </w:rPr>
        <w:t>Par la suite, le directeur de l’</w:t>
      </w:r>
      <w:r w:rsidRPr="00C66F56">
        <w:rPr>
          <w:noProof/>
          <w:lang w:val="fr-FR" w:eastAsia="zh-CN"/>
        </w:rPr>
        <w:t>Agence générale d</w:t>
      </w:r>
      <w:r>
        <w:rPr>
          <w:noProof/>
          <w:lang w:val="fr-FR" w:eastAsia="zh-CN"/>
        </w:rPr>
        <w:t>’</w:t>
      </w:r>
      <w:r w:rsidRPr="00C66F56">
        <w:rPr>
          <w:noProof/>
          <w:lang w:val="fr-FR" w:eastAsia="zh-CN"/>
        </w:rPr>
        <w:t>exécution des décisions de justice</w:t>
      </w:r>
      <w:r w:rsidRPr="00B65E92">
        <w:rPr>
          <w:noProof/>
          <w:lang w:val="fr-FR" w:eastAsia="zh-CN"/>
        </w:rPr>
        <w:t xml:space="preserve"> </w:t>
      </w:r>
      <w:r>
        <w:rPr>
          <w:noProof/>
          <w:lang w:val="fr-FR" w:eastAsia="zh-CN"/>
        </w:rPr>
        <w:t>a, le 5</w:t>
      </w:r>
      <w:r w:rsidR="00680BE5">
        <w:rPr>
          <w:noProof/>
          <w:lang w:val="fr-FR" w:eastAsia="zh-CN"/>
        </w:rPr>
        <w:t> </w:t>
      </w:r>
      <w:r>
        <w:rPr>
          <w:noProof/>
          <w:lang w:val="fr-FR" w:eastAsia="zh-CN"/>
        </w:rPr>
        <w:t>février 2020, pris l’arrêté n</w:t>
      </w:r>
      <w:r w:rsidR="00680BE5" w:rsidRPr="00680BE5">
        <w:rPr>
          <w:noProof/>
          <w:vertAlign w:val="superscript"/>
          <w:lang w:val="fr-FR" w:eastAsia="zh-CN"/>
        </w:rPr>
        <w:t>o</w:t>
      </w:r>
      <w:r w:rsidR="00680BE5">
        <w:rPr>
          <w:noProof/>
          <w:lang w:val="fr-FR" w:eastAsia="zh-CN"/>
        </w:rPr>
        <w:t> </w:t>
      </w:r>
      <w:r w:rsidRPr="00260879">
        <w:rPr>
          <w:noProof/>
          <w:lang w:val="fr-FR" w:eastAsia="zh-CN"/>
        </w:rPr>
        <w:t xml:space="preserve">A/30, </w:t>
      </w:r>
      <w:r>
        <w:rPr>
          <w:noProof/>
          <w:lang w:val="fr-FR" w:eastAsia="zh-CN"/>
        </w:rPr>
        <w:t xml:space="preserve">qui approuvait la </w:t>
      </w:r>
      <w:r w:rsidRPr="00260879">
        <w:rPr>
          <w:noProof/>
          <w:lang w:val="fr-FR" w:eastAsia="zh-CN"/>
        </w:rPr>
        <w:t xml:space="preserve">structure </w:t>
      </w:r>
      <w:r>
        <w:rPr>
          <w:noProof/>
          <w:lang w:val="fr-FR" w:eastAsia="zh-CN"/>
        </w:rPr>
        <w:t>et l’effectif de la maison d’arrêt</w:t>
      </w:r>
      <w:r w:rsidRPr="00260879">
        <w:rPr>
          <w:noProof/>
          <w:lang w:val="fr-FR" w:eastAsia="zh-CN"/>
        </w:rPr>
        <w:t xml:space="preserve">. </w:t>
      </w:r>
      <w:r>
        <w:rPr>
          <w:noProof/>
          <w:lang w:val="fr-FR" w:eastAsia="zh-CN"/>
        </w:rPr>
        <w:t>Il a ainsi été possible de régler le problème de surpopulation au centre d’arrêt.</w:t>
      </w:r>
    </w:p>
    <w:p w14:paraId="4C6089BA" w14:textId="77777777" w:rsidR="002E13A0" w:rsidRPr="00260879" w:rsidRDefault="002E13A0" w:rsidP="002E13A0">
      <w:pPr>
        <w:pStyle w:val="SingleTxtG"/>
        <w:rPr>
          <w:noProof/>
          <w:lang w:val="fr-FR"/>
        </w:rPr>
      </w:pPr>
      <w:r w:rsidRPr="00260879">
        <w:rPr>
          <w:noProof/>
          <w:lang w:val="fr-FR"/>
        </w:rPr>
        <w:t>29.</w:t>
      </w:r>
      <w:r w:rsidRPr="00260879">
        <w:rPr>
          <w:noProof/>
          <w:lang w:val="fr-FR"/>
        </w:rPr>
        <w:tab/>
      </w:r>
      <w:r>
        <w:rPr>
          <w:noProof/>
          <w:lang w:val="fr-FR"/>
        </w:rPr>
        <w:t xml:space="preserve">Conformément à la réglementation régissant les centres de détention, selon laquelle ces centres doivent </w:t>
      </w:r>
      <w:r w:rsidRPr="00C66F56">
        <w:rPr>
          <w:noProof/>
          <w:lang w:val="fr-FR"/>
        </w:rPr>
        <w:t>assurer un environnement convenable et sain au personnel comme aux détenus, notamment en leur donnant accès à l</w:t>
      </w:r>
      <w:r>
        <w:rPr>
          <w:noProof/>
          <w:lang w:val="fr-FR"/>
        </w:rPr>
        <w:t>’</w:t>
      </w:r>
      <w:r w:rsidRPr="00C66F56">
        <w:rPr>
          <w:noProof/>
          <w:lang w:val="fr-FR"/>
        </w:rPr>
        <w:t>eau chaude et froide, au réseau d</w:t>
      </w:r>
      <w:r>
        <w:rPr>
          <w:noProof/>
          <w:lang w:val="fr-FR"/>
        </w:rPr>
        <w:t>’</w:t>
      </w:r>
      <w:r w:rsidRPr="00C66F56">
        <w:rPr>
          <w:noProof/>
          <w:lang w:val="fr-FR"/>
        </w:rPr>
        <w:t>assainissement, à l</w:t>
      </w:r>
      <w:r>
        <w:rPr>
          <w:noProof/>
          <w:lang w:val="fr-FR"/>
        </w:rPr>
        <w:t>’</w:t>
      </w:r>
      <w:r w:rsidRPr="00C66F56">
        <w:rPr>
          <w:noProof/>
          <w:lang w:val="fr-FR"/>
        </w:rPr>
        <w:t xml:space="preserve">éclairage naturel et à la ventilation, ils ont été équipés </w:t>
      </w:r>
      <w:r>
        <w:rPr>
          <w:noProof/>
          <w:lang w:val="fr-FR"/>
        </w:rPr>
        <w:t>d’un espace médical, de cuisines, de toilettes et d’espaces de rangement des effets personnels et des documents des détenus.</w:t>
      </w:r>
    </w:p>
    <w:p w14:paraId="2E908B86" w14:textId="492539E4" w:rsidR="002E13A0" w:rsidRPr="00260879" w:rsidRDefault="002E13A0" w:rsidP="002E13A0">
      <w:pPr>
        <w:pStyle w:val="SingleTxtG"/>
        <w:rPr>
          <w:noProof/>
          <w:lang w:val="fr-FR"/>
        </w:rPr>
      </w:pPr>
      <w:r w:rsidRPr="00260879">
        <w:rPr>
          <w:noProof/>
          <w:lang w:val="fr-FR"/>
        </w:rPr>
        <w:t>30.</w:t>
      </w:r>
      <w:r w:rsidRPr="00260879">
        <w:rPr>
          <w:noProof/>
          <w:lang w:val="fr-FR"/>
        </w:rPr>
        <w:tab/>
      </w:r>
      <w:r>
        <w:rPr>
          <w:noProof/>
          <w:lang w:val="fr-FR"/>
        </w:rPr>
        <w:t xml:space="preserve">Les centres de détention doivent maintenir une température minimale de </w:t>
      </w:r>
      <w:r w:rsidRPr="00260879">
        <w:rPr>
          <w:noProof/>
          <w:lang w:val="fr-FR"/>
        </w:rPr>
        <w:t>18</w:t>
      </w:r>
      <w:r w:rsidR="003B7CF9">
        <w:rPr>
          <w:noProof/>
          <w:lang w:val="fr-FR"/>
        </w:rPr>
        <w:t> </w:t>
      </w:r>
      <w:r>
        <w:rPr>
          <w:noProof/>
          <w:lang w:val="fr-FR"/>
        </w:rPr>
        <w:t xml:space="preserve">°C en hiver et un taux d’humidité compris entre </w:t>
      </w:r>
      <w:r w:rsidRPr="00260879">
        <w:rPr>
          <w:noProof/>
          <w:lang w:val="fr-FR"/>
        </w:rPr>
        <w:t>40</w:t>
      </w:r>
      <w:r w:rsidR="003B7CF9">
        <w:rPr>
          <w:noProof/>
          <w:lang w:val="fr-FR"/>
        </w:rPr>
        <w:t> </w:t>
      </w:r>
      <w:r w:rsidRPr="00260879">
        <w:rPr>
          <w:noProof/>
          <w:lang w:val="fr-FR"/>
        </w:rPr>
        <w:t xml:space="preserve">% </w:t>
      </w:r>
      <w:r>
        <w:rPr>
          <w:noProof/>
          <w:lang w:val="fr-FR"/>
        </w:rPr>
        <w:t>et</w:t>
      </w:r>
      <w:r w:rsidRPr="00260879">
        <w:rPr>
          <w:noProof/>
          <w:lang w:val="fr-FR"/>
        </w:rPr>
        <w:t xml:space="preserve"> 60</w:t>
      </w:r>
      <w:r w:rsidR="003B7CF9">
        <w:rPr>
          <w:noProof/>
          <w:lang w:val="fr-FR"/>
        </w:rPr>
        <w:t> </w:t>
      </w:r>
      <w:r w:rsidRPr="00260879">
        <w:rPr>
          <w:noProof/>
          <w:lang w:val="fr-FR"/>
        </w:rPr>
        <w:t xml:space="preserve">%. </w:t>
      </w:r>
      <w:r>
        <w:rPr>
          <w:noProof/>
          <w:lang w:val="fr-FR"/>
        </w:rPr>
        <w:t>Ils sont également équipés de systèmes de ventilation, font entrer la lumière naturelle et sont dotés d’un système d’éclairage contrôlé pendant la nuit</w:t>
      </w:r>
      <w:r w:rsidRPr="00260879">
        <w:rPr>
          <w:noProof/>
          <w:lang w:val="fr-FR"/>
        </w:rPr>
        <w:t xml:space="preserve">. </w:t>
      </w:r>
      <w:r>
        <w:rPr>
          <w:noProof/>
          <w:lang w:val="fr-FR"/>
        </w:rPr>
        <w:t>De plus, chaque détenu dispose d’un espace d’au moins deux mètres carrés</w:t>
      </w:r>
      <w:r w:rsidRPr="00260879">
        <w:rPr>
          <w:noProof/>
          <w:lang w:val="fr-FR"/>
        </w:rPr>
        <w:t>.</w:t>
      </w:r>
    </w:p>
    <w:p w14:paraId="7A455D2E" w14:textId="77777777" w:rsidR="002E13A0" w:rsidRPr="00260879" w:rsidRDefault="002E13A0" w:rsidP="002E13A0">
      <w:pPr>
        <w:pStyle w:val="SingleTxtG"/>
        <w:rPr>
          <w:noProof/>
          <w:lang w:val="fr-FR"/>
        </w:rPr>
      </w:pPr>
      <w:r w:rsidRPr="00260879">
        <w:rPr>
          <w:noProof/>
          <w:lang w:val="fr-FR"/>
        </w:rPr>
        <w:t>31.</w:t>
      </w:r>
      <w:r w:rsidRPr="00260879">
        <w:rPr>
          <w:noProof/>
          <w:lang w:val="fr-FR"/>
        </w:rPr>
        <w:tab/>
      </w:r>
      <w:r>
        <w:rPr>
          <w:noProof/>
          <w:lang w:val="fr-FR"/>
        </w:rPr>
        <w:t>Les délinquants mineurs purgent actuellement leur peine au Centre spécial d’éducation et de réinsertion</w:t>
      </w:r>
      <w:r w:rsidRPr="00260879">
        <w:rPr>
          <w:noProof/>
          <w:lang w:val="fr-FR"/>
        </w:rPr>
        <w:t xml:space="preserve">. </w:t>
      </w:r>
      <w:r>
        <w:rPr>
          <w:noProof/>
          <w:lang w:val="fr-FR"/>
        </w:rPr>
        <w:t>Pour renforcer les normes de ce centre, un nouveau bâtiment est en construction. Financé sur le budget de l’État, il devrait être achevé et entrer en service d’ici à 2026.</w:t>
      </w:r>
    </w:p>
    <w:p w14:paraId="5214B52E" w14:textId="7DF0B85F" w:rsidR="002E13A0" w:rsidRPr="00260879" w:rsidRDefault="002E13A0" w:rsidP="002E13A0">
      <w:pPr>
        <w:pStyle w:val="H1G"/>
        <w:rPr>
          <w:noProof/>
          <w:lang w:val="fr-FR"/>
        </w:rPr>
      </w:pPr>
      <w:r w:rsidRPr="00260879">
        <w:rPr>
          <w:noProof/>
          <w:lang w:val="fr-FR"/>
        </w:rPr>
        <w:tab/>
      </w:r>
      <w:r w:rsidRPr="00260879">
        <w:rPr>
          <w:noProof/>
          <w:lang w:val="fr-FR"/>
        </w:rPr>
        <w:tab/>
      </w:r>
      <w:r w:rsidRPr="00C66F56">
        <w:rPr>
          <w:noProof/>
          <w:lang w:val="fr-FR"/>
        </w:rPr>
        <w:t>Élimination du travail forcé, de la servitude et de la traite des personnes (</w:t>
      </w:r>
      <w:r>
        <w:rPr>
          <w:noProof/>
          <w:lang w:val="fr-FR"/>
        </w:rPr>
        <w:t>art. </w:t>
      </w:r>
      <w:r w:rsidRPr="00C66F56">
        <w:rPr>
          <w:noProof/>
          <w:lang w:val="fr-FR"/>
        </w:rPr>
        <w:t xml:space="preserve">2, 7, 8 et 26) </w:t>
      </w:r>
    </w:p>
    <w:p w14:paraId="7F778F22" w14:textId="77777777" w:rsidR="002E13A0" w:rsidRPr="00260879" w:rsidRDefault="002E13A0" w:rsidP="002E13A0">
      <w:pPr>
        <w:pStyle w:val="H23G"/>
        <w:rPr>
          <w:noProof/>
          <w:lang w:val="fr-FR"/>
        </w:rPr>
      </w:pPr>
      <w:r w:rsidRPr="00260879">
        <w:rPr>
          <w:noProof/>
          <w:lang w:val="fr-FR"/>
        </w:rPr>
        <w:tab/>
      </w:r>
      <w:r w:rsidRPr="00260879">
        <w:rPr>
          <w:noProof/>
          <w:lang w:val="fr-FR"/>
        </w:rPr>
        <w:tab/>
        <w:t>R</w:t>
      </w:r>
      <w:r>
        <w:rPr>
          <w:noProof/>
          <w:lang w:val="fr-FR"/>
        </w:rPr>
        <w:t xml:space="preserve">éponse au point </w:t>
      </w:r>
      <w:r w:rsidRPr="00260879">
        <w:rPr>
          <w:noProof/>
          <w:lang w:val="fr-FR"/>
        </w:rPr>
        <w:t>12</w:t>
      </w:r>
    </w:p>
    <w:p w14:paraId="28BAFAFF" w14:textId="1C95C12E" w:rsidR="002E13A0" w:rsidRPr="00260879" w:rsidRDefault="002E13A0" w:rsidP="002E13A0">
      <w:pPr>
        <w:pStyle w:val="SingleTxtG"/>
        <w:rPr>
          <w:noProof/>
          <w:lang w:val="fr-FR"/>
        </w:rPr>
      </w:pPr>
      <w:r w:rsidRPr="00260879">
        <w:rPr>
          <w:noProof/>
          <w:lang w:val="fr-FR"/>
        </w:rPr>
        <w:t>32.</w:t>
      </w:r>
      <w:r w:rsidRPr="00260879">
        <w:rPr>
          <w:noProof/>
          <w:lang w:val="fr-FR"/>
        </w:rPr>
        <w:tab/>
      </w:r>
      <w:r>
        <w:rPr>
          <w:noProof/>
          <w:lang w:val="fr-FR"/>
        </w:rPr>
        <w:t>L’</w:t>
      </w:r>
      <w:r w:rsidR="008C4C3C">
        <w:rPr>
          <w:noProof/>
          <w:lang w:val="fr-FR"/>
        </w:rPr>
        <w:t>article </w:t>
      </w:r>
      <w:r w:rsidRPr="00260879">
        <w:rPr>
          <w:noProof/>
          <w:lang w:val="fr-FR"/>
        </w:rPr>
        <w:t xml:space="preserve">8 </w:t>
      </w:r>
      <w:r>
        <w:rPr>
          <w:noProof/>
          <w:lang w:val="fr-FR"/>
        </w:rPr>
        <w:t xml:space="preserve">de la loi sur le travail interdit le travail forcé, et son paragraphe 4 précise que les personnes physiques ou morales qui forcent autrui à travailler ou qui facilitent l’organisation de cette activité ou l’organisent elles-mêmes auront à en répondre en vertu du Code pénal. </w:t>
      </w:r>
    </w:p>
    <w:p w14:paraId="283BD4FE" w14:textId="4C6ABF84" w:rsidR="002E13A0" w:rsidRPr="00260879" w:rsidRDefault="002E13A0" w:rsidP="002E13A0">
      <w:pPr>
        <w:pStyle w:val="SingleTxtG"/>
        <w:rPr>
          <w:noProof/>
          <w:lang w:val="fr-FR"/>
        </w:rPr>
      </w:pPr>
      <w:r w:rsidRPr="00260879">
        <w:rPr>
          <w:noProof/>
          <w:lang w:val="fr-FR"/>
        </w:rPr>
        <w:t>33.</w:t>
      </w:r>
      <w:r w:rsidRPr="00260879">
        <w:rPr>
          <w:noProof/>
          <w:lang w:val="fr-FR"/>
        </w:rPr>
        <w:tab/>
      </w:r>
      <w:r>
        <w:rPr>
          <w:noProof/>
          <w:lang w:val="fr-FR"/>
        </w:rPr>
        <w:t>Conformément à l’arrêté n</w:t>
      </w:r>
      <w:r w:rsidR="00EB56E8" w:rsidRPr="00EB56E8">
        <w:rPr>
          <w:noProof/>
          <w:vertAlign w:val="superscript"/>
          <w:lang w:val="fr-FR"/>
        </w:rPr>
        <w:t>o</w:t>
      </w:r>
      <w:r w:rsidR="00EB56E8">
        <w:rPr>
          <w:noProof/>
          <w:lang w:val="fr-FR"/>
        </w:rPr>
        <w:t> </w:t>
      </w:r>
      <w:r w:rsidRPr="00260879">
        <w:rPr>
          <w:noProof/>
          <w:lang w:val="fr-FR"/>
        </w:rPr>
        <w:t xml:space="preserve">A/54 </w:t>
      </w:r>
      <w:r>
        <w:rPr>
          <w:noProof/>
          <w:lang w:val="fr-FR"/>
        </w:rPr>
        <w:t>pris le 27</w:t>
      </w:r>
      <w:r w:rsidR="00EB56E8">
        <w:rPr>
          <w:noProof/>
          <w:lang w:val="fr-FR"/>
        </w:rPr>
        <w:t> </w:t>
      </w:r>
      <w:r>
        <w:rPr>
          <w:noProof/>
          <w:lang w:val="fr-FR"/>
        </w:rPr>
        <w:t xml:space="preserve">avril </w:t>
      </w:r>
      <w:r w:rsidRPr="00260879">
        <w:rPr>
          <w:noProof/>
          <w:lang w:val="fr-FR"/>
        </w:rPr>
        <w:t>2023</w:t>
      </w:r>
      <w:r>
        <w:rPr>
          <w:noProof/>
          <w:lang w:val="fr-FR"/>
        </w:rPr>
        <w:t xml:space="preserve"> par le Ministre de la famille, du travail et de la protection sociale, un nouveau formulaire d’inspection </w:t>
      </w:r>
      <w:r w:rsidRPr="00260879">
        <w:rPr>
          <w:noProof/>
          <w:lang w:val="fr-FR"/>
        </w:rPr>
        <w:t xml:space="preserve">(code 07.1.1) </w:t>
      </w:r>
      <w:r>
        <w:rPr>
          <w:noProof/>
          <w:lang w:val="fr-FR"/>
        </w:rPr>
        <w:t>a été créé et approuvé pour détecter le travail forcé pendant les inspections des relations employés</w:t>
      </w:r>
      <w:r w:rsidR="001C18B9">
        <w:rPr>
          <w:noProof/>
          <w:lang w:val="fr-FR"/>
        </w:rPr>
        <w:noBreakHyphen/>
      </w:r>
      <w:r>
        <w:rPr>
          <w:noProof/>
          <w:lang w:val="fr-FR"/>
        </w:rPr>
        <w:t>employeur</w:t>
      </w:r>
      <w:r w:rsidRPr="00260879">
        <w:rPr>
          <w:noProof/>
          <w:lang w:val="fr-FR"/>
        </w:rPr>
        <w:t xml:space="preserve">. </w:t>
      </w:r>
      <w:r>
        <w:rPr>
          <w:noProof/>
          <w:lang w:val="fr-FR"/>
        </w:rPr>
        <w:t xml:space="preserve">Ces </w:t>
      </w:r>
      <w:r w:rsidRPr="00260879">
        <w:rPr>
          <w:noProof/>
          <w:lang w:val="fr-FR"/>
        </w:rPr>
        <w:t xml:space="preserve">inspections, </w:t>
      </w:r>
      <w:r>
        <w:rPr>
          <w:noProof/>
          <w:lang w:val="fr-FR"/>
        </w:rPr>
        <w:t>conduites en application de l’</w:t>
      </w:r>
      <w:r w:rsidR="008C4C3C">
        <w:rPr>
          <w:noProof/>
          <w:lang w:val="fr-FR"/>
        </w:rPr>
        <w:t>article </w:t>
      </w:r>
      <w:r w:rsidRPr="00260879">
        <w:rPr>
          <w:noProof/>
          <w:lang w:val="fr-FR"/>
        </w:rPr>
        <w:t>5</w:t>
      </w:r>
      <w:r>
        <w:rPr>
          <w:noProof/>
          <w:lang w:val="fr-FR"/>
        </w:rPr>
        <w:t xml:space="preserve"> (par. </w:t>
      </w:r>
      <w:r w:rsidRPr="00260879">
        <w:rPr>
          <w:noProof/>
          <w:lang w:val="fr-FR"/>
        </w:rPr>
        <w:t>1</w:t>
      </w:r>
      <w:r>
        <w:rPr>
          <w:noProof/>
          <w:lang w:val="fr-FR"/>
        </w:rPr>
        <w:t xml:space="preserve">) de la loi sur </w:t>
      </w:r>
      <w:r w:rsidRPr="00C66F56">
        <w:rPr>
          <w:noProof/>
          <w:lang w:val="fr-FR"/>
        </w:rPr>
        <w:t>l</w:t>
      </w:r>
      <w:r>
        <w:rPr>
          <w:noProof/>
          <w:lang w:val="fr-FR"/>
        </w:rPr>
        <w:t>’</w:t>
      </w:r>
      <w:r w:rsidRPr="00C66F56">
        <w:rPr>
          <w:noProof/>
          <w:lang w:val="fr-FR"/>
        </w:rPr>
        <w:t>inspection d</w:t>
      </w:r>
      <w:r>
        <w:rPr>
          <w:noProof/>
          <w:lang w:val="fr-FR"/>
        </w:rPr>
        <w:t>’</w:t>
      </w:r>
      <w:r w:rsidRPr="00C66F56">
        <w:rPr>
          <w:noProof/>
          <w:lang w:val="fr-FR"/>
        </w:rPr>
        <w:t>État</w:t>
      </w:r>
      <w:r w:rsidRPr="00260879">
        <w:rPr>
          <w:noProof/>
          <w:lang w:val="fr-FR"/>
        </w:rPr>
        <w:t xml:space="preserve"> </w:t>
      </w:r>
      <w:r>
        <w:rPr>
          <w:noProof/>
          <w:lang w:val="fr-FR"/>
        </w:rPr>
        <w:t>et des p</w:t>
      </w:r>
      <w:r w:rsidRPr="00260879">
        <w:rPr>
          <w:noProof/>
          <w:lang w:val="fr-FR"/>
        </w:rPr>
        <w:t>roc</w:t>
      </w:r>
      <w:r>
        <w:rPr>
          <w:noProof/>
          <w:lang w:val="fr-FR"/>
        </w:rPr>
        <w:t>é</w:t>
      </w:r>
      <w:r w:rsidRPr="00260879">
        <w:rPr>
          <w:noProof/>
          <w:lang w:val="fr-FR"/>
        </w:rPr>
        <w:t xml:space="preserve">dures </w:t>
      </w:r>
      <w:r>
        <w:rPr>
          <w:noProof/>
          <w:lang w:val="fr-FR"/>
        </w:rPr>
        <w:t>générales applicables à la conduite des i</w:t>
      </w:r>
      <w:r w:rsidRPr="00260879">
        <w:rPr>
          <w:noProof/>
          <w:lang w:val="fr-FR"/>
        </w:rPr>
        <w:t>nspections</w:t>
      </w:r>
      <w:r>
        <w:rPr>
          <w:noProof/>
          <w:lang w:val="fr-FR"/>
        </w:rPr>
        <w:t>, approuvées</w:t>
      </w:r>
      <w:r w:rsidRPr="00260879">
        <w:rPr>
          <w:noProof/>
          <w:lang w:val="fr-FR"/>
        </w:rPr>
        <w:t xml:space="preserve"> </w:t>
      </w:r>
      <w:r>
        <w:rPr>
          <w:noProof/>
          <w:lang w:val="fr-FR"/>
        </w:rPr>
        <w:t>par le Gouvernement (décision n</w:t>
      </w:r>
      <w:r w:rsidR="00EB56E8" w:rsidRPr="00EB56E8">
        <w:rPr>
          <w:noProof/>
          <w:vertAlign w:val="superscript"/>
          <w:lang w:val="fr-FR"/>
        </w:rPr>
        <w:t>o</w:t>
      </w:r>
      <w:r w:rsidR="00EB56E8">
        <w:rPr>
          <w:noProof/>
          <w:lang w:val="fr-FR"/>
        </w:rPr>
        <w:t> </w:t>
      </w:r>
      <w:r w:rsidRPr="00260879">
        <w:rPr>
          <w:noProof/>
          <w:lang w:val="fr-FR"/>
        </w:rPr>
        <w:t xml:space="preserve">479 </w:t>
      </w:r>
      <w:r>
        <w:rPr>
          <w:noProof/>
          <w:lang w:val="fr-FR"/>
        </w:rPr>
        <w:t>de</w:t>
      </w:r>
      <w:r w:rsidRPr="00260879">
        <w:rPr>
          <w:noProof/>
          <w:lang w:val="fr-FR"/>
        </w:rPr>
        <w:t xml:space="preserve"> 2022</w:t>
      </w:r>
      <w:r>
        <w:rPr>
          <w:noProof/>
          <w:lang w:val="fr-FR"/>
        </w:rPr>
        <w:t>)</w:t>
      </w:r>
      <w:r w:rsidRPr="00260879">
        <w:rPr>
          <w:noProof/>
          <w:lang w:val="fr-FR"/>
        </w:rPr>
        <w:t xml:space="preserve">, </w:t>
      </w:r>
      <w:r>
        <w:rPr>
          <w:noProof/>
          <w:lang w:val="fr-FR"/>
        </w:rPr>
        <w:t>s’inscrivent dans le cadre des activités de contrôle planifiées et préventives</w:t>
      </w:r>
      <w:r w:rsidRPr="00260879">
        <w:rPr>
          <w:noProof/>
          <w:lang w:val="fr-FR"/>
        </w:rPr>
        <w:t>.</w:t>
      </w:r>
    </w:p>
    <w:p w14:paraId="1A66CB46" w14:textId="6FBB7AFE" w:rsidR="002E13A0" w:rsidRPr="00260879" w:rsidRDefault="002E13A0" w:rsidP="002E13A0">
      <w:pPr>
        <w:pStyle w:val="SingleTxtG"/>
        <w:rPr>
          <w:rFonts w:eastAsiaTheme="minorEastAsia"/>
          <w:noProof/>
          <w:kern w:val="2"/>
          <w:lang w:val="fr-FR"/>
          <w14:ligatures w14:val="standardContextual"/>
        </w:rPr>
      </w:pPr>
      <w:r w:rsidRPr="00260879">
        <w:rPr>
          <w:rFonts w:eastAsiaTheme="minorEastAsia"/>
          <w:noProof/>
          <w:kern w:val="2"/>
          <w:lang w:val="fr-FR"/>
          <w14:ligatures w14:val="standardContextual"/>
        </w:rPr>
        <w:t>34.</w:t>
      </w:r>
      <w:r w:rsidRPr="00260879">
        <w:rPr>
          <w:rFonts w:eastAsiaTheme="minorEastAsia"/>
          <w:noProof/>
          <w:kern w:val="2"/>
          <w:lang w:val="fr-FR"/>
          <w14:ligatures w14:val="standardContextual"/>
        </w:rPr>
        <w:tab/>
      </w:r>
      <w:r>
        <w:rPr>
          <w:rFonts w:eastAsiaTheme="minorEastAsia"/>
          <w:noProof/>
          <w:kern w:val="2"/>
          <w:lang w:val="fr-FR"/>
          <w14:ligatures w14:val="standardContextual"/>
        </w:rPr>
        <w:t xml:space="preserve">Dans les soums de </w:t>
      </w:r>
      <w:r w:rsidRPr="00260879">
        <w:rPr>
          <w:rFonts w:eastAsiaTheme="minorEastAsia"/>
          <w:noProof/>
          <w:kern w:val="2"/>
          <w:lang w:val="fr-FR"/>
          <w14:ligatures w14:val="standardContextual"/>
        </w:rPr>
        <w:t xml:space="preserve">Tsogtsetsii </w:t>
      </w:r>
      <w:r>
        <w:rPr>
          <w:rFonts w:eastAsiaTheme="minorEastAsia"/>
          <w:noProof/>
          <w:kern w:val="2"/>
          <w:lang w:val="fr-FR"/>
          <w14:ligatures w14:val="standardContextual"/>
        </w:rPr>
        <w:t>et</w:t>
      </w:r>
      <w:r w:rsidRPr="00260879">
        <w:rPr>
          <w:rFonts w:eastAsiaTheme="minorEastAsia"/>
          <w:noProof/>
          <w:kern w:val="2"/>
          <w:lang w:val="fr-FR"/>
          <w14:ligatures w14:val="standardContextual"/>
        </w:rPr>
        <w:t xml:space="preserve"> Khanbogd </w:t>
      </w:r>
      <w:r>
        <w:rPr>
          <w:rFonts w:eastAsiaTheme="minorEastAsia"/>
          <w:noProof/>
          <w:kern w:val="2"/>
          <w:lang w:val="fr-FR"/>
          <w14:ligatures w14:val="standardContextual"/>
        </w:rPr>
        <w:t>de la région d’</w:t>
      </w:r>
      <w:r w:rsidRPr="00260879">
        <w:rPr>
          <w:rFonts w:eastAsiaTheme="minorEastAsia"/>
          <w:noProof/>
          <w:kern w:val="2"/>
          <w:lang w:val="fr-FR"/>
          <w14:ligatures w14:val="standardContextual"/>
        </w:rPr>
        <w:t xml:space="preserve">Umnugobi Aimag, </w:t>
      </w:r>
      <w:r>
        <w:rPr>
          <w:rFonts w:eastAsiaTheme="minorEastAsia"/>
          <w:noProof/>
          <w:kern w:val="2"/>
          <w:lang w:val="fr-FR"/>
          <w14:ligatures w14:val="standardContextual"/>
        </w:rPr>
        <w:t>connue pour ses activités d’</w:t>
      </w:r>
      <w:r w:rsidRPr="00260879">
        <w:rPr>
          <w:rFonts w:eastAsiaTheme="minorEastAsia"/>
          <w:noProof/>
          <w:kern w:val="2"/>
          <w:lang w:val="fr-FR"/>
          <w14:ligatures w14:val="standardContextual"/>
        </w:rPr>
        <w:t xml:space="preserve">extraction </w:t>
      </w:r>
      <w:r>
        <w:rPr>
          <w:rFonts w:eastAsiaTheme="minorEastAsia"/>
          <w:noProof/>
          <w:kern w:val="2"/>
          <w:lang w:val="fr-FR"/>
          <w14:ligatures w14:val="standardContextual"/>
        </w:rPr>
        <w:t xml:space="preserve">et de </w:t>
      </w:r>
      <w:r w:rsidRPr="00260879">
        <w:rPr>
          <w:rFonts w:eastAsiaTheme="minorEastAsia"/>
          <w:noProof/>
          <w:kern w:val="2"/>
          <w:lang w:val="fr-FR"/>
          <w14:ligatures w14:val="standardContextual"/>
        </w:rPr>
        <w:t>transport</w:t>
      </w:r>
      <w:r>
        <w:rPr>
          <w:rFonts w:eastAsiaTheme="minorEastAsia"/>
          <w:noProof/>
          <w:kern w:val="2"/>
          <w:lang w:val="fr-FR"/>
          <w14:ligatures w14:val="standardContextual"/>
        </w:rPr>
        <w:t xml:space="preserve"> des minerais des principaux gisements exploités, une session de formation a été organisée du 7 au 12</w:t>
      </w:r>
      <w:r w:rsidR="001C18B9">
        <w:rPr>
          <w:rFonts w:eastAsiaTheme="minorEastAsia"/>
          <w:noProof/>
          <w:kern w:val="2"/>
          <w:lang w:val="fr-FR"/>
          <w14:ligatures w14:val="standardContextual"/>
        </w:rPr>
        <w:t> </w:t>
      </w:r>
      <w:r>
        <w:rPr>
          <w:rFonts w:eastAsiaTheme="minorEastAsia"/>
          <w:noProof/>
          <w:kern w:val="2"/>
          <w:lang w:val="fr-FR"/>
          <w14:ligatures w14:val="standardContextual"/>
        </w:rPr>
        <w:t>octobre</w:t>
      </w:r>
      <w:r w:rsidRPr="00260879">
        <w:rPr>
          <w:rFonts w:eastAsiaTheme="minorEastAsia"/>
          <w:noProof/>
          <w:kern w:val="2"/>
          <w:lang w:val="fr-FR"/>
          <w14:ligatures w14:val="standardContextual"/>
        </w:rPr>
        <w:t xml:space="preserve"> 2024. </w:t>
      </w:r>
      <w:r>
        <w:rPr>
          <w:rFonts w:eastAsiaTheme="minorEastAsia"/>
          <w:noProof/>
          <w:kern w:val="2"/>
          <w:lang w:val="fr-FR"/>
          <w14:ligatures w14:val="standardContextual"/>
        </w:rPr>
        <w:t xml:space="preserve">Elle visait à </w:t>
      </w:r>
      <w:r w:rsidRPr="00C66F56">
        <w:rPr>
          <w:rFonts w:eastAsiaTheme="minorEastAsia"/>
          <w:noProof/>
          <w:kern w:val="2"/>
          <w:lang w:val="fr-FR"/>
          <w14:ligatures w14:val="standardContextual"/>
        </w:rPr>
        <w:lastRenderedPageBreak/>
        <w:t>renforcer les compétences et les connaissances de 127</w:t>
      </w:r>
      <w:r w:rsidR="001C18B9">
        <w:rPr>
          <w:rFonts w:eastAsiaTheme="minorEastAsia"/>
          <w:noProof/>
          <w:kern w:val="2"/>
          <w:lang w:val="fr-FR"/>
          <w14:ligatures w14:val="standardContextual"/>
        </w:rPr>
        <w:t> </w:t>
      </w:r>
      <w:r w:rsidRPr="00C66F56">
        <w:rPr>
          <w:rFonts w:eastAsiaTheme="minorEastAsia"/>
          <w:noProof/>
          <w:kern w:val="2"/>
          <w:lang w:val="fr-FR"/>
          <w14:ligatures w14:val="standardContextual"/>
        </w:rPr>
        <w:t>participants, parmi lesquels les chauffeurs des entreprises et organisations associées aux activités de chargement et de déchargement du charbon</w:t>
      </w:r>
      <w:r w:rsidRPr="00260879">
        <w:rPr>
          <w:rFonts w:eastAsiaTheme="minorEastAsia"/>
          <w:noProof/>
          <w:kern w:val="2"/>
          <w:lang w:val="fr-FR"/>
          <w14:ligatures w14:val="standardContextual"/>
        </w:rPr>
        <w:t xml:space="preserve">. </w:t>
      </w:r>
      <w:r>
        <w:rPr>
          <w:rFonts w:eastAsiaTheme="minorEastAsia"/>
          <w:noProof/>
          <w:kern w:val="2"/>
          <w:lang w:val="fr-FR"/>
          <w14:ligatures w14:val="standardContextual"/>
        </w:rPr>
        <w:t xml:space="preserve">Elle s’adressait également aux employeurs de ces entités, aux prestataires de services publics tels que </w:t>
      </w:r>
      <w:r w:rsidRPr="00260879">
        <w:rPr>
          <w:rFonts w:eastAsiaTheme="minorEastAsia"/>
          <w:noProof/>
          <w:kern w:val="2"/>
          <w:lang w:val="fr-FR"/>
          <w14:ligatures w14:val="standardContextual"/>
        </w:rPr>
        <w:t xml:space="preserve">Gashuun Sukhait Road LLC, Tavan Tolgoi JSC, </w:t>
      </w:r>
      <w:r>
        <w:rPr>
          <w:rFonts w:eastAsiaTheme="minorEastAsia"/>
          <w:noProof/>
          <w:kern w:val="2"/>
          <w:lang w:val="fr-FR"/>
          <w14:ligatures w14:val="standardContextual"/>
        </w:rPr>
        <w:t xml:space="preserve">l’Hôpital du soum de </w:t>
      </w:r>
      <w:r w:rsidRPr="00260879">
        <w:rPr>
          <w:rFonts w:eastAsiaTheme="minorEastAsia"/>
          <w:noProof/>
          <w:kern w:val="2"/>
          <w:lang w:val="fr-FR"/>
          <w14:ligatures w14:val="standardContextual"/>
        </w:rPr>
        <w:t xml:space="preserve">Tsogtsetsii, </w:t>
      </w:r>
      <w:r>
        <w:rPr>
          <w:rFonts w:eastAsiaTheme="minorEastAsia"/>
          <w:noProof/>
          <w:kern w:val="2"/>
          <w:lang w:val="fr-FR"/>
          <w14:ligatures w14:val="standardContextual"/>
        </w:rPr>
        <w:t xml:space="preserve">le Département des assurances sociales et le Bureau de douane de </w:t>
      </w:r>
      <w:r w:rsidRPr="00260879">
        <w:rPr>
          <w:rFonts w:eastAsiaTheme="minorEastAsia"/>
          <w:noProof/>
          <w:kern w:val="2"/>
          <w:lang w:val="fr-FR"/>
          <w14:ligatures w14:val="standardContextual"/>
        </w:rPr>
        <w:t>Gashuun Sukhait, a</w:t>
      </w:r>
      <w:r>
        <w:rPr>
          <w:rFonts w:eastAsiaTheme="minorEastAsia"/>
          <w:noProof/>
          <w:kern w:val="2"/>
          <w:lang w:val="fr-FR"/>
          <w14:ligatures w14:val="standardContextual"/>
        </w:rPr>
        <w:t xml:space="preserve">insi qu’aux fonctionnaires compétents de </w:t>
      </w:r>
      <w:r w:rsidRPr="00260879">
        <w:rPr>
          <w:rFonts w:eastAsiaTheme="minorEastAsia"/>
          <w:noProof/>
          <w:kern w:val="2"/>
          <w:lang w:val="fr-FR"/>
          <w14:ligatures w14:val="standardContextual"/>
        </w:rPr>
        <w:t xml:space="preserve">Khairkhan Bag. </w:t>
      </w:r>
    </w:p>
    <w:p w14:paraId="7490FC57" w14:textId="77777777" w:rsidR="002E13A0" w:rsidRPr="00260879" w:rsidRDefault="002E13A0" w:rsidP="002E13A0">
      <w:pPr>
        <w:pStyle w:val="SingleTxtG"/>
        <w:rPr>
          <w:rFonts w:eastAsiaTheme="minorEastAsia"/>
          <w:noProof/>
          <w:kern w:val="2"/>
          <w:lang w:val="fr-FR"/>
          <w14:ligatures w14:val="standardContextual"/>
        </w:rPr>
      </w:pPr>
      <w:r w:rsidRPr="00260879">
        <w:rPr>
          <w:rFonts w:eastAsiaTheme="minorEastAsia"/>
          <w:noProof/>
          <w:kern w:val="2"/>
          <w:lang w:val="fr-FR"/>
          <w14:ligatures w14:val="standardContextual"/>
        </w:rPr>
        <w:t>35.</w:t>
      </w:r>
      <w:r w:rsidRPr="00260879">
        <w:rPr>
          <w:rFonts w:eastAsiaTheme="minorEastAsia"/>
          <w:noProof/>
          <w:kern w:val="2"/>
          <w:lang w:val="fr-FR"/>
          <w14:ligatures w14:val="standardContextual"/>
        </w:rPr>
        <w:tab/>
      </w:r>
      <w:r>
        <w:rPr>
          <w:rFonts w:eastAsiaTheme="minorEastAsia"/>
          <w:noProof/>
          <w:kern w:val="2"/>
          <w:lang w:val="fr-FR"/>
          <w14:ligatures w14:val="standardContextual"/>
        </w:rPr>
        <w:t xml:space="preserve">La formation susvisée était destinée à faire reconnaître aux participants les signes de travail forcé, à leur inculquer les compétences nécessaires pour le détecter et à leur </w:t>
      </w:r>
      <w:r w:rsidRPr="00376BED">
        <w:rPr>
          <w:rFonts w:eastAsiaTheme="minorEastAsia"/>
          <w:noProof/>
          <w:kern w:val="2"/>
          <w:lang w:val="fr-FR"/>
          <w14:ligatures w14:val="standardContextual"/>
        </w:rPr>
        <w:t>apprendre</w:t>
      </w:r>
      <w:r w:rsidRPr="00376BED">
        <w:rPr>
          <w:noProof/>
          <w:lang w:val="fr-FR"/>
        </w:rPr>
        <w:t xml:space="preserve"> commen</w:t>
      </w:r>
      <w:r>
        <w:rPr>
          <w:noProof/>
          <w:lang w:val="fr-FR"/>
        </w:rPr>
        <w:t>t signaler les cas de ce genre</w:t>
      </w:r>
      <w:r w:rsidRPr="00376BED">
        <w:rPr>
          <w:rFonts w:eastAsiaTheme="minorEastAsia"/>
          <w:noProof/>
          <w:kern w:val="2"/>
          <w:lang w:val="fr-FR"/>
          <w14:ligatures w14:val="standardContextual"/>
        </w:rPr>
        <w:t xml:space="preserve">. </w:t>
      </w:r>
      <w:r>
        <w:rPr>
          <w:rFonts w:eastAsiaTheme="minorEastAsia"/>
          <w:noProof/>
          <w:kern w:val="2"/>
          <w:lang w:val="fr-FR"/>
          <w14:ligatures w14:val="standardContextual"/>
        </w:rPr>
        <w:t>En outre, il leur était montré comment remédier aux conséquences des cas de travail forcé et des violations des droits et utiliser les outils mis à leur disposition pour rétablir les droits qui ont été violés</w:t>
      </w:r>
      <w:r w:rsidRPr="00260879">
        <w:rPr>
          <w:rFonts w:eastAsiaTheme="minorEastAsia"/>
          <w:noProof/>
          <w:kern w:val="2"/>
          <w:lang w:val="fr-FR"/>
          <w14:ligatures w14:val="standardContextual"/>
        </w:rPr>
        <w:t xml:space="preserve">. </w:t>
      </w:r>
      <w:r>
        <w:rPr>
          <w:rFonts w:eastAsiaTheme="minorEastAsia"/>
          <w:noProof/>
          <w:kern w:val="2"/>
          <w:lang w:val="fr-FR"/>
          <w14:ligatures w14:val="standardContextual"/>
        </w:rPr>
        <w:t>L’</w:t>
      </w:r>
      <w:r w:rsidRPr="00260879">
        <w:rPr>
          <w:rFonts w:eastAsiaTheme="minorEastAsia"/>
          <w:noProof/>
          <w:kern w:val="2"/>
          <w:lang w:val="fr-FR"/>
          <w14:ligatures w14:val="standardContextual"/>
        </w:rPr>
        <w:t xml:space="preserve">importance </w:t>
      </w:r>
      <w:r>
        <w:rPr>
          <w:rFonts w:eastAsiaTheme="minorEastAsia"/>
          <w:noProof/>
          <w:kern w:val="2"/>
          <w:lang w:val="fr-FR"/>
          <w14:ligatures w14:val="standardContextual"/>
        </w:rPr>
        <w:t xml:space="preserve">de la </w:t>
      </w:r>
      <w:r w:rsidRPr="00260879">
        <w:rPr>
          <w:rFonts w:eastAsiaTheme="minorEastAsia"/>
          <w:noProof/>
          <w:kern w:val="2"/>
          <w:lang w:val="fr-FR"/>
          <w14:ligatures w14:val="standardContextual"/>
        </w:rPr>
        <w:t xml:space="preserve">collaboration </w:t>
      </w:r>
      <w:r>
        <w:rPr>
          <w:rFonts w:eastAsiaTheme="minorEastAsia"/>
          <w:noProof/>
          <w:kern w:val="2"/>
          <w:lang w:val="fr-FR"/>
          <w14:ligatures w14:val="standardContextual"/>
        </w:rPr>
        <w:t xml:space="preserve">entre les </w:t>
      </w:r>
      <w:r w:rsidRPr="00260879">
        <w:rPr>
          <w:rFonts w:eastAsiaTheme="minorEastAsia"/>
          <w:noProof/>
          <w:kern w:val="2"/>
          <w:lang w:val="fr-FR"/>
          <w14:ligatures w14:val="standardContextual"/>
        </w:rPr>
        <w:t>organi</w:t>
      </w:r>
      <w:r>
        <w:rPr>
          <w:rFonts w:eastAsiaTheme="minorEastAsia"/>
          <w:noProof/>
          <w:kern w:val="2"/>
          <w:lang w:val="fr-FR"/>
          <w14:ligatures w14:val="standardContextual"/>
        </w:rPr>
        <w:t>s</w:t>
      </w:r>
      <w:r w:rsidRPr="00260879">
        <w:rPr>
          <w:rFonts w:eastAsiaTheme="minorEastAsia"/>
          <w:noProof/>
          <w:kern w:val="2"/>
          <w:lang w:val="fr-FR"/>
          <w14:ligatures w14:val="standardContextual"/>
        </w:rPr>
        <w:t xml:space="preserve">ations </w:t>
      </w:r>
      <w:r>
        <w:rPr>
          <w:rFonts w:eastAsiaTheme="minorEastAsia"/>
          <w:noProof/>
          <w:kern w:val="2"/>
          <w:lang w:val="fr-FR"/>
          <w14:ligatures w14:val="standardContextual"/>
        </w:rPr>
        <w:t>et les fonctionnaires dans la lutte contre le travail forcé a également été soulignée</w:t>
      </w:r>
      <w:r w:rsidRPr="00260879">
        <w:rPr>
          <w:rFonts w:eastAsiaTheme="minorEastAsia"/>
          <w:noProof/>
          <w:kern w:val="2"/>
          <w:lang w:val="fr-FR"/>
          <w14:ligatures w14:val="standardContextual"/>
        </w:rPr>
        <w:t>.</w:t>
      </w:r>
    </w:p>
    <w:p w14:paraId="792D937B" w14:textId="48D643BD" w:rsidR="002E13A0" w:rsidRPr="00260879" w:rsidRDefault="002E13A0" w:rsidP="002E13A0">
      <w:pPr>
        <w:pStyle w:val="SingleTxtG"/>
        <w:rPr>
          <w:rFonts w:eastAsiaTheme="minorEastAsia"/>
          <w:noProof/>
          <w:kern w:val="2"/>
          <w:lang w:val="fr-FR"/>
          <w14:ligatures w14:val="standardContextual"/>
        </w:rPr>
      </w:pPr>
      <w:r w:rsidRPr="00260879">
        <w:rPr>
          <w:rFonts w:eastAsiaTheme="minorEastAsia"/>
          <w:noProof/>
          <w:kern w:val="2"/>
          <w:lang w:val="fr-FR"/>
          <w14:ligatures w14:val="standardContextual"/>
        </w:rPr>
        <w:t>36.</w:t>
      </w:r>
      <w:r w:rsidRPr="00260879">
        <w:rPr>
          <w:rFonts w:eastAsiaTheme="minorEastAsia"/>
          <w:noProof/>
          <w:kern w:val="2"/>
          <w:lang w:val="fr-FR"/>
          <w14:ligatures w14:val="standardContextual"/>
        </w:rPr>
        <w:tab/>
      </w:r>
      <w:r>
        <w:rPr>
          <w:rFonts w:eastAsiaTheme="minorEastAsia"/>
          <w:noProof/>
          <w:kern w:val="2"/>
          <w:lang w:val="fr-FR"/>
          <w14:ligatures w14:val="standardContextual"/>
        </w:rPr>
        <w:t xml:space="preserve">Le Gouvernement renforce le cadre juridique de la prévention de la traite des personnes </w:t>
      </w:r>
      <w:r w:rsidRPr="00C66F56">
        <w:rPr>
          <w:lang w:val="fr-FR"/>
        </w:rPr>
        <w:t xml:space="preserve">et </w:t>
      </w:r>
      <w:r w:rsidRPr="00376BED">
        <w:rPr>
          <w:noProof/>
          <w:lang w:val="fr-FR"/>
        </w:rPr>
        <w:t xml:space="preserve">de la lutte </w:t>
      </w:r>
      <w:r>
        <w:rPr>
          <w:noProof/>
          <w:lang w:val="fr-FR"/>
        </w:rPr>
        <w:t>contre ce phénomène tout en veillant à soutenir les victimes</w:t>
      </w:r>
      <w:r w:rsidRPr="00376BED">
        <w:rPr>
          <w:rFonts w:eastAsiaTheme="minorEastAsia"/>
          <w:noProof/>
          <w:kern w:val="2"/>
          <w:lang w:val="fr-FR"/>
          <w14:ligatures w14:val="standardContextual"/>
        </w:rPr>
        <w:t>, comme l</w:t>
      </w:r>
      <w:r>
        <w:rPr>
          <w:rFonts w:eastAsiaTheme="minorEastAsia"/>
          <w:noProof/>
          <w:kern w:val="2"/>
          <w:lang w:val="fr-FR"/>
          <w14:ligatures w14:val="standardContextual"/>
        </w:rPr>
        <w:t>’</w:t>
      </w:r>
      <w:r w:rsidRPr="00376BED">
        <w:rPr>
          <w:rFonts w:eastAsiaTheme="minorEastAsia"/>
          <w:noProof/>
          <w:kern w:val="2"/>
          <w:lang w:val="fr-FR"/>
          <w14:ligatures w14:val="standardContextual"/>
        </w:rPr>
        <w:t xml:space="preserve">exige la loi. </w:t>
      </w:r>
      <w:r>
        <w:rPr>
          <w:rFonts w:eastAsiaTheme="minorEastAsia"/>
          <w:noProof/>
          <w:kern w:val="2"/>
          <w:lang w:val="fr-FR"/>
          <w14:ligatures w14:val="standardContextual"/>
        </w:rPr>
        <w:t>À cette fin, plusieurs règlement</w:t>
      </w:r>
      <w:r w:rsidR="00C01042">
        <w:rPr>
          <w:rFonts w:eastAsiaTheme="minorEastAsia"/>
          <w:noProof/>
          <w:kern w:val="2"/>
          <w:lang w:val="fr-FR"/>
          <w14:ligatures w14:val="standardContextual"/>
        </w:rPr>
        <w:t>s</w:t>
      </w:r>
      <w:r>
        <w:rPr>
          <w:rFonts w:eastAsiaTheme="minorEastAsia"/>
          <w:noProof/>
          <w:kern w:val="2"/>
          <w:lang w:val="fr-FR"/>
          <w14:ligatures w14:val="standardContextual"/>
        </w:rPr>
        <w:t xml:space="preserve"> et directives ont été mis en œuvre, concernant notamment la fourniture d’une assistance juridique aux victimes de la traite des personnes, la protection de la dignité et de la sécurité des victimes</w:t>
      </w:r>
      <w:r w:rsidRPr="003250BC">
        <w:rPr>
          <w:rFonts w:eastAsiaTheme="minorEastAsia"/>
          <w:noProof/>
          <w:kern w:val="2"/>
          <w:lang w:val="fr-FR"/>
          <w14:ligatures w14:val="standardContextual"/>
        </w:rPr>
        <w:t xml:space="preserve"> </w:t>
      </w:r>
      <w:r>
        <w:rPr>
          <w:rFonts w:eastAsiaTheme="minorEastAsia"/>
          <w:noProof/>
          <w:kern w:val="2"/>
          <w:lang w:val="fr-FR"/>
          <w14:ligatures w14:val="standardContextual"/>
        </w:rPr>
        <w:t xml:space="preserve">de la traite des personnes, la fourniture aux victimes de services en matière </w:t>
      </w:r>
      <w:r w:rsidRPr="00C66F56">
        <w:rPr>
          <w:rFonts w:eastAsiaTheme="minorEastAsia"/>
          <w:noProof/>
          <w:kern w:val="2"/>
          <w:lang w:val="fr-FR"/>
          <w14:ligatures w14:val="standardContextual"/>
        </w:rPr>
        <w:t>d</w:t>
      </w:r>
      <w:r>
        <w:rPr>
          <w:rFonts w:eastAsiaTheme="minorEastAsia"/>
          <w:noProof/>
          <w:kern w:val="2"/>
          <w:lang w:val="fr-FR"/>
          <w14:ligatures w14:val="standardContextual"/>
        </w:rPr>
        <w:t>’</w:t>
      </w:r>
      <w:r w:rsidRPr="00C66F56">
        <w:rPr>
          <w:rFonts w:eastAsiaTheme="minorEastAsia"/>
          <w:noProof/>
          <w:kern w:val="2"/>
          <w:lang w:val="fr-FR"/>
          <w14:ligatures w14:val="standardContextual"/>
        </w:rPr>
        <w:t>emploi et de formation professionnelle, la fourniture de s</w:t>
      </w:r>
      <w:r w:rsidRPr="00260879">
        <w:rPr>
          <w:rFonts w:eastAsiaTheme="minorEastAsia"/>
          <w:noProof/>
          <w:kern w:val="2"/>
          <w:lang w:val="fr-FR"/>
          <w14:ligatures w14:val="standardContextual"/>
        </w:rPr>
        <w:t xml:space="preserve">ervices </w:t>
      </w:r>
      <w:r>
        <w:rPr>
          <w:rFonts w:eastAsiaTheme="minorEastAsia"/>
          <w:noProof/>
          <w:kern w:val="2"/>
          <w:lang w:val="fr-FR"/>
          <w14:ligatures w14:val="standardContextual"/>
        </w:rPr>
        <w:t>aux</w:t>
      </w:r>
      <w:r w:rsidRPr="00260879">
        <w:rPr>
          <w:rFonts w:eastAsiaTheme="minorEastAsia"/>
          <w:noProof/>
          <w:kern w:val="2"/>
          <w:lang w:val="fr-FR"/>
          <w14:ligatures w14:val="standardContextual"/>
        </w:rPr>
        <w:t xml:space="preserve"> </w:t>
      </w:r>
      <w:r>
        <w:rPr>
          <w:rFonts w:eastAsiaTheme="minorEastAsia"/>
          <w:noProof/>
          <w:kern w:val="2"/>
          <w:lang w:val="fr-FR"/>
          <w14:ligatures w14:val="standardContextual"/>
        </w:rPr>
        <w:t>v</w:t>
      </w:r>
      <w:r w:rsidRPr="00260879">
        <w:rPr>
          <w:rFonts w:eastAsiaTheme="minorEastAsia"/>
          <w:noProof/>
          <w:kern w:val="2"/>
          <w:lang w:val="fr-FR"/>
          <w14:ligatures w14:val="standardContextual"/>
        </w:rPr>
        <w:t>ictim</w:t>
      </w:r>
      <w:r>
        <w:rPr>
          <w:rFonts w:eastAsiaTheme="minorEastAsia"/>
          <w:noProof/>
          <w:kern w:val="2"/>
          <w:lang w:val="fr-FR"/>
          <w14:ligatures w14:val="standardContextual"/>
        </w:rPr>
        <w:t>e</w:t>
      </w:r>
      <w:r w:rsidRPr="00260879">
        <w:rPr>
          <w:rFonts w:eastAsiaTheme="minorEastAsia"/>
          <w:noProof/>
          <w:kern w:val="2"/>
          <w:lang w:val="fr-FR"/>
          <w14:ligatures w14:val="standardContextual"/>
        </w:rPr>
        <w:t xml:space="preserve">s </w:t>
      </w:r>
      <w:r>
        <w:rPr>
          <w:rFonts w:eastAsiaTheme="minorEastAsia"/>
          <w:noProof/>
          <w:kern w:val="2"/>
          <w:lang w:val="fr-FR"/>
          <w14:ligatures w14:val="standardContextual"/>
        </w:rPr>
        <w:t>de la traite des personnes, et l’identification et le repérage des v</w:t>
      </w:r>
      <w:r w:rsidRPr="00260879">
        <w:rPr>
          <w:rFonts w:eastAsiaTheme="minorEastAsia"/>
          <w:noProof/>
          <w:kern w:val="2"/>
          <w:lang w:val="fr-FR"/>
          <w14:ligatures w14:val="standardContextual"/>
        </w:rPr>
        <w:t>ictim</w:t>
      </w:r>
      <w:r>
        <w:rPr>
          <w:rFonts w:eastAsiaTheme="minorEastAsia"/>
          <w:noProof/>
          <w:kern w:val="2"/>
          <w:lang w:val="fr-FR"/>
          <w14:ligatures w14:val="standardContextual"/>
        </w:rPr>
        <w:t>e</w:t>
      </w:r>
      <w:r w:rsidRPr="00260879">
        <w:rPr>
          <w:rFonts w:eastAsiaTheme="minorEastAsia"/>
          <w:noProof/>
          <w:kern w:val="2"/>
          <w:lang w:val="fr-FR"/>
          <w14:ligatures w14:val="standardContextual"/>
        </w:rPr>
        <w:t xml:space="preserve">s </w:t>
      </w:r>
      <w:r>
        <w:rPr>
          <w:rFonts w:eastAsiaTheme="minorEastAsia"/>
          <w:noProof/>
          <w:kern w:val="2"/>
          <w:lang w:val="fr-FR"/>
          <w14:ligatures w14:val="standardContextual"/>
        </w:rPr>
        <w:t>de la traite des personnes</w:t>
      </w:r>
      <w:r w:rsidRPr="00260879">
        <w:rPr>
          <w:rFonts w:eastAsiaTheme="minorEastAsia"/>
          <w:noProof/>
          <w:kern w:val="2"/>
          <w:lang w:val="fr-FR"/>
          <w14:ligatures w14:val="standardContextual"/>
        </w:rPr>
        <w:t>.</w:t>
      </w:r>
    </w:p>
    <w:p w14:paraId="647FDBE1" w14:textId="08776BEE" w:rsidR="002E13A0" w:rsidRPr="00260879" w:rsidRDefault="002E13A0" w:rsidP="002E13A0">
      <w:pPr>
        <w:pStyle w:val="SingleTxtG"/>
        <w:rPr>
          <w:rFonts w:eastAsiaTheme="minorEastAsia"/>
          <w:noProof/>
          <w:kern w:val="2"/>
          <w:lang w:val="fr-FR"/>
          <w14:ligatures w14:val="standardContextual"/>
        </w:rPr>
      </w:pPr>
      <w:r w:rsidRPr="00260879">
        <w:rPr>
          <w:rFonts w:eastAsiaTheme="minorEastAsia"/>
          <w:noProof/>
          <w:kern w:val="2"/>
          <w:lang w:val="fr-FR"/>
          <w14:ligatures w14:val="standardContextual"/>
        </w:rPr>
        <w:t>37.</w:t>
      </w:r>
      <w:r w:rsidRPr="00260879">
        <w:rPr>
          <w:rFonts w:eastAsiaTheme="minorEastAsia"/>
          <w:noProof/>
          <w:kern w:val="2"/>
          <w:lang w:val="fr-FR"/>
          <w14:ligatures w14:val="standardContextual"/>
        </w:rPr>
        <w:tab/>
      </w:r>
      <w:r>
        <w:rPr>
          <w:rFonts w:eastAsiaTheme="minorEastAsia"/>
          <w:noProof/>
          <w:kern w:val="2"/>
          <w:lang w:val="fr-FR"/>
          <w14:ligatures w14:val="standardContextual"/>
        </w:rPr>
        <w:t>D</w:t>
      </w:r>
      <w:r w:rsidRPr="00C66F56">
        <w:rPr>
          <w:rFonts w:eastAsiaTheme="minorEastAsia"/>
          <w:noProof/>
          <w:kern w:val="2"/>
          <w:lang w:val="fr-FR"/>
          <w14:ligatures w14:val="standardContextual"/>
        </w:rPr>
        <w:t>ans le cadre des efforts faits pour</w:t>
      </w:r>
      <w:r w:rsidRPr="003250BC">
        <w:rPr>
          <w:rFonts w:eastAsiaTheme="minorEastAsia"/>
          <w:noProof/>
          <w:kern w:val="2"/>
          <w:lang w:val="fr-FR"/>
          <w14:ligatures w14:val="standardContextual"/>
        </w:rPr>
        <w:t xml:space="preserve"> </w:t>
      </w:r>
      <w:r w:rsidRPr="00260879">
        <w:rPr>
          <w:rFonts w:eastAsiaTheme="minorEastAsia"/>
          <w:noProof/>
          <w:kern w:val="2"/>
          <w:lang w:val="fr-FR"/>
          <w14:ligatures w14:val="standardContextual"/>
        </w:rPr>
        <w:t>adapt</w:t>
      </w:r>
      <w:r>
        <w:rPr>
          <w:rFonts w:eastAsiaTheme="minorEastAsia"/>
          <w:noProof/>
          <w:kern w:val="2"/>
          <w:lang w:val="fr-FR"/>
          <w14:ligatures w14:val="standardContextual"/>
        </w:rPr>
        <w:t>er la méthode de l’entretien médico</w:t>
      </w:r>
      <w:r w:rsidR="001C18B9">
        <w:rPr>
          <w:rFonts w:eastAsiaTheme="minorEastAsia"/>
          <w:noProof/>
          <w:kern w:val="2"/>
          <w:lang w:val="fr-FR"/>
          <w14:ligatures w14:val="standardContextual"/>
        </w:rPr>
        <w:noBreakHyphen/>
      </w:r>
      <w:r>
        <w:rPr>
          <w:rFonts w:eastAsiaTheme="minorEastAsia"/>
          <w:noProof/>
          <w:kern w:val="2"/>
          <w:lang w:val="fr-FR"/>
          <w14:ligatures w14:val="standardContextual"/>
        </w:rPr>
        <w:t xml:space="preserve">légal, qui est l’une des </w:t>
      </w:r>
      <w:r w:rsidRPr="00C66F56">
        <w:rPr>
          <w:rFonts w:eastAsiaTheme="minorEastAsia"/>
          <w:noProof/>
          <w:kern w:val="2"/>
          <w:lang w:val="fr-FR"/>
          <w14:ligatures w14:val="standardContextual"/>
        </w:rPr>
        <w:t>pratiques optimales reconnues au niveau international</w:t>
      </w:r>
      <w:r>
        <w:rPr>
          <w:rFonts w:eastAsiaTheme="minorEastAsia"/>
          <w:noProof/>
          <w:kern w:val="2"/>
          <w:lang w:val="fr-FR"/>
          <w14:ligatures w14:val="standardContextual"/>
        </w:rPr>
        <w:t xml:space="preserve"> mises en œuvre pour </w:t>
      </w:r>
      <w:r w:rsidRPr="00260879">
        <w:rPr>
          <w:rFonts w:eastAsiaTheme="minorEastAsia"/>
          <w:noProof/>
          <w:kern w:val="2"/>
          <w:lang w:val="fr-FR"/>
          <w14:ligatures w14:val="standardContextual"/>
        </w:rPr>
        <w:t>identif</w:t>
      </w:r>
      <w:r>
        <w:rPr>
          <w:rFonts w:eastAsiaTheme="minorEastAsia"/>
          <w:noProof/>
          <w:kern w:val="2"/>
          <w:lang w:val="fr-FR"/>
          <w14:ligatures w14:val="standardContextual"/>
        </w:rPr>
        <w:t xml:space="preserve">ier les victimes de la traite et conduire des entretiens avec les enfants victimes de la violence de manière à réduire au minimum le traumatisme </w:t>
      </w:r>
      <w:r w:rsidRPr="00260879">
        <w:rPr>
          <w:rFonts w:eastAsiaTheme="minorEastAsia"/>
          <w:noProof/>
          <w:kern w:val="2"/>
          <w:lang w:val="fr-FR"/>
          <w14:ligatures w14:val="standardContextual"/>
        </w:rPr>
        <w:t>psychologi</w:t>
      </w:r>
      <w:r>
        <w:rPr>
          <w:rFonts w:eastAsiaTheme="minorEastAsia"/>
          <w:noProof/>
          <w:kern w:val="2"/>
          <w:lang w:val="fr-FR"/>
          <w14:ligatures w14:val="standardContextual"/>
        </w:rPr>
        <w:t>que</w:t>
      </w:r>
      <w:r w:rsidRPr="00260879">
        <w:rPr>
          <w:rFonts w:eastAsiaTheme="minorEastAsia"/>
          <w:noProof/>
          <w:kern w:val="2"/>
          <w:lang w:val="fr-FR"/>
          <w14:ligatures w14:val="standardContextual"/>
        </w:rPr>
        <w:t>, 32</w:t>
      </w:r>
      <w:r w:rsidR="001C18B9">
        <w:rPr>
          <w:rFonts w:eastAsiaTheme="minorEastAsia"/>
          <w:noProof/>
          <w:kern w:val="2"/>
          <w:lang w:val="fr-FR"/>
          <w14:ligatures w14:val="standardContextual"/>
        </w:rPr>
        <w:t> </w:t>
      </w:r>
      <w:r>
        <w:rPr>
          <w:rFonts w:eastAsiaTheme="minorEastAsia"/>
          <w:noProof/>
          <w:kern w:val="2"/>
          <w:lang w:val="fr-FR"/>
          <w14:ligatures w14:val="standardContextual"/>
        </w:rPr>
        <w:t>spécialistes de police scientifique et policiers ont suivi une formation de formateurs nationaux. Ces formateurs ont par la suite animé des sessions de formation dans les provinces.</w:t>
      </w:r>
    </w:p>
    <w:p w14:paraId="18232CDE" w14:textId="52B21E89" w:rsidR="002E13A0" w:rsidRPr="00260879" w:rsidRDefault="002E13A0" w:rsidP="002E13A0">
      <w:pPr>
        <w:pStyle w:val="SingleTxtG"/>
        <w:rPr>
          <w:rFonts w:eastAsiaTheme="minorEastAsia"/>
          <w:noProof/>
          <w:kern w:val="2"/>
          <w:lang w:val="fr-FR"/>
          <w14:ligatures w14:val="standardContextual"/>
        </w:rPr>
      </w:pPr>
      <w:r w:rsidRPr="00260879">
        <w:rPr>
          <w:rFonts w:eastAsiaTheme="minorEastAsia"/>
          <w:noProof/>
          <w:kern w:val="2"/>
          <w:lang w:val="fr-FR"/>
          <w14:ligatures w14:val="standardContextual"/>
        </w:rPr>
        <w:t>38.</w:t>
      </w:r>
      <w:r w:rsidRPr="00260879">
        <w:rPr>
          <w:rFonts w:eastAsiaTheme="minorEastAsia"/>
          <w:noProof/>
          <w:kern w:val="2"/>
          <w:lang w:val="fr-FR"/>
          <w14:ligatures w14:val="standardContextual"/>
        </w:rPr>
        <w:tab/>
      </w:r>
      <w:r>
        <w:rPr>
          <w:rFonts w:eastAsiaTheme="minorEastAsia"/>
          <w:noProof/>
          <w:kern w:val="2"/>
          <w:lang w:val="fr-FR"/>
          <w14:ligatures w14:val="standardContextual"/>
        </w:rPr>
        <w:t xml:space="preserve">Pour éviter que des citoyens fassent l’objet d’un trafic à travers les frontières du pays, une </w:t>
      </w:r>
      <w:r w:rsidRPr="00260879">
        <w:rPr>
          <w:rFonts w:eastAsiaTheme="minorEastAsia"/>
          <w:noProof/>
          <w:kern w:val="2"/>
          <w:lang w:val="fr-FR"/>
          <w14:ligatures w14:val="standardContextual"/>
        </w:rPr>
        <w:t xml:space="preserve">surveillance </w:t>
      </w:r>
      <w:r>
        <w:rPr>
          <w:rFonts w:eastAsiaTheme="minorEastAsia"/>
          <w:noProof/>
          <w:kern w:val="2"/>
          <w:lang w:val="fr-FR"/>
          <w14:ligatures w14:val="standardContextual"/>
        </w:rPr>
        <w:t xml:space="preserve">a été mise en </w:t>
      </w:r>
      <w:r w:rsidRPr="00260879">
        <w:rPr>
          <w:rFonts w:eastAsiaTheme="minorEastAsia"/>
          <w:noProof/>
          <w:kern w:val="2"/>
          <w:lang w:val="fr-FR"/>
          <w14:ligatures w14:val="standardContextual"/>
        </w:rPr>
        <w:t xml:space="preserve">place </w:t>
      </w:r>
      <w:r>
        <w:rPr>
          <w:rFonts w:eastAsiaTheme="minorEastAsia"/>
          <w:noProof/>
          <w:kern w:val="2"/>
          <w:lang w:val="fr-FR"/>
          <w14:ligatures w14:val="standardContextual"/>
        </w:rPr>
        <w:t xml:space="preserve">dans les aéroports en </w:t>
      </w:r>
      <w:r w:rsidRPr="00260879">
        <w:rPr>
          <w:rFonts w:eastAsiaTheme="minorEastAsia"/>
          <w:noProof/>
          <w:kern w:val="2"/>
          <w:lang w:val="fr-FR"/>
          <w14:ligatures w14:val="standardContextual"/>
        </w:rPr>
        <w:t xml:space="preserve">2022. </w:t>
      </w:r>
      <w:r>
        <w:rPr>
          <w:rFonts w:eastAsiaTheme="minorEastAsia"/>
          <w:noProof/>
          <w:kern w:val="2"/>
          <w:lang w:val="fr-FR"/>
          <w14:ligatures w14:val="standardContextual"/>
        </w:rPr>
        <w:t>Elle a permis de repérer 56</w:t>
      </w:r>
      <w:r w:rsidR="001C18B9">
        <w:rPr>
          <w:rFonts w:eastAsiaTheme="minorEastAsia"/>
          <w:noProof/>
          <w:kern w:val="2"/>
          <w:lang w:val="fr-FR"/>
          <w14:ligatures w14:val="standardContextual"/>
        </w:rPr>
        <w:t> </w:t>
      </w:r>
      <w:r>
        <w:rPr>
          <w:rFonts w:eastAsiaTheme="minorEastAsia"/>
          <w:noProof/>
          <w:kern w:val="2"/>
          <w:lang w:val="fr-FR"/>
          <w14:ligatures w14:val="standardContextual"/>
        </w:rPr>
        <w:t xml:space="preserve">personnes, dont </w:t>
      </w:r>
      <w:r w:rsidRPr="00260879">
        <w:rPr>
          <w:rFonts w:eastAsiaTheme="minorEastAsia"/>
          <w:noProof/>
          <w:kern w:val="2"/>
          <w:lang w:val="fr-FR"/>
          <w14:ligatures w14:val="standardContextual"/>
        </w:rPr>
        <w:t>35</w:t>
      </w:r>
      <w:r w:rsidR="001C18B9">
        <w:rPr>
          <w:rFonts w:eastAsiaTheme="minorEastAsia"/>
          <w:noProof/>
          <w:kern w:val="2"/>
          <w:lang w:val="fr-FR"/>
          <w14:ligatures w14:val="standardContextual"/>
        </w:rPr>
        <w:t> </w:t>
      </w:r>
      <w:r w:rsidRPr="00260879">
        <w:rPr>
          <w:rFonts w:eastAsiaTheme="minorEastAsia"/>
          <w:noProof/>
          <w:kern w:val="2"/>
          <w:lang w:val="fr-FR"/>
          <w14:ligatures w14:val="standardContextual"/>
        </w:rPr>
        <w:t>min</w:t>
      </w:r>
      <w:r>
        <w:rPr>
          <w:rFonts w:eastAsiaTheme="minorEastAsia"/>
          <w:noProof/>
          <w:kern w:val="2"/>
          <w:lang w:val="fr-FR"/>
          <w14:ligatures w14:val="standardContextual"/>
        </w:rPr>
        <w:t>eu</w:t>
      </w:r>
      <w:r w:rsidRPr="00260879">
        <w:rPr>
          <w:rFonts w:eastAsiaTheme="minorEastAsia"/>
          <w:noProof/>
          <w:kern w:val="2"/>
          <w:lang w:val="fr-FR"/>
          <w14:ligatures w14:val="standardContextual"/>
        </w:rPr>
        <w:t xml:space="preserve">rs, </w:t>
      </w:r>
      <w:r>
        <w:rPr>
          <w:rFonts w:eastAsiaTheme="minorEastAsia"/>
          <w:noProof/>
          <w:kern w:val="2"/>
          <w:lang w:val="fr-FR"/>
          <w14:ligatures w14:val="standardContextual"/>
        </w:rPr>
        <w:t>qui ne pouvaient pas préciser le but de leur voyage ou leur destination dans le pays étranger, n’étaient</w:t>
      </w:r>
      <w:r w:rsidRPr="00C66F56">
        <w:rPr>
          <w:lang w:val="fr-FR"/>
        </w:rPr>
        <w:t xml:space="preserve"> </w:t>
      </w:r>
      <w:r w:rsidRPr="008C4FF8">
        <w:rPr>
          <w:noProof/>
          <w:lang w:val="fr-FR"/>
        </w:rPr>
        <w:t xml:space="preserve">pas accompagnées ou </w:t>
      </w:r>
      <w:r>
        <w:rPr>
          <w:noProof/>
          <w:lang w:val="fr-FR"/>
        </w:rPr>
        <w:t>avaient présenté des documents qui comportaient des éléments contradictoires. Leur voyage a été stoppé</w:t>
      </w:r>
      <w:r w:rsidRPr="00260879">
        <w:rPr>
          <w:rFonts w:eastAsiaTheme="minorEastAsia"/>
          <w:noProof/>
          <w:kern w:val="2"/>
          <w:lang w:val="fr-FR"/>
          <w14:ligatures w14:val="standardContextual"/>
        </w:rPr>
        <w:t>.</w:t>
      </w:r>
    </w:p>
    <w:p w14:paraId="187D0A3B" w14:textId="10AA3865" w:rsidR="002E13A0" w:rsidRPr="00260879" w:rsidRDefault="002E13A0" w:rsidP="002E13A0">
      <w:pPr>
        <w:pStyle w:val="SingleTxtG"/>
        <w:rPr>
          <w:noProof/>
          <w:lang w:val="fr-FR"/>
        </w:rPr>
      </w:pPr>
      <w:r w:rsidRPr="00260879">
        <w:rPr>
          <w:noProof/>
          <w:lang w:val="fr-FR"/>
        </w:rPr>
        <w:t>39.</w:t>
      </w:r>
      <w:r w:rsidRPr="00260879">
        <w:rPr>
          <w:noProof/>
          <w:lang w:val="fr-FR"/>
        </w:rPr>
        <w:tab/>
      </w:r>
      <w:r>
        <w:rPr>
          <w:noProof/>
          <w:lang w:val="fr-FR"/>
        </w:rPr>
        <w:t>Un cours de formation à la gestion des cas de traite des personnes axée sur la victime et adaptée aux besoins des enfants est organisé au niveau régional depuis 2023. Jusqu’à présent, il a été suivi par 785</w:t>
      </w:r>
      <w:r w:rsidR="001C18B9">
        <w:rPr>
          <w:noProof/>
          <w:lang w:val="fr-FR"/>
        </w:rPr>
        <w:t> </w:t>
      </w:r>
      <w:r>
        <w:rPr>
          <w:noProof/>
          <w:lang w:val="fr-FR"/>
        </w:rPr>
        <w:t xml:space="preserve">personnes, dont </w:t>
      </w:r>
      <w:r w:rsidRPr="00260879">
        <w:rPr>
          <w:noProof/>
          <w:lang w:val="fr-FR"/>
        </w:rPr>
        <w:t>135 juges, 168</w:t>
      </w:r>
      <w:r w:rsidR="001C18B9">
        <w:rPr>
          <w:noProof/>
          <w:lang w:val="fr-FR"/>
        </w:rPr>
        <w:t> </w:t>
      </w:r>
      <w:r w:rsidRPr="00260879">
        <w:rPr>
          <w:noProof/>
          <w:lang w:val="fr-FR"/>
        </w:rPr>
        <w:t>pro</w:t>
      </w:r>
      <w:r>
        <w:rPr>
          <w:noProof/>
          <w:lang w:val="fr-FR"/>
        </w:rPr>
        <w:t>cureurs et</w:t>
      </w:r>
      <w:r w:rsidRPr="00260879">
        <w:rPr>
          <w:noProof/>
          <w:lang w:val="fr-FR"/>
        </w:rPr>
        <w:t xml:space="preserve"> 482</w:t>
      </w:r>
      <w:r w:rsidR="001C18B9">
        <w:rPr>
          <w:noProof/>
          <w:lang w:val="fr-FR"/>
        </w:rPr>
        <w:t> </w:t>
      </w:r>
      <w:r>
        <w:rPr>
          <w:noProof/>
          <w:lang w:val="fr-FR"/>
        </w:rPr>
        <w:t xml:space="preserve">policiers relevant des </w:t>
      </w:r>
      <w:r w:rsidRPr="00C66F56">
        <w:rPr>
          <w:noProof/>
          <w:lang w:val="fr-FR"/>
        </w:rPr>
        <w:t>autorités judiciaires et des services de détection et de répression</w:t>
      </w:r>
      <w:r w:rsidRPr="00260879">
        <w:rPr>
          <w:noProof/>
          <w:lang w:val="fr-FR"/>
        </w:rPr>
        <w:t>.</w:t>
      </w:r>
    </w:p>
    <w:p w14:paraId="0FFE3B26" w14:textId="0245CB83" w:rsidR="002E13A0" w:rsidRPr="00260879" w:rsidRDefault="002E13A0" w:rsidP="002E13A0">
      <w:pPr>
        <w:pStyle w:val="SingleTxtG"/>
        <w:rPr>
          <w:noProof/>
          <w:lang w:val="fr-FR"/>
        </w:rPr>
      </w:pPr>
      <w:r w:rsidRPr="00260879">
        <w:rPr>
          <w:noProof/>
          <w:lang w:val="fr-FR"/>
        </w:rPr>
        <w:t>40.</w:t>
      </w:r>
      <w:r w:rsidRPr="00260879">
        <w:rPr>
          <w:noProof/>
          <w:lang w:val="fr-FR"/>
        </w:rPr>
        <w:tab/>
      </w:r>
      <w:r>
        <w:rPr>
          <w:noProof/>
          <w:lang w:val="fr-FR"/>
        </w:rPr>
        <w:t xml:space="preserve">La campagne des </w:t>
      </w:r>
      <w:r w:rsidR="001C18B9">
        <w:rPr>
          <w:noProof/>
          <w:lang w:val="fr-FR"/>
        </w:rPr>
        <w:t>« </w:t>
      </w:r>
      <w:r w:rsidRPr="00260879">
        <w:rPr>
          <w:noProof/>
          <w:lang w:val="fr-FR"/>
        </w:rPr>
        <w:t xml:space="preserve">16 </w:t>
      </w:r>
      <w:r>
        <w:rPr>
          <w:noProof/>
          <w:lang w:val="fr-FR"/>
        </w:rPr>
        <w:t>journées d’action contre la violence fondée sur le genre</w:t>
      </w:r>
      <w:r w:rsidR="001C18B9">
        <w:rPr>
          <w:noProof/>
          <w:lang w:val="fr-FR"/>
        </w:rPr>
        <w:t> »</w:t>
      </w:r>
      <w:r>
        <w:rPr>
          <w:noProof/>
          <w:lang w:val="fr-FR"/>
        </w:rPr>
        <w:t xml:space="preserve"> est organisée chaque année pour faire mieux connaître le problème de la violence fondée sur le genre, dénoncer la discrimination et les stéréotypes fondés sur le genre et travailler à l’élimination </w:t>
      </w:r>
      <w:r w:rsidRPr="00D914A2">
        <w:rPr>
          <w:noProof/>
          <w:lang w:val="fr-FR"/>
        </w:rPr>
        <w:t>et à la prévention de</w:t>
      </w:r>
      <w:r>
        <w:rPr>
          <w:noProof/>
          <w:lang w:val="fr-FR"/>
        </w:rPr>
        <w:t xml:space="preserve"> cette violence</w:t>
      </w:r>
      <w:r w:rsidRPr="00260879">
        <w:rPr>
          <w:noProof/>
          <w:lang w:val="fr-FR"/>
        </w:rPr>
        <w:t>.</w:t>
      </w:r>
    </w:p>
    <w:p w14:paraId="272FDFBF" w14:textId="4D2BE43C" w:rsidR="002E13A0" w:rsidRPr="00260879" w:rsidRDefault="002E13A0" w:rsidP="002E13A0">
      <w:pPr>
        <w:pStyle w:val="SingleTxtG"/>
        <w:rPr>
          <w:noProof/>
          <w:lang w:val="fr-FR"/>
        </w:rPr>
      </w:pPr>
      <w:r w:rsidRPr="00260879">
        <w:rPr>
          <w:noProof/>
          <w:lang w:val="fr-FR"/>
        </w:rPr>
        <w:t>41.</w:t>
      </w:r>
      <w:r w:rsidRPr="00260879">
        <w:rPr>
          <w:noProof/>
          <w:lang w:val="fr-FR"/>
        </w:rPr>
        <w:tab/>
      </w:r>
      <w:r>
        <w:rPr>
          <w:noProof/>
          <w:lang w:val="fr-FR"/>
        </w:rPr>
        <w:t xml:space="preserve">La </w:t>
      </w:r>
      <w:r w:rsidRPr="00C66F56">
        <w:rPr>
          <w:noProof/>
          <w:lang w:val="fr-FR"/>
        </w:rPr>
        <w:t xml:space="preserve">campagne </w:t>
      </w:r>
      <w:r w:rsidR="001C18B9">
        <w:rPr>
          <w:noProof/>
          <w:lang w:val="fr-FR"/>
        </w:rPr>
        <w:t>« </w:t>
      </w:r>
      <w:r w:rsidRPr="00C66F56">
        <w:rPr>
          <w:noProof/>
          <w:lang w:val="fr-FR"/>
        </w:rPr>
        <w:t>Cœur bleu</w:t>
      </w:r>
      <w:r w:rsidR="001C18B9">
        <w:rPr>
          <w:noProof/>
          <w:lang w:val="fr-FR"/>
        </w:rPr>
        <w:t> »</w:t>
      </w:r>
      <w:r w:rsidRPr="00225B53">
        <w:rPr>
          <w:noProof/>
          <w:lang w:val="fr-FR"/>
        </w:rPr>
        <w:t xml:space="preserve"> </w:t>
      </w:r>
      <w:r>
        <w:rPr>
          <w:noProof/>
          <w:lang w:val="fr-FR"/>
        </w:rPr>
        <w:t>de l’Organisation des Nations</w:t>
      </w:r>
      <w:r w:rsidR="001C18B9">
        <w:rPr>
          <w:noProof/>
          <w:lang w:val="fr-FR"/>
        </w:rPr>
        <w:t> </w:t>
      </w:r>
      <w:r>
        <w:rPr>
          <w:noProof/>
          <w:lang w:val="fr-FR"/>
        </w:rPr>
        <w:t>Unies est menée chaque année à travers le pays pour combattre la traite des personnes, sensibiliser la population et l’informer en utilisant les médias sociaux pour partager des informations et des alertes</w:t>
      </w:r>
      <w:r w:rsidRPr="00260879">
        <w:rPr>
          <w:noProof/>
          <w:lang w:val="fr-FR"/>
        </w:rPr>
        <w:t>.</w:t>
      </w:r>
    </w:p>
    <w:p w14:paraId="72A76C0A" w14:textId="6FEE1CCC" w:rsidR="002E13A0" w:rsidRPr="00260879" w:rsidRDefault="002E13A0" w:rsidP="002E13A0">
      <w:pPr>
        <w:pStyle w:val="SingleTxtG"/>
        <w:rPr>
          <w:noProof/>
          <w:lang w:val="fr-FR"/>
        </w:rPr>
      </w:pPr>
      <w:r w:rsidRPr="00260879">
        <w:rPr>
          <w:noProof/>
          <w:lang w:val="fr-FR"/>
        </w:rPr>
        <w:t>42.</w:t>
      </w:r>
      <w:r w:rsidRPr="00260879">
        <w:rPr>
          <w:noProof/>
          <w:lang w:val="fr-FR"/>
        </w:rPr>
        <w:tab/>
      </w:r>
      <w:r>
        <w:rPr>
          <w:noProof/>
          <w:lang w:val="fr-FR"/>
        </w:rPr>
        <w:t>P</w:t>
      </w:r>
      <w:r w:rsidRPr="00C66F56">
        <w:rPr>
          <w:noProof/>
          <w:lang w:val="fr-FR"/>
        </w:rPr>
        <w:t>our faire comprendre les effets néfastes</w:t>
      </w:r>
      <w:r w:rsidRPr="006F5937">
        <w:rPr>
          <w:noProof/>
          <w:lang w:val="fr-FR"/>
        </w:rPr>
        <w:t xml:space="preserve"> </w:t>
      </w:r>
      <w:r>
        <w:rPr>
          <w:noProof/>
          <w:lang w:val="fr-FR"/>
        </w:rPr>
        <w:t xml:space="preserve">de la traite des personnes, de l’exploitation sexuelle et de la violence familiale, et pour informer le </w:t>
      </w:r>
      <w:r w:rsidRPr="00260879">
        <w:rPr>
          <w:noProof/>
          <w:lang w:val="fr-FR"/>
        </w:rPr>
        <w:t xml:space="preserve">public </w:t>
      </w:r>
      <w:r>
        <w:rPr>
          <w:noProof/>
          <w:lang w:val="fr-FR"/>
        </w:rPr>
        <w:t>sur les services officiels d’assistance aux victimes, une série d’initiatives culturelles et artistiques ont été lancées, parmi lesquelles la diffusion gratuite des films de long métrage « </w:t>
      </w:r>
      <w:r w:rsidRPr="00260879">
        <w:rPr>
          <w:rFonts w:eastAsia="Arial"/>
          <w:i/>
          <w:iCs/>
          <w:noProof/>
          <w:lang w:val="fr-FR"/>
        </w:rPr>
        <w:t>Shadow of the Sun</w:t>
      </w:r>
      <w:r>
        <w:rPr>
          <w:noProof/>
          <w:lang w:val="fr-FR"/>
        </w:rPr>
        <w:t> » (l’Ombre du soleil) et « </w:t>
      </w:r>
      <w:r w:rsidRPr="00260879">
        <w:rPr>
          <w:rFonts w:eastAsia="Arial"/>
          <w:i/>
          <w:iCs/>
          <w:noProof/>
          <w:lang w:val="fr-FR"/>
        </w:rPr>
        <w:t>The Story of a Survivo</w:t>
      </w:r>
      <w:r>
        <w:rPr>
          <w:rFonts w:eastAsia="Arial"/>
          <w:i/>
          <w:iCs/>
          <w:noProof/>
          <w:lang w:val="fr-FR"/>
        </w:rPr>
        <w:t>r</w:t>
      </w:r>
      <w:r w:rsidR="001C18B9">
        <w:rPr>
          <w:rFonts w:eastAsia="Arial"/>
          <w:i/>
          <w:iCs/>
          <w:noProof/>
          <w:lang w:val="fr-FR"/>
        </w:rPr>
        <w:t> </w:t>
      </w:r>
      <w:r>
        <w:rPr>
          <w:noProof/>
          <w:lang w:val="fr-FR"/>
        </w:rPr>
        <w:t>» (l’Histoire d’un survivant), ainsi que le feuilleton en 10</w:t>
      </w:r>
      <w:r w:rsidR="001C18B9">
        <w:rPr>
          <w:noProof/>
          <w:lang w:val="fr-FR"/>
        </w:rPr>
        <w:t> </w:t>
      </w:r>
      <w:r>
        <w:rPr>
          <w:noProof/>
          <w:lang w:val="fr-FR"/>
        </w:rPr>
        <w:t>épisodes intitulé</w:t>
      </w:r>
      <w:r w:rsidRPr="00260879">
        <w:rPr>
          <w:noProof/>
          <w:lang w:val="fr-FR"/>
        </w:rPr>
        <w:t xml:space="preserve"> </w:t>
      </w:r>
      <w:r>
        <w:rPr>
          <w:noProof/>
          <w:lang w:val="fr-FR"/>
        </w:rPr>
        <w:t>« </w:t>
      </w:r>
      <w:r w:rsidRPr="00260879">
        <w:rPr>
          <w:rFonts w:eastAsia="Arial"/>
          <w:i/>
          <w:iCs/>
          <w:noProof/>
          <w:lang w:val="fr-FR"/>
        </w:rPr>
        <w:t>Intolerable</w:t>
      </w:r>
      <w:r w:rsidR="001C18B9">
        <w:rPr>
          <w:rFonts w:eastAsia="Arial"/>
          <w:i/>
          <w:iCs/>
          <w:noProof/>
          <w:lang w:val="fr-FR"/>
        </w:rPr>
        <w:t> </w:t>
      </w:r>
      <w:r>
        <w:rPr>
          <w:noProof/>
          <w:lang w:val="fr-FR"/>
        </w:rPr>
        <w:t>» (Intolérable). Ces films et ce feuilleton ont été diffusés par la télévision centrale et locale et sur des plateformes en ligne pour inciter le public à s’impliquer dans la prévention de la violence familiale</w:t>
      </w:r>
      <w:r w:rsidRPr="00260879">
        <w:rPr>
          <w:noProof/>
          <w:lang w:val="fr-FR"/>
        </w:rPr>
        <w:t>.</w:t>
      </w:r>
    </w:p>
    <w:p w14:paraId="1BE8AAAE" w14:textId="77777777" w:rsidR="002E13A0" w:rsidRPr="00260879" w:rsidRDefault="002E13A0" w:rsidP="002E13A0">
      <w:pPr>
        <w:pStyle w:val="H23G"/>
        <w:rPr>
          <w:noProof/>
          <w:lang w:val="fr-FR"/>
        </w:rPr>
      </w:pPr>
      <w:r w:rsidRPr="00260879">
        <w:rPr>
          <w:noProof/>
          <w:lang w:val="fr-FR"/>
        </w:rPr>
        <w:tab/>
      </w:r>
      <w:r w:rsidRPr="00260879">
        <w:rPr>
          <w:noProof/>
          <w:lang w:val="fr-FR"/>
        </w:rPr>
        <w:tab/>
        <w:t>R</w:t>
      </w:r>
      <w:r>
        <w:rPr>
          <w:noProof/>
          <w:lang w:val="fr-FR"/>
        </w:rPr>
        <w:t xml:space="preserve">éponse au point </w:t>
      </w:r>
      <w:r w:rsidRPr="00260879">
        <w:rPr>
          <w:noProof/>
          <w:lang w:val="fr-FR"/>
        </w:rPr>
        <w:t>13</w:t>
      </w:r>
    </w:p>
    <w:p w14:paraId="47E8902E" w14:textId="77777777" w:rsidR="002E13A0" w:rsidRPr="00260879" w:rsidRDefault="002E13A0" w:rsidP="002E13A0">
      <w:pPr>
        <w:pStyle w:val="SingleTxtG"/>
        <w:rPr>
          <w:noProof/>
          <w:lang w:val="fr-FR"/>
        </w:rPr>
      </w:pPr>
      <w:r w:rsidRPr="00260879">
        <w:rPr>
          <w:noProof/>
          <w:lang w:val="fr-FR"/>
        </w:rPr>
        <w:t>43.</w:t>
      </w:r>
      <w:r w:rsidRPr="00260879">
        <w:rPr>
          <w:noProof/>
          <w:lang w:val="fr-FR"/>
        </w:rPr>
        <w:tab/>
      </w:r>
      <w:r>
        <w:rPr>
          <w:noProof/>
          <w:lang w:val="fr-FR"/>
        </w:rPr>
        <w:t xml:space="preserve">Voir la réponse au point </w:t>
      </w:r>
      <w:r w:rsidRPr="00260879">
        <w:rPr>
          <w:noProof/>
          <w:lang w:val="fr-FR"/>
        </w:rPr>
        <w:t>12.</w:t>
      </w:r>
    </w:p>
    <w:p w14:paraId="3FF00CAD" w14:textId="3D7BEBD9" w:rsidR="002E13A0" w:rsidRPr="00260879" w:rsidRDefault="002E13A0" w:rsidP="002E13A0">
      <w:pPr>
        <w:pStyle w:val="SingleTxtG"/>
        <w:rPr>
          <w:noProof/>
          <w:lang w:val="fr-FR"/>
        </w:rPr>
      </w:pPr>
      <w:r w:rsidRPr="00260879">
        <w:rPr>
          <w:noProof/>
          <w:lang w:val="fr-FR"/>
        </w:rPr>
        <w:lastRenderedPageBreak/>
        <w:t>44.</w:t>
      </w:r>
      <w:r w:rsidRPr="00260879">
        <w:rPr>
          <w:noProof/>
          <w:lang w:val="fr-FR"/>
        </w:rPr>
        <w:tab/>
      </w:r>
      <w:r>
        <w:rPr>
          <w:noProof/>
          <w:lang w:val="fr-FR"/>
        </w:rPr>
        <w:t>L’</w:t>
      </w:r>
      <w:r w:rsidR="008C4C3C">
        <w:rPr>
          <w:noProof/>
          <w:lang w:val="fr-FR"/>
        </w:rPr>
        <w:t>article </w:t>
      </w:r>
      <w:r w:rsidRPr="00260879">
        <w:rPr>
          <w:noProof/>
          <w:lang w:val="fr-FR"/>
        </w:rPr>
        <w:t>13</w:t>
      </w:r>
      <w:r>
        <w:rPr>
          <w:noProof/>
          <w:lang w:val="fr-FR"/>
        </w:rPr>
        <w:t xml:space="preserve"> (par. </w:t>
      </w:r>
      <w:r w:rsidRPr="00260879">
        <w:rPr>
          <w:noProof/>
          <w:lang w:val="fr-FR"/>
        </w:rPr>
        <w:t>1</w:t>
      </w:r>
      <w:r>
        <w:rPr>
          <w:noProof/>
          <w:lang w:val="fr-FR"/>
        </w:rPr>
        <w:t>)</w:t>
      </w:r>
      <w:r w:rsidRPr="00260879">
        <w:rPr>
          <w:noProof/>
          <w:lang w:val="fr-FR"/>
        </w:rPr>
        <w:t xml:space="preserve"> (</w:t>
      </w:r>
      <w:r>
        <w:rPr>
          <w:noProof/>
          <w:lang w:val="fr-FR"/>
        </w:rPr>
        <w:t>« Traite des personnes »</w:t>
      </w:r>
      <w:r w:rsidRPr="00260879">
        <w:rPr>
          <w:noProof/>
          <w:lang w:val="fr-FR"/>
        </w:rPr>
        <w:t xml:space="preserve">) </w:t>
      </w:r>
      <w:r>
        <w:rPr>
          <w:noProof/>
          <w:lang w:val="fr-FR"/>
        </w:rPr>
        <w:t>de la partie spéciale du</w:t>
      </w:r>
      <w:r w:rsidR="00C01042">
        <w:rPr>
          <w:noProof/>
          <w:lang w:val="fr-FR"/>
        </w:rPr>
        <w:t xml:space="preserve"> </w:t>
      </w:r>
      <w:r>
        <w:rPr>
          <w:noProof/>
          <w:lang w:val="fr-FR"/>
        </w:rPr>
        <w:t xml:space="preserve">Code pénal est ainsi libellé : « Tous actes accomplis dans l’intention de </w:t>
      </w:r>
      <w:r w:rsidRPr="00C66F56">
        <w:rPr>
          <w:noProof/>
          <w:lang w:val="fr-FR"/>
        </w:rPr>
        <w:t>livrer une personne à la prostitution</w:t>
      </w:r>
      <w:r>
        <w:rPr>
          <w:noProof/>
          <w:lang w:val="fr-FR"/>
        </w:rPr>
        <w:t xml:space="preserve">, de l’exploiter sexuellement, de la violer, de la réduire en esclavage ou de lui faire subir un traitement analogue, de prélever un de ses organes ou de s’emparer de ses biens, ou de la contraindre à effectuer un travail en utilisant la force physique, les menaces, la </w:t>
      </w:r>
      <w:r w:rsidRPr="00260879">
        <w:rPr>
          <w:noProof/>
          <w:lang w:val="fr-FR"/>
        </w:rPr>
        <w:t xml:space="preserve">manipulation, </w:t>
      </w:r>
      <w:r>
        <w:rPr>
          <w:noProof/>
          <w:lang w:val="fr-FR"/>
        </w:rPr>
        <w:t>la tromperie</w:t>
      </w:r>
      <w:r w:rsidRPr="00260879">
        <w:rPr>
          <w:noProof/>
          <w:lang w:val="fr-FR"/>
        </w:rPr>
        <w:t xml:space="preserve">, </w:t>
      </w:r>
      <w:r>
        <w:rPr>
          <w:noProof/>
          <w:lang w:val="fr-FR"/>
        </w:rPr>
        <w:t>l’</w:t>
      </w:r>
      <w:r w:rsidRPr="00260879">
        <w:rPr>
          <w:noProof/>
          <w:lang w:val="fr-FR"/>
        </w:rPr>
        <w:t>abus</w:t>
      </w:r>
      <w:r>
        <w:rPr>
          <w:noProof/>
          <w:lang w:val="fr-FR"/>
        </w:rPr>
        <w:t xml:space="preserve"> d’autorité</w:t>
      </w:r>
      <w:r w:rsidRPr="00260879">
        <w:rPr>
          <w:noProof/>
          <w:lang w:val="fr-FR"/>
        </w:rPr>
        <w:t xml:space="preserve">, </w:t>
      </w:r>
      <w:r>
        <w:rPr>
          <w:noProof/>
          <w:lang w:val="fr-FR"/>
        </w:rPr>
        <w:t>l’</w:t>
      </w:r>
      <w:r w:rsidRPr="00260879">
        <w:rPr>
          <w:noProof/>
          <w:lang w:val="fr-FR"/>
        </w:rPr>
        <w:t xml:space="preserve">exploitation </w:t>
      </w:r>
      <w:r>
        <w:rPr>
          <w:noProof/>
          <w:lang w:val="fr-FR"/>
        </w:rPr>
        <w:t xml:space="preserve">de la </w:t>
      </w:r>
      <w:r w:rsidRPr="00260879">
        <w:rPr>
          <w:noProof/>
          <w:lang w:val="fr-FR"/>
        </w:rPr>
        <w:t>vuln</w:t>
      </w:r>
      <w:r>
        <w:rPr>
          <w:noProof/>
          <w:lang w:val="fr-FR"/>
        </w:rPr>
        <w:t>é</w:t>
      </w:r>
      <w:r w:rsidRPr="00260879">
        <w:rPr>
          <w:noProof/>
          <w:lang w:val="fr-FR"/>
        </w:rPr>
        <w:t>rabilit</w:t>
      </w:r>
      <w:r>
        <w:rPr>
          <w:noProof/>
          <w:lang w:val="fr-FR"/>
        </w:rPr>
        <w:t xml:space="preserve">é ou le contrôle moyennant un paiement ou un pot-de-vin </w:t>
      </w:r>
      <w:r w:rsidR="001C18B9">
        <w:rPr>
          <w:noProof/>
          <w:lang w:val="fr-FR"/>
        </w:rPr>
        <w:t>− </w:t>
      </w:r>
      <w:r>
        <w:rPr>
          <w:noProof/>
          <w:lang w:val="fr-FR"/>
        </w:rPr>
        <w:t>notamment le fait de transporter, d’héberger, de faire transiter ou de recevoir cette personne</w:t>
      </w:r>
      <w:r w:rsidR="001C18B9">
        <w:rPr>
          <w:noProof/>
          <w:lang w:val="fr-FR"/>
        </w:rPr>
        <w:t> −</w:t>
      </w:r>
      <w:r>
        <w:rPr>
          <w:noProof/>
          <w:lang w:val="fr-FR"/>
        </w:rPr>
        <w:t xml:space="preserve"> sont passibles d’une peine de deux à huit</w:t>
      </w:r>
      <w:r w:rsidR="008C4C3C">
        <w:rPr>
          <w:noProof/>
          <w:lang w:val="fr-FR"/>
        </w:rPr>
        <w:t> ans</w:t>
      </w:r>
      <w:r>
        <w:rPr>
          <w:noProof/>
          <w:lang w:val="fr-FR"/>
        </w:rPr>
        <w:t xml:space="preserve"> d’emprisonnement. »</w:t>
      </w:r>
      <w:r w:rsidR="001C18B9">
        <w:rPr>
          <w:noProof/>
          <w:lang w:val="fr-FR"/>
        </w:rPr>
        <w:t>.</w:t>
      </w:r>
      <w:r>
        <w:rPr>
          <w:noProof/>
          <w:lang w:val="fr-FR"/>
        </w:rPr>
        <w:t xml:space="preserve"> Cette disposition s’applique à toutes les personnes, en l’absence de toute discrimination fondée sur le genre, ce qui confirme que le Code pénal applique les mêmes normes à toutes les infractions liées à la traite des personnes.</w:t>
      </w:r>
    </w:p>
    <w:p w14:paraId="77232C20" w14:textId="081C60E8" w:rsidR="002E13A0" w:rsidRPr="00260879" w:rsidRDefault="002E13A0" w:rsidP="002E13A0">
      <w:pPr>
        <w:pStyle w:val="H1G"/>
        <w:rPr>
          <w:noProof/>
          <w:lang w:val="fr-FR"/>
        </w:rPr>
      </w:pPr>
      <w:r w:rsidRPr="00260879">
        <w:rPr>
          <w:noProof/>
          <w:lang w:val="fr-FR"/>
        </w:rPr>
        <w:tab/>
      </w:r>
      <w:r w:rsidRPr="00260879">
        <w:rPr>
          <w:noProof/>
          <w:lang w:val="fr-FR"/>
        </w:rPr>
        <w:tab/>
      </w:r>
      <w:r w:rsidRPr="00C66F56">
        <w:rPr>
          <w:noProof/>
          <w:lang w:val="fr-FR"/>
        </w:rPr>
        <w:t xml:space="preserve">Accès à la justice, indépendance du pouvoir judiciaire et droit </w:t>
      </w:r>
      <w:r>
        <w:rPr>
          <w:noProof/>
          <w:lang w:val="fr-FR"/>
        </w:rPr>
        <w:br/>
      </w:r>
      <w:r w:rsidRPr="00C66F56">
        <w:rPr>
          <w:noProof/>
          <w:lang w:val="fr-FR"/>
        </w:rPr>
        <w:t>à un procès équitable (</w:t>
      </w:r>
      <w:r>
        <w:rPr>
          <w:noProof/>
          <w:lang w:val="fr-FR"/>
        </w:rPr>
        <w:t>art. </w:t>
      </w:r>
      <w:r w:rsidRPr="00C66F56">
        <w:rPr>
          <w:noProof/>
          <w:lang w:val="fr-FR"/>
        </w:rPr>
        <w:t xml:space="preserve">14 et 15) </w:t>
      </w:r>
    </w:p>
    <w:p w14:paraId="1B60BB51" w14:textId="77777777" w:rsidR="002E13A0" w:rsidRPr="00260879" w:rsidRDefault="002E13A0" w:rsidP="002E13A0">
      <w:pPr>
        <w:pStyle w:val="H23G"/>
        <w:rPr>
          <w:noProof/>
          <w:lang w:val="fr-FR"/>
        </w:rPr>
      </w:pPr>
      <w:r w:rsidRPr="00260879">
        <w:rPr>
          <w:noProof/>
          <w:lang w:val="fr-FR"/>
        </w:rPr>
        <w:tab/>
      </w:r>
      <w:r w:rsidRPr="00260879">
        <w:rPr>
          <w:noProof/>
          <w:lang w:val="fr-FR"/>
        </w:rPr>
        <w:tab/>
        <w:t>R</w:t>
      </w:r>
      <w:r>
        <w:rPr>
          <w:noProof/>
          <w:lang w:val="fr-FR"/>
        </w:rPr>
        <w:t xml:space="preserve">éponse au point </w:t>
      </w:r>
      <w:r w:rsidRPr="00260879">
        <w:rPr>
          <w:noProof/>
          <w:lang w:val="fr-FR"/>
        </w:rPr>
        <w:t>14</w:t>
      </w:r>
    </w:p>
    <w:p w14:paraId="68FED748" w14:textId="77777777" w:rsidR="002E13A0" w:rsidRPr="00260879" w:rsidRDefault="002E13A0" w:rsidP="002E13A0">
      <w:pPr>
        <w:pStyle w:val="SingleTxtG"/>
        <w:rPr>
          <w:noProof/>
          <w:lang w:val="fr-FR"/>
        </w:rPr>
      </w:pPr>
      <w:r w:rsidRPr="00260879">
        <w:rPr>
          <w:noProof/>
          <w:lang w:val="fr-FR"/>
        </w:rPr>
        <w:t>45.</w:t>
      </w:r>
      <w:r w:rsidRPr="00260879">
        <w:rPr>
          <w:noProof/>
          <w:lang w:val="fr-FR"/>
        </w:rPr>
        <w:tab/>
      </w:r>
      <w:r>
        <w:rPr>
          <w:noProof/>
          <w:lang w:val="fr-FR"/>
        </w:rPr>
        <w:t xml:space="preserve">Voir les </w:t>
      </w:r>
      <w:r w:rsidRPr="00260879">
        <w:rPr>
          <w:noProof/>
          <w:lang w:val="fr-FR"/>
        </w:rPr>
        <w:t>paragraph</w:t>
      </w:r>
      <w:r>
        <w:rPr>
          <w:noProof/>
          <w:lang w:val="fr-FR"/>
        </w:rPr>
        <w:t>e</w:t>
      </w:r>
      <w:r w:rsidRPr="00260879">
        <w:rPr>
          <w:noProof/>
          <w:lang w:val="fr-FR"/>
        </w:rPr>
        <w:t>s 101</w:t>
      </w:r>
      <w:r>
        <w:rPr>
          <w:noProof/>
          <w:lang w:val="fr-FR"/>
        </w:rPr>
        <w:t xml:space="preserve"> à </w:t>
      </w:r>
      <w:r w:rsidRPr="00260879">
        <w:rPr>
          <w:noProof/>
          <w:lang w:val="fr-FR"/>
        </w:rPr>
        <w:t xml:space="preserve">105 </w:t>
      </w:r>
      <w:r>
        <w:rPr>
          <w:noProof/>
          <w:lang w:val="fr-FR"/>
        </w:rPr>
        <w:t>du septième rapport périodique</w:t>
      </w:r>
      <w:r w:rsidRPr="00260879">
        <w:rPr>
          <w:noProof/>
          <w:lang w:val="fr-FR"/>
        </w:rPr>
        <w:t>.</w:t>
      </w:r>
    </w:p>
    <w:p w14:paraId="1395E297" w14:textId="733121C8" w:rsidR="002E13A0" w:rsidRPr="00260879" w:rsidRDefault="002E13A0" w:rsidP="002E13A0">
      <w:pPr>
        <w:pStyle w:val="SingleTxtG"/>
        <w:rPr>
          <w:noProof/>
          <w:lang w:val="fr-FR"/>
        </w:rPr>
      </w:pPr>
      <w:r w:rsidRPr="00260879">
        <w:rPr>
          <w:noProof/>
          <w:lang w:val="fr-FR"/>
        </w:rPr>
        <w:t>46.</w:t>
      </w:r>
      <w:r w:rsidRPr="00260879">
        <w:rPr>
          <w:noProof/>
          <w:lang w:val="fr-FR"/>
        </w:rPr>
        <w:tab/>
      </w:r>
      <w:r>
        <w:rPr>
          <w:noProof/>
          <w:lang w:val="fr-FR"/>
        </w:rPr>
        <w:t>Pour sauvegarder l’indépendance et l’</w:t>
      </w:r>
      <w:r w:rsidRPr="00260879">
        <w:rPr>
          <w:noProof/>
          <w:lang w:val="fr-FR"/>
        </w:rPr>
        <w:t>impartialit</w:t>
      </w:r>
      <w:r>
        <w:rPr>
          <w:noProof/>
          <w:lang w:val="fr-FR"/>
        </w:rPr>
        <w:t>é des juges et des procureurs et faire en sorte qu’ils puissent exercer leurs fonctions</w:t>
      </w:r>
      <w:r w:rsidRPr="00260879">
        <w:rPr>
          <w:noProof/>
          <w:lang w:val="fr-FR"/>
        </w:rPr>
        <w:t xml:space="preserve"> </w:t>
      </w:r>
      <w:r w:rsidRPr="007B2D23">
        <w:rPr>
          <w:noProof/>
          <w:lang w:val="fr-FR"/>
        </w:rPr>
        <w:t xml:space="preserve">sans </w:t>
      </w:r>
      <w:r>
        <w:rPr>
          <w:noProof/>
          <w:lang w:val="fr-FR"/>
        </w:rPr>
        <w:t xml:space="preserve">être </w:t>
      </w:r>
      <w:r w:rsidRPr="007B2D23">
        <w:rPr>
          <w:noProof/>
          <w:lang w:val="fr-FR"/>
        </w:rPr>
        <w:t>l</w:t>
      </w:r>
      <w:r>
        <w:rPr>
          <w:noProof/>
          <w:lang w:val="fr-FR"/>
        </w:rPr>
        <w:t>’</w:t>
      </w:r>
      <w:r w:rsidRPr="007B2D23">
        <w:rPr>
          <w:noProof/>
          <w:lang w:val="fr-FR"/>
        </w:rPr>
        <w:t>objet de pression</w:t>
      </w:r>
      <w:r>
        <w:rPr>
          <w:noProof/>
          <w:lang w:val="fr-FR"/>
        </w:rPr>
        <w:t>s</w:t>
      </w:r>
      <w:r w:rsidRPr="00260879">
        <w:rPr>
          <w:noProof/>
          <w:lang w:val="fr-FR"/>
        </w:rPr>
        <w:t xml:space="preserve">, </w:t>
      </w:r>
      <w:r>
        <w:rPr>
          <w:noProof/>
          <w:lang w:val="fr-FR"/>
        </w:rPr>
        <w:t>le paragraphe </w:t>
      </w:r>
      <w:r w:rsidRPr="00260879">
        <w:rPr>
          <w:noProof/>
          <w:lang w:val="fr-FR"/>
        </w:rPr>
        <w:t xml:space="preserve">4 </w:t>
      </w:r>
      <w:r>
        <w:rPr>
          <w:noProof/>
          <w:lang w:val="fr-FR"/>
        </w:rPr>
        <w:t>de l’</w:t>
      </w:r>
      <w:r w:rsidR="008C4C3C">
        <w:rPr>
          <w:noProof/>
          <w:lang w:val="fr-FR"/>
        </w:rPr>
        <w:t>article </w:t>
      </w:r>
      <w:r w:rsidRPr="00260879">
        <w:rPr>
          <w:noProof/>
          <w:lang w:val="fr-FR"/>
        </w:rPr>
        <w:t xml:space="preserve">51 </w:t>
      </w:r>
      <w:r>
        <w:rPr>
          <w:noProof/>
          <w:lang w:val="fr-FR"/>
        </w:rPr>
        <w:t xml:space="preserve">de la </w:t>
      </w:r>
      <w:r w:rsidRPr="00260879">
        <w:rPr>
          <w:noProof/>
          <w:lang w:val="fr-FR"/>
        </w:rPr>
        <w:t xml:space="preserve">Constitution </w:t>
      </w:r>
      <w:r>
        <w:rPr>
          <w:noProof/>
          <w:lang w:val="fr-FR"/>
        </w:rPr>
        <w:t>dispose ce qui suit :</w:t>
      </w:r>
      <w:r w:rsidRPr="00260879">
        <w:rPr>
          <w:noProof/>
          <w:lang w:val="fr-FR"/>
        </w:rPr>
        <w:t xml:space="preserve"> </w:t>
      </w:r>
      <w:r>
        <w:rPr>
          <w:noProof/>
          <w:lang w:val="fr-FR"/>
        </w:rPr>
        <w:t>« Un juge ne peut, quelle que soit la juridiction dont il relève, être destitué que s’il quitte volontairement ses fonctions ou s’il y</w:t>
      </w:r>
      <w:r w:rsidR="00C01042">
        <w:rPr>
          <w:noProof/>
          <w:lang w:val="fr-FR"/>
        </w:rPr>
        <w:t xml:space="preserve"> </w:t>
      </w:r>
      <w:r>
        <w:rPr>
          <w:noProof/>
          <w:lang w:val="fr-FR"/>
        </w:rPr>
        <w:t>est mis fin par une décision légitime de justice fondée sur les motifs énoncés dans la</w:t>
      </w:r>
      <w:r w:rsidR="00C01042">
        <w:rPr>
          <w:noProof/>
          <w:lang w:val="fr-FR"/>
        </w:rPr>
        <w:t xml:space="preserve"> </w:t>
      </w:r>
      <w:r w:rsidRPr="00260879">
        <w:rPr>
          <w:noProof/>
          <w:lang w:val="fr-FR"/>
        </w:rPr>
        <w:t xml:space="preserve">Constitution </w:t>
      </w:r>
      <w:r>
        <w:rPr>
          <w:noProof/>
          <w:lang w:val="fr-FR"/>
        </w:rPr>
        <w:t>et la loi régissant le système judiciaire. »</w:t>
      </w:r>
      <w:r w:rsidR="001C18B9">
        <w:rPr>
          <w:noProof/>
          <w:lang w:val="fr-FR"/>
        </w:rPr>
        <w:t>.</w:t>
      </w:r>
      <w:r>
        <w:rPr>
          <w:noProof/>
          <w:lang w:val="fr-FR"/>
        </w:rPr>
        <w:t xml:space="preserve"> Cette disposition garantit que l’indépendance des juges est respectée, les protège contre une destitution arbitraire et fait en sorte qu’ils puissent remplir leur rôle à l’abri de toute ingérence indue</w:t>
      </w:r>
      <w:r w:rsidRPr="00260879">
        <w:rPr>
          <w:noProof/>
          <w:lang w:val="fr-FR"/>
        </w:rPr>
        <w:t>.</w:t>
      </w:r>
    </w:p>
    <w:p w14:paraId="782270E0" w14:textId="7A72BE7C" w:rsidR="002E13A0" w:rsidRPr="00260879" w:rsidRDefault="002E13A0" w:rsidP="002E13A0">
      <w:pPr>
        <w:pStyle w:val="SingleTxtG"/>
        <w:rPr>
          <w:noProof/>
          <w:lang w:val="fr-FR"/>
        </w:rPr>
      </w:pPr>
      <w:r w:rsidRPr="00260879">
        <w:rPr>
          <w:noProof/>
          <w:lang w:val="fr-FR"/>
        </w:rPr>
        <w:t>47.</w:t>
      </w:r>
      <w:r w:rsidRPr="00260879">
        <w:rPr>
          <w:noProof/>
          <w:lang w:val="fr-FR"/>
        </w:rPr>
        <w:tab/>
      </w:r>
      <w:r>
        <w:rPr>
          <w:noProof/>
          <w:lang w:val="fr-FR"/>
        </w:rPr>
        <w:t>En vertu de l’</w:t>
      </w:r>
      <w:r w:rsidR="008C4C3C">
        <w:rPr>
          <w:noProof/>
          <w:lang w:val="fr-FR"/>
        </w:rPr>
        <w:t>article </w:t>
      </w:r>
      <w:r w:rsidRPr="00260879">
        <w:rPr>
          <w:noProof/>
          <w:lang w:val="fr-FR"/>
        </w:rPr>
        <w:t xml:space="preserve">56 </w:t>
      </w:r>
      <w:r>
        <w:rPr>
          <w:noProof/>
          <w:lang w:val="fr-FR"/>
        </w:rPr>
        <w:t xml:space="preserve">de la loi sur les tribunaux, adoptée par </w:t>
      </w:r>
      <w:r w:rsidRPr="00C66F56">
        <w:rPr>
          <w:noProof/>
          <w:lang w:val="fr-FR"/>
        </w:rPr>
        <w:t>le Grand Khoural d</w:t>
      </w:r>
      <w:r>
        <w:rPr>
          <w:noProof/>
          <w:lang w:val="fr-FR"/>
        </w:rPr>
        <w:t>’</w:t>
      </w:r>
      <w:r w:rsidRPr="00C66F56">
        <w:rPr>
          <w:noProof/>
          <w:lang w:val="fr-FR"/>
        </w:rPr>
        <w:t>État (Parlement) le 15</w:t>
      </w:r>
      <w:r w:rsidR="001C18B9">
        <w:rPr>
          <w:noProof/>
          <w:lang w:val="fr-FR"/>
        </w:rPr>
        <w:t> </w:t>
      </w:r>
      <w:r w:rsidRPr="00C66F56">
        <w:rPr>
          <w:noProof/>
          <w:lang w:val="fr-FR"/>
        </w:rPr>
        <w:t xml:space="preserve">janvier 2021, le </w:t>
      </w:r>
      <w:r w:rsidRPr="00ED4622">
        <w:rPr>
          <w:noProof/>
          <w:lang w:val="fr-FR"/>
        </w:rPr>
        <w:t xml:space="preserve">Comité disciplinaire de la magistrature </w:t>
      </w:r>
      <w:r>
        <w:rPr>
          <w:noProof/>
          <w:lang w:val="fr-FR"/>
        </w:rPr>
        <w:t xml:space="preserve">peut </w:t>
      </w:r>
      <w:r w:rsidRPr="00260879">
        <w:rPr>
          <w:noProof/>
          <w:lang w:val="fr-FR"/>
        </w:rPr>
        <w:t>impose</w:t>
      </w:r>
      <w:r>
        <w:rPr>
          <w:noProof/>
          <w:lang w:val="fr-FR"/>
        </w:rPr>
        <w:t>r des sanctions</w:t>
      </w:r>
      <w:r w:rsidRPr="00260879">
        <w:rPr>
          <w:noProof/>
          <w:lang w:val="fr-FR"/>
        </w:rPr>
        <w:t xml:space="preserve"> disciplina</w:t>
      </w:r>
      <w:r>
        <w:rPr>
          <w:noProof/>
          <w:lang w:val="fr-FR"/>
        </w:rPr>
        <w:t>ires</w:t>
      </w:r>
      <w:r w:rsidRPr="00260879">
        <w:rPr>
          <w:noProof/>
          <w:lang w:val="fr-FR"/>
        </w:rPr>
        <w:t xml:space="preserve">, </w:t>
      </w:r>
      <w:r>
        <w:rPr>
          <w:noProof/>
          <w:lang w:val="fr-FR"/>
        </w:rPr>
        <w:t xml:space="preserve">notamment suspendre un juge de ses fonctions ou y mettre fin pendant trois mois au maximum. </w:t>
      </w:r>
    </w:p>
    <w:p w14:paraId="5C514027" w14:textId="2184D60A" w:rsidR="002E13A0" w:rsidRPr="00260879" w:rsidRDefault="002E13A0" w:rsidP="002E13A0">
      <w:pPr>
        <w:pStyle w:val="SingleTxtG"/>
        <w:rPr>
          <w:noProof/>
          <w:lang w:val="fr-FR"/>
        </w:rPr>
      </w:pPr>
      <w:r w:rsidRPr="00260879">
        <w:rPr>
          <w:noProof/>
          <w:lang w:val="fr-FR"/>
        </w:rPr>
        <w:t>48.</w:t>
      </w:r>
      <w:r w:rsidRPr="00260879">
        <w:rPr>
          <w:noProof/>
          <w:lang w:val="fr-FR"/>
        </w:rPr>
        <w:tab/>
      </w:r>
      <w:r>
        <w:rPr>
          <w:noProof/>
          <w:lang w:val="fr-FR"/>
        </w:rPr>
        <w:t>De plus</w:t>
      </w:r>
      <w:r w:rsidRPr="00260879">
        <w:rPr>
          <w:noProof/>
          <w:lang w:val="fr-FR"/>
        </w:rPr>
        <w:t xml:space="preserve">, </w:t>
      </w:r>
      <w:r>
        <w:rPr>
          <w:noProof/>
          <w:lang w:val="fr-FR"/>
        </w:rPr>
        <w:t>l’</w:t>
      </w:r>
      <w:r w:rsidR="008C4C3C">
        <w:rPr>
          <w:noProof/>
          <w:lang w:val="fr-FR"/>
        </w:rPr>
        <w:t>article </w:t>
      </w:r>
      <w:r w:rsidRPr="00260879">
        <w:rPr>
          <w:noProof/>
          <w:lang w:val="fr-FR"/>
        </w:rPr>
        <w:t xml:space="preserve">40 </w:t>
      </w:r>
      <w:r>
        <w:rPr>
          <w:noProof/>
          <w:lang w:val="fr-FR"/>
        </w:rPr>
        <w:t xml:space="preserve">de la même loi énonce les </w:t>
      </w:r>
      <w:r w:rsidRPr="00260879">
        <w:rPr>
          <w:noProof/>
          <w:lang w:val="fr-FR"/>
        </w:rPr>
        <w:t xml:space="preserve">conditions </w:t>
      </w:r>
      <w:r>
        <w:rPr>
          <w:noProof/>
          <w:lang w:val="fr-FR"/>
        </w:rPr>
        <w:t>dans lesquelles il peut être mis fin aux fonctions d’un juge</w:t>
      </w:r>
      <w:r w:rsidRPr="00260879">
        <w:rPr>
          <w:noProof/>
          <w:lang w:val="fr-FR"/>
        </w:rPr>
        <w:t xml:space="preserve">. </w:t>
      </w:r>
      <w:r>
        <w:rPr>
          <w:noProof/>
          <w:lang w:val="fr-FR"/>
        </w:rPr>
        <w:t>Celui</w:t>
      </w:r>
      <w:r w:rsidR="0015234A">
        <w:rPr>
          <w:noProof/>
          <w:lang w:val="fr-FR"/>
        </w:rPr>
        <w:t>-ci</w:t>
      </w:r>
      <w:r>
        <w:rPr>
          <w:noProof/>
          <w:lang w:val="fr-FR"/>
        </w:rPr>
        <w:t xml:space="preserve"> peut par exemple avoir atteint l’âge légal de départ à la retraite ou avoir exercé ses fonctions pendant </w:t>
      </w:r>
      <w:r w:rsidR="0015234A">
        <w:rPr>
          <w:noProof/>
          <w:lang w:val="fr-FR"/>
        </w:rPr>
        <w:t xml:space="preserve">vingt-cinq </w:t>
      </w:r>
      <w:r w:rsidR="008C4C3C">
        <w:rPr>
          <w:noProof/>
          <w:lang w:val="fr-FR"/>
        </w:rPr>
        <w:t>ans</w:t>
      </w:r>
      <w:r>
        <w:rPr>
          <w:noProof/>
          <w:lang w:val="fr-FR"/>
        </w:rPr>
        <w:t>, moment auquel il peut recevoir une pension de retraite ou décider de démissionner.</w:t>
      </w:r>
    </w:p>
    <w:p w14:paraId="3416FEE5" w14:textId="7508575F" w:rsidR="002E13A0" w:rsidRPr="00260879" w:rsidRDefault="002E13A0" w:rsidP="002E13A0">
      <w:pPr>
        <w:pStyle w:val="SingleTxtG"/>
        <w:rPr>
          <w:noProof/>
          <w:lang w:val="fr-FR"/>
        </w:rPr>
      </w:pPr>
      <w:r w:rsidRPr="00260879">
        <w:rPr>
          <w:noProof/>
          <w:lang w:val="fr-FR"/>
        </w:rPr>
        <w:t>49.</w:t>
      </w:r>
      <w:r w:rsidRPr="00260879">
        <w:rPr>
          <w:noProof/>
          <w:lang w:val="fr-FR"/>
        </w:rPr>
        <w:tab/>
      </w:r>
      <w:r>
        <w:rPr>
          <w:noProof/>
          <w:lang w:val="fr-FR"/>
        </w:rPr>
        <w:t>Sur proposition du Conseil général, le Président peut relever prématurément un juge de sa charge pour les motifs suivants :</w:t>
      </w:r>
    </w:p>
    <w:p w14:paraId="713D7227" w14:textId="0013F336" w:rsidR="002E13A0" w:rsidRPr="00260879" w:rsidRDefault="002E13A0" w:rsidP="002E13A0">
      <w:pPr>
        <w:pStyle w:val="Bullet1G"/>
        <w:numPr>
          <w:ilvl w:val="0"/>
          <w:numId w:val="0"/>
        </w:numPr>
        <w:tabs>
          <w:tab w:val="left" w:pos="1701"/>
        </w:tabs>
        <w:ind w:left="1701" w:hanging="170"/>
        <w:rPr>
          <w:noProof/>
          <w:lang w:val="fr-FR"/>
        </w:rPr>
      </w:pPr>
      <w:r w:rsidRPr="00260879">
        <w:rPr>
          <w:noProof/>
          <w:lang w:val="fr-FR"/>
        </w:rPr>
        <w:t>•</w:t>
      </w:r>
      <w:r w:rsidRPr="00260879">
        <w:rPr>
          <w:noProof/>
          <w:lang w:val="fr-FR"/>
        </w:rPr>
        <w:tab/>
      </w:r>
      <w:r>
        <w:rPr>
          <w:noProof/>
          <w:lang w:val="fr-FR"/>
        </w:rPr>
        <w:t>Le juge présente par écrit une demande de démission</w:t>
      </w:r>
      <w:r w:rsidR="0015234A">
        <w:rPr>
          <w:noProof/>
          <w:lang w:val="fr-FR"/>
        </w:rPr>
        <w:t> </w:t>
      </w:r>
      <w:r w:rsidRPr="00260879">
        <w:rPr>
          <w:noProof/>
          <w:lang w:val="fr-FR"/>
        </w:rPr>
        <w:t>;</w:t>
      </w:r>
    </w:p>
    <w:p w14:paraId="5D512FA3" w14:textId="18660D3A" w:rsidR="002E13A0" w:rsidRPr="00260879" w:rsidRDefault="002E13A0" w:rsidP="002E13A0">
      <w:pPr>
        <w:pStyle w:val="Bullet1G"/>
        <w:numPr>
          <w:ilvl w:val="0"/>
          <w:numId w:val="0"/>
        </w:numPr>
        <w:tabs>
          <w:tab w:val="left" w:pos="1701"/>
        </w:tabs>
        <w:ind w:left="1701" w:hanging="170"/>
        <w:rPr>
          <w:noProof/>
          <w:lang w:val="fr-FR"/>
        </w:rPr>
      </w:pPr>
      <w:r w:rsidRPr="00260879">
        <w:rPr>
          <w:noProof/>
          <w:lang w:val="fr-FR"/>
        </w:rPr>
        <w:t>•</w:t>
      </w:r>
      <w:r w:rsidRPr="00260879">
        <w:rPr>
          <w:noProof/>
          <w:lang w:val="fr-FR"/>
        </w:rPr>
        <w:tab/>
      </w:r>
      <w:r>
        <w:rPr>
          <w:noProof/>
          <w:lang w:val="fr-FR"/>
        </w:rPr>
        <w:t>Le juge est dans l’impossibilité d’exercer ses fonctions pour raisons de santé</w:t>
      </w:r>
      <w:r w:rsidR="0015234A">
        <w:rPr>
          <w:noProof/>
          <w:lang w:val="fr-FR"/>
        </w:rPr>
        <w:t> </w:t>
      </w:r>
      <w:r w:rsidRPr="00260879">
        <w:rPr>
          <w:noProof/>
          <w:lang w:val="fr-FR"/>
        </w:rPr>
        <w:t>;</w:t>
      </w:r>
    </w:p>
    <w:p w14:paraId="0E9D6898" w14:textId="1E161CCD" w:rsidR="002E13A0" w:rsidRPr="00260879" w:rsidRDefault="002E13A0" w:rsidP="002E13A0">
      <w:pPr>
        <w:pStyle w:val="Bullet1G"/>
        <w:numPr>
          <w:ilvl w:val="0"/>
          <w:numId w:val="0"/>
        </w:numPr>
        <w:tabs>
          <w:tab w:val="left" w:pos="1701"/>
        </w:tabs>
        <w:ind w:left="1701" w:hanging="170"/>
        <w:rPr>
          <w:noProof/>
          <w:lang w:val="fr-FR"/>
        </w:rPr>
      </w:pPr>
      <w:r w:rsidRPr="00260879">
        <w:rPr>
          <w:noProof/>
          <w:lang w:val="fr-FR"/>
        </w:rPr>
        <w:t>•</w:t>
      </w:r>
      <w:r w:rsidRPr="00260879">
        <w:rPr>
          <w:noProof/>
          <w:lang w:val="fr-FR"/>
        </w:rPr>
        <w:tab/>
      </w:r>
      <w:r>
        <w:rPr>
          <w:noProof/>
          <w:lang w:val="fr-FR"/>
        </w:rPr>
        <w:t>Le juge a été muté, nommé ou sélectionné pour exercer des fonctions autres que celles de membre du Conseil général ou du Comité d</w:t>
      </w:r>
      <w:r w:rsidRPr="00260879">
        <w:rPr>
          <w:noProof/>
          <w:lang w:val="fr-FR"/>
        </w:rPr>
        <w:t>isciplina</w:t>
      </w:r>
      <w:r>
        <w:rPr>
          <w:noProof/>
          <w:lang w:val="fr-FR"/>
        </w:rPr>
        <w:t>ire</w:t>
      </w:r>
      <w:r w:rsidR="0015234A">
        <w:rPr>
          <w:noProof/>
          <w:lang w:val="fr-FR"/>
        </w:rPr>
        <w:t> </w:t>
      </w:r>
      <w:r w:rsidRPr="00260879">
        <w:rPr>
          <w:noProof/>
          <w:lang w:val="fr-FR"/>
        </w:rPr>
        <w:t>;</w:t>
      </w:r>
    </w:p>
    <w:p w14:paraId="47C243AB" w14:textId="515BA47B" w:rsidR="002E13A0" w:rsidRPr="00260879" w:rsidRDefault="002E13A0" w:rsidP="002E13A0">
      <w:pPr>
        <w:pStyle w:val="Bullet1G"/>
        <w:numPr>
          <w:ilvl w:val="0"/>
          <w:numId w:val="0"/>
        </w:numPr>
        <w:tabs>
          <w:tab w:val="left" w:pos="1701"/>
        </w:tabs>
        <w:ind w:left="1701" w:hanging="170"/>
        <w:rPr>
          <w:noProof/>
          <w:lang w:val="fr-FR"/>
        </w:rPr>
      </w:pPr>
      <w:r w:rsidRPr="00260879">
        <w:rPr>
          <w:noProof/>
          <w:lang w:val="fr-FR"/>
        </w:rPr>
        <w:t>•</w:t>
      </w:r>
      <w:r w:rsidRPr="00260879">
        <w:rPr>
          <w:noProof/>
          <w:lang w:val="fr-FR"/>
        </w:rPr>
        <w:tab/>
      </w:r>
      <w:r>
        <w:rPr>
          <w:noProof/>
          <w:lang w:val="fr-FR"/>
        </w:rPr>
        <w:t>Le juge a renoncé à sa nationalité mongole ou obtenu un droit ou une autorisation de résidence permanente dans un autre pays</w:t>
      </w:r>
      <w:r w:rsidR="0015234A">
        <w:rPr>
          <w:noProof/>
          <w:lang w:val="fr-FR"/>
        </w:rPr>
        <w:t> </w:t>
      </w:r>
      <w:r w:rsidRPr="00260879">
        <w:rPr>
          <w:noProof/>
          <w:lang w:val="fr-FR"/>
        </w:rPr>
        <w:t>;</w:t>
      </w:r>
    </w:p>
    <w:p w14:paraId="02AAD6A9" w14:textId="43C1D94D" w:rsidR="002E13A0" w:rsidRPr="00260879" w:rsidRDefault="002E13A0" w:rsidP="002E13A0">
      <w:pPr>
        <w:pStyle w:val="Bullet1G"/>
        <w:numPr>
          <w:ilvl w:val="0"/>
          <w:numId w:val="0"/>
        </w:numPr>
        <w:tabs>
          <w:tab w:val="left" w:pos="1701"/>
        </w:tabs>
        <w:ind w:left="1701" w:hanging="170"/>
        <w:rPr>
          <w:noProof/>
          <w:lang w:val="fr-FR"/>
        </w:rPr>
      </w:pPr>
      <w:r w:rsidRPr="00260879">
        <w:rPr>
          <w:noProof/>
          <w:lang w:val="fr-FR"/>
        </w:rPr>
        <w:t>•</w:t>
      </w:r>
      <w:r w:rsidRPr="00260879">
        <w:rPr>
          <w:noProof/>
          <w:lang w:val="fr-FR"/>
        </w:rPr>
        <w:tab/>
      </w:r>
      <w:r>
        <w:rPr>
          <w:noProof/>
          <w:lang w:val="fr-FR"/>
        </w:rPr>
        <w:t xml:space="preserve">Le juge se présente aux élections présidentielles ou aux élections au </w:t>
      </w:r>
      <w:r w:rsidRPr="00C66F56">
        <w:rPr>
          <w:noProof/>
          <w:lang w:val="fr-FR"/>
        </w:rPr>
        <w:t>Grand Khoural d</w:t>
      </w:r>
      <w:r>
        <w:rPr>
          <w:noProof/>
          <w:lang w:val="fr-FR"/>
        </w:rPr>
        <w:t>’</w:t>
      </w:r>
      <w:r w:rsidRPr="00C66F56">
        <w:rPr>
          <w:noProof/>
          <w:lang w:val="fr-FR"/>
        </w:rPr>
        <w:t>État ou au Khoural représentant des citoyens d</w:t>
      </w:r>
      <w:r>
        <w:rPr>
          <w:noProof/>
          <w:lang w:val="fr-FR"/>
        </w:rPr>
        <w:t>’</w:t>
      </w:r>
      <w:r w:rsidRPr="00C66F56">
        <w:rPr>
          <w:noProof/>
          <w:lang w:val="fr-FR"/>
        </w:rPr>
        <w:t xml:space="preserve">un </w:t>
      </w:r>
      <w:r w:rsidRPr="00260879">
        <w:rPr>
          <w:noProof/>
          <w:lang w:val="fr-FR"/>
        </w:rPr>
        <w:t xml:space="preserve">aimag, </w:t>
      </w:r>
      <w:r>
        <w:rPr>
          <w:noProof/>
          <w:lang w:val="fr-FR"/>
        </w:rPr>
        <w:t>de la capitale, d’un soum ou d’un district</w:t>
      </w:r>
      <w:r w:rsidR="0015234A">
        <w:rPr>
          <w:noProof/>
          <w:lang w:val="fr-FR"/>
        </w:rPr>
        <w:t> </w:t>
      </w:r>
      <w:r w:rsidRPr="00260879">
        <w:rPr>
          <w:noProof/>
          <w:lang w:val="fr-FR"/>
        </w:rPr>
        <w:t>;</w:t>
      </w:r>
    </w:p>
    <w:p w14:paraId="6EF9B535" w14:textId="7EBA37E9" w:rsidR="002E13A0" w:rsidRPr="00260879" w:rsidRDefault="002E13A0" w:rsidP="002E13A0">
      <w:pPr>
        <w:pStyle w:val="Bullet1G"/>
        <w:numPr>
          <w:ilvl w:val="0"/>
          <w:numId w:val="0"/>
        </w:numPr>
        <w:tabs>
          <w:tab w:val="left" w:pos="1701"/>
        </w:tabs>
        <w:ind w:left="1701" w:hanging="170"/>
        <w:rPr>
          <w:noProof/>
          <w:lang w:val="fr-FR"/>
        </w:rPr>
      </w:pPr>
      <w:r w:rsidRPr="00260879">
        <w:rPr>
          <w:noProof/>
          <w:lang w:val="fr-FR"/>
        </w:rPr>
        <w:t>•</w:t>
      </w:r>
      <w:r w:rsidRPr="00260879">
        <w:rPr>
          <w:noProof/>
          <w:lang w:val="fr-FR"/>
        </w:rPr>
        <w:tab/>
      </w:r>
      <w:r>
        <w:rPr>
          <w:noProof/>
          <w:lang w:val="fr-FR"/>
        </w:rPr>
        <w:t xml:space="preserve">Un tribunal a rendu une décision limitant la </w:t>
      </w:r>
      <w:r w:rsidRPr="00C66F56">
        <w:rPr>
          <w:noProof/>
          <w:lang w:val="fr-FR"/>
        </w:rPr>
        <w:t>capacité juridique civile</w:t>
      </w:r>
      <w:r w:rsidRPr="00684414">
        <w:rPr>
          <w:noProof/>
          <w:lang w:val="fr-FR"/>
        </w:rPr>
        <w:t xml:space="preserve"> </w:t>
      </w:r>
      <w:r>
        <w:rPr>
          <w:noProof/>
          <w:lang w:val="fr-FR"/>
        </w:rPr>
        <w:t xml:space="preserve">du juge ou le déclarant </w:t>
      </w:r>
      <w:r w:rsidRPr="00C66F56">
        <w:rPr>
          <w:noProof/>
          <w:lang w:val="fr-FR"/>
        </w:rPr>
        <w:t>juridiquement incapable</w:t>
      </w:r>
      <w:r w:rsidR="0015234A">
        <w:rPr>
          <w:noProof/>
          <w:lang w:val="fr-FR"/>
        </w:rPr>
        <w:t> </w:t>
      </w:r>
      <w:r w:rsidRPr="00260879">
        <w:rPr>
          <w:noProof/>
          <w:lang w:val="fr-FR"/>
        </w:rPr>
        <w:t>;</w:t>
      </w:r>
    </w:p>
    <w:p w14:paraId="7CA9ABB6" w14:textId="48FFD6C9" w:rsidR="002E13A0" w:rsidRPr="00260879" w:rsidRDefault="002E13A0" w:rsidP="002E13A0">
      <w:pPr>
        <w:pStyle w:val="Bullet1G"/>
        <w:numPr>
          <w:ilvl w:val="0"/>
          <w:numId w:val="0"/>
        </w:numPr>
        <w:tabs>
          <w:tab w:val="left" w:pos="1701"/>
        </w:tabs>
        <w:ind w:left="1701" w:hanging="170"/>
        <w:rPr>
          <w:noProof/>
          <w:lang w:val="fr-FR"/>
        </w:rPr>
      </w:pPr>
      <w:r w:rsidRPr="00260879">
        <w:rPr>
          <w:noProof/>
          <w:lang w:val="fr-FR"/>
        </w:rPr>
        <w:t>•</w:t>
      </w:r>
      <w:r w:rsidRPr="00260879">
        <w:rPr>
          <w:noProof/>
          <w:lang w:val="fr-FR"/>
        </w:rPr>
        <w:tab/>
      </w:r>
      <w:r>
        <w:rPr>
          <w:noProof/>
          <w:lang w:val="fr-FR"/>
        </w:rPr>
        <w:t>Le juge est décédé ou une décision de justice le déclarant décédé a été rendue</w:t>
      </w:r>
      <w:r w:rsidR="0015234A">
        <w:rPr>
          <w:noProof/>
          <w:lang w:val="fr-FR"/>
        </w:rPr>
        <w:t> </w:t>
      </w:r>
      <w:r w:rsidRPr="00260879">
        <w:rPr>
          <w:noProof/>
          <w:lang w:val="fr-FR"/>
        </w:rPr>
        <w:t>;</w:t>
      </w:r>
    </w:p>
    <w:p w14:paraId="142D66D2" w14:textId="19DFC1A7" w:rsidR="002E13A0" w:rsidRPr="00260879" w:rsidRDefault="002E13A0" w:rsidP="002E13A0">
      <w:pPr>
        <w:pStyle w:val="Bullet1G"/>
        <w:numPr>
          <w:ilvl w:val="0"/>
          <w:numId w:val="0"/>
        </w:numPr>
        <w:tabs>
          <w:tab w:val="left" w:pos="1701"/>
        </w:tabs>
        <w:ind w:left="1701" w:hanging="170"/>
        <w:rPr>
          <w:noProof/>
          <w:lang w:val="fr-FR"/>
        </w:rPr>
      </w:pPr>
      <w:r w:rsidRPr="00260879">
        <w:rPr>
          <w:noProof/>
          <w:lang w:val="fr-FR"/>
        </w:rPr>
        <w:t>•</w:t>
      </w:r>
      <w:r w:rsidRPr="00260879">
        <w:rPr>
          <w:noProof/>
          <w:lang w:val="fr-FR"/>
        </w:rPr>
        <w:tab/>
      </w:r>
      <w:r>
        <w:rPr>
          <w:noProof/>
          <w:lang w:val="fr-FR"/>
        </w:rPr>
        <w:t>Un tribunal a o</w:t>
      </w:r>
      <w:r w:rsidRPr="00C66F56">
        <w:rPr>
          <w:noProof/>
          <w:lang w:val="fr-FR"/>
        </w:rPr>
        <w:t>rdonné une mesure coercitive d</w:t>
      </w:r>
      <w:r>
        <w:rPr>
          <w:noProof/>
          <w:lang w:val="fr-FR"/>
        </w:rPr>
        <w:t>’</w:t>
      </w:r>
      <w:r w:rsidRPr="00C66F56">
        <w:rPr>
          <w:noProof/>
          <w:lang w:val="fr-FR"/>
        </w:rPr>
        <w:t>ordre médical, qui a été appliquée</w:t>
      </w:r>
      <w:r w:rsidR="0015234A">
        <w:rPr>
          <w:noProof/>
          <w:lang w:val="fr-FR"/>
        </w:rPr>
        <w:t> </w:t>
      </w:r>
      <w:r w:rsidRPr="00260879">
        <w:rPr>
          <w:noProof/>
          <w:lang w:val="fr-FR"/>
        </w:rPr>
        <w:t>;</w:t>
      </w:r>
    </w:p>
    <w:p w14:paraId="2CCE49F3" w14:textId="77777777" w:rsidR="002E13A0" w:rsidRPr="00260879" w:rsidRDefault="002E13A0" w:rsidP="002E13A0">
      <w:pPr>
        <w:pStyle w:val="Bullet1G"/>
        <w:numPr>
          <w:ilvl w:val="0"/>
          <w:numId w:val="0"/>
        </w:numPr>
        <w:tabs>
          <w:tab w:val="left" w:pos="1701"/>
        </w:tabs>
        <w:ind w:left="1701" w:hanging="170"/>
        <w:rPr>
          <w:noProof/>
          <w:lang w:val="fr-FR"/>
        </w:rPr>
      </w:pPr>
      <w:r w:rsidRPr="00260879">
        <w:rPr>
          <w:noProof/>
          <w:lang w:val="fr-FR"/>
        </w:rPr>
        <w:t>•</w:t>
      </w:r>
      <w:r w:rsidRPr="00260879">
        <w:rPr>
          <w:noProof/>
          <w:lang w:val="fr-FR"/>
        </w:rPr>
        <w:tab/>
      </w:r>
      <w:r>
        <w:rPr>
          <w:noProof/>
          <w:lang w:val="fr-FR"/>
        </w:rPr>
        <w:t>Le juge a atteint l</w:t>
      </w:r>
      <w:r w:rsidRPr="00C66F56">
        <w:rPr>
          <w:noProof/>
          <w:lang w:val="fr-FR"/>
        </w:rPr>
        <w:t>a limite d</w:t>
      </w:r>
      <w:r>
        <w:rPr>
          <w:noProof/>
          <w:lang w:val="fr-FR"/>
        </w:rPr>
        <w:t>’</w:t>
      </w:r>
      <w:r w:rsidRPr="00C66F56">
        <w:rPr>
          <w:noProof/>
          <w:lang w:val="fr-FR"/>
        </w:rPr>
        <w:t>âge pour la retraite</w:t>
      </w:r>
      <w:r w:rsidRPr="00260879">
        <w:rPr>
          <w:noProof/>
          <w:lang w:val="fr-FR"/>
        </w:rPr>
        <w:t>.</w:t>
      </w:r>
    </w:p>
    <w:p w14:paraId="00F7C9F2" w14:textId="77777777" w:rsidR="002E13A0" w:rsidRPr="00260879" w:rsidRDefault="002E13A0" w:rsidP="002E13A0">
      <w:pPr>
        <w:pStyle w:val="SingleTxtG"/>
        <w:rPr>
          <w:noProof/>
          <w:lang w:val="fr-FR"/>
        </w:rPr>
      </w:pPr>
      <w:r w:rsidRPr="00260879">
        <w:rPr>
          <w:noProof/>
          <w:lang w:val="fr-FR"/>
        </w:rPr>
        <w:lastRenderedPageBreak/>
        <w:t>50.</w:t>
      </w:r>
      <w:r w:rsidRPr="00260879">
        <w:rPr>
          <w:noProof/>
          <w:lang w:val="fr-FR"/>
        </w:rPr>
        <w:tab/>
      </w:r>
      <w:r>
        <w:rPr>
          <w:noProof/>
          <w:lang w:val="fr-FR"/>
        </w:rPr>
        <w:t xml:space="preserve">Afin de promouvoir l’ouverture, la </w:t>
      </w:r>
      <w:r w:rsidRPr="00260879">
        <w:rPr>
          <w:noProof/>
          <w:lang w:val="fr-FR"/>
        </w:rPr>
        <w:t>transparenc</w:t>
      </w:r>
      <w:r>
        <w:rPr>
          <w:noProof/>
          <w:lang w:val="fr-FR"/>
        </w:rPr>
        <w:t>e</w:t>
      </w:r>
      <w:r w:rsidRPr="00260879">
        <w:rPr>
          <w:noProof/>
          <w:lang w:val="fr-FR"/>
        </w:rPr>
        <w:t xml:space="preserve">, </w:t>
      </w:r>
      <w:r>
        <w:rPr>
          <w:noProof/>
          <w:lang w:val="fr-FR"/>
        </w:rPr>
        <w:t>la numérisation des activités judiciaires et l’</w:t>
      </w:r>
      <w:r w:rsidRPr="00260879">
        <w:rPr>
          <w:noProof/>
          <w:lang w:val="fr-FR"/>
        </w:rPr>
        <w:t>ind</w:t>
      </w:r>
      <w:r>
        <w:rPr>
          <w:noProof/>
          <w:lang w:val="fr-FR"/>
        </w:rPr>
        <w:t>é</w:t>
      </w:r>
      <w:r w:rsidRPr="00260879">
        <w:rPr>
          <w:noProof/>
          <w:lang w:val="fr-FR"/>
        </w:rPr>
        <w:t>pend</w:t>
      </w:r>
      <w:r>
        <w:rPr>
          <w:noProof/>
          <w:lang w:val="fr-FR"/>
        </w:rPr>
        <w:t>a</w:t>
      </w:r>
      <w:r w:rsidRPr="00260879">
        <w:rPr>
          <w:noProof/>
          <w:lang w:val="fr-FR"/>
        </w:rPr>
        <w:t xml:space="preserve">nce </w:t>
      </w:r>
      <w:r>
        <w:rPr>
          <w:noProof/>
          <w:lang w:val="fr-FR"/>
        </w:rPr>
        <w:t>des juges</w:t>
      </w:r>
      <w:r w:rsidRPr="00260879">
        <w:rPr>
          <w:noProof/>
          <w:lang w:val="fr-FR"/>
        </w:rPr>
        <w:t xml:space="preserve">, </w:t>
      </w:r>
      <w:r>
        <w:rPr>
          <w:noProof/>
          <w:lang w:val="fr-FR"/>
        </w:rPr>
        <w:t>la loi portant modification de la loi sur les tribunaux</w:t>
      </w:r>
      <w:r w:rsidRPr="00C66F56">
        <w:rPr>
          <w:rStyle w:val="Appelnotedebasdep"/>
        </w:rPr>
        <w:footnoteReference w:id="12"/>
      </w:r>
      <w:r w:rsidRPr="00260879">
        <w:rPr>
          <w:noProof/>
          <w:lang w:val="fr-FR"/>
        </w:rPr>
        <w:t xml:space="preserve"> </w:t>
      </w:r>
      <w:r>
        <w:rPr>
          <w:noProof/>
          <w:lang w:val="fr-FR"/>
        </w:rPr>
        <w:t>dispose que les tribunaux doivent respecter les principes d’</w:t>
      </w:r>
      <w:r w:rsidRPr="00260879">
        <w:rPr>
          <w:noProof/>
          <w:lang w:val="fr-FR"/>
        </w:rPr>
        <w:t>ind</w:t>
      </w:r>
      <w:r>
        <w:rPr>
          <w:noProof/>
          <w:lang w:val="fr-FR"/>
        </w:rPr>
        <w:t>é</w:t>
      </w:r>
      <w:r w:rsidRPr="00260879">
        <w:rPr>
          <w:noProof/>
          <w:lang w:val="fr-FR"/>
        </w:rPr>
        <w:t>pend</w:t>
      </w:r>
      <w:r>
        <w:rPr>
          <w:noProof/>
          <w:lang w:val="fr-FR"/>
        </w:rPr>
        <w:t>a</w:t>
      </w:r>
      <w:r w:rsidRPr="00260879">
        <w:rPr>
          <w:noProof/>
          <w:lang w:val="fr-FR"/>
        </w:rPr>
        <w:t xml:space="preserve">nce </w:t>
      </w:r>
      <w:r>
        <w:rPr>
          <w:noProof/>
          <w:lang w:val="fr-FR"/>
        </w:rPr>
        <w:t>et d’</w:t>
      </w:r>
      <w:r w:rsidRPr="00260879">
        <w:rPr>
          <w:noProof/>
          <w:lang w:val="fr-FR"/>
        </w:rPr>
        <w:t>impartialit</w:t>
      </w:r>
      <w:r>
        <w:rPr>
          <w:noProof/>
          <w:lang w:val="fr-FR"/>
        </w:rPr>
        <w:t>é dans leurs activités</w:t>
      </w:r>
      <w:r w:rsidRPr="00260879">
        <w:rPr>
          <w:noProof/>
          <w:lang w:val="fr-FR"/>
        </w:rPr>
        <w:t xml:space="preserve">. </w:t>
      </w:r>
      <w:r>
        <w:rPr>
          <w:noProof/>
          <w:lang w:val="fr-FR"/>
        </w:rPr>
        <w:t>Elle veille à ce que leurs décisions soient rendues en toute indépendance et en dehors de toute influence extérieure, et à ce qu’elles soient guidées uniquement par la loi</w:t>
      </w:r>
      <w:r w:rsidRPr="00260879">
        <w:rPr>
          <w:noProof/>
          <w:lang w:val="fr-FR"/>
        </w:rPr>
        <w:t>.</w:t>
      </w:r>
    </w:p>
    <w:p w14:paraId="3D0AF426" w14:textId="77777777" w:rsidR="002E13A0" w:rsidRPr="00260879" w:rsidRDefault="002E13A0" w:rsidP="002E13A0">
      <w:pPr>
        <w:pStyle w:val="SingleTxtG"/>
        <w:rPr>
          <w:noProof/>
          <w:lang w:val="fr-FR"/>
        </w:rPr>
      </w:pPr>
      <w:r w:rsidRPr="00260879">
        <w:rPr>
          <w:noProof/>
          <w:lang w:val="fr-FR"/>
        </w:rPr>
        <w:t>51.</w:t>
      </w:r>
      <w:r w:rsidRPr="00260879">
        <w:rPr>
          <w:noProof/>
          <w:lang w:val="fr-FR"/>
        </w:rPr>
        <w:tab/>
      </w:r>
      <w:r>
        <w:rPr>
          <w:noProof/>
          <w:lang w:val="fr-FR"/>
        </w:rPr>
        <w:t>De même, la loi sur les procureurs</w:t>
      </w:r>
      <w:r w:rsidRPr="00C66F56">
        <w:rPr>
          <w:rStyle w:val="Appelnotedebasdep"/>
        </w:rPr>
        <w:footnoteReference w:id="13"/>
      </w:r>
      <w:r w:rsidRPr="00260879">
        <w:rPr>
          <w:noProof/>
          <w:lang w:val="fr-FR"/>
        </w:rPr>
        <w:t xml:space="preserve"> </w:t>
      </w:r>
      <w:r>
        <w:rPr>
          <w:noProof/>
          <w:lang w:val="fr-FR"/>
        </w:rPr>
        <w:t>interdit toute ingérence dans la prise des décisions des procureurs ou l’exercice de toute pression à cet égard</w:t>
      </w:r>
      <w:r w:rsidRPr="00260879">
        <w:rPr>
          <w:noProof/>
          <w:lang w:val="fr-FR"/>
        </w:rPr>
        <w:t xml:space="preserve">. </w:t>
      </w:r>
      <w:r>
        <w:rPr>
          <w:noProof/>
          <w:lang w:val="fr-FR"/>
        </w:rPr>
        <w:t>Elle proscrit également toute pression susceptible de leur faire prendre des décisions illégales ou toute ingérence illicite de la part de fonctionnaires, de particuliers ou de personnes morales dans les activités du bureau d’un procureur</w:t>
      </w:r>
      <w:r w:rsidRPr="00260879">
        <w:rPr>
          <w:noProof/>
          <w:lang w:val="fr-FR"/>
        </w:rPr>
        <w:t>.</w:t>
      </w:r>
    </w:p>
    <w:p w14:paraId="6845283A" w14:textId="674122BE" w:rsidR="002E13A0" w:rsidRPr="00260879" w:rsidRDefault="002E13A0" w:rsidP="002E13A0">
      <w:pPr>
        <w:pStyle w:val="SingleTxtG"/>
        <w:rPr>
          <w:rFonts w:eastAsiaTheme="minorEastAsia"/>
          <w:noProof/>
          <w:kern w:val="2"/>
          <w:lang w:val="fr-FR"/>
          <w14:ligatures w14:val="standardContextual"/>
        </w:rPr>
      </w:pPr>
      <w:r w:rsidRPr="00260879">
        <w:rPr>
          <w:rFonts w:eastAsiaTheme="minorEastAsia"/>
          <w:noProof/>
          <w:kern w:val="2"/>
          <w:lang w:val="fr-FR"/>
          <w14:ligatures w14:val="standardContextual"/>
        </w:rPr>
        <w:t>52.</w:t>
      </w:r>
      <w:r w:rsidRPr="00260879">
        <w:rPr>
          <w:rFonts w:eastAsiaTheme="minorEastAsia"/>
          <w:noProof/>
          <w:kern w:val="2"/>
          <w:lang w:val="fr-FR"/>
          <w14:ligatures w14:val="standardContextual"/>
        </w:rPr>
        <w:tab/>
      </w:r>
      <w:r>
        <w:rPr>
          <w:rFonts w:eastAsiaTheme="minorEastAsia"/>
          <w:noProof/>
          <w:kern w:val="2"/>
          <w:lang w:val="fr-FR"/>
          <w14:ligatures w14:val="standardContextual"/>
        </w:rPr>
        <w:t xml:space="preserve">Aux termes de son </w:t>
      </w:r>
      <w:r w:rsidR="008C4C3C">
        <w:rPr>
          <w:rFonts w:eastAsiaTheme="minorEastAsia"/>
          <w:noProof/>
          <w:kern w:val="2"/>
          <w:lang w:val="fr-FR"/>
          <w14:ligatures w14:val="standardContextual"/>
        </w:rPr>
        <w:t>article </w:t>
      </w:r>
      <w:r w:rsidRPr="00260879">
        <w:rPr>
          <w:rFonts w:eastAsiaTheme="minorEastAsia"/>
          <w:noProof/>
          <w:kern w:val="2"/>
          <w:lang w:val="fr-FR"/>
          <w14:ligatures w14:val="standardContextual"/>
        </w:rPr>
        <w:t>56</w:t>
      </w:r>
      <w:r>
        <w:rPr>
          <w:rFonts w:eastAsiaTheme="minorEastAsia"/>
          <w:noProof/>
          <w:kern w:val="2"/>
          <w:lang w:val="fr-FR"/>
          <w14:ligatures w14:val="standardContextual"/>
        </w:rPr>
        <w:t>, la loi sur les procureurs garantit comme suit l’</w:t>
      </w:r>
      <w:r w:rsidRPr="00260879">
        <w:rPr>
          <w:rFonts w:eastAsiaTheme="minorEastAsia"/>
          <w:noProof/>
          <w:kern w:val="2"/>
          <w:lang w:val="fr-FR"/>
          <w14:ligatures w14:val="standardContextual"/>
        </w:rPr>
        <w:t>impartialit</w:t>
      </w:r>
      <w:r>
        <w:rPr>
          <w:rFonts w:eastAsiaTheme="minorEastAsia"/>
          <w:noProof/>
          <w:kern w:val="2"/>
          <w:lang w:val="fr-FR"/>
          <w14:ligatures w14:val="standardContextual"/>
        </w:rPr>
        <w:t>é des procureurs :</w:t>
      </w:r>
      <w:r w:rsidRPr="00260879">
        <w:rPr>
          <w:rFonts w:eastAsiaTheme="minorEastAsia"/>
          <w:noProof/>
          <w:kern w:val="2"/>
          <w:lang w:val="fr-FR"/>
          <w14:ligatures w14:val="standardContextual"/>
        </w:rPr>
        <w:t xml:space="preserve"> </w:t>
      </w:r>
      <w:r>
        <w:rPr>
          <w:rFonts w:eastAsiaTheme="minorEastAsia"/>
          <w:noProof/>
          <w:kern w:val="2"/>
          <w:lang w:val="fr-FR"/>
          <w14:ligatures w14:val="standardContextual"/>
        </w:rPr>
        <w:t>« Un procureur ne peut être destitué ou réaffecté à un autre poste sans son consentement que dans les cas prévus par la loi</w:t>
      </w:r>
      <w:r w:rsidRPr="00260879">
        <w:rPr>
          <w:rFonts w:eastAsiaTheme="minorEastAsia"/>
          <w:noProof/>
          <w:kern w:val="2"/>
          <w:lang w:val="fr-FR"/>
          <w14:ligatures w14:val="standardContextual"/>
        </w:rPr>
        <w:t>.</w:t>
      </w:r>
      <w:r>
        <w:rPr>
          <w:rFonts w:eastAsiaTheme="minorEastAsia"/>
          <w:noProof/>
          <w:kern w:val="2"/>
          <w:lang w:val="fr-FR"/>
          <w14:ligatures w14:val="standardContextual"/>
        </w:rPr>
        <w:t> »</w:t>
      </w:r>
      <w:r w:rsidR="0015234A">
        <w:rPr>
          <w:rFonts w:eastAsiaTheme="minorEastAsia"/>
          <w:noProof/>
          <w:kern w:val="2"/>
          <w:lang w:val="fr-FR"/>
          <w14:ligatures w14:val="standardContextual"/>
        </w:rPr>
        <w:t>.</w:t>
      </w:r>
      <w:r w:rsidRPr="00260879">
        <w:rPr>
          <w:rFonts w:eastAsiaTheme="minorEastAsia"/>
          <w:noProof/>
          <w:kern w:val="2"/>
          <w:lang w:val="fr-FR"/>
          <w14:ligatures w14:val="standardContextual"/>
        </w:rPr>
        <w:t xml:space="preserve"> </w:t>
      </w:r>
      <w:r>
        <w:rPr>
          <w:rFonts w:eastAsiaTheme="minorEastAsia"/>
          <w:noProof/>
          <w:kern w:val="2"/>
          <w:lang w:val="fr-FR"/>
          <w14:ligatures w14:val="standardContextual"/>
        </w:rPr>
        <w:t xml:space="preserve">Elle dispose également que « (l)es procureurs </w:t>
      </w:r>
      <w:r w:rsidRPr="00C66F56">
        <w:rPr>
          <w:rFonts w:eastAsiaTheme="minorEastAsia"/>
          <w:noProof/>
          <w:kern w:val="2"/>
          <w:lang w:val="fr-FR"/>
          <w14:ligatures w14:val="standardContextual"/>
        </w:rPr>
        <w:t xml:space="preserve">sont exempts de </w:t>
      </w:r>
      <w:r w:rsidRPr="00260879">
        <w:rPr>
          <w:rFonts w:eastAsiaTheme="minorEastAsia"/>
          <w:noProof/>
          <w:kern w:val="2"/>
          <w:lang w:val="fr-FR"/>
          <w14:ligatures w14:val="standardContextual"/>
        </w:rPr>
        <w:t>mobili</w:t>
      </w:r>
      <w:r>
        <w:rPr>
          <w:rFonts w:eastAsiaTheme="minorEastAsia"/>
          <w:noProof/>
          <w:kern w:val="2"/>
          <w:lang w:val="fr-FR"/>
          <w14:ligatures w14:val="standardContextual"/>
        </w:rPr>
        <w:t>s</w:t>
      </w:r>
      <w:r w:rsidRPr="00260879">
        <w:rPr>
          <w:rFonts w:eastAsiaTheme="minorEastAsia"/>
          <w:noProof/>
          <w:kern w:val="2"/>
          <w:lang w:val="fr-FR"/>
          <w14:ligatures w14:val="standardContextual"/>
        </w:rPr>
        <w:t>ation</w:t>
      </w:r>
      <w:r>
        <w:rPr>
          <w:rFonts w:eastAsiaTheme="minorEastAsia"/>
          <w:noProof/>
          <w:kern w:val="2"/>
          <w:lang w:val="fr-FR"/>
          <w14:ligatures w14:val="standardContextual"/>
        </w:rPr>
        <w:t xml:space="preserve"> officielle »</w:t>
      </w:r>
      <w:r w:rsidR="0015234A">
        <w:rPr>
          <w:rFonts w:eastAsiaTheme="minorEastAsia"/>
          <w:noProof/>
          <w:kern w:val="2"/>
          <w:lang w:val="fr-FR"/>
          <w14:ligatures w14:val="standardContextual"/>
        </w:rPr>
        <w:t>.</w:t>
      </w:r>
      <w:r w:rsidRPr="00260879">
        <w:rPr>
          <w:rFonts w:eastAsiaTheme="minorEastAsia"/>
          <w:noProof/>
          <w:kern w:val="2"/>
          <w:lang w:val="fr-FR"/>
          <w14:ligatures w14:val="standardContextual"/>
        </w:rPr>
        <w:t xml:space="preserve"> </w:t>
      </w:r>
      <w:r>
        <w:rPr>
          <w:rFonts w:eastAsiaTheme="minorEastAsia"/>
          <w:noProof/>
          <w:kern w:val="2"/>
          <w:lang w:val="fr-FR"/>
          <w14:ligatures w14:val="standardContextual"/>
        </w:rPr>
        <w:t>De plus, « (i)l est interdit à une</w:t>
      </w:r>
      <w:r w:rsidRPr="00260879">
        <w:rPr>
          <w:rFonts w:eastAsiaTheme="minorEastAsia"/>
          <w:noProof/>
          <w:kern w:val="2"/>
          <w:lang w:val="fr-FR"/>
          <w14:ligatures w14:val="standardContextual"/>
        </w:rPr>
        <w:t xml:space="preserve"> organi</w:t>
      </w:r>
      <w:r>
        <w:rPr>
          <w:rFonts w:eastAsiaTheme="minorEastAsia"/>
          <w:noProof/>
          <w:kern w:val="2"/>
          <w:lang w:val="fr-FR"/>
          <w14:ligatures w14:val="standardContextual"/>
        </w:rPr>
        <w:t>s</w:t>
      </w:r>
      <w:r w:rsidRPr="00260879">
        <w:rPr>
          <w:rFonts w:eastAsiaTheme="minorEastAsia"/>
          <w:noProof/>
          <w:kern w:val="2"/>
          <w:lang w:val="fr-FR"/>
          <w14:ligatures w14:val="standardContextual"/>
        </w:rPr>
        <w:t>ation o</w:t>
      </w:r>
      <w:r>
        <w:rPr>
          <w:rFonts w:eastAsiaTheme="minorEastAsia"/>
          <w:noProof/>
          <w:kern w:val="2"/>
          <w:lang w:val="fr-FR"/>
          <w14:ligatures w14:val="standardContextual"/>
        </w:rPr>
        <w:t>u un fonctionnaire conduisant une enquête ou une instruction de demander des explications ou de poser des questions à un procureur au sujet d’une affaire qu’il suit ou qu’il a réglée »</w:t>
      </w:r>
      <w:r w:rsidR="0015234A">
        <w:rPr>
          <w:rFonts w:eastAsiaTheme="minorEastAsia"/>
          <w:noProof/>
          <w:kern w:val="2"/>
          <w:lang w:val="fr-FR"/>
          <w14:ligatures w14:val="standardContextual"/>
        </w:rPr>
        <w:t>.</w:t>
      </w:r>
      <w:r>
        <w:rPr>
          <w:rFonts w:eastAsiaTheme="minorEastAsia"/>
          <w:noProof/>
          <w:kern w:val="2"/>
          <w:lang w:val="fr-FR"/>
          <w14:ligatures w14:val="standardContextual"/>
        </w:rPr>
        <w:t xml:space="preserve"> « Un procureur n’est pas tenu de fournir des informations sur une affaire à toutes autres personnes que les parties à la procédure</w:t>
      </w:r>
      <w:r w:rsidRPr="00260879">
        <w:rPr>
          <w:rFonts w:eastAsiaTheme="minorEastAsia"/>
          <w:noProof/>
          <w:kern w:val="2"/>
          <w:lang w:val="fr-FR"/>
          <w14:ligatures w14:val="standardContextual"/>
        </w:rPr>
        <w:t>.</w:t>
      </w:r>
      <w:r>
        <w:rPr>
          <w:rFonts w:eastAsiaTheme="minorEastAsia"/>
          <w:noProof/>
          <w:kern w:val="2"/>
          <w:lang w:val="fr-FR"/>
          <w14:ligatures w14:val="standardContextual"/>
        </w:rPr>
        <w:t> »</w:t>
      </w:r>
      <w:r w:rsidRPr="00260879">
        <w:rPr>
          <w:rFonts w:eastAsiaTheme="minorEastAsia"/>
          <w:noProof/>
          <w:kern w:val="2"/>
          <w:lang w:val="fr-FR"/>
          <w14:ligatures w14:val="standardContextual"/>
        </w:rPr>
        <w:t xml:space="preserve"> </w:t>
      </w:r>
      <w:r>
        <w:rPr>
          <w:rFonts w:eastAsiaTheme="minorEastAsia"/>
          <w:noProof/>
          <w:kern w:val="2"/>
          <w:lang w:val="fr-FR"/>
          <w14:ligatures w14:val="standardContextual"/>
        </w:rPr>
        <w:t>De plus, « (t)oute personne qui interfère dans le travail d’un procureur ou fait pression sur lui peut être tenue pour légalement responsable »</w:t>
      </w:r>
      <w:r w:rsidR="0015234A">
        <w:rPr>
          <w:rFonts w:eastAsiaTheme="minorEastAsia"/>
          <w:noProof/>
          <w:kern w:val="2"/>
          <w:lang w:val="fr-FR"/>
          <w14:ligatures w14:val="standardContextual"/>
        </w:rPr>
        <w:t>.</w:t>
      </w:r>
    </w:p>
    <w:p w14:paraId="402516E1" w14:textId="7775A35D" w:rsidR="002E13A0" w:rsidRPr="0087698A" w:rsidRDefault="002E13A0" w:rsidP="002E13A0">
      <w:pPr>
        <w:pStyle w:val="H1G"/>
        <w:rPr>
          <w:lang w:val="fr-FR"/>
        </w:rPr>
      </w:pPr>
      <w:r w:rsidRPr="00260879">
        <w:rPr>
          <w:noProof/>
          <w:lang w:val="fr-FR"/>
        </w:rPr>
        <w:tab/>
      </w:r>
      <w:r w:rsidRPr="00260879">
        <w:rPr>
          <w:noProof/>
          <w:lang w:val="fr-FR"/>
        </w:rPr>
        <w:tab/>
      </w:r>
      <w:r w:rsidRPr="00C66F56">
        <w:rPr>
          <w:noProof/>
          <w:lang w:val="fr-FR"/>
        </w:rPr>
        <w:t xml:space="preserve">Traitement des étrangers, notamment des migrants, des réfugiés </w:t>
      </w:r>
      <w:r>
        <w:rPr>
          <w:noProof/>
          <w:lang w:val="fr-FR"/>
        </w:rPr>
        <w:br/>
      </w:r>
      <w:r w:rsidRPr="00C66F56">
        <w:rPr>
          <w:noProof/>
          <w:lang w:val="fr-FR"/>
        </w:rPr>
        <w:t>et des demandeurs d</w:t>
      </w:r>
      <w:r>
        <w:rPr>
          <w:noProof/>
          <w:lang w:val="fr-FR"/>
        </w:rPr>
        <w:t>’</w:t>
      </w:r>
      <w:r w:rsidRPr="00C66F56">
        <w:rPr>
          <w:noProof/>
          <w:lang w:val="fr-FR"/>
        </w:rPr>
        <w:t>asile (</w:t>
      </w:r>
      <w:r>
        <w:rPr>
          <w:noProof/>
          <w:lang w:val="fr-FR"/>
        </w:rPr>
        <w:t>art. </w:t>
      </w:r>
      <w:r w:rsidRPr="00C66F56">
        <w:rPr>
          <w:noProof/>
          <w:lang w:val="fr-FR"/>
        </w:rPr>
        <w:t>7, 9, 12, 13 et 24)</w:t>
      </w:r>
    </w:p>
    <w:p w14:paraId="69EB9F76" w14:textId="7709147A" w:rsidR="002E13A0" w:rsidRPr="00260879" w:rsidRDefault="002E13A0" w:rsidP="002E13A0">
      <w:pPr>
        <w:pStyle w:val="H23G"/>
        <w:rPr>
          <w:noProof/>
          <w:lang w:val="fr-FR"/>
        </w:rPr>
      </w:pPr>
      <w:r w:rsidRPr="00260879">
        <w:rPr>
          <w:noProof/>
          <w:lang w:val="fr-FR"/>
        </w:rPr>
        <w:tab/>
      </w:r>
      <w:r w:rsidRPr="00260879">
        <w:rPr>
          <w:noProof/>
          <w:lang w:val="fr-FR"/>
        </w:rPr>
        <w:tab/>
      </w:r>
      <w:r w:rsidRPr="00260879">
        <w:rPr>
          <w:noProof/>
          <w:lang w:val="fr-FR"/>
        </w:rPr>
        <w:tab/>
        <w:t>R</w:t>
      </w:r>
      <w:r>
        <w:rPr>
          <w:noProof/>
          <w:lang w:val="fr-FR"/>
        </w:rPr>
        <w:t xml:space="preserve">éponse au point </w:t>
      </w:r>
      <w:r w:rsidRPr="00260879">
        <w:rPr>
          <w:noProof/>
          <w:lang w:val="fr-FR"/>
        </w:rPr>
        <w:t>15</w:t>
      </w:r>
    </w:p>
    <w:p w14:paraId="0F515706" w14:textId="42C3968B" w:rsidR="002E13A0" w:rsidRPr="00260879" w:rsidRDefault="002E13A0" w:rsidP="002E13A0">
      <w:pPr>
        <w:pStyle w:val="SingleTxtG"/>
        <w:rPr>
          <w:noProof/>
          <w:lang w:val="fr-FR"/>
        </w:rPr>
      </w:pPr>
      <w:r w:rsidRPr="00260879">
        <w:rPr>
          <w:noProof/>
          <w:lang w:val="fr-FR"/>
        </w:rPr>
        <w:t>53.</w:t>
      </w:r>
      <w:r w:rsidRPr="00260879">
        <w:rPr>
          <w:noProof/>
          <w:lang w:val="fr-FR"/>
        </w:rPr>
        <w:tab/>
      </w:r>
      <w:r>
        <w:rPr>
          <w:noProof/>
          <w:lang w:val="fr-FR"/>
        </w:rPr>
        <w:t xml:space="preserve">La </w:t>
      </w:r>
      <w:r w:rsidRPr="00260879">
        <w:rPr>
          <w:noProof/>
          <w:lang w:val="fr-FR"/>
        </w:rPr>
        <w:t>Mongoli</w:t>
      </w:r>
      <w:r>
        <w:rPr>
          <w:noProof/>
          <w:lang w:val="fr-FR"/>
        </w:rPr>
        <w:t>e</w:t>
      </w:r>
      <w:r w:rsidRPr="00260879">
        <w:rPr>
          <w:noProof/>
          <w:lang w:val="fr-FR"/>
        </w:rPr>
        <w:t xml:space="preserve"> collabor</w:t>
      </w:r>
      <w:r>
        <w:rPr>
          <w:noProof/>
          <w:lang w:val="fr-FR"/>
        </w:rPr>
        <w:t>e avec le Haut-Commissariat des Nations</w:t>
      </w:r>
      <w:r w:rsidR="0015234A">
        <w:rPr>
          <w:noProof/>
          <w:lang w:val="fr-FR"/>
        </w:rPr>
        <w:t> </w:t>
      </w:r>
      <w:r>
        <w:rPr>
          <w:noProof/>
          <w:lang w:val="fr-FR"/>
        </w:rPr>
        <w:t>Unies pour les réfugiés (HCR) en vue d’honorer les engagements qu’elle a souscrits dans le cadre d’instruments internationaux</w:t>
      </w:r>
      <w:r w:rsidRPr="00260879">
        <w:rPr>
          <w:noProof/>
          <w:lang w:val="fr-FR"/>
        </w:rPr>
        <w:t xml:space="preserve">. </w:t>
      </w:r>
      <w:r>
        <w:rPr>
          <w:noProof/>
          <w:lang w:val="fr-FR"/>
        </w:rPr>
        <w:t xml:space="preserve">Depuis </w:t>
      </w:r>
      <w:r w:rsidRPr="00260879">
        <w:rPr>
          <w:noProof/>
          <w:lang w:val="fr-FR"/>
        </w:rPr>
        <w:t xml:space="preserve">2019, </w:t>
      </w:r>
      <w:r>
        <w:rPr>
          <w:noProof/>
          <w:lang w:val="fr-FR"/>
        </w:rPr>
        <w:t xml:space="preserve">le pays a accordé des permis de séjour à </w:t>
      </w:r>
      <w:r w:rsidRPr="00260879">
        <w:rPr>
          <w:noProof/>
          <w:lang w:val="fr-FR"/>
        </w:rPr>
        <w:t>24</w:t>
      </w:r>
      <w:r w:rsidR="0015234A">
        <w:rPr>
          <w:noProof/>
          <w:lang w:val="fr-FR"/>
        </w:rPr>
        <w:t> </w:t>
      </w:r>
      <w:r>
        <w:rPr>
          <w:noProof/>
          <w:lang w:val="fr-FR"/>
        </w:rPr>
        <w:t xml:space="preserve">ressortissants étrangers </w:t>
      </w:r>
      <w:r w:rsidRPr="00260879">
        <w:rPr>
          <w:noProof/>
          <w:lang w:val="fr-FR"/>
        </w:rPr>
        <w:t>(21</w:t>
      </w:r>
      <w:r w:rsidR="0015234A">
        <w:rPr>
          <w:noProof/>
          <w:lang w:val="fr-FR"/>
        </w:rPr>
        <w:t> </w:t>
      </w:r>
      <w:r>
        <w:rPr>
          <w:noProof/>
          <w:lang w:val="fr-FR"/>
        </w:rPr>
        <w:t xml:space="preserve">hommes et </w:t>
      </w:r>
      <w:r w:rsidR="0015234A">
        <w:rPr>
          <w:noProof/>
          <w:lang w:val="fr-FR"/>
        </w:rPr>
        <w:t>3 </w:t>
      </w:r>
      <w:r>
        <w:rPr>
          <w:noProof/>
          <w:lang w:val="fr-FR"/>
        </w:rPr>
        <w:t>femmes</w:t>
      </w:r>
      <w:r w:rsidRPr="00260879">
        <w:rPr>
          <w:noProof/>
          <w:lang w:val="fr-FR"/>
        </w:rPr>
        <w:t xml:space="preserve">) </w:t>
      </w:r>
      <w:r>
        <w:rPr>
          <w:noProof/>
          <w:lang w:val="fr-FR"/>
        </w:rPr>
        <w:t xml:space="preserve">originaires de sept pays, sur la base de </w:t>
      </w:r>
      <w:r w:rsidRPr="00C66F56">
        <w:rPr>
          <w:noProof/>
          <w:lang w:val="fr-FR"/>
        </w:rPr>
        <w:t>certificats de demandeur d</w:t>
      </w:r>
      <w:r>
        <w:rPr>
          <w:noProof/>
          <w:lang w:val="fr-FR"/>
        </w:rPr>
        <w:t>’</w:t>
      </w:r>
      <w:r w:rsidRPr="00C66F56">
        <w:rPr>
          <w:noProof/>
          <w:lang w:val="fr-FR"/>
        </w:rPr>
        <w:t>asile</w:t>
      </w:r>
      <w:r w:rsidRPr="00E709C5">
        <w:rPr>
          <w:noProof/>
          <w:lang w:val="fr-FR"/>
        </w:rPr>
        <w:t xml:space="preserve"> </w:t>
      </w:r>
      <w:r>
        <w:rPr>
          <w:noProof/>
          <w:lang w:val="fr-FR"/>
        </w:rPr>
        <w:t>délivrés par le HCR. Huit de ces ressortissants étrangers ont utilisé leur permis de séjour pour franchir la frontière mongole et se rendre dans un pays tiers</w:t>
      </w:r>
      <w:r w:rsidRPr="00260879">
        <w:rPr>
          <w:noProof/>
          <w:lang w:val="fr-FR"/>
        </w:rPr>
        <w:t>.</w:t>
      </w:r>
    </w:p>
    <w:p w14:paraId="3E843CE6" w14:textId="77777777" w:rsidR="002E13A0" w:rsidRPr="00260879" w:rsidRDefault="002E13A0" w:rsidP="002E13A0">
      <w:pPr>
        <w:pStyle w:val="H23G"/>
        <w:rPr>
          <w:noProof/>
          <w:lang w:val="fr-FR"/>
        </w:rPr>
      </w:pPr>
      <w:r w:rsidRPr="00260879">
        <w:rPr>
          <w:noProof/>
          <w:lang w:val="fr-FR"/>
        </w:rPr>
        <w:tab/>
      </w:r>
      <w:r w:rsidRPr="00260879">
        <w:rPr>
          <w:noProof/>
          <w:lang w:val="fr-FR"/>
        </w:rPr>
        <w:tab/>
        <w:t>R</w:t>
      </w:r>
      <w:r>
        <w:rPr>
          <w:noProof/>
          <w:lang w:val="fr-FR"/>
        </w:rPr>
        <w:t xml:space="preserve">éponse au point </w:t>
      </w:r>
      <w:r w:rsidRPr="00260879">
        <w:rPr>
          <w:noProof/>
          <w:lang w:val="fr-FR"/>
        </w:rPr>
        <w:t>16</w:t>
      </w:r>
    </w:p>
    <w:p w14:paraId="72211479" w14:textId="30A11A9D" w:rsidR="002E13A0" w:rsidRPr="00260879" w:rsidRDefault="002E13A0" w:rsidP="002E13A0">
      <w:pPr>
        <w:pStyle w:val="SingleTxtG"/>
        <w:rPr>
          <w:noProof/>
          <w:lang w:val="fr-FR"/>
        </w:rPr>
      </w:pPr>
      <w:r w:rsidRPr="00260879">
        <w:rPr>
          <w:noProof/>
          <w:lang w:val="fr-FR"/>
        </w:rPr>
        <w:t>54.</w:t>
      </w:r>
      <w:r w:rsidRPr="00260879">
        <w:rPr>
          <w:noProof/>
          <w:lang w:val="fr-FR"/>
        </w:rPr>
        <w:tab/>
      </w:r>
      <w:r>
        <w:rPr>
          <w:noProof/>
          <w:lang w:val="fr-FR"/>
        </w:rPr>
        <w:t>En vertu du paragraphe </w:t>
      </w:r>
      <w:r w:rsidRPr="00260879">
        <w:rPr>
          <w:noProof/>
          <w:lang w:val="fr-FR"/>
        </w:rPr>
        <w:t xml:space="preserve">5 </w:t>
      </w:r>
      <w:r>
        <w:rPr>
          <w:noProof/>
          <w:lang w:val="fr-FR"/>
        </w:rPr>
        <w:t>de l’</w:t>
      </w:r>
      <w:r w:rsidR="008C4C3C">
        <w:rPr>
          <w:noProof/>
          <w:lang w:val="fr-FR"/>
        </w:rPr>
        <w:t>article </w:t>
      </w:r>
      <w:r w:rsidRPr="00260879">
        <w:rPr>
          <w:noProof/>
          <w:lang w:val="fr-FR"/>
        </w:rPr>
        <w:t xml:space="preserve">7 </w:t>
      </w:r>
      <w:r>
        <w:rPr>
          <w:noProof/>
          <w:lang w:val="fr-FR"/>
        </w:rPr>
        <w:t>de la loi sur la citoyenneté</w:t>
      </w:r>
      <w:r w:rsidRPr="00C66F56">
        <w:rPr>
          <w:rStyle w:val="Appelnotedebasdep"/>
        </w:rPr>
        <w:footnoteReference w:id="14"/>
      </w:r>
      <w:r>
        <w:rPr>
          <w:noProof/>
          <w:lang w:val="fr-FR"/>
        </w:rPr>
        <w:t xml:space="preserve">, « (u)n enfant né en Mongolie de parents apatrides qui </w:t>
      </w:r>
      <w:r w:rsidRPr="00C66F56">
        <w:rPr>
          <w:noProof/>
          <w:lang w:val="fr-FR"/>
        </w:rPr>
        <w:t>résident de façon permanente dans le pays peut acquérir la citoyenneté mongole lorsqu</w:t>
      </w:r>
      <w:r>
        <w:rPr>
          <w:noProof/>
          <w:lang w:val="fr-FR"/>
        </w:rPr>
        <w:t>’</w:t>
      </w:r>
      <w:r w:rsidRPr="00C66F56">
        <w:rPr>
          <w:noProof/>
          <w:lang w:val="fr-FR"/>
        </w:rPr>
        <w:t>il a atteint l</w:t>
      </w:r>
      <w:r>
        <w:rPr>
          <w:noProof/>
          <w:lang w:val="fr-FR"/>
        </w:rPr>
        <w:t>’</w:t>
      </w:r>
      <w:r w:rsidRPr="00C66F56">
        <w:rPr>
          <w:noProof/>
          <w:lang w:val="fr-FR"/>
        </w:rPr>
        <w:t>âge de 16</w:t>
      </w:r>
      <w:r w:rsidR="008C4C3C">
        <w:rPr>
          <w:noProof/>
          <w:lang w:val="fr-FR"/>
        </w:rPr>
        <w:t> ans</w:t>
      </w:r>
      <w:r w:rsidRPr="008B29C2">
        <w:rPr>
          <w:noProof/>
          <w:lang w:val="fr-FR"/>
        </w:rPr>
        <w:t xml:space="preserve"> </w:t>
      </w:r>
      <w:r>
        <w:rPr>
          <w:noProof/>
          <w:lang w:val="fr-FR"/>
        </w:rPr>
        <w:t>s’il en exprime le souhait »</w:t>
      </w:r>
      <w:r w:rsidR="0015234A">
        <w:rPr>
          <w:noProof/>
          <w:lang w:val="fr-FR"/>
        </w:rPr>
        <w:t>.</w:t>
      </w:r>
      <w:r>
        <w:rPr>
          <w:noProof/>
          <w:lang w:val="fr-FR"/>
        </w:rPr>
        <w:t xml:space="preserve"> </w:t>
      </w:r>
    </w:p>
    <w:p w14:paraId="7A1B6CC0" w14:textId="5F180140" w:rsidR="002E13A0" w:rsidRPr="00260879" w:rsidRDefault="002E13A0" w:rsidP="002E13A0">
      <w:pPr>
        <w:pStyle w:val="H1G"/>
        <w:rPr>
          <w:noProof/>
          <w:lang w:val="fr-FR"/>
        </w:rPr>
      </w:pPr>
      <w:r w:rsidRPr="00260879">
        <w:rPr>
          <w:noProof/>
          <w:lang w:val="fr-FR"/>
        </w:rPr>
        <w:tab/>
      </w:r>
      <w:r w:rsidRPr="00260879">
        <w:rPr>
          <w:noProof/>
          <w:lang w:val="fr-FR"/>
        </w:rPr>
        <w:tab/>
      </w:r>
      <w:r w:rsidRPr="00C66F56">
        <w:rPr>
          <w:noProof/>
          <w:lang w:val="fr-FR"/>
        </w:rPr>
        <w:t>Droit au respect de la vie privée et de la vie de famille</w:t>
      </w:r>
      <w:r w:rsidRPr="0087698A">
        <w:rPr>
          <w:noProof/>
          <w:lang w:val="fr-FR"/>
        </w:rPr>
        <w:t xml:space="preserve"> </w:t>
      </w:r>
      <w:r w:rsidRPr="00260879">
        <w:rPr>
          <w:noProof/>
          <w:lang w:val="fr-FR"/>
        </w:rPr>
        <w:t>(</w:t>
      </w:r>
      <w:r>
        <w:rPr>
          <w:noProof/>
          <w:lang w:val="fr-FR"/>
        </w:rPr>
        <w:t>art. </w:t>
      </w:r>
      <w:r w:rsidRPr="00260879">
        <w:rPr>
          <w:noProof/>
          <w:lang w:val="fr-FR"/>
        </w:rPr>
        <w:t>17)</w:t>
      </w:r>
    </w:p>
    <w:p w14:paraId="0927F944" w14:textId="77777777" w:rsidR="002E13A0" w:rsidRPr="00260879" w:rsidRDefault="002E13A0" w:rsidP="002E13A0">
      <w:pPr>
        <w:pStyle w:val="H23G"/>
        <w:rPr>
          <w:noProof/>
          <w:lang w:val="fr-FR"/>
        </w:rPr>
      </w:pPr>
      <w:r w:rsidRPr="00260879">
        <w:rPr>
          <w:noProof/>
          <w:lang w:val="fr-FR"/>
        </w:rPr>
        <w:tab/>
      </w:r>
      <w:r w:rsidRPr="00260879">
        <w:rPr>
          <w:noProof/>
          <w:lang w:val="fr-FR"/>
        </w:rPr>
        <w:tab/>
        <w:t>R</w:t>
      </w:r>
      <w:r>
        <w:rPr>
          <w:noProof/>
          <w:lang w:val="fr-FR"/>
        </w:rPr>
        <w:t xml:space="preserve">éponse au point </w:t>
      </w:r>
      <w:r w:rsidRPr="00260879">
        <w:rPr>
          <w:noProof/>
          <w:lang w:val="fr-FR"/>
        </w:rPr>
        <w:t>17</w:t>
      </w:r>
    </w:p>
    <w:p w14:paraId="5D924E63" w14:textId="74D27A33" w:rsidR="002E13A0" w:rsidRPr="00260879" w:rsidRDefault="002E13A0" w:rsidP="002E13A0">
      <w:pPr>
        <w:pStyle w:val="SingleTxtG"/>
        <w:rPr>
          <w:noProof/>
          <w:lang w:val="fr-FR"/>
        </w:rPr>
      </w:pPr>
      <w:r w:rsidRPr="00260879">
        <w:rPr>
          <w:noProof/>
          <w:lang w:val="fr-FR"/>
        </w:rPr>
        <w:t>55.</w:t>
      </w:r>
      <w:r w:rsidRPr="00260879">
        <w:rPr>
          <w:noProof/>
          <w:lang w:val="fr-FR"/>
        </w:rPr>
        <w:tab/>
      </w:r>
      <w:r>
        <w:rPr>
          <w:noProof/>
          <w:lang w:val="fr-FR"/>
        </w:rPr>
        <w:t>La loi sur la p</w:t>
      </w:r>
      <w:r w:rsidRPr="00260879">
        <w:rPr>
          <w:noProof/>
          <w:lang w:val="fr-FR"/>
        </w:rPr>
        <w:t xml:space="preserve">rotection </w:t>
      </w:r>
      <w:r>
        <w:rPr>
          <w:noProof/>
          <w:lang w:val="fr-FR"/>
        </w:rPr>
        <w:t>de la vie privée</w:t>
      </w:r>
      <w:r w:rsidRPr="00C66F56">
        <w:rPr>
          <w:rStyle w:val="Appelnotedebasdep"/>
        </w:rPr>
        <w:footnoteReference w:id="15"/>
      </w:r>
      <w:r w:rsidRPr="00260879">
        <w:rPr>
          <w:noProof/>
          <w:lang w:val="fr-FR"/>
        </w:rPr>
        <w:t xml:space="preserve"> r</w:t>
      </w:r>
      <w:r>
        <w:rPr>
          <w:noProof/>
          <w:lang w:val="fr-FR"/>
        </w:rPr>
        <w:t xml:space="preserve">églemente la collecte, le traitement et l’utilisation des informations </w:t>
      </w:r>
      <w:r w:rsidRPr="00C66F56">
        <w:rPr>
          <w:noProof/>
          <w:lang w:val="fr-FR"/>
        </w:rPr>
        <w:t>d</w:t>
      </w:r>
      <w:r>
        <w:rPr>
          <w:noProof/>
          <w:lang w:val="fr-FR"/>
        </w:rPr>
        <w:t>’</w:t>
      </w:r>
      <w:r w:rsidRPr="00C66F56">
        <w:rPr>
          <w:noProof/>
          <w:lang w:val="fr-FR"/>
        </w:rPr>
        <w:t>identification personnelle</w:t>
      </w:r>
      <w:r w:rsidRPr="00260879">
        <w:rPr>
          <w:noProof/>
          <w:lang w:val="fr-FR"/>
        </w:rPr>
        <w:t xml:space="preserve">, </w:t>
      </w:r>
      <w:r>
        <w:rPr>
          <w:noProof/>
          <w:lang w:val="fr-FR"/>
        </w:rPr>
        <w:t xml:space="preserve">en en précisant les </w:t>
      </w:r>
      <w:r w:rsidRPr="00260879">
        <w:rPr>
          <w:noProof/>
          <w:lang w:val="fr-FR"/>
        </w:rPr>
        <w:t>ca</w:t>
      </w:r>
      <w:r>
        <w:rPr>
          <w:noProof/>
          <w:lang w:val="fr-FR"/>
        </w:rPr>
        <w:t>té</w:t>
      </w:r>
      <w:r w:rsidRPr="00260879">
        <w:rPr>
          <w:noProof/>
          <w:lang w:val="fr-FR"/>
        </w:rPr>
        <w:t xml:space="preserve">gories </w:t>
      </w:r>
      <w:r>
        <w:rPr>
          <w:noProof/>
          <w:lang w:val="fr-FR"/>
        </w:rPr>
        <w:t xml:space="preserve">ainsi que les droits et </w:t>
      </w:r>
      <w:r w:rsidRPr="00260879">
        <w:rPr>
          <w:noProof/>
          <w:lang w:val="fr-FR"/>
        </w:rPr>
        <w:t>respons</w:t>
      </w:r>
      <w:r w:rsidR="00C01042">
        <w:rPr>
          <w:noProof/>
          <w:lang w:val="fr-FR"/>
        </w:rPr>
        <w:t>a</w:t>
      </w:r>
      <w:r w:rsidRPr="00260879">
        <w:rPr>
          <w:noProof/>
          <w:lang w:val="fr-FR"/>
        </w:rPr>
        <w:t>bilit</w:t>
      </w:r>
      <w:r>
        <w:rPr>
          <w:noProof/>
          <w:lang w:val="fr-FR"/>
        </w:rPr>
        <w:t>é</w:t>
      </w:r>
      <w:r w:rsidRPr="00260879">
        <w:rPr>
          <w:noProof/>
          <w:lang w:val="fr-FR"/>
        </w:rPr>
        <w:t xml:space="preserve">s </w:t>
      </w:r>
      <w:r>
        <w:rPr>
          <w:noProof/>
          <w:lang w:val="fr-FR"/>
        </w:rPr>
        <w:t>de leur propriétaire</w:t>
      </w:r>
      <w:r w:rsidRPr="00260879">
        <w:rPr>
          <w:noProof/>
          <w:lang w:val="fr-FR"/>
        </w:rPr>
        <w:t xml:space="preserve">. </w:t>
      </w:r>
      <w:r>
        <w:rPr>
          <w:noProof/>
          <w:lang w:val="fr-FR"/>
        </w:rPr>
        <w:t xml:space="preserve">Elle aborde également le traitement des données personnelles sensibles, notamment les informations </w:t>
      </w:r>
      <w:r w:rsidRPr="00260879">
        <w:rPr>
          <w:noProof/>
          <w:lang w:val="fr-FR"/>
        </w:rPr>
        <w:t>biom</w:t>
      </w:r>
      <w:r>
        <w:rPr>
          <w:noProof/>
          <w:lang w:val="fr-FR"/>
        </w:rPr>
        <w:t>é</w:t>
      </w:r>
      <w:r w:rsidRPr="00260879">
        <w:rPr>
          <w:noProof/>
          <w:lang w:val="fr-FR"/>
        </w:rPr>
        <w:t>tri</w:t>
      </w:r>
      <w:r>
        <w:rPr>
          <w:noProof/>
          <w:lang w:val="fr-FR"/>
        </w:rPr>
        <w:t xml:space="preserve">ques et </w:t>
      </w:r>
      <w:r w:rsidRPr="00260879">
        <w:rPr>
          <w:noProof/>
          <w:lang w:val="fr-FR"/>
        </w:rPr>
        <w:t>g</w:t>
      </w:r>
      <w:r>
        <w:rPr>
          <w:noProof/>
          <w:lang w:val="fr-FR"/>
        </w:rPr>
        <w:t>éné</w:t>
      </w:r>
      <w:r w:rsidRPr="00260879">
        <w:rPr>
          <w:noProof/>
          <w:lang w:val="fr-FR"/>
        </w:rPr>
        <w:t>ti</w:t>
      </w:r>
      <w:r>
        <w:rPr>
          <w:noProof/>
          <w:lang w:val="fr-FR"/>
        </w:rPr>
        <w:t>ques</w:t>
      </w:r>
      <w:r w:rsidRPr="00260879">
        <w:rPr>
          <w:noProof/>
          <w:lang w:val="fr-FR"/>
        </w:rPr>
        <w:t xml:space="preserve">. </w:t>
      </w:r>
      <w:r>
        <w:rPr>
          <w:noProof/>
          <w:lang w:val="fr-FR"/>
        </w:rPr>
        <w:t>Elle</w:t>
      </w:r>
      <w:r w:rsidR="0015234A">
        <w:rPr>
          <w:noProof/>
          <w:lang w:val="fr-FR"/>
        </w:rPr>
        <w:t> </w:t>
      </w:r>
      <w:r>
        <w:rPr>
          <w:noProof/>
          <w:lang w:val="fr-FR"/>
        </w:rPr>
        <w:t>interdit expressément la collecte, le traitement et l’utilisation de données personnelles sans le consentement de leur propriétaire, à moins que la loi ne les autorise</w:t>
      </w:r>
      <w:r w:rsidRPr="00260879">
        <w:rPr>
          <w:noProof/>
          <w:lang w:val="fr-FR"/>
        </w:rPr>
        <w:t xml:space="preserve">. </w:t>
      </w:r>
      <w:r>
        <w:rPr>
          <w:noProof/>
          <w:lang w:val="fr-FR"/>
        </w:rPr>
        <w:t xml:space="preserve">De plus, elle définit les </w:t>
      </w:r>
      <w:r w:rsidRPr="00260879">
        <w:rPr>
          <w:noProof/>
          <w:lang w:val="fr-FR"/>
        </w:rPr>
        <w:t>obligation</w:t>
      </w:r>
      <w:r>
        <w:rPr>
          <w:noProof/>
          <w:lang w:val="fr-FR"/>
        </w:rPr>
        <w:t>s et les</w:t>
      </w:r>
      <w:r w:rsidRPr="00260879">
        <w:rPr>
          <w:noProof/>
          <w:lang w:val="fr-FR"/>
        </w:rPr>
        <w:t xml:space="preserve"> respons</w:t>
      </w:r>
      <w:r>
        <w:rPr>
          <w:noProof/>
          <w:lang w:val="fr-FR"/>
        </w:rPr>
        <w:t>a</w:t>
      </w:r>
      <w:r w:rsidRPr="00260879">
        <w:rPr>
          <w:noProof/>
          <w:lang w:val="fr-FR"/>
        </w:rPr>
        <w:t>bilit</w:t>
      </w:r>
      <w:r>
        <w:rPr>
          <w:noProof/>
          <w:lang w:val="fr-FR"/>
        </w:rPr>
        <w:t>é</w:t>
      </w:r>
      <w:r w:rsidRPr="00260879">
        <w:rPr>
          <w:noProof/>
          <w:lang w:val="fr-FR"/>
        </w:rPr>
        <w:t xml:space="preserve">s </w:t>
      </w:r>
      <w:r>
        <w:rPr>
          <w:noProof/>
          <w:lang w:val="fr-FR"/>
        </w:rPr>
        <w:t xml:space="preserve">des personnes qui </w:t>
      </w:r>
      <w:r w:rsidRPr="00260879">
        <w:rPr>
          <w:noProof/>
          <w:lang w:val="fr-FR"/>
        </w:rPr>
        <w:t>collect</w:t>
      </w:r>
      <w:r>
        <w:rPr>
          <w:noProof/>
          <w:lang w:val="fr-FR"/>
        </w:rPr>
        <w:t>ent</w:t>
      </w:r>
      <w:r w:rsidRPr="00260879">
        <w:rPr>
          <w:noProof/>
          <w:lang w:val="fr-FR"/>
        </w:rPr>
        <w:t xml:space="preserve">, </w:t>
      </w:r>
      <w:r>
        <w:rPr>
          <w:noProof/>
          <w:lang w:val="fr-FR"/>
        </w:rPr>
        <w:t>traitent et utilisent des données personnelles à l’égard de leur propriétaire et réglemente l’</w:t>
      </w:r>
      <w:r w:rsidRPr="00260879">
        <w:rPr>
          <w:noProof/>
          <w:lang w:val="fr-FR"/>
        </w:rPr>
        <w:t xml:space="preserve">installation </w:t>
      </w:r>
      <w:r>
        <w:rPr>
          <w:noProof/>
          <w:lang w:val="fr-FR"/>
        </w:rPr>
        <w:t xml:space="preserve">et l’utilisation du matériel d’enregistrement </w:t>
      </w:r>
      <w:r w:rsidRPr="00260879">
        <w:rPr>
          <w:noProof/>
          <w:lang w:val="fr-FR"/>
        </w:rPr>
        <w:t>audio, vid</w:t>
      </w:r>
      <w:r>
        <w:rPr>
          <w:noProof/>
          <w:lang w:val="fr-FR"/>
        </w:rPr>
        <w:t>é</w:t>
      </w:r>
      <w:r w:rsidRPr="00260879">
        <w:rPr>
          <w:noProof/>
          <w:lang w:val="fr-FR"/>
        </w:rPr>
        <w:t>o</w:t>
      </w:r>
      <w:r>
        <w:rPr>
          <w:noProof/>
          <w:lang w:val="fr-FR"/>
        </w:rPr>
        <w:t xml:space="preserve"> et </w:t>
      </w:r>
      <w:r w:rsidRPr="00260879">
        <w:rPr>
          <w:noProof/>
          <w:lang w:val="fr-FR"/>
        </w:rPr>
        <w:t>audiovisu</w:t>
      </w:r>
      <w:r>
        <w:rPr>
          <w:noProof/>
          <w:lang w:val="fr-FR"/>
        </w:rPr>
        <w:t>el</w:t>
      </w:r>
      <w:r w:rsidRPr="00260879">
        <w:rPr>
          <w:noProof/>
          <w:lang w:val="fr-FR"/>
        </w:rPr>
        <w:t>.</w:t>
      </w:r>
    </w:p>
    <w:p w14:paraId="50D61E01" w14:textId="33FB08BA" w:rsidR="002E13A0" w:rsidRPr="00260879" w:rsidRDefault="002E13A0" w:rsidP="002E13A0">
      <w:pPr>
        <w:pStyle w:val="SingleTxtG"/>
        <w:rPr>
          <w:noProof/>
          <w:lang w:val="fr-FR"/>
        </w:rPr>
      </w:pPr>
      <w:r w:rsidRPr="00260879">
        <w:rPr>
          <w:noProof/>
          <w:lang w:val="fr-FR"/>
        </w:rPr>
        <w:lastRenderedPageBreak/>
        <w:tab/>
        <w:t>a)</w:t>
      </w:r>
      <w:r w:rsidRPr="00260879">
        <w:rPr>
          <w:noProof/>
          <w:lang w:val="fr-FR"/>
        </w:rPr>
        <w:tab/>
      </w:r>
      <w:r>
        <w:rPr>
          <w:noProof/>
          <w:lang w:val="fr-FR"/>
        </w:rPr>
        <w:t>Un fonctionnaire qui enfreint cette loi est amené, si son acte ne constitue pas une infraction pénale, à en répondre conformément à la loi sur la fonction publique ou la loi sur le travail</w:t>
      </w:r>
      <w:r w:rsidRPr="00260879">
        <w:rPr>
          <w:noProof/>
          <w:lang w:val="fr-FR"/>
        </w:rPr>
        <w:t xml:space="preserve">. </w:t>
      </w:r>
      <w:r>
        <w:rPr>
          <w:noProof/>
          <w:lang w:val="fr-FR"/>
        </w:rPr>
        <w:t>Une personne physique ou morale reconnue coupable d’une violation de cette loi verra sa responsabilité engagée conformément au Code pénal ou à la loi sur les infractions a</w:t>
      </w:r>
      <w:r w:rsidRPr="00260879">
        <w:rPr>
          <w:noProof/>
          <w:lang w:val="fr-FR"/>
        </w:rPr>
        <w:t>dministrative</w:t>
      </w:r>
      <w:r>
        <w:rPr>
          <w:noProof/>
          <w:lang w:val="fr-FR"/>
        </w:rPr>
        <w:t>s</w:t>
      </w:r>
      <w:r w:rsidRPr="00260879">
        <w:rPr>
          <w:noProof/>
          <w:lang w:val="fr-FR"/>
        </w:rPr>
        <w:t>.</w:t>
      </w:r>
    </w:p>
    <w:p w14:paraId="4149F7BC" w14:textId="00CC338D" w:rsidR="002E13A0" w:rsidRPr="00260879" w:rsidRDefault="002E13A0" w:rsidP="002E13A0">
      <w:pPr>
        <w:pStyle w:val="SingleTxtG"/>
        <w:keepNext/>
        <w:keepLines/>
        <w:rPr>
          <w:noProof/>
          <w:lang w:val="fr-FR"/>
        </w:rPr>
      </w:pPr>
      <w:r w:rsidRPr="00260879">
        <w:rPr>
          <w:noProof/>
          <w:lang w:val="fr-FR"/>
        </w:rPr>
        <w:tab/>
        <w:t>b)</w:t>
      </w:r>
      <w:r w:rsidRPr="00260879">
        <w:rPr>
          <w:noProof/>
          <w:lang w:val="fr-FR"/>
        </w:rPr>
        <w:tab/>
      </w:r>
      <w:r>
        <w:rPr>
          <w:noProof/>
          <w:lang w:val="fr-FR"/>
        </w:rPr>
        <w:t>L’</w:t>
      </w:r>
      <w:r w:rsidR="008C4C3C">
        <w:rPr>
          <w:noProof/>
          <w:lang w:val="fr-FR"/>
        </w:rPr>
        <w:t>article </w:t>
      </w:r>
      <w:r w:rsidRPr="00260879">
        <w:rPr>
          <w:noProof/>
          <w:lang w:val="fr-FR"/>
        </w:rPr>
        <w:t xml:space="preserve">24 </w:t>
      </w:r>
      <w:r>
        <w:rPr>
          <w:noProof/>
          <w:lang w:val="fr-FR"/>
        </w:rPr>
        <w:t>de la loi susvisée habilite la Commission nationale sur la protection des données</w:t>
      </w:r>
      <w:r w:rsidRPr="00260879">
        <w:rPr>
          <w:noProof/>
          <w:lang w:val="fr-FR"/>
        </w:rPr>
        <w:t xml:space="preserve"> </w:t>
      </w:r>
      <w:r>
        <w:rPr>
          <w:noProof/>
          <w:lang w:val="fr-FR"/>
        </w:rPr>
        <w:t xml:space="preserve">à contrôler le respect des lois sur la protection des données personnelles, à mobiliser le public, à réaliser des activités de sensibilisation et à </w:t>
      </w:r>
      <w:r w:rsidRPr="00260879">
        <w:rPr>
          <w:noProof/>
          <w:lang w:val="fr-FR"/>
        </w:rPr>
        <w:t>examine</w:t>
      </w:r>
      <w:r>
        <w:rPr>
          <w:noProof/>
          <w:lang w:val="fr-FR"/>
        </w:rPr>
        <w:t>r et régler les plaintes et les signalements</w:t>
      </w:r>
      <w:r w:rsidRPr="00260879">
        <w:rPr>
          <w:noProof/>
          <w:lang w:val="fr-FR"/>
        </w:rPr>
        <w:t xml:space="preserve">. </w:t>
      </w:r>
      <w:r>
        <w:rPr>
          <w:noProof/>
          <w:lang w:val="fr-FR"/>
        </w:rPr>
        <w:t>Elle peut prendre des mesures si elle détermine que les libertés et droits de l’homme protégés par cette loi ont été ou pourraient avoir été violés à l’occasion de la collecte, du traitement, de l’utilisation ou de la protection des données personnelles</w:t>
      </w:r>
      <w:r w:rsidRPr="00260879">
        <w:rPr>
          <w:noProof/>
          <w:lang w:val="fr-FR"/>
        </w:rPr>
        <w:t xml:space="preserve">. </w:t>
      </w:r>
      <w:r>
        <w:rPr>
          <w:noProof/>
          <w:lang w:val="fr-FR"/>
        </w:rPr>
        <w:t>Elle peut également agir de son propre chef, formuler des directives et adresser des recommandations aux autorités compétentes relevant de sa juridiction</w:t>
      </w:r>
      <w:r w:rsidRPr="00260879">
        <w:rPr>
          <w:noProof/>
          <w:lang w:val="fr-FR"/>
        </w:rPr>
        <w:t>.</w:t>
      </w:r>
    </w:p>
    <w:p w14:paraId="4DB1CC4D" w14:textId="6855512F" w:rsidR="002E13A0" w:rsidRPr="00260879" w:rsidRDefault="002E13A0" w:rsidP="002E13A0">
      <w:pPr>
        <w:pStyle w:val="SingleTxtG"/>
        <w:rPr>
          <w:rFonts w:eastAsiaTheme="minorEastAsia"/>
          <w:noProof/>
          <w:kern w:val="2"/>
          <w:lang w:val="fr-FR"/>
          <w14:ligatures w14:val="standardContextual"/>
        </w:rPr>
      </w:pPr>
      <w:r w:rsidRPr="00260879">
        <w:rPr>
          <w:rFonts w:eastAsiaTheme="minorEastAsia"/>
          <w:noProof/>
          <w:kern w:val="2"/>
          <w:lang w:val="fr-FR"/>
          <w14:ligatures w14:val="standardContextual"/>
        </w:rPr>
        <w:t>56.</w:t>
      </w:r>
      <w:r w:rsidRPr="00260879">
        <w:rPr>
          <w:rFonts w:eastAsiaTheme="minorEastAsia"/>
          <w:noProof/>
          <w:kern w:val="2"/>
          <w:lang w:val="fr-FR"/>
          <w14:ligatures w14:val="standardContextual"/>
        </w:rPr>
        <w:tab/>
      </w:r>
      <w:r>
        <w:rPr>
          <w:rFonts w:eastAsiaTheme="minorEastAsia"/>
          <w:noProof/>
          <w:kern w:val="2"/>
          <w:lang w:val="fr-FR"/>
          <w14:ligatures w14:val="standardContextual"/>
        </w:rPr>
        <w:t>De plus, l’</w:t>
      </w:r>
      <w:r w:rsidR="008C4C3C">
        <w:rPr>
          <w:rFonts w:eastAsiaTheme="minorEastAsia"/>
          <w:noProof/>
          <w:kern w:val="2"/>
          <w:lang w:val="fr-FR"/>
          <w14:ligatures w14:val="standardContextual"/>
        </w:rPr>
        <w:t>article </w:t>
      </w:r>
      <w:r w:rsidRPr="00260879">
        <w:rPr>
          <w:rFonts w:eastAsiaTheme="minorEastAsia"/>
          <w:noProof/>
          <w:kern w:val="2"/>
          <w:lang w:val="fr-FR"/>
          <w14:ligatures w14:val="standardContextual"/>
        </w:rPr>
        <w:t xml:space="preserve">28 </w:t>
      </w:r>
      <w:r>
        <w:rPr>
          <w:rFonts w:eastAsiaTheme="minorEastAsia"/>
          <w:noProof/>
          <w:kern w:val="2"/>
          <w:lang w:val="fr-FR"/>
          <w14:ligatures w14:val="standardContextual"/>
        </w:rPr>
        <w:t>de la même loi dispose que les plaintes émanant des propriétaires de données sont déposées et réglées dans le cadre du Code administratif et d’autres textes législatifs applicables</w:t>
      </w:r>
      <w:r w:rsidRPr="00260879">
        <w:rPr>
          <w:rFonts w:eastAsiaTheme="minorEastAsia"/>
          <w:noProof/>
          <w:kern w:val="2"/>
          <w:lang w:val="fr-FR"/>
          <w14:ligatures w14:val="standardContextual"/>
        </w:rPr>
        <w:t xml:space="preserve">. </w:t>
      </w:r>
    </w:p>
    <w:p w14:paraId="38F77A1E" w14:textId="28FE07F3" w:rsidR="002E13A0" w:rsidRPr="00260879" w:rsidRDefault="002E13A0" w:rsidP="002E13A0">
      <w:pPr>
        <w:pStyle w:val="SingleTxtG"/>
        <w:rPr>
          <w:noProof/>
          <w:lang w:val="fr-FR"/>
        </w:rPr>
      </w:pPr>
      <w:r w:rsidRPr="00260879">
        <w:rPr>
          <w:rFonts w:eastAsiaTheme="minorEastAsia"/>
          <w:noProof/>
          <w:kern w:val="2"/>
          <w:lang w:val="fr-FR"/>
          <w14:ligatures w14:val="standardContextual"/>
        </w:rPr>
        <w:tab/>
        <w:t>c)</w:t>
      </w:r>
      <w:r w:rsidRPr="00260879">
        <w:rPr>
          <w:rFonts w:eastAsiaTheme="minorEastAsia"/>
          <w:noProof/>
          <w:kern w:val="2"/>
          <w:lang w:val="fr-FR"/>
          <w14:ligatures w14:val="standardContextual"/>
        </w:rPr>
        <w:tab/>
      </w:r>
      <w:r>
        <w:rPr>
          <w:rFonts w:eastAsiaTheme="minorEastAsia"/>
          <w:noProof/>
          <w:kern w:val="2"/>
          <w:lang w:val="fr-FR"/>
          <w14:ligatures w14:val="standardContextual"/>
        </w:rPr>
        <w:t>Le paragraphe 10 de l’</w:t>
      </w:r>
      <w:r w:rsidR="008C4C3C">
        <w:rPr>
          <w:rFonts w:eastAsiaTheme="minorEastAsia"/>
          <w:noProof/>
          <w:kern w:val="2"/>
          <w:lang w:val="fr-FR"/>
          <w14:ligatures w14:val="standardContextual"/>
        </w:rPr>
        <w:t>article </w:t>
      </w:r>
      <w:r w:rsidRPr="00260879">
        <w:rPr>
          <w:rFonts w:eastAsiaTheme="minorEastAsia"/>
          <w:noProof/>
          <w:kern w:val="2"/>
          <w:lang w:val="fr-FR"/>
          <w14:ligatures w14:val="standardContextual"/>
        </w:rPr>
        <w:t>13 (</w:t>
      </w:r>
      <w:r>
        <w:rPr>
          <w:rFonts w:eastAsiaTheme="minorEastAsia"/>
          <w:noProof/>
          <w:kern w:val="2"/>
          <w:lang w:val="fr-FR"/>
          <w14:ligatures w14:val="standardContextual"/>
        </w:rPr>
        <w:t>« </w:t>
      </w:r>
      <w:r w:rsidRPr="00260879">
        <w:rPr>
          <w:rFonts w:eastAsiaTheme="minorEastAsia"/>
          <w:noProof/>
          <w:kern w:val="2"/>
          <w:lang w:val="fr-FR"/>
          <w14:ligatures w14:val="standardContextual"/>
        </w:rPr>
        <w:t xml:space="preserve">Violation </w:t>
      </w:r>
      <w:r>
        <w:rPr>
          <w:rFonts w:eastAsiaTheme="minorEastAsia"/>
          <w:noProof/>
          <w:kern w:val="2"/>
          <w:lang w:val="fr-FR"/>
          <w14:ligatures w14:val="standardContextual"/>
        </w:rPr>
        <w:t>de la vie privée »</w:t>
      </w:r>
      <w:r w:rsidRPr="00260879">
        <w:rPr>
          <w:rFonts w:eastAsiaTheme="minorEastAsia"/>
          <w:noProof/>
          <w:kern w:val="2"/>
          <w:lang w:val="fr-FR"/>
          <w14:ligatures w14:val="standardContextual"/>
        </w:rPr>
        <w:t xml:space="preserve">) </w:t>
      </w:r>
      <w:r>
        <w:rPr>
          <w:rFonts w:eastAsiaTheme="minorEastAsia"/>
          <w:noProof/>
          <w:kern w:val="2"/>
          <w:lang w:val="fr-FR"/>
          <w14:ligatures w14:val="standardContextual"/>
        </w:rPr>
        <w:t>du Code pénal est libellé comme suit : « L’</w:t>
      </w:r>
      <w:r w:rsidRPr="00260879">
        <w:rPr>
          <w:noProof/>
          <w:lang w:val="fr-FR"/>
        </w:rPr>
        <w:t>acquisition o</w:t>
      </w:r>
      <w:r>
        <w:rPr>
          <w:noProof/>
          <w:lang w:val="fr-FR"/>
        </w:rPr>
        <w:t xml:space="preserve">u la </w:t>
      </w:r>
      <w:r w:rsidRPr="00260879">
        <w:rPr>
          <w:noProof/>
          <w:lang w:val="fr-FR"/>
        </w:rPr>
        <w:t xml:space="preserve">distribution </w:t>
      </w:r>
      <w:r>
        <w:rPr>
          <w:noProof/>
          <w:lang w:val="fr-FR"/>
        </w:rPr>
        <w:t xml:space="preserve">illégale d’informations </w:t>
      </w:r>
      <w:r w:rsidRPr="00C66F56">
        <w:rPr>
          <w:noProof/>
          <w:lang w:val="fr-FR"/>
        </w:rPr>
        <w:t>protégées par la loi</w:t>
      </w:r>
      <w:r w:rsidRPr="00CF4D16">
        <w:rPr>
          <w:noProof/>
          <w:lang w:val="fr-FR"/>
        </w:rPr>
        <w:t xml:space="preserve"> </w:t>
      </w:r>
      <w:r w:rsidRPr="00260879">
        <w:rPr>
          <w:noProof/>
          <w:lang w:val="fr-FR"/>
        </w:rPr>
        <w:t>concern</w:t>
      </w:r>
      <w:r>
        <w:rPr>
          <w:noProof/>
          <w:lang w:val="fr-FR"/>
        </w:rPr>
        <w:t>ant la vie privée d’une personne est passible d’une amende d’un montant équivalant à 450 à 5</w:t>
      </w:r>
      <w:r w:rsidR="0015234A">
        <w:rPr>
          <w:noProof/>
          <w:lang w:val="fr-FR"/>
        </w:rPr>
        <w:t> </w:t>
      </w:r>
      <w:r>
        <w:rPr>
          <w:noProof/>
          <w:lang w:val="fr-FR"/>
        </w:rPr>
        <w:t>400</w:t>
      </w:r>
      <w:r w:rsidR="0015234A">
        <w:rPr>
          <w:noProof/>
          <w:lang w:val="fr-FR"/>
        </w:rPr>
        <w:t> </w:t>
      </w:r>
      <w:r>
        <w:rPr>
          <w:noProof/>
          <w:lang w:val="fr-FR"/>
        </w:rPr>
        <w:t>unités de la monnaie officielle</w:t>
      </w:r>
      <w:r w:rsidRPr="00260879">
        <w:rPr>
          <w:noProof/>
          <w:lang w:val="fr-FR"/>
        </w:rPr>
        <w:t>, o</w:t>
      </w:r>
      <w:r>
        <w:rPr>
          <w:noProof/>
          <w:lang w:val="fr-FR"/>
        </w:rPr>
        <w:t xml:space="preserve">u d’une peine de </w:t>
      </w:r>
      <w:r w:rsidR="0015234A">
        <w:rPr>
          <w:noProof/>
          <w:lang w:val="fr-FR"/>
        </w:rPr>
        <w:t xml:space="preserve">deux cent quarante </w:t>
      </w:r>
      <w:r>
        <w:rPr>
          <w:noProof/>
          <w:lang w:val="fr-FR"/>
        </w:rPr>
        <w:t xml:space="preserve">à </w:t>
      </w:r>
      <w:r w:rsidR="0015234A">
        <w:rPr>
          <w:noProof/>
          <w:lang w:val="fr-FR"/>
        </w:rPr>
        <w:t>sept cent vingt</w:t>
      </w:r>
      <w:r>
        <w:rPr>
          <w:noProof/>
          <w:lang w:val="fr-FR"/>
        </w:rPr>
        <w:t xml:space="preserve"> </w:t>
      </w:r>
      <w:r w:rsidRPr="00C66F56">
        <w:rPr>
          <w:noProof/>
          <w:lang w:val="fr-FR"/>
        </w:rPr>
        <w:t>heures de travaux d</w:t>
      </w:r>
      <w:r>
        <w:rPr>
          <w:noProof/>
          <w:lang w:val="fr-FR"/>
        </w:rPr>
        <w:t>’</w:t>
      </w:r>
      <w:r w:rsidRPr="00C66F56">
        <w:rPr>
          <w:noProof/>
          <w:lang w:val="fr-FR"/>
        </w:rPr>
        <w:t>intérêt général</w:t>
      </w:r>
      <w:r w:rsidRPr="00260879">
        <w:rPr>
          <w:noProof/>
          <w:lang w:val="fr-FR"/>
        </w:rPr>
        <w:t>, o</w:t>
      </w:r>
      <w:r>
        <w:rPr>
          <w:noProof/>
          <w:lang w:val="fr-FR"/>
        </w:rPr>
        <w:t xml:space="preserve">u d’une limitation du </w:t>
      </w:r>
      <w:r w:rsidRPr="00C66F56">
        <w:rPr>
          <w:noProof/>
          <w:lang w:val="fr-FR"/>
        </w:rPr>
        <w:t>droit de voyager librement pendant</w:t>
      </w:r>
      <w:r w:rsidRPr="002F7BE3">
        <w:rPr>
          <w:noProof/>
          <w:lang w:val="fr-FR"/>
        </w:rPr>
        <w:t xml:space="preserve"> </w:t>
      </w:r>
      <w:r>
        <w:rPr>
          <w:noProof/>
          <w:lang w:val="fr-FR"/>
        </w:rPr>
        <w:t>une période d’un mois à un an</w:t>
      </w:r>
      <w:r w:rsidRPr="00260879">
        <w:rPr>
          <w:noProof/>
          <w:lang w:val="fr-FR"/>
        </w:rPr>
        <w:t>.</w:t>
      </w:r>
      <w:r>
        <w:rPr>
          <w:noProof/>
          <w:lang w:val="fr-FR"/>
        </w:rPr>
        <w:t> »</w:t>
      </w:r>
      <w:r w:rsidR="0015234A">
        <w:rPr>
          <w:noProof/>
          <w:lang w:val="fr-FR"/>
        </w:rPr>
        <w:t>.</w:t>
      </w:r>
    </w:p>
    <w:p w14:paraId="0914AA11" w14:textId="5B8AA2FB" w:rsidR="002E13A0" w:rsidRPr="00260879" w:rsidRDefault="002E13A0" w:rsidP="002E13A0">
      <w:pPr>
        <w:pStyle w:val="SingleTxtG"/>
        <w:rPr>
          <w:noProof/>
          <w:lang w:val="fr-FR"/>
        </w:rPr>
      </w:pPr>
      <w:r w:rsidRPr="00260879">
        <w:rPr>
          <w:noProof/>
          <w:lang w:val="fr-FR"/>
        </w:rPr>
        <w:t>57.</w:t>
      </w:r>
      <w:r w:rsidRPr="00260879">
        <w:rPr>
          <w:noProof/>
          <w:lang w:val="fr-FR"/>
        </w:rPr>
        <w:tab/>
      </w:r>
      <w:r>
        <w:rPr>
          <w:noProof/>
          <w:lang w:val="fr-FR"/>
        </w:rPr>
        <w:t>En outre</w:t>
      </w:r>
      <w:r w:rsidRPr="00260879">
        <w:rPr>
          <w:noProof/>
          <w:lang w:val="fr-FR"/>
        </w:rPr>
        <w:t xml:space="preserve">, </w:t>
      </w:r>
      <w:r>
        <w:rPr>
          <w:noProof/>
          <w:lang w:val="fr-FR"/>
        </w:rPr>
        <w:t xml:space="preserve">le paragraphe 11 du même </w:t>
      </w:r>
      <w:r w:rsidR="008C4C3C">
        <w:rPr>
          <w:noProof/>
          <w:lang w:val="fr-FR"/>
        </w:rPr>
        <w:t>article</w:t>
      </w:r>
      <w:r w:rsidR="0015234A">
        <w:rPr>
          <w:noProof/>
          <w:lang w:val="fr-FR"/>
        </w:rPr>
        <w:t xml:space="preserve"> </w:t>
      </w:r>
      <w:r>
        <w:rPr>
          <w:noProof/>
          <w:lang w:val="fr-FR"/>
        </w:rPr>
        <w:t>dispose ce qui suit : « Toute personne qui, ayant acquis des informations protégées par la loi concernant une personne, les divulgue sans son consentement encourt une amende d’un montant équivalant à 450 à 5</w:t>
      </w:r>
      <w:r w:rsidR="0015234A">
        <w:rPr>
          <w:noProof/>
          <w:lang w:val="fr-FR"/>
        </w:rPr>
        <w:t> </w:t>
      </w:r>
      <w:r>
        <w:rPr>
          <w:noProof/>
          <w:lang w:val="fr-FR"/>
        </w:rPr>
        <w:t>400</w:t>
      </w:r>
      <w:r w:rsidR="0015234A">
        <w:rPr>
          <w:noProof/>
          <w:lang w:val="fr-FR"/>
        </w:rPr>
        <w:t> </w:t>
      </w:r>
      <w:r>
        <w:rPr>
          <w:noProof/>
          <w:lang w:val="fr-FR"/>
        </w:rPr>
        <w:t>unités de la monnaie officielle</w:t>
      </w:r>
      <w:r w:rsidRPr="00260879">
        <w:rPr>
          <w:noProof/>
          <w:lang w:val="fr-FR"/>
        </w:rPr>
        <w:t>, o</w:t>
      </w:r>
      <w:r>
        <w:rPr>
          <w:noProof/>
          <w:lang w:val="fr-FR"/>
        </w:rPr>
        <w:t xml:space="preserve">u une peine de </w:t>
      </w:r>
      <w:r w:rsidR="0015234A">
        <w:rPr>
          <w:noProof/>
          <w:lang w:val="fr-FR"/>
        </w:rPr>
        <w:t xml:space="preserve">deux cent quarante à sept cent vingt </w:t>
      </w:r>
      <w:r w:rsidR="0015234A" w:rsidRPr="00C66F56">
        <w:rPr>
          <w:noProof/>
          <w:lang w:val="fr-FR"/>
        </w:rPr>
        <w:t>heures</w:t>
      </w:r>
      <w:r>
        <w:rPr>
          <w:noProof/>
          <w:lang w:val="fr-FR"/>
        </w:rPr>
        <w:t xml:space="preserve"> </w:t>
      </w:r>
      <w:r w:rsidRPr="00C66F56">
        <w:rPr>
          <w:noProof/>
          <w:lang w:val="fr-FR"/>
        </w:rPr>
        <w:t>de travaux d</w:t>
      </w:r>
      <w:r>
        <w:rPr>
          <w:noProof/>
          <w:lang w:val="fr-FR"/>
        </w:rPr>
        <w:t>’</w:t>
      </w:r>
      <w:r w:rsidRPr="00C66F56">
        <w:rPr>
          <w:noProof/>
          <w:lang w:val="fr-FR"/>
        </w:rPr>
        <w:t>intérêt général</w:t>
      </w:r>
      <w:r w:rsidRPr="00260879">
        <w:rPr>
          <w:noProof/>
          <w:lang w:val="fr-FR"/>
        </w:rPr>
        <w:t>, o</w:t>
      </w:r>
      <w:r>
        <w:rPr>
          <w:noProof/>
          <w:lang w:val="fr-FR"/>
        </w:rPr>
        <w:t xml:space="preserve">u une limitation du </w:t>
      </w:r>
      <w:r w:rsidRPr="00C66F56">
        <w:rPr>
          <w:noProof/>
          <w:lang w:val="fr-FR"/>
        </w:rPr>
        <w:t>droit de voyager librement pendant</w:t>
      </w:r>
      <w:r w:rsidRPr="002F7BE3">
        <w:rPr>
          <w:noProof/>
          <w:lang w:val="fr-FR"/>
        </w:rPr>
        <w:t xml:space="preserve"> </w:t>
      </w:r>
      <w:r>
        <w:rPr>
          <w:noProof/>
          <w:lang w:val="fr-FR"/>
        </w:rPr>
        <w:t>une période d’un mois à un an</w:t>
      </w:r>
      <w:r w:rsidRPr="00260879">
        <w:rPr>
          <w:noProof/>
          <w:lang w:val="fr-FR"/>
        </w:rPr>
        <w:t>.</w:t>
      </w:r>
      <w:r>
        <w:rPr>
          <w:noProof/>
          <w:lang w:val="fr-FR"/>
        </w:rPr>
        <w:t> »</w:t>
      </w:r>
      <w:r w:rsidR="0015234A">
        <w:rPr>
          <w:noProof/>
          <w:lang w:val="fr-FR"/>
        </w:rPr>
        <w:t>.</w:t>
      </w:r>
    </w:p>
    <w:p w14:paraId="78CD077E" w14:textId="21F97772" w:rsidR="002E13A0" w:rsidRPr="00260879" w:rsidRDefault="002E13A0" w:rsidP="002E13A0">
      <w:pPr>
        <w:pStyle w:val="SingleTxtG"/>
        <w:rPr>
          <w:noProof/>
          <w:lang w:val="fr-FR"/>
        </w:rPr>
      </w:pPr>
      <w:r w:rsidRPr="00260879">
        <w:rPr>
          <w:noProof/>
          <w:lang w:val="fr-FR"/>
        </w:rPr>
        <w:t>58.</w:t>
      </w:r>
      <w:r w:rsidRPr="00260879">
        <w:rPr>
          <w:noProof/>
          <w:lang w:val="fr-FR"/>
        </w:rPr>
        <w:tab/>
      </w:r>
      <w:r>
        <w:rPr>
          <w:noProof/>
          <w:lang w:val="fr-FR"/>
        </w:rPr>
        <w:t>Toute personne qui viole la loi sur la protection de la vie privée visée au paragraphe 27 de l’</w:t>
      </w:r>
      <w:r w:rsidR="008C4C3C">
        <w:rPr>
          <w:noProof/>
          <w:lang w:val="fr-FR"/>
        </w:rPr>
        <w:t>article </w:t>
      </w:r>
      <w:r>
        <w:rPr>
          <w:noProof/>
          <w:lang w:val="fr-FR"/>
        </w:rPr>
        <w:t xml:space="preserve">6 de la </w:t>
      </w:r>
      <w:r w:rsidRPr="003D1A50">
        <w:rPr>
          <w:noProof/>
          <w:lang w:val="fr-FR"/>
        </w:rPr>
        <w:t xml:space="preserve">loi sur les infractions administratives </w:t>
      </w:r>
      <w:r>
        <w:rPr>
          <w:noProof/>
          <w:lang w:val="fr-FR"/>
        </w:rPr>
        <w:t xml:space="preserve">encourt les sanctions ci-après : </w:t>
      </w:r>
    </w:p>
    <w:p w14:paraId="6CA56B40" w14:textId="5E6A86D5" w:rsidR="002E13A0" w:rsidRPr="00260879" w:rsidRDefault="002E13A0" w:rsidP="002E13A0">
      <w:pPr>
        <w:pStyle w:val="SingleTxtG"/>
        <w:rPr>
          <w:noProof/>
          <w:lang w:val="fr-FR"/>
        </w:rPr>
      </w:pPr>
      <w:r w:rsidRPr="00260879">
        <w:rPr>
          <w:noProof/>
          <w:lang w:val="fr-FR"/>
        </w:rPr>
        <w:t>59.</w:t>
      </w:r>
      <w:r w:rsidRPr="00260879">
        <w:rPr>
          <w:noProof/>
          <w:lang w:val="fr-FR"/>
        </w:rPr>
        <w:tab/>
      </w:r>
      <w:r>
        <w:rPr>
          <w:noProof/>
          <w:lang w:val="fr-FR"/>
        </w:rPr>
        <w:t>Si les données personnelles sont utilisées à des fins autres que celles pour lesquelles le consentement a été initialement obtenu ou ne relevant pas du champ d’application de la loi</w:t>
      </w:r>
      <w:r w:rsidRPr="00260879">
        <w:rPr>
          <w:noProof/>
          <w:lang w:val="fr-FR"/>
        </w:rPr>
        <w:t xml:space="preserve">, </w:t>
      </w:r>
      <w:r>
        <w:rPr>
          <w:noProof/>
          <w:lang w:val="fr-FR"/>
        </w:rPr>
        <w:t>une personne physique encourt une amende de 500 togrogs et une personne morale une amende de 5 000 togrogs.</w:t>
      </w:r>
    </w:p>
    <w:p w14:paraId="21106778" w14:textId="3A4994BC" w:rsidR="002E13A0" w:rsidRPr="00260879" w:rsidRDefault="002E13A0" w:rsidP="002E13A0">
      <w:pPr>
        <w:pStyle w:val="SingleTxtG"/>
        <w:rPr>
          <w:noProof/>
          <w:lang w:val="fr-FR"/>
        </w:rPr>
      </w:pPr>
      <w:r w:rsidRPr="00260879">
        <w:rPr>
          <w:noProof/>
          <w:lang w:val="fr-FR"/>
        </w:rPr>
        <w:t>60.</w:t>
      </w:r>
      <w:r w:rsidRPr="00260879">
        <w:rPr>
          <w:noProof/>
          <w:lang w:val="fr-FR"/>
        </w:rPr>
        <w:tab/>
      </w:r>
      <w:r>
        <w:rPr>
          <w:noProof/>
          <w:lang w:val="fr-FR"/>
        </w:rPr>
        <w:t>Si le traitement des données sous forme électronique, sans intervention humaine, entraîne une décision qui porte atteinte aux droits et libertés du propriétaire des données et peut avoir des conséquences juridiques préjudiciables, une personne physique encourt une amende de 500 togrogs et une personne morale une amende de 5</w:t>
      </w:r>
      <w:r w:rsidR="0015234A">
        <w:rPr>
          <w:noProof/>
          <w:lang w:val="fr-FR"/>
        </w:rPr>
        <w:t> </w:t>
      </w:r>
      <w:r>
        <w:rPr>
          <w:noProof/>
          <w:lang w:val="fr-FR"/>
        </w:rPr>
        <w:t>000</w:t>
      </w:r>
      <w:r w:rsidR="0015234A">
        <w:rPr>
          <w:noProof/>
          <w:lang w:val="fr-FR"/>
        </w:rPr>
        <w:t> </w:t>
      </w:r>
      <w:r>
        <w:rPr>
          <w:noProof/>
          <w:lang w:val="fr-FR"/>
        </w:rPr>
        <w:t>togrogs</w:t>
      </w:r>
      <w:r w:rsidRPr="00260879">
        <w:rPr>
          <w:noProof/>
          <w:lang w:val="fr-FR"/>
        </w:rPr>
        <w:t>.</w:t>
      </w:r>
    </w:p>
    <w:p w14:paraId="0D5E2BC2" w14:textId="6050F7E5" w:rsidR="002E13A0" w:rsidRPr="00260879" w:rsidRDefault="002E13A0" w:rsidP="002E13A0">
      <w:pPr>
        <w:pStyle w:val="SingleTxtG"/>
        <w:rPr>
          <w:noProof/>
          <w:lang w:val="fr-FR"/>
        </w:rPr>
      </w:pPr>
      <w:r w:rsidRPr="00260879">
        <w:rPr>
          <w:noProof/>
          <w:lang w:val="fr-FR"/>
        </w:rPr>
        <w:t>61.</w:t>
      </w:r>
      <w:r w:rsidRPr="00260879">
        <w:rPr>
          <w:noProof/>
          <w:lang w:val="fr-FR"/>
        </w:rPr>
        <w:tab/>
      </w:r>
      <w:r>
        <w:rPr>
          <w:noProof/>
          <w:lang w:val="fr-FR"/>
        </w:rPr>
        <w:t>Le fait d’obtenir, de traiter, de transmettre ou de divulguer de façon illégale des données personnelles sensibles n’engage pas la responsabilité pénale de la personne concernée, mais une personne physique encourt une amende de 2</w:t>
      </w:r>
      <w:r w:rsidR="0015234A">
        <w:rPr>
          <w:noProof/>
          <w:lang w:val="fr-FR"/>
        </w:rPr>
        <w:t> </w:t>
      </w:r>
      <w:r>
        <w:rPr>
          <w:noProof/>
          <w:lang w:val="fr-FR"/>
        </w:rPr>
        <w:t>000</w:t>
      </w:r>
      <w:r w:rsidR="0015234A">
        <w:rPr>
          <w:noProof/>
          <w:lang w:val="fr-FR"/>
        </w:rPr>
        <w:t> </w:t>
      </w:r>
      <w:r>
        <w:rPr>
          <w:noProof/>
          <w:lang w:val="fr-FR"/>
        </w:rPr>
        <w:t>togrogs et une personne morale une amende de 20</w:t>
      </w:r>
      <w:r w:rsidR="0015234A">
        <w:rPr>
          <w:noProof/>
          <w:lang w:val="fr-FR"/>
        </w:rPr>
        <w:t> </w:t>
      </w:r>
      <w:r>
        <w:rPr>
          <w:noProof/>
          <w:lang w:val="fr-FR"/>
        </w:rPr>
        <w:t>000</w:t>
      </w:r>
      <w:r w:rsidR="0015234A">
        <w:rPr>
          <w:noProof/>
          <w:lang w:val="fr-FR"/>
        </w:rPr>
        <w:t> </w:t>
      </w:r>
      <w:r>
        <w:rPr>
          <w:noProof/>
          <w:lang w:val="fr-FR"/>
        </w:rPr>
        <w:t>togrogs.</w:t>
      </w:r>
    </w:p>
    <w:p w14:paraId="70C157B0" w14:textId="6B649990" w:rsidR="002E13A0" w:rsidRPr="00260879" w:rsidRDefault="002E13A0" w:rsidP="002E13A0">
      <w:pPr>
        <w:pStyle w:val="H1G"/>
        <w:rPr>
          <w:noProof/>
          <w:lang w:val="fr-FR"/>
        </w:rPr>
      </w:pPr>
      <w:r w:rsidRPr="00260879">
        <w:rPr>
          <w:noProof/>
          <w:lang w:val="fr-FR"/>
        </w:rPr>
        <w:tab/>
      </w:r>
      <w:r w:rsidRPr="00260879">
        <w:rPr>
          <w:noProof/>
          <w:lang w:val="fr-FR"/>
        </w:rPr>
        <w:tab/>
      </w:r>
      <w:r w:rsidRPr="00C66F56">
        <w:rPr>
          <w:noProof/>
          <w:lang w:val="fr-FR"/>
        </w:rPr>
        <w:t>Liberté de conscience et de croyance religieuse (</w:t>
      </w:r>
      <w:r>
        <w:rPr>
          <w:noProof/>
          <w:lang w:val="fr-FR"/>
        </w:rPr>
        <w:t>art. </w:t>
      </w:r>
      <w:r w:rsidRPr="00C66F56">
        <w:rPr>
          <w:noProof/>
          <w:lang w:val="fr-FR"/>
        </w:rPr>
        <w:t>2, 18 et 26)</w:t>
      </w:r>
    </w:p>
    <w:p w14:paraId="444DED34" w14:textId="77777777" w:rsidR="002E13A0" w:rsidRPr="00260879" w:rsidRDefault="002E13A0" w:rsidP="002E13A0">
      <w:pPr>
        <w:pStyle w:val="H23G"/>
        <w:rPr>
          <w:noProof/>
          <w:lang w:val="fr-FR"/>
        </w:rPr>
      </w:pPr>
      <w:r w:rsidRPr="00260879">
        <w:rPr>
          <w:noProof/>
          <w:lang w:val="fr-FR"/>
        </w:rPr>
        <w:tab/>
      </w:r>
      <w:r w:rsidRPr="00260879">
        <w:rPr>
          <w:noProof/>
          <w:lang w:val="fr-FR"/>
        </w:rPr>
        <w:tab/>
        <w:t>R</w:t>
      </w:r>
      <w:r>
        <w:rPr>
          <w:noProof/>
          <w:lang w:val="fr-FR"/>
        </w:rPr>
        <w:t xml:space="preserve">éponse au point </w:t>
      </w:r>
      <w:r w:rsidRPr="00260879">
        <w:rPr>
          <w:noProof/>
          <w:lang w:val="fr-FR"/>
        </w:rPr>
        <w:t>18</w:t>
      </w:r>
    </w:p>
    <w:p w14:paraId="7C91BDE0" w14:textId="2BF541C4" w:rsidR="002E13A0" w:rsidRPr="00260879" w:rsidRDefault="002E13A0" w:rsidP="002E13A0">
      <w:pPr>
        <w:pStyle w:val="SingleTxtG"/>
        <w:rPr>
          <w:noProof/>
          <w:lang w:val="fr-FR"/>
        </w:rPr>
      </w:pPr>
      <w:r w:rsidRPr="00260879">
        <w:rPr>
          <w:noProof/>
          <w:lang w:val="fr-FR"/>
        </w:rPr>
        <w:t>62.</w:t>
      </w:r>
      <w:r w:rsidRPr="00260879">
        <w:rPr>
          <w:noProof/>
          <w:lang w:val="fr-FR"/>
        </w:rPr>
        <w:tab/>
      </w:r>
      <w:r>
        <w:rPr>
          <w:noProof/>
          <w:lang w:val="fr-FR"/>
        </w:rPr>
        <w:t xml:space="preserve">Voir les </w:t>
      </w:r>
      <w:r w:rsidRPr="00260879">
        <w:rPr>
          <w:noProof/>
          <w:lang w:val="fr-FR"/>
        </w:rPr>
        <w:t>paragraph</w:t>
      </w:r>
      <w:r>
        <w:rPr>
          <w:noProof/>
          <w:lang w:val="fr-FR"/>
        </w:rPr>
        <w:t>e</w:t>
      </w:r>
      <w:r w:rsidRPr="00260879">
        <w:rPr>
          <w:noProof/>
          <w:lang w:val="fr-FR"/>
        </w:rPr>
        <w:t>s</w:t>
      </w:r>
      <w:r w:rsidR="0015234A">
        <w:rPr>
          <w:noProof/>
          <w:lang w:val="fr-FR"/>
        </w:rPr>
        <w:t> </w:t>
      </w:r>
      <w:r w:rsidRPr="00260879">
        <w:rPr>
          <w:noProof/>
          <w:lang w:val="fr-FR"/>
        </w:rPr>
        <w:t xml:space="preserve">141-115 </w:t>
      </w:r>
      <w:r>
        <w:rPr>
          <w:noProof/>
          <w:lang w:val="fr-FR"/>
        </w:rPr>
        <w:t>du septième rapport périodique</w:t>
      </w:r>
      <w:r w:rsidRPr="00260879">
        <w:rPr>
          <w:noProof/>
          <w:lang w:val="fr-FR"/>
        </w:rPr>
        <w:t xml:space="preserve">. </w:t>
      </w:r>
    </w:p>
    <w:p w14:paraId="7E2E4058" w14:textId="512CB159" w:rsidR="002E13A0" w:rsidRPr="00260879" w:rsidRDefault="002E13A0" w:rsidP="002E13A0">
      <w:pPr>
        <w:pStyle w:val="SingleTxtG"/>
        <w:rPr>
          <w:noProof/>
          <w:lang w:val="fr-FR"/>
        </w:rPr>
      </w:pPr>
      <w:r w:rsidRPr="00260879">
        <w:rPr>
          <w:noProof/>
          <w:lang w:val="fr-FR"/>
        </w:rPr>
        <w:t>63.</w:t>
      </w:r>
      <w:r w:rsidRPr="00260879">
        <w:rPr>
          <w:noProof/>
          <w:lang w:val="fr-FR"/>
        </w:rPr>
        <w:tab/>
      </w:r>
      <w:r>
        <w:rPr>
          <w:noProof/>
          <w:lang w:val="fr-FR"/>
        </w:rPr>
        <w:t>Conformément à l’</w:t>
      </w:r>
      <w:r w:rsidR="008C4C3C">
        <w:rPr>
          <w:noProof/>
          <w:lang w:val="fr-FR"/>
        </w:rPr>
        <w:t>article </w:t>
      </w:r>
      <w:r w:rsidRPr="00260879">
        <w:rPr>
          <w:noProof/>
          <w:lang w:val="fr-FR"/>
        </w:rPr>
        <w:t xml:space="preserve">29 </w:t>
      </w:r>
      <w:r>
        <w:rPr>
          <w:noProof/>
          <w:lang w:val="fr-FR"/>
        </w:rPr>
        <w:t>de la loi sur le service militaire</w:t>
      </w:r>
      <w:r w:rsidRPr="00C66F56">
        <w:rPr>
          <w:rStyle w:val="Appelnotedebasdep"/>
        </w:rPr>
        <w:footnoteReference w:id="16"/>
      </w:r>
      <w:r>
        <w:rPr>
          <w:noProof/>
          <w:lang w:val="fr-FR"/>
        </w:rPr>
        <w:t>, le service militaire peut être accompli sous la forme du service traditionnel ou en effectuant un versement en espèces</w:t>
      </w:r>
      <w:r w:rsidRPr="00260879">
        <w:rPr>
          <w:noProof/>
          <w:lang w:val="fr-FR"/>
        </w:rPr>
        <w:t xml:space="preserve">. </w:t>
      </w:r>
      <w:r>
        <w:rPr>
          <w:noProof/>
          <w:lang w:val="fr-FR"/>
        </w:rPr>
        <w:t>L’</w:t>
      </w:r>
      <w:r w:rsidR="008C4C3C">
        <w:rPr>
          <w:noProof/>
          <w:lang w:val="fr-FR"/>
        </w:rPr>
        <w:t>article </w:t>
      </w:r>
      <w:r>
        <w:rPr>
          <w:noProof/>
          <w:lang w:val="fr-FR"/>
        </w:rPr>
        <w:t>précise qu’« un citoyen mongol peut faire un service militaire traditionnel pour des raisons religieuses, morales ou autres raisons spécifiées par la loi »</w:t>
      </w:r>
      <w:r w:rsidR="0015234A">
        <w:rPr>
          <w:noProof/>
          <w:lang w:val="fr-FR"/>
        </w:rPr>
        <w:t>.</w:t>
      </w:r>
      <w:r>
        <w:rPr>
          <w:noProof/>
          <w:lang w:val="fr-FR"/>
        </w:rPr>
        <w:t xml:space="preserve"> </w:t>
      </w:r>
    </w:p>
    <w:p w14:paraId="4F67677B" w14:textId="333F5191" w:rsidR="002E13A0" w:rsidRPr="00260879" w:rsidRDefault="002E13A0" w:rsidP="00F85563">
      <w:pPr>
        <w:pStyle w:val="SingleTxtG"/>
        <w:spacing w:after="100"/>
        <w:rPr>
          <w:noProof/>
          <w:lang w:val="fr-FR"/>
        </w:rPr>
      </w:pPr>
      <w:r w:rsidRPr="00260879">
        <w:rPr>
          <w:noProof/>
          <w:lang w:val="fr-FR"/>
        </w:rPr>
        <w:lastRenderedPageBreak/>
        <w:t>64.</w:t>
      </w:r>
      <w:r w:rsidRPr="00260879">
        <w:rPr>
          <w:noProof/>
          <w:lang w:val="fr-FR"/>
        </w:rPr>
        <w:tab/>
      </w:r>
      <w:r>
        <w:rPr>
          <w:noProof/>
          <w:lang w:val="fr-FR"/>
        </w:rPr>
        <w:t>L’</w:t>
      </w:r>
      <w:r w:rsidR="008C4C3C">
        <w:rPr>
          <w:noProof/>
          <w:lang w:val="fr-FR"/>
        </w:rPr>
        <w:t>article </w:t>
      </w:r>
      <w:r w:rsidRPr="00260879">
        <w:rPr>
          <w:noProof/>
          <w:lang w:val="fr-FR"/>
        </w:rPr>
        <w:t xml:space="preserve">31 </w:t>
      </w:r>
      <w:r>
        <w:rPr>
          <w:noProof/>
          <w:lang w:val="fr-FR"/>
        </w:rPr>
        <w:t>de la même loi réglemente comme suit la possibilité d’effectuer un service militaire sous la forme d’un versement en espèces :</w:t>
      </w:r>
      <w:r w:rsidRPr="00260879">
        <w:rPr>
          <w:noProof/>
          <w:lang w:val="fr-FR"/>
        </w:rPr>
        <w:t xml:space="preserve"> </w:t>
      </w:r>
      <w:r>
        <w:rPr>
          <w:noProof/>
          <w:lang w:val="fr-FR"/>
        </w:rPr>
        <w:t>« Le montant du versement à effectuer en remplacement du service traditionnel est fixé chaque année par le Gouvernement sur la base des coûts variables de la conscription pour l’année considérée</w:t>
      </w:r>
      <w:r w:rsidRPr="00260879">
        <w:rPr>
          <w:noProof/>
          <w:lang w:val="fr-FR"/>
        </w:rPr>
        <w:t>.</w:t>
      </w:r>
      <w:r>
        <w:rPr>
          <w:noProof/>
          <w:lang w:val="fr-FR"/>
        </w:rPr>
        <w:t> »</w:t>
      </w:r>
      <w:r w:rsidR="00F85563">
        <w:rPr>
          <w:noProof/>
          <w:lang w:val="fr-FR"/>
        </w:rPr>
        <w:t>.</w:t>
      </w:r>
      <w:r w:rsidRPr="00260879">
        <w:rPr>
          <w:noProof/>
          <w:lang w:val="fr-FR"/>
        </w:rPr>
        <w:t xml:space="preserve"> </w:t>
      </w:r>
      <w:r>
        <w:rPr>
          <w:noProof/>
          <w:lang w:val="fr-FR"/>
        </w:rPr>
        <w:t>En conséquence, le Gouvernement a, par sa décision n</w:t>
      </w:r>
      <w:r w:rsidR="00F85563" w:rsidRPr="00F85563">
        <w:rPr>
          <w:noProof/>
          <w:vertAlign w:val="superscript"/>
          <w:lang w:val="fr-FR"/>
        </w:rPr>
        <w:t>o</w:t>
      </w:r>
      <w:r w:rsidR="00F85563" w:rsidRPr="00F85563">
        <w:rPr>
          <w:noProof/>
          <w:lang w:val="fr-FR"/>
        </w:rPr>
        <w:t> </w:t>
      </w:r>
      <w:r w:rsidRPr="00260879">
        <w:rPr>
          <w:noProof/>
          <w:lang w:val="fr-FR"/>
        </w:rPr>
        <w:t xml:space="preserve">95 </w:t>
      </w:r>
      <w:r>
        <w:rPr>
          <w:noProof/>
          <w:lang w:val="fr-FR"/>
        </w:rPr>
        <w:t xml:space="preserve">du 6 mars </w:t>
      </w:r>
      <w:r w:rsidRPr="00260879">
        <w:rPr>
          <w:noProof/>
          <w:lang w:val="fr-FR"/>
        </w:rPr>
        <w:t xml:space="preserve">2024, </w:t>
      </w:r>
      <w:r>
        <w:rPr>
          <w:noProof/>
          <w:lang w:val="fr-FR"/>
        </w:rPr>
        <w:t xml:space="preserve">fixé le montant à verser en espèces par les citoyens choisissant cette solution de remplacement en 2024 à </w:t>
      </w:r>
      <w:r w:rsidRPr="00260879">
        <w:rPr>
          <w:noProof/>
          <w:lang w:val="fr-FR"/>
        </w:rPr>
        <w:t>14</w:t>
      </w:r>
      <w:r w:rsidR="00F85563">
        <w:rPr>
          <w:noProof/>
          <w:lang w:val="fr-FR"/>
        </w:rPr>
        <w:t> </w:t>
      </w:r>
      <w:r w:rsidRPr="00260879">
        <w:rPr>
          <w:noProof/>
          <w:lang w:val="fr-FR"/>
        </w:rPr>
        <w:t>230</w:t>
      </w:r>
      <w:r w:rsidR="00F85563">
        <w:rPr>
          <w:noProof/>
          <w:lang w:val="fr-FR"/>
        </w:rPr>
        <w:t> </w:t>
      </w:r>
      <w:r w:rsidRPr="00260879">
        <w:rPr>
          <w:noProof/>
          <w:lang w:val="fr-FR"/>
        </w:rPr>
        <w:t>000</w:t>
      </w:r>
      <w:r w:rsidR="00F85563">
        <w:rPr>
          <w:noProof/>
          <w:lang w:val="fr-FR"/>
        </w:rPr>
        <w:t> </w:t>
      </w:r>
      <w:r w:rsidRPr="00260879">
        <w:rPr>
          <w:noProof/>
          <w:lang w:val="fr-FR"/>
        </w:rPr>
        <w:t>t</w:t>
      </w:r>
      <w:r>
        <w:rPr>
          <w:noProof/>
          <w:lang w:val="fr-FR"/>
        </w:rPr>
        <w:t>ogrogs</w:t>
      </w:r>
      <w:r w:rsidRPr="00260879">
        <w:rPr>
          <w:noProof/>
          <w:lang w:val="fr-FR"/>
        </w:rPr>
        <w:t>.</w:t>
      </w:r>
    </w:p>
    <w:p w14:paraId="4CF9A8BC" w14:textId="56BEDCF1" w:rsidR="002E13A0" w:rsidRPr="00260879" w:rsidRDefault="002E13A0" w:rsidP="002E13A0">
      <w:pPr>
        <w:pStyle w:val="H1G"/>
        <w:rPr>
          <w:noProof/>
          <w:lang w:val="fr-FR"/>
        </w:rPr>
      </w:pPr>
      <w:r w:rsidRPr="00260879">
        <w:rPr>
          <w:noProof/>
          <w:lang w:val="fr-FR"/>
        </w:rPr>
        <w:tab/>
      </w:r>
      <w:r w:rsidRPr="00260879">
        <w:rPr>
          <w:noProof/>
          <w:lang w:val="fr-FR"/>
        </w:rPr>
        <w:tab/>
      </w:r>
      <w:r w:rsidRPr="00C66F56">
        <w:rPr>
          <w:noProof/>
          <w:lang w:val="fr-FR"/>
        </w:rPr>
        <w:t>Liberté d</w:t>
      </w:r>
      <w:r>
        <w:rPr>
          <w:noProof/>
          <w:lang w:val="fr-FR"/>
        </w:rPr>
        <w:t>’</w:t>
      </w:r>
      <w:r w:rsidRPr="00C66F56">
        <w:rPr>
          <w:noProof/>
          <w:lang w:val="fr-FR"/>
        </w:rPr>
        <w:t>expression (</w:t>
      </w:r>
      <w:r>
        <w:rPr>
          <w:noProof/>
          <w:lang w:val="fr-FR"/>
        </w:rPr>
        <w:t>art. </w:t>
      </w:r>
      <w:r w:rsidRPr="00C66F56">
        <w:rPr>
          <w:noProof/>
          <w:lang w:val="fr-FR"/>
        </w:rPr>
        <w:t>19 et 20)</w:t>
      </w:r>
    </w:p>
    <w:p w14:paraId="20CAFFFA" w14:textId="77777777" w:rsidR="002E13A0" w:rsidRPr="00260879" w:rsidRDefault="002E13A0" w:rsidP="002E13A0">
      <w:pPr>
        <w:pStyle w:val="H23G"/>
        <w:rPr>
          <w:noProof/>
          <w:lang w:val="fr-FR"/>
        </w:rPr>
      </w:pPr>
      <w:r w:rsidRPr="00260879">
        <w:rPr>
          <w:noProof/>
          <w:lang w:val="fr-FR"/>
        </w:rPr>
        <w:tab/>
      </w:r>
      <w:r w:rsidRPr="00260879">
        <w:rPr>
          <w:noProof/>
          <w:lang w:val="fr-FR"/>
        </w:rPr>
        <w:tab/>
        <w:t>R</w:t>
      </w:r>
      <w:r>
        <w:rPr>
          <w:noProof/>
          <w:lang w:val="fr-FR"/>
        </w:rPr>
        <w:t xml:space="preserve">éponse au point </w:t>
      </w:r>
      <w:r w:rsidRPr="00260879">
        <w:rPr>
          <w:noProof/>
          <w:lang w:val="fr-FR"/>
        </w:rPr>
        <w:t>19</w:t>
      </w:r>
    </w:p>
    <w:p w14:paraId="26CADED5" w14:textId="42A4DBFD" w:rsidR="002E13A0" w:rsidRPr="00260879" w:rsidRDefault="002E13A0" w:rsidP="00F85563">
      <w:pPr>
        <w:pStyle w:val="SingleTxtG"/>
        <w:spacing w:after="100"/>
        <w:rPr>
          <w:noProof/>
          <w:lang w:val="fr-FR"/>
        </w:rPr>
      </w:pPr>
      <w:r w:rsidRPr="00260879">
        <w:rPr>
          <w:noProof/>
          <w:lang w:val="fr-FR"/>
        </w:rPr>
        <w:t>65.</w:t>
      </w:r>
      <w:r w:rsidRPr="00260879">
        <w:rPr>
          <w:noProof/>
          <w:lang w:val="fr-FR"/>
        </w:rPr>
        <w:tab/>
      </w:r>
      <w:r>
        <w:rPr>
          <w:noProof/>
          <w:lang w:val="fr-FR"/>
        </w:rPr>
        <w:t xml:space="preserve">Conformément au </w:t>
      </w:r>
      <w:r w:rsidR="00F85563">
        <w:rPr>
          <w:noProof/>
          <w:lang w:val="fr-FR"/>
        </w:rPr>
        <w:t>P</w:t>
      </w:r>
      <w:r>
        <w:rPr>
          <w:noProof/>
          <w:lang w:val="fr-FR"/>
        </w:rPr>
        <w:t xml:space="preserve">lan d’action du Gouvernement pour </w:t>
      </w:r>
      <w:r w:rsidRPr="00260879">
        <w:rPr>
          <w:noProof/>
          <w:lang w:val="fr-FR"/>
        </w:rPr>
        <w:t xml:space="preserve">2024-2028, </w:t>
      </w:r>
      <w:r>
        <w:rPr>
          <w:noProof/>
          <w:lang w:val="fr-FR"/>
        </w:rPr>
        <w:t>les projets de loi ci</w:t>
      </w:r>
      <w:r w:rsidR="00F85563">
        <w:rPr>
          <w:noProof/>
          <w:lang w:val="fr-FR"/>
        </w:rPr>
        <w:noBreakHyphen/>
      </w:r>
      <w:r>
        <w:rPr>
          <w:noProof/>
          <w:lang w:val="fr-FR"/>
        </w:rPr>
        <w:t>après ont été élaborés compte tenu des objectifs de sauvegarde des libertés et des droits de l’homme, en particulier des droits à la liberté d’expression, de publication, de réunion, d’association et de manifester</w:t>
      </w:r>
      <w:r w:rsidRPr="00260879">
        <w:rPr>
          <w:noProof/>
          <w:lang w:val="fr-FR"/>
        </w:rPr>
        <w:t xml:space="preserve">. </w:t>
      </w:r>
      <w:r>
        <w:rPr>
          <w:noProof/>
          <w:lang w:val="fr-FR"/>
        </w:rPr>
        <w:t xml:space="preserve">Le </w:t>
      </w:r>
      <w:r w:rsidR="00F85563">
        <w:rPr>
          <w:noProof/>
          <w:lang w:val="fr-FR"/>
        </w:rPr>
        <w:t>P</w:t>
      </w:r>
      <w:r>
        <w:rPr>
          <w:noProof/>
          <w:lang w:val="fr-FR"/>
        </w:rPr>
        <w:t xml:space="preserve">lan d’action vise aussi à renforcer les politiques publiques de respect des droits de l’homme, de promotion de la justice et de lutte contre la </w:t>
      </w:r>
      <w:r w:rsidRPr="00260879">
        <w:rPr>
          <w:noProof/>
          <w:lang w:val="fr-FR"/>
        </w:rPr>
        <w:t xml:space="preserve">corruption. </w:t>
      </w:r>
      <w:r>
        <w:rPr>
          <w:noProof/>
          <w:lang w:val="fr-FR"/>
        </w:rPr>
        <w:t>Ces projets de loi sont les suivants :</w:t>
      </w:r>
    </w:p>
    <w:p w14:paraId="4FD35005" w14:textId="77777777" w:rsidR="002E13A0" w:rsidRPr="00260879" w:rsidRDefault="002E13A0" w:rsidP="00F85563">
      <w:pPr>
        <w:pStyle w:val="SingleTxtG"/>
        <w:spacing w:after="100"/>
        <w:rPr>
          <w:noProof/>
          <w:lang w:val="fr-FR"/>
        </w:rPr>
      </w:pPr>
      <w:r w:rsidRPr="00260879">
        <w:rPr>
          <w:noProof/>
          <w:lang w:val="fr-FR"/>
        </w:rPr>
        <w:tab/>
        <w:t>1.</w:t>
      </w:r>
      <w:r w:rsidRPr="00260879">
        <w:rPr>
          <w:noProof/>
          <w:lang w:val="fr-FR"/>
        </w:rPr>
        <w:tab/>
      </w:r>
      <w:r>
        <w:rPr>
          <w:noProof/>
          <w:lang w:val="fr-FR"/>
        </w:rPr>
        <w:t xml:space="preserve">Afin de </w:t>
      </w:r>
      <w:r w:rsidRPr="00260879">
        <w:rPr>
          <w:noProof/>
          <w:lang w:val="fr-FR"/>
        </w:rPr>
        <w:t>garant</w:t>
      </w:r>
      <w:r>
        <w:rPr>
          <w:noProof/>
          <w:lang w:val="fr-FR"/>
        </w:rPr>
        <w:t>ir le droit d’accès à l’</w:t>
      </w:r>
      <w:r w:rsidRPr="00260879">
        <w:rPr>
          <w:noProof/>
          <w:lang w:val="fr-FR"/>
        </w:rPr>
        <w:t xml:space="preserve">information </w:t>
      </w:r>
      <w:r>
        <w:rPr>
          <w:noProof/>
          <w:lang w:val="fr-FR"/>
        </w:rPr>
        <w:t xml:space="preserve">des citoyens et de promouvoir la </w:t>
      </w:r>
      <w:r w:rsidRPr="00260879">
        <w:rPr>
          <w:noProof/>
          <w:lang w:val="fr-FR"/>
        </w:rPr>
        <w:t>transparenc</w:t>
      </w:r>
      <w:r>
        <w:rPr>
          <w:noProof/>
          <w:lang w:val="fr-FR"/>
        </w:rPr>
        <w:t>e</w:t>
      </w:r>
      <w:r w:rsidRPr="00260879">
        <w:rPr>
          <w:noProof/>
          <w:lang w:val="fr-FR"/>
        </w:rPr>
        <w:t xml:space="preserve"> </w:t>
      </w:r>
      <w:r>
        <w:rPr>
          <w:noProof/>
          <w:lang w:val="fr-FR"/>
        </w:rPr>
        <w:t xml:space="preserve">des données </w:t>
      </w:r>
      <w:r w:rsidRPr="00260879">
        <w:rPr>
          <w:noProof/>
          <w:lang w:val="fr-FR"/>
        </w:rPr>
        <w:t>publi</w:t>
      </w:r>
      <w:r>
        <w:rPr>
          <w:noProof/>
          <w:lang w:val="fr-FR"/>
        </w:rPr>
        <w:t>ques</w:t>
      </w:r>
      <w:r w:rsidRPr="00260879">
        <w:rPr>
          <w:noProof/>
          <w:lang w:val="fr-FR"/>
        </w:rPr>
        <w:t xml:space="preserve">, </w:t>
      </w:r>
      <w:r>
        <w:rPr>
          <w:noProof/>
          <w:lang w:val="fr-FR"/>
        </w:rPr>
        <w:t xml:space="preserve">un projet de loi portant modification de la loi sur les secrets d’État et les secrets officiels a été élaboré en </w:t>
      </w:r>
      <w:r w:rsidRPr="00260879">
        <w:rPr>
          <w:noProof/>
          <w:lang w:val="fr-FR"/>
        </w:rPr>
        <w:t xml:space="preserve">2021. </w:t>
      </w:r>
      <w:r>
        <w:rPr>
          <w:noProof/>
          <w:lang w:val="fr-FR"/>
        </w:rPr>
        <w:t xml:space="preserve">Entre autres dispositions, ce projet autoriserait les </w:t>
      </w:r>
      <w:r w:rsidRPr="00260879">
        <w:rPr>
          <w:noProof/>
          <w:lang w:val="fr-FR"/>
        </w:rPr>
        <w:t>organi</w:t>
      </w:r>
      <w:r>
        <w:rPr>
          <w:noProof/>
          <w:lang w:val="fr-FR"/>
        </w:rPr>
        <w:t>s</w:t>
      </w:r>
      <w:r w:rsidRPr="00260879">
        <w:rPr>
          <w:noProof/>
          <w:lang w:val="fr-FR"/>
        </w:rPr>
        <w:t xml:space="preserve">ations </w:t>
      </w:r>
      <w:r>
        <w:rPr>
          <w:noProof/>
          <w:lang w:val="fr-FR"/>
        </w:rPr>
        <w:t xml:space="preserve">à définir leurs propres secrets officiels, fixerait des critères juridiques pour déterminer ce qui constitue un secret d’État et exigerait des </w:t>
      </w:r>
      <w:r w:rsidRPr="00260879">
        <w:rPr>
          <w:noProof/>
          <w:lang w:val="fr-FR"/>
        </w:rPr>
        <w:t>organi</w:t>
      </w:r>
      <w:r>
        <w:rPr>
          <w:noProof/>
          <w:lang w:val="fr-FR"/>
        </w:rPr>
        <w:t>s</w:t>
      </w:r>
      <w:r w:rsidRPr="00260879">
        <w:rPr>
          <w:noProof/>
          <w:lang w:val="fr-FR"/>
        </w:rPr>
        <w:t xml:space="preserve">ations </w:t>
      </w:r>
      <w:r>
        <w:rPr>
          <w:noProof/>
          <w:lang w:val="fr-FR"/>
        </w:rPr>
        <w:t xml:space="preserve">qu’elles examinent et évaluent chaque année les informations </w:t>
      </w:r>
      <w:r w:rsidRPr="00260879">
        <w:rPr>
          <w:noProof/>
          <w:lang w:val="fr-FR"/>
        </w:rPr>
        <w:t>confidenti</w:t>
      </w:r>
      <w:r>
        <w:rPr>
          <w:noProof/>
          <w:lang w:val="fr-FR"/>
        </w:rPr>
        <w:t>elles</w:t>
      </w:r>
      <w:r w:rsidRPr="00260879">
        <w:rPr>
          <w:noProof/>
          <w:lang w:val="fr-FR"/>
        </w:rPr>
        <w:t xml:space="preserve">, </w:t>
      </w:r>
      <w:r>
        <w:rPr>
          <w:noProof/>
          <w:lang w:val="fr-FR"/>
        </w:rPr>
        <w:t xml:space="preserve">et présentent leurs conclusions à </w:t>
      </w:r>
      <w:r w:rsidRPr="00C66F56">
        <w:rPr>
          <w:noProof/>
          <w:lang w:val="fr-FR"/>
        </w:rPr>
        <w:t>l</w:t>
      </w:r>
      <w:r>
        <w:rPr>
          <w:noProof/>
          <w:lang w:val="fr-FR"/>
        </w:rPr>
        <w:t>’</w:t>
      </w:r>
      <w:r w:rsidRPr="00C66F56">
        <w:rPr>
          <w:noProof/>
          <w:lang w:val="fr-FR"/>
        </w:rPr>
        <w:t>Agence nationale de renseignements</w:t>
      </w:r>
      <w:r w:rsidRPr="00260879">
        <w:rPr>
          <w:noProof/>
          <w:lang w:val="fr-FR"/>
        </w:rPr>
        <w:t>.</w:t>
      </w:r>
    </w:p>
    <w:p w14:paraId="78B1A3F5" w14:textId="77777777" w:rsidR="002E13A0" w:rsidRPr="00260879" w:rsidRDefault="002E13A0" w:rsidP="00F85563">
      <w:pPr>
        <w:pStyle w:val="SingleTxtG"/>
        <w:spacing w:after="100"/>
        <w:rPr>
          <w:noProof/>
          <w:lang w:val="fr-FR"/>
        </w:rPr>
      </w:pPr>
      <w:r w:rsidRPr="00260879">
        <w:rPr>
          <w:noProof/>
          <w:lang w:val="fr-FR"/>
        </w:rPr>
        <w:tab/>
        <w:t>2.</w:t>
      </w:r>
      <w:r w:rsidRPr="00260879">
        <w:rPr>
          <w:noProof/>
          <w:lang w:val="fr-FR"/>
        </w:rPr>
        <w:tab/>
      </w:r>
      <w:r w:rsidRPr="00F85563">
        <w:rPr>
          <w:noProof/>
          <w:spacing w:val="-2"/>
          <w:lang w:val="fr-FR"/>
        </w:rPr>
        <w:t xml:space="preserve">Le projet de loi révisé sur la liberté de la presse, qui sera déposé devant le Grand Khoural d’État, est conforme aux instruments internationaux et couvre les médias, les droits de publication et les concepts connexes. Il augmenterait le nombre de parties auxquelles s’applique la loi actuelle. Il garantirait que l’État ne peut pas contrôler le contenu publié par une partie agissant pour l’intérêt général et que les journalistes professionnels restent indépendants de l’État, des propriétaires et des autres parties à la publication et qu’ils sont tenus pleinement responsables de l’exactitude des informations qu’ils publient. De plus, il viserait à empêcher qu’il soit porté atteinte aux droits et intérêts d’autrui pour des motifs injustifiés ou personnels, veillerait au </w:t>
      </w:r>
      <w:r w:rsidRPr="00F85563">
        <w:rPr>
          <w:noProof/>
          <w:lang w:val="fr-FR"/>
        </w:rPr>
        <w:t>respect</w:t>
      </w:r>
      <w:r w:rsidRPr="00F85563">
        <w:rPr>
          <w:noProof/>
          <w:spacing w:val="-2"/>
          <w:lang w:val="fr-FR"/>
        </w:rPr>
        <w:t xml:space="preserve"> de la déontologie professionnelle et des principes des organes de presse, favoriserait la transparence concernant leur propriété et leur financement, garantirait l’indépendance des journalistes et des organes de presse et protégerait le droit des journalistes de garder leurs sources confidentielles, ce droit ne pouvant être limité que dans des conditions précises et par une décision de justice. En outre, le projet traiterait de la question de la concentration des médias pour favoriser le pluralisme et la diversité des sources d’information.</w:t>
      </w:r>
    </w:p>
    <w:p w14:paraId="51EBED88" w14:textId="77777777" w:rsidR="002E13A0" w:rsidRPr="00260879" w:rsidRDefault="002E13A0" w:rsidP="002E13A0">
      <w:pPr>
        <w:pStyle w:val="H23G"/>
        <w:rPr>
          <w:noProof/>
          <w:lang w:val="fr-FR"/>
        </w:rPr>
      </w:pPr>
      <w:r w:rsidRPr="00260879">
        <w:rPr>
          <w:noProof/>
          <w:lang w:val="fr-FR"/>
        </w:rPr>
        <w:tab/>
      </w:r>
      <w:r w:rsidRPr="00260879">
        <w:rPr>
          <w:noProof/>
          <w:lang w:val="fr-FR"/>
        </w:rPr>
        <w:tab/>
        <w:t>R</w:t>
      </w:r>
      <w:r>
        <w:rPr>
          <w:noProof/>
          <w:lang w:val="fr-FR"/>
        </w:rPr>
        <w:t xml:space="preserve">éponse au point </w:t>
      </w:r>
      <w:r w:rsidRPr="00260879">
        <w:rPr>
          <w:noProof/>
          <w:lang w:val="fr-FR"/>
        </w:rPr>
        <w:t>20</w:t>
      </w:r>
    </w:p>
    <w:p w14:paraId="63045A3D" w14:textId="75632DA2" w:rsidR="002E13A0" w:rsidRPr="00260879" w:rsidRDefault="002E13A0" w:rsidP="00F85563">
      <w:pPr>
        <w:pStyle w:val="SingleTxtG"/>
        <w:spacing w:after="100"/>
        <w:rPr>
          <w:noProof/>
          <w:lang w:val="fr-FR"/>
        </w:rPr>
      </w:pPr>
      <w:r w:rsidRPr="00260879">
        <w:rPr>
          <w:noProof/>
          <w:lang w:val="fr-FR"/>
        </w:rPr>
        <w:t>66.</w:t>
      </w:r>
      <w:r w:rsidRPr="00260879">
        <w:rPr>
          <w:noProof/>
          <w:lang w:val="fr-FR"/>
        </w:rPr>
        <w:tab/>
      </w:r>
      <w:r>
        <w:rPr>
          <w:noProof/>
          <w:lang w:val="fr-FR"/>
        </w:rPr>
        <w:t>Le paragraphe 4 de l’</w:t>
      </w:r>
      <w:r w:rsidR="008C4C3C">
        <w:rPr>
          <w:noProof/>
          <w:lang w:val="fr-FR"/>
        </w:rPr>
        <w:t>article </w:t>
      </w:r>
      <w:r w:rsidRPr="00260879">
        <w:rPr>
          <w:noProof/>
          <w:lang w:val="fr-FR"/>
        </w:rPr>
        <w:t xml:space="preserve">23 </w:t>
      </w:r>
      <w:r>
        <w:rPr>
          <w:noProof/>
          <w:lang w:val="fr-FR"/>
        </w:rPr>
        <w:t xml:space="preserve">du Code pénal en vigueur énonce les sanctions prévues pour « la fourniture intentionnelle d’informations manifestement fausses ou la présentation de faux documents au </w:t>
      </w:r>
      <w:r w:rsidRPr="00C66F56">
        <w:rPr>
          <w:noProof/>
          <w:lang w:val="fr-FR"/>
        </w:rPr>
        <w:t>Bureau national d</w:t>
      </w:r>
      <w:r>
        <w:rPr>
          <w:noProof/>
          <w:lang w:val="fr-FR"/>
        </w:rPr>
        <w:t>’</w:t>
      </w:r>
      <w:r w:rsidRPr="00C66F56">
        <w:rPr>
          <w:noProof/>
          <w:lang w:val="fr-FR"/>
        </w:rPr>
        <w:t>enregistrement</w:t>
      </w:r>
      <w:r>
        <w:rPr>
          <w:noProof/>
          <w:lang w:val="fr-FR"/>
        </w:rPr>
        <w:t> »</w:t>
      </w:r>
      <w:r w:rsidR="00F85563">
        <w:rPr>
          <w:noProof/>
          <w:lang w:val="fr-FR"/>
        </w:rPr>
        <w:t>.</w:t>
      </w:r>
    </w:p>
    <w:p w14:paraId="3906BC37" w14:textId="7C53412A" w:rsidR="002E13A0" w:rsidRPr="00260879" w:rsidRDefault="002E13A0" w:rsidP="00F85563">
      <w:pPr>
        <w:pStyle w:val="SingleTxtG"/>
        <w:spacing w:after="100"/>
        <w:rPr>
          <w:noProof/>
          <w:lang w:val="fr-FR"/>
        </w:rPr>
      </w:pPr>
      <w:r w:rsidRPr="00260879">
        <w:rPr>
          <w:noProof/>
          <w:lang w:val="fr-FR"/>
        </w:rPr>
        <w:t>67.</w:t>
      </w:r>
      <w:r w:rsidRPr="00260879">
        <w:rPr>
          <w:noProof/>
          <w:lang w:val="fr-FR"/>
        </w:rPr>
        <w:tab/>
      </w:r>
      <w:r>
        <w:rPr>
          <w:noProof/>
          <w:lang w:val="fr-FR"/>
        </w:rPr>
        <w:t>E</w:t>
      </w:r>
      <w:r w:rsidRPr="00260879">
        <w:rPr>
          <w:noProof/>
          <w:lang w:val="fr-FR"/>
        </w:rPr>
        <w:t xml:space="preserve">n </w:t>
      </w:r>
      <w:r>
        <w:rPr>
          <w:noProof/>
          <w:lang w:val="fr-FR"/>
        </w:rPr>
        <w:t>outre</w:t>
      </w:r>
      <w:r w:rsidRPr="00260879">
        <w:rPr>
          <w:noProof/>
          <w:lang w:val="fr-FR"/>
        </w:rPr>
        <w:t xml:space="preserve">, </w:t>
      </w:r>
      <w:r>
        <w:rPr>
          <w:noProof/>
          <w:lang w:val="fr-FR"/>
        </w:rPr>
        <w:t>les a</w:t>
      </w:r>
      <w:r w:rsidRPr="00260879">
        <w:rPr>
          <w:noProof/>
          <w:lang w:val="fr-FR"/>
        </w:rPr>
        <w:t>rticles</w:t>
      </w:r>
      <w:r w:rsidR="00F85563">
        <w:rPr>
          <w:noProof/>
          <w:lang w:val="fr-FR"/>
        </w:rPr>
        <w:t> </w:t>
      </w:r>
      <w:r w:rsidRPr="00260879">
        <w:rPr>
          <w:noProof/>
          <w:lang w:val="fr-FR"/>
        </w:rPr>
        <w:t>13</w:t>
      </w:r>
      <w:r>
        <w:rPr>
          <w:noProof/>
          <w:lang w:val="fr-FR"/>
        </w:rPr>
        <w:t xml:space="preserve"> (par. </w:t>
      </w:r>
      <w:r w:rsidRPr="00260879">
        <w:rPr>
          <w:noProof/>
          <w:lang w:val="fr-FR"/>
        </w:rPr>
        <w:t>14</w:t>
      </w:r>
      <w:r>
        <w:rPr>
          <w:noProof/>
          <w:lang w:val="fr-FR"/>
        </w:rPr>
        <w:t>)</w:t>
      </w:r>
      <w:r w:rsidRPr="00260879">
        <w:rPr>
          <w:noProof/>
          <w:lang w:val="fr-FR"/>
        </w:rPr>
        <w:t xml:space="preserve"> </w:t>
      </w:r>
      <w:r>
        <w:rPr>
          <w:noProof/>
          <w:lang w:val="fr-FR"/>
        </w:rPr>
        <w:t xml:space="preserve">et </w:t>
      </w:r>
      <w:r w:rsidRPr="00260879">
        <w:rPr>
          <w:noProof/>
          <w:lang w:val="fr-FR"/>
        </w:rPr>
        <w:t>14</w:t>
      </w:r>
      <w:r>
        <w:rPr>
          <w:noProof/>
          <w:lang w:val="fr-FR"/>
        </w:rPr>
        <w:t xml:space="preserve"> (par. </w:t>
      </w:r>
      <w:r w:rsidRPr="00260879">
        <w:rPr>
          <w:noProof/>
          <w:lang w:val="fr-FR"/>
        </w:rPr>
        <w:t>8</w:t>
      </w:r>
      <w:r>
        <w:rPr>
          <w:noProof/>
          <w:lang w:val="fr-FR"/>
        </w:rPr>
        <w:t>)</w:t>
      </w:r>
      <w:r w:rsidRPr="00260879">
        <w:rPr>
          <w:noProof/>
          <w:lang w:val="fr-FR"/>
        </w:rPr>
        <w:t xml:space="preserve"> </w:t>
      </w:r>
      <w:r>
        <w:rPr>
          <w:noProof/>
          <w:lang w:val="fr-FR"/>
        </w:rPr>
        <w:t>du Code pénal prévoient l’infraction de « </w:t>
      </w:r>
      <w:r w:rsidRPr="00260879">
        <w:rPr>
          <w:noProof/>
          <w:lang w:val="fr-FR"/>
        </w:rPr>
        <w:t>di</w:t>
      </w:r>
      <w:r>
        <w:rPr>
          <w:noProof/>
          <w:lang w:val="fr-FR"/>
        </w:rPr>
        <w:t>ffusion d’informations manifestement fausses »</w:t>
      </w:r>
      <w:r w:rsidR="00F85563">
        <w:rPr>
          <w:noProof/>
          <w:lang w:val="fr-FR"/>
        </w:rPr>
        <w:t>.</w:t>
      </w:r>
      <w:r w:rsidRPr="00260879">
        <w:rPr>
          <w:noProof/>
          <w:lang w:val="fr-FR"/>
        </w:rPr>
        <w:t xml:space="preserve"> </w:t>
      </w:r>
      <w:r>
        <w:rPr>
          <w:noProof/>
          <w:lang w:val="fr-FR"/>
        </w:rPr>
        <w:t>Or, l’</w:t>
      </w:r>
      <w:r w:rsidRPr="00260879">
        <w:rPr>
          <w:noProof/>
          <w:lang w:val="fr-FR"/>
        </w:rPr>
        <w:t xml:space="preserve">absence </w:t>
      </w:r>
      <w:r>
        <w:rPr>
          <w:noProof/>
          <w:lang w:val="fr-FR"/>
        </w:rPr>
        <w:t>de définition juridique précise de ce qui constitue une « information manifestement fausse » engendre une incertitude</w:t>
      </w:r>
      <w:r w:rsidRPr="00260879">
        <w:rPr>
          <w:noProof/>
          <w:lang w:val="fr-FR"/>
        </w:rPr>
        <w:t xml:space="preserve">. </w:t>
      </w:r>
      <w:r>
        <w:rPr>
          <w:noProof/>
          <w:lang w:val="fr-FR"/>
        </w:rPr>
        <w:t xml:space="preserve">Ce manque de clarté pourrait déboucher sur une </w:t>
      </w:r>
      <w:r w:rsidRPr="00260879">
        <w:rPr>
          <w:noProof/>
          <w:lang w:val="fr-FR"/>
        </w:rPr>
        <w:t>interpr</w:t>
      </w:r>
      <w:r>
        <w:rPr>
          <w:noProof/>
          <w:lang w:val="fr-FR"/>
        </w:rPr>
        <w:t>é</w:t>
      </w:r>
      <w:r w:rsidRPr="00260879">
        <w:rPr>
          <w:noProof/>
          <w:lang w:val="fr-FR"/>
        </w:rPr>
        <w:t xml:space="preserve">tation </w:t>
      </w:r>
      <w:r>
        <w:rPr>
          <w:noProof/>
          <w:lang w:val="fr-FR"/>
        </w:rPr>
        <w:t xml:space="preserve">selon laquelle toute </w:t>
      </w:r>
      <w:r w:rsidRPr="00260879">
        <w:rPr>
          <w:noProof/>
          <w:lang w:val="fr-FR"/>
        </w:rPr>
        <w:t xml:space="preserve">information </w:t>
      </w:r>
      <w:r>
        <w:rPr>
          <w:noProof/>
          <w:lang w:val="fr-FR"/>
        </w:rPr>
        <w:t>dépassant les limites fixées par l’</w:t>
      </w:r>
      <w:r w:rsidR="008C4C3C">
        <w:rPr>
          <w:noProof/>
          <w:lang w:val="fr-FR"/>
        </w:rPr>
        <w:t>article </w:t>
      </w:r>
      <w:r w:rsidRPr="00260879">
        <w:rPr>
          <w:noProof/>
          <w:lang w:val="fr-FR"/>
        </w:rPr>
        <w:t xml:space="preserve">19 </w:t>
      </w:r>
      <w:r>
        <w:rPr>
          <w:noProof/>
          <w:lang w:val="fr-FR"/>
        </w:rPr>
        <w:t>du Pacte i</w:t>
      </w:r>
      <w:r w:rsidRPr="00260879">
        <w:rPr>
          <w:noProof/>
          <w:lang w:val="fr-FR"/>
        </w:rPr>
        <w:t xml:space="preserve">nternational </w:t>
      </w:r>
      <w:r>
        <w:rPr>
          <w:noProof/>
          <w:lang w:val="fr-FR"/>
        </w:rPr>
        <w:t>relatif aux droits civils et politiques ou toute information jugée non conforme à la vérité pourrait appartenir à la catégorie « information manifestement fausse » et être traitée comme une infraction pénale</w:t>
      </w:r>
      <w:r w:rsidRPr="00260879">
        <w:rPr>
          <w:noProof/>
          <w:lang w:val="fr-FR"/>
        </w:rPr>
        <w:t xml:space="preserve">. </w:t>
      </w:r>
      <w:r>
        <w:rPr>
          <w:noProof/>
          <w:lang w:val="fr-FR"/>
        </w:rPr>
        <w:t xml:space="preserve">Une </w:t>
      </w:r>
      <w:r w:rsidRPr="00260879">
        <w:rPr>
          <w:noProof/>
          <w:lang w:val="fr-FR"/>
        </w:rPr>
        <w:t>interpr</w:t>
      </w:r>
      <w:r>
        <w:rPr>
          <w:noProof/>
          <w:lang w:val="fr-FR"/>
        </w:rPr>
        <w:t>é</w:t>
      </w:r>
      <w:r w:rsidRPr="00260879">
        <w:rPr>
          <w:noProof/>
          <w:lang w:val="fr-FR"/>
        </w:rPr>
        <w:t xml:space="preserve">tation </w:t>
      </w:r>
      <w:r>
        <w:rPr>
          <w:noProof/>
          <w:lang w:val="fr-FR"/>
        </w:rPr>
        <w:t>aussi large peut limiter par trop la liberté d’</w:t>
      </w:r>
      <w:r w:rsidRPr="00260879">
        <w:rPr>
          <w:noProof/>
          <w:lang w:val="fr-FR"/>
        </w:rPr>
        <w:t>expression</w:t>
      </w:r>
      <w:r>
        <w:rPr>
          <w:noProof/>
          <w:lang w:val="fr-FR"/>
        </w:rPr>
        <w:t xml:space="preserve"> et risque d’incriminer des discours légitimes ou des </w:t>
      </w:r>
      <w:r w:rsidRPr="00C66F56">
        <w:rPr>
          <w:noProof/>
          <w:lang w:val="fr-FR"/>
        </w:rPr>
        <w:t>inexactitudes mineures</w:t>
      </w:r>
      <w:r w:rsidRPr="00260879">
        <w:rPr>
          <w:noProof/>
          <w:lang w:val="fr-FR"/>
        </w:rPr>
        <w:t>.</w:t>
      </w:r>
    </w:p>
    <w:p w14:paraId="526F4C97" w14:textId="77777777" w:rsidR="002E13A0" w:rsidRPr="00260879" w:rsidRDefault="002E13A0" w:rsidP="00F85563">
      <w:pPr>
        <w:pStyle w:val="SingleTxtG"/>
        <w:widowControl w:val="0"/>
        <w:rPr>
          <w:noProof/>
          <w:lang w:val="fr-FR"/>
        </w:rPr>
      </w:pPr>
      <w:r w:rsidRPr="00260879">
        <w:rPr>
          <w:noProof/>
          <w:lang w:val="fr-FR"/>
        </w:rPr>
        <w:t>68.</w:t>
      </w:r>
      <w:r w:rsidRPr="00260879">
        <w:rPr>
          <w:noProof/>
          <w:lang w:val="fr-FR"/>
        </w:rPr>
        <w:tab/>
      </w:r>
      <w:r>
        <w:rPr>
          <w:noProof/>
          <w:lang w:val="fr-FR"/>
        </w:rPr>
        <w:t xml:space="preserve">Il s’ensuit que, pour remédier à la situation actuelle sans limiter la liberté d’expression, le concept d’information manifestement fausse devrait être défini d’une façon conforme aux normes </w:t>
      </w:r>
      <w:r w:rsidRPr="00260879">
        <w:rPr>
          <w:noProof/>
          <w:lang w:val="fr-FR"/>
        </w:rPr>
        <w:t>international</w:t>
      </w:r>
      <w:r>
        <w:rPr>
          <w:noProof/>
          <w:lang w:val="fr-FR"/>
        </w:rPr>
        <w:t>es</w:t>
      </w:r>
      <w:r w:rsidRPr="00260879">
        <w:rPr>
          <w:noProof/>
          <w:lang w:val="fr-FR"/>
        </w:rPr>
        <w:t xml:space="preserve">. </w:t>
      </w:r>
      <w:r>
        <w:rPr>
          <w:noProof/>
          <w:lang w:val="fr-FR"/>
        </w:rPr>
        <w:t xml:space="preserve">Cette approche devrait </w:t>
      </w:r>
      <w:r w:rsidRPr="00C66F56">
        <w:rPr>
          <w:noProof/>
          <w:lang w:val="fr-FR"/>
        </w:rPr>
        <w:t>restreindre le champ d</w:t>
      </w:r>
      <w:r>
        <w:rPr>
          <w:noProof/>
          <w:lang w:val="fr-FR"/>
        </w:rPr>
        <w:t>’</w:t>
      </w:r>
      <w:r w:rsidRPr="00C66F56">
        <w:rPr>
          <w:noProof/>
          <w:lang w:val="fr-FR"/>
        </w:rPr>
        <w:t>application</w:t>
      </w:r>
      <w:r w:rsidRPr="0091247F">
        <w:rPr>
          <w:noProof/>
          <w:lang w:val="fr-FR"/>
        </w:rPr>
        <w:t xml:space="preserve"> </w:t>
      </w:r>
      <w:r>
        <w:rPr>
          <w:noProof/>
          <w:lang w:val="fr-FR"/>
        </w:rPr>
        <w:t xml:space="preserve">du Code pénal et réduire le nombre de personnes </w:t>
      </w:r>
      <w:r w:rsidRPr="00C66F56">
        <w:rPr>
          <w:noProof/>
          <w:lang w:val="fr-FR"/>
        </w:rPr>
        <w:t>faisant l</w:t>
      </w:r>
      <w:r>
        <w:rPr>
          <w:noProof/>
          <w:lang w:val="fr-FR"/>
        </w:rPr>
        <w:t>’</w:t>
      </w:r>
      <w:r w:rsidRPr="00C66F56">
        <w:rPr>
          <w:noProof/>
          <w:lang w:val="fr-FR"/>
        </w:rPr>
        <w:t>objet de poursuites pénales</w:t>
      </w:r>
      <w:r w:rsidRPr="00150221">
        <w:rPr>
          <w:noProof/>
          <w:lang w:val="fr-FR"/>
        </w:rPr>
        <w:t xml:space="preserve"> </w:t>
      </w:r>
      <w:r>
        <w:rPr>
          <w:noProof/>
          <w:lang w:val="fr-FR"/>
        </w:rPr>
        <w:t>pour diffusion de fausses informations.</w:t>
      </w:r>
    </w:p>
    <w:p w14:paraId="12DA290E" w14:textId="70675628" w:rsidR="002E13A0" w:rsidRPr="00260879" w:rsidRDefault="002E13A0" w:rsidP="002E13A0">
      <w:pPr>
        <w:pStyle w:val="SingleTxtG"/>
        <w:rPr>
          <w:noProof/>
          <w:lang w:val="fr-FR"/>
        </w:rPr>
      </w:pPr>
      <w:r w:rsidRPr="00260879">
        <w:rPr>
          <w:noProof/>
          <w:lang w:val="fr-FR"/>
        </w:rPr>
        <w:lastRenderedPageBreak/>
        <w:t>69.</w:t>
      </w:r>
      <w:r w:rsidRPr="00260879">
        <w:rPr>
          <w:noProof/>
          <w:lang w:val="fr-FR"/>
        </w:rPr>
        <w:tab/>
      </w:r>
      <w:r>
        <w:rPr>
          <w:noProof/>
          <w:lang w:val="fr-FR"/>
        </w:rPr>
        <w:t>Conformément au paragraphe </w:t>
      </w:r>
      <w:r w:rsidRPr="00260879">
        <w:rPr>
          <w:noProof/>
          <w:lang w:val="fr-FR"/>
        </w:rPr>
        <w:t xml:space="preserve">4 </w:t>
      </w:r>
      <w:r>
        <w:rPr>
          <w:noProof/>
          <w:lang w:val="fr-FR"/>
        </w:rPr>
        <w:t>de l’</w:t>
      </w:r>
      <w:r w:rsidR="008C4C3C">
        <w:rPr>
          <w:noProof/>
          <w:lang w:val="fr-FR"/>
        </w:rPr>
        <w:t>article </w:t>
      </w:r>
      <w:r w:rsidRPr="00260879">
        <w:rPr>
          <w:noProof/>
          <w:lang w:val="fr-FR"/>
        </w:rPr>
        <w:t>1</w:t>
      </w:r>
      <w:r>
        <w:rPr>
          <w:noProof/>
          <w:lang w:val="fr-FR"/>
        </w:rPr>
        <w:t xml:space="preserve"> (par. </w:t>
      </w:r>
      <w:r w:rsidRPr="00260879">
        <w:rPr>
          <w:noProof/>
          <w:lang w:val="fr-FR"/>
        </w:rPr>
        <w:t>2</w:t>
      </w:r>
      <w:r>
        <w:rPr>
          <w:noProof/>
          <w:lang w:val="fr-FR"/>
        </w:rPr>
        <w:t xml:space="preserve">) du Code pénal, qui prescrit le respect des </w:t>
      </w:r>
      <w:r w:rsidRPr="00260879">
        <w:rPr>
          <w:noProof/>
          <w:lang w:val="fr-FR"/>
        </w:rPr>
        <w:t>d</w:t>
      </w:r>
      <w:r>
        <w:rPr>
          <w:noProof/>
          <w:lang w:val="fr-FR"/>
        </w:rPr>
        <w:t>é</w:t>
      </w:r>
      <w:r w:rsidRPr="00260879">
        <w:rPr>
          <w:noProof/>
          <w:lang w:val="fr-FR"/>
        </w:rPr>
        <w:t xml:space="preserve">finitions </w:t>
      </w:r>
      <w:r>
        <w:rPr>
          <w:noProof/>
          <w:lang w:val="fr-FR"/>
        </w:rPr>
        <w:t>et des normes énoncées dans la législation mongole et les instruments internationaux que la Mongolie a ratifiés, le projet révisé de loi sur la liberté des médias propose des définitions claires des « informations fausses » et des « informations manifestement fausses ».</w:t>
      </w:r>
    </w:p>
    <w:p w14:paraId="5665BCA6" w14:textId="6C3D3DD0" w:rsidR="002E13A0" w:rsidRPr="002E13A0" w:rsidRDefault="002E13A0" w:rsidP="002E13A0">
      <w:pPr>
        <w:pStyle w:val="H1G"/>
        <w:rPr>
          <w:noProof/>
          <w:spacing w:val="-3"/>
          <w:lang w:val="fr-FR"/>
        </w:rPr>
      </w:pPr>
      <w:r w:rsidRPr="00260879">
        <w:rPr>
          <w:noProof/>
          <w:lang w:val="fr-FR"/>
        </w:rPr>
        <w:tab/>
      </w:r>
      <w:r w:rsidRPr="00260879">
        <w:rPr>
          <w:noProof/>
          <w:lang w:val="fr-FR"/>
        </w:rPr>
        <w:tab/>
      </w:r>
      <w:r w:rsidRPr="002E13A0">
        <w:rPr>
          <w:noProof/>
          <w:spacing w:val="-3"/>
          <w:lang w:val="fr-FR"/>
        </w:rPr>
        <w:t>Droit de réunion pacifique et droit à la liberté d’association (art. 21 et 22)</w:t>
      </w:r>
    </w:p>
    <w:p w14:paraId="18031FD9" w14:textId="77777777" w:rsidR="002E13A0" w:rsidRPr="00260879" w:rsidRDefault="002E13A0" w:rsidP="002E13A0">
      <w:pPr>
        <w:pStyle w:val="H23G"/>
        <w:rPr>
          <w:noProof/>
          <w:lang w:val="fr-FR"/>
        </w:rPr>
      </w:pPr>
      <w:r w:rsidRPr="00260879">
        <w:rPr>
          <w:noProof/>
          <w:lang w:val="fr-FR"/>
        </w:rPr>
        <w:tab/>
      </w:r>
      <w:r w:rsidRPr="00260879">
        <w:rPr>
          <w:noProof/>
          <w:lang w:val="fr-FR"/>
        </w:rPr>
        <w:tab/>
        <w:t>R</w:t>
      </w:r>
      <w:r>
        <w:rPr>
          <w:noProof/>
          <w:lang w:val="fr-FR"/>
        </w:rPr>
        <w:t xml:space="preserve">éponse au point </w:t>
      </w:r>
      <w:r w:rsidRPr="00260879">
        <w:rPr>
          <w:noProof/>
          <w:lang w:val="fr-FR"/>
        </w:rPr>
        <w:t>21</w:t>
      </w:r>
    </w:p>
    <w:p w14:paraId="4AE97EC1" w14:textId="77777777" w:rsidR="002E13A0" w:rsidRPr="00260879" w:rsidRDefault="002E13A0" w:rsidP="002E13A0">
      <w:pPr>
        <w:pStyle w:val="SingleTxtG"/>
        <w:rPr>
          <w:noProof/>
          <w:color w:val="000000" w:themeColor="text1"/>
          <w:lang w:val="fr-FR"/>
        </w:rPr>
      </w:pPr>
      <w:r w:rsidRPr="00260879">
        <w:rPr>
          <w:noProof/>
          <w:lang w:val="fr-FR"/>
        </w:rPr>
        <w:t>70.</w:t>
      </w:r>
      <w:r w:rsidRPr="00260879">
        <w:rPr>
          <w:noProof/>
          <w:lang w:val="fr-FR"/>
        </w:rPr>
        <w:tab/>
      </w:r>
      <w:r>
        <w:rPr>
          <w:noProof/>
          <w:lang w:val="fr-FR"/>
        </w:rPr>
        <w:t xml:space="preserve">Le </w:t>
      </w:r>
      <w:r w:rsidRPr="008E41E4">
        <w:rPr>
          <w:noProof/>
          <w:lang w:val="fr-FR"/>
        </w:rPr>
        <w:t>Gouvernement a mis en chantier un projet de loi sur la liberté de réunion et de manifester, qui sera bien</w:t>
      </w:r>
      <w:r>
        <w:rPr>
          <w:noProof/>
          <w:lang w:val="fr-FR"/>
        </w:rPr>
        <w:t xml:space="preserve">tôt déposé devant </w:t>
      </w:r>
      <w:r w:rsidRPr="00C66F56">
        <w:rPr>
          <w:noProof/>
          <w:lang w:val="fr-FR"/>
        </w:rPr>
        <w:t>le Grand Khoural d</w:t>
      </w:r>
      <w:r>
        <w:rPr>
          <w:noProof/>
          <w:lang w:val="fr-FR"/>
        </w:rPr>
        <w:t>’</w:t>
      </w:r>
      <w:r w:rsidRPr="00C66F56">
        <w:rPr>
          <w:noProof/>
          <w:lang w:val="fr-FR"/>
        </w:rPr>
        <w:t>État</w:t>
      </w:r>
      <w:r w:rsidRPr="008E41E4">
        <w:rPr>
          <w:noProof/>
          <w:lang w:val="fr-FR"/>
        </w:rPr>
        <w:t xml:space="preserve">. </w:t>
      </w:r>
      <w:r>
        <w:rPr>
          <w:noProof/>
          <w:lang w:val="fr-FR"/>
        </w:rPr>
        <w:t>Ce projet vise à réformer le système actuel, qui exige l’enregistrement tout en imposant d’obtenir l’autorisation du gouverneur de l’</w:t>
      </w:r>
      <w:r w:rsidRPr="008E41E4">
        <w:rPr>
          <w:noProof/>
          <w:lang w:val="fr-FR"/>
        </w:rPr>
        <w:t>aimag o</w:t>
      </w:r>
      <w:r>
        <w:rPr>
          <w:noProof/>
          <w:lang w:val="fr-FR"/>
        </w:rPr>
        <w:t>u de la</w:t>
      </w:r>
      <w:r w:rsidRPr="008E41E4">
        <w:rPr>
          <w:noProof/>
          <w:lang w:val="fr-FR"/>
        </w:rPr>
        <w:t xml:space="preserve"> capital</w:t>
      </w:r>
      <w:r>
        <w:rPr>
          <w:noProof/>
          <w:lang w:val="fr-FR"/>
        </w:rPr>
        <w:t>e</w:t>
      </w:r>
      <w:r w:rsidRPr="008E41E4">
        <w:rPr>
          <w:noProof/>
          <w:lang w:val="fr-FR"/>
        </w:rPr>
        <w:t xml:space="preserve"> </w:t>
      </w:r>
      <w:r>
        <w:rPr>
          <w:noProof/>
          <w:lang w:val="fr-FR"/>
        </w:rPr>
        <w:t>pour organiser une manifes</w:t>
      </w:r>
      <w:r w:rsidRPr="008E41E4">
        <w:rPr>
          <w:noProof/>
          <w:lang w:val="fr-FR"/>
        </w:rPr>
        <w:t xml:space="preserve">tation </w:t>
      </w:r>
      <w:r>
        <w:rPr>
          <w:noProof/>
          <w:lang w:val="fr-FR"/>
        </w:rPr>
        <w:t>ou une réunion. Selon le projet de loi, s’il est prévu de manifester ou de se réunir sur une chaussée, l’organisateur recevra une réponse lui indiquant que la manifestation ou la réunion a été ou non enregistrée.</w:t>
      </w:r>
      <w:r w:rsidRPr="008E41E4">
        <w:rPr>
          <w:noProof/>
          <w:lang w:val="fr-FR"/>
        </w:rPr>
        <w:t xml:space="preserve"> </w:t>
      </w:r>
      <w:r>
        <w:rPr>
          <w:noProof/>
          <w:lang w:val="fr-FR"/>
        </w:rPr>
        <w:t>Pour les autres lieux non interdits par la loi, les manifestations ou les réunions peuvent être organisées sans autorisation et sans qu’il soit nécessaire d’attendre la réponse des autorités</w:t>
      </w:r>
      <w:r w:rsidRPr="00260879">
        <w:rPr>
          <w:noProof/>
          <w:lang w:val="fr-FR"/>
        </w:rPr>
        <w:t>.</w:t>
      </w:r>
    </w:p>
    <w:p w14:paraId="7AB0916B" w14:textId="0DC1154D" w:rsidR="002E13A0" w:rsidRPr="00260879" w:rsidRDefault="002E13A0" w:rsidP="002E13A0">
      <w:pPr>
        <w:pStyle w:val="SingleTxtG"/>
        <w:rPr>
          <w:noProof/>
          <w:lang w:val="fr-FR"/>
        </w:rPr>
      </w:pPr>
      <w:r w:rsidRPr="00260879">
        <w:rPr>
          <w:noProof/>
          <w:lang w:val="fr-FR"/>
        </w:rPr>
        <w:t>71.</w:t>
      </w:r>
      <w:r w:rsidRPr="00260879">
        <w:rPr>
          <w:noProof/>
          <w:lang w:val="fr-FR"/>
        </w:rPr>
        <w:tab/>
      </w:r>
      <w:r>
        <w:rPr>
          <w:noProof/>
          <w:lang w:val="fr-FR"/>
        </w:rPr>
        <w:t xml:space="preserve">Par ailleurs, le projet de loi interdit les réunions et manifestations visant à faire l’apologie de la guerre, du séparatisme, de la </w:t>
      </w:r>
      <w:r w:rsidRPr="00260879">
        <w:rPr>
          <w:noProof/>
          <w:lang w:val="fr-FR"/>
        </w:rPr>
        <w:t>discrimination</w:t>
      </w:r>
      <w:r>
        <w:rPr>
          <w:noProof/>
          <w:lang w:val="fr-FR"/>
        </w:rPr>
        <w:t xml:space="preserve"> ou</w:t>
      </w:r>
      <w:r w:rsidRPr="00260879">
        <w:rPr>
          <w:noProof/>
          <w:lang w:val="fr-FR"/>
        </w:rPr>
        <w:t xml:space="preserve"> </w:t>
      </w:r>
      <w:r>
        <w:rPr>
          <w:noProof/>
          <w:lang w:val="fr-FR"/>
        </w:rPr>
        <w:t xml:space="preserve">du </w:t>
      </w:r>
      <w:r w:rsidRPr="00260879">
        <w:rPr>
          <w:noProof/>
          <w:lang w:val="fr-FR"/>
        </w:rPr>
        <w:t xml:space="preserve">sabotage, </w:t>
      </w:r>
      <w:r>
        <w:rPr>
          <w:noProof/>
          <w:lang w:val="fr-FR"/>
        </w:rPr>
        <w:t>ou organisées dans le but d’inciter à renverser illégalement le Gouvernement ou de créer des troubles qui menacent la sécurité nationale, l’ordre social et la sûreté publique</w:t>
      </w:r>
      <w:r w:rsidRPr="00260879">
        <w:rPr>
          <w:noProof/>
          <w:lang w:val="fr-FR"/>
        </w:rPr>
        <w:t>.</w:t>
      </w:r>
      <w:r>
        <w:rPr>
          <w:noProof/>
          <w:lang w:val="fr-FR"/>
        </w:rPr>
        <w:t xml:space="preserve"> Ces dispositions sont conformes à celles de l’</w:t>
      </w:r>
      <w:r w:rsidR="008C4C3C">
        <w:rPr>
          <w:noProof/>
          <w:lang w:val="fr-FR"/>
        </w:rPr>
        <w:t>article </w:t>
      </w:r>
      <w:r w:rsidRPr="00260879">
        <w:rPr>
          <w:noProof/>
          <w:lang w:val="fr-FR"/>
        </w:rPr>
        <w:t xml:space="preserve">21 </w:t>
      </w:r>
      <w:r>
        <w:rPr>
          <w:noProof/>
          <w:lang w:val="fr-FR"/>
        </w:rPr>
        <w:t>du Pacte</w:t>
      </w:r>
      <w:r w:rsidRPr="00260879">
        <w:rPr>
          <w:noProof/>
          <w:lang w:val="fr-FR"/>
        </w:rPr>
        <w:t>.</w:t>
      </w:r>
    </w:p>
    <w:p w14:paraId="62C7B7DF" w14:textId="3A7F99F0" w:rsidR="002E13A0" w:rsidRPr="00260879" w:rsidRDefault="002E13A0" w:rsidP="002E13A0">
      <w:pPr>
        <w:pStyle w:val="H1G"/>
        <w:rPr>
          <w:noProof/>
          <w:lang w:val="fr-FR"/>
        </w:rPr>
      </w:pPr>
      <w:r w:rsidRPr="00260879">
        <w:rPr>
          <w:noProof/>
          <w:lang w:val="fr-FR"/>
        </w:rPr>
        <w:tab/>
      </w:r>
      <w:r w:rsidRPr="00260879">
        <w:rPr>
          <w:noProof/>
          <w:lang w:val="fr-FR"/>
        </w:rPr>
        <w:tab/>
      </w:r>
      <w:r w:rsidRPr="00C66F56">
        <w:rPr>
          <w:noProof/>
          <w:lang w:val="fr-FR"/>
        </w:rPr>
        <w:t>Participation à la conduite des affaires publiques (</w:t>
      </w:r>
      <w:r>
        <w:rPr>
          <w:noProof/>
          <w:lang w:val="fr-FR"/>
        </w:rPr>
        <w:t>art. </w:t>
      </w:r>
      <w:r w:rsidRPr="00C66F56">
        <w:rPr>
          <w:noProof/>
          <w:lang w:val="fr-FR"/>
        </w:rPr>
        <w:t>25 et 26)</w:t>
      </w:r>
    </w:p>
    <w:p w14:paraId="22E5C58C" w14:textId="77777777" w:rsidR="002E13A0" w:rsidRPr="00260879" w:rsidRDefault="002E13A0" w:rsidP="002E13A0">
      <w:pPr>
        <w:pStyle w:val="H23G"/>
        <w:rPr>
          <w:noProof/>
          <w:lang w:val="fr-FR"/>
        </w:rPr>
      </w:pPr>
      <w:r w:rsidRPr="00260879">
        <w:rPr>
          <w:noProof/>
          <w:lang w:val="fr-FR"/>
        </w:rPr>
        <w:tab/>
      </w:r>
      <w:r w:rsidRPr="00260879">
        <w:rPr>
          <w:noProof/>
          <w:lang w:val="fr-FR"/>
        </w:rPr>
        <w:tab/>
        <w:t>R</w:t>
      </w:r>
      <w:r>
        <w:rPr>
          <w:noProof/>
          <w:lang w:val="fr-FR"/>
        </w:rPr>
        <w:t xml:space="preserve">éponse au point </w:t>
      </w:r>
      <w:r w:rsidRPr="00260879">
        <w:rPr>
          <w:noProof/>
          <w:lang w:val="fr-FR"/>
        </w:rPr>
        <w:t>22</w:t>
      </w:r>
    </w:p>
    <w:p w14:paraId="63D85609" w14:textId="5F1C3E06" w:rsidR="002E13A0" w:rsidRPr="00260879" w:rsidRDefault="002E13A0" w:rsidP="002E13A0">
      <w:pPr>
        <w:pStyle w:val="SingleTxtG"/>
        <w:rPr>
          <w:noProof/>
          <w:lang w:val="fr-FR"/>
        </w:rPr>
      </w:pPr>
      <w:r w:rsidRPr="00260879">
        <w:rPr>
          <w:noProof/>
          <w:lang w:val="fr-FR"/>
        </w:rPr>
        <w:tab/>
        <w:t>a)</w:t>
      </w:r>
      <w:r w:rsidRPr="00260879">
        <w:rPr>
          <w:noProof/>
          <w:lang w:val="fr-FR"/>
        </w:rPr>
        <w:tab/>
      </w:r>
      <w:r>
        <w:rPr>
          <w:noProof/>
          <w:lang w:val="fr-FR"/>
        </w:rPr>
        <w:t xml:space="preserve">La loi sur les élections au </w:t>
      </w:r>
      <w:r w:rsidRPr="00C66F56">
        <w:rPr>
          <w:noProof/>
          <w:lang w:val="fr-FR"/>
        </w:rPr>
        <w:t>Grand Khoural d</w:t>
      </w:r>
      <w:r>
        <w:rPr>
          <w:noProof/>
          <w:lang w:val="fr-FR"/>
        </w:rPr>
        <w:t>’</w:t>
      </w:r>
      <w:r w:rsidRPr="00C66F56">
        <w:rPr>
          <w:noProof/>
          <w:lang w:val="fr-FR"/>
        </w:rPr>
        <w:t>État</w:t>
      </w:r>
      <w:r w:rsidRPr="00C66F56">
        <w:rPr>
          <w:rStyle w:val="Appelnotedebasdep"/>
        </w:rPr>
        <w:footnoteReference w:id="17"/>
      </w:r>
      <w:r w:rsidRPr="00260879">
        <w:rPr>
          <w:noProof/>
          <w:lang w:val="fr-FR"/>
        </w:rPr>
        <w:t xml:space="preserve"> </w:t>
      </w:r>
      <w:r w:rsidRPr="00C66F56">
        <w:rPr>
          <w:noProof/>
          <w:lang w:val="fr-FR"/>
        </w:rPr>
        <w:t xml:space="preserve">considère le système électoral comme un critère fondamental pour garantir le développement </w:t>
      </w:r>
      <w:r w:rsidRPr="00C66F56">
        <w:rPr>
          <w:lang w:val="fr-FR"/>
        </w:rPr>
        <w:t>durable</w:t>
      </w:r>
      <w:r w:rsidRPr="00260879">
        <w:rPr>
          <w:noProof/>
          <w:lang w:val="fr-FR"/>
        </w:rPr>
        <w:t xml:space="preserve"> </w:t>
      </w:r>
      <w:r>
        <w:rPr>
          <w:noProof/>
          <w:lang w:val="fr-FR"/>
        </w:rPr>
        <w:t xml:space="preserve">de la </w:t>
      </w:r>
      <w:r w:rsidRPr="00260879">
        <w:rPr>
          <w:noProof/>
          <w:lang w:val="fr-FR"/>
        </w:rPr>
        <w:t>Mongoli</w:t>
      </w:r>
      <w:r>
        <w:rPr>
          <w:noProof/>
          <w:lang w:val="fr-FR"/>
        </w:rPr>
        <w:t xml:space="preserve">e et </w:t>
      </w:r>
      <w:r w:rsidRPr="00C66F56">
        <w:rPr>
          <w:noProof/>
          <w:lang w:val="fr-FR"/>
        </w:rPr>
        <w:t>exercer une influence positive sur le développement économique et social du pays</w:t>
      </w:r>
      <w:r w:rsidRPr="00260879">
        <w:rPr>
          <w:noProof/>
          <w:lang w:val="fr-FR"/>
        </w:rPr>
        <w:t>.</w:t>
      </w:r>
    </w:p>
    <w:p w14:paraId="7D6990BA" w14:textId="4DC142AF" w:rsidR="002E13A0" w:rsidRPr="00260879" w:rsidRDefault="002E13A0" w:rsidP="002E13A0">
      <w:pPr>
        <w:pStyle w:val="SingleTxtG"/>
        <w:rPr>
          <w:noProof/>
          <w:lang w:val="fr-FR"/>
        </w:rPr>
      </w:pPr>
      <w:r w:rsidRPr="00260879">
        <w:rPr>
          <w:noProof/>
          <w:lang w:val="fr-FR"/>
        </w:rPr>
        <w:t>72.</w:t>
      </w:r>
      <w:r w:rsidRPr="00260879">
        <w:rPr>
          <w:noProof/>
          <w:lang w:val="fr-FR"/>
        </w:rPr>
        <w:tab/>
      </w:r>
      <w:r>
        <w:rPr>
          <w:noProof/>
          <w:lang w:val="fr-FR"/>
        </w:rPr>
        <w:t>E</w:t>
      </w:r>
      <w:r w:rsidRPr="00260879">
        <w:rPr>
          <w:noProof/>
          <w:lang w:val="fr-FR"/>
        </w:rPr>
        <w:t xml:space="preserve">n </w:t>
      </w:r>
      <w:r>
        <w:rPr>
          <w:noProof/>
          <w:lang w:val="fr-FR"/>
        </w:rPr>
        <w:t>d’autres termes</w:t>
      </w:r>
      <w:r w:rsidRPr="00260879">
        <w:rPr>
          <w:noProof/>
          <w:lang w:val="fr-FR"/>
        </w:rPr>
        <w:t xml:space="preserve">, </w:t>
      </w:r>
      <w:r>
        <w:rPr>
          <w:noProof/>
          <w:lang w:val="fr-FR"/>
        </w:rPr>
        <w:t xml:space="preserve">on choisit un système majoritaire combinant des circonscriptions de toutes tailles sur la base de </w:t>
      </w:r>
      <w:r w:rsidRPr="00260879">
        <w:rPr>
          <w:noProof/>
          <w:lang w:val="fr-FR"/>
        </w:rPr>
        <w:t>78</w:t>
      </w:r>
      <w:r w:rsidR="00EA049C">
        <w:rPr>
          <w:noProof/>
          <w:lang w:val="fr-FR"/>
        </w:rPr>
        <w:t> </w:t>
      </w:r>
      <w:r w:rsidRPr="00260879">
        <w:rPr>
          <w:noProof/>
          <w:lang w:val="fr-FR"/>
        </w:rPr>
        <w:t>+</w:t>
      </w:r>
      <w:r w:rsidR="00EA049C">
        <w:rPr>
          <w:noProof/>
          <w:lang w:val="fr-FR"/>
        </w:rPr>
        <w:t> </w:t>
      </w:r>
      <w:r w:rsidRPr="00260879">
        <w:rPr>
          <w:noProof/>
          <w:lang w:val="fr-FR"/>
        </w:rPr>
        <w:t xml:space="preserve">48, </w:t>
      </w:r>
      <w:r>
        <w:rPr>
          <w:noProof/>
          <w:lang w:val="fr-FR"/>
        </w:rPr>
        <w:t xml:space="preserve">c’est-à-dire </w:t>
      </w:r>
      <w:r w:rsidRPr="00260879">
        <w:rPr>
          <w:noProof/>
          <w:lang w:val="fr-FR"/>
        </w:rPr>
        <w:t>78</w:t>
      </w:r>
      <w:r w:rsidR="00EA049C">
        <w:rPr>
          <w:noProof/>
          <w:lang w:val="fr-FR"/>
        </w:rPr>
        <w:t> </w:t>
      </w:r>
      <w:r w:rsidRPr="00260879">
        <w:rPr>
          <w:noProof/>
          <w:lang w:val="fr-FR"/>
        </w:rPr>
        <w:t>s</w:t>
      </w:r>
      <w:r>
        <w:rPr>
          <w:noProof/>
          <w:lang w:val="fr-FR"/>
        </w:rPr>
        <w:t>ièges pourvus par</w:t>
      </w:r>
      <w:r w:rsidRPr="00260879">
        <w:rPr>
          <w:noProof/>
          <w:lang w:val="fr-FR"/>
        </w:rPr>
        <w:t xml:space="preserve"> </w:t>
      </w:r>
      <w:r>
        <w:rPr>
          <w:noProof/>
          <w:lang w:val="fr-FR"/>
        </w:rPr>
        <w:t xml:space="preserve">scrutin plurinominal </w:t>
      </w:r>
      <w:r w:rsidRPr="00260879">
        <w:rPr>
          <w:noProof/>
          <w:lang w:val="fr-FR"/>
        </w:rPr>
        <w:t>non</w:t>
      </w:r>
      <w:r w:rsidR="00EA049C">
        <w:rPr>
          <w:noProof/>
          <w:lang w:val="fr-FR"/>
        </w:rPr>
        <w:t xml:space="preserve"> </w:t>
      </w:r>
      <w:r w:rsidRPr="00260879">
        <w:rPr>
          <w:noProof/>
          <w:lang w:val="fr-FR"/>
        </w:rPr>
        <w:t>transf</w:t>
      </w:r>
      <w:r>
        <w:rPr>
          <w:noProof/>
          <w:lang w:val="fr-FR"/>
        </w:rPr>
        <w:t>é</w:t>
      </w:r>
      <w:r w:rsidRPr="00260879">
        <w:rPr>
          <w:noProof/>
          <w:lang w:val="fr-FR"/>
        </w:rPr>
        <w:t xml:space="preserve">rable </w:t>
      </w:r>
      <w:r>
        <w:rPr>
          <w:noProof/>
          <w:lang w:val="fr-FR"/>
        </w:rPr>
        <w:t xml:space="preserve">dans les circonscriptions et </w:t>
      </w:r>
      <w:r w:rsidRPr="00260879">
        <w:rPr>
          <w:noProof/>
          <w:lang w:val="fr-FR"/>
        </w:rPr>
        <w:t>48</w:t>
      </w:r>
      <w:r w:rsidR="00EA049C">
        <w:rPr>
          <w:noProof/>
          <w:lang w:val="fr-FR"/>
        </w:rPr>
        <w:t> </w:t>
      </w:r>
      <w:r>
        <w:rPr>
          <w:noProof/>
          <w:lang w:val="fr-FR"/>
        </w:rPr>
        <w:t xml:space="preserve">sièges pourvus par scrutin proportionnel à liste fermée au niveau </w:t>
      </w:r>
      <w:r w:rsidRPr="00260879">
        <w:rPr>
          <w:noProof/>
          <w:lang w:val="fr-FR"/>
        </w:rPr>
        <w:t xml:space="preserve">national </w:t>
      </w:r>
      <w:r>
        <w:rPr>
          <w:noProof/>
          <w:lang w:val="fr-FR"/>
        </w:rPr>
        <w:t>avec un seuil é</w:t>
      </w:r>
      <w:r w:rsidRPr="00260879">
        <w:rPr>
          <w:noProof/>
          <w:lang w:val="fr-FR"/>
        </w:rPr>
        <w:t xml:space="preserve">lectoral </w:t>
      </w:r>
      <w:r>
        <w:rPr>
          <w:noProof/>
          <w:lang w:val="fr-FR"/>
        </w:rPr>
        <w:t xml:space="preserve">de </w:t>
      </w:r>
      <w:r w:rsidRPr="00260879">
        <w:rPr>
          <w:noProof/>
          <w:lang w:val="fr-FR"/>
        </w:rPr>
        <w:t>4</w:t>
      </w:r>
      <w:r w:rsidR="00EA049C">
        <w:rPr>
          <w:noProof/>
          <w:lang w:val="fr-FR"/>
        </w:rPr>
        <w:t> </w:t>
      </w:r>
      <w:r w:rsidRPr="00260879">
        <w:rPr>
          <w:noProof/>
          <w:lang w:val="fr-FR"/>
        </w:rPr>
        <w:t xml:space="preserve">% </w:t>
      </w:r>
      <w:r>
        <w:rPr>
          <w:noProof/>
          <w:lang w:val="fr-FR"/>
        </w:rPr>
        <w:t xml:space="preserve">pour les partis pris isolément, de </w:t>
      </w:r>
      <w:r w:rsidRPr="00260879">
        <w:rPr>
          <w:noProof/>
          <w:lang w:val="fr-FR"/>
        </w:rPr>
        <w:t>5</w:t>
      </w:r>
      <w:r w:rsidR="00EA049C">
        <w:rPr>
          <w:noProof/>
          <w:lang w:val="fr-FR"/>
        </w:rPr>
        <w:t> </w:t>
      </w:r>
      <w:r w:rsidRPr="00260879">
        <w:rPr>
          <w:noProof/>
          <w:lang w:val="fr-FR"/>
        </w:rPr>
        <w:t xml:space="preserve">% </w:t>
      </w:r>
      <w:r>
        <w:rPr>
          <w:noProof/>
          <w:lang w:val="fr-FR"/>
        </w:rPr>
        <w:t xml:space="preserve">pour une coalition de deux partis et de </w:t>
      </w:r>
      <w:r w:rsidRPr="00260879">
        <w:rPr>
          <w:noProof/>
          <w:lang w:val="fr-FR"/>
        </w:rPr>
        <w:t>7</w:t>
      </w:r>
      <w:r w:rsidR="00EA049C">
        <w:rPr>
          <w:noProof/>
          <w:lang w:val="fr-FR"/>
        </w:rPr>
        <w:t> </w:t>
      </w:r>
      <w:r w:rsidRPr="00260879">
        <w:rPr>
          <w:noProof/>
          <w:lang w:val="fr-FR"/>
        </w:rPr>
        <w:t xml:space="preserve">% </w:t>
      </w:r>
      <w:r>
        <w:rPr>
          <w:noProof/>
          <w:lang w:val="fr-FR"/>
        </w:rPr>
        <w:t xml:space="preserve">pour une </w:t>
      </w:r>
      <w:r w:rsidRPr="00260879">
        <w:rPr>
          <w:noProof/>
          <w:lang w:val="fr-FR"/>
        </w:rPr>
        <w:t>coalition</w:t>
      </w:r>
      <w:r>
        <w:rPr>
          <w:noProof/>
          <w:lang w:val="fr-FR"/>
        </w:rPr>
        <w:t xml:space="preserve"> de trois partis ou plus</w:t>
      </w:r>
      <w:r w:rsidRPr="00260879">
        <w:rPr>
          <w:noProof/>
          <w:lang w:val="fr-FR"/>
        </w:rPr>
        <w:t xml:space="preserve">. </w:t>
      </w:r>
      <w:r>
        <w:rPr>
          <w:noProof/>
          <w:lang w:val="fr-FR"/>
        </w:rPr>
        <w:t xml:space="preserve">Ainsi, le principe électoral est passé du </w:t>
      </w:r>
      <w:r w:rsidRPr="00C66F56">
        <w:rPr>
          <w:noProof/>
          <w:lang w:val="fr-FR"/>
        </w:rPr>
        <w:t>système de partis au système personnalisé, qui met en œuvre le principe fondamental de la Constitution selon lequel les individus élisent eux</w:t>
      </w:r>
      <w:r w:rsidR="00EA049C">
        <w:rPr>
          <w:noProof/>
          <w:lang w:val="fr-FR"/>
        </w:rPr>
        <w:t>−</w:t>
      </w:r>
      <w:r w:rsidRPr="00C66F56">
        <w:rPr>
          <w:noProof/>
          <w:lang w:val="fr-FR"/>
        </w:rPr>
        <w:t>mêmes directement leurs représentants</w:t>
      </w:r>
      <w:r w:rsidRPr="00260879">
        <w:rPr>
          <w:noProof/>
          <w:lang w:val="fr-FR"/>
        </w:rPr>
        <w:t>.</w:t>
      </w:r>
    </w:p>
    <w:p w14:paraId="55E21A44" w14:textId="2243C718" w:rsidR="002E13A0" w:rsidRPr="00260879" w:rsidRDefault="002E13A0" w:rsidP="002E13A0">
      <w:pPr>
        <w:pStyle w:val="SingleTxtG"/>
        <w:rPr>
          <w:noProof/>
          <w:lang w:val="fr-FR"/>
        </w:rPr>
      </w:pPr>
      <w:r w:rsidRPr="00260879">
        <w:rPr>
          <w:noProof/>
          <w:lang w:val="fr-FR"/>
        </w:rPr>
        <w:t>73.</w:t>
      </w:r>
      <w:r w:rsidRPr="00260879">
        <w:rPr>
          <w:noProof/>
          <w:lang w:val="fr-FR"/>
        </w:rPr>
        <w:tab/>
      </w:r>
      <w:r>
        <w:rPr>
          <w:noProof/>
          <w:lang w:val="fr-FR"/>
        </w:rPr>
        <w:t xml:space="preserve">De plus, seuls les partis politiques enregistrés auprès de la Cour suprême avant la date à laquelle les élections sont annoncées ont le droit d’y participer. Lorsqu’un parti ou une coalition exprime l’intention de présenter des candidats, il ou elle doit soumettre un rapport examiné et certifié par une </w:t>
      </w:r>
      <w:r w:rsidRPr="00C66F56">
        <w:rPr>
          <w:noProof/>
          <w:lang w:val="fr-FR"/>
        </w:rPr>
        <w:t>autorité publique de vérification des comptes</w:t>
      </w:r>
      <w:r w:rsidRPr="00BC7B99">
        <w:rPr>
          <w:noProof/>
          <w:lang w:val="fr-FR"/>
        </w:rPr>
        <w:t xml:space="preserve"> </w:t>
      </w:r>
      <w:r>
        <w:rPr>
          <w:noProof/>
          <w:lang w:val="fr-FR"/>
        </w:rPr>
        <w:t>indiquant les dons reçus de personnes physiques et morales entre le 1</w:t>
      </w:r>
      <w:r w:rsidRPr="00BC7B99">
        <w:rPr>
          <w:noProof/>
          <w:vertAlign w:val="superscript"/>
          <w:lang w:val="fr-FR"/>
        </w:rPr>
        <w:t>er</w:t>
      </w:r>
      <w:r w:rsidR="00EA049C">
        <w:rPr>
          <w:noProof/>
          <w:lang w:val="fr-FR"/>
        </w:rPr>
        <w:t> </w:t>
      </w:r>
      <w:r>
        <w:rPr>
          <w:noProof/>
          <w:lang w:val="fr-FR"/>
        </w:rPr>
        <w:t xml:space="preserve">janvier de l’année précédant </w:t>
      </w:r>
      <w:r w:rsidRPr="00C66F56">
        <w:rPr>
          <w:noProof/>
          <w:lang w:val="fr-FR"/>
        </w:rPr>
        <w:t>les élections ordinaires</w:t>
      </w:r>
      <w:r w:rsidRPr="00333913">
        <w:rPr>
          <w:noProof/>
          <w:lang w:val="fr-FR"/>
        </w:rPr>
        <w:t xml:space="preserve"> </w:t>
      </w:r>
      <w:r>
        <w:rPr>
          <w:noProof/>
          <w:lang w:val="fr-FR"/>
        </w:rPr>
        <w:t>et le 1</w:t>
      </w:r>
      <w:r w:rsidRPr="00333913">
        <w:rPr>
          <w:noProof/>
          <w:vertAlign w:val="superscript"/>
          <w:lang w:val="fr-FR"/>
        </w:rPr>
        <w:t>er</w:t>
      </w:r>
      <w:r w:rsidR="00EA049C">
        <w:rPr>
          <w:noProof/>
          <w:lang w:val="fr-FR"/>
        </w:rPr>
        <w:t> </w:t>
      </w:r>
      <w:r>
        <w:rPr>
          <w:noProof/>
          <w:lang w:val="fr-FR"/>
        </w:rPr>
        <w:t>avril de l’année des élections</w:t>
      </w:r>
      <w:r w:rsidRPr="00260879">
        <w:rPr>
          <w:noProof/>
          <w:lang w:val="fr-FR"/>
        </w:rPr>
        <w:t>.</w:t>
      </w:r>
    </w:p>
    <w:p w14:paraId="5E1695B7" w14:textId="530ABD50" w:rsidR="002E13A0" w:rsidRPr="00260879" w:rsidRDefault="002E13A0" w:rsidP="002E13A0">
      <w:pPr>
        <w:pStyle w:val="SingleTxtG"/>
        <w:rPr>
          <w:noProof/>
          <w:lang w:val="fr-FR"/>
        </w:rPr>
      </w:pPr>
      <w:r w:rsidRPr="00260879">
        <w:rPr>
          <w:noProof/>
          <w:lang w:val="fr-FR"/>
        </w:rPr>
        <w:t>74.</w:t>
      </w:r>
      <w:r w:rsidRPr="00260879">
        <w:rPr>
          <w:noProof/>
          <w:lang w:val="fr-FR"/>
        </w:rPr>
        <w:tab/>
      </w:r>
      <w:r>
        <w:rPr>
          <w:noProof/>
          <w:lang w:val="fr-FR"/>
        </w:rPr>
        <w:t xml:space="preserve">La loi dispose en outre que si un candidat occupe un poste de fonctionnaire à plein temps, de haut fonctionnaire d’un organisme public, de chef, chef adjoint, directeur ou directeur adjoint d’une société </w:t>
      </w:r>
      <w:r w:rsidRPr="00106923">
        <w:rPr>
          <w:noProof/>
          <w:lang w:val="fr-FR"/>
        </w:rPr>
        <w:t>appartenant à l</w:t>
      </w:r>
      <w:r>
        <w:rPr>
          <w:noProof/>
          <w:lang w:val="fr-FR"/>
        </w:rPr>
        <w:t>’</w:t>
      </w:r>
      <w:r w:rsidRPr="00106923">
        <w:rPr>
          <w:noProof/>
          <w:lang w:val="fr-FR"/>
        </w:rPr>
        <w:t xml:space="preserve">État ou </w:t>
      </w:r>
      <w:r>
        <w:rPr>
          <w:noProof/>
          <w:lang w:val="fr-FR"/>
        </w:rPr>
        <w:t xml:space="preserve">à une </w:t>
      </w:r>
      <w:r w:rsidRPr="00106923">
        <w:rPr>
          <w:noProof/>
          <w:lang w:val="fr-FR"/>
        </w:rPr>
        <w:t xml:space="preserve">collectivité </w:t>
      </w:r>
      <w:r>
        <w:rPr>
          <w:noProof/>
          <w:lang w:val="fr-FR"/>
        </w:rPr>
        <w:t xml:space="preserve">locale (où dans laquelle </w:t>
      </w:r>
      <w:r w:rsidRPr="00106923">
        <w:rPr>
          <w:noProof/>
          <w:lang w:val="fr-FR"/>
        </w:rPr>
        <w:t>l</w:t>
      </w:r>
      <w:r>
        <w:rPr>
          <w:noProof/>
          <w:lang w:val="fr-FR"/>
        </w:rPr>
        <w:t>’</w:t>
      </w:r>
      <w:r w:rsidRPr="00106923">
        <w:rPr>
          <w:noProof/>
          <w:lang w:val="fr-FR"/>
        </w:rPr>
        <w:t xml:space="preserve">État ou </w:t>
      </w:r>
      <w:r>
        <w:rPr>
          <w:noProof/>
          <w:lang w:val="fr-FR"/>
        </w:rPr>
        <w:t xml:space="preserve">une </w:t>
      </w:r>
      <w:r w:rsidRPr="00106923">
        <w:rPr>
          <w:noProof/>
          <w:lang w:val="fr-FR"/>
        </w:rPr>
        <w:t xml:space="preserve">collectivité </w:t>
      </w:r>
      <w:r>
        <w:rPr>
          <w:noProof/>
          <w:lang w:val="fr-FR"/>
        </w:rPr>
        <w:t>locale détient une participation), ou est membre à plein temps ou à temps partiel d’une entité à gestion conjointe créée par le Gouvernement, il doit être relevé de ses fonctions avant le 1</w:t>
      </w:r>
      <w:r w:rsidRPr="00230995">
        <w:rPr>
          <w:noProof/>
          <w:vertAlign w:val="superscript"/>
          <w:lang w:val="fr-FR"/>
        </w:rPr>
        <w:t>er</w:t>
      </w:r>
      <w:r w:rsidR="00EA049C">
        <w:rPr>
          <w:noProof/>
          <w:lang w:val="fr-FR"/>
        </w:rPr>
        <w:t> </w:t>
      </w:r>
      <w:r>
        <w:rPr>
          <w:noProof/>
          <w:lang w:val="fr-FR"/>
        </w:rPr>
        <w:t>janvier de l’année des élections ordinaires</w:t>
      </w:r>
      <w:r w:rsidRPr="00260879">
        <w:rPr>
          <w:noProof/>
          <w:lang w:val="fr-FR"/>
        </w:rPr>
        <w:t xml:space="preserve">. </w:t>
      </w:r>
      <w:r w:rsidRPr="009872B9">
        <w:rPr>
          <w:noProof/>
          <w:lang w:val="fr-FR"/>
        </w:rPr>
        <w:lastRenderedPageBreak/>
        <w:t>Pour</w:t>
      </w:r>
      <w:r w:rsidR="00EA049C" w:rsidRPr="009872B9">
        <w:rPr>
          <w:noProof/>
          <w:lang w:val="fr-FR"/>
        </w:rPr>
        <w:t> </w:t>
      </w:r>
      <w:r w:rsidRPr="009872B9">
        <w:rPr>
          <w:noProof/>
          <w:lang w:val="fr-FR"/>
        </w:rPr>
        <w:t>les</w:t>
      </w:r>
      <w:r w:rsidR="00EA049C" w:rsidRPr="009872B9">
        <w:rPr>
          <w:noProof/>
          <w:lang w:val="fr-FR"/>
        </w:rPr>
        <w:t> </w:t>
      </w:r>
      <w:r w:rsidRPr="009872B9">
        <w:rPr>
          <w:noProof/>
          <w:lang w:val="fr-FR"/>
        </w:rPr>
        <w:t>élections spéciales, les élections partielles ou les réélections, il doit être relevé de ses fonctions avant le début du processus de nomination des</w:t>
      </w:r>
      <w:r>
        <w:rPr>
          <w:noProof/>
          <w:lang w:val="fr-FR"/>
        </w:rPr>
        <w:t xml:space="preserve"> candidats fixé par la loi.</w:t>
      </w:r>
    </w:p>
    <w:p w14:paraId="237A86B7" w14:textId="77777777" w:rsidR="002E13A0" w:rsidRPr="00260879" w:rsidRDefault="002E13A0" w:rsidP="002E13A0">
      <w:pPr>
        <w:pStyle w:val="SingleTxtG"/>
        <w:rPr>
          <w:noProof/>
          <w:lang w:val="fr-FR"/>
        </w:rPr>
      </w:pPr>
      <w:r w:rsidRPr="00260879">
        <w:rPr>
          <w:noProof/>
          <w:lang w:val="fr-FR"/>
        </w:rPr>
        <w:t>75.</w:t>
      </w:r>
      <w:r w:rsidRPr="00260879">
        <w:rPr>
          <w:noProof/>
          <w:lang w:val="fr-FR"/>
        </w:rPr>
        <w:tab/>
      </w:r>
      <w:r>
        <w:rPr>
          <w:noProof/>
          <w:lang w:val="fr-FR"/>
        </w:rPr>
        <w:t>La loi comporte également des dispositions concernant les méthodes et modes d’organisation des campagnes électorales destinés à r</w:t>
      </w:r>
      <w:r w:rsidRPr="00C66F56">
        <w:rPr>
          <w:noProof/>
          <w:lang w:val="fr-FR"/>
        </w:rPr>
        <w:t>éduire le coût des élections, à améliorer l</w:t>
      </w:r>
      <w:r>
        <w:rPr>
          <w:noProof/>
          <w:lang w:val="fr-FR"/>
        </w:rPr>
        <w:t>’</w:t>
      </w:r>
      <w:r w:rsidRPr="00C66F56">
        <w:rPr>
          <w:noProof/>
          <w:lang w:val="fr-FR"/>
        </w:rPr>
        <w:t xml:space="preserve">efficacité du contrôle </w:t>
      </w:r>
      <w:r>
        <w:rPr>
          <w:noProof/>
          <w:lang w:val="fr-FR"/>
        </w:rPr>
        <w:t>des dépenses électorales et à renforcer le rôle joué à cet égard par l’</w:t>
      </w:r>
      <w:r w:rsidRPr="00C66F56">
        <w:rPr>
          <w:noProof/>
          <w:lang w:val="fr-FR"/>
        </w:rPr>
        <w:t>autorité publique de vérification des comptes</w:t>
      </w:r>
      <w:r w:rsidRPr="00260879">
        <w:rPr>
          <w:noProof/>
          <w:lang w:val="fr-FR"/>
        </w:rPr>
        <w:t>.</w:t>
      </w:r>
    </w:p>
    <w:p w14:paraId="2E8EF046" w14:textId="26F47760" w:rsidR="002E13A0" w:rsidRPr="00260879" w:rsidRDefault="002E13A0" w:rsidP="002E13A0">
      <w:pPr>
        <w:pStyle w:val="SingleTxtG"/>
        <w:rPr>
          <w:noProof/>
          <w:lang w:val="fr-FR"/>
        </w:rPr>
      </w:pPr>
      <w:r w:rsidRPr="00260879">
        <w:rPr>
          <w:noProof/>
          <w:lang w:val="fr-FR"/>
        </w:rPr>
        <w:tab/>
        <w:t>b)</w:t>
      </w:r>
      <w:r w:rsidRPr="00260879">
        <w:rPr>
          <w:noProof/>
          <w:lang w:val="fr-FR"/>
        </w:rPr>
        <w:tab/>
      </w:r>
      <w:r>
        <w:rPr>
          <w:noProof/>
          <w:lang w:val="fr-FR"/>
        </w:rPr>
        <w:t xml:space="preserve">Voir la réponse au point </w:t>
      </w:r>
      <w:r w:rsidRPr="00260879">
        <w:rPr>
          <w:noProof/>
          <w:lang w:val="fr-FR"/>
        </w:rPr>
        <w:t>4.</w:t>
      </w:r>
    </w:p>
    <w:p w14:paraId="3CA48672" w14:textId="0355D355" w:rsidR="002E13A0" w:rsidRPr="00260879" w:rsidRDefault="002E13A0" w:rsidP="002E13A0">
      <w:pPr>
        <w:pStyle w:val="H1G"/>
        <w:rPr>
          <w:noProof/>
          <w:lang w:val="fr-FR"/>
        </w:rPr>
      </w:pPr>
      <w:r w:rsidRPr="00260879">
        <w:rPr>
          <w:noProof/>
          <w:lang w:val="fr-FR"/>
        </w:rPr>
        <w:tab/>
      </w:r>
      <w:r w:rsidRPr="00260879">
        <w:rPr>
          <w:noProof/>
          <w:lang w:val="fr-FR"/>
        </w:rPr>
        <w:tab/>
      </w:r>
      <w:r w:rsidRPr="00C66F56">
        <w:rPr>
          <w:noProof/>
          <w:lang w:val="fr-FR"/>
        </w:rPr>
        <w:t>Droits de l</w:t>
      </w:r>
      <w:r>
        <w:rPr>
          <w:noProof/>
          <w:lang w:val="fr-FR"/>
        </w:rPr>
        <w:t>’</w:t>
      </w:r>
      <w:r w:rsidRPr="00C66F56">
        <w:rPr>
          <w:noProof/>
          <w:lang w:val="fr-FR"/>
        </w:rPr>
        <w:t>enfant (</w:t>
      </w:r>
      <w:r>
        <w:rPr>
          <w:noProof/>
          <w:lang w:val="fr-FR"/>
        </w:rPr>
        <w:t>art. </w:t>
      </w:r>
      <w:r w:rsidRPr="00C66F56">
        <w:rPr>
          <w:noProof/>
          <w:lang w:val="fr-FR"/>
        </w:rPr>
        <w:t>7, 8 et 24)</w:t>
      </w:r>
    </w:p>
    <w:p w14:paraId="0EC6952A" w14:textId="77777777" w:rsidR="002E13A0" w:rsidRPr="00260879" w:rsidRDefault="002E13A0" w:rsidP="002E13A0">
      <w:pPr>
        <w:pStyle w:val="H23G"/>
        <w:rPr>
          <w:noProof/>
          <w:lang w:val="fr-FR"/>
        </w:rPr>
      </w:pPr>
      <w:r w:rsidRPr="00260879">
        <w:rPr>
          <w:noProof/>
          <w:lang w:val="fr-FR"/>
        </w:rPr>
        <w:tab/>
      </w:r>
      <w:r w:rsidRPr="00260879">
        <w:rPr>
          <w:noProof/>
          <w:lang w:val="fr-FR"/>
        </w:rPr>
        <w:tab/>
        <w:t>R</w:t>
      </w:r>
      <w:r>
        <w:rPr>
          <w:noProof/>
          <w:lang w:val="fr-FR"/>
        </w:rPr>
        <w:t xml:space="preserve">éponse au point </w:t>
      </w:r>
      <w:r w:rsidRPr="00260879">
        <w:rPr>
          <w:noProof/>
          <w:lang w:val="fr-FR"/>
        </w:rPr>
        <w:t xml:space="preserve">23 </w:t>
      </w:r>
    </w:p>
    <w:p w14:paraId="73552640" w14:textId="6ABAB283" w:rsidR="002E13A0" w:rsidRPr="00260879" w:rsidRDefault="002E13A0" w:rsidP="002E13A0">
      <w:pPr>
        <w:pStyle w:val="SingleTxtG"/>
        <w:rPr>
          <w:noProof/>
          <w:lang w:val="fr-FR"/>
        </w:rPr>
      </w:pPr>
      <w:r w:rsidRPr="00260879">
        <w:rPr>
          <w:noProof/>
          <w:lang w:val="fr-FR"/>
        </w:rPr>
        <w:t>76.</w:t>
      </w:r>
      <w:r w:rsidRPr="00260879">
        <w:rPr>
          <w:noProof/>
          <w:lang w:val="fr-FR"/>
        </w:rPr>
        <w:tab/>
      </w:r>
      <w:r>
        <w:rPr>
          <w:noProof/>
          <w:lang w:val="fr-FR"/>
        </w:rPr>
        <w:t>Voir le paragraphe </w:t>
      </w:r>
      <w:r w:rsidRPr="00260879">
        <w:rPr>
          <w:noProof/>
          <w:lang w:val="fr-FR"/>
        </w:rPr>
        <w:t xml:space="preserve">140 </w:t>
      </w:r>
      <w:r>
        <w:rPr>
          <w:noProof/>
          <w:lang w:val="fr-FR"/>
        </w:rPr>
        <w:t>du septième rapport périodique</w:t>
      </w:r>
      <w:r w:rsidRPr="00260879">
        <w:rPr>
          <w:noProof/>
          <w:lang w:val="fr-FR"/>
        </w:rPr>
        <w:t>.</w:t>
      </w:r>
    </w:p>
    <w:p w14:paraId="24A955B8" w14:textId="1A55835A" w:rsidR="002E13A0" w:rsidRPr="00260879" w:rsidRDefault="002E13A0" w:rsidP="002E13A0">
      <w:pPr>
        <w:pStyle w:val="SingleTxtG"/>
        <w:rPr>
          <w:noProof/>
          <w:lang w:val="fr-FR"/>
        </w:rPr>
      </w:pPr>
      <w:r w:rsidRPr="00260879">
        <w:rPr>
          <w:noProof/>
          <w:lang w:val="fr-FR"/>
        </w:rPr>
        <w:t>77.</w:t>
      </w:r>
      <w:r w:rsidRPr="00260879">
        <w:rPr>
          <w:noProof/>
          <w:lang w:val="fr-FR"/>
        </w:rPr>
        <w:tab/>
      </w:r>
      <w:r>
        <w:rPr>
          <w:noProof/>
          <w:lang w:val="fr-FR"/>
        </w:rPr>
        <w:t>La loi sur le travail</w:t>
      </w:r>
      <w:r w:rsidRPr="00C66F56">
        <w:rPr>
          <w:rStyle w:val="Appelnotedebasdep"/>
        </w:rPr>
        <w:footnoteReference w:id="18"/>
      </w:r>
      <w:r w:rsidRPr="00260879">
        <w:rPr>
          <w:noProof/>
          <w:lang w:val="fr-FR"/>
        </w:rPr>
        <w:t xml:space="preserve"> </w:t>
      </w:r>
      <w:r>
        <w:rPr>
          <w:noProof/>
          <w:lang w:val="fr-FR"/>
        </w:rPr>
        <w:t>comporte des dispositions qui interdisent le travail des enfants et visent l’élimination des formes préjudiciables de ce travail</w:t>
      </w:r>
      <w:r w:rsidRPr="00260879">
        <w:rPr>
          <w:noProof/>
          <w:lang w:val="fr-FR"/>
        </w:rPr>
        <w:t xml:space="preserve">. </w:t>
      </w:r>
      <w:r>
        <w:rPr>
          <w:noProof/>
          <w:lang w:val="fr-FR"/>
        </w:rPr>
        <w:t>Elle définit également des règles claires pour l’emploi de mineurs</w:t>
      </w:r>
      <w:r w:rsidRPr="00260879">
        <w:rPr>
          <w:noProof/>
          <w:lang w:val="fr-FR"/>
        </w:rPr>
        <w:t xml:space="preserve">. </w:t>
      </w:r>
      <w:r>
        <w:rPr>
          <w:noProof/>
          <w:lang w:val="fr-FR"/>
        </w:rPr>
        <w:t xml:space="preserve">En particulier, elle établit des directives applicables aux </w:t>
      </w:r>
      <w:r w:rsidRPr="00C66F56">
        <w:rPr>
          <w:noProof/>
          <w:lang w:val="fr-FR"/>
        </w:rPr>
        <w:t>accords tripartites</w:t>
      </w:r>
      <w:r w:rsidRPr="00FA3302">
        <w:rPr>
          <w:noProof/>
          <w:lang w:val="fr-FR"/>
        </w:rPr>
        <w:t xml:space="preserve"> </w:t>
      </w:r>
      <w:r>
        <w:rPr>
          <w:noProof/>
          <w:lang w:val="fr-FR"/>
        </w:rPr>
        <w:t>impliquant des mineurs et crée des cadres juridiques adaptés aux besoins des enfants</w:t>
      </w:r>
      <w:r w:rsidRPr="00260879">
        <w:rPr>
          <w:noProof/>
          <w:lang w:val="fr-FR"/>
        </w:rPr>
        <w:t xml:space="preserve">. </w:t>
      </w:r>
      <w:r>
        <w:rPr>
          <w:noProof/>
          <w:lang w:val="fr-FR"/>
        </w:rPr>
        <w:t xml:space="preserve">Ces cadres précisent les </w:t>
      </w:r>
      <w:r w:rsidRPr="00260879">
        <w:rPr>
          <w:noProof/>
          <w:lang w:val="fr-FR"/>
        </w:rPr>
        <w:t xml:space="preserve">types </w:t>
      </w:r>
      <w:r>
        <w:rPr>
          <w:noProof/>
          <w:lang w:val="fr-FR"/>
        </w:rPr>
        <w:t>de petits travaux autorisés pour les enfants de plus de 13</w:t>
      </w:r>
      <w:r w:rsidR="008C4C3C">
        <w:rPr>
          <w:noProof/>
          <w:lang w:val="fr-FR"/>
        </w:rPr>
        <w:t> ans</w:t>
      </w:r>
      <w:r>
        <w:rPr>
          <w:noProof/>
          <w:lang w:val="fr-FR"/>
        </w:rPr>
        <w:t xml:space="preserve">, imposent l’autorisation </w:t>
      </w:r>
      <w:r w:rsidRPr="00C66F56">
        <w:rPr>
          <w:noProof/>
          <w:lang w:val="fr-FR"/>
        </w:rPr>
        <w:t>d</w:t>
      </w:r>
      <w:r>
        <w:rPr>
          <w:noProof/>
          <w:lang w:val="fr-FR"/>
        </w:rPr>
        <w:t>’</w:t>
      </w:r>
      <w:r w:rsidRPr="00C66F56">
        <w:rPr>
          <w:noProof/>
          <w:lang w:val="fr-FR"/>
        </w:rPr>
        <w:t>un inspecteur des droits de l</w:t>
      </w:r>
      <w:r>
        <w:rPr>
          <w:noProof/>
          <w:lang w:val="fr-FR"/>
        </w:rPr>
        <w:t>’</w:t>
      </w:r>
      <w:r w:rsidRPr="00C66F56">
        <w:rPr>
          <w:noProof/>
          <w:lang w:val="fr-FR"/>
        </w:rPr>
        <w:t>enfant pour qu</w:t>
      </w:r>
      <w:r>
        <w:rPr>
          <w:noProof/>
          <w:lang w:val="fr-FR"/>
        </w:rPr>
        <w:t>’</w:t>
      </w:r>
      <w:r w:rsidRPr="00C66F56">
        <w:rPr>
          <w:noProof/>
          <w:lang w:val="fr-FR"/>
        </w:rPr>
        <w:t>un enfant de moins de 15</w:t>
      </w:r>
      <w:r w:rsidR="008C4C3C">
        <w:rPr>
          <w:noProof/>
          <w:lang w:val="fr-FR"/>
        </w:rPr>
        <w:t> ans</w:t>
      </w:r>
      <w:r w:rsidRPr="00C66F56">
        <w:rPr>
          <w:noProof/>
          <w:lang w:val="fr-FR"/>
        </w:rPr>
        <w:t xml:space="preserve"> puisse participer à un spectacle artistique, à un événement sportif ou à une prestation publicitaire</w:t>
      </w:r>
      <w:r w:rsidRPr="00260879">
        <w:rPr>
          <w:noProof/>
          <w:lang w:val="fr-FR"/>
        </w:rPr>
        <w:t xml:space="preserve">, </w:t>
      </w:r>
      <w:r>
        <w:rPr>
          <w:noProof/>
          <w:lang w:val="fr-FR"/>
        </w:rPr>
        <w:t>et interdisent expressément l’emploi de mineurs dans le cadre de contrats de fourniture de main-d’œuvre ou en cas d’horaires longs de travail</w:t>
      </w:r>
      <w:r w:rsidRPr="00260879">
        <w:rPr>
          <w:noProof/>
          <w:lang w:val="fr-FR"/>
        </w:rPr>
        <w:t xml:space="preserve">. </w:t>
      </w:r>
      <w:r>
        <w:rPr>
          <w:noProof/>
          <w:lang w:val="fr-FR"/>
        </w:rPr>
        <w:t>Ces mesures sont destinées à protéger les droits et le bien-être des travailleurs mineurs</w:t>
      </w:r>
      <w:r w:rsidRPr="00260879">
        <w:rPr>
          <w:noProof/>
          <w:lang w:val="fr-FR"/>
        </w:rPr>
        <w:t>.</w:t>
      </w:r>
    </w:p>
    <w:p w14:paraId="0F4A400D" w14:textId="57D5EF44" w:rsidR="002E13A0" w:rsidRPr="00260879" w:rsidRDefault="002E13A0" w:rsidP="002E13A0">
      <w:pPr>
        <w:pStyle w:val="SingleTxtG"/>
        <w:rPr>
          <w:noProof/>
          <w:lang w:val="fr-FR"/>
        </w:rPr>
      </w:pPr>
      <w:r w:rsidRPr="00260879">
        <w:rPr>
          <w:noProof/>
          <w:lang w:val="fr-FR"/>
        </w:rPr>
        <w:t>78.</w:t>
      </w:r>
      <w:r w:rsidRPr="00260879">
        <w:rPr>
          <w:noProof/>
          <w:lang w:val="fr-FR"/>
        </w:rPr>
        <w:tab/>
      </w:r>
      <w:r>
        <w:rPr>
          <w:noProof/>
          <w:lang w:val="fr-FR"/>
        </w:rPr>
        <w:t>Le Ministre de la famille, du travail et de la protection sociale a pris l’arrêté n</w:t>
      </w:r>
      <w:r w:rsidRPr="002E13A0">
        <w:rPr>
          <w:noProof/>
          <w:vertAlign w:val="superscript"/>
          <w:lang w:val="fr-FR"/>
        </w:rPr>
        <w:t>o</w:t>
      </w:r>
      <w:r>
        <w:rPr>
          <w:noProof/>
          <w:lang w:val="fr-FR"/>
        </w:rPr>
        <w:t> </w:t>
      </w:r>
      <w:r w:rsidRPr="00260879">
        <w:rPr>
          <w:noProof/>
          <w:lang w:val="fr-FR"/>
        </w:rPr>
        <w:t xml:space="preserve">A/122 </w:t>
      </w:r>
      <w:r>
        <w:rPr>
          <w:noProof/>
          <w:lang w:val="fr-FR"/>
        </w:rPr>
        <w:t xml:space="preserve">de </w:t>
      </w:r>
      <w:r w:rsidRPr="00260879">
        <w:rPr>
          <w:noProof/>
          <w:lang w:val="fr-FR"/>
        </w:rPr>
        <w:t xml:space="preserve">2022, </w:t>
      </w:r>
      <w:r>
        <w:rPr>
          <w:noProof/>
          <w:lang w:val="fr-FR"/>
        </w:rPr>
        <w:t xml:space="preserve">qui a révisé la « Liste des travaux interdits aux mineurs », laquelle interdit expressément le travail des enfants </w:t>
      </w:r>
      <w:r w:rsidRPr="00C66F56">
        <w:rPr>
          <w:noProof/>
          <w:lang w:val="fr-FR"/>
        </w:rPr>
        <w:t>dans les secteurs à haut risque tels que</w:t>
      </w:r>
      <w:r w:rsidRPr="005E63D7">
        <w:rPr>
          <w:noProof/>
          <w:lang w:val="fr-FR"/>
        </w:rPr>
        <w:t xml:space="preserve"> </w:t>
      </w:r>
      <w:r>
        <w:rPr>
          <w:noProof/>
          <w:lang w:val="fr-FR"/>
        </w:rPr>
        <w:t>l’industrie minière et le bâtiment</w:t>
      </w:r>
      <w:r w:rsidRPr="00260879">
        <w:rPr>
          <w:noProof/>
          <w:lang w:val="fr-FR"/>
        </w:rPr>
        <w:t xml:space="preserve">. </w:t>
      </w:r>
      <w:r>
        <w:rPr>
          <w:noProof/>
          <w:lang w:val="fr-FR"/>
        </w:rPr>
        <w:t>E</w:t>
      </w:r>
      <w:r w:rsidRPr="00260879">
        <w:rPr>
          <w:noProof/>
          <w:lang w:val="fr-FR"/>
        </w:rPr>
        <w:t xml:space="preserve">n </w:t>
      </w:r>
      <w:r>
        <w:rPr>
          <w:noProof/>
          <w:lang w:val="fr-FR"/>
        </w:rPr>
        <w:t>outre, l’arrêté n</w:t>
      </w:r>
      <w:r w:rsidRPr="002E13A0">
        <w:rPr>
          <w:noProof/>
          <w:vertAlign w:val="superscript"/>
          <w:lang w:val="fr-FR"/>
        </w:rPr>
        <w:t>o</w:t>
      </w:r>
      <w:r>
        <w:rPr>
          <w:noProof/>
          <w:lang w:val="fr-FR"/>
        </w:rPr>
        <w:t> </w:t>
      </w:r>
      <w:r w:rsidRPr="00260879">
        <w:rPr>
          <w:noProof/>
          <w:lang w:val="fr-FR"/>
        </w:rPr>
        <w:t xml:space="preserve">A/123 </w:t>
      </w:r>
      <w:r>
        <w:rPr>
          <w:noProof/>
          <w:lang w:val="fr-FR"/>
        </w:rPr>
        <w:t>de</w:t>
      </w:r>
      <w:r w:rsidRPr="00260879">
        <w:rPr>
          <w:noProof/>
          <w:lang w:val="fr-FR"/>
        </w:rPr>
        <w:t xml:space="preserve"> 2022 </w:t>
      </w:r>
      <w:r>
        <w:rPr>
          <w:noProof/>
          <w:lang w:val="fr-FR"/>
        </w:rPr>
        <w:t xml:space="preserve">a </w:t>
      </w:r>
      <w:r w:rsidRPr="00260879">
        <w:rPr>
          <w:noProof/>
          <w:lang w:val="fr-FR"/>
        </w:rPr>
        <w:t>d</w:t>
      </w:r>
      <w:r>
        <w:rPr>
          <w:noProof/>
          <w:lang w:val="fr-FR"/>
        </w:rPr>
        <w:t>é</w:t>
      </w:r>
      <w:r w:rsidRPr="00260879">
        <w:rPr>
          <w:noProof/>
          <w:lang w:val="fr-FR"/>
        </w:rPr>
        <w:t>fin</w:t>
      </w:r>
      <w:r>
        <w:rPr>
          <w:noProof/>
          <w:lang w:val="fr-FR"/>
        </w:rPr>
        <w:t>i</w:t>
      </w:r>
      <w:r w:rsidRPr="00260879">
        <w:rPr>
          <w:noProof/>
          <w:lang w:val="fr-FR"/>
        </w:rPr>
        <w:t xml:space="preserve"> </w:t>
      </w:r>
      <w:r>
        <w:rPr>
          <w:noProof/>
          <w:lang w:val="fr-FR"/>
        </w:rPr>
        <w:t>les « </w:t>
      </w:r>
      <w:r w:rsidRPr="00260879">
        <w:rPr>
          <w:noProof/>
          <w:lang w:val="fr-FR"/>
        </w:rPr>
        <w:t xml:space="preserve">Types </w:t>
      </w:r>
      <w:r>
        <w:rPr>
          <w:noProof/>
          <w:lang w:val="fr-FR"/>
        </w:rPr>
        <w:t>de petits travaux autorisés pour les enfants de 13</w:t>
      </w:r>
      <w:r w:rsidR="008C4C3C">
        <w:rPr>
          <w:noProof/>
          <w:lang w:val="fr-FR"/>
        </w:rPr>
        <w:t> ans</w:t>
      </w:r>
      <w:r>
        <w:rPr>
          <w:noProof/>
          <w:lang w:val="fr-FR"/>
        </w:rPr>
        <w:t xml:space="preserve"> et plus », ainsi que les conditions d’emploi qui s’y</w:t>
      </w:r>
      <w:r w:rsidR="009872B9">
        <w:rPr>
          <w:noProof/>
          <w:lang w:val="fr-FR"/>
        </w:rPr>
        <w:t> </w:t>
      </w:r>
      <w:r>
        <w:rPr>
          <w:noProof/>
          <w:lang w:val="fr-FR"/>
        </w:rPr>
        <w:t>rapportent</w:t>
      </w:r>
      <w:r w:rsidRPr="00260879">
        <w:rPr>
          <w:noProof/>
          <w:lang w:val="fr-FR"/>
        </w:rPr>
        <w:t xml:space="preserve">. </w:t>
      </w:r>
      <w:r>
        <w:rPr>
          <w:noProof/>
          <w:lang w:val="fr-FR"/>
        </w:rPr>
        <w:t>Les inspecteurs publics des droits de l’enfant contrôlent l’application de cette réglementation, en veillant au respect du cadre juridique de protection des mineurs contre l’</w:t>
      </w:r>
      <w:r w:rsidRPr="00260879">
        <w:rPr>
          <w:noProof/>
          <w:lang w:val="fr-FR"/>
        </w:rPr>
        <w:t>exploitati</w:t>
      </w:r>
      <w:r>
        <w:rPr>
          <w:noProof/>
          <w:lang w:val="fr-FR"/>
        </w:rPr>
        <w:t xml:space="preserve">on par le travail ou contre les travaux </w:t>
      </w:r>
      <w:r w:rsidRPr="00260879">
        <w:rPr>
          <w:noProof/>
          <w:lang w:val="fr-FR"/>
        </w:rPr>
        <w:t>danger</w:t>
      </w:r>
      <w:r>
        <w:rPr>
          <w:noProof/>
          <w:lang w:val="fr-FR"/>
        </w:rPr>
        <w:t>eux</w:t>
      </w:r>
      <w:r w:rsidRPr="00260879">
        <w:rPr>
          <w:noProof/>
          <w:lang w:val="fr-FR"/>
        </w:rPr>
        <w:t xml:space="preserve">. </w:t>
      </w:r>
      <w:r>
        <w:rPr>
          <w:noProof/>
          <w:lang w:val="fr-FR"/>
        </w:rPr>
        <w:t>Ces mesures montrent que le Gouvernement est fermement engagé à sauvegarder les droits et le bien-être des enfants qui travaillent</w:t>
      </w:r>
      <w:r w:rsidRPr="00260879">
        <w:rPr>
          <w:noProof/>
          <w:lang w:val="fr-FR"/>
        </w:rPr>
        <w:t>.</w:t>
      </w:r>
    </w:p>
    <w:p w14:paraId="2E87DBC9" w14:textId="1975F781" w:rsidR="002E13A0" w:rsidRPr="00260879" w:rsidRDefault="002E13A0" w:rsidP="002E13A0">
      <w:pPr>
        <w:pStyle w:val="SingleTxtG"/>
        <w:rPr>
          <w:noProof/>
          <w:lang w:val="fr-FR"/>
        </w:rPr>
      </w:pPr>
      <w:r w:rsidRPr="00260879">
        <w:rPr>
          <w:noProof/>
          <w:lang w:val="fr-FR"/>
        </w:rPr>
        <w:t>79.</w:t>
      </w:r>
      <w:r w:rsidRPr="00260879">
        <w:rPr>
          <w:noProof/>
          <w:lang w:val="fr-FR"/>
        </w:rPr>
        <w:tab/>
      </w:r>
      <w:r>
        <w:rPr>
          <w:noProof/>
          <w:lang w:val="fr-FR"/>
        </w:rPr>
        <w:t>Les inspecteurs publics des droits de l’enfant ont procédé à des contrôles pour faire appliquer l’arrêté n</w:t>
      </w:r>
      <w:r w:rsidRPr="002E13A0">
        <w:rPr>
          <w:noProof/>
          <w:vertAlign w:val="superscript"/>
          <w:lang w:val="fr-FR"/>
        </w:rPr>
        <w:t>o</w:t>
      </w:r>
      <w:r>
        <w:rPr>
          <w:noProof/>
          <w:lang w:val="fr-FR"/>
        </w:rPr>
        <w:t> </w:t>
      </w:r>
      <w:r w:rsidRPr="00260879">
        <w:rPr>
          <w:noProof/>
          <w:lang w:val="fr-FR"/>
        </w:rPr>
        <w:t xml:space="preserve">A/122, </w:t>
      </w:r>
      <w:r>
        <w:rPr>
          <w:noProof/>
          <w:lang w:val="fr-FR"/>
        </w:rPr>
        <w:t>qui énumèrent les travaux interdits aux mineurs.</w:t>
      </w:r>
      <w:r w:rsidRPr="00260879">
        <w:rPr>
          <w:noProof/>
          <w:lang w:val="fr-FR"/>
        </w:rPr>
        <w:t xml:space="preserve"> </w:t>
      </w:r>
      <w:r>
        <w:rPr>
          <w:noProof/>
          <w:lang w:val="fr-FR"/>
        </w:rPr>
        <w:t xml:space="preserve">À cette occasion, ils ont constaté que </w:t>
      </w:r>
      <w:r w:rsidRPr="00260879">
        <w:rPr>
          <w:noProof/>
          <w:lang w:val="fr-FR"/>
        </w:rPr>
        <w:t>960</w:t>
      </w:r>
      <w:r w:rsidR="009872B9">
        <w:rPr>
          <w:noProof/>
          <w:lang w:val="fr-FR"/>
        </w:rPr>
        <w:t> </w:t>
      </w:r>
      <w:r>
        <w:rPr>
          <w:noProof/>
          <w:lang w:val="fr-FR"/>
        </w:rPr>
        <w:t xml:space="preserve">enfants travaillaient en </w:t>
      </w:r>
      <w:r w:rsidRPr="00260879">
        <w:rPr>
          <w:noProof/>
          <w:lang w:val="fr-FR"/>
        </w:rPr>
        <w:t xml:space="preserve">2019, 723 </w:t>
      </w:r>
      <w:r>
        <w:rPr>
          <w:noProof/>
          <w:lang w:val="fr-FR"/>
        </w:rPr>
        <w:t>e</w:t>
      </w:r>
      <w:r w:rsidRPr="00260879">
        <w:rPr>
          <w:noProof/>
          <w:lang w:val="fr-FR"/>
        </w:rPr>
        <w:t xml:space="preserve">n 2020, 144 </w:t>
      </w:r>
      <w:r>
        <w:rPr>
          <w:noProof/>
          <w:lang w:val="fr-FR"/>
        </w:rPr>
        <w:t>e</w:t>
      </w:r>
      <w:r w:rsidRPr="00260879">
        <w:rPr>
          <w:noProof/>
          <w:lang w:val="fr-FR"/>
        </w:rPr>
        <w:t xml:space="preserve">n 2021, 317 </w:t>
      </w:r>
      <w:r>
        <w:rPr>
          <w:noProof/>
          <w:lang w:val="fr-FR"/>
        </w:rPr>
        <w:t>e</w:t>
      </w:r>
      <w:r w:rsidRPr="00260879">
        <w:rPr>
          <w:noProof/>
          <w:lang w:val="fr-FR"/>
        </w:rPr>
        <w:t xml:space="preserve">n 2022, 618 </w:t>
      </w:r>
      <w:r>
        <w:rPr>
          <w:noProof/>
          <w:lang w:val="fr-FR"/>
        </w:rPr>
        <w:t>e</w:t>
      </w:r>
      <w:r w:rsidRPr="00260879">
        <w:rPr>
          <w:noProof/>
          <w:lang w:val="fr-FR"/>
        </w:rPr>
        <w:t>n 2023</w:t>
      </w:r>
      <w:r>
        <w:rPr>
          <w:noProof/>
          <w:lang w:val="fr-FR"/>
        </w:rPr>
        <w:t xml:space="preserve"> et</w:t>
      </w:r>
      <w:r w:rsidRPr="00260879">
        <w:rPr>
          <w:noProof/>
          <w:lang w:val="fr-FR"/>
        </w:rPr>
        <w:t xml:space="preserve"> 331 </w:t>
      </w:r>
      <w:r>
        <w:rPr>
          <w:noProof/>
          <w:lang w:val="fr-FR"/>
        </w:rPr>
        <w:t xml:space="preserve">au premier semestre de </w:t>
      </w:r>
      <w:r w:rsidRPr="00260879">
        <w:rPr>
          <w:noProof/>
          <w:lang w:val="fr-FR"/>
        </w:rPr>
        <w:t>2024.</w:t>
      </w:r>
    </w:p>
    <w:p w14:paraId="2D07762D" w14:textId="5DA4D000" w:rsidR="002E13A0" w:rsidRPr="00260879" w:rsidRDefault="002E13A0" w:rsidP="002E13A0">
      <w:pPr>
        <w:pStyle w:val="SingleTxtG"/>
        <w:rPr>
          <w:noProof/>
          <w:lang w:val="fr-FR"/>
        </w:rPr>
      </w:pPr>
      <w:r w:rsidRPr="00260879">
        <w:rPr>
          <w:noProof/>
          <w:lang w:val="fr-FR"/>
        </w:rPr>
        <w:t>80.</w:t>
      </w:r>
      <w:r w:rsidRPr="00260879">
        <w:rPr>
          <w:noProof/>
          <w:lang w:val="fr-FR"/>
        </w:rPr>
        <w:tab/>
      </w:r>
      <w:r>
        <w:rPr>
          <w:noProof/>
          <w:lang w:val="fr-FR"/>
        </w:rPr>
        <w:t>La loi portant modification du Code pénal</w:t>
      </w:r>
      <w:r w:rsidRPr="00C66F56">
        <w:rPr>
          <w:rStyle w:val="Appelnotedebasdep"/>
        </w:rPr>
        <w:footnoteReference w:id="19"/>
      </w:r>
      <w:r w:rsidRPr="00260879">
        <w:rPr>
          <w:noProof/>
          <w:lang w:val="fr-FR"/>
        </w:rPr>
        <w:t xml:space="preserve"> </w:t>
      </w:r>
      <w:r>
        <w:rPr>
          <w:noProof/>
          <w:lang w:val="fr-FR"/>
        </w:rPr>
        <w:t>comporte des dispositions qui suspendent le délai de prescription pour l’infraction de traite d’enfants, visée dans la section 2 (par. 1) de l’</w:t>
      </w:r>
      <w:r w:rsidR="008C4C3C">
        <w:rPr>
          <w:noProof/>
          <w:lang w:val="fr-FR"/>
        </w:rPr>
        <w:t>article </w:t>
      </w:r>
      <w:r>
        <w:rPr>
          <w:noProof/>
          <w:lang w:val="fr-FR"/>
        </w:rPr>
        <w:t>13 (par. 1) de cette loi.</w:t>
      </w:r>
      <w:r w:rsidRPr="00260879">
        <w:rPr>
          <w:noProof/>
          <w:lang w:val="fr-FR"/>
        </w:rPr>
        <w:t xml:space="preserve"> </w:t>
      </w:r>
      <w:r>
        <w:rPr>
          <w:noProof/>
          <w:lang w:val="fr-FR"/>
        </w:rPr>
        <w:t>Le délai de prescription commence à courir lorsque la victime a atteint l’âge de 18</w:t>
      </w:r>
      <w:r w:rsidR="008C4C3C">
        <w:rPr>
          <w:noProof/>
          <w:lang w:val="fr-FR"/>
        </w:rPr>
        <w:t> ans</w:t>
      </w:r>
      <w:r>
        <w:rPr>
          <w:noProof/>
          <w:lang w:val="fr-FR"/>
        </w:rPr>
        <w:t>. D’autre part, la loi interdit la libération anticipée de personnes condamnées pour cette infraction et veille à ce qu’aucune amnistie ne leur soit accordée</w:t>
      </w:r>
      <w:r w:rsidRPr="00260879">
        <w:rPr>
          <w:noProof/>
          <w:lang w:val="fr-FR"/>
        </w:rPr>
        <w:t>.</w:t>
      </w:r>
    </w:p>
    <w:p w14:paraId="124D731E" w14:textId="35FCDBBD" w:rsidR="002E13A0" w:rsidRPr="00260879" w:rsidRDefault="002E13A0" w:rsidP="002E13A0">
      <w:pPr>
        <w:pStyle w:val="SingleTxtG"/>
        <w:rPr>
          <w:noProof/>
          <w:lang w:val="fr-FR"/>
        </w:rPr>
      </w:pPr>
      <w:r w:rsidRPr="00260879">
        <w:rPr>
          <w:noProof/>
          <w:lang w:val="fr-FR"/>
        </w:rPr>
        <w:t>81.</w:t>
      </w:r>
      <w:r w:rsidRPr="00260879">
        <w:rPr>
          <w:noProof/>
          <w:lang w:val="fr-FR"/>
        </w:rPr>
        <w:tab/>
      </w:r>
      <w:r>
        <w:rPr>
          <w:noProof/>
          <w:lang w:val="fr-FR"/>
        </w:rPr>
        <w:t>Le 5</w:t>
      </w:r>
      <w:r w:rsidR="009872B9">
        <w:rPr>
          <w:noProof/>
          <w:lang w:val="fr-FR"/>
        </w:rPr>
        <w:t> </w:t>
      </w:r>
      <w:r>
        <w:rPr>
          <w:noProof/>
          <w:lang w:val="fr-FR"/>
        </w:rPr>
        <w:t xml:space="preserve">avril </w:t>
      </w:r>
      <w:r w:rsidRPr="00260879">
        <w:rPr>
          <w:noProof/>
          <w:lang w:val="fr-FR"/>
        </w:rPr>
        <w:t xml:space="preserve">2022, </w:t>
      </w:r>
      <w:r>
        <w:rPr>
          <w:noProof/>
          <w:lang w:val="fr-FR"/>
        </w:rPr>
        <w:t>le Ministre de la famille, du travail et de la p</w:t>
      </w:r>
      <w:r w:rsidRPr="00260879">
        <w:rPr>
          <w:noProof/>
          <w:lang w:val="fr-FR"/>
        </w:rPr>
        <w:t xml:space="preserve">rotection </w:t>
      </w:r>
      <w:r>
        <w:rPr>
          <w:noProof/>
          <w:lang w:val="fr-FR"/>
        </w:rPr>
        <w:t xml:space="preserve">sociale a approuvé la </w:t>
      </w:r>
      <w:r w:rsidRPr="00260879">
        <w:rPr>
          <w:noProof/>
          <w:lang w:val="fr-FR"/>
        </w:rPr>
        <w:t xml:space="preserve">directive </w:t>
      </w:r>
      <w:r>
        <w:rPr>
          <w:noProof/>
          <w:lang w:val="fr-FR"/>
        </w:rPr>
        <w:t>concernant la détection et l’i</w:t>
      </w:r>
      <w:r w:rsidRPr="00260879">
        <w:rPr>
          <w:noProof/>
          <w:lang w:val="fr-FR"/>
        </w:rPr>
        <w:t xml:space="preserve">dentification </w:t>
      </w:r>
      <w:r>
        <w:rPr>
          <w:noProof/>
          <w:lang w:val="fr-FR"/>
        </w:rPr>
        <w:t>des victimes de la traite des personnes en prenant l’arrêté n</w:t>
      </w:r>
      <w:r w:rsidRPr="002E13A0">
        <w:rPr>
          <w:noProof/>
          <w:vertAlign w:val="superscript"/>
          <w:lang w:val="fr-FR"/>
        </w:rPr>
        <w:t>o</w:t>
      </w:r>
      <w:r>
        <w:rPr>
          <w:noProof/>
          <w:lang w:val="fr-FR"/>
        </w:rPr>
        <w:t> </w:t>
      </w:r>
      <w:r w:rsidRPr="00260879">
        <w:rPr>
          <w:noProof/>
          <w:lang w:val="fr-FR"/>
        </w:rPr>
        <w:t xml:space="preserve">A/57. </w:t>
      </w:r>
      <w:r>
        <w:rPr>
          <w:noProof/>
          <w:lang w:val="fr-FR"/>
        </w:rPr>
        <w:t xml:space="preserve">Cette </w:t>
      </w:r>
      <w:r w:rsidRPr="00260879">
        <w:rPr>
          <w:noProof/>
          <w:lang w:val="fr-FR"/>
        </w:rPr>
        <w:t xml:space="preserve">directive </w:t>
      </w:r>
      <w:r>
        <w:rPr>
          <w:noProof/>
          <w:lang w:val="fr-FR"/>
        </w:rPr>
        <w:t>est mise à exécution par des organismes publics cl</w:t>
      </w:r>
      <w:r w:rsidR="009872B9">
        <w:rPr>
          <w:noProof/>
          <w:lang w:val="fr-FR"/>
        </w:rPr>
        <w:t>ef</w:t>
      </w:r>
      <w:r>
        <w:rPr>
          <w:noProof/>
          <w:lang w:val="fr-FR"/>
        </w:rPr>
        <w:t xml:space="preserve">s, notamment ceux qui emploient les travailleurs sociaux au niveau des soums, baghs et </w:t>
      </w:r>
      <w:r w:rsidRPr="00260879">
        <w:rPr>
          <w:noProof/>
          <w:lang w:val="fr-FR"/>
        </w:rPr>
        <w:t>khoroo</w:t>
      </w:r>
      <w:r>
        <w:rPr>
          <w:noProof/>
          <w:lang w:val="fr-FR"/>
        </w:rPr>
        <w:t>s</w:t>
      </w:r>
      <w:r w:rsidRPr="00260879">
        <w:rPr>
          <w:noProof/>
          <w:lang w:val="fr-FR"/>
        </w:rPr>
        <w:t>, a</w:t>
      </w:r>
      <w:r>
        <w:rPr>
          <w:noProof/>
          <w:lang w:val="fr-FR"/>
        </w:rPr>
        <w:t xml:space="preserve">insi que les </w:t>
      </w:r>
      <w:r w:rsidRPr="00C66F56">
        <w:rPr>
          <w:noProof/>
          <w:lang w:val="fr-FR"/>
        </w:rPr>
        <w:t>spécialistes des droits de l</w:t>
      </w:r>
      <w:r>
        <w:rPr>
          <w:noProof/>
          <w:lang w:val="fr-FR"/>
        </w:rPr>
        <w:t>’</w:t>
      </w:r>
      <w:r w:rsidRPr="00C66F56">
        <w:rPr>
          <w:noProof/>
          <w:lang w:val="fr-FR"/>
        </w:rPr>
        <w:t>enfant</w:t>
      </w:r>
      <w:r w:rsidRPr="00260879">
        <w:rPr>
          <w:noProof/>
          <w:lang w:val="fr-FR"/>
        </w:rPr>
        <w:t xml:space="preserve">. </w:t>
      </w:r>
      <w:r>
        <w:rPr>
          <w:noProof/>
          <w:lang w:val="fr-FR"/>
        </w:rPr>
        <w:t xml:space="preserve">Elle adopte </w:t>
      </w:r>
      <w:r w:rsidRPr="00C66F56">
        <w:rPr>
          <w:noProof/>
          <w:lang w:val="fr-FR"/>
        </w:rPr>
        <w:t>un questionnaire type</w:t>
      </w:r>
      <w:r w:rsidRPr="003D3DAA">
        <w:rPr>
          <w:noProof/>
          <w:lang w:val="fr-FR"/>
        </w:rPr>
        <w:t xml:space="preserve"> </w:t>
      </w:r>
      <w:r>
        <w:rPr>
          <w:noProof/>
          <w:lang w:val="fr-FR"/>
        </w:rPr>
        <w:t>à utiliser lors des entretiens avec les personnes qui sollicitent une prestation</w:t>
      </w:r>
      <w:r w:rsidRPr="00260879">
        <w:rPr>
          <w:noProof/>
          <w:lang w:val="fr-FR"/>
        </w:rPr>
        <w:t>.</w:t>
      </w:r>
    </w:p>
    <w:p w14:paraId="40460669" w14:textId="7F8AF432" w:rsidR="002E13A0" w:rsidRPr="00260879" w:rsidRDefault="002E13A0" w:rsidP="002E13A0">
      <w:pPr>
        <w:pStyle w:val="SingleTxtG"/>
        <w:rPr>
          <w:noProof/>
          <w:lang w:val="fr-FR"/>
        </w:rPr>
      </w:pPr>
      <w:r w:rsidRPr="00260879">
        <w:rPr>
          <w:noProof/>
          <w:lang w:val="fr-FR"/>
        </w:rPr>
        <w:t>82.</w:t>
      </w:r>
      <w:r w:rsidRPr="00260879">
        <w:rPr>
          <w:noProof/>
          <w:lang w:val="fr-FR"/>
        </w:rPr>
        <w:tab/>
      </w:r>
      <w:r>
        <w:rPr>
          <w:noProof/>
          <w:lang w:val="fr-FR"/>
        </w:rPr>
        <w:t>L’application de la loi sur les droits de l’enfant, de la loi sur la protection de l’enfance, de la loi sur le travail, du Code pénal</w:t>
      </w:r>
      <w:r w:rsidRPr="00260879">
        <w:rPr>
          <w:noProof/>
          <w:lang w:val="fr-FR"/>
        </w:rPr>
        <w:t xml:space="preserve">, </w:t>
      </w:r>
      <w:r>
        <w:rPr>
          <w:noProof/>
          <w:lang w:val="fr-FR"/>
        </w:rPr>
        <w:t>de la Convention de l’Organisation internationale du Travail sur les pires formes de travail des enfants</w:t>
      </w:r>
      <w:r w:rsidR="009872B9">
        <w:rPr>
          <w:noProof/>
          <w:lang w:val="fr-FR"/>
        </w:rPr>
        <w:t xml:space="preserve"> (n</w:t>
      </w:r>
      <w:r w:rsidR="009872B9" w:rsidRPr="002E13A0">
        <w:rPr>
          <w:noProof/>
          <w:vertAlign w:val="superscript"/>
          <w:lang w:val="fr-FR"/>
        </w:rPr>
        <w:t>o</w:t>
      </w:r>
      <w:r w:rsidR="009872B9">
        <w:rPr>
          <w:noProof/>
          <w:lang w:val="fr-FR"/>
        </w:rPr>
        <w:t> 182)</w:t>
      </w:r>
      <w:r>
        <w:rPr>
          <w:noProof/>
          <w:lang w:val="fr-FR"/>
        </w:rPr>
        <w:t>, de la « Liste des travaux pour lesquels il est interdit d’employer des mineurs », approuvée dans l’arrêté n</w:t>
      </w:r>
      <w:r w:rsidRPr="002E13A0">
        <w:rPr>
          <w:noProof/>
          <w:vertAlign w:val="superscript"/>
          <w:lang w:val="fr-FR"/>
        </w:rPr>
        <w:t>o</w:t>
      </w:r>
      <w:r>
        <w:rPr>
          <w:noProof/>
          <w:lang w:val="fr-FR"/>
        </w:rPr>
        <w:t> </w:t>
      </w:r>
      <w:r w:rsidRPr="00260879">
        <w:rPr>
          <w:noProof/>
          <w:lang w:val="fr-FR"/>
        </w:rPr>
        <w:t xml:space="preserve">A/36 </w:t>
      </w:r>
      <w:r>
        <w:rPr>
          <w:noProof/>
          <w:lang w:val="fr-FR"/>
        </w:rPr>
        <w:t xml:space="preserve">du Ministre </w:t>
      </w:r>
      <w:r>
        <w:rPr>
          <w:noProof/>
          <w:lang w:val="fr-FR"/>
        </w:rPr>
        <w:lastRenderedPageBreak/>
        <w:t>de la famille, du travail et de la p</w:t>
      </w:r>
      <w:r w:rsidRPr="00260879">
        <w:rPr>
          <w:noProof/>
          <w:lang w:val="fr-FR"/>
        </w:rPr>
        <w:t xml:space="preserve">rotection </w:t>
      </w:r>
      <w:r>
        <w:rPr>
          <w:noProof/>
          <w:lang w:val="fr-FR"/>
        </w:rPr>
        <w:t>sociale en 2016, et les « Prescriptions relatives aux vêtements de protection et les équipements pour les courses de chevaux</w:t>
      </w:r>
      <w:r w:rsidRPr="00260879">
        <w:rPr>
          <w:noProof/>
          <w:lang w:val="fr-FR"/>
        </w:rPr>
        <w:t xml:space="preserve"> MNS 6264:2018 Standard</w:t>
      </w:r>
      <w:r>
        <w:rPr>
          <w:noProof/>
          <w:lang w:val="fr-FR"/>
        </w:rPr>
        <w:t> »</w:t>
      </w:r>
      <w:r w:rsidRPr="00260879">
        <w:rPr>
          <w:noProof/>
          <w:lang w:val="fr-FR"/>
        </w:rPr>
        <w:t xml:space="preserve"> </w:t>
      </w:r>
      <w:r>
        <w:rPr>
          <w:noProof/>
          <w:lang w:val="fr-FR"/>
        </w:rPr>
        <w:t>est contrôlée</w:t>
      </w:r>
      <w:r w:rsidRPr="00260879">
        <w:rPr>
          <w:noProof/>
          <w:lang w:val="fr-FR"/>
        </w:rPr>
        <w:t xml:space="preserve">, </w:t>
      </w:r>
      <w:r>
        <w:rPr>
          <w:noProof/>
          <w:lang w:val="fr-FR"/>
        </w:rPr>
        <w:t xml:space="preserve">et des mesures correctives sont prises lorsque des </w:t>
      </w:r>
      <w:r w:rsidRPr="00260879">
        <w:rPr>
          <w:noProof/>
          <w:lang w:val="fr-FR"/>
        </w:rPr>
        <w:t xml:space="preserve">violations </w:t>
      </w:r>
      <w:r>
        <w:rPr>
          <w:noProof/>
          <w:lang w:val="fr-FR"/>
        </w:rPr>
        <w:t>sont constatées</w:t>
      </w:r>
      <w:r w:rsidRPr="00260879">
        <w:rPr>
          <w:noProof/>
          <w:lang w:val="fr-FR"/>
        </w:rPr>
        <w:t>.</w:t>
      </w:r>
    </w:p>
    <w:p w14:paraId="5970D30B" w14:textId="01663C19" w:rsidR="002E13A0" w:rsidRPr="00260879" w:rsidRDefault="002E13A0" w:rsidP="002E13A0">
      <w:pPr>
        <w:pStyle w:val="SingleTxtG"/>
        <w:rPr>
          <w:noProof/>
          <w:lang w:val="fr-FR"/>
        </w:rPr>
      </w:pPr>
      <w:r w:rsidRPr="00260879">
        <w:rPr>
          <w:noProof/>
          <w:lang w:val="fr-FR"/>
        </w:rPr>
        <w:t>83.</w:t>
      </w:r>
      <w:r w:rsidRPr="00260879">
        <w:rPr>
          <w:noProof/>
          <w:lang w:val="fr-FR"/>
        </w:rPr>
        <w:tab/>
      </w:r>
      <w:r>
        <w:rPr>
          <w:noProof/>
          <w:lang w:val="fr-FR"/>
        </w:rPr>
        <w:t xml:space="preserve">La Journée mondiale contre le travail des enfants est célébrée chaque année et, en </w:t>
      </w:r>
      <w:r w:rsidRPr="00260879">
        <w:rPr>
          <w:noProof/>
          <w:lang w:val="fr-FR"/>
        </w:rPr>
        <w:t xml:space="preserve">2023 </w:t>
      </w:r>
      <w:r>
        <w:rPr>
          <w:noProof/>
          <w:lang w:val="fr-FR"/>
        </w:rPr>
        <w:t xml:space="preserve">et </w:t>
      </w:r>
      <w:r w:rsidRPr="00260879">
        <w:rPr>
          <w:noProof/>
          <w:lang w:val="fr-FR"/>
        </w:rPr>
        <w:t xml:space="preserve">2024, </w:t>
      </w:r>
      <w:r>
        <w:rPr>
          <w:noProof/>
          <w:lang w:val="fr-FR"/>
        </w:rPr>
        <w:t xml:space="preserve">la devise de la </w:t>
      </w:r>
      <w:r w:rsidRPr="00C66F56">
        <w:rPr>
          <w:noProof/>
          <w:lang w:val="fr-FR"/>
        </w:rPr>
        <w:t>Journée du travail des enfants</w:t>
      </w:r>
      <w:r w:rsidRPr="00B4698B">
        <w:rPr>
          <w:noProof/>
          <w:lang w:val="fr-FR"/>
        </w:rPr>
        <w:t xml:space="preserve"> </w:t>
      </w:r>
      <w:r>
        <w:rPr>
          <w:noProof/>
          <w:lang w:val="fr-FR"/>
        </w:rPr>
        <w:t>a été la suivante : « Renforcer la justice sociale ! Éliminer le travail des enfants ! » Dans le cadre de la campagne menée à cette occasion, il s’est tenu un atelier sur le travail des enfants et des recommandations méthodologiques ont été élaborées pour l’inspection des entreprises et organisations afin d’en retirer les enfants et de renforcer les mesures préventives</w:t>
      </w:r>
      <w:r w:rsidRPr="00260879">
        <w:rPr>
          <w:noProof/>
          <w:lang w:val="fr-FR"/>
        </w:rPr>
        <w:t xml:space="preserve">. </w:t>
      </w:r>
      <w:r>
        <w:rPr>
          <w:noProof/>
          <w:lang w:val="fr-FR"/>
        </w:rPr>
        <w:t>Ces recommandations ont été présentées aux départements de l’enfance, du développement de la famille et de la p</w:t>
      </w:r>
      <w:r w:rsidRPr="00260879">
        <w:rPr>
          <w:noProof/>
          <w:lang w:val="fr-FR"/>
        </w:rPr>
        <w:t xml:space="preserve">rotection </w:t>
      </w:r>
      <w:r>
        <w:rPr>
          <w:noProof/>
          <w:lang w:val="fr-FR"/>
        </w:rPr>
        <w:t xml:space="preserve">de </w:t>
      </w:r>
      <w:r w:rsidRPr="00260879">
        <w:rPr>
          <w:noProof/>
          <w:lang w:val="fr-FR"/>
        </w:rPr>
        <w:t>21</w:t>
      </w:r>
      <w:r w:rsidR="003411AD">
        <w:rPr>
          <w:noProof/>
          <w:lang w:val="fr-FR"/>
        </w:rPr>
        <w:t> </w:t>
      </w:r>
      <w:r w:rsidRPr="00260879">
        <w:rPr>
          <w:noProof/>
          <w:lang w:val="fr-FR"/>
        </w:rPr>
        <w:t xml:space="preserve">provinces </w:t>
      </w:r>
      <w:r>
        <w:rPr>
          <w:noProof/>
          <w:lang w:val="fr-FR"/>
        </w:rPr>
        <w:t xml:space="preserve">et de </w:t>
      </w:r>
      <w:r w:rsidR="003411AD">
        <w:rPr>
          <w:noProof/>
          <w:lang w:val="fr-FR"/>
        </w:rPr>
        <w:t>9</w:t>
      </w:r>
      <w:r>
        <w:rPr>
          <w:noProof/>
          <w:lang w:val="fr-FR"/>
        </w:rPr>
        <w:t xml:space="preserve"> </w:t>
      </w:r>
      <w:r w:rsidRPr="00260879">
        <w:rPr>
          <w:noProof/>
          <w:lang w:val="fr-FR"/>
        </w:rPr>
        <w:t xml:space="preserve">districts </w:t>
      </w:r>
      <w:r>
        <w:rPr>
          <w:noProof/>
          <w:lang w:val="fr-FR"/>
        </w:rPr>
        <w:t>de la capitale</w:t>
      </w:r>
      <w:r w:rsidRPr="00260879">
        <w:rPr>
          <w:noProof/>
          <w:lang w:val="fr-FR"/>
        </w:rPr>
        <w:t xml:space="preserve">. </w:t>
      </w:r>
      <w:r>
        <w:rPr>
          <w:noProof/>
          <w:lang w:val="fr-FR"/>
        </w:rPr>
        <w:t xml:space="preserve">À la suite de ces </w:t>
      </w:r>
      <w:r w:rsidRPr="00260879">
        <w:rPr>
          <w:noProof/>
          <w:lang w:val="fr-FR"/>
        </w:rPr>
        <w:t>recomm</w:t>
      </w:r>
      <w:r>
        <w:rPr>
          <w:noProof/>
          <w:lang w:val="fr-FR"/>
        </w:rPr>
        <w:t>a</w:t>
      </w:r>
      <w:r w:rsidRPr="00260879">
        <w:rPr>
          <w:noProof/>
          <w:lang w:val="fr-FR"/>
        </w:rPr>
        <w:t xml:space="preserve">ndations, </w:t>
      </w:r>
      <w:r>
        <w:rPr>
          <w:noProof/>
          <w:lang w:val="fr-FR"/>
        </w:rPr>
        <w:t xml:space="preserve">des </w:t>
      </w:r>
      <w:r w:rsidRPr="00260879">
        <w:rPr>
          <w:noProof/>
          <w:lang w:val="fr-FR"/>
        </w:rPr>
        <w:t xml:space="preserve">inspections </w:t>
      </w:r>
      <w:r>
        <w:rPr>
          <w:noProof/>
          <w:lang w:val="fr-FR"/>
        </w:rPr>
        <w:t xml:space="preserve">ont été conduites dans </w:t>
      </w:r>
      <w:r w:rsidRPr="00260879">
        <w:rPr>
          <w:noProof/>
          <w:lang w:val="fr-FR"/>
        </w:rPr>
        <w:t xml:space="preserve">214 </w:t>
      </w:r>
      <w:r>
        <w:rPr>
          <w:noProof/>
          <w:lang w:val="fr-FR"/>
        </w:rPr>
        <w:t xml:space="preserve">entreprises et </w:t>
      </w:r>
      <w:r w:rsidRPr="00260879">
        <w:rPr>
          <w:noProof/>
          <w:lang w:val="fr-FR"/>
        </w:rPr>
        <w:t>organi</w:t>
      </w:r>
      <w:r>
        <w:rPr>
          <w:noProof/>
          <w:lang w:val="fr-FR"/>
        </w:rPr>
        <w:t>s</w:t>
      </w:r>
      <w:r w:rsidRPr="00260879">
        <w:rPr>
          <w:noProof/>
          <w:lang w:val="fr-FR"/>
        </w:rPr>
        <w:t xml:space="preserve">ations </w:t>
      </w:r>
      <w:r>
        <w:rPr>
          <w:noProof/>
          <w:lang w:val="fr-FR"/>
        </w:rPr>
        <w:t xml:space="preserve">de </w:t>
      </w:r>
      <w:r w:rsidR="003411AD">
        <w:rPr>
          <w:noProof/>
          <w:lang w:val="fr-FR"/>
        </w:rPr>
        <w:t>4</w:t>
      </w:r>
      <w:r>
        <w:rPr>
          <w:noProof/>
          <w:lang w:val="fr-FR"/>
        </w:rPr>
        <w:t xml:space="preserve"> </w:t>
      </w:r>
      <w:r w:rsidRPr="00260879">
        <w:rPr>
          <w:noProof/>
          <w:lang w:val="fr-FR"/>
        </w:rPr>
        <w:t>sect</w:t>
      </w:r>
      <w:r>
        <w:rPr>
          <w:noProof/>
          <w:lang w:val="fr-FR"/>
        </w:rPr>
        <w:t>eu</w:t>
      </w:r>
      <w:r w:rsidRPr="00260879">
        <w:rPr>
          <w:noProof/>
          <w:lang w:val="fr-FR"/>
        </w:rPr>
        <w:t>rs</w:t>
      </w:r>
      <w:r w:rsidR="003411AD">
        <w:rPr>
          <w:noProof/>
          <w:lang w:val="fr-FR"/>
        </w:rPr>
        <w:t> </w:t>
      </w:r>
      <w:r>
        <w:rPr>
          <w:noProof/>
          <w:lang w:val="fr-FR"/>
        </w:rPr>
        <w:t xml:space="preserve">; elles ont permis d’identifier </w:t>
      </w:r>
      <w:r w:rsidRPr="00260879">
        <w:rPr>
          <w:noProof/>
          <w:lang w:val="fr-FR"/>
        </w:rPr>
        <w:t>97</w:t>
      </w:r>
      <w:r w:rsidR="003411AD">
        <w:rPr>
          <w:noProof/>
          <w:lang w:val="fr-FR"/>
        </w:rPr>
        <w:t> </w:t>
      </w:r>
      <w:r>
        <w:rPr>
          <w:noProof/>
          <w:lang w:val="fr-FR"/>
        </w:rPr>
        <w:t>enfants qui travaillaient</w:t>
      </w:r>
      <w:r w:rsidRPr="00260879">
        <w:rPr>
          <w:noProof/>
          <w:lang w:val="fr-FR"/>
        </w:rPr>
        <w:t xml:space="preserve">. </w:t>
      </w:r>
      <w:r>
        <w:rPr>
          <w:noProof/>
          <w:lang w:val="fr-FR"/>
        </w:rPr>
        <w:t xml:space="preserve">Une amende globale de </w:t>
      </w:r>
      <w:r w:rsidRPr="00260879">
        <w:rPr>
          <w:noProof/>
          <w:lang w:val="fr-FR"/>
        </w:rPr>
        <w:t>26</w:t>
      </w:r>
      <w:r w:rsidR="003411AD">
        <w:rPr>
          <w:noProof/>
          <w:lang w:val="fr-FR"/>
        </w:rPr>
        <w:t> </w:t>
      </w:r>
      <w:r w:rsidRPr="00260879">
        <w:rPr>
          <w:noProof/>
          <w:lang w:val="fr-FR"/>
        </w:rPr>
        <w:t>800</w:t>
      </w:r>
      <w:r w:rsidR="003411AD">
        <w:rPr>
          <w:noProof/>
          <w:lang w:val="fr-FR"/>
        </w:rPr>
        <w:t> </w:t>
      </w:r>
      <w:r w:rsidRPr="00260879">
        <w:rPr>
          <w:noProof/>
          <w:lang w:val="fr-FR"/>
        </w:rPr>
        <w:t>000</w:t>
      </w:r>
      <w:r w:rsidR="003411AD">
        <w:rPr>
          <w:noProof/>
          <w:lang w:val="fr-FR"/>
        </w:rPr>
        <w:t> </w:t>
      </w:r>
      <w:r w:rsidRPr="00260879">
        <w:rPr>
          <w:noProof/>
          <w:lang w:val="fr-FR"/>
        </w:rPr>
        <w:t>t</w:t>
      </w:r>
      <w:r>
        <w:rPr>
          <w:noProof/>
          <w:lang w:val="fr-FR"/>
        </w:rPr>
        <w:t xml:space="preserve">ogrogs a été imposée contre </w:t>
      </w:r>
      <w:r w:rsidRPr="00260879">
        <w:rPr>
          <w:noProof/>
          <w:lang w:val="fr-FR"/>
        </w:rPr>
        <w:t>91</w:t>
      </w:r>
      <w:r w:rsidR="003411AD">
        <w:rPr>
          <w:noProof/>
          <w:lang w:val="fr-FR"/>
        </w:rPr>
        <w:t> </w:t>
      </w:r>
      <w:r>
        <w:rPr>
          <w:noProof/>
          <w:lang w:val="fr-FR"/>
        </w:rPr>
        <w:t>personnes</w:t>
      </w:r>
      <w:r w:rsidRPr="00260879">
        <w:rPr>
          <w:noProof/>
          <w:lang w:val="fr-FR"/>
        </w:rPr>
        <w:t>.</w:t>
      </w:r>
    </w:p>
    <w:p w14:paraId="585D3239" w14:textId="77777777" w:rsidR="002E13A0" w:rsidRPr="00260879" w:rsidRDefault="002E13A0" w:rsidP="002E13A0">
      <w:pPr>
        <w:pStyle w:val="SingleTxtG"/>
        <w:rPr>
          <w:noProof/>
          <w:lang w:val="fr-FR"/>
        </w:rPr>
      </w:pPr>
      <w:r w:rsidRPr="00260879">
        <w:rPr>
          <w:noProof/>
          <w:lang w:val="fr-FR"/>
        </w:rPr>
        <w:t>84.</w:t>
      </w:r>
      <w:r w:rsidRPr="00260879">
        <w:rPr>
          <w:noProof/>
          <w:lang w:val="fr-FR"/>
        </w:rPr>
        <w:tab/>
      </w:r>
      <w:r>
        <w:rPr>
          <w:noProof/>
          <w:lang w:val="fr-FR"/>
        </w:rPr>
        <w:t>La loi sur la protection de l’enfance définit la « violence à l’égard des enfants » comme étant toute action ou omission nocive pour leur croissance normale, leur développement, leur santé ou leur sécurité.</w:t>
      </w:r>
      <w:r w:rsidRPr="00260879">
        <w:rPr>
          <w:noProof/>
          <w:lang w:val="fr-FR"/>
        </w:rPr>
        <w:t xml:space="preserve"> </w:t>
      </w:r>
      <w:r>
        <w:rPr>
          <w:noProof/>
          <w:lang w:val="fr-FR"/>
        </w:rPr>
        <w:t xml:space="preserve">Il peut s’agir de violence </w:t>
      </w:r>
      <w:r w:rsidRPr="00260879">
        <w:rPr>
          <w:noProof/>
          <w:lang w:val="fr-FR"/>
        </w:rPr>
        <w:t>physi</w:t>
      </w:r>
      <w:r>
        <w:rPr>
          <w:noProof/>
          <w:lang w:val="fr-FR"/>
        </w:rPr>
        <w:t>que</w:t>
      </w:r>
      <w:r w:rsidRPr="00260879">
        <w:rPr>
          <w:noProof/>
          <w:lang w:val="fr-FR"/>
        </w:rPr>
        <w:t xml:space="preserve">, </w:t>
      </w:r>
      <w:r>
        <w:rPr>
          <w:noProof/>
          <w:lang w:val="fr-FR"/>
        </w:rPr>
        <w:t>é</w:t>
      </w:r>
      <w:r w:rsidRPr="00260879">
        <w:rPr>
          <w:noProof/>
          <w:lang w:val="fr-FR"/>
        </w:rPr>
        <w:t>motion</w:t>
      </w:r>
      <w:r>
        <w:rPr>
          <w:noProof/>
          <w:lang w:val="fr-FR"/>
        </w:rPr>
        <w:t>nelle ou é</w:t>
      </w:r>
      <w:r w:rsidRPr="00260879">
        <w:rPr>
          <w:noProof/>
          <w:lang w:val="fr-FR"/>
        </w:rPr>
        <w:t>conomi</w:t>
      </w:r>
      <w:r>
        <w:rPr>
          <w:noProof/>
          <w:lang w:val="fr-FR"/>
        </w:rPr>
        <w:t>que</w:t>
      </w:r>
      <w:r w:rsidRPr="00260879">
        <w:rPr>
          <w:noProof/>
          <w:lang w:val="fr-FR"/>
        </w:rPr>
        <w:t xml:space="preserve">, </w:t>
      </w:r>
      <w:r>
        <w:rPr>
          <w:noProof/>
          <w:lang w:val="fr-FR"/>
        </w:rPr>
        <w:t>ou d’atteintes ou de violences sexuelles</w:t>
      </w:r>
      <w:r w:rsidRPr="00260879">
        <w:rPr>
          <w:noProof/>
          <w:lang w:val="fr-FR"/>
        </w:rPr>
        <w:t xml:space="preserve">. </w:t>
      </w:r>
    </w:p>
    <w:p w14:paraId="0A5C9DC3" w14:textId="77777777" w:rsidR="002E13A0" w:rsidRPr="00260879" w:rsidRDefault="002E13A0" w:rsidP="002E13A0">
      <w:pPr>
        <w:pStyle w:val="H23G"/>
        <w:rPr>
          <w:noProof/>
          <w:lang w:val="fr-FR"/>
        </w:rPr>
      </w:pPr>
      <w:r w:rsidRPr="00260879">
        <w:rPr>
          <w:noProof/>
          <w:lang w:val="fr-FR"/>
        </w:rPr>
        <w:tab/>
      </w:r>
      <w:r w:rsidRPr="00260879">
        <w:rPr>
          <w:noProof/>
          <w:lang w:val="fr-FR"/>
        </w:rPr>
        <w:tab/>
        <w:t>R</w:t>
      </w:r>
      <w:r>
        <w:rPr>
          <w:noProof/>
          <w:lang w:val="fr-FR"/>
        </w:rPr>
        <w:t xml:space="preserve">éponse au point </w:t>
      </w:r>
      <w:r w:rsidRPr="00260879">
        <w:rPr>
          <w:noProof/>
          <w:lang w:val="fr-FR"/>
        </w:rPr>
        <w:t>24</w:t>
      </w:r>
    </w:p>
    <w:p w14:paraId="1E1CE848" w14:textId="77777777" w:rsidR="002E13A0" w:rsidRPr="00260879" w:rsidRDefault="002E13A0" w:rsidP="002E13A0">
      <w:pPr>
        <w:pStyle w:val="SingleTxtG"/>
        <w:rPr>
          <w:noProof/>
          <w:lang w:val="fr-FR"/>
        </w:rPr>
      </w:pPr>
      <w:r w:rsidRPr="00260879">
        <w:rPr>
          <w:noProof/>
          <w:lang w:val="fr-FR"/>
        </w:rPr>
        <w:t>85.</w:t>
      </w:r>
      <w:r w:rsidRPr="00260879">
        <w:rPr>
          <w:noProof/>
          <w:lang w:val="fr-FR"/>
        </w:rPr>
        <w:tab/>
      </w:r>
      <w:r>
        <w:rPr>
          <w:noProof/>
          <w:lang w:val="fr-FR"/>
        </w:rPr>
        <w:t xml:space="preserve">Voir la réponse au point </w:t>
      </w:r>
      <w:r w:rsidRPr="00260879">
        <w:rPr>
          <w:rFonts w:eastAsiaTheme="minorEastAsia"/>
          <w:noProof/>
          <w:kern w:val="2"/>
          <w:lang w:val="fr-FR"/>
          <w14:ligatures w14:val="standardContextual"/>
        </w:rPr>
        <w:t>23</w:t>
      </w:r>
      <w:r w:rsidRPr="00260879">
        <w:rPr>
          <w:noProof/>
          <w:lang w:val="fr-FR"/>
        </w:rPr>
        <w:t>.</w:t>
      </w:r>
    </w:p>
    <w:p w14:paraId="5607CC99" w14:textId="77777777" w:rsidR="002E13A0" w:rsidRPr="00260879" w:rsidRDefault="002E13A0" w:rsidP="002E13A0">
      <w:pPr>
        <w:pStyle w:val="SingleTxtG"/>
        <w:rPr>
          <w:noProof/>
          <w:lang w:val="fr-FR"/>
        </w:rPr>
      </w:pPr>
      <w:r w:rsidRPr="00260879">
        <w:rPr>
          <w:noProof/>
          <w:lang w:val="fr-FR"/>
        </w:rPr>
        <w:t>86.</w:t>
      </w:r>
      <w:r w:rsidRPr="00260879">
        <w:rPr>
          <w:noProof/>
          <w:lang w:val="fr-FR"/>
        </w:rPr>
        <w:tab/>
      </w:r>
      <w:r>
        <w:rPr>
          <w:noProof/>
          <w:lang w:val="fr-FR"/>
        </w:rPr>
        <w:t>L’activité de « détection intégrée » est organisée chaque année depuis</w:t>
      </w:r>
      <w:r w:rsidRPr="00260879">
        <w:rPr>
          <w:noProof/>
          <w:lang w:val="fr-FR"/>
        </w:rPr>
        <w:t xml:space="preserve"> 2017, </w:t>
      </w:r>
      <w:r>
        <w:rPr>
          <w:noProof/>
          <w:lang w:val="fr-FR"/>
        </w:rPr>
        <w:t xml:space="preserve">et des efforts continus sont déployés pour identifier les </w:t>
      </w:r>
      <w:r w:rsidRPr="00C66F56">
        <w:rPr>
          <w:noProof/>
          <w:lang w:val="fr-FR"/>
        </w:rPr>
        <w:t>enfants livrés à eux-mêmes et les enfants qui travaillent, leur proposer les services nécessaires et les protéger contre les risques potentiels</w:t>
      </w:r>
      <w:r w:rsidRPr="00260879">
        <w:rPr>
          <w:noProof/>
          <w:lang w:val="fr-FR"/>
        </w:rPr>
        <w:t>.</w:t>
      </w:r>
    </w:p>
    <w:p w14:paraId="0440FD80" w14:textId="0EB7B5CC" w:rsidR="002E13A0" w:rsidRPr="00260879" w:rsidRDefault="002E13A0" w:rsidP="002E13A0">
      <w:pPr>
        <w:pStyle w:val="SingleTxtG"/>
        <w:rPr>
          <w:noProof/>
          <w:lang w:val="fr-FR"/>
        </w:rPr>
      </w:pPr>
      <w:r w:rsidRPr="00260879">
        <w:rPr>
          <w:noProof/>
          <w:lang w:val="fr-FR"/>
        </w:rPr>
        <w:t>87.</w:t>
      </w:r>
      <w:r w:rsidRPr="00260879">
        <w:rPr>
          <w:noProof/>
          <w:lang w:val="fr-FR"/>
        </w:rPr>
        <w:tab/>
      </w:r>
      <w:r>
        <w:rPr>
          <w:noProof/>
          <w:lang w:val="fr-FR"/>
        </w:rPr>
        <w:t xml:space="preserve">Dans le cadre de cette </w:t>
      </w:r>
      <w:r w:rsidRPr="00260879">
        <w:rPr>
          <w:noProof/>
          <w:lang w:val="fr-FR"/>
        </w:rPr>
        <w:t>initiative, 84</w:t>
      </w:r>
      <w:r w:rsidR="003411AD">
        <w:rPr>
          <w:noProof/>
          <w:lang w:val="fr-FR"/>
        </w:rPr>
        <w:t> </w:t>
      </w:r>
      <w:r>
        <w:rPr>
          <w:noProof/>
          <w:lang w:val="fr-FR"/>
        </w:rPr>
        <w:t xml:space="preserve">enfants </w:t>
      </w:r>
      <w:r w:rsidRPr="00C66F56">
        <w:rPr>
          <w:noProof/>
          <w:lang w:val="fr-FR"/>
        </w:rPr>
        <w:t>sans surveillance parentale</w:t>
      </w:r>
      <w:r w:rsidRPr="00A649F6">
        <w:rPr>
          <w:noProof/>
          <w:lang w:val="fr-FR"/>
        </w:rPr>
        <w:t xml:space="preserve"> </w:t>
      </w:r>
      <w:r>
        <w:rPr>
          <w:noProof/>
          <w:lang w:val="fr-FR"/>
        </w:rPr>
        <w:t xml:space="preserve">ont été </w:t>
      </w:r>
      <w:r w:rsidRPr="00260879">
        <w:rPr>
          <w:noProof/>
          <w:lang w:val="fr-FR"/>
        </w:rPr>
        <w:t>identifi</w:t>
      </w:r>
      <w:r>
        <w:rPr>
          <w:noProof/>
          <w:lang w:val="fr-FR"/>
        </w:rPr>
        <w:t xml:space="preserve">és et enregistrés en </w:t>
      </w:r>
      <w:r w:rsidRPr="00260879">
        <w:rPr>
          <w:noProof/>
          <w:lang w:val="fr-FR"/>
        </w:rPr>
        <w:t xml:space="preserve">2019, 97 </w:t>
      </w:r>
      <w:r>
        <w:rPr>
          <w:noProof/>
          <w:lang w:val="fr-FR"/>
        </w:rPr>
        <w:t>e</w:t>
      </w:r>
      <w:r w:rsidRPr="00260879">
        <w:rPr>
          <w:noProof/>
          <w:lang w:val="fr-FR"/>
        </w:rPr>
        <w:t xml:space="preserve">n 2020, 151 </w:t>
      </w:r>
      <w:r>
        <w:rPr>
          <w:noProof/>
          <w:lang w:val="fr-FR"/>
        </w:rPr>
        <w:t>e</w:t>
      </w:r>
      <w:r w:rsidRPr="00260879">
        <w:rPr>
          <w:noProof/>
          <w:lang w:val="fr-FR"/>
        </w:rPr>
        <w:t xml:space="preserve">n 2021, 112 </w:t>
      </w:r>
      <w:r>
        <w:rPr>
          <w:noProof/>
          <w:lang w:val="fr-FR"/>
        </w:rPr>
        <w:t>e</w:t>
      </w:r>
      <w:r w:rsidRPr="00260879">
        <w:rPr>
          <w:noProof/>
          <w:lang w:val="fr-FR"/>
        </w:rPr>
        <w:t xml:space="preserve">n 2022, 117 </w:t>
      </w:r>
      <w:r>
        <w:rPr>
          <w:noProof/>
          <w:lang w:val="fr-FR"/>
        </w:rPr>
        <w:t>e</w:t>
      </w:r>
      <w:r w:rsidRPr="00260879">
        <w:rPr>
          <w:noProof/>
          <w:lang w:val="fr-FR"/>
        </w:rPr>
        <w:t>n 2023</w:t>
      </w:r>
      <w:r>
        <w:rPr>
          <w:noProof/>
          <w:lang w:val="fr-FR"/>
        </w:rPr>
        <w:t xml:space="preserve"> et</w:t>
      </w:r>
      <w:r w:rsidRPr="00260879">
        <w:rPr>
          <w:noProof/>
          <w:lang w:val="fr-FR"/>
        </w:rPr>
        <w:t xml:space="preserve"> 273 </w:t>
      </w:r>
      <w:r>
        <w:rPr>
          <w:noProof/>
          <w:lang w:val="fr-FR"/>
        </w:rPr>
        <w:t>e</w:t>
      </w:r>
      <w:r w:rsidRPr="00260879">
        <w:rPr>
          <w:noProof/>
          <w:lang w:val="fr-FR"/>
        </w:rPr>
        <w:t xml:space="preserve">n 2024. </w:t>
      </w:r>
      <w:r>
        <w:rPr>
          <w:noProof/>
          <w:lang w:val="fr-FR"/>
        </w:rPr>
        <w:t>Ces enfants ont été placé</w:t>
      </w:r>
      <w:r w:rsidR="003411AD">
        <w:rPr>
          <w:noProof/>
          <w:lang w:val="fr-FR"/>
        </w:rPr>
        <w:t>s</w:t>
      </w:r>
      <w:r>
        <w:rPr>
          <w:noProof/>
          <w:lang w:val="fr-FR"/>
        </w:rPr>
        <w:t xml:space="preserve"> sous la direction de l’équipe conjointe du Comité</w:t>
      </w:r>
      <w:r w:rsidRPr="00260879">
        <w:rPr>
          <w:noProof/>
          <w:lang w:val="fr-FR"/>
        </w:rPr>
        <w:t xml:space="preserve"> </w:t>
      </w:r>
      <w:r>
        <w:rPr>
          <w:noProof/>
          <w:lang w:val="fr-FR"/>
        </w:rPr>
        <w:t>et ont eu accès à des services d’urgence de protection de l’enfance, à des services de réadaptation et à des programmes de prévention ciblés en milieu familial ou dans un établissement spécifique</w:t>
      </w:r>
      <w:r w:rsidRPr="00260879">
        <w:rPr>
          <w:noProof/>
          <w:lang w:val="fr-FR"/>
        </w:rPr>
        <w:t xml:space="preserve">. </w:t>
      </w:r>
      <w:r>
        <w:rPr>
          <w:noProof/>
          <w:lang w:val="fr-FR"/>
        </w:rPr>
        <w:t xml:space="preserve">Ces </w:t>
      </w:r>
      <w:r w:rsidRPr="00260879">
        <w:rPr>
          <w:noProof/>
          <w:lang w:val="fr-FR"/>
        </w:rPr>
        <w:t xml:space="preserve">services </w:t>
      </w:r>
      <w:r>
        <w:rPr>
          <w:noProof/>
          <w:lang w:val="fr-FR"/>
        </w:rPr>
        <w:t>sont conformes à la législation pertinente et font l’objet d’une surveillance permanente</w:t>
      </w:r>
      <w:r w:rsidRPr="00260879">
        <w:rPr>
          <w:noProof/>
          <w:lang w:val="fr-FR"/>
        </w:rPr>
        <w:t>.</w:t>
      </w:r>
    </w:p>
    <w:p w14:paraId="6E8E2C6A" w14:textId="74B9B38F" w:rsidR="00E85C42" w:rsidRDefault="002E13A0" w:rsidP="002E13A0">
      <w:pPr>
        <w:pStyle w:val="SingleTxtG"/>
        <w:rPr>
          <w:noProof/>
          <w:lang w:val="fr-FR"/>
        </w:rPr>
      </w:pPr>
      <w:r w:rsidRPr="00260879">
        <w:rPr>
          <w:noProof/>
          <w:lang w:val="fr-FR"/>
        </w:rPr>
        <w:t>88.</w:t>
      </w:r>
      <w:r w:rsidRPr="00260879">
        <w:rPr>
          <w:noProof/>
          <w:lang w:val="fr-FR"/>
        </w:rPr>
        <w:tab/>
      </w:r>
      <w:r>
        <w:rPr>
          <w:noProof/>
          <w:lang w:val="fr-FR"/>
        </w:rPr>
        <w:t>Ainsi, par exemple, sur les 273</w:t>
      </w:r>
      <w:r w:rsidR="003411AD">
        <w:rPr>
          <w:noProof/>
          <w:lang w:val="fr-FR"/>
        </w:rPr>
        <w:t> </w:t>
      </w:r>
      <w:r>
        <w:rPr>
          <w:noProof/>
          <w:lang w:val="fr-FR"/>
        </w:rPr>
        <w:t xml:space="preserve">enfants identifiés en </w:t>
      </w:r>
      <w:r w:rsidRPr="00260879">
        <w:rPr>
          <w:noProof/>
          <w:lang w:val="fr-FR"/>
        </w:rPr>
        <w:t>2024</w:t>
      </w:r>
      <w:r>
        <w:rPr>
          <w:noProof/>
          <w:lang w:val="fr-FR"/>
        </w:rPr>
        <w:t>, 222</w:t>
      </w:r>
      <w:r w:rsidRPr="00260879">
        <w:rPr>
          <w:noProof/>
          <w:lang w:val="fr-FR"/>
        </w:rPr>
        <w:t xml:space="preserve"> </w:t>
      </w:r>
      <w:r>
        <w:rPr>
          <w:noProof/>
          <w:lang w:val="fr-FR"/>
        </w:rPr>
        <w:t xml:space="preserve">ont été réunifiés avec leur famille et ont bénéficié de services de réadaptation, </w:t>
      </w:r>
      <w:r w:rsidRPr="00260879">
        <w:rPr>
          <w:noProof/>
          <w:lang w:val="fr-FR"/>
        </w:rPr>
        <w:t xml:space="preserve">25 </w:t>
      </w:r>
      <w:r>
        <w:rPr>
          <w:noProof/>
          <w:lang w:val="fr-FR"/>
        </w:rPr>
        <w:t xml:space="preserve">ont été placés dans des foyers d’accueil temporaire et ont eu accès à </w:t>
      </w:r>
      <w:r w:rsidRPr="00C66F56">
        <w:rPr>
          <w:noProof/>
          <w:lang w:val="fr-FR"/>
        </w:rPr>
        <w:t>une gamme complète de services</w:t>
      </w:r>
      <w:r w:rsidRPr="00260879">
        <w:rPr>
          <w:noProof/>
          <w:lang w:val="fr-FR"/>
        </w:rPr>
        <w:t xml:space="preserve">, </w:t>
      </w:r>
      <w:r w:rsidR="003411AD">
        <w:rPr>
          <w:noProof/>
          <w:lang w:val="fr-FR"/>
        </w:rPr>
        <w:t>1</w:t>
      </w:r>
      <w:r>
        <w:rPr>
          <w:noProof/>
          <w:lang w:val="fr-FR"/>
        </w:rPr>
        <w:t xml:space="preserve"> a été placé dans une famille d’accueil, </w:t>
      </w:r>
      <w:r w:rsidR="003411AD">
        <w:rPr>
          <w:noProof/>
          <w:lang w:val="fr-FR"/>
        </w:rPr>
        <w:t>4</w:t>
      </w:r>
      <w:r>
        <w:rPr>
          <w:noProof/>
          <w:lang w:val="fr-FR"/>
        </w:rPr>
        <w:t xml:space="preserve"> l’ont été dans des ONG agréées, </w:t>
      </w:r>
      <w:r w:rsidR="003411AD">
        <w:rPr>
          <w:noProof/>
          <w:lang w:val="fr-FR"/>
        </w:rPr>
        <w:t>1</w:t>
      </w:r>
      <w:r>
        <w:rPr>
          <w:noProof/>
          <w:lang w:val="fr-FR"/>
        </w:rPr>
        <w:t xml:space="preserve"> a bénéficié des services du Comité juridique pour les droits de l’enfant et 20 ont eu accès à d’autres services, tels que des services d’éducation et de santé.</w:t>
      </w:r>
    </w:p>
    <w:p w14:paraId="363C0FF7" w14:textId="393D475B" w:rsidR="002E13A0" w:rsidRPr="002E13A0" w:rsidRDefault="002E13A0" w:rsidP="002E13A0">
      <w:pPr>
        <w:pStyle w:val="SingleTxtG"/>
        <w:spacing w:before="240" w:after="0"/>
        <w:jc w:val="center"/>
        <w:rPr>
          <w:u w:val="single"/>
        </w:rPr>
      </w:pPr>
      <w:r>
        <w:rPr>
          <w:u w:val="single"/>
        </w:rPr>
        <w:tab/>
      </w:r>
      <w:r>
        <w:rPr>
          <w:u w:val="single"/>
        </w:rPr>
        <w:tab/>
      </w:r>
      <w:r>
        <w:rPr>
          <w:u w:val="single"/>
        </w:rPr>
        <w:tab/>
      </w:r>
    </w:p>
    <w:sectPr w:rsidR="002E13A0" w:rsidRPr="002E13A0" w:rsidSect="002E13A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98FEF" w14:textId="77777777" w:rsidR="00E410E2" w:rsidRDefault="00E410E2" w:rsidP="00F95C08">
      <w:pPr>
        <w:spacing w:line="240" w:lineRule="auto"/>
      </w:pPr>
    </w:p>
  </w:endnote>
  <w:endnote w:type="continuationSeparator" w:id="0">
    <w:p w14:paraId="08DC0A04" w14:textId="77777777" w:rsidR="00E410E2" w:rsidRPr="00AC3823" w:rsidRDefault="00E410E2" w:rsidP="00AC3823">
      <w:pPr>
        <w:pStyle w:val="Pieddepage"/>
      </w:pPr>
    </w:p>
  </w:endnote>
  <w:endnote w:type="continuationNotice" w:id="1">
    <w:p w14:paraId="4824FE9B" w14:textId="77777777" w:rsidR="00E410E2" w:rsidRDefault="00E410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C8EBE" w14:textId="66DFB974" w:rsidR="002E13A0" w:rsidRPr="002E13A0" w:rsidRDefault="002E13A0" w:rsidP="002E13A0">
    <w:pPr>
      <w:pStyle w:val="Pieddepage"/>
      <w:tabs>
        <w:tab w:val="right" w:pos="9638"/>
      </w:tabs>
    </w:pPr>
    <w:r w:rsidRPr="002E13A0">
      <w:rPr>
        <w:b/>
        <w:sz w:val="18"/>
      </w:rPr>
      <w:fldChar w:fldCharType="begin"/>
    </w:r>
    <w:r w:rsidRPr="002E13A0">
      <w:rPr>
        <w:b/>
        <w:sz w:val="18"/>
      </w:rPr>
      <w:instrText xml:space="preserve"> PAGE  \* MERGEFORMAT </w:instrText>
    </w:r>
    <w:r w:rsidRPr="002E13A0">
      <w:rPr>
        <w:b/>
        <w:sz w:val="18"/>
      </w:rPr>
      <w:fldChar w:fldCharType="separate"/>
    </w:r>
    <w:r w:rsidRPr="002E13A0">
      <w:rPr>
        <w:b/>
        <w:noProof/>
        <w:sz w:val="18"/>
      </w:rPr>
      <w:t>2</w:t>
    </w:r>
    <w:r w:rsidRPr="002E13A0">
      <w:rPr>
        <w:b/>
        <w:sz w:val="18"/>
      </w:rPr>
      <w:fldChar w:fldCharType="end"/>
    </w:r>
    <w:r>
      <w:rPr>
        <w:b/>
        <w:sz w:val="18"/>
      </w:rPr>
      <w:tab/>
    </w:r>
    <w:r>
      <w:t>GE.25-02000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A5499" w14:textId="0538A97E" w:rsidR="002E13A0" w:rsidRPr="002E13A0" w:rsidRDefault="002E13A0" w:rsidP="002E13A0">
    <w:pPr>
      <w:pStyle w:val="Pieddepage"/>
      <w:tabs>
        <w:tab w:val="right" w:pos="9638"/>
      </w:tabs>
      <w:rPr>
        <w:b/>
        <w:sz w:val="18"/>
      </w:rPr>
    </w:pPr>
    <w:r>
      <w:t>GE.25-02000</w:t>
    </w:r>
    <w:r>
      <w:tab/>
    </w:r>
    <w:r w:rsidRPr="002E13A0">
      <w:rPr>
        <w:b/>
        <w:sz w:val="18"/>
      </w:rPr>
      <w:fldChar w:fldCharType="begin"/>
    </w:r>
    <w:r w:rsidRPr="002E13A0">
      <w:rPr>
        <w:b/>
        <w:sz w:val="18"/>
      </w:rPr>
      <w:instrText xml:space="preserve"> PAGE  \* MERGEFORMAT </w:instrText>
    </w:r>
    <w:r w:rsidRPr="002E13A0">
      <w:rPr>
        <w:b/>
        <w:sz w:val="18"/>
      </w:rPr>
      <w:fldChar w:fldCharType="separate"/>
    </w:r>
    <w:r w:rsidRPr="002E13A0">
      <w:rPr>
        <w:b/>
        <w:noProof/>
        <w:sz w:val="18"/>
      </w:rPr>
      <w:t>3</w:t>
    </w:r>
    <w:r w:rsidRPr="002E13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404BD" w14:textId="32547386" w:rsidR="001B379B" w:rsidRPr="002E13A0" w:rsidRDefault="002E13A0" w:rsidP="002E13A0">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F47EC2D" wp14:editId="44AF140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25-02000  (F)</w:t>
    </w:r>
    <w:r>
      <w:rPr>
        <w:noProof/>
        <w:sz w:val="20"/>
      </w:rPr>
      <w:drawing>
        <wp:anchor distT="0" distB="0" distL="114300" distR="114300" simplePos="0" relativeHeight="251660288" behindDoc="0" locked="0" layoutInCell="1" allowOverlap="1" wp14:anchorId="3BC262D8" wp14:editId="40C75C75">
          <wp:simplePos x="0" y="0"/>
          <wp:positionH relativeFrom="margin">
            <wp:posOffset>5489575</wp:posOffset>
          </wp:positionH>
          <wp:positionV relativeFrom="margin">
            <wp:posOffset>8891905</wp:posOffset>
          </wp:positionV>
          <wp:extent cx="628650" cy="628650"/>
          <wp:effectExtent l="0" t="0" r="0" b="0"/>
          <wp:wrapNone/>
          <wp:docPr id="190357088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130325    1</w:t>
    </w:r>
    <w:r w:rsidR="001D7DAC">
      <w:rPr>
        <w:sz w:val="20"/>
      </w:rPr>
      <w:t>4</w:t>
    </w:r>
    <w:r>
      <w:rPr>
        <w:sz w:val="20"/>
      </w:rPr>
      <w:t>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F6255" w14:textId="77777777" w:rsidR="00E410E2" w:rsidRPr="00AC3823" w:rsidRDefault="00E410E2" w:rsidP="00AC3823">
      <w:pPr>
        <w:pStyle w:val="Pieddepage"/>
        <w:tabs>
          <w:tab w:val="right" w:pos="2155"/>
        </w:tabs>
        <w:spacing w:after="80" w:line="240" w:lineRule="atLeast"/>
        <w:ind w:left="680"/>
        <w:rPr>
          <w:u w:val="single"/>
        </w:rPr>
      </w:pPr>
      <w:r>
        <w:rPr>
          <w:u w:val="single"/>
        </w:rPr>
        <w:tab/>
      </w:r>
    </w:p>
  </w:footnote>
  <w:footnote w:type="continuationSeparator" w:id="0">
    <w:p w14:paraId="7D927403" w14:textId="77777777" w:rsidR="00E410E2" w:rsidRPr="00AC3823" w:rsidRDefault="00E410E2" w:rsidP="00AC3823">
      <w:pPr>
        <w:pStyle w:val="Pieddepage"/>
        <w:tabs>
          <w:tab w:val="right" w:pos="2155"/>
        </w:tabs>
        <w:spacing w:after="80" w:line="240" w:lineRule="atLeast"/>
        <w:ind w:left="680"/>
        <w:rPr>
          <w:u w:val="single"/>
        </w:rPr>
      </w:pPr>
      <w:r>
        <w:rPr>
          <w:u w:val="single"/>
        </w:rPr>
        <w:tab/>
      </w:r>
    </w:p>
  </w:footnote>
  <w:footnote w:type="continuationNotice" w:id="1">
    <w:p w14:paraId="30241BC9" w14:textId="77777777" w:rsidR="00E410E2" w:rsidRPr="00AC3823" w:rsidRDefault="00E410E2">
      <w:pPr>
        <w:spacing w:line="240" w:lineRule="auto"/>
        <w:rPr>
          <w:sz w:val="2"/>
          <w:szCs w:val="2"/>
        </w:rPr>
      </w:pPr>
    </w:p>
  </w:footnote>
  <w:footnote w:id="2">
    <w:p w14:paraId="38BFAEBC" w14:textId="282CC52B" w:rsidR="002E13A0" w:rsidRPr="002E13A0" w:rsidRDefault="002E13A0">
      <w:pPr>
        <w:pStyle w:val="Notedebasdepage"/>
        <w:rPr>
          <w:lang w:val="fr-FR"/>
        </w:rPr>
      </w:pPr>
      <w:r>
        <w:rPr>
          <w:rStyle w:val="Appelnotedebasdep"/>
        </w:rPr>
        <w:tab/>
      </w:r>
      <w:r w:rsidRPr="002E13A0">
        <w:rPr>
          <w:rStyle w:val="Appelnotedebasdep"/>
          <w:sz w:val="20"/>
          <w:vertAlign w:val="baseline"/>
        </w:rPr>
        <w:t>*</w:t>
      </w:r>
      <w:r>
        <w:rPr>
          <w:rStyle w:val="Appelnotedebasdep"/>
          <w:sz w:val="20"/>
          <w:vertAlign w:val="baseline"/>
        </w:rPr>
        <w:tab/>
      </w:r>
      <w:r w:rsidRPr="008179B5">
        <w:rPr>
          <w:noProof/>
          <w:lang w:val="fr-FR"/>
        </w:rPr>
        <w:t>La version originale du présent document n’a pas été revue par les services d’édition</w:t>
      </w:r>
      <w:r w:rsidRPr="00C66F56">
        <w:rPr>
          <w:lang w:val="fr-FR"/>
        </w:rPr>
        <w:t>.</w:t>
      </w:r>
    </w:p>
  </w:footnote>
  <w:footnote w:id="3">
    <w:p w14:paraId="4B129E22" w14:textId="2CED10C3" w:rsidR="002E13A0" w:rsidRPr="002E13A0" w:rsidRDefault="002E13A0">
      <w:pPr>
        <w:pStyle w:val="Notedebasdepage"/>
        <w:rPr>
          <w:lang w:val="fr-FR"/>
        </w:rPr>
      </w:pPr>
      <w:r>
        <w:rPr>
          <w:rStyle w:val="Appelnotedebasdep"/>
        </w:rPr>
        <w:tab/>
      </w:r>
      <w:r w:rsidRPr="002E13A0">
        <w:rPr>
          <w:rStyle w:val="Appelnotedebasdep"/>
          <w:sz w:val="20"/>
          <w:vertAlign w:val="baseline"/>
        </w:rPr>
        <w:t>**</w:t>
      </w:r>
      <w:r>
        <w:rPr>
          <w:rStyle w:val="Appelnotedebasdep"/>
          <w:sz w:val="20"/>
          <w:vertAlign w:val="baseline"/>
        </w:rPr>
        <w:tab/>
      </w:r>
      <w:r w:rsidRPr="008179B5">
        <w:rPr>
          <w:noProof/>
          <w:lang w:val="fr-FR"/>
        </w:rPr>
        <w:t>Adoptées par le Parlement mongol le 23</w:t>
      </w:r>
      <w:r>
        <w:rPr>
          <w:noProof/>
          <w:lang w:val="fr-FR"/>
        </w:rPr>
        <w:t> </w:t>
      </w:r>
      <w:r w:rsidRPr="008179B5">
        <w:rPr>
          <w:noProof/>
          <w:lang w:val="fr-FR"/>
        </w:rPr>
        <w:t>janvier 2020</w:t>
      </w:r>
      <w:r w:rsidRPr="00C66F56">
        <w:rPr>
          <w:lang w:val="fr-FR"/>
        </w:rPr>
        <w:t>.</w:t>
      </w:r>
    </w:p>
  </w:footnote>
  <w:footnote w:id="4">
    <w:p w14:paraId="1CD0A9AF" w14:textId="339A3E04" w:rsidR="002E13A0" w:rsidRPr="002E13A0" w:rsidRDefault="002E13A0">
      <w:pPr>
        <w:pStyle w:val="Notedebasdepage"/>
        <w:rPr>
          <w:lang w:val="fr-FR"/>
        </w:rPr>
      </w:pPr>
      <w:r>
        <w:tab/>
      </w:r>
      <w:r>
        <w:rPr>
          <w:rStyle w:val="Appelnotedebasdep"/>
        </w:rPr>
        <w:footnoteRef/>
      </w:r>
      <w:r>
        <w:tab/>
      </w:r>
    </w:p>
  </w:footnote>
  <w:footnote w:id="5">
    <w:p w14:paraId="4953C65D" w14:textId="3CC80189" w:rsidR="002E13A0" w:rsidRPr="002E13A0" w:rsidRDefault="002E13A0">
      <w:pPr>
        <w:pStyle w:val="Notedebasdepage"/>
        <w:rPr>
          <w:lang w:val="fr-FR"/>
        </w:rPr>
      </w:pPr>
      <w:r>
        <w:tab/>
      </w:r>
      <w:r>
        <w:rPr>
          <w:rStyle w:val="Appelnotedebasdep"/>
        </w:rPr>
        <w:footnoteRef/>
      </w:r>
      <w:r>
        <w:tab/>
      </w:r>
      <w:bookmarkStart w:id="0" w:name="_Hlk189673555"/>
      <w:r w:rsidRPr="00125758">
        <w:rPr>
          <w:noProof/>
          <w:lang w:val="fr-FR"/>
        </w:rPr>
        <w:t xml:space="preserve">Adoptée par le Parlement </w:t>
      </w:r>
      <w:r>
        <w:rPr>
          <w:noProof/>
          <w:lang w:val="fr-FR"/>
        </w:rPr>
        <w:t>le 16</w:t>
      </w:r>
      <w:r w:rsidR="00653839">
        <w:rPr>
          <w:noProof/>
          <w:lang w:val="fr-FR"/>
        </w:rPr>
        <w:t> </w:t>
      </w:r>
      <w:r>
        <w:rPr>
          <w:noProof/>
          <w:lang w:val="fr-FR"/>
        </w:rPr>
        <w:t>dé</w:t>
      </w:r>
      <w:r w:rsidRPr="00125758">
        <w:rPr>
          <w:noProof/>
          <w:lang w:val="fr-FR"/>
        </w:rPr>
        <w:t>cemb</w:t>
      </w:r>
      <w:r>
        <w:rPr>
          <w:noProof/>
          <w:lang w:val="fr-FR"/>
        </w:rPr>
        <w:t>re</w:t>
      </w:r>
      <w:r w:rsidRPr="00125758">
        <w:rPr>
          <w:noProof/>
          <w:lang w:val="fr-FR"/>
        </w:rPr>
        <w:t xml:space="preserve"> 2022</w:t>
      </w:r>
      <w:bookmarkEnd w:id="0"/>
      <w:r>
        <w:rPr>
          <w:noProof/>
          <w:lang w:val="fr-FR"/>
        </w:rPr>
        <w:t>.</w:t>
      </w:r>
    </w:p>
  </w:footnote>
  <w:footnote w:id="6">
    <w:p w14:paraId="564233B1" w14:textId="1050F3D5" w:rsidR="002E13A0" w:rsidRPr="00125758" w:rsidRDefault="002E13A0" w:rsidP="002E13A0">
      <w:pPr>
        <w:pStyle w:val="Notedebasdepage"/>
        <w:rPr>
          <w:noProof/>
          <w:lang w:val="fr-FR"/>
        </w:rPr>
      </w:pPr>
      <w:r w:rsidRPr="00125758">
        <w:rPr>
          <w:noProof/>
          <w:lang w:val="fr-FR"/>
        </w:rPr>
        <w:tab/>
      </w:r>
      <w:r w:rsidRPr="00C66F56">
        <w:rPr>
          <w:rStyle w:val="Appelnotedebasdep"/>
        </w:rPr>
        <w:footnoteRef/>
      </w:r>
      <w:r w:rsidRPr="00125758">
        <w:rPr>
          <w:noProof/>
          <w:lang w:val="fr-FR"/>
        </w:rPr>
        <w:tab/>
        <w:t>Adopt</w:t>
      </w:r>
      <w:r>
        <w:rPr>
          <w:noProof/>
          <w:lang w:val="fr-FR"/>
        </w:rPr>
        <w:t xml:space="preserve">é par le </w:t>
      </w:r>
      <w:r w:rsidRPr="00125758">
        <w:rPr>
          <w:noProof/>
          <w:lang w:val="fr-FR"/>
        </w:rPr>
        <w:t>Parl</w:t>
      </w:r>
      <w:r>
        <w:rPr>
          <w:noProof/>
          <w:lang w:val="fr-FR"/>
        </w:rPr>
        <w:t>e</w:t>
      </w:r>
      <w:r w:rsidRPr="00125758">
        <w:rPr>
          <w:noProof/>
          <w:lang w:val="fr-FR"/>
        </w:rPr>
        <w:t xml:space="preserve">ment </w:t>
      </w:r>
      <w:r>
        <w:rPr>
          <w:noProof/>
          <w:lang w:val="fr-FR"/>
        </w:rPr>
        <w:t xml:space="preserve">en </w:t>
      </w:r>
      <w:r w:rsidRPr="00125758">
        <w:rPr>
          <w:noProof/>
          <w:lang w:val="fr-FR"/>
        </w:rPr>
        <w:t>2016</w:t>
      </w:r>
      <w:r>
        <w:rPr>
          <w:noProof/>
          <w:lang w:val="fr-FR"/>
        </w:rPr>
        <w:t>.</w:t>
      </w:r>
    </w:p>
  </w:footnote>
  <w:footnote w:id="7">
    <w:p w14:paraId="44C5FA3F" w14:textId="0CA6F0DF" w:rsidR="002E13A0" w:rsidRPr="00125758" w:rsidRDefault="002E13A0" w:rsidP="002E13A0">
      <w:pPr>
        <w:pStyle w:val="Notedebasdepage"/>
        <w:rPr>
          <w:noProof/>
          <w:lang w:val="fr-FR"/>
        </w:rPr>
      </w:pPr>
      <w:r w:rsidRPr="00125758">
        <w:rPr>
          <w:noProof/>
          <w:lang w:val="fr-FR"/>
        </w:rPr>
        <w:tab/>
      </w:r>
      <w:r w:rsidRPr="00C66F56">
        <w:rPr>
          <w:rStyle w:val="Appelnotedebasdep"/>
        </w:rPr>
        <w:footnoteRef/>
      </w:r>
      <w:r w:rsidRPr="00125758">
        <w:rPr>
          <w:noProof/>
          <w:lang w:val="fr-FR"/>
        </w:rPr>
        <w:tab/>
        <w:t>Adopt</w:t>
      </w:r>
      <w:r>
        <w:rPr>
          <w:noProof/>
          <w:lang w:val="fr-FR"/>
        </w:rPr>
        <w:t xml:space="preserve">é par le </w:t>
      </w:r>
      <w:r w:rsidRPr="00125758">
        <w:rPr>
          <w:noProof/>
          <w:lang w:val="fr-FR"/>
        </w:rPr>
        <w:t>Parl</w:t>
      </w:r>
      <w:r>
        <w:rPr>
          <w:noProof/>
          <w:lang w:val="fr-FR"/>
        </w:rPr>
        <w:t>e</w:t>
      </w:r>
      <w:r w:rsidRPr="00125758">
        <w:rPr>
          <w:noProof/>
          <w:lang w:val="fr-FR"/>
        </w:rPr>
        <w:t xml:space="preserve">ment </w:t>
      </w:r>
      <w:r>
        <w:rPr>
          <w:noProof/>
          <w:lang w:val="fr-FR"/>
        </w:rPr>
        <w:t xml:space="preserve">en </w:t>
      </w:r>
      <w:r w:rsidRPr="00125758">
        <w:rPr>
          <w:noProof/>
          <w:lang w:val="fr-FR"/>
        </w:rPr>
        <w:t>2017</w:t>
      </w:r>
      <w:r>
        <w:rPr>
          <w:noProof/>
          <w:lang w:val="fr-FR"/>
        </w:rPr>
        <w:t>.</w:t>
      </w:r>
    </w:p>
  </w:footnote>
  <w:footnote w:id="8">
    <w:p w14:paraId="7A1E20C5" w14:textId="09736F3D" w:rsidR="002E13A0" w:rsidRPr="00125758" w:rsidRDefault="002E13A0" w:rsidP="002E13A0">
      <w:pPr>
        <w:pStyle w:val="Notedebasdepage"/>
        <w:rPr>
          <w:noProof/>
          <w:lang w:val="fr-FR"/>
        </w:rPr>
      </w:pPr>
      <w:r w:rsidRPr="00125758">
        <w:rPr>
          <w:noProof/>
          <w:lang w:val="fr-FR"/>
        </w:rPr>
        <w:tab/>
      </w:r>
      <w:r w:rsidRPr="00C66F56">
        <w:rPr>
          <w:rStyle w:val="Appelnotedebasdep"/>
        </w:rPr>
        <w:footnoteRef/>
      </w:r>
      <w:r w:rsidRPr="00125758">
        <w:rPr>
          <w:noProof/>
          <w:lang w:val="fr-FR"/>
        </w:rPr>
        <w:tab/>
        <w:t>Adopt</w:t>
      </w:r>
      <w:r>
        <w:rPr>
          <w:noProof/>
          <w:lang w:val="fr-FR"/>
        </w:rPr>
        <w:t xml:space="preserve">é par le </w:t>
      </w:r>
      <w:r w:rsidRPr="00125758">
        <w:rPr>
          <w:noProof/>
          <w:lang w:val="fr-FR"/>
        </w:rPr>
        <w:t>Parl</w:t>
      </w:r>
      <w:r>
        <w:rPr>
          <w:noProof/>
          <w:lang w:val="fr-FR"/>
        </w:rPr>
        <w:t>e</w:t>
      </w:r>
      <w:r w:rsidRPr="00125758">
        <w:rPr>
          <w:noProof/>
          <w:lang w:val="fr-FR"/>
        </w:rPr>
        <w:t xml:space="preserve">ment </w:t>
      </w:r>
      <w:r>
        <w:rPr>
          <w:noProof/>
          <w:lang w:val="fr-FR"/>
        </w:rPr>
        <w:t>le 30</w:t>
      </w:r>
      <w:r w:rsidR="00653839">
        <w:rPr>
          <w:noProof/>
          <w:lang w:val="fr-FR"/>
        </w:rPr>
        <w:t> </w:t>
      </w:r>
      <w:r>
        <w:rPr>
          <w:noProof/>
          <w:lang w:val="fr-FR"/>
        </w:rPr>
        <w:t xml:space="preserve">juin </w:t>
      </w:r>
      <w:r w:rsidRPr="00125758">
        <w:rPr>
          <w:noProof/>
          <w:lang w:val="fr-FR"/>
        </w:rPr>
        <w:t>2023</w:t>
      </w:r>
      <w:r>
        <w:rPr>
          <w:noProof/>
          <w:lang w:val="fr-FR"/>
        </w:rPr>
        <w:t>.</w:t>
      </w:r>
    </w:p>
  </w:footnote>
  <w:footnote w:id="9">
    <w:p w14:paraId="70DC1642" w14:textId="259660C2" w:rsidR="002E13A0" w:rsidRPr="00C66F56" w:rsidRDefault="002E13A0" w:rsidP="002E13A0">
      <w:pPr>
        <w:pStyle w:val="Notedebasdepage"/>
        <w:rPr>
          <w:lang w:val="fr-FR"/>
        </w:rPr>
      </w:pPr>
      <w:r w:rsidRPr="00125758">
        <w:rPr>
          <w:noProof/>
          <w:lang w:val="fr-FR"/>
        </w:rPr>
        <w:tab/>
      </w:r>
      <w:r w:rsidRPr="00C66F56">
        <w:rPr>
          <w:rStyle w:val="Appelnotedebasdep"/>
        </w:rPr>
        <w:footnoteRef/>
      </w:r>
      <w:r w:rsidRPr="00125758">
        <w:rPr>
          <w:noProof/>
          <w:lang w:val="fr-FR"/>
        </w:rPr>
        <w:tab/>
        <w:t>Adopt</w:t>
      </w:r>
      <w:r>
        <w:rPr>
          <w:noProof/>
          <w:lang w:val="fr-FR"/>
        </w:rPr>
        <w:t xml:space="preserve">é par le </w:t>
      </w:r>
      <w:r w:rsidRPr="00125758">
        <w:rPr>
          <w:noProof/>
          <w:lang w:val="fr-FR"/>
        </w:rPr>
        <w:t>Parl</w:t>
      </w:r>
      <w:r>
        <w:rPr>
          <w:noProof/>
          <w:lang w:val="fr-FR"/>
        </w:rPr>
        <w:t>e</w:t>
      </w:r>
      <w:r w:rsidRPr="00125758">
        <w:rPr>
          <w:noProof/>
          <w:lang w:val="fr-FR"/>
        </w:rPr>
        <w:t xml:space="preserve">ment </w:t>
      </w:r>
      <w:r>
        <w:rPr>
          <w:noProof/>
          <w:lang w:val="fr-FR"/>
        </w:rPr>
        <w:t>le 16</w:t>
      </w:r>
      <w:r w:rsidR="00653839">
        <w:rPr>
          <w:noProof/>
          <w:lang w:val="fr-FR"/>
        </w:rPr>
        <w:t> </w:t>
      </w:r>
      <w:r>
        <w:rPr>
          <w:noProof/>
          <w:lang w:val="fr-FR"/>
        </w:rPr>
        <w:t xml:space="preserve">mai </w:t>
      </w:r>
      <w:r w:rsidRPr="00125758">
        <w:rPr>
          <w:noProof/>
          <w:lang w:val="fr-FR"/>
        </w:rPr>
        <w:t>2024</w:t>
      </w:r>
      <w:r>
        <w:rPr>
          <w:noProof/>
          <w:lang w:val="fr-FR"/>
        </w:rPr>
        <w:t>.</w:t>
      </w:r>
    </w:p>
  </w:footnote>
  <w:footnote w:id="10">
    <w:p w14:paraId="464EC302" w14:textId="4AA376E2" w:rsidR="002E13A0" w:rsidRPr="00C66F56" w:rsidRDefault="002E13A0" w:rsidP="002E13A0">
      <w:pPr>
        <w:pStyle w:val="Notedebasdepage"/>
        <w:rPr>
          <w:lang w:val="fr-FR"/>
        </w:rPr>
      </w:pPr>
      <w:r w:rsidRPr="00C66F56">
        <w:rPr>
          <w:lang w:val="fr-FR"/>
        </w:rPr>
        <w:tab/>
      </w:r>
      <w:r w:rsidRPr="00C66F56">
        <w:rPr>
          <w:rStyle w:val="Appelnotedebasdep"/>
        </w:rPr>
        <w:footnoteRef/>
      </w:r>
      <w:r w:rsidRPr="00C66F56">
        <w:rPr>
          <w:lang w:val="fr-FR"/>
        </w:rPr>
        <w:tab/>
      </w:r>
      <w:r w:rsidRPr="00102677">
        <w:rPr>
          <w:noProof/>
          <w:lang w:val="fr-FR"/>
        </w:rPr>
        <w:t>Adoptée par le Parl</w:t>
      </w:r>
      <w:r>
        <w:rPr>
          <w:noProof/>
          <w:lang w:val="fr-FR"/>
        </w:rPr>
        <w:t>e</w:t>
      </w:r>
      <w:r w:rsidRPr="00102677">
        <w:rPr>
          <w:noProof/>
          <w:lang w:val="fr-FR"/>
        </w:rPr>
        <w:t xml:space="preserve">ment </w:t>
      </w:r>
      <w:r>
        <w:rPr>
          <w:noProof/>
          <w:lang w:val="fr-FR"/>
        </w:rPr>
        <w:t>le 17</w:t>
      </w:r>
      <w:r w:rsidR="003D2E34">
        <w:rPr>
          <w:noProof/>
          <w:lang w:val="fr-FR"/>
        </w:rPr>
        <w:t> </w:t>
      </w:r>
      <w:r>
        <w:rPr>
          <w:noProof/>
          <w:lang w:val="fr-FR"/>
        </w:rPr>
        <w:t xml:space="preserve">janvier </w:t>
      </w:r>
      <w:r w:rsidRPr="00102677">
        <w:rPr>
          <w:noProof/>
          <w:lang w:val="fr-FR"/>
        </w:rPr>
        <w:t>2024</w:t>
      </w:r>
      <w:r w:rsidRPr="00C66F56">
        <w:rPr>
          <w:lang w:val="fr-FR"/>
        </w:rPr>
        <w:t>.</w:t>
      </w:r>
    </w:p>
  </w:footnote>
  <w:footnote w:id="11">
    <w:p w14:paraId="569C0642" w14:textId="7926456A" w:rsidR="002E13A0" w:rsidRPr="00C66F56" w:rsidRDefault="002E13A0" w:rsidP="002E13A0">
      <w:pPr>
        <w:pStyle w:val="Notedebasdepage"/>
        <w:rPr>
          <w:lang w:val="fr-FR"/>
        </w:rPr>
      </w:pPr>
      <w:r w:rsidRPr="00C66F56">
        <w:rPr>
          <w:lang w:val="fr-FR"/>
        </w:rPr>
        <w:tab/>
      </w:r>
      <w:r w:rsidRPr="00C66F56">
        <w:rPr>
          <w:rStyle w:val="Appelnotedebasdep"/>
        </w:rPr>
        <w:footnoteRef/>
      </w:r>
      <w:r w:rsidRPr="00C66F56">
        <w:rPr>
          <w:lang w:val="fr-FR"/>
        </w:rPr>
        <w:tab/>
      </w:r>
      <w:r w:rsidRPr="007A1EBB">
        <w:rPr>
          <w:noProof/>
          <w:lang w:val="fr-FR"/>
        </w:rPr>
        <w:t>Adopt</w:t>
      </w:r>
      <w:r>
        <w:rPr>
          <w:noProof/>
          <w:lang w:val="fr-FR"/>
        </w:rPr>
        <w:t>é</w:t>
      </w:r>
      <w:r w:rsidRPr="007A1EBB">
        <w:rPr>
          <w:noProof/>
          <w:lang w:val="fr-FR"/>
        </w:rPr>
        <w:t>e</w:t>
      </w:r>
      <w:r>
        <w:rPr>
          <w:noProof/>
          <w:lang w:val="fr-FR"/>
        </w:rPr>
        <w:t xml:space="preserve"> par le Parlement le 17 janvier </w:t>
      </w:r>
      <w:r w:rsidRPr="007A1EBB">
        <w:rPr>
          <w:noProof/>
          <w:lang w:val="fr-FR"/>
        </w:rPr>
        <w:t>2024</w:t>
      </w:r>
      <w:r w:rsidRPr="00C66F56">
        <w:rPr>
          <w:lang w:val="fr-FR"/>
        </w:rPr>
        <w:t>.</w:t>
      </w:r>
    </w:p>
  </w:footnote>
  <w:footnote w:id="12">
    <w:p w14:paraId="3AA8E659" w14:textId="33098EA4" w:rsidR="002E13A0" w:rsidRPr="00E75074" w:rsidRDefault="002E13A0" w:rsidP="002E13A0">
      <w:pPr>
        <w:pStyle w:val="Notedebasdepage"/>
        <w:rPr>
          <w:noProof/>
          <w:lang w:val="fr-FR"/>
        </w:rPr>
      </w:pPr>
      <w:r w:rsidRPr="00C66F56">
        <w:rPr>
          <w:lang w:val="fr-FR"/>
        </w:rPr>
        <w:tab/>
      </w:r>
      <w:r w:rsidRPr="00C66F56">
        <w:rPr>
          <w:rStyle w:val="Appelnotedebasdep"/>
        </w:rPr>
        <w:footnoteRef/>
      </w:r>
      <w:r w:rsidRPr="00C66F56">
        <w:rPr>
          <w:lang w:val="fr-FR"/>
        </w:rPr>
        <w:tab/>
      </w:r>
      <w:r w:rsidRPr="00E75074">
        <w:rPr>
          <w:noProof/>
          <w:lang w:val="fr-FR"/>
        </w:rPr>
        <w:t xml:space="preserve">Adoptée </w:t>
      </w:r>
      <w:r>
        <w:rPr>
          <w:noProof/>
          <w:lang w:val="fr-FR"/>
        </w:rPr>
        <w:t xml:space="preserve">par le </w:t>
      </w:r>
      <w:r w:rsidRPr="00E75074">
        <w:rPr>
          <w:noProof/>
          <w:lang w:val="fr-FR"/>
        </w:rPr>
        <w:t>Parl</w:t>
      </w:r>
      <w:r>
        <w:rPr>
          <w:noProof/>
          <w:lang w:val="fr-FR"/>
        </w:rPr>
        <w:t>e</w:t>
      </w:r>
      <w:r w:rsidRPr="00E75074">
        <w:rPr>
          <w:noProof/>
          <w:lang w:val="fr-FR"/>
        </w:rPr>
        <w:t xml:space="preserve">ment </w:t>
      </w:r>
      <w:r>
        <w:rPr>
          <w:noProof/>
          <w:lang w:val="fr-FR"/>
        </w:rPr>
        <w:t>le 5</w:t>
      </w:r>
      <w:r w:rsidR="0015234A">
        <w:rPr>
          <w:noProof/>
          <w:lang w:val="fr-FR"/>
        </w:rPr>
        <w:t> </w:t>
      </w:r>
      <w:r>
        <w:rPr>
          <w:noProof/>
          <w:lang w:val="fr-FR"/>
        </w:rPr>
        <w:t xml:space="preserve">juin </w:t>
      </w:r>
      <w:r w:rsidRPr="00E75074">
        <w:rPr>
          <w:noProof/>
          <w:lang w:val="fr-FR"/>
        </w:rPr>
        <w:t>2024.</w:t>
      </w:r>
    </w:p>
  </w:footnote>
  <w:footnote w:id="13">
    <w:p w14:paraId="7C99AC09" w14:textId="1579B13B" w:rsidR="002E13A0" w:rsidRPr="00C66F56" w:rsidRDefault="002E13A0" w:rsidP="002E13A0">
      <w:pPr>
        <w:pStyle w:val="Notedebasdepage"/>
        <w:rPr>
          <w:lang w:val="fr-FR"/>
        </w:rPr>
      </w:pPr>
      <w:r w:rsidRPr="00E75074">
        <w:rPr>
          <w:noProof/>
          <w:lang w:val="fr-FR"/>
        </w:rPr>
        <w:tab/>
      </w:r>
      <w:r w:rsidRPr="00C66F56">
        <w:rPr>
          <w:rStyle w:val="Appelnotedebasdep"/>
        </w:rPr>
        <w:footnoteRef/>
      </w:r>
      <w:r w:rsidRPr="00E75074">
        <w:rPr>
          <w:noProof/>
          <w:lang w:val="fr-FR"/>
        </w:rPr>
        <w:tab/>
        <w:t xml:space="preserve">Adoptée </w:t>
      </w:r>
      <w:r>
        <w:rPr>
          <w:noProof/>
          <w:lang w:val="fr-FR"/>
        </w:rPr>
        <w:t xml:space="preserve">par le </w:t>
      </w:r>
      <w:r w:rsidRPr="00E75074">
        <w:rPr>
          <w:noProof/>
          <w:lang w:val="fr-FR"/>
        </w:rPr>
        <w:t>Parl</w:t>
      </w:r>
      <w:r>
        <w:rPr>
          <w:noProof/>
          <w:lang w:val="fr-FR"/>
        </w:rPr>
        <w:t>e</w:t>
      </w:r>
      <w:r w:rsidRPr="00E75074">
        <w:rPr>
          <w:noProof/>
          <w:lang w:val="fr-FR"/>
        </w:rPr>
        <w:t xml:space="preserve">ment </w:t>
      </w:r>
      <w:r>
        <w:rPr>
          <w:noProof/>
          <w:lang w:val="fr-FR"/>
        </w:rPr>
        <w:t>le 9</w:t>
      </w:r>
      <w:r w:rsidR="0015234A">
        <w:rPr>
          <w:noProof/>
          <w:lang w:val="fr-FR"/>
        </w:rPr>
        <w:t> </w:t>
      </w:r>
      <w:r>
        <w:rPr>
          <w:noProof/>
          <w:lang w:val="fr-FR"/>
        </w:rPr>
        <w:t>juin</w:t>
      </w:r>
      <w:r w:rsidRPr="00E75074">
        <w:rPr>
          <w:noProof/>
          <w:lang w:val="fr-FR"/>
        </w:rPr>
        <w:t xml:space="preserve"> 2017.</w:t>
      </w:r>
    </w:p>
  </w:footnote>
  <w:footnote w:id="14">
    <w:p w14:paraId="2E69CEF4" w14:textId="3976D934" w:rsidR="002E13A0" w:rsidRPr="00C66F56" w:rsidRDefault="002E13A0" w:rsidP="002E13A0">
      <w:pPr>
        <w:pStyle w:val="Notedebasdepage"/>
        <w:rPr>
          <w:lang w:val="fr-FR"/>
        </w:rPr>
      </w:pPr>
      <w:r w:rsidRPr="00C66F56">
        <w:rPr>
          <w:lang w:val="fr-FR"/>
        </w:rPr>
        <w:tab/>
      </w:r>
      <w:r w:rsidRPr="00C66F56">
        <w:rPr>
          <w:rStyle w:val="Appelnotedebasdep"/>
        </w:rPr>
        <w:footnoteRef/>
      </w:r>
      <w:r w:rsidRPr="00C66F56">
        <w:rPr>
          <w:lang w:val="fr-FR"/>
        </w:rPr>
        <w:tab/>
      </w:r>
      <w:r w:rsidRPr="00E75074">
        <w:rPr>
          <w:noProof/>
          <w:lang w:val="fr-FR"/>
        </w:rPr>
        <w:t xml:space="preserve">Adoptée </w:t>
      </w:r>
      <w:r>
        <w:rPr>
          <w:noProof/>
          <w:lang w:val="fr-FR"/>
        </w:rPr>
        <w:t xml:space="preserve">par le </w:t>
      </w:r>
      <w:r w:rsidRPr="00E75074">
        <w:rPr>
          <w:noProof/>
          <w:lang w:val="fr-FR"/>
        </w:rPr>
        <w:t>Parl</w:t>
      </w:r>
      <w:r>
        <w:rPr>
          <w:noProof/>
          <w:lang w:val="fr-FR"/>
        </w:rPr>
        <w:t>e</w:t>
      </w:r>
      <w:r w:rsidRPr="00E75074">
        <w:rPr>
          <w:noProof/>
          <w:lang w:val="fr-FR"/>
        </w:rPr>
        <w:t xml:space="preserve">ment </w:t>
      </w:r>
      <w:r>
        <w:rPr>
          <w:noProof/>
          <w:lang w:val="fr-FR"/>
        </w:rPr>
        <w:t>e</w:t>
      </w:r>
      <w:r w:rsidRPr="00C66F56">
        <w:rPr>
          <w:lang w:val="fr-FR"/>
        </w:rPr>
        <w:t>n 1995.</w:t>
      </w:r>
    </w:p>
  </w:footnote>
  <w:footnote w:id="15">
    <w:p w14:paraId="2C353FE2" w14:textId="697B2303" w:rsidR="002E13A0" w:rsidRPr="00C66F56" w:rsidRDefault="002E13A0" w:rsidP="002E13A0">
      <w:pPr>
        <w:pStyle w:val="Notedebasdepage"/>
        <w:rPr>
          <w:lang w:val="fr-FR"/>
        </w:rPr>
      </w:pPr>
      <w:r w:rsidRPr="00C66F56">
        <w:rPr>
          <w:lang w:val="fr-FR"/>
        </w:rPr>
        <w:tab/>
      </w:r>
      <w:r w:rsidRPr="00C66F56">
        <w:rPr>
          <w:rStyle w:val="Appelnotedebasdep"/>
        </w:rPr>
        <w:footnoteRef/>
      </w:r>
      <w:bookmarkStart w:id="2" w:name="_Hlk189679103"/>
      <w:r w:rsidRPr="00C66F56">
        <w:rPr>
          <w:lang w:val="fr-FR"/>
        </w:rPr>
        <w:tab/>
      </w:r>
      <w:r w:rsidRPr="00E75074">
        <w:rPr>
          <w:noProof/>
          <w:lang w:val="fr-FR"/>
        </w:rPr>
        <w:t xml:space="preserve">Adoptée </w:t>
      </w:r>
      <w:r>
        <w:rPr>
          <w:noProof/>
          <w:lang w:val="fr-FR"/>
        </w:rPr>
        <w:t xml:space="preserve">par le </w:t>
      </w:r>
      <w:r w:rsidRPr="00E75074">
        <w:rPr>
          <w:noProof/>
          <w:lang w:val="fr-FR"/>
        </w:rPr>
        <w:t>Parl</w:t>
      </w:r>
      <w:r>
        <w:rPr>
          <w:noProof/>
          <w:lang w:val="fr-FR"/>
        </w:rPr>
        <w:t>e</w:t>
      </w:r>
      <w:r w:rsidRPr="00E75074">
        <w:rPr>
          <w:noProof/>
          <w:lang w:val="fr-FR"/>
        </w:rPr>
        <w:t xml:space="preserve">ment </w:t>
      </w:r>
      <w:r>
        <w:rPr>
          <w:noProof/>
          <w:lang w:val="fr-FR"/>
        </w:rPr>
        <w:t xml:space="preserve">le </w:t>
      </w:r>
      <w:r w:rsidRPr="00293E86">
        <w:rPr>
          <w:noProof/>
          <w:lang w:val="fr-FR"/>
        </w:rPr>
        <w:t>17</w:t>
      </w:r>
      <w:r w:rsidR="0015234A">
        <w:rPr>
          <w:noProof/>
          <w:lang w:val="fr-FR"/>
        </w:rPr>
        <w:t> </w:t>
      </w:r>
      <w:r w:rsidRPr="00293E86">
        <w:rPr>
          <w:noProof/>
          <w:lang w:val="fr-FR"/>
        </w:rPr>
        <w:t>décembre 2021</w:t>
      </w:r>
      <w:bookmarkEnd w:id="2"/>
      <w:r w:rsidRPr="00C66F56">
        <w:rPr>
          <w:lang w:val="fr-FR"/>
        </w:rPr>
        <w:t>.</w:t>
      </w:r>
    </w:p>
  </w:footnote>
  <w:footnote w:id="16">
    <w:p w14:paraId="11E08165" w14:textId="218066E4" w:rsidR="002E13A0" w:rsidRPr="00A263E1" w:rsidRDefault="002E13A0" w:rsidP="002E13A0">
      <w:pPr>
        <w:pStyle w:val="Notedebasdepage"/>
        <w:rPr>
          <w:noProof/>
          <w:lang w:val="fr-FR"/>
        </w:rPr>
      </w:pPr>
      <w:r w:rsidRPr="00C66F56">
        <w:rPr>
          <w:lang w:val="fr-FR"/>
        </w:rPr>
        <w:tab/>
      </w:r>
      <w:r w:rsidRPr="00C66F56">
        <w:rPr>
          <w:rStyle w:val="Appelnotedebasdep"/>
        </w:rPr>
        <w:footnoteRef/>
      </w:r>
      <w:r w:rsidRPr="00C66F56">
        <w:rPr>
          <w:lang w:val="fr-FR"/>
        </w:rPr>
        <w:tab/>
      </w:r>
      <w:r w:rsidRPr="00A263E1">
        <w:rPr>
          <w:noProof/>
          <w:lang w:val="fr-FR"/>
        </w:rPr>
        <w:t>Adoptée par le Parl</w:t>
      </w:r>
      <w:r>
        <w:rPr>
          <w:noProof/>
          <w:lang w:val="fr-FR"/>
        </w:rPr>
        <w:t>e</w:t>
      </w:r>
      <w:r w:rsidRPr="00A263E1">
        <w:rPr>
          <w:noProof/>
          <w:lang w:val="fr-FR"/>
        </w:rPr>
        <w:t xml:space="preserve">ment </w:t>
      </w:r>
      <w:r>
        <w:rPr>
          <w:noProof/>
          <w:lang w:val="fr-FR"/>
        </w:rPr>
        <w:t>le 1</w:t>
      </w:r>
      <w:r w:rsidRPr="00A263E1">
        <w:rPr>
          <w:noProof/>
          <w:vertAlign w:val="superscript"/>
          <w:lang w:val="fr-FR"/>
        </w:rPr>
        <w:t>er</w:t>
      </w:r>
      <w:r w:rsidR="0015234A">
        <w:rPr>
          <w:noProof/>
          <w:lang w:val="fr-FR"/>
        </w:rPr>
        <w:t> </w:t>
      </w:r>
      <w:r>
        <w:rPr>
          <w:noProof/>
          <w:lang w:val="fr-FR"/>
        </w:rPr>
        <w:t>s</w:t>
      </w:r>
      <w:r w:rsidRPr="00A263E1">
        <w:rPr>
          <w:noProof/>
          <w:lang w:val="fr-FR"/>
        </w:rPr>
        <w:t>eptemb</w:t>
      </w:r>
      <w:r>
        <w:rPr>
          <w:noProof/>
          <w:lang w:val="fr-FR"/>
        </w:rPr>
        <w:t>re</w:t>
      </w:r>
      <w:r w:rsidRPr="00A263E1">
        <w:rPr>
          <w:noProof/>
          <w:lang w:val="fr-FR"/>
        </w:rPr>
        <w:t xml:space="preserve"> 2016.</w:t>
      </w:r>
    </w:p>
  </w:footnote>
  <w:footnote w:id="17">
    <w:p w14:paraId="6CD0AD52" w14:textId="4632DB20" w:rsidR="002E13A0" w:rsidRPr="00C66F56" w:rsidRDefault="002E13A0" w:rsidP="002E13A0">
      <w:pPr>
        <w:pStyle w:val="Notedebasdepage"/>
        <w:rPr>
          <w:lang w:val="fr-FR"/>
        </w:rPr>
      </w:pPr>
      <w:r w:rsidRPr="00C66F56">
        <w:rPr>
          <w:lang w:val="fr-FR"/>
        </w:rPr>
        <w:tab/>
      </w:r>
      <w:r w:rsidRPr="00C66F56">
        <w:rPr>
          <w:rStyle w:val="Appelnotedebasdep"/>
        </w:rPr>
        <w:footnoteRef/>
      </w:r>
      <w:r w:rsidRPr="00C66F56">
        <w:rPr>
          <w:lang w:val="fr-FR"/>
        </w:rPr>
        <w:tab/>
      </w:r>
      <w:r w:rsidRPr="00C53902">
        <w:rPr>
          <w:noProof/>
          <w:lang w:val="fr-FR"/>
        </w:rPr>
        <w:t>Adopt</w:t>
      </w:r>
      <w:r>
        <w:rPr>
          <w:noProof/>
          <w:lang w:val="fr-FR"/>
        </w:rPr>
        <w:t>é</w:t>
      </w:r>
      <w:r w:rsidRPr="00C53902">
        <w:rPr>
          <w:noProof/>
          <w:lang w:val="fr-FR"/>
        </w:rPr>
        <w:t>e</w:t>
      </w:r>
      <w:r>
        <w:rPr>
          <w:noProof/>
          <w:lang w:val="fr-FR"/>
        </w:rPr>
        <w:t xml:space="preserve"> par le Parlement le 20</w:t>
      </w:r>
      <w:r w:rsidR="00EA049C">
        <w:rPr>
          <w:noProof/>
          <w:lang w:val="fr-FR"/>
        </w:rPr>
        <w:t> </w:t>
      </w:r>
      <w:r>
        <w:rPr>
          <w:noProof/>
          <w:lang w:val="fr-FR"/>
        </w:rPr>
        <w:t>dé</w:t>
      </w:r>
      <w:r w:rsidRPr="00C53902">
        <w:rPr>
          <w:noProof/>
          <w:lang w:val="fr-FR"/>
        </w:rPr>
        <w:t>cemb</w:t>
      </w:r>
      <w:r>
        <w:rPr>
          <w:noProof/>
          <w:lang w:val="fr-FR"/>
        </w:rPr>
        <w:t>re</w:t>
      </w:r>
      <w:r w:rsidRPr="00C53902">
        <w:rPr>
          <w:noProof/>
          <w:lang w:val="fr-FR"/>
        </w:rPr>
        <w:t xml:space="preserve"> 2019</w:t>
      </w:r>
      <w:r w:rsidRPr="00C66F56">
        <w:rPr>
          <w:lang w:val="fr-FR"/>
        </w:rPr>
        <w:t>.</w:t>
      </w:r>
    </w:p>
  </w:footnote>
  <w:footnote w:id="18">
    <w:p w14:paraId="1C961462" w14:textId="432451F6" w:rsidR="002E13A0" w:rsidRPr="00EB38F6" w:rsidRDefault="002E13A0" w:rsidP="002E13A0">
      <w:pPr>
        <w:pStyle w:val="Notedebasdepage"/>
        <w:rPr>
          <w:noProof/>
          <w:lang w:val="fr-FR"/>
        </w:rPr>
      </w:pPr>
      <w:r w:rsidRPr="00C66F56">
        <w:rPr>
          <w:lang w:val="fr-FR"/>
        </w:rPr>
        <w:tab/>
      </w:r>
      <w:r w:rsidRPr="00C66F56">
        <w:rPr>
          <w:rStyle w:val="Appelnotedebasdep"/>
        </w:rPr>
        <w:footnoteRef/>
      </w:r>
      <w:r w:rsidRPr="00C66F56">
        <w:rPr>
          <w:lang w:val="fr-FR"/>
        </w:rPr>
        <w:tab/>
      </w:r>
      <w:r w:rsidRPr="00EB38F6">
        <w:rPr>
          <w:noProof/>
          <w:lang w:val="fr-FR"/>
        </w:rPr>
        <w:t>Adopt</w:t>
      </w:r>
      <w:r>
        <w:rPr>
          <w:noProof/>
          <w:lang w:val="fr-FR"/>
        </w:rPr>
        <w:t>ée</w:t>
      </w:r>
      <w:r w:rsidRPr="00EB38F6">
        <w:rPr>
          <w:noProof/>
          <w:lang w:val="fr-FR"/>
        </w:rPr>
        <w:t xml:space="preserve"> </w:t>
      </w:r>
      <w:r>
        <w:rPr>
          <w:noProof/>
          <w:lang w:val="fr-FR"/>
        </w:rPr>
        <w:t>par le Parlement le 2</w:t>
      </w:r>
      <w:r w:rsidR="003411AD">
        <w:rPr>
          <w:noProof/>
          <w:lang w:val="fr-FR"/>
        </w:rPr>
        <w:t> </w:t>
      </w:r>
      <w:r>
        <w:rPr>
          <w:noProof/>
          <w:lang w:val="fr-FR"/>
        </w:rPr>
        <w:t xml:space="preserve">juillet </w:t>
      </w:r>
      <w:r w:rsidRPr="00EB38F6">
        <w:rPr>
          <w:noProof/>
          <w:lang w:val="fr-FR"/>
        </w:rPr>
        <w:t>2021.</w:t>
      </w:r>
    </w:p>
  </w:footnote>
  <w:footnote w:id="19">
    <w:p w14:paraId="4498B52A" w14:textId="54DB08B3" w:rsidR="002E13A0" w:rsidRPr="00C66F56" w:rsidRDefault="002E13A0" w:rsidP="002E13A0">
      <w:pPr>
        <w:pStyle w:val="Notedebasdepage"/>
        <w:rPr>
          <w:lang w:val="fr-FR"/>
        </w:rPr>
      </w:pPr>
      <w:r w:rsidRPr="00EB38F6">
        <w:rPr>
          <w:noProof/>
          <w:lang w:val="fr-FR"/>
        </w:rPr>
        <w:tab/>
      </w:r>
      <w:r w:rsidRPr="00C66F56">
        <w:rPr>
          <w:rStyle w:val="Appelnotedebasdep"/>
        </w:rPr>
        <w:footnoteRef/>
      </w:r>
      <w:r w:rsidRPr="00EB38F6">
        <w:rPr>
          <w:noProof/>
          <w:lang w:val="fr-FR"/>
        </w:rPr>
        <w:tab/>
        <w:t>Adopt</w:t>
      </w:r>
      <w:r>
        <w:rPr>
          <w:noProof/>
          <w:lang w:val="fr-FR"/>
        </w:rPr>
        <w:t>ée</w:t>
      </w:r>
      <w:r w:rsidRPr="00EB38F6">
        <w:rPr>
          <w:noProof/>
          <w:lang w:val="fr-FR"/>
        </w:rPr>
        <w:t xml:space="preserve"> </w:t>
      </w:r>
      <w:r>
        <w:rPr>
          <w:noProof/>
          <w:lang w:val="fr-FR"/>
        </w:rPr>
        <w:t>par le Parlement le 7</w:t>
      </w:r>
      <w:r w:rsidR="003411AD">
        <w:rPr>
          <w:noProof/>
          <w:lang w:val="fr-FR"/>
        </w:rPr>
        <w:t> </w:t>
      </w:r>
      <w:r>
        <w:rPr>
          <w:noProof/>
          <w:lang w:val="fr-FR"/>
        </w:rPr>
        <w:t>dé</w:t>
      </w:r>
      <w:r w:rsidRPr="00EB38F6">
        <w:rPr>
          <w:noProof/>
          <w:lang w:val="fr-FR"/>
        </w:rPr>
        <w:t>cemb</w:t>
      </w:r>
      <w:r>
        <w:rPr>
          <w:noProof/>
          <w:lang w:val="fr-FR"/>
        </w:rPr>
        <w:t>re</w:t>
      </w:r>
      <w:r w:rsidRPr="00EB38F6">
        <w:rPr>
          <w:noProof/>
          <w:lang w:val="fr-FR"/>
        </w:rPr>
        <w:t xml:space="preserv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BA47A" w14:textId="52301B90" w:rsidR="002E13A0" w:rsidRPr="002E13A0" w:rsidRDefault="002E13A0">
    <w:pPr>
      <w:pStyle w:val="En-tte"/>
    </w:pPr>
    <w:fldSimple w:instr=" TITLE  \* MERGEFORMAT ">
      <w:r>
        <w:t>CCPR/C/MNG/RQ/7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8B7A8" w14:textId="7D08AB57" w:rsidR="002E13A0" w:rsidRPr="002E13A0" w:rsidRDefault="002E13A0" w:rsidP="002E13A0">
    <w:pPr>
      <w:pStyle w:val="En-tte"/>
      <w:jc w:val="right"/>
    </w:pPr>
    <w:fldSimple w:instr=" TITLE  \* MERGEFORMAT ">
      <w:r>
        <w:t>CCPR/C/MNG/RQ/7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0E3F3270"/>
    <w:multiLevelType w:val="hybridMultilevel"/>
    <w:tmpl w:val="3BFC9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85085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9853404"/>
    <w:multiLevelType w:val="multilevel"/>
    <w:tmpl w:val="53D22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E4343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38C2E5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D17554C"/>
    <w:multiLevelType w:val="hybridMultilevel"/>
    <w:tmpl w:val="28324C32"/>
    <w:lvl w:ilvl="0" w:tplc="2000000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8" w15:restartNumberingAfterBreak="0">
    <w:nsid w:val="3F5C66FA"/>
    <w:multiLevelType w:val="hybridMultilevel"/>
    <w:tmpl w:val="BAFE5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2748D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54D4C86"/>
    <w:multiLevelType w:val="multilevel"/>
    <w:tmpl w:val="EE887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55B1CD9"/>
    <w:multiLevelType w:val="hybridMultilevel"/>
    <w:tmpl w:val="9C9CBB0E"/>
    <w:lvl w:ilvl="0" w:tplc="3438CD9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3A1584"/>
    <w:multiLevelType w:val="hybridMultilevel"/>
    <w:tmpl w:val="37EE246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8B04D09"/>
    <w:multiLevelType w:val="hybridMultilevel"/>
    <w:tmpl w:val="08E82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1260095">
    <w:abstractNumId w:val="22"/>
  </w:num>
  <w:num w:numId="2" w16cid:durableId="1136221912">
    <w:abstractNumId w:val="16"/>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22"/>
  </w:num>
  <w:num w:numId="15" w16cid:durableId="2034837747">
    <w:abstractNumId w:val="16"/>
  </w:num>
  <w:num w:numId="16" w16cid:durableId="1768193705">
    <w:abstractNumId w:val="10"/>
  </w:num>
  <w:num w:numId="17" w16cid:durableId="810558199">
    <w:abstractNumId w:val="22"/>
  </w:num>
  <w:num w:numId="18" w16cid:durableId="1253197200">
    <w:abstractNumId w:val="16"/>
  </w:num>
  <w:num w:numId="19" w16cid:durableId="847208613">
    <w:abstractNumId w:val="10"/>
  </w:num>
  <w:num w:numId="20" w16cid:durableId="486089974">
    <w:abstractNumId w:val="12"/>
  </w:num>
  <w:num w:numId="21" w16cid:durableId="1531263352">
    <w:abstractNumId w:val="19"/>
  </w:num>
  <w:num w:numId="22" w16cid:durableId="2062897524">
    <w:abstractNumId w:val="15"/>
  </w:num>
  <w:num w:numId="23" w16cid:durableId="1942832905">
    <w:abstractNumId w:val="14"/>
  </w:num>
  <w:num w:numId="24" w16cid:durableId="1528644021">
    <w:abstractNumId w:val="11"/>
  </w:num>
  <w:num w:numId="25" w16cid:durableId="1091897811">
    <w:abstractNumId w:val="21"/>
  </w:num>
  <w:num w:numId="26" w16cid:durableId="810174074">
    <w:abstractNumId w:val="13"/>
  </w:num>
  <w:num w:numId="27" w16cid:durableId="132454459">
    <w:abstractNumId w:val="20"/>
  </w:num>
  <w:num w:numId="28" w16cid:durableId="1984697824">
    <w:abstractNumId w:val="24"/>
  </w:num>
  <w:num w:numId="29" w16cid:durableId="1686403364">
    <w:abstractNumId w:val="18"/>
  </w:num>
  <w:num w:numId="30" w16cid:durableId="1620720539">
    <w:abstractNumId w:val="23"/>
  </w:num>
  <w:num w:numId="31" w16cid:durableId="167256609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0E2"/>
    <w:rsid w:val="00017F94"/>
    <w:rsid w:val="00023842"/>
    <w:rsid w:val="000334F9"/>
    <w:rsid w:val="0007796D"/>
    <w:rsid w:val="00082D94"/>
    <w:rsid w:val="000919AD"/>
    <w:rsid w:val="00094502"/>
    <w:rsid w:val="000B7790"/>
    <w:rsid w:val="000C2225"/>
    <w:rsid w:val="00111F2F"/>
    <w:rsid w:val="0014365E"/>
    <w:rsid w:val="0015234A"/>
    <w:rsid w:val="00176178"/>
    <w:rsid w:val="001B379B"/>
    <w:rsid w:val="001C18B9"/>
    <w:rsid w:val="001D7DAC"/>
    <w:rsid w:val="001F525A"/>
    <w:rsid w:val="00223272"/>
    <w:rsid w:val="0024779E"/>
    <w:rsid w:val="002B7BC7"/>
    <w:rsid w:val="002E13A0"/>
    <w:rsid w:val="002E2D46"/>
    <w:rsid w:val="0032225A"/>
    <w:rsid w:val="003265B7"/>
    <w:rsid w:val="003402F1"/>
    <w:rsid w:val="003411AD"/>
    <w:rsid w:val="00351332"/>
    <w:rsid w:val="003A6E96"/>
    <w:rsid w:val="003B7CF9"/>
    <w:rsid w:val="003D2E34"/>
    <w:rsid w:val="00446FE5"/>
    <w:rsid w:val="00452396"/>
    <w:rsid w:val="0046019F"/>
    <w:rsid w:val="004754B7"/>
    <w:rsid w:val="005045DA"/>
    <w:rsid w:val="005505B7"/>
    <w:rsid w:val="00573BE5"/>
    <w:rsid w:val="00586ED3"/>
    <w:rsid w:val="00596AA9"/>
    <w:rsid w:val="00653839"/>
    <w:rsid w:val="00680BE5"/>
    <w:rsid w:val="006D1448"/>
    <w:rsid w:val="006F7144"/>
    <w:rsid w:val="006F71EA"/>
    <w:rsid w:val="0071601D"/>
    <w:rsid w:val="00793E85"/>
    <w:rsid w:val="007A611C"/>
    <w:rsid w:val="007A62E6"/>
    <w:rsid w:val="007E2032"/>
    <w:rsid w:val="007F476B"/>
    <w:rsid w:val="007F50B0"/>
    <w:rsid w:val="0080684C"/>
    <w:rsid w:val="008560DB"/>
    <w:rsid w:val="00871C75"/>
    <w:rsid w:val="008776DC"/>
    <w:rsid w:val="008C4C3C"/>
    <w:rsid w:val="0094558D"/>
    <w:rsid w:val="00946912"/>
    <w:rsid w:val="009705C8"/>
    <w:rsid w:val="009872B9"/>
    <w:rsid w:val="009B1E6C"/>
    <w:rsid w:val="009E2C6A"/>
    <w:rsid w:val="00A57411"/>
    <w:rsid w:val="00A9151D"/>
    <w:rsid w:val="00A92823"/>
    <w:rsid w:val="00AA6A35"/>
    <w:rsid w:val="00AC3823"/>
    <w:rsid w:val="00AE323C"/>
    <w:rsid w:val="00B00181"/>
    <w:rsid w:val="00B765F7"/>
    <w:rsid w:val="00BA0CA9"/>
    <w:rsid w:val="00C01042"/>
    <w:rsid w:val="00C01ACF"/>
    <w:rsid w:val="00C02897"/>
    <w:rsid w:val="00CA7BC4"/>
    <w:rsid w:val="00D05667"/>
    <w:rsid w:val="00D22C9C"/>
    <w:rsid w:val="00D3439C"/>
    <w:rsid w:val="00D744E5"/>
    <w:rsid w:val="00D83177"/>
    <w:rsid w:val="00DB1831"/>
    <w:rsid w:val="00DD3BFD"/>
    <w:rsid w:val="00DF6678"/>
    <w:rsid w:val="00E35B2E"/>
    <w:rsid w:val="00E410E2"/>
    <w:rsid w:val="00E85C42"/>
    <w:rsid w:val="00EA049C"/>
    <w:rsid w:val="00EB56E8"/>
    <w:rsid w:val="00EC30D5"/>
    <w:rsid w:val="00EE1BD4"/>
    <w:rsid w:val="00F12152"/>
    <w:rsid w:val="00F46F14"/>
    <w:rsid w:val="00F660DF"/>
    <w:rsid w:val="00F75C20"/>
    <w:rsid w:val="00F85563"/>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C0E15C"/>
  <w15:docId w15:val="{45B0016F-0C0F-40C4-A4B3-3AC32BA39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2E13A0"/>
    <w:rPr>
      <w:rFonts w:ascii="Times New Roman" w:eastAsiaTheme="minorHAnsi" w:hAnsi="Times New Roman" w:cs="Times New Roman"/>
      <w:sz w:val="20"/>
      <w:szCs w:val="20"/>
      <w:lang w:eastAsia="en-US"/>
    </w:rPr>
  </w:style>
  <w:style w:type="character" w:styleId="Accentuation">
    <w:name w:val="Emphasis"/>
    <w:basedOn w:val="Policepardfaut"/>
    <w:uiPriority w:val="20"/>
    <w:qFormat/>
    <w:rsid w:val="002E13A0"/>
    <w:rPr>
      <w:i/>
      <w:iCs/>
    </w:rPr>
  </w:style>
  <w:style w:type="paragraph" w:styleId="Rvision">
    <w:name w:val="Revision"/>
    <w:hidden/>
    <w:uiPriority w:val="99"/>
    <w:semiHidden/>
    <w:rsid w:val="002E13A0"/>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18</Pages>
  <Words>9880</Words>
  <Characters>57902</Characters>
  <Application>Microsoft Office Word</Application>
  <DocSecurity>0</DocSecurity>
  <Lines>5263</Lines>
  <Paragraphs>2259</Paragraphs>
  <ScaleCrop>false</ScaleCrop>
  <HeadingPairs>
    <vt:vector size="2" baseType="variant">
      <vt:variant>
        <vt:lpstr>Titre</vt:lpstr>
      </vt:variant>
      <vt:variant>
        <vt:i4>1</vt:i4>
      </vt:variant>
    </vt:vector>
  </HeadingPairs>
  <TitlesOfParts>
    <vt:vector size="1" baseType="lpstr">
      <vt:lpstr>CCPR/C/MNG/RQ/7</vt:lpstr>
    </vt:vector>
  </TitlesOfParts>
  <Company>DCM</Company>
  <LinksUpToDate>false</LinksUpToDate>
  <CharactersWithSpaces>65523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CCPR/C/MNG/RQ/7</dc:title>
  <dc:subject/>
  <dc:creator>Estelle-Delphine DITTA</dc:creator>
  <cp:keywords/>
  <cp:lastModifiedBy>Estelle Ditta</cp:lastModifiedBy>
  <cp:revision>2</cp:revision>
  <cp:lastPrinted>2014-05-14T10:59:00Z</cp:lastPrinted>
  <dcterms:created xsi:type="dcterms:W3CDTF">2025-03-14T06:49:00Z</dcterms:created>
  <dcterms:modified xsi:type="dcterms:W3CDTF">2025-03-14T06:49:00Z</dcterms:modified>
</cp:coreProperties>
</file>