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1010AF" w:rsidTr="003A4C3B">
        <w:trPr>
          <w:trHeight w:val="851"/>
        </w:trPr>
        <w:tc>
          <w:tcPr>
            <w:tcW w:w="1259" w:type="dxa"/>
            <w:tcBorders>
              <w:top w:val="nil"/>
              <w:left w:val="nil"/>
              <w:bottom w:val="single" w:sz="4" w:space="0" w:color="auto"/>
              <w:right w:val="nil"/>
            </w:tcBorders>
            <w:shd w:val="clear" w:color="auto" w:fill="auto"/>
          </w:tcPr>
          <w:p w:rsidR="0071724F" w:rsidRPr="001010AF" w:rsidRDefault="0071724F" w:rsidP="00F42A50">
            <w:pPr>
              <w:spacing w:after="80" w:line="240" w:lineRule="auto"/>
            </w:pPr>
          </w:p>
        </w:tc>
        <w:tc>
          <w:tcPr>
            <w:tcW w:w="2236" w:type="dxa"/>
            <w:tcBorders>
              <w:top w:val="nil"/>
              <w:left w:val="nil"/>
              <w:bottom w:val="single" w:sz="4" w:space="0" w:color="auto"/>
              <w:right w:val="nil"/>
            </w:tcBorders>
            <w:shd w:val="clear" w:color="auto" w:fill="auto"/>
            <w:vAlign w:val="bottom"/>
          </w:tcPr>
          <w:p w:rsidR="0071724F" w:rsidRPr="001010AF" w:rsidRDefault="0071724F" w:rsidP="00F42A50">
            <w:pPr>
              <w:spacing w:after="80" w:line="240" w:lineRule="auto"/>
              <w:rPr>
                <w:sz w:val="28"/>
                <w:szCs w:val="28"/>
              </w:rPr>
            </w:pPr>
            <w:r w:rsidRPr="001010AF">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1010AF" w:rsidRDefault="00F41494" w:rsidP="00F42A50">
            <w:pPr>
              <w:suppressAutoHyphens w:val="0"/>
              <w:spacing w:line="240" w:lineRule="auto"/>
              <w:jc w:val="right"/>
            </w:pPr>
            <w:r w:rsidRPr="001010AF">
              <w:rPr>
                <w:sz w:val="40"/>
              </w:rPr>
              <w:t>CRC</w:t>
            </w:r>
            <w:r w:rsidRPr="001010AF">
              <w:t>/C/DOM/CO/3-5</w:t>
            </w:r>
          </w:p>
        </w:tc>
      </w:tr>
      <w:tr w:rsidR="0071724F" w:rsidRPr="001010AF" w:rsidTr="003A4C3B">
        <w:trPr>
          <w:trHeight w:val="2835"/>
        </w:trPr>
        <w:tc>
          <w:tcPr>
            <w:tcW w:w="1259" w:type="dxa"/>
            <w:tcBorders>
              <w:top w:val="single" w:sz="4" w:space="0" w:color="auto"/>
              <w:left w:val="nil"/>
              <w:bottom w:val="single" w:sz="12" w:space="0" w:color="auto"/>
              <w:right w:val="nil"/>
            </w:tcBorders>
            <w:shd w:val="clear" w:color="auto" w:fill="auto"/>
          </w:tcPr>
          <w:p w:rsidR="0071724F" w:rsidRPr="001010AF" w:rsidRDefault="0071724F" w:rsidP="00F42A50">
            <w:pPr>
              <w:spacing w:before="120" w:line="240" w:lineRule="auto"/>
              <w:jc w:val="center"/>
            </w:pPr>
            <w:r w:rsidRPr="001010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1010AF" w:rsidRDefault="0071724F" w:rsidP="00F42A50">
            <w:pPr>
              <w:spacing w:before="120" w:line="240" w:lineRule="auto"/>
              <w:rPr>
                <w:b/>
                <w:sz w:val="40"/>
                <w:szCs w:val="40"/>
              </w:rPr>
            </w:pPr>
            <w:r w:rsidRPr="001010AF">
              <w:rPr>
                <w:b/>
                <w:sz w:val="40"/>
                <w:szCs w:val="40"/>
              </w:rPr>
              <w:t>Convention on the</w:t>
            </w:r>
            <w:r w:rsidRPr="001010AF">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Pr="001010AF" w:rsidRDefault="00F41494" w:rsidP="00F42A50">
            <w:pPr>
              <w:suppressAutoHyphens w:val="0"/>
              <w:spacing w:before="240" w:line="240" w:lineRule="auto"/>
            </w:pPr>
            <w:r w:rsidRPr="001010AF">
              <w:t>Distr.: General</w:t>
            </w:r>
          </w:p>
          <w:p w:rsidR="00F41494" w:rsidRPr="001010AF" w:rsidRDefault="002A7112" w:rsidP="00F42A50">
            <w:pPr>
              <w:suppressAutoHyphens w:val="0"/>
              <w:spacing w:line="240" w:lineRule="auto"/>
            </w:pPr>
            <w:r w:rsidRPr="001010AF">
              <w:t>6 March</w:t>
            </w:r>
            <w:r w:rsidR="00F41494" w:rsidRPr="001010AF">
              <w:t xml:space="preserve"> 2015</w:t>
            </w:r>
          </w:p>
          <w:p w:rsidR="00F41494" w:rsidRPr="001010AF" w:rsidRDefault="00F41494" w:rsidP="00F42A50">
            <w:pPr>
              <w:suppressAutoHyphens w:val="0"/>
              <w:spacing w:line="240" w:lineRule="auto"/>
            </w:pPr>
          </w:p>
          <w:p w:rsidR="00F41494" w:rsidRPr="001010AF" w:rsidRDefault="00F41494" w:rsidP="00F42A50">
            <w:pPr>
              <w:suppressAutoHyphens w:val="0"/>
              <w:spacing w:line="240" w:lineRule="auto"/>
            </w:pPr>
            <w:r w:rsidRPr="001010AF">
              <w:t>Original: English</w:t>
            </w:r>
          </w:p>
        </w:tc>
      </w:tr>
    </w:tbl>
    <w:p w:rsidR="00E3332D" w:rsidRPr="001010AF" w:rsidRDefault="00E3332D" w:rsidP="00F42A50">
      <w:pPr>
        <w:spacing w:before="120" w:line="240" w:lineRule="auto"/>
        <w:rPr>
          <w:b/>
          <w:sz w:val="24"/>
          <w:szCs w:val="24"/>
        </w:rPr>
      </w:pPr>
      <w:r w:rsidRPr="001010AF">
        <w:rPr>
          <w:b/>
          <w:sz w:val="24"/>
          <w:szCs w:val="24"/>
        </w:rPr>
        <w:t>Committee on the Rights of the Child</w:t>
      </w:r>
      <w:r w:rsidR="00831BE6">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F41494" w:rsidRPr="001010AF" w:rsidRDefault="00E3332D" w:rsidP="00F42A50">
      <w:pPr>
        <w:pStyle w:val="HChG"/>
        <w:spacing w:line="240" w:lineRule="auto"/>
        <w:rPr>
          <w:lang w:val="en-GB"/>
        </w:rPr>
      </w:pPr>
      <w:r w:rsidRPr="001010AF">
        <w:rPr>
          <w:lang w:val="en-GB"/>
        </w:rPr>
        <w:tab/>
      </w:r>
      <w:r w:rsidRPr="001010AF">
        <w:rPr>
          <w:lang w:val="en-GB"/>
        </w:rPr>
        <w:tab/>
      </w:r>
      <w:r w:rsidR="00F41494" w:rsidRPr="001010AF">
        <w:rPr>
          <w:szCs w:val="28"/>
          <w:lang w:val="en-GB"/>
        </w:rPr>
        <w:t xml:space="preserve">Concluding observations on the combined third to fifth periodic reports of </w:t>
      </w:r>
      <w:r w:rsidR="000B3F04" w:rsidRPr="001010AF">
        <w:rPr>
          <w:szCs w:val="28"/>
          <w:lang w:val="en-GB"/>
        </w:rPr>
        <w:t xml:space="preserve">the </w:t>
      </w:r>
      <w:r w:rsidR="00F41494" w:rsidRPr="001010AF">
        <w:rPr>
          <w:szCs w:val="28"/>
          <w:lang w:val="en-GB"/>
        </w:rPr>
        <w:t>Dominican Republic</w:t>
      </w:r>
      <w:r w:rsidR="00F41494" w:rsidRPr="001010AF">
        <w:rPr>
          <w:rStyle w:val="FootnoteReference"/>
          <w:b w:val="0"/>
          <w:sz w:val="20"/>
          <w:vertAlign w:val="baseline"/>
          <w:lang w:val="en-GB"/>
        </w:rPr>
        <w:footnoteReference w:customMarkFollows="1" w:id="2"/>
        <w:t>*</w:t>
      </w:r>
    </w:p>
    <w:p w:rsidR="00F41494" w:rsidRPr="001010AF" w:rsidRDefault="00F41494" w:rsidP="00F42A50">
      <w:pPr>
        <w:pStyle w:val="HChG"/>
        <w:spacing w:line="240" w:lineRule="auto"/>
        <w:rPr>
          <w:rFonts w:eastAsia="Malgun Gothic"/>
          <w:lang w:val="en-GB"/>
        </w:rPr>
      </w:pPr>
      <w:r w:rsidRPr="001010AF">
        <w:rPr>
          <w:rFonts w:eastAsia="Malgun Gothic"/>
          <w:lang w:val="en-GB"/>
        </w:rPr>
        <w:tab/>
        <w:t>I.</w:t>
      </w:r>
      <w:r w:rsidRPr="001010AF">
        <w:rPr>
          <w:rFonts w:eastAsia="Malgun Gothic"/>
          <w:lang w:val="en-GB"/>
        </w:rPr>
        <w:tab/>
        <w:t>Introduction</w:t>
      </w:r>
      <w:r w:rsidRPr="001010AF">
        <w:rPr>
          <w:lang w:val="en-GB"/>
        </w:rPr>
        <w:t xml:space="preserve"> </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 xml:space="preserve">The Committee considered the combined third to fifth periodic reports of </w:t>
      </w:r>
      <w:r w:rsidR="000B3F04" w:rsidRPr="001010AF">
        <w:rPr>
          <w:rFonts w:eastAsia="Malgun Gothic"/>
          <w:lang w:val="en-GB"/>
        </w:rPr>
        <w:t xml:space="preserve">the </w:t>
      </w:r>
      <w:r w:rsidRPr="001010AF">
        <w:rPr>
          <w:rFonts w:eastAsia="Malgun Gothic"/>
          <w:lang w:val="en-GB"/>
        </w:rPr>
        <w:t>Dominican Republic (CRC/C/DOM/3-5) at its 1932nd and 1934th meetings (see CRC/C/SR.1932 and 1934), held on 12 and 13 January 2015, and</w:t>
      </w:r>
      <w:r w:rsidR="000B3F04" w:rsidRPr="001010AF">
        <w:rPr>
          <w:rFonts w:eastAsia="Malgun Gothic"/>
          <w:lang w:val="en-GB"/>
        </w:rPr>
        <w:t xml:space="preserve"> </w:t>
      </w:r>
      <w:r w:rsidRPr="001010AF">
        <w:rPr>
          <w:rFonts w:eastAsia="Malgun Gothic"/>
          <w:lang w:val="en-GB"/>
        </w:rPr>
        <w:t>at its 1983rd</w:t>
      </w:r>
      <w:r w:rsidR="00340B01" w:rsidRPr="001010AF">
        <w:rPr>
          <w:rFonts w:eastAsia="Malgun Gothic"/>
          <w:lang w:val="en-GB"/>
        </w:rPr>
        <w:t xml:space="preserve"> meeting, held on 30 </w:t>
      </w:r>
      <w:r w:rsidRPr="001010AF">
        <w:rPr>
          <w:rFonts w:eastAsia="Malgun Gothic"/>
          <w:lang w:val="en-GB"/>
        </w:rPr>
        <w:t xml:space="preserve">January 2015, </w:t>
      </w:r>
      <w:r w:rsidR="000B3F04" w:rsidRPr="001010AF">
        <w:rPr>
          <w:rFonts w:eastAsia="Malgun Gothic"/>
          <w:lang w:val="en-GB"/>
        </w:rPr>
        <w:t xml:space="preserve">adopted </w:t>
      </w:r>
      <w:r w:rsidRPr="001010AF">
        <w:rPr>
          <w:rFonts w:eastAsia="Malgun Gothic"/>
          <w:lang w:val="en-GB"/>
        </w:rPr>
        <w:t xml:space="preserve">the following concluding observations. </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The Committee welcomes the submission of the combined third to fifth periodic reports of the State party (CRC/C/DOM/3-5) and the written replies to the list of issues (CRC/C/DOM/Q/3-5/Add.1)</w:t>
      </w:r>
      <w:r w:rsidR="005679AA" w:rsidRPr="001010AF">
        <w:rPr>
          <w:rFonts w:eastAsia="Malgun Gothic"/>
          <w:lang w:val="en-GB"/>
        </w:rPr>
        <w:t>,</w:t>
      </w:r>
      <w:r w:rsidRPr="001010AF">
        <w:rPr>
          <w:rFonts w:eastAsia="Malgun Gothic"/>
          <w:lang w:val="en-GB"/>
        </w:rPr>
        <w:t xml:space="preserve"> which allowed for a better understanding of the situation of children’s rights in the State party.</w:t>
      </w:r>
      <w:r w:rsidR="002A7112" w:rsidRPr="001010AF">
        <w:rPr>
          <w:rStyle w:val="FootnoteReference"/>
          <w:rFonts w:eastAsia="Malgun Gothic"/>
          <w:lang w:val="en-GB"/>
        </w:rPr>
        <w:footnoteReference w:id="3"/>
      </w:r>
      <w:r w:rsidRPr="001010AF">
        <w:rPr>
          <w:rFonts w:eastAsia="Malgun Gothic"/>
          <w:lang w:val="en-GB"/>
        </w:rPr>
        <w:t xml:space="preserve"> The Committee expresses </w:t>
      </w:r>
      <w:r w:rsidR="00E5743E" w:rsidRPr="001010AF">
        <w:rPr>
          <w:rFonts w:eastAsia="Malgun Gothic"/>
          <w:lang w:val="en-GB"/>
        </w:rPr>
        <w:t xml:space="preserve">its </w:t>
      </w:r>
      <w:r w:rsidRPr="001010AF">
        <w:rPr>
          <w:rFonts w:eastAsia="Malgun Gothic"/>
          <w:lang w:val="en-GB"/>
        </w:rPr>
        <w:t xml:space="preserve">appreciation for the constructive dialogue held with the delegation of the State party. </w:t>
      </w:r>
    </w:p>
    <w:p w:rsidR="00F41494" w:rsidRPr="001010AF" w:rsidRDefault="00F41494" w:rsidP="00F42A50">
      <w:pPr>
        <w:pStyle w:val="HChG"/>
        <w:spacing w:line="240" w:lineRule="auto"/>
        <w:rPr>
          <w:rFonts w:eastAsia="Malgun Gothic"/>
          <w:lang w:val="en-GB"/>
        </w:rPr>
      </w:pPr>
      <w:r w:rsidRPr="001010AF">
        <w:rPr>
          <w:rFonts w:eastAsia="Malgun Gothic"/>
          <w:lang w:val="en-GB"/>
        </w:rPr>
        <w:tab/>
        <w:t>II.</w:t>
      </w:r>
      <w:r w:rsidRPr="001010AF">
        <w:rPr>
          <w:rFonts w:eastAsia="Malgun Gothic"/>
          <w:lang w:val="en-GB"/>
        </w:rPr>
        <w:tab/>
        <w:t>Follow-up measures undertaken and progress achieved by the State party</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The Committee welcomes the adoption of the following legislative measures:</w:t>
      </w:r>
    </w:p>
    <w:p w:rsidR="00F41494" w:rsidRPr="001010AF" w:rsidRDefault="00B4326F" w:rsidP="00F42A50">
      <w:pPr>
        <w:pStyle w:val="SingleTxtG"/>
        <w:spacing w:line="240" w:lineRule="auto"/>
        <w:ind w:firstLine="567"/>
        <w:rPr>
          <w:lang w:val="en-GB"/>
        </w:rPr>
      </w:pPr>
      <w:r w:rsidRPr="001010AF">
        <w:rPr>
          <w:lang w:val="en-GB"/>
        </w:rPr>
        <w:t>(a)</w:t>
      </w:r>
      <w:r w:rsidRPr="001010AF">
        <w:rPr>
          <w:lang w:val="en-GB"/>
        </w:rPr>
        <w:tab/>
      </w:r>
      <w:r w:rsidR="00F41494" w:rsidRPr="001010AF">
        <w:rPr>
          <w:lang w:val="en-GB"/>
        </w:rPr>
        <w:t>Act</w:t>
      </w:r>
      <w:r w:rsidR="003E41EB" w:rsidRPr="001010AF">
        <w:rPr>
          <w:lang w:val="en-GB"/>
        </w:rPr>
        <w:t xml:space="preserve"> No. </w:t>
      </w:r>
      <w:r w:rsidR="00F41494" w:rsidRPr="001010AF">
        <w:rPr>
          <w:lang w:val="en-GB"/>
        </w:rPr>
        <w:t>5-13 on Disabilities</w:t>
      </w:r>
      <w:r w:rsidR="005679AA" w:rsidRPr="001010AF">
        <w:rPr>
          <w:lang w:val="en-GB"/>
        </w:rPr>
        <w:t xml:space="preserve"> (</w:t>
      </w:r>
      <w:r w:rsidR="00F41494" w:rsidRPr="001010AF">
        <w:rPr>
          <w:lang w:val="en-GB"/>
        </w:rPr>
        <w:t>January 2013</w:t>
      </w:r>
      <w:r w:rsidR="005679AA" w:rsidRPr="001010AF">
        <w:rPr>
          <w:lang w:val="en-GB"/>
        </w:rPr>
        <w:t>)</w:t>
      </w:r>
      <w:r w:rsidR="00F41494" w:rsidRPr="001010AF">
        <w:rPr>
          <w:lang w:val="en-GB"/>
        </w:rPr>
        <w:t>;</w:t>
      </w:r>
    </w:p>
    <w:p w:rsidR="00F41494" w:rsidRPr="001010AF" w:rsidRDefault="00B4326F" w:rsidP="00F42A50">
      <w:pPr>
        <w:pStyle w:val="SingleTxtG"/>
        <w:spacing w:line="240" w:lineRule="auto"/>
        <w:ind w:firstLine="567"/>
        <w:rPr>
          <w:lang w:val="en-GB"/>
        </w:rPr>
      </w:pPr>
      <w:r w:rsidRPr="001010AF">
        <w:rPr>
          <w:lang w:val="en-GB"/>
        </w:rPr>
        <w:t>(b)</w:t>
      </w:r>
      <w:r w:rsidRPr="001010AF">
        <w:rPr>
          <w:lang w:val="en-GB"/>
        </w:rPr>
        <w:tab/>
      </w:r>
      <w:r w:rsidR="00F41494" w:rsidRPr="001010AF">
        <w:rPr>
          <w:lang w:val="en-GB"/>
        </w:rPr>
        <w:t>Act</w:t>
      </w:r>
      <w:r w:rsidR="003E41EB" w:rsidRPr="001010AF">
        <w:rPr>
          <w:lang w:val="en-GB"/>
        </w:rPr>
        <w:t xml:space="preserve"> No. </w:t>
      </w:r>
      <w:r w:rsidR="00F41494" w:rsidRPr="001010AF">
        <w:rPr>
          <w:lang w:val="en-GB"/>
        </w:rPr>
        <w:t>135-11 on HIV/AIDS</w:t>
      </w:r>
      <w:r w:rsidR="005679AA" w:rsidRPr="001010AF">
        <w:rPr>
          <w:lang w:val="en-GB"/>
        </w:rPr>
        <w:t xml:space="preserve"> (</w:t>
      </w:r>
      <w:r w:rsidR="00F41494" w:rsidRPr="001010AF">
        <w:rPr>
          <w:lang w:val="en-GB"/>
        </w:rPr>
        <w:t>June 2011</w:t>
      </w:r>
      <w:r w:rsidR="005679AA" w:rsidRPr="001010AF">
        <w:rPr>
          <w:lang w:val="en-GB"/>
        </w:rPr>
        <w:t>)</w:t>
      </w:r>
      <w:r w:rsidR="00F41494" w:rsidRPr="001010AF">
        <w:rPr>
          <w:lang w:val="en-GB"/>
        </w:rPr>
        <w:t xml:space="preserve">; </w:t>
      </w:r>
    </w:p>
    <w:p w:rsidR="00F41494" w:rsidRPr="001010AF" w:rsidRDefault="00B4326F" w:rsidP="00F42A50">
      <w:pPr>
        <w:pStyle w:val="SingleTxtG"/>
        <w:spacing w:line="240" w:lineRule="auto"/>
        <w:ind w:firstLine="567"/>
        <w:rPr>
          <w:lang w:val="en-GB"/>
        </w:rPr>
      </w:pPr>
      <w:r w:rsidRPr="001010AF">
        <w:rPr>
          <w:lang w:val="en-GB"/>
        </w:rPr>
        <w:t>(c)</w:t>
      </w:r>
      <w:r w:rsidRPr="001010AF">
        <w:rPr>
          <w:lang w:val="en-GB"/>
        </w:rPr>
        <w:tab/>
      </w:r>
      <w:r w:rsidR="0082132A" w:rsidRPr="001010AF">
        <w:rPr>
          <w:lang w:val="en-GB"/>
        </w:rPr>
        <w:t>P</w:t>
      </w:r>
      <w:r w:rsidR="00F41494" w:rsidRPr="001010AF">
        <w:rPr>
          <w:lang w:val="en-GB"/>
        </w:rPr>
        <w:t>rovisions on children’s rights contained</w:t>
      </w:r>
      <w:r w:rsidR="00340B01" w:rsidRPr="001010AF">
        <w:rPr>
          <w:lang w:val="en-GB"/>
        </w:rPr>
        <w:t xml:space="preserve"> in the new Constitution </w:t>
      </w:r>
      <w:r w:rsidR="005679AA" w:rsidRPr="001010AF">
        <w:rPr>
          <w:lang w:val="en-GB"/>
        </w:rPr>
        <w:t>(</w:t>
      </w:r>
      <w:r w:rsidR="00F41494" w:rsidRPr="001010AF">
        <w:rPr>
          <w:lang w:val="en-GB"/>
        </w:rPr>
        <w:t>January 2010</w:t>
      </w:r>
      <w:r w:rsidR="005679AA" w:rsidRPr="001010AF">
        <w:rPr>
          <w:lang w:val="en-GB"/>
        </w:rPr>
        <w:t>)</w:t>
      </w:r>
      <w:r w:rsidR="00F41494" w:rsidRPr="001010AF">
        <w:rPr>
          <w:lang w:val="en-GB"/>
        </w:rPr>
        <w:t>.</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The Committee also notes with appreciation the ratification of</w:t>
      </w:r>
      <w:r w:rsidR="0082132A" w:rsidRPr="001010AF">
        <w:rPr>
          <w:rFonts w:eastAsia="Malgun Gothic"/>
          <w:lang w:val="en-GB"/>
        </w:rPr>
        <w:t xml:space="preserve"> the following</w:t>
      </w:r>
      <w:r w:rsidRPr="001010AF">
        <w:rPr>
          <w:rFonts w:eastAsia="Malgun Gothic"/>
          <w:lang w:val="en-GB"/>
        </w:rPr>
        <w:t xml:space="preserve">: </w:t>
      </w:r>
    </w:p>
    <w:p w:rsidR="00F41494" w:rsidRPr="001010AF" w:rsidRDefault="00B4326F" w:rsidP="00F42A50">
      <w:pPr>
        <w:pStyle w:val="SingleTxtG"/>
        <w:spacing w:line="240" w:lineRule="auto"/>
        <w:ind w:firstLine="567"/>
        <w:rPr>
          <w:rFonts w:eastAsia="Malgun Gothic"/>
          <w:lang w:val="en-GB"/>
        </w:rPr>
      </w:pPr>
      <w:r w:rsidRPr="001010AF">
        <w:rPr>
          <w:lang w:val="en-GB"/>
        </w:rPr>
        <w:t>(a)</w:t>
      </w:r>
      <w:r w:rsidRPr="001010AF">
        <w:rPr>
          <w:lang w:val="en-GB"/>
        </w:rPr>
        <w:tab/>
      </w:r>
      <w:r w:rsidR="00F41494" w:rsidRPr="001010AF">
        <w:rPr>
          <w:lang w:val="en-GB"/>
        </w:rPr>
        <w:t>Optional Protocol to the Convention on the Rights of the Child on the involvement of children in armed conflict</w:t>
      </w:r>
      <w:r w:rsidR="00E5743E" w:rsidRPr="001010AF">
        <w:rPr>
          <w:lang w:val="en-GB"/>
        </w:rPr>
        <w:t xml:space="preserve">, in </w:t>
      </w:r>
      <w:r w:rsidR="00F41494" w:rsidRPr="001010AF">
        <w:rPr>
          <w:lang w:val="en-GB"/>
        </w:rPr>
        <w:t xml:space="preserve">October 2014; </w:t>
      </w:r>
    </w:p>
    <w:p w:rsidR="00F41494" w:rsidRPr="001010AF" w:rsidRDefault="00B4326F" w:rsidP="00F42A50">
      <w:pPr>
        <w:pStyle w:val="SingleTxtG"/>
        <w:spacing w:line="240" w:lineRule="auto"/>
        <w:ind w:firstLine="567"/>
        <w:rPr>
          <w:rFonts w:eastAsia="Malgun Gothic"/>
          <w:lang w:val="en-GB"/>
        </w:rPr>
      </w:pPr>
      <w:r w:rsidRPr="001010AF">
        <w:rPr>
          <w:lang w:val="en-GB"/>
        </w:rPr>
        <w:t>(b)</w:t>
      </w:r>
      <w:r w:rsidRPr="001010AF">
        <w:rPr>
          <w:lang w:val="en-GB"/>
        </w:rPr>
        <w:tab/>
      </w:r>
      <w:r w:rsidR="00F41494" w:rsidRPr="001010AF">
        <w:rPr>
          <w:rFonts w:eastAsia="Malgun Gothic"/>
          <w:lang w:val="en-GB"/>
        </w:rPr>
        <w:t>Convention against Torture and Other Cruel, Inhuman or Degrading Treatment or Punishment</w:t>
      </w:r>
      <w:r w:rsidR="00E5743E" w:rsidRPr="001010AF">
        <w:rPr>
          <w:rFonts w:eastAsia="Malgun Gothic"/>
          <w:lang w:val="en-GB"/>
        </w:rPr>
        <w:t xml:space="preserve">, in </w:t>
      </w:r>
      <w:r w:rsidR="00F41494" w:rsidRPr="001010AF">
        <w:rPr>
          <w:rFonts w:eastAsia="Malgun Gothic"/>
          <w:lang w:val="en-GB"/>
        </w:rPr>
        <w:t xml:space="preserve">January 2012; </w:t>
      </w:r>
    </w:p>
    <w:p w:rsidR="00F41494" w:rsidRPr="001010AF" w:rsidRDefault="00B4326F" w:rsidP="00F42A50">
      <w:pPr>
        <w:pStyle w:val="SingleTxtG"/>
        <w:spacing w:line="240" w:lineRule="auto"/>
        <w:ind w:firstLine="567"/>
        <w:rPr>
          <w:rFonts w:eastAsia="Malgun Gothic"/>
          <w:lang w:val="en-GB"/>
        </w:rPr>
      </w:pPr>
      <w:r w:rsidRPr="001010AF">
        <w:rPr>
          <w:lang w:val="en-GB"/>
        </w:rPr>
        <w:t>(c)</w:t>
      </w:r>
      <w:r w:rsidRPr="001010AF">
        <w:rPr>
          <w:lang w:val="en-GB"/>
        </w:rPr>
        <w:tab/>
      </w:r>
      <w:r w:rsidR="00F41494" w:rsidRPr="001010AF">
        <w:rPr>
          <w:rFonts w:eastAsia="Malgun Gothic"/>
          <w:lang w:val="en-GB"/>
        </w:rPr>
        <w:t>Convention on the Rights of Persons with Disabilities and its Optional Protocol</w:t>
      </w:r>
      <w:r w:rsidR="00E5743E" w:rsidRPr="001010AF">
        <w:rPr>
          <w:rFonts w:eastAsia="Malgun Gothic"/>
          <w:lang w:val="en-GB"/>
        </w:rPr>
        <w:t xml:space="preserve">, in </w:t>
      </w:r>
      <w:r w:rsidR="00F41494" w:rsidRPr="001010AF">
        <w:rPr>
          <w:rFonts w:eastAsia="Malgun Gothic"/>
          <w:lang w:val="en-GB"/>
        </w:rPr>
        <w:t>August 2009.</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The Committee also welcomes the following institutional and policy measures:</w:t>
      </w:r>
    </w:p>
    <w:p w:rsidR="00F41494" w:rsidRPr="001010AF" w:rsidRDefault="00B4326F" w:rsidP="00F42A50">
      <w:pPr>
        <w:pStyle w:val="SingleTxtG"/>
        <w:spacing w:line="240" w:lineRule="auto"/>
        <w:ind w:firstLine="567"/>
        <w:rPr>
          <w:rFonts w:eastAsia="Malgun Gothic"/>
          <w:lang w:val="en-GB"/>
        </w:rPr>
      </w:pPr>
      <w:r w:rsidRPr="001010AF">
        <w:rPr>
          <w:lang w:val="en-GB"/>
        </w:rPr>
        <w:t>(a)</w:t>
      </w:r>
      <w:r w:rsidRPr="001010AF">
        <w:rPr>
          <w:lang w:val="en-GB"/>
        </w:rPr>
        <w:tab/>
      </w:r>
      <w:r w:rsidR="00F41494" w:rsidRPr="001010AF">
        <w:rPr>
          <w:rFonts w:eastAsia="Malgun Gothic"/>
          <w:lang w:val="en-GB"/>
        </w:rPr>
        <w:t xml:space="preserve">Policy on Early Childhood </w:t>
      </w:r>
      <w:r w:rsidR="0006604A" w:rsidRPr="001010AF">
        <w:rPr>
          <w:rFonts w:eastAsia="Malgun Gothic"/>
          <w:lang w:val="en-GB"/>
        </w:rPr>
        <w:t>(</w:t>
      </w:r>
      <w:r w:rsidR="00F41494" w:rsidRPr="001010AF">
        <w:rPr>
          <w:rFonts w:eastAsia="Malgun Gothic"/>
          <w:lang w:val="en-GB"/>
        </w:rPr>
        <w:t>2013</w:t>
      </w:r>
      <w:r w:rsidR="0006604A" w:rsidRPr="001010AF">
        <w:rPr>
          <w:rFonts w:eastAsia="Malgun Gothic"/>
          <w:lang w:val="en-GB"/>
        </w:rPr>
        <w:t>)</w:t>
      </w:r>
      <w:r w:rsidR="00F41494" w:rsidRPr="001010AF">
        <w:rPr>
          <w:rFonts w:eastAsia="Malgun Gothic"/>
          <w:lang w:val="en-GB"/>
        </w:rPr>
        <w:t>;</w:t>
      </w:r>
    </w:p>
    <w:p w:rsidR="00F41494" w:rsidRPr="001010AF" w:rsidRDefault="00B4326F" w:rsidP="00F42A50">
      <w:pPr>
        <w:pStyle w:val="SingleTxtG"/>
        <w:spacing w:line="240" w:lineRule="auto"/>
        <w:ind w:firstLine="567"/>
        <w:rPr>
          <w:rFonts w:eastAsia="Malgun Gothic"/>
          <w:lang w:val="en-GB"/>
        </w:rPr>
      </w:pPr>
      <w:r w:rsidRPr="001010AF">
        <w:rPr>
          <w:lang w:val="en-GB"/>
        </w:rPr>
        <w:t>(b)</w:t>
      </w:r>
      <w:r w:rsidRPr="001010AF">
        <w:rPr>
          <w:lang w:val="en-GB"/>
        </w:rPr>
        <w:tab/>
      </w:r>
      <w:r w:rsidR="0006604A" w:rsidRPr="001010AF">
        <w:rPr>
          <w:rFonts w:eastAsia="Malgun Gothic"/>
          <w:lang w:val="en-GB"/>
        </w:rPr>
        <w:t>A</w:t>
      </w:r>
      <w:r w:rsidR="00F41494" w:rsidRPr="001010AF">
        <w:rPr>
          <w:rFonts w:eastAsia="Malgun Gothic"/>
          <w:lang w:val="en-GB"/>
        </w:rPr>
        <w:t xml:space="preserve">ppointment of an Ombudsperson </w:t>
      </w:r>
      <w:r w:rsidR="0006604A" w:rsidRPr="001010AF">
        <w:rPr>
          <w:rFonts w:eastAsia="Malgun Gothic"/>
          <w:lang w:val="en-GB"/>
        </w:rPr>
        <w:t>(</w:t>
      </w:r>
      <w:r w:rsidR="00F41494" w:rsidRPr="001010AF">
        <w:rPr>
          <w:rFonts w:eastAsia="Malgun Gothic"/>
          <w:lang w:val="en-GB"/>
        </w:rPr>
        <w:t>2013</w:t>
      </w:r>
      <w:r w:rsidR="0006604A" w:rsidRPr="001010AF">
        <w:rPr>
          <w:rFonts w:eastAsia="Malgun Gothic"/>
          <w:lang w:val="en-GB"/>
        </w:rPr>
        <w:t>)</w:t>
      </w:r>
      <w:r w:rsidR="00F41494" w:rsidRPr="001010AF">
        <w:rPr>
          <w:rFonts w:eastAsia="Malgun Gothic"/>
          <w:lang w:val="en-GB"/>
        </w:rPr>
        <w:t xml:space="preserve">; </w:t>
      </w:r>
    </w:p>
    <w:p w:rsidR="00F41494" w:rsidRPr="001010AF" w:rsidRDefault="00B4326F" w:rsidP="00F42A50">
      <w:pPr>
        <w:pStyle w:val="SingleTxtG"/>
        <w:spacing w:line="240" w:lineRule="auto"/>
        <w:ind w:firstLine="567"/>
        <w:rPr>
          <w:rFonts w:eastAsia="Malgun Gothic"/>
          <w:lang w:val="en-GB"/>
        </w:rPr>
      </w:pPr>
      <w:r w:rsidRPr="001010AF">
        <w:rPr>
          <w:lang w:val="en-GB"/>
        </w:rPr>
        <w:t>(c)</w:t>
      </w:r>
      <w:r w:rsidRPr="001010AF">
        <w:rPr>
          <w:lang w:val="en-GB"/>
        </w:rPr>
        <w:tab/>
      </w:r>
      <w:r w:rsidR="00F41494" w:rsidRPr="001010AF">
        <w:rPr>
          <w:rFonts w:eastAsia="Malgun Gothic"/>
          <w:lang w:val="en-GB"/>
        </w:rPr>
        <w:t>Nat</w:t>
      </w:r>
      <w:r w:rsidR="00296F77" w:rsidRPr="001010AF">
        <w:rPr>
          <w:rFonts w:eastAsia="Malgun Gothic"/>
          <w:lang w:val="en-GB"/>
        </w:rPr>
        <w:t xml:space="preserve">ional Development Strategy </w:t>
      </w:r>
      <w:r w:rsidR="0006604A" w:rsidRPr="001010AF">
        <w:rPr>
          <w:rFonts w:eastAsia="Malgun Gothic"/>
          <w:lang w:val="en-GB"/>
        </w:rPr>
        <w:t>(</w:t>
      </w:r>
      <w:r w:rsidR="00296F77" w:rsidRPr="001010AF">
        <w:rPr>
          <w:rFonts w:eastAsia="Malgun Gothic"/>
          <w:lang w:val="en-GB"/>
        </w:rPr>
        <w:t>2010–</w:t>
      </w:r>
      <w:r w:rsidR="00F41494" w:rsidRPr="001010AF">
        <w:rPr>
          <w:rFonts w:eastAsia="Malgun Gothic"/>
          <w:lang w:val="en-GB"/>
        </w:rPr>
        <w:t>2030</w:t>
      </w:r>
      <w:r w:rsidR="0006604A" w:rsidRPr="001010AF">
        <w:rPr>
          <w:rFonts w:eastAsia="Malgun Gothic"/>
          <w:lang w:val="en-GB"/>
        </w:rPr>
        <w:t>)</w:t>
      </w:r>
      <w:r w:rsidR="00F41494" w:rsidRPr="001010AF">
        <w:rPr>
          <w:rFonts w:eastAsia="Malgun Gothic"/>
          <w:lang w:val="en-GB"/>
        </w:rPr>
        <w:t>;</w:t>
      </w:r>
    </w:p>
    <w:p w:rsidR="00F41494" w:rsidRPr="001010AF" w:rsidRDefault="00B4326F" w:rsidP="00F42A50">
      <w:pPr>
        <w:pStyle w:val="SingleTxtG"/>
        <w:spacing w:line="240" w:lineRule="auto"/>
        <w:ind w:firstLine="567"/>
        <w:rPr>
          <w:rFonts w:eastAsia="Malgun Gothic"/>
          <w:lang w:val="en-GB"/>
        </w:rPr>
      </w:pPr>
      <w:r w:rsidRPr="001010AF">
        <w:rPr>
          <w:lang w:val="en-GB"/>
        </w:rPr>
        <w:t>(d)</w:t>
      </w:r>
      <w:r w:rsidRPr="001010AF">
        <w:rPr>
          <w:lang w:val="en-GB"/>
        </w:rPr>
        <w:tab/>
      </w:r>
      <w:r w:rsidR="00F41494" w:rsidRPr="001010AF">
        <w:rPr>
          <w:lang w:val="en-GB"/>
        </w:rPr>
        <w:t>National Gender Equality and Equity Plan</w:t>
      </w:r>
      <w:r w:rsidR="00296F77" w:rsidRPr="001010AF">
        <w:rPr>
          <w:lang w:val="en-GB"/>
        </w:rPr>
        <w:t xml:space="preserve"> </w:t>
      </w:r>
      <w:r w:rsidR="0006604A" w:rsidRPr="001010AF">
        <w:rPr>
          <w:lang w:val="en-GB"/>
        </w:rPr>
        <w:t>(</w:t>
      </w:r>
      <w:r w:rsidR="00296F77" w:rsidRPr="001010AF">
        <w:rPr>
          <w:lang w:val="en-GB"/>
        </w:rPr>
        <w:t>2007–</w:t>
      </w:r>
      <w:r w:rsidR="00F41494" w:rsidRPr="001010AF">
        <w:rPr>
          <w:lang w:val="en-GB"/>
        </w:rPr>
        <w:t>2017</w:t>
      </w:r>
      <w:r w:rsidR="0006604A" w:rsidRPr="001010AF">
        <w:rPr>
          <w:lang w:val="en-GB"/>
        </w:rPr>
        <w:t>)</w:t>
      </w:r>
      <w:r w:rsidR="00F41494" w:rsidRPr="001010AF">
        <w:rPr>
          <w:lang w:val="en-GB"/>
        </w:rPr>
        <w:t>.</w:t>
      </w:r>
    </w:p>
    <w:p w:rsidR="00F41494" w:rsidRPr="001010AF" w:rsidRDefault="00F41494" w:rsidP="00F42A50">
      <w:pPr>
        <w:pStyle w:val="HChG"/>
        <w:spacing w:line="240" w:lineRule="auto"/>
        <w:rPr>
          <w:rFonts w:eastAsia="Malgun Gothic"/>
          <w:lang w:val="en-GB"/>
        </w:rPr>
      </w:pPr>
      <w:r w:rsidRPr="001010AF">
        <w:rPr>
          <w:rFonts w:eastAsia="Malgun Gothic"/>
          <w:lang w:val="en-GB"/>
        </w:rPr>
        <w:tab/>
        <w:t>III.</w:t>
      </w:r>
      <w:r w:rsidRPr="001010AF">
        <w:rPr>
          <w:rFonts w:eastAsia="Malgun Gothic"/>
          <w:lang w:val="en-GB"/>
        </w:rPr>
        <w:tab/>
        <w:t>Main areas of concern and recommendations</w:t>
      </w:r>
    </w:p>
    <w:p w:rsidR="00F41494" w:rsidRPr="001010AF" w:rsidRDefault="00F41494" w:rsidP="00F42A50">
      <w:pPr>
        <w:pStyle w:val="H1G"/>
        <w:spacing w:line="240" w:lineRule="auto"/>
        <w:rPr>
          <w:lang w:val="en-GB"/>
        </w:rPr>
      </w:pPr>
      <w:r w:rsidRPr="001010AF">
        <w:rPr>
          <w:lang w:val="en-GB"/>
        </w:rPr>
        <w:tab/>
        <w:t>A.</w:t>
      </w:r>
      <w:r w:rsidRPr="001010AF">
        <w:rPr>
          <w:lang w:val="en-GB"/>
        </w:rPr>
        <w:tab/>
        <w:t>General me</w:t>
      </w:r>
      <w:r w:rsidR="00296F77" w:rsidRPr="001010AF">
        <w:rPr>
          <w:lang w:val="en-GB"/>
        </w:rPr>
        <w:t>asures of implementation (arts. 4, 42 and 44, para. </w:t>
      </w:r>
      <w:r w:rsidRPr="001010AF">
        <w:rPr>
          <w:lang w:val="en-GB"/>
        </w:rPr>
        <w:t>6)</w:t>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rFonts w:eastAsia="Malgun Gothic"/>
          <w:b/>
          <w:lang w:val="en-GB"/>
        </w:rPr>
        <w:t>The Committee recommends that the State party take all necessary measures to address its previous recommendations</w:t>
      </w:r>
      <w:r w:rsidR="00E5743E" w:rsidRPr="001010AF">
        <w:rPr>
          <w:rFonts w:eastAsia="Malgun Gothic"/>
          <w:b/>
          <w:lang w:val="en-GB"/>
        </w:rPr>
        <w:t>, adopted in 2008</w:t>
      </w:r>
      <w:r w:rsidRPr="001010AF">
        <w:rPr>
          <w:rFonts w:eastAsia="Malgun Gothic"/>
          <w:b/>
          <w:lang w:val="en-GB"/>
        </w:rPr>
        <w:t xml:space="preserve"> (</w:t>
      </w:r>
      <w:fldSimple w:instr=" FILLIN  Symbol  \* MERGEFORMAT ">
        <w:r w:rsidRPr="001010AF">
          <w:rPr>
            <w:b/>
            <w:lang w:val="en-GB"/>
          </w:rPr>
          <w:t>CRC/C/DOM/CO/</w:t>
        </w:r>
      </w:fldSimple>
      <w:r w:rsidRPr="001010AF">
        <w:rPr>
          <w:b/>
          <w:lang w:val="en-GB"/>
        </w:rPr>
        <w:t>2)</w:t>
      </w:r>
      <w:r w:rsidRPr="001010AF">
        <w:rPr>
          <w:rFonts w:eastAsia="Malgun Gothic"/>
          <w:b/>
          <w:lang w:val="en-GB"/>
        </w:rPr>
        <w:t xml:space="preserve"> that have not been implemented or not sufficiently implemented and, in particular, th</w:t>
      </w:r>
      <w:r w:rsidR="00834693" w:rsidRPr="001010AF">
        <w:rPr>
          <w:rFonts w:eastAsia="Malgun Gothic"/>
          <w:b/>
          <w:lang w:val="en-GB"/>
        </w:rPr>
        <w:t>ose relat</w:t>
      </w:r>
      <w:r w:rsidR="00E5743E" w:rsidRPr="001010AF">
        <w:rPr>
          <w:rFonts w:eastAsia="Malgun Gothic"/>
          <w:b/>
          <w:lang w:val="en-GB"/>
        </w:rPr>
        <w:t>ing</w:t>
      </w:r>
      <w:r w:rsidR="00834693" w:rsidRPr="001010AF">
        <w:rPr>
          <w:rFonts w:eastAsia="Malgun Gothic"/>
          <w:b/>
          <w:lang w:val="en-GB"/>
        </w:rPr>
        <w:t xml:space="preserve"> to helplines (para. </w:t>
      </w:r>
      <w:r w:rsidRPr="001010AF">
        <w:rPr>
          <w:rFonts w:eastAsia="Malgun Gothic"/>
          <w:b/>
          <w:lang w:val="en-GB"/>
        </w:rPr>
        <w:t xml:space="preserve">18), data collection </w:t>
      </w:r>
      <w:r w:rsidR="00834693" w:rsidRPr="001010AF">
        <w:rPr>
          <w:rFonts w:eastAsia="Malgun Gothic"/>
          <w:b/>
          <w:lang w:val="en-GB"/>
        </w:rPr>
        <w:t>(para. 22), coordination (para. </w:t>
      </w:r>
      <w:r w:rsidRPr="001010AF">
        <w:rPr>
          <w:rFonts w:eastAsia="Malgun Gothic"/>
          <w:b/>
          <w:lang w:val="en-GB"/>
        </w:rPr>
        <w:t>24), disseminatio</w:t>
      </w:r>
      <w:r w:rsidR="00834693" w:rsidRPr="001010AF">
        <w:rPr>
          <w:rFonts w:eastAsia="Malgun Gothic"/>
          <w:b/>
          <w:lang w:val="en-GB"/>
        </w:rPr>
        <w:t>n and training (para. </w:t>
      </w:r>
      <w:r w:rsidRPr="001010AF">
        <w:rPr>
          <w:rFonts w:eastAsia="Malgun Gothic"/>
          <w:b/>
          <w:lang w:val="en-GB"/>
        </w:rPr>
        <w:t>24</w:t>
      </w:r>
      <w:r w:rsidR="00834693" w:rsidRPr="001010AF">
        <w:rPr>
          <w:rFonts w:eastAsia="Malgun Gothic"/>
          <w:b/>
          <w:lang w:val="en-GB"/>
        </w:rPr>
        <w:t>) and standard of living (para. </w:t>
      </w:r>
      <w:r w:rsidRPr="001010AF">
        <w:rPr>
          <w:rFonts w:eastAsia="Malgun Gothic"/>
          <w:b/>
          <w:lang w:val="en-GB"/>
        </w:rPr>
        <w:t>69).</w:t>
      </w:r>
    </w:p>
    <w:p w:rsidR="00F41494" w:rsidRPr="001010AF" w:rsidRDefault="00834693"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Legislation</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While noting the legislative initiatives taken to protect children’s rights, such as the </w:t>
      </w:r>
      <w:r w:rsidR="0006604A" w:rsidRPr="001010AF">
        <w:rPr>
          <w:lang w:val="en-GB"/>
        </w:rPr>
        <w:t>c</w:t>
      </w:r>
      <w:r w:rsidRPr="001010AF">
        <w:rPr>
          <w:lang w:val="en-GB"/>
        </w:rPr>
        <w:t xml:space="preserve">onstitutional recognition of some children’s rights in 2010, the Committee remains concerned about the low </w:t>
      </w:r>
      <w:r w:rsidR="00E5743E" w:rsidRPr="001010AF">
        <w:rPr>
          <w:lang w:val="en-GB"/>
        </w:rPr>
        <w:t xml:space="preserve">rate of </w:t>
      </w:r>
      <w:r w:rsidRPr="001010AF">
        <w:rPr>
          <w:lang w:val="en-GB"/>
        </w:rPr>
        <w:t xml:space="preserve">implementation of laws. It is also concerned about the legal reforms </w:t>
      </w:r>
      <w:r w:rsidR="0006604A" w:rsidRPr="001010AF">
        <w:rPr>
          <w:lang w:val="en-GB"/>
        </w:rPr>
        <w:t xml:space="preserve">relating to </w:t>
      </w:r>
      <w:r w:rsidRPr="001010AF">
        <w:rPr>
          <w:lang w:val="en-GB"/>
        </w:rPr>
        <w:t xml:space="preserve">nationality and juvenile justice that contravene the principles and rights enshrined in the Convention and about the lack of transparency in the reform process </w:t>
      </w:r>
      <w:r w:rsidR="00E5743E" w:rsidRPr="001010AF">
        <w:rPr>
          <w:lang w:val="en-GB"/>
        </w:rPr>
        <w:t xml:space="preserve">for </w:t>
      </w:r>
      <w:r w:rsidRPr="001010AF">
        <w:rPr>
          <w:lang w:val="en-GB"/>
        </w:rPr>
        <w:t>the Family Code. The Committee further regrets that accountability for children’s rights violations is not systematically ensured.</w:t>
      </w:r>
    </w:p>
    <w:p w:rsidR="00F41494" w:rsidRPr="001010AF" w:rsidRDefault="00F41494" w:rsidP="00F42A50">
      <w:pPr>
        <w:pStyle w:val="SingleTxtG"/>
        <w:numPr>
          <w:ilvl w:val="0"/>
          <w:numId w:val="19"/>
        </w:numPr>
        <w:spacing w:line="240" w:lineRule="auto"/>
        <w:ind w:left="1134" w:firstLine="0"/>
        <w:rPr>
          <w:rFonts w:eastAsia="Calibri"/>
          <w:b/>
          <w:lang w:val="en-GB"/>
        </w:rPr>
      </w:pPr>
      <w:r w:rsidRPr="001010AF">
        <w:rPr>
          <w:b/>
          <w:lang w:val="en-GB"/>
        </w:rPr>
        <w:t xml:space="preserve">The Committee </w:t>
      </w:r>
      <w:r w:rsidRPr="001010AF">
        <w:rPr>
          <w:rFonts w:eastAsia="Calibri"/>
          <w:b/>
          <w:lang w:val="en-GB"/>
        </w:rPr>
        <w:t>recommends that the State party:</w:t>
      </w:r>
    </w:p>
    <w:p w:rsidR="00F41494" w:rsidRPr="001010AF" w:rsidRDefault="00B4326F" w:rsidP="00F42A50">
      <w:pPr>
        <w:pStyle w:val="SingleTxtG"/>
        <w:spacing w:line="240" w:lineRule="auto"/>
        <w:ind w:firstLine="567"/>
        <w:rPr>
          <w:rFonts w:eastAsia="Calibri"/>
          <w:b/>
          <w:lang w:val="en-GB"/>
        </w:rPr>
      </w:pPr>
      <w:r w:rsidRPr="001010AF">
        <w:rPr>
          <w:b/>
          <w:lang w:val="en-GB"/>
        </w:rPr>
        <w:t>(a)</w:t>
      </w:r>
      <w:r w:rsidRPr="001010AF">
        <w:rPr>
          <w:b/>
          <w:lang w:val="en-GB"/>
        </w:rPr>
        <w:tab/>
      </w:r>
      <w:r w:rsidR="00F41494" w:rsidRPr="001010AF">
        <w:rPr>
          <w:rFonts w:eastAsia="Calibri"/>
          <w:b/>
          <w:lang w:val="en-GB"/>
        </w:rPr>
        <w:t xml:space="preserve">Review all its legislation and reform proposals with </w:t>
      </w:r>
      <w:r w:rsidR="00AF1669" w:rsidRPr="001010AF">
        <w:rPr>
          <w:rFonts w:eastAsia="Calibri"/>
          <w:b/>
          <w:lang w:val="en-GB"/>
        </w:rPr>
        <w:t>a</w:t>
      </w:r>
      <w:r w:rsidR="00F41494" w:rsidRPr="001010AF">
        <w:rPr>
          <w:rFonts w:eastAsia="Calibri"/>
          <w:b/>
          <w:lang w:val="en-GB"/>
        </w:rPr>
        <w:t xml:space="preserve"> view to ensuring full conformity with the provisions of the Convention; </w:t>
      </w:r>
    </w:p>
    <w:p w:rsidR="00F41494" w:rsidRPr="001010AF" w:rsidRDefault="00B4326F" w:rsidP="00F42A50">
      <w:pPr>
        <w:pStyle w:val="SingleTxtG"/>
        <w:spacing w:line="240" w:lineRule="auto"/>
        <w:ind w:firstLine="567"/>
        <w:rPr>
          <w:rFonts w:eastAsia="Calibri"/>
          <w:b/>
          <w:lang w:val="en-GB"/>
        </w:rPr>
      </w:pPr>
      <w:r w:rsidRPr="001010AF">
        <w:rPr>
          <w:b/>
          <w:lang w:val="en-GB"/>
        </w:rPr>
        <w:t>(b)</w:t>
      </w:r>
      <w:r w:rsidRPr="001010AF">
        <w:rPr>
          <w:b/>
          <w:lang w:val="en-GB"/>
        </w:rPr>
        <w:tab/>
      </w:r>
      <w:r w:rsidR="00AF6C5D" w:rsidRPr="001010AF">
        <w:rPr>
          <w:rFonts w:eastAsia="Calibri"/>
          <w:b/>
          <w:lang w:val="en-GB"/>
        </w:rPr>
        <w:t>T</w:t>
      </w:r>
      <w:r w:rsidR="00F41494" w:rsidRPr="001010AF">
        <w:rPr>
          <w:rFonts w:eastAsia="Calibri"/>
          <w:b/>
          <w:lang w:val="en-GB"/>
        </w:rPr>
        <w:t xml:space="preserve">ake all </w:t>
      </w:r>
      <w:r w:rsidR="00E96068" w:rsidRPr="001010AF">
        <w:rPr>
          <w:rFonts w:eastAsia="Calibri"/>
          <w:b/>
          <w:lang w:val="en-GB"/>
        </w:rPr>
        <w:t xml:space="preserve">the </w:t>
      </w:r>
      <w:r w:rsidR="00F41494" w:rsidRPr="001010AF">
        <w:rPr>
          <w:rFonts w:eastAsia="Calibri"/>
          <w:b/>
          <w:lang w:val="en-GB"/>
        </w:rPr>
        <w:t xml:space="preserve">necessary measures to implement </w:t>
      </w:r>
      <w:r w:rsidR="00E96068" w:rsidRPr="001010AF">
        <w:rPr>
          <w:rFonts w:eastAsia="Calibri"/>
          <w:b/>
          <w:lang w:val="en-GB"/>
        </w:rPr>
        <w:t xml:space="preserve">effectively the </w:t>
      </w:r>
      <w:r w:rsidR="00F41494" w:rsidRPr="001010AF">
        <w:rPr>
          <w:rFonts w:eastAsia="Calibri"/>
          <w:b/>
          <w:lang w:val="en-GB"/>
        </w:rPr>
        <w:t xml:space="preserve">laws, policies and programmes related to children’s rights, including by allocating adequate human, financial and technical resources; </w:t>
      </w:r>
    </w:p>
    <w:p w:rsidR="00F41494" w:rsidRPr="001010AF" w:rsidRDefault="00B4326F" w:rsidP="00F42A50">
      <w:pPr>
        <w:pStyle w:val="SingleTxtG"/>
        <w:spacing w:line="240" w:lineRule="auto"/>
        <w:ind w:firstLine="567"/>
        <w:rPr>
          <w:rFonts w:eastAsia="Calibri"/>
          <w:b/>
          <w:lang w:val="en-GB"/>
        </w:rPr>
      </w:pPr>
      <w:r w:rsidRPr="001010AF">
        <w:rPr>
          <w:b/>
          <w:lang w:val="en-GB"/>
        </w:rPr>
        <w:t>(c)</w:t>
      </w:r>
      <w:r w:rsidRPr="001010AF">
        <w:rPr>
          <w:b/>
          <w:lang w:val="en-GB"/>
        </w:rPr>
        <w:tab/>
      </w:r>
      <w:r w:rsidR="00F41494" w:rsidRPr="001010AF">
        <w:rPr>
          <w:rFonts w:eastAsia="Calibri"/>
          <w:b/>
          <w:lang w:val="en-GB"/>
        </w:rPr>
        <w:t xml:space="preserve">Ensure that the preliminary draft </w:t>
      </w:r>
      <w:r w:rsidR="00E5743E" w:rsidRPr="001010AF">
        <w:rPr>
          <w:rFonts w:eastAsia="Calibri"/>
          <w:b/>
          <w:lang w:val="en-GB"/>
        </w:rPr>
        <w:t>f</w:t>
      </w:r>
      <w:r w:rsidR="00F41494" w:rsidRPr="001010AF">
        <w:rPr>
          <w:rFonts w:eastAsia="Calibri"/>
          <w:b/>
          <w:lang w:val="en-GB"/>
        </w:rPr>
        <w:t xml:space="preserve">amily </w:t>
      </w:r>
      <w:r w:rsidR="00E5743E" w:rsidRPr="001010AF">
        <w:rPr>
          <w:rFonts w:eastAsia="Calibri"/>
          <w:b/>
          <w:lang w:val="en-GB"/>
        </w:rPr>
        <w:t>c</w:t>
      </w:r>
      <w:r w:rsidR="00F41494" w:rsidRPr="001010AF">
        <w:rPr>
          <w:rFonts w:eastAsia="Calibri"/>
          <w:b/>
          <w:lang w:val="en-GB"/>
        </w:rPr>
        <w:t>ode is submitted for consultation, and that the views of children and relevant child</w:t>
      </w:r>
      <w:r w:rsidR="00E96068" w:rsidRPr="001010AF">
        <w:rPr>
          <w:rFonts w:eastAsia="Calibri"/>
          <w:b/>
          <w:lang w:val="en-GB"/>
        </w:rPr>
        <w:t>-</w:t>
      </w:r>
      <w:r w:rsidR="00F41494" w:rsidRPr="001010AF">
        <w:rPr>
          <w:rFonts w:eastAsia="Calibri"/>
          <w:b/>
          <w:lang w:val="en-GB"/>
        </w:rPr>
        <w:t>rights organizations are heard and fully taken into account;</w:t>
      </w:r>
    </w:p>
    <w:p w:rsidR="00F41494" w:rsidRPr="001010AF" w:rsidRDefault="00B4326F" w:rsidP="00F42A50">
      <w:pPr>
        <w:pStyle w:val="SingleTxtG"/>
        <w:spacing w:line="240" w:lineRule="auto"/>
        <w:ind w:firstLine="567"/>
        <w:rPr>
          <w:rFonts w:eastAsia="Calibri"/>
          <w:b/>
          <w:lang w:val="en-GB"/>
        </w:rPr>
      </w:pPr>
      <w:r w:rsidRPr="001010AF">
        <w:rPr>
          <w:b/>
          <w:lang w:val="en-GB"/>
        </w:rPr>
        <w:t>(d)</w:t>
      </w:r>
      <w:r w:rsidRPr="001010AF">
        <w:rPr>
          <w:b/>
          <w:lang w:val="en-GB"/>
        </w:rPr>
        <w:tab/>
      </w:r>
      <w:r w:rsidR="00F41494" w:rsidRPr="001010AF">
        <w:rPr>
          <w:rFonts w:eastAsia="Calibri"/>
          <w:b/>
          <w:lang w:val="en-GB"/>
        </w:rPr>
        <w:t xml:space="preserve">Guarantee systematic accountability for all children’s rights, including by facilitating effective access to justice and ensuring </w:t>
      </w:r>
      <w:r w:rsidR="00344296" w:rsidRPr="001010AF">
        <w:rPr>
          <w:rFonts w:eastAsia="Calibri"/>
          <w:b/>
          <w:lang w:val="en-GB"/>
        </w:rPr>
        <w:t xml:space="preserve">that </w:t>
      </w:r>
      <w:r w:rsidR="00584809" w:rsidRPr="001010AF">
        <w:rPr>
          <w:rFonts w:eastAsia="Calibri"/>
          <w:b/>
          <w:lang w:val="en-GB"/>
        </w:rPr>
        <w:t xml:space="preserve">the </w:t>
      </w:r>
      <w:r w:rsidR="00F41494" w:rsidRPr="001010AF">
        <w:rPr>
          <w:rFonts w:eastAsia="Calibri"/>
          <w:b/>
          <w:lang w:val="en-GB"/>
        </w:rPr>
        <w:t>rel</w:t>
      </w:r>
      <w:r w:rsidR="004F2F3E" w:rsidRPr="001010AF">
        <w:rPr>
          <w:rFonts w:eastAsia="Calibri"/>
          <w:b/>
          <w:lang w:val="en-GB"/>
        </w:rPr>
        <w:t>evant</w:t>
      </w:r>
      <w:r w:rsidR="00584809" w:rsidRPr="001010AF">
        <w:rPr>
          <w:rFonts w:eastAsia="Calibri"/>
          <w:b/>
          <w:lang w:val="en-GB"/>
        </w:rPr>
        <w:t xml:space="preserve"> </w:t>
      </w:r>
      <w:r w:rsidR="00F41494" w:rsidRPr="001010AF">
        <w:rPr>
          <w:rFonts w:eastAsia="Calibri"/>
          <w:b/>
          <w:lang w:val="en-GB"/>
        </w:rPr>
        <w:t xml:space="preserve">laws, policies and programmes are </w:t>
      </w:r>
      <w:r w:rsidR="00584809" w:rsidRPr="001010AF">
        <w:rPr>
          <w:rFonts w:eastAsia="Calibri"/>
          <w:b/>
          <w:lang w:val="en-GB"/>
        </w:rPr>
        <w:t xml:space="preserve">monitored and evaluated. </w:t>
      </w:r>
    </w:p>
    <w:p w:rsidR="00F41494" w:rsidRPr="001010AF" w:rsidRDefault="00834693" w:rsidP="00F42A50">
      <w:pPr>
        <w:pStyle w:val="H23G"/>
        <w:spacing w:line="240" w:lineRule="auto"/>
      </w:pPr>
      <w:r w:rsidRPr="001010AF">
        <w:tab/>
      </w:r>
      <w:r w:rsidRPr="001010AF">
        <w:tab/>
      </w:r>
      <w:r w:rsidR="00F41494" w:rsidRPr="001010AF">
        <w:t xml:space="preserve">Comprehensive policy and strategy </w:t>
      </w:r>
    </w:p>
    <w:p w:rsidR="00F41494" w:rsidRPr="001010AF" w:rsidRDefault="00F41494" w:rsidP="00F42A50">
      <w:pPr>
        <w:pStyle w:val="SingleTxtG"/>
        <w:numPr>
          <w:ilvl w:val="0"/>
          <w:numId w:val="19"/>
        </w:numPr>
        <w:spacing w:line="240" w:lineRule="auto"/>
        <w:ind w:left="1134" w:firstLine="0"/>
        <w:rPr>
          <w:lang w:val="en-GB"/>
        </w:rPr>
      </w:pPr>
      <w:r w:rsidRPr="001010AF">
        <w:rPr>
          <w:rFonts w:eastAsia="Malgun Gothic"/>
          <w:lang w:val="en-GB"/>
        </w:rPr>
        <w:t>While welcoming the policy on early childhood and noting that the</w:t>
      </w:r>
      <w:r w:rsidRPr="001010AF">
        <w:rPr>
          <w:lang w:val="en-GB"/>
        </w:rPr>
        <w:t xml:space="preserve"> National Development Strategy 2010-2030 addresses some child</w:t>
      </w:r>
      <w:r w:rsidR="00E96068" w:rsidRPr="001010AF">
        <w:rPr>
          <w:lang w:val="en-GB"/>
        </w:rPr>
        <w:t>-</w:t>
      </w:r>
      <w:r w:rsidRPr="001010AF">
        <w:rPr>
          <w:lang w:val="en-GB"/>
        </w:rPr>
        <w:t>rights issues</w:t>
      </w:r>
      <w:r w:rsidRPr="001010AF">
        <w:rPr>
          <w:rFonts w:eastAsia="Malgun Gothic"/>
          <w:lang w:val="en-GB"/>
        </w:rPr>
        <w:t xml:space="preserve">, the Committee remains concerned about the lack of a comprehensive policy on children covering all aspects of the Convention and its </w:t>
      </w:r>
      <w:r w:rsidR="00584809" w:rsidRPr="001010AF">
        <w:rPr>
          <w:rFonts w:eastAsia="Malgun Gothic"/>
          <w:lang w:val="en-GB"/>
        </w:rPr>
        <w:t>o</w:t>
      </w:r>
      <w:r w:rsidRPr="001010AF">
        <w:rPr>
          <w:rFonts w:eastAsia="Malgun Gothic"/>
          <w:lang w:val="en-GB"/>
        </w:rPr>
        <w:t xml:space="preserve">ptional </w:t>
      </w:r>
      <w:r w:rsidR="00584809" w:rsidRPr="001010AF">
        <w:rPr>
          <w:rFonts w:eastAsia="Malgun Gothic"/>
          <w:lang w:val="en-GB"/>
        </w:rPr>
        <w:t>p</w:t>
      </w:r>
      <w:r w:rsidRPr="001010AF">
        <w:rPr>
          <w:rFonts w:eastAsia="Malgun Gothic"/>
          <w:lang w:val="en-GB"/>
        </w:rPr>
        <w:t xml:space="preserve">rotocols.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The Committee reiterates its recommendation (</w:t>
      </w:r>
      <w:fldSimple w:instr=" FILLIN  Symbol  \* MERGEFORMAT ">
        <w:r w:rsidRPr="001010AF">
          <w:rPr>
            <w:b/>
            <w:lang w:val="en-GB"/>
          </w:rPr>
          <w:t>CRC/C/DOM/CO/</w:t>
        </w:r>
      </w:fldSimple>
      <w:r w:rsidR="00834693" w:rsidRPr="001010AF">
        <w:rPr>
          <w:b/>
          <w:lang w:val="en-GB"/>
        </w:rPr>
        <w:t>2, para. </w:t>
      </w:r>
      <w:r w:rsidRPr="001010AF">
        <w:rPr>
          <w:b/>
          <w:lang w:val="en-GB"/>
        </w:rPr>
        <w:t xml:space="preserve">9) and encourages the State party to prepare a comprehensive policy on children and, on the basis of the policy, to develop a strategy </w:t>
      </w:r>
      <w:r w:rsidR="00E96068" w:rsidRPr="001010AF">
        <w:rPr>
          <w:b/>
          <w:lang w:val="en-GB"/>
        </w:rPr>
        <w:t xml:space="preserve">with </w:t>
      </w:r>
      <w:r w:rsidRPr="001010AF">
        <w:rPr>
          <w:b/>
          <w:lang w:val="en-GB"/>
        </w:rPr>
        <w:t>the elements for its application, including indicators and a monitoring mechanism provided with sufficient human, technical and financial resources.</w:t>
      </w:r>
    </w:p>
    <w:p w:rsidR="00F41494" w:rsidRPr="001010AF" w:rsidRDefault="00834693"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Allocation of resources</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The Committee notes the increase in the budget allocated to education. It nevertheless</w:t>
      </w:r>
      <w:r w:rsidR="00584809" w:rsidRPr="001010AF">
        <w:rPr>
          <w:lang w:val="en-GB"/>
        </w:rPr>
        <w:t xml:space="preserve"> </w:t>
      </w:r>
      <w:r w:rsidRPr="001010AF">
        <w:rPr>
          <w:lang w:val="en-GB"/>
        </w:rPr>
        <w:t xml:space="preserve">remains concerned that investment in health continues to be the lowest in the region and </w:t>
      </w:r>
      <w:r w:rsidR="00584809" w:rsidRPr="001010AF">
        <w:rPr>
          <w:lang w:val="en-GB"/>
        </w:rPr>
        <w:t>that insufficient resource</w:t>
      </w:r>
      <w:r w:rsidR="004F2F3E" w:rsidRPr="001010AF">
        <w:rPr>
          <w:lang w:val="en-GB"/>
        </w:rPr>
        <w:t>s</w:t>
      </w:r>
      <w:r w:rsidRPr="001010AF">
        <w:rPr>
          <w:lang w:val="en-GB"/>
        </w:rPr>
        <w:t xml:space="preserve"> are allocated to implement</w:t>
      </w:r>
      <w:r w:rsidR="00584809" w:rsidRPr="001010AF">
        <w:rPr>
          <w:lang w:val="en-GB"/>
        </w:rPr>
        <w:t>ing</w:t>
      </w:r>
      <w:r w:rsidRPr="001010AF">
        <w:rPr>
          <w:lang w:val="en-GB"/>
        </w:rPr>
        <w:t xml:space="preserve"> laws a</w:t>
      </w:r>
      <w:r w:rsidR="003E41EB" w:rsidRPr="001010AF">
        <w:rPr>
          <w:lang w:val="en-GB"/>
        </w:rPr>
        <w:t>nd policies relat</w:t>
      </w:r>
      <w:r w:rsidR="00584809" w:rsidRPr="001010AF">
        <w:rPr>
          <w:lang w:val="en-GB"/>
        </w:rPr>
        <w:t>ing</w:t>
      </w:r>
      <w:r w:rsidR="003E41EB" w:rsidRPr="001010AF">
        <w:rPr>
          <w:lang w:val="en-GB"/>
        </w:rPr>
        <w:t xml:space="preserve"> to children’</w:t>
      </w:r>
      <w:r w:rsidRPr="001010AF">
        <w:rPr>
          <w:lang w:val="en-GB"/>
        </w:rPr>
        <w:t xml:space="preserve">s rights. </w:t>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b/>
          <w:lang w:val="en-GB"/>
        </w:rPr>
        <w:t>In the light of its day of general discussion in 2007 on “Resourc</w:t>
      </w:r>
      <w:r w:rsidR="003E41EB" w:rsidRPr="001010AF">
        <w:rPr>
          <w:b/>
          <w:lang w:val="en-GB"/>
        </w:rPr>
        <w:t xml:space="preserve">es for the </w:t>
      </w:r>
      <w:r w:rsidR="004F2F3E" w:rsidRPr="001010AF">
        <w:rPr>
          <w:b/>
          <w:lang w:val="en-GB"/>
        </w:rPr>
        <w:t>r</w:t>
      </w:r>
      <w:r w:rsidR="003E41EB" w:rsidRPr="001010AF">
        <w:rPr>
          <w:b/>
          <w:lang w:val="en-GB"/>
        </w:rPr>
        <w:t xml:space="preserve">ights of the </w:t>
      </w:r>
      <w:r w:rsidR="004F2F3E" w:rsidRPr="001010AF">
        <w:rPr>
          <w:b/>
          <w:lang w:val="en-GB"/>
        </w:rPr>
        <w:t>c</w:t>
      </w:r>
      <w:r w:rsidR="003E41EB" w:rsidRPr="001010AF">
        <w:rPr>
          <w:b/>
          <w:lang w:val="en-GB"/>
        </w:rPr>
        <w:t>hild —</w:t>
      </w:r>
      <w:r w:rsidRPr="001010AF">
        <w:rPr>
          <w:b/>
          <w:lang w:val="en-GB"/>
        </w:rPr>
        <w:t xml:space="preserve"> </w:t>
      </w:r>
      <w:r w:rsidR="004F2F3E" w:rsidRPr="001010AF">
        <w:rPr>
          <w:b/>
          <w:lang w:val="en-GB"/>
        </w:rPr>
        <w:t>r</w:t>
      </w:r>
      <w:r w:rsidRPr="001010AF">
        <w:rPr>
          <w:b/>
          <w:lang w:val="en-GB"/>
        </w:rPr>
        <w:t>esponsibility of States</w:t>
      </w:r>
      <w:r w:rsidR="00E80A80" w:rsidRPr="001010AF">
        <w:rPr>
          <w:b/>
          <w:lang w:val="en-GB"/>
        </w:rPr>
        <w:t xml:space="preserve">” and with </w:t>
      </w:r>
      <w:r w:rsidR="00584809" w:rsidRPr="001010AF">
        <w:rPr>
          <w:b/>
          <w:lang w:val="en-GB"/>
        </w:rPr>
        <w:t xml:space="preserve">an </w:t>
      </w:r>
      <w:r w:rsidR="00E80A80" w:rsidRPr="001010AF">
        <w:rPr>
          <w:b/>
          <w:lang w:val="en-GB"/>
        </w:rPr>
        <w:t>emphasis on articles </w:t>
      </w:r>
      <w:r w:rsidRPr="001010AF">
        <w:rPr>
          <w:b/>
          <w:lang w:val="en-GB"/>
        </w:rPr>
        <w:t>2, 3, 4 and 6 of the Convention, the Committee recommends that the State party</w:t>
      </w:r>
      <w:r w:rsidRPr="001010AF">
        <w:rPr>
          <w:rFonts w:eastAsia="Malgun Gothic"/>
          <w:b/>
          <w:lang w:val="en-GB"/>
        </w:rPr>
        <w:t>:</w:t>
      </w:r>
    </w:p>
    <w:p w:rsidR="00F41494" w:rsidRPr="001010AF" w:rsidRDefault="00B4326F" w:rsidP="00F42A50">
      <w:pPr>
        <w:pStyle w:val="SingleTxtG"/>
        <w:spacing w:line="240" w:lineRule="auto"/>
        <w:ind w:firstLine="567"/>
        <w:rPr>
          <w:rFonts w:eastAsia="Calibri"/>
          <w:b/>
          <w:lang w:val="en-GB"/>
        </w:rPr>
      </w:pPr>
      <w:r w:rsidRPr="001010AF">
        <w:rPr>
          <w:b/>
          <w:lang w:val="en-GB"/>
        </w:rPr>
        <w:t>(a)</w:t>
      </w:r>
      <w:r w:rsidRPr="001010AF">
        <w:rPr>
          <w:b/>
          <w:lang w:val="en-GB"/>
        </w:rPr>
        <w:tab/>
      </w:r>
      <w:r w:rsidR="00F41494" w:rsidRPr="001010AF">
        <w:rPr>
          <w:rFonts w:eastAsia="Calibri"/>
          <w:b/>
          <w:lang w:val="en-GB"/>
        </w:rPr>
        <w:t>Conduct a comprehensive assessment of the budget needs of children and allocate adequate budgetary resources for the implementation of children’s rights. This includes</w:t>
      </w:r>
      <w:r w:rsidR="00584809" w:rsidRPr="001010AF">
        <w:rPr>
          <w:rFonts w:eastAsia="Calibri"/>
          <w:b/>
          <w:lang w:val="en-GB"/>
        </w:rPr>
        <w:t>,</w:t>
      </w:r>
      <w:r w:rsidR="00F41494" w:rsidRPr="001010AF">
        <w:rPr>
          <w:rFonts w:eastAsia="Calibri"/>
          <w:b/>
          <w:lang w:val="en-GB"/>
        </w:rPr>
        <w:t xml:space="preserve"> in particular, increasing the budget allocated to health, education and other social sectors and addressing disparities on the basis of indicators relat</w:t>
      </w:r>
      <w:r w:rsidR="004F2F3E" w:rsidRPr="001010AF">
        <w:rPr>
          <w:rFonts w:eastAsia="Calibri"/>
          <w:b/>
          <w:lang w:val="en-GB"/>
        </w:rPr>
        <w:t>ing</w:t>
      </w:r>
      <w:r w:rsidR="00F41494" w:rsidRPr="001010AF">
        <w:rPr>
          <w:rFonts w:eastAsia="Calibri"/>
          <w:b/>
          <w:lang w:val="en-GB"/>
        </w:rPr>
        <w:t xml:space="preserve"> to children’s rights;</w:t>
      </w:r>
    </w:p>
    <w:p w:rsidR="00F41494" w:rsidRPr="001010AF" w:rsidRDefault="00B4326F"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 xml:space="preserve">Adopt a child-rights approach in </w:t>
      </w:r>
      <w:r w:rsidR="00584809" w:rsidRPr="001010AF">
        <w:rPr>
          <w:b/>
          <w:lang w:val="en-GB"/>
        </w:rPr>
        <w:t xml:space="preserve">preparing </w:t>
      </w:r>
      <w:r w:rsidR="00F41494" w:rsidRPr="001010AF">
        <w:rPr>
          <w:b/>
          <w:lang w:val="en-GB"/>
        </w:rPr>
        <w:t>the State budget, by implementing a tracking system for the allocation and use of resources for children throughout the budget;</w:t>
      </w:r>
    </w:p>
    <w:p w:rsidR="00F41494" w:rsidRPr="001010AF" w:rsidRDefault="00B4326F" w:rsidP="00F42A50">
      <w:pPr>
        <w:pStyle w:val="SingleTxtG"/>
        <w:spacing w:line="240" w:lineRule="auto"/>
        <w:ind w:firstLine="567"/>
        <w:rPr>
          <w:b/>
          <w:lang w:val="en-GB"/>
        </w:rPr>
      </w:pPr>
      <w:r w:rsidRPr="001010AF">
        <w:rPr>
          <w:b/>
          <w:lang w:val="en-GB"/>
        </w:rPr>
        <w:t>(c)</w:t>
      </w:r>
      <w:r w:rsidRPr="001010AF">
        <w:rPr>
          <w:b/>
          <w:lang w:val="en-GB"/>
        </w:rPr>
        <w:tab/>
      </w:r>
      <w:r w:rsidR="00584809" w:rsidRPr="001010AF">
        <w:rPr>
          <w:b/>
          <w:lang w:val="en-GB"/>
        </w:rPr>
        <w:t xml:space="preserve">Carry out </w:t>
      </w:r>
      <w:r w:rsidR="00F41494" w:rsidRPr="001010AF">
        <w:rPr>
          <w:b/>
          <w:lang w:val="en-GB"/>
        </w:rPr>
        <w:t xml:space="preserve">impact assessments on how the best interests of the child are taken into consideration in investments or budget cuts in any sector, and ensure that the </w:t>
      </w:r>
      <w:r w:rsidR="00584809" w:rsidRPr="001010AF">
        <w:rPr>
          <w:b/>
          <w:lang w:val="en-GB"/>
        </w:rPr>
        <w:t>effects</w:t>
      </w:r>
      <w:r w:rsidR="00F41494" w:rsidRPr="001010AF">
        <w:rPr>
          <w:b/>
          <w:lang w:val="en-GB"/>
        </w:rPr>
        <w:t xml:space="preserve"> of such investment or budget cuts on girls and boys are measured; </w:t>
      </w:r>
    </w:p>
    <w:p w:rsidR="00F41494" w:rsidRPr="001010AF" w:rsidRDefault="00B4326F"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 xml:space="preserve">Take all </w:t>
      </w:r>
      <w:r w:rsidR="00E96068" w:rsidRPr="001010AF">
        <w:rPr>
          <w:b/>
          <w:lang w:val="en-GB"/>
        </w:rPr>
        <w:t xml:space="preserve">the </w:t>
      </w:r>
      <w:r w:rsidR="00F41494" w:rsidRPr="001010AF">
        <w:rPr>
          <w:b/>
          <w:lang w:val="en-GB"/>
        </w:rPr>
        <w:t>necessary measures to</w:t>
      </w:r>
      <w:r w:rsidR="00E80A80" w:rsidRPr="001010AF">
        <w:rPr>
          <w:b/>
          <w:lang w:val="en-GB"/>
        </w:rPr>
        <w:t xml:space="preserve"> prevent and combat corruption.</w:t>
      </w:r>
    </w:p>
    <w:p w:rsidR="00F41494" w:rsidRPr="001010AF" w:rsidRDefault="00834693" w:rsidP="00F42A50">
      <w:pPr>
        <w:pStyle w:val="H23G"/>
        <w:spacing w:line="240" w:lineRule="auto"/>
      </w:pPr>
      <w:r w:rsidRPr="001010AF">
        <w:tab/>
      </w:r>
      <w:r w:rsidRPr="001010AF">
        <w:tab/>
      </w:r>
      <w:r w:rsidR="00F41494" w:rsidRPr="001010AF">
        <w:t xml:space="preserve">Independent monitoring </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While noting the appointment of </w:t>
      </w:r>
      <w:r w:rsidR="004F2F3E" w:rsidRPr="001010AF">
        <w:rPr>
          <w:lang w:val="en-GB"/>
        </w:rPr>
        <w:t xml:space="preserve">the </w:t>
      </w:r>
      <w:r w:rsidRPr="001010AF">
        <w:rPr>
          <w:lang w:val="en-GB"/>
        </w:rPr>
        <w:t xml:space="preserve">Ombudsperson in 2013, the Committee regrets that a </w:t>
      </w:r>
      <w:r w:rsidR="00584809" w:rsidRPr="001010AF">
        <w:rPr>
          <w:lang w:val="en-GB"/>
        </w:rPr>
        <w:t>d</w:t>
      </w:r>
      <w:r w:rsidRPr="001010AF">
        <w:rPr>
          <w:lang w:val="en-GB"/>
        </w:rPr>
        <w:t xml:space="preserve">eputy </w:t>
      </w:r>
      <w:r w:rsidR="00584809" w:rsidRPr="001010AF">
        <w:rPr>
          <w:lang w:val="en-GB"/>
        </w:rPr>
        <w:t>o</w:t>
      </w:r>
      <w:r w:rsidRPr="001010AF">
        <w:rPr>
          <w:lang w:val="en-GB"/>
        </w:rPr>
        <w:t xml:space="preserve">mbudsperson for </w:t>
      </w:r>
      <w:r w:rsidR="00584809" w:rsidRPr="001010AF">
        <w:rPr>
          <w:lang w:val="en-GB"/>
        </w:rPr>
        <w:t>c</w:t>
      </w:r>
      <w:r w:rsidRPr="001010AF">
        <w:rPr>
          <w:lang w:val="en-GB"/>
        </w:rPr>
        <w:t>hildren has not yet been appointed. It is also concerned about the</w:t>
      </w:r>
      <w:r w:rsidR="003E41EB" w:rsidRPr="001010AF">
        <w:rPr>
          <w:lang w:val="en-GB"/>
        </w:rPr>
        <w:t xml:space="preserve"> lack of visibility of children’</w:t>
      </w:r>
      <w:r w:rsidRPr="001010AF">
        <w:rPr>
          <w:lang w:val="en-GB"/>
        </w:rPr>
        <w:t xml:space="preserve">s rights within the work of the </w:t>
      </w:r>
      <w:r w:rsidR="004F2F3E" w:rsidRPr="001010AF">
        <w:rPr>
          <w:lang w:val="en-GB"/>
        </w:rPr>
        <w:t>O</w:t>
      </w:r>
      <w:r w:rsidRPr="001010AF">
        <w:rPr>
          <w:lang w:val="en-GB"/>
        </w:rPr>
        <w:t>mbudsperson, as only one case involving a child has been addressed so far.</w:t>
      </w:r>
      <w:r w:rsidR="003E41EB" w:rsidRPr="001010AF">
        <w:rPr>
          <w:lang w:val="en-GB"/>
        </w:rPr>
        <w:t xml:space="preserve"> </w:t>
      </w:r>
    </w:p>
    <w:p w:rsidR="00F41494" w:rsidRPr="001010AF" w:rsidRDefault="00F41494" w:rsidP="00F42A50">
      <w:pPr>
        <w:pStyle w:val="SingleTxtG"/>
        <w:numPr>
          <w:ilvl w:val="0"/>
          <w:numId w:val="19"/>
        </w:numPr>
        <w:spacing w:line="240" w:lineRule="auto"/>
        <w:ind w:left="1134" w:firstLine="0"/>
        <w:rPr>
          <w:b/>
          <w:lang w:val="en-GB"/>
        </w:rPr>
      </w:pPr>
      <w:r w:rsidRPr="001010AF">
        <w:rPr>
          <w:rFonts w:eastAsia="Malgun Gothic"/>
          <w:b/>
          <w:lang w:val="en-GB"/>
        </w:rPr>
        <w:t>In the light of its general comment</w:t>
      </w:r>
      <w:r w:rsidR="003E41EB" w:rsidRPr="001010AF">
        <w:rPr>
          <w:rFonts w:eastAsia="Malgun Gothic"/>
          <w:b/>
          <w:lang w:val="en-GB"/>
        </w:rPr>
        <w:t xml:space="preserve"> No. </w:t>
      </w:r>
      <w:r w:rsidRPr="001010AF">
        <w:rPr>
          <w:rFonts w:eastAsia="Malgun Gothic"/>
          <w:b/>
          <w:lang w:val="en-GB"/>
        </w:rPr>
        <w:t>2 (2002) on the role of independent human rights institutions, the Committee recommends that the State party:</w:t>
      </w:r>
    </w:p>
    <w:p w:rsidR="00F41494" w:rsidRPr="001010AF" w:rsidRDefault="00B4326F"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Expedite the appointment of a </w:t>
      </w:r>
      <w:r w:rsidR="00584809" w:rsidRPr="001010AF">
        <w:rPr>
          <w:b/>
          <w:lang w:val="en-GB"/>
        </w:rPr>
        <w:t>d</w:t>
      </w:r>
      <w:r w:rsidR="00F41494" w:rsidRPr="001010AF">
        <w:rPr>
          <w:b/>
          <w:lang w:val="en-GB"/>
        </w:rPr>
        <w:t xml:space="preserve">eputy </w:t>
      </w:r>
      <w:r w:rsidR="00584809" w:rsidRPr="001010AF">
        <w:rPr>
          <w:b/>
          <w:lang w:val="en-GB"/>
        </w:rPr>
        <w:t>o</w:t>
      </w:r>
      <w:r w:rsidR="00F41494" w:rsidRPr="001010AF">
        <w:rPr>
          <w:b/>
          <w:lang w:val="en-GB"/>
        </w:rPr>
        <w:t xml:space="preserve">mbudsperson for </w:t>
      </w:r>
      <w:r w:rsidR="00584809" w:rsidRPr="001010AF">
        <w:rPr>
          <w:b/>
          <w:lang w:val="en-GB"/>
        </w:rPr>
        <w:t>c</w:t>
      </w:r>
      <w:r w:rsidR="00F41494" w:rsidRPr="001010AF">
        <w:rPr>
          <w:b/>
          <w:lang w:val="en-GB"/>
        </w:rPr>
        <w:t xml:space="preserve">hildren and ensure that </w:t>
      </w:r>
      <w:r w:rsidR="000935A4" w:rsidRPr="001010AF">
        <w:rPr>
          <w:b/>
          <w:lang w:val="en-GB"/>
        </w:rPr>
        <w:t xml:space="preserve">he or she </w:t>
      </w:r>
      <w:r w:rsidR="00F41494" w:rsidRPr="001010AF">
        <w:rPr>
          <w:b/>
          <w:lang w:val="en-GB"/>
        </w:rPr>
        <w:t>is able to receive, investigate and address complaints by children in a child-sensitive manner, ensure the privacy and protection of victims, and undertake monitoring, follow-up and verification activities for victims;</w:t>
      </w:r>
    </w:p>
    <w:p w:rsidR="00F41494" w:rsidRPr="001010AF" w:rsidRDefault="00B4326F"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En</w:t>
      </w:r>
      <w:r w:rsidR="003E41EB" w:rsidRPr="001010AF">
        <w:rPr>
          <w:b/>
          <w:lang w:val="en-GB"/>
        </w:rPr>
        <w:t>sure the visibility of children’</w:t>
      </w:r>
      <w:r w:rsidR="00F41494" w:rsidRPr="001010AF">
        <w:rPr>
          <w:b/>
          <w:lang w:val="en-GB"/>
        </w:rPr>
        <w:t xml:space="preserve">s rights within the work of the </w:t>
      </w:r>
      <w:r w:rsidR="004F2F3E" w:rsidRPr="001010AF">
        <w:rPr>
          <w:b/>
          <w:lang w:val="en-GB"/>
        </w:rPr>
        <w:t>O</w:t>
      </w:r>
      <w:r w:rsidR="00F41494" w:rsidRPr="001010AF">
        <w:rPr>
          <w:b/>
          <w:lang w:val="en-GB"/>
        </w:rPr>
        <w:t xml:space="preserve">mbudsperson; </w:t>
      </w:r>
    </w:p>
    <w:p w:rsidR="00F41494" w:rsidRPr="001010AF" w:rsidRDefault="00B4326F"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Ensure full compliance of the </w:t>
      </w:r>
      <w:r w:rsidR="00584809" w:rsidRPr="001010AF">
        <w:rPr>
          <w:b/>
          <w:lang w:val="en-GB"/>
        </w:rPr>
        <w:t>o</w:t>
      </w:r>
      <w:r w:rsidR="00F41494" w:rsidRPr="001010AF">
        <w:rPr>
          <w:b/>
          <w:lang w:val="en-GB"/>
        </w:rPr>
        <w:t xml:space="preserve">mbudsperson institution with the </w:t>
      </w:r>
      <w:r w:rsidR="00E24B4D" w:rsidRPr="001010AF">
        <w:rPr>
          <w:b/>
          <w:lang w:val="en-GB"/>
        </w:rPr>
        <w:t xml:space="preserve">Principles relating to the Status of National Institutions (the </w:t>
      </w:r>
      <w:r w:rsidR="00F41494" w:rsidRPr="001010AF">
        <w:rPr>
          <w:b/>
          <w:lang w:val="en-GB"/>
        </w:rPr>
        <w:t>Paris Principles</w:t>
      </w:r>
      <w:r w:rsidR="00E24B4D" w:rsidRPr="001010AF">
        <w:rPr>
          <w:b/>
          <w:lang w:val="en-GB"/>
        </w:rPr>
        <w:t>)</w:t>
      </w:r>
      <w:r w:rsidR="00F41494" w:rsidRPr="001010AF">
        <w:rPr>
          <w:b/>
          <w:lang w:val="en-GB"/>
        </w:rPr>
        <w:t xml:space="preserve"> and seek the support of the Office of the </w:t>
      </w:r>
      <w:r w:rsidR="004F2F3E" w:rsidRPr="001010AF">
        <w:rPr>
          <w:b/>
          <w:lang w:val="en-GB"/>
        </w:rPr>
        <w:t xml:space="preserve">United Nations </w:t>
      </w:r>
      <w:r w:rsidR="00F41494" w:rsidRPr="001010AF">
        <w:rPr>
          <w:b/>
          <w:lang w:val="en-GB"/>
        </w:rPr>
        <w:t xml:space="preserve">High Commissioner for Human Rights </w:t>
      </w:r>
      <w:r w:rsidR="004F2F3E" w:rsidRPr="001010AF">
        <w:rPr>
          <w:b/>
          <w:lang w:val="en-GB"/>
        </w:rPr>
        <w:t xml:space="preserve"> </w:t>
      </w:r>
      <w:r w:rsidR="00F41494" w:rsidRPr="001010AF">
        <w:rPr>
          <w:b/>
          <w:lang w:val="en-GB"/>
        </w:rPr>
        <w:t>in that process.</w:t>
      </w:r>
    </w:p>
    <w:p w:rsidR="00F41494" w:rsidRPr="001010AF" w:rsidRDefault="00834693" w:rsidP="00F42A50">
      <w:pPr>
        <w:pStyle w:val="H23G"/>
        <w:spacing w:line="240" w:lineRule="auto"/>
      </w:pPr>
      <w:r w:rsidRPr="001010AF">
        <w:tab/>
      </w:r>
      <w:r w:rsidRPr="001010AF">
        <w:tab/>
      </w:r>
      <w:r w:rsidR="00F41494" w:rsidRPr="001010AF">
        <w:t>Cooperation with civil society</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Calibri"/>
          <w:lang w:val="en-GB"/>
        </w:rPr>
        <w:t xml:space="preserve">The Committee is concerned about reports </w:t>
      </w:r>
      <w:r w:rsidR="00785CCE" w:rsidRPr="001010AF">
        <w:rPr>
          <w:rFonts w:eastAsia="Calibri"/>
          <w:lang w:val="en-GB"/>
        </w:rPr>
        <w:t xml:space="preserve">of </w:t>
      </w:r>
      <w:r w:rsidR="0082132A" w:rsidRPr="001010AF">
        <w:rPr>
          <w:rFonts w:eastAsia="Calibri"/>
          <w:lang w:val="en-GB"/>
        </w:rPr>
        <w:t xml:space="preserve">hostility and harassment faced by </w:t>
      </w:r>
      <w:r w:rsidRPr="001010AF">
        <w:rPr>
          <w:rFonts w:eastAsia="Calibri"/>
          <w:lang w:val="en-GB"/>
        </w:rPr>
        <w:t xml:space="preserve">human rights defenders advocating for the rights of Haitian migrants and Dominicans of Haitian descent, including children, or denouncing child exploitation and trafficking.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 xml:space="preserve">The Committee urges the State party to </w:t>
      </w:r>
      <w:r w:rsidRPr="001010AF">
        <w:rPr>
          <w:rFonts w:eastAsia="Malgun Gothic"/>
          <w:b/>
          <w:lang w:val="en-GB"/>
        </w:rPr>
        <w:t>ta</w:t>
      </w:r>
      <w:r w:rsidRPr="001010AF">
        <w:rPr>
          <w:b/>
          <w:lang w:val="en-GB"/>
        </w:rPr>
        <w:t xml:space="preserve">ke all </w:t>
      </w:r>
      <w:r w:rsidR="00785CCE" w:rsidRPr="001010AF">
        <w:rPr>
          <w:b/>
          <w:lang w:val="en-GB"/>
        </w:rPr>
        <w:t xml:space="preserve">the </w:t>
      </w:r>
      <w:r w:rsidRPr="001010AF">
        <w:rPr>
          <w:b/>
          <w:lang w:val="en-GB"/>
        </w:rPr>
        <w:t xml:space="preserve">necessary measures to prevent, investigate, prosecute and punish the harassment </w:t>
      </w:r>
      <w:r w:rsidR="00785CCE" w:rsidRPr="001010AF">
        <w:rPr>
          <w:b/>
          <w:lang w:val="en-GB"/>
        </w:rPr>
        <w:t xml:space="preserve">of </w:t>
      </w:r>
      <w:r w:rsidRPr="001010AF">
        <w:rPr>
          <w:b/>
          <w:lang w:val="en-GB"/>
        </w:rPr>
        <w:t>and attacks against human rights defenders</w:t>
      </w:r>
      <w:r w:rsidR="0082132A" w:rsidRPr="001010AF">
        <w:rPr>
          <w:b/>
          <w:lang w:val="en-GB"/>
        </w:rPr>
        <w:t xml:space="preserve"> </w:t>
      </w:r>
      <w:r w:rsidRPr="001010AF">
        <w:rPr>
          <w:b/>
          <w:lang w:val="en-GB"/>
        </w:rPr>
        <w:t>advocating for the rights of</w:t>
      </w:r>
      <w:r w:rsidRPr="001010AF">
        <w:rPr>
          <w:rFonts w:eastAsia="Calibri"/>
          <w:b/>
          <w:lang w:val="en-GB"/>
        </w:rPr>
        <w:t xml:space="preserve"> </w:t>
      </w:r>
      <w:r w:rsidRPr="001010AF">
        <w:rPr>
          <w:b/>
          <w:lang w:val="en-GB"/>
        </w:rPr>
        <w:t xml:space="preserve">Haitian migrants and Dominicans of Haitian descent and/or denouncing child exploitation and trafficking. </w:t>
      </w:r>
    </w:p>
    <w:p w:rsidR="00F41494" w:rsidRPr="001010AF" w:rsidRDefault="00834693" w:rsidP="00F42A50">
      <w:pPr>
        <w:pStyle w:val="H1G"/>
        <w:spacing w:line="240" w:lineRule="auto"/>
        <w:rPr>
          <w:lang w:val="en-GB"/>
        </w:rPr>
      </w:pPr>
      <w:r w:rsidRPr="001010AF">
        <w:rPr>
          <w:lang w:val="en-GB"/>
        </w:rPr>
        <w:tab/>
        <w:t>B.</w:t>
      </w:r>
      <w:r w:rsidRPr="001010AF">
        <w:rPr>
          <w:lang w:val="en-GB"/>
        </w:rPr>
        <w:tab/>
        <w:t>General principles (arts. </w:t>
      </w:r>
      <w:r w:rsidR="00F41494" w:rsidRPr="001010AF">
        <w:rPr>
          <w:lang w:val="en-GB"/>
        </w:rPr>
        <w:t>2, 3, 6 and 12)</w:t>
      </w:r>
    </w:p>
    <w:p w:rsidR="00F41494" w:rsidRPr="001010AF" w:rsidRDefault="00834693" w:rsidP="00F42A50">
      <w:pPr>
        <w:pStyle w:val="H23G"/>
        <w:spacing w:line="240" w:lineRule="auto"/>
      </w:pPr>
      <w:r w:rsidRPr="001010AF">
        <w:tab/>
      </w:r>
      <w:r w:rsidRPr="001010AF">
        <w:tab/>
      </w:r>
      <w:r w:rsidR="00F41494" w:rsidRPr="001010AF">
        <w:t>Non-discrimination</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lang w:val="en-GB"/>
        </w:rPr>
        <w:t xml:space="preserve">While noting as positive the criminalization of discrimination and the adoption of some relevant policies, such as the National Gender Equality and Equity Plan </w:t>
      </w:r>
      <w:r w:rsidR="0082132A" w:rsidRPr="001010AF">
        <w:rPr>
          <w:lang w:val="en-GB"/>
        </w:rPr>
        <w:t>(</w:t>
      </w:r>
      <w:r w:rsidRPr="001010AF">
        <w:rPr>
          <w:lang w:val="en-GB"/>
        </w:rPr>
        <w:t>2007-2017</w:t>
      </w:r>
      <w:r w:rsidR="0082132A" w:rsidRPr="001010AF">
        <w:rPr>
          <w:lang w:val="en-GB"/>
        </w:rPr>
        <w:t>)</w:t>
      </w:r>
      <w:r w:rsidRPr="001010AF">
        <w:rPr>
          <w:lang w:val="en-GB"/>
        </w:rPr>
        <w:t xml:space="preserve">, the Committee remains concerned about: </w:t>
      </w:r>
    </w:p>
    <w:p w:rsidR="00F41494" w:rsidRPr="001010AF" w:rsidRDefault="00B4326F" w:rsidP="00F42A50">
      <w:pPr>
        <w:pStyle w:val="SingleTxtG"/>
        <w:spacing w:line="240" w:lineRule="auto"/>
        <w:ind w:firstLine="567"/>
        <w:rPr>
          <w:lang w:val="en-GB"/>
        </w:rPr>
      </w:pPr>
      <w:r w:rsidRPr="001010AF">
        <w:rPr>
          <w:lang w:val="en-GB"/>
        </w:rPr>
        <w:t>(a)</w:t>
      </w:r>
      <w:r w:rsidRPr="001010AF">
        <w:rPr>
          <w:lang w:val="en-GB"/>
        </w:rPr>
        <w:tab/>
      </w:r>
      <w:r w:rsidR="004F2F3E" w:rsidRPr="001010AF">
        <w:rPr>
          <w:lang w:val="en-GB"/>
        </w:rPr>
        <w:t>The l</w:t>
      </w:r>
      <w:r w:rsidR="00F41494" w:rsidRPr="001010AF">
        <w:rPr>
          <w:lang w:val="en-GB"/>
        </w:rPr>
        <w:t xml:space="preserve">ow </w:t>
      </w:r>
      <w:r w:rsidR="004F2F3E" w:rsidRPr="001010AF">
        <w:rPr>
          <w:lang w:val="en-GB"/>
        </w:rPr>
        <w:t xml:space="preserve">rate of </w:t>
      </w:r>
      <w:r w:rsidR="00F41494" w:rsidRPr="001010AF">
        <w:rPr>
          <w:lang w:val="en-GB"/>
        </w:rPr>
        <w:t>implementation of rel</w:t>
      </w:r>
      <w:r w:rsidR="004F2F3E" w:rsidRPr="001010AF">
        <w:rPr>
          <w:lang w:val="en-GB"/>
        </w:rPr>
        <w:t xml:space="preserve">evant </w:t>
      </w:r>
      <w:r w:rsidR="00F41494" w:rsidRPr="001010AF">
        <w:rPr>
          <w:lang w:val="en-GB"/>
        </w:rPr>
        <w:t xml:space="preserve">policies and </w:t>
      </w:r>
      <w:r w:rsidR="004F2F3E" w:rsidRPr="001010AF">
        <w:rPr>
          <w:lang w:val="en-GB"/>
        </w:rPr>
        <w:t xml:space="preserve">the </w:t>
      </w:r>
      <w:r w:rsidR="00F41494" w:rsidRPr="001010AF">
        <w:rPr>
          <w:lang w:val="en-GB"/>
        </w:rPr>
        <w:t xml:space="preserve">lack of strategies targeting particular groups of children; </w:t>
      </w:r>
    </w:p>
    <w:p w:rsidR="00F41494" w:rsidRPr="001010AF" w:rsidRDefault="00B4326F" w:rsidP="00F42A50">
      <w:pPr>
        <w:pStyle w:val="SingleTxtG"/>
        <w:spacing w:line="240" w:lineRule="auto"/>
        <w:ind w:firstLine="567"/>
        <w:rPr>
          <w:lang w:val="en-GB"/>
        </w:rPr>
      </w:pPr>
      <w:r w:rsidRPr="001010AF">
        <w:rPr>
          <w:lang w:val="en-GB"/>
        </w:rPr>
        <w:t>(b)</w:t>
      </w:r>
      <w:r w:rsidRPr="001010AF">
        <w:rPr>
          <w:lang w:val="en-GB"/>
        </w:rPr>
        <w:tab/>
      </w:r>
      <w:r w:rsidR="0082132A" w:rsidRPr="001010AF">
        <w:rPr>
          <w:lang w:val="en-GB"/>
        </w:rPr>
        <w:t>P</w:t>
      </w:r>
      <w:r w:rsidR="00F41494" w:rsidRPr="001010AF">
        <w:rPr>
          <w:lang w:val="en-GB"/>
        </w:rPr>
        <w:t xml:space="preserve">ersistent discrimination </w:t>
      </w:r>
      <w:r w:rsidR="0082132A" w:rsidRPr="001010AF">
        <w:rPr>
          <w:lang w:val="en-GB"/>
        </w:rPr>
        <w:t xml:space="preserve">against </w:t>
      </w:r>
      <w:r w:rsidR="00F41494" w:rsidRPr="001010AF">
        <w:rPr>
          <w:lang w:val="en-GB"/>
        </w:rPr>
        <w:t xml:space="preserve">and gender stereotyping of women and girls, often perpetuated in </w:t>
      </w:r>
      <w:r w:rsidR="0082132A" w:rsidRPr="001010AF">
        <w:rPr>
          <w:lang w:val="en-GB"/>
        </w:rPr>
        <w:t xml:space="preserve">the </w:t>
      </w:r>
      <w:r w:rsidR="00F41494" w:rsidRPr="001010AF">
        <w:rPr>
          <w:lang w:val="en-GB"/>
        </w:rPr>
        <w:t xml:space="preserve">media and </w:t>
      </w:r>
      <w:r w:rsidR="004F2F3E" w:rsidRPr="001010AF">
        <w:rPr>
          <w:lang w:val="en-GB"/>
        </w:rPr>
        <w:t xml:space="preserve">in </w:t>
      </w:r>
      <w:r w:rsidR="00F41494" w:rsidRPr="001010AF">
        <w:rPr>
          <w:lang w:val="en-GB"/>
        </w:rPr>
        <w:t>campaigns for promoting tourism</w:t>
      </w:r>
      <w:r w:rsidR="0082132A" w:rsidRPr="001010AF">
        <w:rPr>
          <w:lang w:val="en-GB"/>
        </w:rPr>
        <w:t>,</w:t>
      </w:r>
      <w:r w:rsidR="00F41494" w:rsidRPr="001010AF">
        <w:rPr>
          <w:lang w:val="en-GB"/>
        </w:rPr>
        <w:t xml:space="preserve"> which contribute to </w:t>
      </w:r>
      <w:r w:rsidR="0082132A" w:rsidRPr="001010AF">
        <w:rPr>
          <w:lang w:val="en-GB"/>
        </w:rPr>
        <w:t xml:space="preserve">the </w:t>
      </w:r>
      <w:r w:rsidR="00F41494" w:rsidRPr="001010AF">
        <w:rPr>
          <w:lang w:val="en-GB"/>
        </w:rPr>
        <w:t>high prevalence of gender-based violence,</w:t>
      </w:r>
      <w:r w:rsidR="003E41EB" w:rsidRPr="001010AF">
        <w:rPr>
          <w:lang w:val="en-GB"/>
        </w:rPr>
        <w:t xml:space="preserve"> </w:t>
      </w:r>
      <w:r w:rsidR="00F41494" w:rsidRPr="001010AF">
        <w:rPr>
          <w:lang w:val="en-GB"/>
        </w:rPr>
        <w:t xml:space="preserve">particularly </w:t>
      </w:r>
      <w:r w:rsidR="0082132A" w:rsidRPr="001010AF">
        <w:rPr>
          <w:lang w:val="en-GB"/>
        </w:rPr>
        <w:t xml:space="preserve">against </w:t>
      </w:r>
      <w:r w:rsidR="00F41494" w:rsidRPr="001010AF">
        <w:rPr>
          <w:lang w:val="en-GB"/>
        </w:rPr>
        <w:t xml:space="preserve">girls of Haitian origin; </w:t>
      </w:r>
    </w:p>
    <w:p w:rsidR="00F41494" w:rsidRPr="001010AF" w:rsidRDefault="00B4326F" w:rsidP="00F42A50">
      <w:pPr>
        <w:pStyle w:val="SingleTxtG"/>
        <w:spacing w:line="240" w:lineRule="auto"/>
        <w:ind w:firstLine="567"/>
        <w:rPr>
          <w:lang w:val="en-GB"/>
        </w:rPr>
      </w:pPr>
      <w:r w:rsidRPr="001010AF">
        <w:rPr>
          <w:lang w:val="en-GB"/>
        </w:rPr>
        <w:t>(c)</w:t>
      </w:r>
      <w:r w:rsidRPr="001010AF">
        <w:rPr>
          <w:lang w:val="en-GB"/>
        </w:rPr>
        <w:tab/>
      </w:r>
      <w:r w:rsidR="004F2F3E" w:rsidRPr="001010AF">
        <w:rPr>
          <w:lang w:val="en-GB"/>
        </w:rPr>
        <w:t>The p</w:t>
      </w:r>
      <w:r w:rsidR="00F41494" w:rsidRPr="001010AF">
        <w:rPr>
          <w:lang w:val="en-GB"/>
        </w:rPr>
        <w:t xml:space="preserve">revalence of discrimination against children of Haitian origin, especially </w:t>
      </w:r>
      <w:r w:rsidR="004F2F3E" w:rsidRPr="001010AF">
        <w:rPr>
          <w:lang w:val="en-GB"/>
        </w:rPr>
        <w:t xml:space="preserve">with regard </w:t>
      </w:r>
      <w:r w:rsidR="00F41494" w:rsidRPr="001010AF">
        <w:rPr>
          <w:lang w:val="en-GB"/>
        </w:rPr>
        <w:t>to their right to education;</w:t>
      </w:r>
    </w:p>
    <w:p w:rsidR="00F41494" w:rsidRPr="001010AF" w:rsidRDefault="00B4326F" w:rsidP="00F42A50">
      <w:pPr>
        <w:pStyle w:val="SingleTxtG"/>
        <w:spacing w:line="240" w:lineRule="auto"/>
        <w:ind w:firstLine="567"/>
        <w:rPr>
          <w:lang w:val="en-GB"/>
        </w:rPr>
      </w:pPr>
      <w:r w:rsidRPr="001010AF">
        <w:rPr>
          <w:lang w:val="en-GB"/>
        </w:rPr>
        <w:t>(d)</w:t>
      </w:r>
      <w:r w:rsidRPr="001010AF">
        <w:rPr>
          <w:lang w:val="en-GB"/>
        </w:rPr>
        <w:tab/>
      </w:r>
      <w:r w:rsidR="0082132A" w:rsidRPr="001010AF">
        <w:rPr>
          <w:lang w:val="en-GB"/>
        </w:rPr>
        <w:t>C</w:t>
      </w:r>
      <w:r w:rsidR="00F41494" w:rsidRPr="001010AF">
        <w:rPr>
          <w:lang w:val="en-GB"/>
        </w:rPr>
        <w:t xml:space="preserve">ontinuous discrimination and/or violence against children with disabilities, children living with HIV/AIDS, children in marginalized urban and rural areas, children in street situations, </w:t>
      </w:r>
      <w:r w:rsidR="002151C4" w:rsidRPr="001010AF">
        <w:rPr>
          <w:lang w:val="en-GB"/>
        </w:rPr>
        <w:t>lesbian, gay bisexual, transgender and</w:t>
      </w:r>
      <w:r w:rsidR="004F2F3E" w:rsidRPr="001010AF">
        <w:rPr>
          <w:lang w:val="en-GB"/>
        </w:rPr>
        <w:t xml:space="preserve"> intersex</w:t>
      </w:r>
      <w:r w:rsidR="002151C4" w:rsidRPr="001010AF">
        <w:rPr>
          <w:lang w:val="en-GB"/>
        </w:rPr>
        <w:t xml:space="preserve"> </w:t>
      </w:r>
      <w:r w:rsidR="00F41494" w:rsidRPr="001010AF">
        <w:rPr>
          <w:lang w:val="en-GB"/>
        </w:rPr>
        <w:t>children and children from disadvantaged and marginali</w:t>
      </w:r>
      <w:r w:rsidR="002151C4" w:rsidRPr="001010AF">
        <w:rPr>
          <w:lang w:val="en-GB"/>
        </w:rPr>
        <w:t>z</w:t>
      </w:r>
      <w:r w:rsidR="00F41494" w:rsidRPr="001010AF">
        <w:rPr>
          <w:lang w:val="en-GB"/>
        </w:rPr>
        <w:t>ed communities.</w:t>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b/>
          <w:lang w:val="en-GB"/>
        </w:rPr>
        <w:t>The Committee recommends that the State party:</w:t>
      </w:r>
    </w:p>
    <w:p w:rsidR="00F41494" w:rsidRPr="001010AF" w:rsidRDefault="00B4326F" w:rsidP="00F42A50">
      <w:pPr>
        <w:pStyle w:val="SingleTxtG"/>
        <w:spacing w:line="240" w:lineRule="auto"/>
        <w:ind w:firstLine="567"/>
        <w:rPr>
          <w:rFonts w:eastAsia="Malgun Gothic"/>
          <w:b/>
          <w:lang w:val="en-GB"/>
        </w:rPr>
      </w:pPr>
      <w:r w:rsidRPr="001010AF">
        <w:rPr>
          <w:b/>
          <w:lang w:val="en-GB"/>
        </w:rPr>
        <w:t>(a)</w:t>
      </w:r>
      <w:r w:rsidRPr="001010AF">
        <w:rPr>
          <w:b/>
          <w:lang w:val="en-GB"/>
        </w:rPr>
        <w:tab/>
      </w:r>
      <w:r w:rsidR="00F41494" w:rsidRPr="001010AF">
        <w:rPr>
          <w:rFonts w:eastAsia="Malgun Gothic"/>
          <w:b/>
          <w:lang w:val="en-GB"/>
        </w:rPr>
        <w:t>Urgently address discrimination against children</w:t>
      </w:r>
      <w:r w:rsidR="002151C4" w:rsidRPr="001010AF">
        <w:rPr>
          <w:rFonts w:eastAsia="Malgun Gothic"/>
          <w:b/>
          <w:lang w:val="en-GB"/>
        </w:rPr>
        <w:t>,</w:t>
      </w:r>
      <w:r w:rsidR="00F41494" w:rsidRPr="001010AF">
        <w:rPr>
          <w:rFonts w:eastAsia="Malgun Gothic"/>
          <w:b/>
          <w:lang w:val="en-GB"/>
        </w:rPr>
        <w:t xml:space="preserve"> including by allocating adequate resources to implement</w:t>
      </w:r>
      <w:r w:rsidR="002151C4" w:rsidRPr="001010AF">
        <w:rPr>
          <w:rFonts w:eastAsia="Malgun Gothic"/>
          <w:b/>
          <w:lang w:val="en-GB"/>
        </w:rPr>
        <w:t>ing</w:t>
      </w:r>
      <w:r w:rsidR="00F41494" w:rsidRPr="001010AF">
        <w:rPr>
          <w:rFonts w:eastAsia="Malgun Gothic"/>
          <w:b/>
          <w:lang w:val="en-GB"/>
        </w:rPr>
        <w:t xml:space="preserve"> existing policies, adopting further strategies and devising indicators</w:t>
      </w:r>
      <w:r w:rsidR="002151C4" w:rsidRPr="001010AF">
        <w:rPr>
          <w:rFonts w:eastAsia="Malgun Gothic"/>
          <w:b/>
          <w:lang w:val="en-GB"/>
        </w:rPr>
        <w:t xml:space="preserve">, </w:t>
      </w:r>
      <w:r w:rsidR="00F41494" w:rsidRPr="001010AF">
        <w:rPr>
          <w:rFonts w:eastAsia="Malgun Gothic"/>
          <w:b/>
          <w:lang w:val="en-GB"/>
        </w:rPr>
        <w:t>and set</w:t>
      </w:r>
      <w:r w:rsidR="002151C4" w:rsidRPr="001010AF">
        <w:rPr>
          <w:rFonts w:eastAsia="Malgun Gothic"/>
          <w:b/>
          <w:lang w:val="en-GB"/>
        </w:rPr>
        <w:t>ting</w:t>
      </w:r>
      <w:r w:rsidR="00F41494" w:rsidRPr="001010AF">
        <w:rPr>
          <w:rFonts w:eastAsia="Malgun Gothic"/>
          <w:b/>
          <w:lang w:val="en-GB"/>
        </w:rPr>
        <w:t xml:space="preserve"> up a monitoring mechanism;</w:t>
      </w:r>
    </w:p>
    <w:p w:rsidR="00F41494" w:rsidRPr="001010AF" w:rsidRDefault="00B4326F" w:rsidP="00F42A50">
      <w:pPr>
        <w:pStyle w:val="SingleTxtG"/>
        <w:spacing w:line="240" w:lineRule="auto"/>
        <w:ind w:firstLine="567"/>
        <w:rPr>
          <w:rFonts w:eastAsia="Malgun Gothic"/>
          <w:b/>
          <w:lang w:val="en-GB"/>
        </w:rPr>
      </w:pPr>
      <w:r w:rsidRPr="001010AF">
        <w:rPr>
          <w:b/>
          <w:lang w:val="en-GB"/>
        </w:rPr>
        <w:t>(b)</w:t>
      </w:r>
      <w:r w:rsidRPr="001010AF">
        <w:rPr>
          <w:b/>
          <w:lang w:val="en-GB"/>
        </w:rPr>
        <w:tab/>
      </w:r>
      <w:r w:rsidR="00F41494" w:rsidRPr="001010AF">
        <w:rPr>
          <w:rFonts w:eastAsia="Malgun Gothic"/>
          <w:b/>
          <w:lang w:val="en-GB"/>
        </w:rPr>
        <w:t>Provide child-friendly complaint mechanisms</w:t>
      </w:r>
      <w:r w:rsidR="00F41494" w:rsidRPr="001010AF">
        <w:rPr>
          <w:b/>
          <w:lang w:val="en-GB"/>
        </w:rPr>
        <w:t xml:space="preserve"> in educational establishments, health centres, juvenile detention centres, alternative care institutions</w:t>
      </w:r>
      <w:r w:rsidR="0085224B" w:rsidRPr="001010AF">
        <w:rPr>
          <w:b/>
          <w:lang w:val="en-GB"/>
        </w:rPr>
        <w:t xml:space="preserve"> and any other settings </w:t>
      </w:r>
      <w:r w:rsidR="00F41494" w:rsidRPr="001010AF">
        <w:rPr>
          <w:rFonts w:eastAsia="Malgun Gothic"/>
          <w:b/>
          <w:lang w:val="en-GB"/>
        </w:rPr>
        <w:t xml:space="preserve">and ensure that all discriminatory acts are sanctioned in accordance with the </w:t>
      </w:r>
      <w:r w:rsidR="0085224B" w:rsidRPr="001010AF">
        <w:rPr>
          <w:rFonts w:eastAsia="Malgun Gothic"/>
          <w:b/>
          <w:lang w:val="en-GB"/>
        </w:rPr>
        <w:t>C</w:t>
      </w:r>
      <w:r w:rsidR="00F41494" w:rsidRPr="001010AF">
        <w:rPr>
          <w:rFonts w:eastAsia="Malgun Gothic"/>
          <w:b/>
          <w:lang w:val="en-GB"/>
        </w:rPr>
        <w:t xml:space="preserve">riminal </w:t>
      </w:r>
      <w:r w:rsidR="0085224B" w:rsidRPr="001010AF">
        <w:rPr>
          <w:rFonts w:eastAsia="Malgun Gothic"/>
          <w:b/>
          <w:lang w:val="en-GB"/>
        </w:rPr>
        <w:t>C</w:t>
      </w:r>
      <w:r w:rsidR="00F41494" w:rsidRPr="001010AF">
        <w:rPr>
          <w:rFonts w:eastAsia="Malgun Gothic"/>
          <w:b/>
          <w:lang w:val="en-GB"/>
        </w:rPr>
        <w:t xml:space="preserve">ode; </w:t>
      </w:r>
    </w:p>
    <w:p w:rsidR="00F41494" w:rsidRPr="001010AF" w:rsidRDefault="00B4326F"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Increase efforts to eliminate patriarchal attitudes and gender stereotypes that discriminate </w:t>
      </w:r>
      <w:r w:rsidR="002151C4" w:rsidRPr="001010AF">
        <w:rPr>
          <w:b/>
          <w:lang w:val="en-GB"/>
        </w:rPr>
        <w:t xml:space="preserve">against </w:t>
      </w:r>
      <w:r w:rsidR="00F41494" w:rsidRPr="001010AF">
        <w:rPr>
          <w:b/>
          <w:lang w:val="en-GB"/>
        </w:rPr>
        <w:t xml:space="preserve">women and girls. </w:t>
      </w:r>
      <w:r w:rsidR="002151C4" w:rsidRPr="001010AF">
        <w:rPr>
          <w:b/>
          <w:lang w:val="en-GB"/>
        </w:rPr>
        <w:t>The m</w:t>
      </w:r>
      <w:r w:rsidR="00F41494" w:rsidRPr="001010AF">
        <w:rPr>
          <w:b/>
          <w:lang w:val="en-GB"/>
        </w:rPr>
        <w:t xml:space="preserve">edia and </w:t>
      </w:r>
      <w:r w:rsidR="002151C4" w:rsidRPr="001010AF">
        <w:rPr>
          <w:b/>
          <w:lang w:val="en-GB"/>
        </w:rPr>
        <w:t xml:space="preserve">the </w:t>
      </w:r>
      <w:r w:rsidR="00F41494" w:rsidRPr="001010AF">
        <w:rPr>
          <w:b/>
          <w:lang w:val="en-GB"/>
        </w:rPr>
        <w:t xml:space="preserve">tourism sector should be particularly targeted; </w:t>
      </w:r>
    </w:p>
    <w:p w:rsidR="00F41494" w:rsidRPr="001010AF" w:rsidRDefault="00B4326F"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 xml:space="preserve">Ensure that professionals working with and for children, students, </w:t>
      </w:r>
      <w:r w:rsidR="002151C4" w:rsidRPr="001010AF">
        <w:rPr>
          <w:b/>
          <w:lang w:val="en-GB"/>
        </w:rPr>
        <w:t xml:space="preserve">the </w:t>
      </w:r>
      <w:r w:rsidR="00F41494" w:rsidRPr="001010AF">
        <w:rPr>
          <w:b/>
          <w:lang w:val="en-GB"/>
        </w:rPr>
        <w:t xml:space="preserve">media and </w:t>
      </w:r>
      <w:r w:rsidR="002151C4" w:rsidRPr="001010AF">
        <w:rPr>
          <w:b/>
          <w:lang w:val="en-GB"/>
        </w:rPr>
        <w:t xml:space="preserve">the </w:t>
      </w:r>
      <w:r w:rsidR="00F41494" w:rsidRPr="001010AF">
        <w:rPr>
          <w:b/>
          <w:lang w:val="en-GB"/>
        </w:rPr>
        <w:t xml:space="preserve">general public are sensitized </w:t>
      </w:r>
      <w:r w:rsidR="00785CCE" w:rsidRPr="001010AF">
        <w:rPr>
          <w:b/>
          <w:lang w:val="en-GB"/>
        </w:rPr>
        <w:t xml:space="preserve">to </w:t>
      </w:r>
      <w:r w:rsidR="00F41494" w:rsidRPr="001010AF">
        <w:rPr>
          <w:b/>
          <w:lang w:val="en-GB"/>
        </w:rPr>
        <w:t>the negative impact of such stereotypes and discr</w:t>
      </w:r>
      <w:r w:rsidR="003E41EB" w:rsidRPr="001010AF">
        <w:rPr>
          <w:b/>
          <w:lang w:val="en-GB"/>
        </w:rPr>
        <w:t>iminatory attitudes on children’</w:t>
      </w:r>
      <w:r w:rsidR="00F41494" w:rsidRPr="001010AF">
        <w:rPr>
          <w:b/>
          <w:lang w:val="en-GB"/>
        </w:rPr>
        <w:t xml:space="preserve">s enjoyment of their rights. </w:t>
      </w:r>
    </w:p>
    <w:p w:rsidR="00F41494" w:rsidRPr="001010AF" w:rsidRDefault="00834693" w:rsidP="00F42A50">
      <w:pPr>
        <w:pStyle w:val="H23G"/>
        <w:spacing w:line="240" w:lineRule="auto"/>
      </w:pPr>
      <w:r w:rsidRPr="001010AF">
        <w:tab/>
      </w:r>
      <w:r w:rsidRPr="001010AF">
        <w:tab/>
      </w:r>
      <w:r w:rsidR="00F41494" w:rsidRPr="001010AF">
        <w:t>Best interests of the child</w:t>
      </w:r>
      <w:r w:rsidR="00FE5993" w:rsidRPr="001010AF">
        <w:t xml:space="preserve"> </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lang w:val="en-GB"/>
        </w:rPr>
        <w:t xml:space="preserve">The Committee welcomes the inclusion </w:t>
      </w:r>
      <w:r w:rsidR="00FE5993" w:rsidRPr="001010AF">
        <w:rPr>
          <w:lang w:val="en-GB"/>
        </w:rPr>
        <w:t xml:space="preserve">in the Constitution </w:t>
      </w:r>
      <w:r w:rsidRPr="001010AF">
        <w:rPr>
          <w:lang w:val="en-GB"/>
        </w:rPr>
        <w:t>of the right of the child to have his or her best interests taken as a primary consideration. It is</w:t>
      </w:r>
      <w:r w:rsidR="00785CCE" w:rsidRPr="001010AF">
        <w:rPr>
          <w:lang w:val="en-GB"/>
        </w:rPr>
        <w:t xml:space="preserve"> </w:t>
      </w:r>
      <w:r w:rsidRPr="001010AF">
        <w:rPr>
          <w:lang w:val="en-GB"/>
        </w:rPr>
        <w:t>nevertheless</w:t>
      </w:r>
      <w:r w:rsidR="00785CCE" w:rsidRPr="001010AF">
        <w:rPr>
          <w:lang w:val="en-GB"/>
        </w:rPr>
        <w:t xml:space="preserve"> </w:t>
      </w:r>
      <w:r w:rsidRPr="001010AF">
        <w:rPr>
          <w:lang w:val="en-GB"/>
        </w:rPr>
        <w:t xml:space="preserve"> concerned that </w:t>
      </w:r>
      <w:r w:rsidR="00822551" w:rsidRPr="001010AF">
        <w:rPr>
          <w:lang w:val="en-GB"/>
        </w:rPr>
        <w:t xml:space="preserve">in practice </w:t>
      </w:r>
      <w:r w:rsidRPr="001010AF">
        <w:rPr>
          <w:lang w:val="en-GB"/>
        </w:rPr>
        <w:t xml:space="preserve">this right is not adequately protected and that public officials have not received adequate guidance on its application. </w:t>
      </w:r>
    </w:p>
    <w:p w:rsidR="00F41494" w:rsidRPr="001010AF" w:rsidRDefault="00F41494" w:rsidP="00F42A50">
      <w:pPr>
        <w:pStyle w:val="SingleTxtG"/>
        <w:numPr>
          <w:ilvl w:val="0"/>
          <w:numId w:val="19"/>
        </w:numPr>
        <w:spacing w:line="240" w:lineRule="auto"/>
        <w:ind w:left="1134" w:firstLine="0"/>
        <w:rPr>
          <w:b/>
          <w:lang w:val="en-GB"/>
        </w:rPr>
      </w:pPr>
      <w:r w:rsidRPr="001010AF">
        <w:rPr>
          <w:rFonts w:eastAsia="Malgun Gothic"/>
          <w:b/>
          <w:lang w:val="en-GB"/>
        </w:rPr>
        <w:t xml:space="preserve">In the light of its </w:t>
      </w:r>
      <w:r w:rsidR="00D41ED3" w:rsidRPr="001010AF">
        <w:rPr>
          <w:b/>
          <w:lang w:val="en-GB"/>
        </w:rPr>
        <w:t>general comment No. </w:t>
      </w:r>
      <w:r w:rsidRPr="001010AF">
        <w:rPr>
          <w:b/>
          <w:lang w:val="en-GB"/>
        </w:rPr>
        <w:t xml:space="preserve">14 (2013) on the </w:t>
      </w:r>
      <w:r w:rsidR="0085224B" w:rsidRPr="001010AF">
        <w:rPr>
          <w:b/>
          <w:lang w:val="en-GB"/>
        </w:rPr>
        <w:t xml:space="preserve">right of the child to have his or her </w:t>
      </w:r>
      <w:r w:rsidRPr="001010AF">
        <w:rPr>
          <w:b/>
          <w:lang w:val="en-GB"/>
        </w:rPr>
        <w:t>best interests</w:t>
      </w:r>
      <w:r w:rsidR="0085224B" w:rsidRPr="001010AF">
        <w:rPr>
          <w:b/>
          <w:lang w:val="en-GB"/>
        </w:rPr>
        <w:t xml:space="preserve"> taken as a primary consideration</w:t>
      </w:r>
      <w:r w:rsidRPr="001010AF">
        <w:rPr>
          <w:b/>
          <w:lang w:val="en-GB"/>
        </w:rPr>
        <w:t>, the Committee recommends that the State party strengthen its efforts to ensure that this right is consistently applied in all legislative, administrative and judicial proceedings and decisions</w:t>
      </w:r>
      <w:r w:rsidR="00822551" w:rsidRPr="001010AF">
        <w:rPr>
          <w:b/>
          <w:lang w:val="en-GB"/>
        </w:rPr>
        <w:t>,</w:t>
      </w:r>
      <w:r w:rsidRPr="001010AF">
        <w:rPr>
          <w:b/>
          <w:lang w:val="en-GB"/>
        </w:rPr>
        <w:t xml:space="preserve"> as well as in all policies, programmes and projects that are relevant to and have an impact on children. </w:t>
      </w:r>
      <w:r w:rsidR="00822551" w:rsidRPr="001010AF">
        <w:rPr>
          <w:b/>
          <w:lang w:val="en-GB"/>
        </w:rPr>
        <w:t>T</w:t>
      </w:r>
      <w:r w:rsidRPr="001010AF">
        <w:rPr>
          <w:b/>
          <w:lang w:val="en-GB"/>
        </w:rPr>
        <w:t xml:space="preserve">he State party is </w:t>
      </w:r>
      <w:r w:rsidR="00822551" w:rsidRPr="001010AF">
        <w:rPr>
          <w:b/>
          <w:lang w:val="en-GB"/>
        </w:rPr>
        <w:t xml:space="preserve">therefore </w:t>
      </w:r>
      <w:r w:rsidRPr="001010AF">
        <w:rPr>
          <w:b/>
          <w:lang w:val="en-GB"/>
        </w:rPr>
        <w:t xml:space="preserve">encouraged to develop procedures and criteria to provide guidance to all relevant persons in authority for determining the best interests of the child in every area and for giving </w:t>
      </w:r>
      <w:r w:rsidR="0085224B" w:rsidRPr="001010AF">
        <w:rPr>
          <w:b/>
          <w:lang w:val="en-GB"/>
        </w:rPr>
        <w:t>them</w:t>
      </w:r>
      <w:r w:rsidRPr="001010AF">
        <w:rPr>
          <w:b/>
          <w:lang w:val="en-GB"/>
        </w:rPr>
        <w:t xml:space="preserve"> due weight as a primary consideration. </w:t>
      </w:r>
    </w:p>
    <w:p w:rsidR="00F41494" w:rsidRPr="001010AF" w:rsidRDefault="00834693"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Right to life, survival and development</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is concerned </w:t>
      </w:r>
      <w:r w:rsidR="00785CCE" w:rsidRPr="001010AF">
        <w:rPr>
          <w:lang w:val="en-GB"/>
        </w:rPr>
        <w:t xml:space="preserve">at </w:t>
      </w:r>
      <w:r w:rsidRPr="001010AF">
        <w:rPr>
          <w:lang w:val="en-GB"/>
        </w:rPr>
        <w:t xml:space="preserve">the information provided by the State party that the number of </w:t>
      </w:r>
      <w:r w:rsidR="00785CCE" w:rsidRPr="001010AF">
        <w:rPr>
          <w:lang w:val="en-GB"/>
        </w:rPr>
        <w:t xml:space="preserve">children’s </w:t>
      </w:r>
      <w:r w:rsidRPr="001010AF">
        <w:rPr>
          <w:lang w:val="en-GB"/>
        </w:rPr>
        <w:t>deaths caused by common criminality, drowning, electrocution</w:t>
      </w:r>
      <w:r w:rsidR="007D1111" w:rsidRPr="001010AF">
        <w:rPr>
          <w:lang w:val="en-GB"/>
        </w:rPr>
        <w:t xml:space="preserve"> </w:t>
      </w:r>
      <w:r w:rsidRPr="001010AF">
        <w:rPr>
          <w:lang w:val="en-GB"/>
        </w:rPr>
        <w:t>and traffic accidents has not significantly changed in the last three years.</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 xml:space="preserve">The Committee recommends that the State party take all </w:t>
      </w:r>
      <w:r w:rsidR="00785CCE" w:rsidRPr="001010AF">
        <w:rPr>
          <w:b/>
          <w:lang w:val="en-GB"/>
        </w:rPr>
        <w:t xml:space="preserve">the </w:t>
      </w:r>
      <w:r w:rsidRPr="001010AF">
        <w:rPr>
          <w:b/>
          <w:lang w:val="en-GB"/>
        </w:rPr>
        <w:t xml:space="preserve">necessary preventive measures to protect </w:t>
      </w:r>
      <w:r w:rsidR="00AF1669" w:rsidRPr="001010AF">
        <w:rPr>
          <w:b/>
          <w:lang w:val="en-GB"/>
        </w:rPr>
        <w:t xml:space="preserve">children’s </w:t>
      </w:r>
      <w:r w:rsidRPr="001010AF">
        <w:rPr>
          <w:b/>
          <w:lang w:val="en-GB"/>
        </w:rPr>
        <w:t xml:space="preserve">right to life, including by raising awareness </w:t>
      </w:r>
      <w:r w:rsidR="00AF6C5D" w:rsidRPr="001010AF">
        <w:rPr>
          <w:b/>
          <w:lang w:val="en-GB"/>
        </w:rPr>
        <w:t xml:space="preserve">about </w:t>
      </w:r>
      <w:r w:rsidRPr="001010AF">
        <w:rPr>
          <w:b/>
          <w:lang w:val="en-GB"/>
        </w:rPr>
        <w:t xml:space="preserve">accident prevention and devising and implementing </w:t>
      </w:r>
      <w:r w:rsidR="00785CCE" w:rsidRPr="001010AF">
        <w:rPr>
          <w:b/>
          <w:lang w:val="en-GB"/>
        </w:rPr>
        <w:t xml:space="preserve">effective </w:t>
      </w:r>
      <w:r w:rsidRPr="001010AF">
        <w:rPr>
          <w:b/>
          <w:lang w:val="en-GB"/>
        </w:rPr>
        <w:t xml:space="preserve">related sanctions. </w:t>
      </w:r>
      <w:r w:rsidR="00785CCE" w:rsidRPr="001010AF">
        <w:rPr>
          <w:b/>
          <w:lang w:val="en-GB"/>
        </w:rPr>
        <w:t xml:space="preserve">The State party </w:t>
      </w:r>
      <w:r w:rsidRPr="001010AF">
        <w:rPr>
          <w:b/>
          <w:lang w:val="en-GB"/>
        </w:rPr>
        <w:t xml:space="preserve">should also ensure that alleged perpetrators of crimes resulting in the death of a child are duly investigated and prosecuted and </w:t>
      </w:r>
      <w:r w:rsidR="00AF6C5D" w:rsidRPr="001010AF">
        <w:rPr>
          <w:b/>
          <w:lang w:val="en-GB"/>
        </w:rPr>
        <w:t xml:space="preserve">that </w:t>
      </w:r>
      <w:r w:rsidRPr="001010AF">
        <w:rPr>
          <w:b/>
          <w:lang w:val="en-GB"/>
        </w:rPr>
        <w:t xml:space="preserve">the families of child victims </w:t>
      </w:r>
      <w:r w:rsidR="00AF6C5D" w:rsidRPr="001010AF">
        <w:rPr>
          <w:b/>
          <w:lang w:val="en-GB"/>
        </w:rPr>
        <w:t>receive</w:t>
      </w:r>
      <w:r w:rsidRPr="001010AF">
        <w:rPr>
          <w:b/>
          <w:lang w:val="en-GB"/>
        </w:rPr>
        <w:t xml:space="preserve"> reparation.</w:t>
      </w:r>
    </w:p>
    <w:p w:rsidR="00F41494" w:rsidRPr="001010AF" w:rsidRDefault="00834693"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Respect for the views of the child</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is concerned about the insufficient measures taken to ensure that the opinions of children are duly considered in all relevant administrative and </w:t>
      </w:r>
      <w:r w:rsidR="00785CCE" w:rsidRPr="001010AF">
        <w:rPr>
          <w:lang w:val="en-GB"/>
        </w:rPr>
        <w:t>judicial processes</w:t>
      </w:r>
      <w:r w:rsidR="00AF6C5D" w:rsidRPr="001010AF">
        <w:rPr>
          <w:lang w:val="en-GB"/>
        </w:rPr>
        <w:t>,</w:t>
      </w:r>
      <w:r w:rsidRPr="001010AF">
        <w:rPr>
          <w:lang w:val="en-GB"/>
        </w:rPr>
        <w:t xml:space="preserve"> and about the low </w:t>
      </w:r>
      <w:r w:rsidR="0085224B" w:rsidRPr="001010AF">
        <w:rPr>
          <w:lang w:val="en-GB"/>
        </w:rPr>
        <w:t xml:space="preserve">rate of </w:t>
      </w:r>
      <w:r w:rsidRPr="001010AF">
        <w:rPr>
          <w:lang w:val="en-GB"/>
        </w:rPr>
        <w:t xml:space="preserve">implementation of measures taken to ensure that </w:t>
      </w:r>
      <w:r w:rsidR="00785CCE" w:rsidRPr="001010AF">
        <w:rPr>
          <w:lang w:val="en-GB"/>
        </w:rPr>
        <w:t>children</w:t>
      </w:r>
      <w:r w:rsidRPr="001010AF">
        <w:rPr>
          <w:lang w:val="en-GB"/>
        </w:rPr>
        <w:t xml:space="preserve"> participate </w:t>
      </w:r>
      <w:r w:rsidR="00AF6C5D" w:rsidRPr="001010AF">
        <w:rPr>
          <w:lang w:val="en-GB"/>
        </w:rPr>
        <w:t xml:space="preserve">effectively </w:t>
      </w:r>
      <w:r w:rsidRPr="001010AF">
        <w:rPr>
          <w:lang w:val="en-GB"/>
        </w:rPr>
        <w:t xml:space="preserve">in all spheres of life. It is also concerned that the Children’s Consultative Council has not yet been established. </w:t>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rFonts w:eastAsia="Malgun Gothic"/>
          <w:b/>
          <w:lang w:val="en-GB"/>
        </w:rPr>
        <w:t>In the light of its general comment</w:t>
      </w:r>
      <w:r w:rsidR="003E41EB" w:rsidRPr="001010AF">
        <w:rPr>
          <w:rFonts w:eastAsia="Malgun Gothic"/>
          <w:b/>
          <w:lang w:val="en-GB"/>
        </w:rPr>
        <w:t xml:space="preserve"> No. </w:t>
      </w:r>
      <w:r w:rsidRPr="001010AF">
        <w:rPr>
          <w:rFonts w:eastAsia="Malgun Gothic"/>
          <w:b/>
          <w:lang w:val="en-GB"/>
        </w:rPr>
        <w:t xml:space="preserve">12 (2009) on the right of the child to be heard, the Committee recommends that the State party: </w:t>
      </w:r>
    </w:p>
    <w:p w:rsidR="00F41494" w:rsidRPr="001010AF" w:rsidRDefault="00B4326F" w:rsidP="00F42A50">
      <w:pPr>
        <w:pStyle w:val="SingleTxtG"/>
        <w:spacing w:line="240" w:lineRule="auto"/>
        <w:ind w:firstLine="567"/>
        <w:rPr>
          <w:rFonts w:eastAsia="Calibri"/>
          <w:b/>
          <w:lang w:val="en-GB"/>
        </w:rPr>
      </w:pPr>
      <w:r w:rsidRPr="001010AF">
        <w:rPr>
          <w:b/>
          <w:lang w:val="en-GB"/>
        </w:rPr>
        <w:t>(a)</w:t>
      </w:r>
      <w:r w:rsidRPr="001010AF">
        <w:rPr>
          <w:b/>
          <w:lang w:val="en-GB"/>
        </w:rPr>
        <w:tab/>
      </w:r>
      <w:r w:rsidR="00F41494" w:rsidRPr="001010AF">
        <w:rPr>
          <w:rFonts w:eastAsia="Calibri"/>
          <w:b/>
          <w:lang w:val="en-GB"/>
        </w:rPr>
        <w:t>Develop a comprehensive strategy to ensure the right of the child to participate in all spheres of life. The strategy should be well resourced and include a gender perspective;</w:t>
      </w:r>
    </w:p>
    <w:p w:rsidR="00F41494" w:rsidRPr="001010AF" w:rsidRDefault="00B4326F" w:rsidP="00F42A50">
      <w:pPr>
        <w:pStyle w:val="SingleTxtG"/>
        <w:spacing w:line="240" w:lineRule="auto"/>
        <w:ind w:firstLine="567"/>
        <w:rPr>
          <w:rFonts w:eastAsia="Calibri"/>
          <w:b/>
          <w:lang w:val="en-GB"/>
        </w:rPr>
      </w:pPr>
      <w:r w:rsidRPr="001010AF">
        <w:rPr>
          <w:b/>
          <w:lang w:val="en-GB"/>
        </w:rPr>
        <w:t>(b)</w:t>
      </w:r>
      <w:r w:rsidRPr="001010AF">
        <w:rPr>
          <w:b/>
          <w:lang w:val="en-GB"/>
        </w:rPr>
        <w:tab/>
      </w:r>
      <w:r w:rsidR="00F41494" w:rsidRPr="001010AF">
        <w:rPr>
          <w:rFonts w:eastAsia="Calibri"/>
          <w:b/>
          <w:lang w:val="en-GB"/>
        </w:rPr>
        <w:t xml:space="preserve">Review legislation and its implementation to ensure that the opinions of children are duly considered in all administrative and judicial processes in which decisions are taken that affect them; </w:t>
      </w:r>
    </w:p>
    <w:p w:rsidR="00F41494" w:rsidRPr="001010AF" w:rsidRDefault="00B4326F" w:rsidP="00F42A50">
      <w:pPr>
        <w:pStyle w:val="SingleTxtG"/>
        <w:spacing w:line="240" w:lineRule="auto"/>
        <w:ind w:firstLine="567"/>
        <w:rPr>
          <w:rFonts w:eastAsia="Calibri"/>
          <w:b/>
          <w:lang w:val="en-GB"/>
        </w:rPr>
      </w:pPr>
      <w:r w:rsidRPr="001010AF">
        <w:rPr>
          <w:b/>
          <w:lang w:val="en-GB"/>
        </w:rPr>
        <w:t>(c)</w:t>
      </w:r>
      <w:r w:rsidRPr="001010AF">
        <w:rPr>
          <w:b/>
          <w:lang w:val="en-GB"/>
        </w:rPr>
        <w:tab/>
      </w:r>
      <w:r w:rsidR="00F41494" w:rsidRPr="001010AF">
        <w:rPr>
          <w:rFonts w:eastAsia="Calibri"/>
          <w:b/>
          <w:lang w:val="en-GB"/>
        </w:rPr>
        <w:t xml:space="preserve">Develop systems, procedures and guidelines for social workers, courts and relevant administrative officers on the implementation of this right; </w:t>
      </w:r>
    </w:p>
    <w:p w:rsidR="00F41494" w:rsidRPr="001010AF" w:rsidRDefault="00B4326F"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 xml:space="preserve">Establish the Children’s Consultative Council, develop guidelines for its operation and ensure that </w:t>
      </w:r>
      <w:r w:rsidR="00F41494" w:rsidRPr="001010AF">
        <w:rPr>
          <w:rFonts w:eastAsia="Malgun Gothic"/>
          <w:b/>
          <w:lang w:val="en-GB"/>
        </w:rPr>
        <w:t xml:space="preserve">children in marginalized or vulnerable situations are </w:t>
      </w:r>
      <w:r w:rsidR="00AF6C5D" w:rsidRPr="001010AF">
        <w:rPr>
          <w:rFonts w:eastAsia="Malgun Gothic"/>
          <w:b/>
          <w:lang w:val="en-GB"/>
        </w:rPr>
        <w:t xml:space="preserve">appropriately </w:t>
      </w:r>
      <w:r w:rsidR="00F41494" w:rsidRPr="001010AF">
        <w:rPr>
          <w:rFonts w:eastAsia="Malgun Gothic"/>
          <w:b/>
          <w:lang w:val="en-GB"/>
        </w:rPr>
        <w:t>represented</w:t>
      </w:r>
      <w:r w:rsidR="001F5B11" w:rsidRPr="001010AF">
        <w:rPr>
          <w:rFonts w:eastAsia="Malgun Gothic"/>
          <w:b/>
          <w:lang w:val="en-GB"/>
        </w:rPr>
        <w:t xml:space="preserve"> on it</w:t>
      </w:r>
      <w:r w:rsidR="00F41494" w:rsidRPr="001010AF">
        <w:rPr>
          <w:b/>
          <w:lang w:val="en-GB"/>
        </w:rPr>
        <w:t xml:space="preserve">. </w:t>
      </w:r>
    </w:p>
    <w:p w:rsidR="00F41494" w:rsidRPr="001010AF" w:rsidRDefault="00F41494" w:rsidP="00F42A50">
      <w:pPr>
        <w:pStyle w:val="H1G"/>
        <w:spacing w:line="240" w:lineRule="auto"/>
        <w:rPr>
          <w:rFonts w:eastAsia="Malgun Gothic"/>
          <w:lang w:val="en-GB"/>
        </w:rPr>
      </w:pPr>
      <w:r w:rsidRPr="001010AF">
        <w:rPr>
          <w:rFonts w:eastAsia="Malgun Gothic"/>
          <w:lang w:val="en-GB"/>
        </w:rPr>
        <w:tab/>
        <w:t>C.</w:t>
      </w:r>
      <w:r w:rsidRPr="001010AF">
        <w:rPr>
          <w:rFonts w:eastAsia="Malgun Gothic"/>
          <w:lang w:val="en-GB"/>
        </w:rPr>
        <w:tab/>
        <w:t>C</w:t>
      </w:r>
      <w:r w:rsidR="00834693" w:rsidRPr="001010AF">
        <w:rPr>
          <w:rFonts w:eastAsia="Malgun Gothic"/>
          <w:lang w:val="en-GB"/>
        </w:rPr>
        <w:t>ivil rights and freedoms (arts. </w:t>
      </w:r>
      <w:r w:rsidRPr="001010AF">
        <w:rPr>
          <w:rFonts w:eastAsia="Malgun Gothic"/>
          <w:lang w:val="en-GB"/>
        </w:rPr>
        <w:t>7, 8</w:t>
      </w:r>
      <w:r w:rsidR="00AD4583" w:rsidRPr="001010AF">
        <w:rPr>
          <w:rFonts w:eastAsia="Malgun Gothic"/>
          <w:lang w:val="en-GB"/>
        </w:rPr>
        <w:t xml:space="preserve"> </w:t>
      </w:r>
      <w:r w:rsidRPr="001010AF">
        <w:rPr>
          <w:rFonts w:eastAsia="Malgun Gothic"/>
          <w:lang w:val="en-GB"/>
        </w:rPr>
        <w:t>and 13-17)</w:t>
      </w:r>
    </w:p>
    <w:p w:rsidR="00F41494" w:rsidRPr="001010AF" w:rsidRDefault="00834693" w:rsidP="00F42A50">
      <w:pPr>
        <w:pStyle w:val="H23G"/>
        <w:spacing w:line="240" w:lineRule="auto"/>
      </w:pPr>
      <w:r w:rsidRPr="001010AF">
        <w:tab/>
      </w:r>
      <w:r w:rsidRPr="001010AF">
        <w:tab/>
      </w:r>
      <w:r w:rsidR="00F41494" w:rsidRPr="001010AF">
        <w:t xml:space="preserve">Birth registration </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is concerned that </w:t>
      </w:r>
      <w:r w:rsidR="00AF6C5D" w:rsidRPr="001010AF">
        <w:rPr>
          <w:lang w:val="en-GB"/>
        </w:rPr>
        <w:t xml:space="preserve">in 2012 </w:t>
      </w:r>
      <w:r w:rsidRPr="001010AF">
        <w:rPr>
          <w:lang w:val="en-GB"/>
        </w:rPr>
        <w:t>one fifth of children under 5</w:t>
      </w:r>
      <w:r w:rsidR="00AF6C5D" w:rsidRPr="001010AF">
        <w:rPr>
          <w:lang w:val="en-GB"/>
        </w:rPr>
        <w:t xml:space="preserve"> years of age</w:t>
      </w:r>
      <w:r w:rsidRPr="001010AF">
        <w:rPr>
          <w:lang w:val="en-GB"/>
        </w:rPr>
        <w:t xml:space="preserve">, mostly from families living in poverty, had no birth certificate. While noting the pilot project </w:t>
      </w:r>
      <w:r w:rsidR="00CE750E" w:rsidRPr="001010AF">
        <w:rPr>
          <w:lang w:val="en-GB"/>
        </w:rPr>
        <w:t xml:space="preserve">under way </w:t>
      </w:r>
      <w:r w:rsidRPr="001010AF">
        <w:rPr>
          <w:lang w:val="en-GB"/>
        </w:rPr>
        <w:t xml:space="preserve">in four hospitals to address the situation, the Committee is concerned that, </w:t>
      </w:r>
      <w:r w:rsidR="00AF6C5D" w:rsidRPr="001010AF">
        <w:rPr>
          <w:lang w:val="en-GB"/>
        </w:rPr>
        <w:t xml:space="preserve">even though </w:t>
      </w:r>
      <w:r w:rsidRPr="001010AF">
        <w:rPr>
          <w:lang w:val="en-GB"/>
        </w:rPr>
        <w:t xml:space="preserve">civil registry offices </w:t>
      </w:r>
      <w:r w:rsidR="00AF6C5D" w:rsidRPr="001010AF">
        <w:rPr>
          <w:lang w:val="en-GB"/>
        </w:rPr>
        <w:t xml:space="preserve">exist </w:t>
      </w:r>
      <w:r w:rsidRPr="001010AF">
        <w:rPr>
          <w:lang w:val="en-GB"/>
        </w:rPr>
        <w:t xml:space="preserve">within hospitals, </w:t>
      </w:r>
      <w:r w:rsidR="00AF6C5D" w:rsidRPr="001010AF">
        <w:rPr>
          <w:lang w:val="en-GB"/>
        </w:rPr>
        <w:t>m</w:t>
      </w:r>
      <w:r w:rsidR="00A70939" w:rsidRPr="001010AF">
        <w:rPr>
          <w:lang w:val="en-GB"/>
        </w:rPr>
        <w:t>any</w:t>
      </w:r>
      <w:r w:rsidR="00AF6C5D" w:rsidRPr="001010AF">
        <w:rPr>
          <w:lang w:val="en-GB"/>
        </w:rPr>
        <w:t xml:space="preserve"> </w:t>
      </w:r>
      <w:r w:rsidRPr="001010AF">
        <w:rPr>
          <w:lang w:val="en-GB"/>
        </w:rPr>
        <w:t xml:space="preserve">children remain unregistered. </w:t>
      </w:r>
    </w:p>
    <w:p w:rsidR="00F41494" w:rsidRPr="001010AF" w:rsidRDefault="00F41494" w:rsidP="00F42A50">
      <w:pPr>
        <w:pStyle w:val="SingleTxtG"/>
        <w:keepNext/>
        <w:numPr>
          <w:ilvl w:val="0"/>
          <w:numId w:val="19"/>
        </w:numPr>
        <w:spacing w:line="240" w:lineRule="auto"/>
        <w:ind w:left="1134" w:firstLine="0"/>
        <w:rPr>
          <w:b/>
          <w:lang w:val="en-GB"/>
        </w:rPr>
      </w:pPr>
      <w:r w:rsidRPr="001010AF">
        <w:rPr>
          <w:b/>
          <w:lang w:val="en-GB"/>
        </w:rPr>
        <w:t xml:space="preserve">The Committee recommends that the State party: </w:t>
      </w:r>
    </w:p>
    <w:p w:rsidR="00F41494" w:rsidRPr="001010AF" w:rsidRDefault="00B4326F"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Continue monitoring the enforcement of relevant administrative measures to ensure that all children born in hospitals are registered before </w:t>
      </w:r>
      <w:r w:rsidR="00AF6C5D" w:rsidRPr="001010AF">
        <w:rPr>
          <w:b/>
          <w:lang w:val="en-GB"/>
        </w:rPr>
        <w:t xml:space="preserve">they </w:t>
      </w:r>
      <w:r w:rsidR="00F41494" w:rsidRPr="001010AF">
        <w:rPr>
          <w:b/>
          <w:lang w:val="en-GB"/>
        </w:rPr>
        <w:t>leav</w:t>
      </w:r>
      <w:r w:rsidR="00AF6C5D" w:rsidRPr="001010AF">
        <w:rPr>
          <w:b/>
          <w:lang w:val="en-GB"/>
        </w:rPr>
        <w:t>e</w:t>
      </w:r>
      <w:r w:rsidR="00F41494" w:rsidRPr="001010AF">
        <w:rPr>
          <w:b/>
          <w:lang w:val="en-GB"/>
        </w:rPr>
        <w:t xml:space="preserve">; </w:t>
      </w:r>
    </w:p>
    <w:p w:rsidR="00F41494" w:rsidRPr="001010AF" w:rsidRDefault="00B4326F"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Strengthen its efforts to ensure an effective and cost-free procedure</w:t>
      </w:r>
      <w:r w:rsidR="009E3A4D" w:rsidRPr="001010AF">
        <w:rPr>
          <w:b/>
          <w:lang w:val="en-GB"/>
        </w:rPr>
        <w:t xml:space="preserve"> to</w:t>
      </w:r>
      <w:r w:rsidR="00F41494" w:rsidRPr="001010AF">
        <w:rPr>
          <w:b/>
          <w:lang w:val="en-GB"/>
        </w:rPr>
        <w:t xml:space="preserve"> provide</w:t>
      </w:r>
      <w:r w:rsidR="009E3A4D" w:rsidRPr="001010AF">
        <w:rPr>
          <w:b/>
          <w:lang w:val="en-GB"/>
        </w:rPr>
        <w:t xml:space="preserve"> </w:t>
      </w:r>
      <w:r w:rsidR="00F41494" w:rsidRPr="001010AF">
        <w:rPr>
          <w:b/>
          <w:lang w:val="en-GB"/>
        </w:rPr>
        <w:t xml:space="preserve">a birth certificate for all children who do not yet have </w:t>
      </w:r>
      <w:r w:rsidR="009E3A4D" w:rsidRPr="001010AF">
        <w:rPr>
          <w:b/>
          <w:lang w:val="en-GB"/>
        </w:rPr>
        <w:t>one</w:t>
      </w:r>
      <w:r w:rsidR="00F41494" w:rsidRPr="001010AF">
        <w:rPr>
          <w:b/>
          <w:lang w:val="en-GB"/>
        </w:rPr>
        <w:t xml:space="preserve">; </w:t>
      </w:r>
    </w:p>
    <w:p w:rsidR="00F41494" w:rsidRPr="001010AF" w:rsidRDefault="00B4326F"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Provide training </w:t>
      </w:r>
      <w:r w:rsidR="009E3A4D" w:rsidRPr="001010AF">
        <w:rPr>
          <w:b/>
          <w:lang w:val="en-GB"/>
        </w:rPr>
        <w:t xml:space="preserve">for </w:t>
      </w:r>
      <w:r w:rsidR="00F41494" w:rsidRPr="001010AF">
        <w:rPr>
          <w:b/>
          <w:lang w:val="en-GB"/>
        </w:rPr>
        <w:t xml:space="preserve">health personnel and </w:t>
      </w:r>
      <w:r w:rsidR="00BF5CB1" w:rsidRPr="001010AF">
        <w:rPr>
          <w:b/>
          <w:lang w:val="en-GB"/>
        </w:rPr>
        <w:t xml:space="preserve">the personnel of </w:t>
      </w:r>
      <w:r w:rsidR="00F41494" w:rsidRPr="001010AF">
        <w:rPr>
          <w:b/>
          <w:lang w:val="en-GB"/>
        </w:rPr>
        <w:t xml:space="preserve">registry offices in hospitals and </w:t>
      </w:r>
      <w:r w:rsidR="009E3A4D" w:rsidRPr="001010AF">
        <w:rPr>
          <w:b/>
          <w:lang w:val="en-GB"/>
        </w:rPr>
        <w:t>organize</w:t>
      </w:r>
      <w:r w:rsidR="00F41494" w:rsidRPr="001010AF">
        <w:rPr>
          <w:b/>
          <w:lang w:val="en-GB"/>
        </w:rPr>
        <w:t xml:space="preserve"> awareness</w:t>
      </w:r>
      <w:r w:rsidR="009E3A4D" w:rsidRPr="001010AF">
        <w:rPr>
          <w:b/>
          <w:lang w:val="en-GB"/>
        </w:rPr>
        <w:t>-</w:t>
      </w:r>
      <w:r w:rsidR="00F41494" w:rsidRPr="001010AF">
        <w:rPr>
          <w:b/>
          <w:lang w:val="en-GB"/>
        </w:rPr>
        <w:t>raising activities</w:t>
      </w:r>
      <w:r w:rsidR="009E3A4D" w:rsidRPr="001010AF">
        <w:rPr>
          <w:b/>
          <w:lang w:val="en-GB"/>
        </w:rPr>
        <w:t xml:space="preserve"> for </w:t>
      </w:r>
      <w:r w:rsidR="00F41494" w:rsidRPr="001010AF">
        <w:rPr>
          <w:b/>
          <w:lang w:val="en-GB"/>
        </w:rPr>
        <w:t xml:space="preserve">families and pregnant women </w:t>
      </w:r>
      <w:r w:rsidR="00CE750E" w:rsidRPr="001010AF">
        <w:rPr>
          <w:b/>
          <w:lang w:val="en-GB"/>
        </w:rPr>
        <w:t xml:space="preserve">concerning </w:t>
      </w:r>
      <w:r w:rsidR="00F41494" w:rsidRPr="001010AF">
        <w:rPr>
          <w:b/>
          <w:lang w:val="en-GB"/>
        </w:rPr>
        <w:t>the importance of registering children at birth</w:t>
      </w:r>
      <w:r w:rsidR="00BF5CB1" w:rsidRPr="001010AF">
        <w:rPr>
          <w:b/>
          <w:lang w:val="en-GB"/>
        </w:rPr>
        <w:t xml:space="preserve">, </w:t>
      </w:r>
      <w:r w:rsidR="009E3A4D" w:rsidRPr="001010AF">
        <w:rPr>
          <w:b/>
          <w:lang w:val="en-GB"/>
        </w:rPr>
        <w:t xml:space="preserve">the </w:t>
      </w:r>
      <w:r w:rsidR="00F41494" w:rsidRPr="001010AF">
        <w:rPr>
          <w:b/>
          <w:lang w:val="en-GB"/>
        </w:rPr>
        <w:t xml:space="preserve">documents </w:t>
      </w:r>
      <w:r w:rsidR="00BF5CB1" w:rsidRPr="001010AF">
        <w:rPr>
          <w:b/>
          <w:lang w:val="en-GB"/>
        </w:rPr>
        <w:t xml:space="preserve">required </w:t>
      </w:r>
      <w:r w:rsidR="00F41494" w:rsidRPr="001010AF">
        <w:rPr>
          <w:b/>
          <w:lang w:val="en-GB"/>
        </w:rPr>
        <w:t xml:space="preserve">and </w:t>
      </w:r>
      <w:r w:rsidR="00BF5CB1" w:rsidRPr="001010AF">
        <w:rPr>
          <w:b/>
          <w:lang w:val="en-GB"/>
        </w:rPr>
        <w:t xml:space="preserve">the </w:t>
      </w:r>
      <w:r w:rsidR="00F41494" w:rsidRPr="001010AF">
        <w:rPr>
          <w:b/>
          <w:lang w:val="en-GB"/>
        </w:rPr>
        <w:t>proce</w:t>
      </w:r>
      <w:r w:rsidR="009E3A4D" w:rsidRPr="001010AF">
        <w:rPr>
          <w:b/>
          <w:lang w:val="en-GB"/>
        </w:rPr>
        <w:t>dures involved</w:t>
      </w:r>
      <w:r w:rsidR="00F41494" w:rsidRPr="001010AF">
        <w:rPr>
          <w:b/>
          <w:lang w:val="en-GB"/>
        </w:rPr>
        <w:t xml:space="preserve">. </w:t>
      </w:r>
    </w:p>
    <w:p w:rsidR="00F41494" w:rsidRPr="001010AF" w:rsidRDefault="00834693" w:rsidP="00F42A50">
      <w:pPr>
        <w:pStyle w:val="H23G"/>
        <w:spacing w:line="240" w:lineRule="auto"/>
      </w:pPr>
      <w:r w:rsidRPr="001010AF">
        <w:tab/>
      </w:r>
      <w:r w:rsidRPr="001010AF">
        <w:tab/>
      </w:r>
      <w:r w:rsidR="00F41494" w:rsidRPr="001010AF">
        <w:t>Name and nationality</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The Committee is deeply concerned about the 2013 Constitutional Court ruling which m</w:t>
      </w:r>
      <w:r w:rsidR="00D45045" w:rsidRPr="001010AF">
        <w:rPr>
          <w:lang w:val="en-GB"/>
        </w:rPr>
        <w:t>ight</w:t>
      </w:r>
      <w:r w:rsidRPr="001010AF">
        <w:rPr>
          <w:lang w:val="en-GB"/>
        </w:rPr>
        <w:t xml:space="preserve"> deprive </w:t>
      </w:r>
      <w:r w:rsidR="00D45045" w:rsidRPr="001010AF">
        <w:rPr>
          <w:lang w:val="en-GB"/>
        </w:rPr>
        <w:t>tens of thousands of people of Haitian descent</w:t>
      </w:r>
      <w:r w:rsidR="00BF5CB1" w:rsidRPr="001010AF">
        <w:rPr>
          <w:lang w:val="en-GB"/>
        </w:rPr>
        <w:t xml:space="preserve"> of their nationality, i</w:t>
      </w:r>
      <w:r w:rsidR="00D45045" w:rsidRPr="001010AF">
        <w:rPr>
          <w:lang w:val="en-GB"/>
        </w:rPr>
        <w:t xml:space="preserve">ncluding children born in the country </w:t>
      </w:r>
      <w:r w:rsidR="00A70939" w:rsidRPr="001010AF">
        <w:rPr>
          <w:lang w:val="en-GB"/>
        </w:rPr>
        <w:t>to</w:t>
      </w:r>
      <w:r w:rsidR="00D45045" w:rsidRPr="001010AF">
        <w:rPr>
          <w:lang w:val="en-GB"/>
        </w:rPr>
        <w:t xml:space="preserve"> parents with an irregular migratory status</w:t>
      </w:r>
      <w:r w:rsidRPr="001010AF">
        <w:rPr>
          <w:lang w:val="en-GB"/>
        </w:rPr>
        <w:t xml:space="preserve">. While noting the adoption </w:t>
      </w:r>
      <w:r w:rsidR="00050BA6" w:rsidRPr="001010AF">
        <w:rPr>
          <w:lang w:val="en-GB"/>
        </w:rPr>
        <w:t xml:space="preserve">in 2014 </w:t>
      </w:r>
      <w:r w:rsidRPr="001010AF">
        <w:rPr>
          <w:lang w:val="en-GB"/>
        </w:rPr>
        <w:t>of the</w:t>
      </w:r>
      <w:r w:rsidR="00CE750E" w:rsidRPr="001010AF">
        <w:rPr>
          <w:lang w:val="en-GB"/>
        </w:rPr>
        <w:t xml:space="preserve"> </w:t>
      </w:r>
      <w:r w:rsidRPr="001010AF">
        <w:rPr>
          <w:lang w:val="en-GB"/>
        </w:rPr>
        <w:t xml:space="preserve">Law on </w:t>
      </w:r>
      <w:r w:rsidR="009E3A4D" w:rsidRPr="001010AF">
        <w:rPr>
          <w:lang w:val="en-GB"/>
        </w:rPr>
        <w:t>N</w:t>
      </w:r>
      <w:r w:rsidRPr="001010AF">
        <w:rPr>
          <w:lang w:val="en-GB"/>
        </w:rPr>
        <w:t xml:space="preserve">aturalization to address the consequences of this ruling, the Committee is concerned about its low </w:t>
      </w:r>
      <w:r w:rsidR="00A70939" w:rsidRPr="001010AF">
        <w:rPr>
          <w:lang w:val="en-GB"/>
        </w:rPr>
        <w:t xml:space="preserve">rate of </w:t>
      </w:r>
      <w:r w:rsidRPr="001010AF">
        <w:rPr>
          <w:lang w:val="en-GB"/>
        </w:rPr>
        <w:t>implementation and that the naturalization process does not fully comply with the Convention. It is also concerned that the State party has formally rejected the 2014 judgement of the Inter-American Court of Human Rights on a related case</w:t>
      </w:r>
      <w:r w:rsidR="00CE750E" w:rsidRPr="001010AF">
        <w:rPr>
          <w:lang w:val="en-GB"/>
        </w:rPr>
        <w:t xml:space="preserve">, in which </w:t>
      </w:r>
      <w:r w:rsidRPr="001010AF">
        <w:rPr>
          <w:lang w:val="en-GB"/>
        </w:rPr>
        <w:t>reparation measures</w:t>
      </w:r>
      <w:r w:rsidR="00A70939" w:rsidRPr="001010AF">
        <w:rPr>
          <w:lang w:val="en-GB"/>
        </w:rPr>
        <w:t xml:space="preserve"> were ordered</w:t>
      </w:r>
      <w:r w:rsidRPr="001010AF">
        <w:rPr>
          <w:lang w:val="en-GB"/>
        </w:rPr>
        <w:t xml:space="preserve">.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 xml:space="preserve">The Committee strongly urges the State party to: </w:t>
      </w:r>
    </w:p>
    <w:p w:rsidR="00F41494" w:rsidRPr="001010AF" w:rsidRDefault="00B4326F"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Ensure the restoration of nationality to all individuals, including children</w:t>
      </w:r>
      <w:r w:rsidR="00CE750E" w:rsidRPr="001010AF">
        <w:rPr>
          <w:b/>
          <w:lang w:val="en-GB"/>
        </w:rPr>
        <w:t xml:space="preserve">, </w:t>
      </w:r>
      <w:r w:rsidR="00F41494" w:rsidRPr="001010AF">
        <w:rPr>
          <w:b/>
          <w:lang w:val="en-GB"/>
        </w:rPr>
        <w:t>born before the Constitution of 2010</w:t>
      </w:r>
      <w:r w:rsidR="00050BA6" w:rsidRPr="001010AF">
        <w:rPr>
          <w:b/>
          <w:lang w:val="en-GB"/>
        </w:rPr>
        <w:t xml:space="preserve"> who are </w:t>
      </w:r>
      <w:r w:rsidR="00F41494" w:rsidRPr="001010AF">
        <w:rPr>
          <w:b/>
          <w:lang w:val="en-GB"/>
        </w:rPr>
        <w:t>affected by the Constitutional Court’s ruling of 23 September 2013;</w:t>
      </w:r>
    </w:p>
    <w:p w:rsidR="00F41494" w:rsidRPr="001010AF" w:rsidRDefault="00B4326F"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Ensure that no individual, including children, affected by the Constitutional Court’s ruling</w:t>
      </w:r>
      <w:r w:rsidR="00050BA6" w:rsidRPr="001010AF">
        <w:rPr>
          <w:b/>
          <w:lang w:val="en-GB"/>
        </w:rPr>
        <w:t xml:space="preserve"> </w:t>
      </w:r>
      <w:r w:rsidR="00F41494" w:rsidRPr="001010AF">
        <w:rPr>
          <w:b/>
          <w:lang w:val="en-GB"/>
        </w:rPr>
        <w:t xml:space="preserve">is deported; </w:t>
      </w:r>
    </w:p>
    <w:p w:rsidR="00F41494" w:rsidRPr="001010AF" w:rsidRDefault="00B4326F"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Apply non-retroactive and non-discriminatory citizenship policies and practices;</w:t>
      </w:r>
    </w:p>
    <w:p w:rsidR="00F41494" w:rsidRPr="001010AF" w:rsidRDefault="00B4326F"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Ratify the 1954 Convention relating to the Status of Stateless Persons and the 1961 Convention on the Reduction of Statelessness;</w:t>
      </w:r>
    </w:p>
    <w:p w:rsidR="00F41494" w:rsidRPr="001010AF" w:rsidRDefault="00B4326F" w:rsidP="00F42A50">
      <w:pPr>
        <w:pStyle w:val="SingleTxtG"/>
        <w:spacing w:line="240" w:lineRule="auto"/>
        <w:ind w:firstLine="567"/>
        <w:rPr>
          <w:b/>
          <w:lang w:val="en-GB"/>
        </w:rPr>
      </w:pPr>
      <w:r w:rsidRPr="001010AF">
        <w:rPr>
          <w:b/>
          <w:lang w:val="en-GB"/>
        </w:rPr>
        <w:t>(e)</w:t>
      </w:r>
      <w:r w:rsidRPr="001010AF">
        <w:rPr>
          <w:b/>
          <w:lang w:val="en-GB"/>
        </w:rPr>
        <w:tab/>
      </w:r>
      <w:r w:rsidR="00F41494" w:rsidRPr="001010AF">
        <w:rPr>
          <w:b/>
          <w:lang w:val="en-GB"/>
        </w:rPr>
        <w:t xml:space="preserve">Seek technical assistance from the Office of the United Nations High Commissioner for Refugees (UNHCR) and </w:t>
      </w:r>
      <w:r w:rsidR="00CE750E" w:rsidRPr="001010AF">
        <w:rPr>
          <w:b/>
          <w:lang w:val="en-GB"/>
        </w:rPr>
        <w:t>the United Nations Children’s Fund (</w:t>
      </w:r>
      <w:r w:rsidR="00F41494" w:rsidRPr="001010AF">
        <w:rPr>
          <w:b/>
          <w:lang w:val="en-GB"/>
        </w:rPr>
        <w:t>UNICEF</w:t>
      </w:r>
      <w:r w:rsidR="00CE750E" w:rsidRPr="001010AF">
        <w:rPr>
          <w:b/>
          <w:lang w:val="en-GB"/>
        </w:rPr>
        <w:t>)</w:t>
      </w:r>
      <w:r w:rsidR="00F41494" w:rsidRPr="001010AF">
        <w:rPr>
          <w:b/>
          <w:lang w:val="en-GB"/>
        </w:rPr>
        <w:t xml:space="preserve"> among others, </w:t>
      </w:r>
      <w:r w:rsidR="00050BA6" w:rsidRPr="001010AF">
        <w:rPr>
          <w:b/>
          <w:lang w:val="en-GB"/>
        </w:rPr>
        <w:t>f</w:t>
      </w:r>
      <w:r w:rsidR="00F41494" w:rsidRPr="001010AF">
        <w:rPr>
          <w:b/>
          <w:lang w:val="en-GB"/>
        </w:rPr>
        <w:t>or the implementation of these recommendations.</w:t>
      </w:r>
    </w:p>
    <w:p w:rsidR="00F41494" w:rsidRPr="001010AF" w:rsidRDefault="00834693" w:rsidP="00F42A50">
      <w:pPr>
        <w:pStyle w:val="H23G"/>
        <w:spacing w:line="240" w:lineRule="auto"/>
      </w:pPr>
      <w:r w:rsidRPr="001010AF">
        <w:tab/>
      </w:r>
      <w:r w:rsidRPr="001010AF">
        <w:tab/>
      </w:r>
      <w:r w:rsidR="00F41494" w:rsidRPr="001010AF">
        <w:t>Right to privacy/</w:t>
      </w:r>
      <w:r w:rsidR="00A70939" w:rsidRPr="001010AF">
        <w:t>a</w:t>
      </w:r>
      <w:r w:rsidR="00F41494" w:rsidRPr="001010AF">
        <w:t>ccess to appropriate information</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is concerned about the lack of regulations to protect the privacy and safety of children accessing </w:t>
      </w:r>
      <w:r w:rsidR="00050BA6" w:rsidRPr="001010AF">
        <w:rPr>
          <w:lang w:val="en-GB"/>
        </w:rPr>
        <w:t>i</w:t>
      </w:r>
      <w:r w:rsidRPr="001010AF">
        <w:rPr>
          <w:lang w:val="en-GB"/>
        </w:rPr>
        <w:t xml:space="preserve">nformation and </w:t>
      </w:r>
      <w:r w:rsidR="00050BA6" w:rsidRPr="001010AF">
        <w:rPr>
          <w:lang w:val="en-GB"/>
        </w:rPr>
        <w:t>c</w:t>
      </w:r>
      <w:r w:rsidRPr="001010AF">
        <w:rPr>
          <w:lang w:val="en-GB"/>
        </w:rPr>
        <w:t xml:space="preserve">ommunications </w:t>
      </w:r>
      <w:r w:rsidR="00050BA6" w:rsidRPr="001010AF">
        <w:rPr>
          <w:lang w:val="en-GB"/>
        </w:rPr>
        <w:t>t</w:t>
      </w:r>
      <w:r w:rsidRPr="001010AF">
        <w:rPr>
          <w:lang w:val="en-GB"/>
        </w:rPr>
        <w:t>echnolog</w:t>
      </w:r>
      <w:r w:rsidR="001B2750" w:rsidRPr="001010AF">
        <w:rPr>
          <w:lang w:val="en-GB"/>
        </w:rPr>
        <w:t>y</w:t>
      </w:r>
      <w:r w:rsidRPr="001010AF">
        <w:rPr>
          <w:lang w:val="en-GB"/>
        </w:rPr>
        <w:t xml:space="preserve"> (ICT) and the lack of a comprehensive strategy to ensure equal access to </w:t>
      </w:r>
      <w:r w:rsidR="00050BA6" w:rsidRPr="001010AF">
        <w:rPr>
          <w:lang w:val="en-GB"/>
        </w:rPr>
        <w:t>it</w:t>
      </w:r>
      <w:r w:rsidRPr="001010AF">
        <w:rPr>
          <w:lang w:val="en-GB"/>
        </w:rPr>
        <w:t xml:space="preserve">. </w:t>
      </w:r>
    </w:p>
    <w:p w:rsidR="00F41494" w:rsidRPr="001010AF" w:rsidRDefault="00F41494" w:rsidP="00F42A50">
      <w:pPr>
        <w:pStyle w:val="SingleTxtG"/>
        <w:numPr>
          <w:ilvl w:val="0"/>
          <w:numId w:val="19"/>
        </w:numPr>
        <w:spacing w:line="240" w:lineRule="auto"/>
        <w:ind w:left="1134" w:firstLine="0"/>
        <w:rPr>
          <w:b/>
          <w:lang w:val="en-GB"/>
        </w:rPr>
      </w:pPr>
      <w:r w:rsidRPr="001010AF">
        <w:rPr>
          <w:rFonts w:eastAsia="Malgun Gothic"/>
          <w:b/>
          <w:lang w:val="en-GB"/>
        </w:rPr>
        <w:t xml:space="preserve">Following the recommendations of the </w:t>
      </w:r>
      <w:r w:rsidR="00A70939" w:rsidRPr="001010AF">
        <w:rPr>
          <w:rFonts w:eastAsia="Malgun Gothic"/>
          <w:b/>
          <w:lang w:val="en-GB"/>
        </w:rPr>
        <w:t>d</w:t>
      </w:r>
      <w:r w:rsidRPr="001010AF">
        <w:rPr>
          <w:rFonts w:eastAsia="Malgun Gothic"/>
          <w:b/>
          <w:lang w:val="en-GB"/>
        </w:rPr>
        <w:t xml:space="preserve">ay of </w:t>
      </w:r>
      <w:r w:rsidR="00A70939" w:rsidRPr="001010AF">
        <w:rPr>
          <w:rFonts w:eastAsia="Malgun Gothic"/>
          <w:b/>
          <w:lang w:val="en-GB"/>
        </w:rPr>
        <w:t>g</w:t>
      </w:r>
      <w:r w:rsidRPr="001010AF">
        <w:rPr>
          <w:rFonts w:eastAsia="Malgun Gothic"/>
          <w:b/>
          <w:lang w:val="en-GB"/>
        </w:rPr>
        <w:t xml:space="preserve">eneral </w:t>
      </w:r>
      <w:r w:rsidR="00A70939" w:rsidRPr="001010AF">
        <w:rPr>
          <w:rFonts w:eastAsia="Malgun Gothic"/>
          <w:b/>
          <w:lang w:val="en-GB"/>
        </w:rPr>
        <w:t>d</w:t>
      </w:r>
      <w:r w:rsidRPr="001010AF">
        <w:rPr>
          <w:rFonts w:eastAsia="Malgun Gothic"/>
          <w:b/>
          <w:lang w:val="en-GB"/>
        </w:rPr>
        <w:t xml:space="preserve">iscussion on </w:t>
      </w:r>
      <w:r w:rsidR="00A70939" w:rsidRPr="001010AF">
        <w:rPr>
          <w:rFonts w:eastAsia="Malgun Gothic"/>
          <w:b/>
          <w:lang w:val="en-GB"/>
        </w:rPr>
        <w:t>d</w:t>
      </w:r>
      <w:r w:rsidRPr="001010AF">
        <w:rPr>
          <w:rFonts w:eastAsia="Malgun Gothic"/>
          <w:b/>
          <w:lang w:val="en-GB"/>
        </w:rPr>
        <w:t xml:space="preserve">igital </w:t>
      </w:r>
      <w:r w:rsidR="00A70939" w:rsidRPr="001010AF">
        <w:rPr>
          <w:rFonts w:eastAsia="Malgun Gothic"/>
          <w:b/>
          <w:lang w:val="en-GB"/>
        </w:rPr>
        <w:t>m</w:t>
      </w:r>
      <w:r w:rsidRPr="001010AF">
        <w:rPr>
          <w:rFonts w:eastAsia="Malgun Gothic"/>
          <w:b/>
          <w:lang w:val="en-GB"/>
        </w:rPr>
        <w:t xml:space="preserve">edia and </w:t>
      </w:r>
      <w:r w:rsidR="00A70939" w:rsidRPr="001010AF">
        <w:rPr>
          <w:rFonts w:eastAsia="Malgun Gothic"/>
          <w:b/>
          <w:lang w:val="en-GB"/>
        </w:rPr>
        <w:t>c</w:t>
      </w:r>
      <w:r w:rsidRPr="001010AF">
        <w:rPr>
          <w:rFonts w:eastAsia="Malgun Gothic"/>
          <w:b/>
          <w:lang w:val="en-GB"/>
        </w:rPr>
        <w:t xml:space="preserve">hildren’s </w:t>
      </w:r>
      <w:r w:rsidR="00A70939" w:rsidRPr="001010AF">
        <w:rPr>
          <w:rFonts w:eastAsia="Malgun Gothic"/>
          <w:b/>
          <w:lang w:val="en-GB"/>
        </w:rPr>
        <w:t>r</w:t>
      </w:r>
      <w:r w:rsidRPr="001010AF">
        <w:rPr>
          <w:rFonts w:eastAsia="Malgun Gothic"/>
          <w:b/>
          <w:lang w:val="en-GB"/>
        </w:rPr>
        <w:t>ights,</w:t>
      </w:r>
      <w:r w:rsidR="003E41EB" w:rsidRPr="001010AF">
        <w:rPr>
          <w:rFonts w:eastAsia="Malgun Gothic"/>
          <w:b/>
          <w:lang w:val="en-GB"/>
        </w:rPr>
        <w:t xml:space="preserve"> </w:t>
      </w:r>
      <w:r w:rsidRPr="001010AF">
        <w:rPr>
          <w:b/>
          <w:lang w:val="en-GB"/>
        </w:rPr>
        <w:t>the Committee recommends that the State party:</w:t>
      </w:r>
    </w:p>
    <w:p w:rsidR="00F41494" w:rsidRPr="001010AF" w:rsidRDefault="00B4326F"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Develop regulations to protect the privacy of children</w:t>
      </w:r>
      <w:r w:rsidR="00A70939" w:rsidRPr="001010AF">
        <w:rPr>
          <w:b/>
          <w:lang w:val="en-GB"/>
        </w:rPr>
        <w:t>,</w:t>
      </w:r>
      <w:r w:rsidR="00F41494" w:rsidRPr="001010AF">
        <w:rPr>
          <w:b/>
          <w:lang w:val="en-GB"/>
        </w:rPr>
        <w:t xml:space="preserve"> and ensure that children, teachers and families are adequately trained </w:t>
      </w:r>
      <w:r w:rsidR="00050BA6" w:rsidRPr="001010AF">
        <w:rPr>
          <w:b/>
          <w:lang w:val="en-GB"/>
        </w:rPr>
        <w:t>i</w:t>
      </w:r>
      <w:r w:rsidR="00F41494" w:rsidRPr="001010AF">
        <w:rPr>
          <w:b/>
          <w:lang w:val="en-GB"/>
        </w:rPr>
        <w:t xml:space="preserve">n the safe use </w:t>
      </w:r>
      <w:r w:rsidR="00050BA6" w:rsidRPr="001010AF">
        <w:rPr>
          <w:b/>
          <w:lang w:val="en-GB"/>
        </w:rPr>
        <w:t xml:space="preserve">of digital media </w:t>
      </w:r>
      <w:r w:rsidR="00F41494" w:rsidRPr="001010AF">
        <w:rPr>
          <w:b/>
          <w:lang w:val="en-GB"/>
        </w:rPr>
        <w:t xml:space="preserve">and </w:t>
      </w:r>
      <w:r w:rsidR="00050BA6" w:rsidRPr="001010AF">
        <w:rPr>
          <w:b/>
          <w:lang w:val="en-GB"/>
        </w:rPr>
        <w:t xml:space="preserve">made aware of the </w:t>
      </w:r>
      <w:r w:rsidR="00F41494" w:rsidRPr="001010AF">
        <w:rPr>
          <w:b/>
          <w:lang w:val="en-GB"/>
        </w:rPr>
        <w:t xml:space="preserve">potential dangers and risks; </w:t>
      </w:r>
    </w:p>
    <w:p w:rsidR="00F41494" w:rsidRPr="001010AF" w:rsidRDefault="00B4326F"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D</w:t>
      </w:r>
      <w:r w:rsidR="00806E99" w:rsidRPr="001010AF">
        <w:rPr>
          <w:b/>
          <w:lang w:val="en-GB"/>
        </w:rPr>
        <w:t xml:space="preserve">raw up </w:t>
      </w:r>
      <w:r w:rsidR="00F41494" w:rsidRPr="001010AF">
        <w:rPr>
          <w:b/>
          <w:lang w:val="en-GB"/>
        </w:rPr>
        <w:t xml:space="preserve">a comprehensive strategy to ensure that all children have equal access to ICT as </w:t>
      </w:r>
      <w:r w:rsidR="00A70939" w:rsidRPr="001010AF">
        <w:rPr>
          <w:b/>
          <w:lang w:val="en-GB"/>
        </w:rPr>
        <w:t xml:space="preserve">a </w:t>
      </w:r>
      <w:r w:rsidR="00F41494" w:rsidRPr="001010AF">
        <w:rPr>
          <w:b/>
          <w:lang w:val="en-GB"/>
        </w:rPr>
        <w:t xml:space="preserve">tool to access appropriate information and participate in public life; </w:t>
      </w:r>
    </w:p>
    <w:p w:rsidR="00F41494" w:rsidRPr="001010AF" w:rsidRDefault="00B4326F"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Strengthen the mechanisms to monitor and prosecute ICT</w:t>
      </w:r>
      <w:r w:rsidR="00806E99" w:rsidRPr="001010AF">
        <w:rPr>
          <w:b/>
          <w:lang w:val="en-GB"/>
        </w:rPr>
        <w:t>-</w:t>
      </w:r>
      <w:r w:rsidR="00F41494" w:rsidRPr="001010AF">
        <w:rPr>
          <w:b/>
          <w:lang w:val="en-GB"/>
        </w:rPr>
        <w:t>related violations of children righ</w:t>
      </w:r>
      <w:r w:rsidR="00261FCB" w:rsidRPr="001010AF">
        <w:rPr>
          <w:b/>
          <w:lang w:val="en-GB"/>
        </w:rPr>
        <w:t>ts.</w:t>
      </w:r>
    </w:p>
    <w:p w:rsidR="00F41494" w:rsidRPr="001010AF" w:rsidRDefault="00B4326F" w:rsidP="00F42A50">
      <w:pPr>
        <w:pStyle w:val="H1G"/>
        <w:spacing w:line="240" w:lineRule="auto"/>
        <w:rPr>
          <w:lang w:val="en-GB"/>
        </w:rPr>
      </w:pPr>
      <w:r w:rsidRPr="001010AF">
        <w:rPr>
          <w:lang w:val="en-GB"/>
        </w:rPr>
        <w:tab/>
      </w:r>
      <w:r w:rsidR="00F41494" w:rsidRPr="001010AF">
        <w:rPr>
          <w:lang w:val="en-GB"/>
        </w:rPr>
        <w:t>D.</w:t>
      </w:r>
      <w:r w:rsidR="00F41494" w:rsidRPr="001010AF">
        <w:rPr>
          <w:lang w:val="en-GB"/>
        </w:rPr>
        <w:tab/>
        <w:t>Violence against children (</w:t>
      </w:r>
      <w:r w:rsidR="00834693" w:rsidRPr="001010AF">
        <w:rPr>
          <w:lang w:val="en-GB"/>
        </w:rPr>
        <w:t>arts. 19, 24, para. 3, 28, para. </w:t>
      </w:r>
      <w:r w:rsidR="00F41494" w:rsidRPr="001010AF">
        <w:rPr>
          <w:lang w:val="en-GB"/>
        </w:rPr>
        <w:t xml:space="preserve">2, </w:t>
      </w:r>
      <w:r w:rsidR="00D41ED3" w:rsidRPr="001010AF">
        <w:rPr>
          <w:lang w:val="en-GB"/>
        </w:rPr>
        <w:br/>
      </w:r>
      <w:r w:rsidR="00F41494" w:rsidRPr="001010AF">
        <w:rPr>
          <w:lang w:val="en-GB"/>
        </w:rPr>
        <w:t>34, 37 (a) and 39)</w:t>
      </w:r>
    </w:p>
    <w:p w:rsidR="00F41494" w:rsidRPr="001010AF" w:rsidRDefault="00834693" w:rsidP="00F42A50">
      <w:pPr>
        <w:pStyle w:val="H23G"/>
        <w:spacing w:line="240" w:lineRule="auto"/>
        <w:rPr>
          <w:rFonts w:eastAsia="Calibri"/>
        </w:rPr>
      </w:pPr>
      <w:r w:rsidRPr="001010AF">
        <w:rPr>
          <w:rFonts w:eastAsia="Calibri"/>
        </w:rPr>
        <w:tab/>
      </w:r>
      <w:r w:rsidRPr="001010AF">
        <w:rPr>
          <w:rFonts w:eastAsia="Calibri"/>
        </w:rPr>
        <w:tab/>
      </w:r>
      <w:r w:rsidR="00F41494" w:rsidRPr="001010AF">
        <w:rPr>
          <w:rFonts w:eastAsia="Calibri"/>
        </w:rPr>
        <w:t>Freedom of the child from all forms of violence</w:t>
      </w:r>
      <w:r w:rsidR="003E41EB" w:rsidRPr="001010AF">
        <w:rPr>
          <w:rFonts w:eastAsia="Calibri"/>
        </w:rPr>
        <w:t xml:space="preserve"> </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notes the adoption of </w:t>
      </w:r>
      <w:r w:rsidR="0053796A" w:rsidRPr="001010AF">
        <w:rPr>
          <w:lang w:val="en-GB"/>
        </w:rPr>
        <w:t>the N</w:t>
      </w:r>
      <w:r w:rsidRPr="001010AF">
        <w:rPr>
          <w:lang w:val="en-GB"/>
        </w:rPr>
        <w:t xml:space="preserve">ational </w:t>
      </w:r>
      <w:r w:rsidR="0053796A" w:rsidRPr="001010AF">
        <w:rPr>
          <w:lang w:val="en-GB"/>
        </w:rPr>
        <w:t>R</w:t>
      </w:r>
      <w:r w:rsidRPr="001010AF">
        <w:rPr>
          <w:lang w:val="en-GB"/>
        </w:rPr>
        <w:t>oad</w:t>
      </w:r>
      <w:r w:rsidR="00B51FED" w:rsidRPr="001010AF">
        <w:rPr>
          <w:lang w:val="en-GB"/>
        </w:rPr>
        <w:t xml:space="preserve"> </w:t>
      </w:r>
      <w:r w:rsidR="0053796A" w:rsidRPr="001010AF">
        <w:rPr>
          <w:lang w:val="en-GB"/>
        </w:rPr>
        <w:t>M</w:t>
      </w:r>
      <w:r w:rsidRPr="001010AF">
        <w:rPr>
          <w:lang w:val="en-GB"/>
        </w:rPr>
        <w:t xml:space="preserve">ap for the </w:t>
      </w:r>
      <w:r w:rsidR="0053796A" w:rsidRPr="001010AF">
        <w:rPr>
          <w:lang w:val="en-GB"/>
        </w:rPr>
        <w:t>Prevention and E</w:t>
      </w:r>
      <w:r w:rsidRPr="001010AF">
        <w:rPr>
          <w:lang w:val="en-GB"/>
        </w:rPr>
        <w:t xml:space="preserve">limination of </w:t>
      </w:r>
      <w:r w:rsidR="0053796A" w:rsidRPr="001010AF">
        <w:rPr>
          <w:lang w:val="en-GB"/>
        </w:rPr>
        <w:t>V</w:t>
      </w:r>
      <w:r w:rsidRPr="001010AF">
        <w:rPr>
          <w:lang w:val="en-GB"/>
        </w:rPr>
        <w:t xml:space="preserve">iolence against </w:t>
      </w:r>
      <w:r w:rsidR="0053796A" w:rsidRPr="001010AF">
        <w:rPr>
          <w:lang w:val="en-GB"/>
        </w:rPr>
        <w:t>C</w:t>
      </w:r>
      <w:r w:rsidRPr="001010AF">
        <w:rPr>
          <w:lang w:val="en-GB"/>
        </w:rPr>
        <w:t>hildren</w:t>
      </w:r>
      <w:r w:rsidR="00806E99" w:rsidRPr="001010AF">
        <w:rPr>
          <w:lang w:val="en-GB"/>
        </w:rPr>
        <w:t>,</w:t>
      </w:r>
      <w:r w:rsidRPr="001010AF">
        <w:rPr>
          <w:lang w:val="en-GB"/>
        </w:rPr>
        <w:t xml:space="preserve"> as well as the statement made by the delegation of the State party that a special law prohibit</w:t>
      </w:r>
      <w:r w:rsidR="00B51FED" w:rsidRPr="001010AF">
        <w:rPr>
          <w:lang w:val="en-GB"/>
        </w:rPr>
        <w:t>ing</w:t>
      </w:r>
      <w:r w:rsidRPr="001010AF">
        <w:rPr>
          <w:lang w:val="en-GB"/>
        </w:rPr>
        <w:t xml:space="preserve"> corporal punishment will be adopted. However, the Committee is concerned about the lack of a comprehensive law that addresses all forms of violence against children. It is also deeply concerned about:</w:t>
      </w:r>
    </w:p>
    <w:p w:rsidR="00F41494" w:rsidRPr="001010AF" w:rsidRDefault="00B4326F" w:rsidP="00F42A50">
      <w:pPr>
        <w:pStyle w:val="SingleTxtG"/>
        <w:spacing w:line="240" w:lineRule="auto"/>
        <w:ind w:firstLine="567"/>
        <w:rPr>
          <w:rFonts w:eastAsia="Calibri"/>
          <w:lang w:val="en-GB"/>
        </w:rPr>
      </w:pPr>
      <w:r w:rsidRPr="001010AF">
        <w:rPr>
          <w:lang w:val="en-GB"/>
        </w:rPr>
        <w:t>(a)</w:t>
      </w:r>
      <w:r w:rsidRPr="001010AF">
        <w:rPr>
          <w:lang w:val="en-GB"/>
        </w:rPr>
        <w:tab/>
      </w:r>
      <w:r w:rsidR="00F41494" w:rsidRPr="001010AF">
        <w:rPr>
          <w:rFonts w:eastAsia="Calibri"/>
          <w:lang w:val="en-GB"/>
        </w:rPr>
        <w:t>The very high incidence of domestic violence and gender-based violence, including feminicides</w:t>
      </w:r>
      <w:r w:rsidR="00D45045" w:rsidRPr="001010AF">
        <w:rPr>
          <w:rFonts w:eastAsia="Calibri"/>
          <w:lang w:val="en-GB"/>
        </w:rPr>
        <w:t xml:space="preserve"> where many mothers have been murdered leaving behind orphaned children</w:t>
      </w:r>
      <w:r w:rsidR="00F41494" w:rsidRPr="001010AF">
        <w:rPr>
          <w:rFonts w:eastAsia="Calibri"/>
          <w:lang w:val="en-GB"/>
        </w:rPr>
        <w:t>;</w:t>
      </w:r>
    </w:p>
    <w:p w:rsidR="00F41494" w:rsidRPr="001010AF" w:rsidRDefault="00B4326F" w:rsidP="00F42A50">
      <w:pPr>
        <w:pStyle w:val="SingleTxtG"/>
        <w:spacing w:line="240" w:lineRule="auto"/>
        <w:ind w:firstLine="567"/>
        <w:rPr>
          <w:rFonts w:eastAsia="Calibri"/>
          <w:lang w:val="en-GB"/>
        </w:rPr>
      </w:pPr>
      <w:r w:rsidRPr="001010AF">
        <w:rPr>
          <w:lang w:val="en-GB"/>
        </w:rPr>
        <w:t>(b)</w:t>
      </w:r>
      <w:r w:rsidRPr="001010AF">
        <w:rPr>
          <w:lang w:val="en-GB"/>
        </w:rPr>
        <w:tab/>
      </w:r>
      <w:r w:rsidR="00F41494" w:rsidRPr="001010AF">
        <w:rPr>
          <w:rFonts w:eastAsia="Calibri"/>
          <w:lang w:val="en-GB"/>
        </w:rPr>
        <w:t>The high prevalence of corporal punishment of children and the lack of an explicit prohibition of corporal punishment in all settings;</w:t>
      </w:r>
    </w:p>
    <w:p w:rsidR="00F41494" w:rsidRPr="001010AF" w:rsidRDefault="00B4326F" w:rsidP="00F42A50">
      <w:pPr>
        <w:pStyle w:val="SingleTxtG"/>
        <w:spacing w:line="240" w:lineRule="auto"/>
        <w:ind w:firstLine="567"/>
        <w:rPr>
          <w:rFonts w:eastAsia="Calibri"/>
          <w:lang w:val="en-GB"/>
        </w:rPr>
      </w:pPr>
      <w:r w:rsidRPr="001010AF">
        <w:rPr>
          <w:lang w:val="en-GB"/>
        </w:rPr>
        <w:t>(c)</w:t>
      </w:r>
      <w:r w:rsidRPr="001010AF">
        <w:rPr>
          <w:lang w:val="en-GB"/>
        </w:rPr>
        <w:tab/>
      </w:r>
      <w:r w:rsidR="00F41494" w:rsidRPr="001010AF">
        <w:rPr>
          <w:rFonts w:eastAsia="Calibri"/>
          <w:lang w:val="en-GB"/>
        </w:rPr>
        <w:t xml:space="preserve">The high rate of violence and bullying among students; </w:t>
      </w:r>
    </w:p>
    <w:p w:rsidR="00F41494" w:rsidRPr="001010AF" w:rsidRDefault="00B4326F" w:rsidP="00F42A50">
      <w:pPr>
        <w:pStyle w:val="SingleTxtG"/>
        <w:spacing w:line="240" w:lineRule="auto"/>
        <w:ind w:firstLine="567"/>
        <w:rPr>
          <w:lang w:val="en-GB"/>
        </w:rPr>
      </w:pPr>
      <w:r w:rsidRPr="001010AF">
        <w:rPr>
          <w:lang w:val="en-GB"/>
        </w:rPr>
        <w:t>(d)</w:t>
      </w:r>
      <w:r w:rsidRPr="001010AF">
        <w:rPr>
          <w:lang w:val="en-GB"/>
        </w:rPr>
        <w:tab/>
      </w:r>
      <w:r w:rsidR="00F41494" w:rsidRPr="001010AF">
        <w:rPr>
          <w:lang w:val="en-GB"/>
        </w:rPr>
        <w:t>The lack of sufficient guidelines, protocols and referral mechanisms for child victims or witnesses of violence;</w:t>
      </w:r>
    </w:p>
    <w:p w:rsidR="00F41494" w:rsidRPr="001010AF" w:rsidRDefault="00B4326F" w:rsidP="00F42A50">
      <w:pPr>
        <w:pStyle w:val="SingleTxtG"/>
        <w:spacing w:line="240" w:lineRule="auto"/>
        <w:ind w:firstLine="567"/>
        <w:rPr>
          <w:lang w:val="en-GB"/>
        </w:rPr>
      </w:pPr>
      <w:r w:rsidRPr="001010AF">
        <w:rPr>
          <w:lang w:val="en-GB"/>
        </w:rPr>
        <w:t>(e)</w:t>
      </w:r>
      <w:r w:rsidRPr="001010AF">
        <w:rPr>
          <w:lang w:val="en-GB"/>
        </w:rPr>
        <w:tab/>
      </w:r>
      <w:r w:rsidR="003E41EB" w:rsidRPr="001010AF">
        <w:rPr>
          <w:lang w:val="en-GB"/>
        </w:rPr>
        <w:t>Reports that “</w:t>
      </w:r>
      <w:r w:rsidR="00F41494" w:rsidRPr="001010AF">
        <w:rPr>
          <w:lang w:val="en-GB"/>
        </w:rPr>
        <w:t>transition homes</w:t>
      </w:r>
      <w:r w:rsidR="003E41EB" w:rsidRPr="001010AF">
        <w:rPr>
          <w:lang w:val="en-GB"/>
        </w:rPr>
        <w:t>”</w:t>
      </w:r>
      <w:r w:rsidR="00F41494" w:rsidRPr="001010AF">
        <w:rPr>
          <w:lang w:val="en-GB"/>
        </w:rPr>
        <w:t xml:space="preserve"> for victims of abuse are overcrowded, </w:t>
      </w:r>
      <w:r w:rsidR="00806E99" w:rsidRPr="001010AF">
        <w:rPr>
          <w:lang w:val="en-GB"/>
        </w:rPr>
        <w:t xml:space="preserve">that </w:t>
      </w:r>
      <w:r w:rsidR="00F41494" w:rsidRPr="001010AF">
        <w:rPr>
          <w:lang w:val="en-GB"/>
        </w:rPr>
        <w:t>the staff providing psychological services are inadequately trained</w:t>
      </w:r>
      <w:r w:rsidR="00806E99" w:rsidRPr="001010AF">
        <w:rPr>
          <w:lang w:val="en-GB"/>
        </w:rPr>
        <w:t xml:space="preserve"> </w:t>
      </w:r>
      <w:r w:rsidR="00F41494" w:rsidRPr="001010AF">
        <w:rPr>
          <w:lang w:val="en-GB"/>
        </w:rPr>
        <w:t xml:space="preserve">and </w:t>
      </w:r>
      <w:r w:rsidR="00806E99" w:rsidRPr="001010AF">
        <w:rPr>
          <w:lang w:val="en-GB"/>
        </w:rPr>
        <w:t xml:space="preserve">that there is a lack of </w:t>
      </w:r>
      <w:r w:rsidR="00F41494" w:rsidRPr="001010AF">
        <w:rPr>
          <w:lang w:val="en-GB"/>
        </w:rPr>
        <w:t xml:space="preserve">social workers to support those services and conduct home </w:t>
      </w:r>
      <w:r w:rsidR="00A779B8" w:rsidRPr="001010AF">
        <w:rPr>
          <w:lang w:val="en-GB"/>
        </w:rPr>
        <w:t>visits</w:t>
      </w:r>
      <w:r w:rsidR="00F41494" w:rsidRPr="001010AF">
        <w:rPr>
          <w:lang w:val="en-GB"/>
        </w:rPr>
        <w:t>.</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In the light of its general comments</w:t>
      </w:r>
      <w:r w:rsidR="003E41EB" w:rsidRPr="001010AF">
        <w:rPr>
          <w:b/>
          <w:lang w:val="en-GB"/>
        </w:rPr>
        <w:t xml:space="preserve"> No. </w:t>
      </w:r>
      <w:r w:rsidRPr="001010AF">
        <w:rPr>
          <w:b/>
          <w:lang w:val="en-GB"/>
        </w:rPr>
        <w:t>8 (2006) on the right of the child to protection from corporal punishment and other cruel or degrading forms of punishment and</w:t>
      </w:r>
      <w:r w:rsidR="003E41EB" w:rsidRPr="001010AF">
        <w:rPr>
          <w:b/>
          <w:lang w:val="en-GB"/>
        </w:rPr>
        <w:t xml:space="preserve"> No. </w:t>
      </w:r>
      <w:r w:rsidRPr="001010AF">
        <w:rPr>
          <w:b/>
          <w:lang w:val="en-GB"/>
        </w:rPr>
        <w:t>13 (2011) on the right of the child to freedom from all forms of violence, the Committee recommends that the State party:</w:t>
      </w:r>
    </w:p>
    <w:p w:rsidR="00F41494" w:rsidRPr="001010AF" w:rsidRDefault="00741F4A"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Adopt a comprehensive law that addresses all forms of violence, explicitly prohibits corporal punishment in all settings and includes measures to raise awareness </w:t>
      </w:r>
      <w:r w:rsidR="00982606" w:rsidRPr="001010AF">
        <w:rPr>
          <w:b/>
          <w:lang w:val="en-GB"/>
        </w:rPr>
        <w:t xml:space="preserve">of </w:t>
      </w:r>
      <w:r w:rsidR="00F41494" w:rsidRPr="001010AF">
        <w:rPr>
          <w:b/>
          <w:lang w:val="en-GB"/>
        </w:rPr>
        <w:t>positive, non-violent and participatory forms of child-rearing;</w:t>
      </w:r>
      <w:r w:rsidR="003E41EB" w:rsidRPr="001010AF">
        <w:rPr>
          <w:b/>
          <w:lang w:val="en-GB"/>
        </w:rPr>
        <w:t xml:space="preserve"> </w:t>
      </w:r>
    </w:p>
    <w:p w:rsidR="00F41494" w:rsidRPr="001010AF" w:rsidRDefault="00741F4A"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Expeditiously implement the National Road</w:t>
      </w:r>
      <w:r w:rsidR="0053796A" w:rsidRPr="001010AF">
        <w:rPr>
          <w:b/>
          <w:lang w:val="en-GB"/>
        </w:rPr>
        <w:t xml:space="preserve"> M</w:t>
      </w:r>
      <w:r w:rsidR="00F41494" w:rsidRPr="001010AF">
        <w:rPr>
          <w:b/>
          <w:lang w:val="en-GB"/>
        </w:rPr>
        <w:t xml:space="preserve">ap for the Prevention and Elimination of Violence against </w:t>
      </w:r>
      <w:r w:rsidR="00982606" w:rsidRPr="001010AF">
        <w:rPr>
          <w:b/>
          <w:lang w:val="en-GB"/>
        </w:rPr>
        <w:t>C</w:t>
      </w:r>
      <w:r w:rsidR="00F41494" w:rsidRPr="001010AF">
        <w:rPr>
          <w:b/>
          <w:lang w:val="en-GB"/>
        </w:rPr>
        <w:t xml:space="preserve">hildren, in coordination with specialized civil society organizations and children, addressing the gender dimension of violence and providing adequate resources and a monitoring mechanism; </w:t>
      </w:r>
    </w:p>
    <w:p w:rsidR="00F41494" w:rsidRPr="001010AF" w:rsidRDefault="00741F4A"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Strengthen its efforts to prevent violence</w:t>
      </w:r>
      <w:r w:rsidR="0053796A" w:rsidRPr="001010AF">
        <w:rPr>
          <w:b/>
          <w:lang w:val="en-GB"/>
        </w:rPr>
        <w:t>,</w:t>
      </w:r>
      <w:r w:rsidR="00F41494" w:rsidRPr="001010AF">
        <w:rPr>
          <w:b/>
          <w:lang w:val="en-GB"/>
        </w:rPr>
        <w:t xml:space="preserve"> </w:t>
      </w:r>
      <w:r w:rsidR="0053796A" w:rsidRPr="001010AF">
        <w:rPr>
          <w:b/>
          <w:lang w:val="en-GB"/>
        </w:rPr>
        <w:t xml:space="preserve">in particular feminicide, </w:t>
      </w:r>
      <w:r w:rsidR="00F41494" w:rsidRPr="001010AF">
        <w:rPr>
          <w:b/>
          <w:lang w:val="en-GB"/>
        </w:rPr>
        <w:t xml:space="preserve">against mothers and caregivers, investigate all cases, prosecute the alleged perpetrators, punish the convicted and adequately compensate </w:t>
      </w:r>
      <w:r w:rsidR="00344296" w:rsidRPr="001010AF">
        <w:rPr>
          <w:b/>
          <w:lang w:val="en-GB"/>
        </w:rPr>
        <w:t>and rehabilitate the victims;</w:t>
      </w:r>
    </w:p>
    <w:p w:rsidR="00F41494" w:rsidRPr="001010AF" w:rsidRDefault="00741F4A"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Adopt and implement relevant guidelines, protocols and referral mechanisms to protect the rights of child victims or witnesses of violence;</w:t>
      </w:r>
    </w:p>
    <w:p w:rsidR="00F41494" w:rsidRPr="001010AF" w:rsidRDefault="00261FCB" w:rsidP="00F42A50">
      <w:pPr>
        <w:pStyle w:val="SingleTxtG"/>
        <w:spacing w:line="240" w:lineRule="auto"/>
        <w:ind w:firstLine="567"/>
        <w:rPr>
          <w:b/>
          <w:lang w:val="en-GB"/>
        </w:rPr>
      </w:pPr>
      <w:r w:rsidRPr="001010AF">
        <w:rPr>
          <w:b/>
          <w:lang w:val="en-GB"/>
        </w:rPr>
        <w:t>(e)</w:t>
      </w:r>
      <w:r w:rsidRPr="001010AF">
        <w:rPr>
          <w:b/>
          <w:lang w:val="en-GB"/>
        </w:rPr>
        <w:tab/>
      </w:r>
      <w:r w:rsidR="00F41494" w:rsidRPr="001010AF">
        <w:rPr>
          <w:b/>
          <w:lang w:val="en-GB"/>
        </w:rPr>
        <w:t xml:space="preserve">Ensure the availability and quality of prevention, protection, access to justice, rehabilitation and reintegration programmes, including health services and psychosocial support, free helplines and adequate shelters for victims; </w:t>
      </w:r>
    </w:p>
    <w:p w:rsidR="00F41494" w:rsidRPr="001010AF" w:rsidRDefault="00741F4A" w:rsidP="00F42A50">
      <w:pPr>
        <w:pStyle w:val="SingleTxtG"/>
        <w:spacing w:line="240" w:lineRule="auto"/>
        <w:ind w:firstLine="567"/>
        <w:rPr>
          <w:b/>
          <w:lang w:val="en-GB"/>
        </w:rPr>
      </w:pPr>
      <w:r w:rsidRPr="001010AF">
        <w:rPr>
          <w:b/>
          <w:lang w:val="en-GB"/>
        </w:rPr>
        <w:t>(</w:t>
      </w:r>
      <w:r w:rsidR="00261FCB" w:rsidRPr="001010AF">
        <w:rPr>
          <w:b/>
          <w:lang w:val="en-GB"/>
        </w:rPr>
        <w:t>f</w:t>
      </w:r>
      <w:r w:rsidRPr="001010AF">
        <w:rPr>
          <w:b/>
          <w:lang w:val="en-GB"/>
        </w:rPr>
        <w:t>)</w:t>
      </w:r>
      <w:r w:rsidRPr="001010AF">
        <w:rPr>
          <w:b/>
          <w:lang w:val="en-GB"/>
        </w:rPr>
        <w:tab/>
      </w:r>
      <w:r w:rsidR="003E41EB" w:rsidRPr="001010AF">
        <w:rPr>
          <w:b/>
          <w:lang w:val="en-GB"/>
        </w:rPr>
        <w:t>Ensure children’</w:t>
      </w:r>
      <w:r w:rsidR="00F41494" w:rsidRPr="001010AF">
        <w:rPr>
          <w:b/>
          <w:lang w:val="en-GB"/>
        </w:rPr>
        <w:t xml:space="preserve">s access to justice, including by providing legal support and making available child-friendly and confidential complaint mechanisms in institutions, schools, detention centres, hospitals and any other relevant setting; </w:t>
      </w:r>
      <w:r w:rsidR="00982606" w:rsidRPr="001010AF">
        <w:rPr>
          <w:b/>
          <w:lang w:val="en-GB"/>
        </w:rPr>
        <w:t xml:space="preserve">  </w:t>
      </w:r>
    </w:p>
    <w:p w:rsidR="00F41494" w:rsidRPr="001010AF" w:rsidRDefault="00741F4A" w:rsidP="00F42A50">
      <w:pPr>
        <w:pStyle w:val="SingleTxtG"/>
        <w:spacing w:line="240" w:lineRule="auto"/>
        <w:ind w:firstLine="567"/>
        <w:rPr>
          <w:b/>
          <w:lang w:val="en-GB"/>
        </w:rPr>
      </w:pPr>
      <w:r w:rsidRPr="001010AF">
        <w:rPr>
          <w:b/>
          <w:lang w:val="en-GB"/>
        </w:rPr>
        <w:t>(</w:t>
      </w:r>
      <w:r w:rsidR="00261FCB" w:rsidRPr="001010AF">
        <w:rPr>
          <w:b/>
          <w:lang w:val="en-GB"/>
        </w:rPr>
        <w:t>g</w:t>
      </w:r>
      <w:r w:rsidRPr="001010AF">
        <w:rPr>
          <w:b/>
          <w:lang w:val="en-GB"/>
        </w:rPr>
        <w:t>)</w:t>
      </w:r>
      <w:r w:rsidRPr="001010AF">
        <w:rPr>
          <w:b/>
          <w:lang w:val="en-GB"/>
        </w:rPr>
        <w:tab/>
      </w:r>
      <w:r w:rsidR="00F41494" w:rsidRPr="001010AF">
        <w:rPr>
          <w:b/>
          <w:lang w:val="en-GB"/>
        </w:rPr>
        <w:t>Increase efforts to implement the Standards for Harmonious Coexistence in Public and Private Schools and related initiatives</w:t>
      </w:r>
      <w:r w:rsidR="00982606" w:rsidRPr="001010AF">
        <w:rPr>
          <w:b/>
          <w:lang w:val="en-GB"/>
        </w:rPr>
        <w:t xml:space="preserve"> effectively</w:t>
      </w:r>
      <w:r w:rsidR="00F41494" w:rsidRPr="001010AF">
        <w:rPr>
          <w:b/>
          <w:lang w:val="en-GB"/>
        </w:rPr>
        <w:t>, closely monitor their implementation and raise awareness about them among teachers, students and parents.</w:t>
      </w:r>
    </w:p>
    <w:p w:rsidR="00F41494" w:rsidRPr="001010AF" w:rsidRDefault="00834693" w:rsidP="00F42A50">
      <w:pPr>
        <w:pStyle w:val="H23G"/>
        <w:spacing w:line="240" w:lineRule="auto"/>
      </w:pPr>
      <w:r w:rsidRPr="001010AF">
        <w:tab/>
      </w:r>
      <w:r w:rsidRPr="001010AF">
        <w:tab/>
      </w:r>
      <w:r w:rsidR="00F41494" w:rsidRPr="001010AF">
        <w:t>Sexual exploitation and abuse</w:t>
      </w:r>
    </w:p>
    <w:p w:rsidR="00F41494" w:rsidRPr="001010AF" w:rsidRDefault="00F41494" w:rsidP="00F42A50">
      <w:pPr>
        <w:pStyle w:val="SingleTxtG"/>
        <w:numPr>
          <w:ilvl w:val="0"/>
          <w:numId w:val="19"/>
        </w:numPr>
        <w:spacing w:line="240" w:lineRule="auto"/>
        <w:ind w:left="1134" w:firstLine="0"/>
        <w:rPr>
          <w:lang w:val="en-GB"/>
        </w:rPr>
      </w:pPr>
      <w:r w:rsidRPr="001010AF">
        <w:rPr>
          <w:rFonts w:eastAsia="Calibri"/>
          <w:lang w:val="en-GB"/>
        </w:rPr>
        <w:t xml:space="preserve">The Committee welcomes the measures taken to protect children from sexual exploitation and abuse such as the cooperation agreement with the tourism industry. </w:t>
      </w:r>
      <w:r w:rsidRPr="001010AF">
        <w:rPr>
          <w:lang w:val="en-GB"/>
        </w:rPr>
        <w:t xml:space="preserve">It is, nevertheless, concerned about: </w:t>
      </w:r>
    </w:p>
    <w:p w:rsidR="00F41494" w:rsidRPr="001010AF" w:rsidRDefault="00741F4A" w:rsidP="00F42A50">
      <w:pPr>
        <w:pStyle w:val="SingleTxtG"/>
        <w:spacing w:line="240" w:lineRule="auto"/>
        <w:ind w:firstLine="567"/>
        <w:rPr>
          <w:rFonts w:eastAsia="Calibri"/>
          <w:lang w:val="en-GB"/>
        </w:rPr>
      </w:pPr>
      <w:r w:rsidRPr="001010AF">
        <w:rPr>
          <w:lang w:val="en-GB"/>
        </w:rPr>
        <w:t>(a)</w:t>
      </w:r>
      <w:r w:rsidRPr="001010AF">
        <w:rPr>
          <w:lang w:val="en-GB"/>
        </w:rPr>
        <w:tab/>
      </w:r>
      <w:r w:rsidR="00F41494" w:rsidRPr="001010AF">
        <w:rPr>
          <w:rFonts w:eastAsia="Calibri"/>
          <w:lang w:val="en-GB"/>
        </w:rPr>
        <w:t>The high prevalence of sexual abuse and exploitation, such as sexual exploitation by foreign tourists</w:t>
      </w:r>
      <w:r w:rsidR="00982606" w:rsidRPr="001010AF">
        <w:rPr>
          <w:rFonts w:eastAsia="Calibri"/>
          <w:lang w:val="en-GB"/>
        </w:rPr>
        <w:t>,</w:t>
      </w:r>
      <w:r w:rsidR="00F41494" w:rsidRPr="001010AF">
        <w:rPr>
          <w:rFonts w:eastAsia="Calibri"/>
          <w:lang w:val="en-GB"/>
        </w:rPr>
        <w:t xml:space="preserve"> particularly affecting children of Haitian descent;</w:t>
      </w:r>
    </w:p>
    <w:p w:rsidR="00F41494" w:rsidRPr="001010AF" w:rsidRDefault="00741F4A" w:rsidP="00F42A50">
      <w:pPr>
        <w:pStyle w:val="SingleTxtG"/>
        <w:spacing w:line="240" w:lineRule="auto"/>
        <w:ind w:firstLine="567"/>
        <w:rPr>
          <w:rFonts w:eastAsia="Calibri"/>
          <w:lang w:val="en-GB"/>
        </w:rPr>
      </w:pPr>
      <w:r w:rsidRPr="001010AF">
        <w:rPr>
          <w:lang w:val="en-GB"/>
        </w:rPr>
        <w:t>(b)</w:t>
      </w:r>
      <w:r w:rsidRPr="001010AF">
        <w:rPr>
          <w:lang w:val="en-GB"/>
        </w:rPr>
        <w:tab/>
      </w:r>
      <w:r w:rsidR="00F41494" w:rsidRPr="001010AF">
        <w:rPr>
          <w:rFonts w:eastAsia="Calibri"/>
          <w:lang w:val="en-GB"/>
        </w:rPr>
        <w:t>Sexual abuse and exploitation still being perceived as a private matter</w:t>
      </w:r>
      <w:r w:rsidR="00982606" w:rsidRPr="001010AF">
        <w:rPr>
          <w:rFonts w:eastAsia="Calibri"/>
          <w:lang w:val="en-GB"/>
        </w:rPr>
        <w:t>,</w:t>
      </w:r>
      <w:r w:rsidR="00F41494" w:rsidRPr="001010AF">
        <w:rPr>
          <w:rFonts w:eastAsia="Calibri"/>
          <w:lang w:val="en-GB"/>
        </w:rPr>
        <w:t xml:space="preserve"> which contributes to a </w:t>
      </w:r>
      <w:r w:rsidR="0053796A" w:rsidRPr="001010AF">
        <w:rPr>
          <w:rFonts w:eastAsia="Calibri"/>
          <w:lang w:val="en-GB"/>
        </w:rPr>
        <w:t>high</w:t>
      </w:r>
      <w:r w:rsidR="00F41494" w:rsidRPr="001010AF">
        <w:rPr>
          <w:rFonts w:eastAsia="Calibri"/>
          <w:lang w:val="en-GB"/>
        </w:rPr>
        <w:t xml:space="preserve"> </w:t>
      </w:r>
      <w:r w:rsidR="00002BD3" w:rsidRPr="001010AF">
        <w:rPr>
          <w:rFonts w:eastAsia="Calibri"/>
          <w:lang w:val="en-GB"/>
        </w:rPr>
        <w:t xml:space="preserve">level of </w:t>
      </w:r>
      <w:r w:rsidR="00F41494" w:rsidRPr="001010AF">
        <w:rPr>
          <w:rFonts w:eastAsia="Calibri"/>
          <w:lang w:val="en-GB"/>
        </w:rPr>
        <w:t>impunity in this area;</w:t>
      </w:r>
    </w:p>
    <w:p w:rsidR="00F41494" w:rsidRPr="001010AF" w:rsidRDefault="00741F4A" w:rsidP="00F42A50">
      <w:pPr>
        <w:pStyle w:val="SingleTxtG"/>
        <w:spacing w:line="240" w:lineRule="auto"/>
        <w:ind w:firstLine="567"/>
        <w:rPr>
          <w:rFonts w:eastAsia="Calibri"/>
          <w:lang w:val="en-GB"/>
        </w:rPr>
      </w:pPr>
      <w:r w:rsidRPr="001010AF">
        <w:rPr>
          <w:lang w:val="en-GB"/>
        </w:rPr>
        <w:t>(c)</w:t>
      </w:r>
      <w:r w:rsidRPr="001010AF">
        <w:rPr>
          <w:lang w:val="en-GB"/>
        </w:rPr>
        <w:tab/>
      </w:r>
      <w:r w:rsidR="00F41494" w:rsidRPr="001010AF">
        <w:rPr>
          <w:rFonts w:eastAsia="Calibri"/>
          <w:lang w:val="en-GB"/>
        </w:rPr>
        <w:t xml:space="preserve">Reports that </w:t>
      </w:r>
      <w:r w:rsidR="00982606" w:rsidRPr="001010AF">
        <w:rPr>
          <w:rFonts w:eastAsia="Calibri"/>
          <w:lang w:val="en-GB"/>
        </w:rPr>
        <w:t xml:space="preserve">some </w:t>
      </w:r>
      <w:r w:rsidR="00F41494" w:rsidRPr="001010AF">
        <w:rPr>
          <w:rFonts w:eastAsia="Calibri"/>
          <w:lang w:val="en-GB"/>
        </w:rPr>
        <w:t xml:space="preserve">adolescent pregnancies </w:t>
      </w:r>
      <w:r w:rsidR="00982606" w:rsidRPr="001010AF">
        <w:rPr>
          <w:rFonts w:eastAsia="Calibri"/>
          <w:lang w:val="en-GB"/>
        </w:rPr>
        <w:t>are</w:t>
      </w:r>
      <w:r w:rsidR="00F41494" w:rsidRPr="001010AF">
        <w:rPr>
          <w:rFonts w:eastAsia="Calibri"/>
          <w:lang w:val="en-GB"/>
        </w:rPr>
        <w:t xml:space="preserve"> the result of sexual violence; </w:t>
      </w:r>
    </w:p>
    <w:p w:rsidR="00F41494" w:rsidRPr="001010AF" w:rsidRDefault="00741F4A" w:rsidP="00F42A50">
      <w:pPr>
        <w:pStyle w:val="SingleTxtG"/>
        <w:spacing w:line="240" w:lineRule="auto"/>
        <w:ind w:firstLine="567"/>
        <w:rPr>
          <w:rFonts w:eastAsia="Calibri"/>
          <w:lang w:val="en-GB"/>
        </w:rPr>
      </w:pPr>
      <w:r w:rsidRPr="001010AF">
        <w:rPr>
          <w:lang w:val="en-GB"/>
        </w:rPr>
        <w:t>(d)</w:t>
      </w:r>
      <w:r w:rsidRPr="001010AF">
        <w:rPr>
          <w:lang w:val="en-GB"/>
        </w:rPr>
        <w:tab/>
      </w:r>
      <w:r w:rsidR="00F41494" w:rsidRPr="001010AF">
        <w:rPr>
          <w:rFonts w:eastAsia="Calibri"/>
          <w:lang w:val="en-GB"/>
        </w:rPr>
        <w:t xml:space="preserve">The lack of a minimum age for sexual consent in the </w:t>
      </w:r>
      <w:r w:rsidR="00D97FA7" w:rsidRPr="001010AF">
        <w:rPr>
          <w:rFonts w:eastAsia="Calibri"/>
          <w:lang w:val="en-GB"/>
        </w:rPr>
        <w:t>C</w:t>
      </w:r>
      <w:r w:rsidR="00F41494" w:rsidRPr="001010AF">
        <w:rPr>
          <w:rFonts w:eastAsia="Calibri"/>
          <w:lang w:val="en-GB"/>
        </w:rPr>
        <w:t xml:space="preserve">riminal </w:t>
      </w:r>
      <w:r w:rsidR="00D97FA7" w:rsidRPr="001010AF">
        <w:rPr>
          <w:rFonts w:eastAsia="Calibri"/>
          <w:lang w:val="en-GB"/>
        </w:rPr>
        <w:t>C</w:t>
      </w:r>
      <w:r w:rsidR="00F41494" w:rsidRPr="001010AF">
        <w:rPr>
          <w:rFonts w:eastAsia="Calibri"/>
          <w:lang w:val="en-GB"/>
        </w:rPr>
        <w:t>ode and the definition and sanctions of crimes relat</w:t>
      </w:r>
      <w:r w:rsidR="00D97FA7" w:rsidRPr="001010AF">
        <w:rPr>
          <w:rFonts w:eastAsia="Calibri"/>
          <w:lang w:val="en-GB"/>
        </w:rPr>
        <w:t xml:space="preserve">ing </w:t>
      </w:r>
      <w:r w:rsidR="00F41494" w:rsidRPr="001010AF">
        <w:rPr>
          <w:rFonts w:eastAsia="Calibri"/>
          <w:lang w:val="en-GB"/>
        </w:rPr>
        <w:t>to sexual exploitation and abuse not being in full accordance with international standards;</w:t>
      </w:r>
    </w:p>
    <w:p w:rsidR="00F41494" w:rsidRPr="001010AF" w:rsidRDefault="00741F4A" w:rsidP="00F42A50">
      <w:pPr>
        <w:pStyle w:val="SingleTxtG"/>
        <w:spacing w:line="240" w:lineRule="auto"/>
        <w:ind w:firstLine="567"/>
        <w:rPr>
          <w:rFonts w:eastAsia="Calibri"/>
          <w:lang w:val="en-GB"/>
        </w:rPr>
      </w:pPr>
      <w:r w:rsidRPr="001010AF">
        <w:rPr>
          <w:lang w:val="en-GB"/>
        </w:rPr>
        <w:t>(e)</w:t>
      </w:r>
      <w:r w:rsidRPr="001010AF">
        <w:rPr>
          <w:lang w:val="en-GB"/>
        </w:rPr>
        <w:tab/>
      </w:r>
      <w:r w:rsidR="00F41494" w:rsidRPr="001010AF">
        <w:rPr>
          <w:rFonts w:eastAsia="Calibri"/>
          <w:lang w:val="en-GB"/>
        </w:rPr>
        <w:t xml:space="preserve">The insufficient implementation of the </w:t>
      </w:r>
      <w:r w:rsidR="00A91B1B" w:rsidRPr="001010AF">
        <w:rPr>
          <w:rFonts w:eastAsia="Calibri"/>
          <w:lang w:val="en-GB"/>
        </w:rPr>
        <w:t xml:space="preserve">national </w:t>
      </w:r>
      <w:r w:rsidR="00F41494" w:rsidRPr="001010AF">
        <w:rPr>
          <w:rFonts w:eastAsia="Calibri"/>
          <w:lang w:val="en-GB"/>
        </w:rPr>
        <w:t xml:space="preserve">Action Plan to </w:t>
      </w:r>
      <w:r w:rsidR="00A91B1B" w:rsidRPr="001010AF">
        <w:rPr>
          <w:rFonts w:eastAsia="Calibri"/>
          <w:lang w:val="en-GB"/>
        </w:rPr>
        <w:t>E</w:t>
      </w:r>
      <w:r w:rsidR="00F41494" w:rsidRPr="001010AF">
        <w:rPr>
          <w:rFonts w:eastAsia="Calibri"/>
          <w:lang w:val="en-GB"/>
        </w:rPr>
        <w:t xml:space="preserve">radicate all </w:t>
      </w:r>
      <w:r w:rsidR="00A91B1B" w:rsidRPr="001010AF">
        <w:rPr>
          <w:rFonts w:eastAsia="Calibri"/>
          <w:lang w:val="en-GB"/>
        </w:rPr>
        <w:t>F</w:t>
      </w:r>
      <w:r w:rsidR="00F41494" w:rsidRPr="001010AF">
        <w:rPr>
          <w:rFonts w:eastAsia="Calibri"/>
          <w:lang w:val="en-GB"/>
        </w:rPr>
        <w:t xml:space="preserve">orms of </w:t>
      </w:r>
      <w:r w:rsidR="00A91B1B" w:rsidRPr="001010AF">
        <w:rPr>
          <w:rFonts w:eastAsia="Calibri"/>
          <w:lang w:val="en-GB"/>
        </w:rPr>
        <w:t>A</w:t>
      </w:r>
      <w:r w:rsidR="00F41494" w:rsidRPr="001010AF">
        <w:rPr>
          <w:rFonts w:eastAsia="Calibri"/>
          <w:lang w:val="en-GB"/>
        </w:rPr>
        <w:t>buse and</w:t>
      </w:r>
      <w:r w:rsidR="00DB0AC7" w:rsidRPr="001010AF">
        <w:rPr>
          <w:rFonts w:eastAsia="Calibri"/>
          <w:lang w:val="en-GB"/>
        </w:rPr>
        <w:t xml:space="preserve"> Commercial </w:t>
      </w:r>
      <w:r w:rsidR="00A91B1B" w:rsidRPr="001010AF">
        <w:rPr>
          <w:rFonts w:eastAsia="Calibri"/>
          <w:lang w:val="en-GB"/>
        </w:rPr>
        <w:t>S</w:t>
      </w:r>
      <w:r w:rsidR="00F41494" w:rsidRPr="001010AF">
        <w:rPr>
          <w:rFonts w:eastAsia="Calibri"/>
          <w:lang w:val="en-GB"/>
        </w:rPr>
        <w:t xml:space="preserve">exual </w:t>
      </w:r>
      <w:r w:rsidR="00A91B1B" w:rsidRPr="001010AF">
        <w:rPr>
          <w:rFonts w:eastAsia="Calibri"/>
          <w:lang w:val="en-GB"/>
        </w:rPr>
        <w:t>E</w:t>
      </w:r>
      <w:r w:rsidR="00F41494" w:rsidRPr="001010AF">
        <w:rPr>
          <w:rFonts w:eastAsia="Calibri"/>
          <w:lang w:val="en-GB"/>
        </w:rPr>
        <w:t xml:space="preserve">xploitation of </w:t>
      </w:r>
      <w:r w:rsidR="00DB0AC7" w:rsidRPr="001010AF">
        <w:rPr>
          <w:rFonts w:eastAsia="Calibri"/>
          <w:lang w:val="en-GB"/>
        </w:rPr>
        <w:t>Girls</w:t>
      </w:r>
      <w:r w:rsidR="008444E4" w:rsidRPr="001010AF">
        <w:rPr>
          <w:rFonts w:eastAsia="Calibri"/>
          <w:lang w:val="en-GB"/>
        </w:rPr>
        <w:t>, Boys</w:t>
      </w:r>
      <w:r w:rsidR="00DB0AC7" w:rsidRPr="001010AF">
        <w:rPr>
          <w:rFonts w:eastAsia="Calibri"/>
          <w:lang w:val="en-GB"/>
        </w:rPr>
        <w:t xml:space="preserve"> and Adolescents</w:t>
      </w:r>
      <w:r w:rsidR="00F41494" w:rsidRPr="001010AF">
        <w:rPr>
          <w:rFonts w:eastAsia="Calibri"/>
          <w:lang w:val="en-GB"/>
        </w:rPr>
        <w:t xml:space="preserve"> (2006-2016); </w:t>
      </w:r>
    </w:p>
    <w:p w:rsidR="00F41494" w:rsidRPr="001010AF" w:rsidRDefault="00741F4A" w:rsidP="00F42A50">
      <w:pPr>
        <w:pStyle w:val="SingleTxtG"/>
        <w:spacing w:line="240" w:lineRule="auto"/>
        <w:ind w:firstLine="567"/>
        <w:rPr>
          <w:rFonts w:eastAsia="Calibri"/>
          <w:lang w:val="en-GB"/>
        </w:rPr>
      </w:pPr>
      <w:r w:rsidRPr="001010AF">
        <w:rPr>
          <w:lang w:val="en-GB"/>
        </w:rPr>
        <w:t>(f)</w:t>
      </w:r>
      <w:r w:rsidRPr="001010AF">
        <w:rPr>
          <w:lang w:val="en-GB"/>
        </w:rPr>
        <w:tab/>
      </w:r>
      <w:r w:rsidR="00F41494" w:rsidRPr="001010AF">
        <w:rPr>
          <w:rFonts w:eastAsia="Calibri"/>
          <w:lang w:val="en-GB"/>
        </w:rPr>
        <w:t>The lack of appropriate care and rehabilitation programmes for child victims of sexual exploitation and abuse.</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The Committee recommends that the State party:</w:t>
      </w:r>
    </w:p>
    <w:p w:rsidR="00F41494" w:rsidRPr="001010AF" w:rsidRDefault="00741F4A"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Review the legislation to set a minimum age for sexual consent in accordance with international standards and ensure that the definition of crimes relat</w:t>
      </w:r>
      <w:r w:rsidR="00DB0AC7" w:rsidRPr="001010AF">
        <w:rPr>
          <w:b/>
          <w:lang w:val="en-GB"/>
        </w:rPr>
        <w:t xml:space="preserve">ing </w:t>
      </w:r>
      <w:r w:rsidR="00F41494" w:rsidRPr="001010AF">
        <w:rPr>
          <w:b/>
          <w:lang w:val="en-GB"/>
        </w:rPr>
        <w:t xml:space="preserve">to sexual exploitation and abuse complies with the Convention and its Optional Protocol on the sale of children, child prostitution and child pornography, and that sanctions are commensurate with the gravity of the offences; </w:t>
      </w:r>
    </w:p>
    <w:p w:rsidR="00F41494" w:rsidRPr="001010AF" w:rsidRDefault="00741F4A"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Collect disaggregated data on child sexual exploitation and abuse and conduct a study on the extent of the phenomenon;</w:t>
      </w:r>
    </w:p>
    <w:p w:rsidR="00F41494" w:rsidRPr="001010AF" w:rsidRDefault="00741F4A"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Evaluate the results of the Plan of Action to Eradicate the Abuse and Commercial Sexual Exploitation of </w:t>
      </w:r>
      <w:r w:rsidR="00DB0AC7" w:rsidRPr="001010AF">
        <w:rPr>
          <w:b/>
          <w:lang w:val="en-GB"/>
        </w:rPr>
        <w:t>Girls</w:t>
      </w:r>
      <w:r w:rsidR="008444E4" w:rsidRPr="001010AF">
        <w:rPr>
          <w:b/>
          <w:lang w:val="en-GB"/>
        </w:rPr>
        <w:t>, Boys</w:t>
      </w:r>
      <w:r w:rsidR="00DB0AC7" w:rsidRPr="001010AF">
        <w:rPr>
          <w:b/>
          <w:lang w:val="en-GB"/>
        </w:rPr>
        <w:t xml:space="preserve"> and Adolescents </w:t>
      </w:r>
      <w:r w:rsidR="00F41494" w:rsidRPr="001010AF">
        <w:rPr>
          <w:b/>
          <w:lang w:val="en-GB"/>
        </w:rPr>
        <w:t xml:space="preserve">and allocate adequate resources </w:t>
      </w:r>
      <w:r w:rsidR="00DB0AC7" w:rsidRPr="001010AF">
        <w:rPr>
          <w:b/>
          <w:lang w:val="en-GB"/>
        </w:rPr>
        <w:t xml:space="preserve">so that it can be implemented </w:t>
      </w:r>
      <w:r w:rsidR="00F41494" w:rsidRPr="001010AF">
        <w:rPr>
          <w:b/>
          <w:lang w:val="en-GB"/>
        </w:rPr>
        <w:t>effectiv</w:t>
      </w:r>
      <w:r w:rsidR="00DB0AC7" w:rsidRPr="001010AF">
        <w:rPr>
          <w:b/>
          <w:lang w:val="en-GB"/>
        </w:rPr>
        <w:t>ely</w:t>
      </w:r>
      <w:r w:rsidR="00F41494" w:rsidRPr="001010AF">
        <w:rPr>
          <w:b/>
          <w:lang w:val="en-GB"/>
        </w:rPr>
        <w:t xml:space="preserve">; </w:t>
      </w:r>
    </w:p>
    <w:p w:rsidR="00F41494" w:rsidRPr="001010AF" w:rsidRDefault="00741F4A"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 xml:space="preserve">Ensure adequate quality services and resources to protect, compensate and rehabilitate child victims of sexual abuse and exploitation and </w:t>
      </w:r>
      <w:r w:rsidR="00DB0AC7" w:rsidRPr="001010AF">
        <w:rPr>
          <w:b/>
          <w:lang w:val="en-GB"/>
        </w:rPr>
        <w:t xml:space="preserve">to </w:t>
      </w:r>
      <w:r w:rsidR="00F41494" w:rsidRPr="001010AF">
        <w:rPr>
          <w:b/>
          <w:lang w:val="en-GB"/>
        </w:rPr>
        <w:t xml:space="preserve">facilitate their access to justice; </w:t>
      </w:r>
    </w:p>
    <w:p w:rsidR="00F41494" w:rsidRPr="001010AF" w:rsidRDefault="00741F4A" w:rsidP="00F42A50">
      <w:pPr>
        <w:pStyle w:val="SingleTxtG"/>
        <w:spacing w:line="240" w:lineRule="auto"/>
        <w:ind w:firstLine="567"/>
        <w:rPr>
          <w:b/>
          <w:lang w:val="en-GB"/>
        </w:rPr>
      </w:pPr>
      <w:r w:rsidRPr="001010AF">
        <w:rPr>
          <w:b/>
          <w:lang w:val="en-GB"/>
        </w:rPr>
        <w:t>(e)</w:t>
      </w:r>
      <w:r w:rsidRPr="001010AF">
        <w:rPr>
          <w:b/>
          <w:lang w:val="en-GB"/>
        </w:rPr>
        <w:tab/>
      </w:r>
      <w:r w:rsidR="00F41494" w:rsidRPr="001010AF">
        <w:rPr>
          <w:b/>
          <w:lang w:val="en-GB"/>
        </w:rPr>
        <w:t xml:space="preserve">Provide training </w:t>
      </w:r>
      <w:r w:rsidR="00DB0AC7" w:rsidRPr="001010AF">
        <w:rPr>
          <w:b/>
          <w:lang w:val="en-GB"/>
        </w:rPr>
        <w:t xml:space="preserve">for </w:t>
      </w:r>
      <w:r w:rsidR="00F41494" w:rsidRPr="001010AF">
        <w:rPr>
          <w:b/>
          <w:lang w:val="en-GB"/>
        </w:rPr>
        <w:t xml:space="preserve">judges, lawyers, prosecutors, </w:t>
      </w:r>
      <w:r w:rsidR="001A6B51" w:rsidRPr="001010AF">
        <w:rPr>
          <w:b/>
          <w:lang w:val="en-GB"/>
        </w:rPr>
        <w:t xml:space="preserve">the </w:t>
      </w:r>
      <w:r w:rsidR="00F41494" w:rsidRPr="001010AF">
        <w:rPr>
          <w:b/>
          <w:lang w:val="en-GB"/>
        </w:rPr>
        <w:t xml:space="preserve">police and other relevant </w:t>
      </w:r>
      <w:r w:rsidR="001A6B51" w:rsidRPr="001010AF">
        <w:rPr>
          <w:b/>
          <w:lang w:val="en-GB"/>
        </w:rPr>
        <w:t>p</w:t>
      </w:r>
      <w:r w:rsidR="008444E4" w:rsidRPr="001010AF">
        <w:rPr>
          <w:b/>
          <w:lang w:val="en-GB"/>
        </w:rPr>
        <w:t xml:space="preserve">rofessional groups </w:t>
      </w:r>
      <w:r w:rsidR="00F41494" w:rsidRPr="001010AF">
        <w:rPr>
          <w:b/>
          <w:lang w:val="en-GB"/>
        </w:rPr>
        <w:t>on how gender stereotyping</w:t>
      </w:r>
      <w:r w:rsidR="003E41EB" w:rsidRPr="001010AF">
        <w:rPr>
          <w:b/>
          <w:lang w:val="en-GB"/>
        </w:rPr>
        <w:t xml:space="preserve"> by the judiciary affects girls’</w:t>
      </w:r>
      <w:r w:rsidR="00F41494" w:rsidRPr="001010AF">
        <w:rPr>
          <w:b/>
          <w:lang w:val="en-GB"/>
        </w:rPr>
        <w:t xml:space="preserve"> right to a fair trial in sexual</w:t>
      </w:r>
      <w:r w:rsidR="00AD4583" w:rsidRPr="001010AF">
        <w:rPr>
          <w:b/>
          <w:lang w:val="en-GB"/>
        </w:rPr>
        <w:t>-</w:t>
      </w:r>
      <w:r w:rsidR="00F41494" w:rsidRPr="001010AF">
        <w:rPr>
          <w:b/>
          <w:lang w:val="en-GB"/>
        </w:rPr>
        <w:t xml:space="preserve">violence cases and monitor trials </w:t>
      </w:r>
      <w:r w:rsidR="001A6B51" w:rsidRPr="001010AF">
        <w:rPr>
          <w:b/>
          <w:lang w:val="en-GB"/>
        </w:rPr>
        <w:t>in which</w:t>
      </w:r>
      <w:r w:rsidR="00F41494" w:rsidRPr="001010AF">
        <w:rPr>
          <w:b/>
          <w:lang w:val="en-GB"/>
        </w:rPr>
        <w:t xml:space="preserve"> girl victims are involved; </w:t>
      </w:r>
    </w:p>
    <w:p w:rsidR="00F41494" w:rsidRPr="001010AF" w:rsidRDefault="00741F4A" w:rsidP="00F42A50">
      <w:pPr>
        <w:pStyle w:val="SingleTxtG"/>
        <w:spacing w:line="240" w:lineRule="auto"/>
        <w:ind w:firstLine="567"/>
        <w:rPr>
          <w:b/>
          <w:lang w:val="en-GB"/>
        </w:rPr>
      </w:pPr>
      <w:r w:rsidRPr="001010AF">
        <w:rPr>
          <w:b/>
          <w:lang w:val="en-GB"/>
        </w:rPr>
        <w:t>(f)</w:t>
      </w:r>
      <w:r w:rsidRPr="001010AF">
        <w:rPr>
          <w:b/>
          <w:lang w:val="en-GB"/>
        </w:rPr>
        <w:tab/>
      </w:r>
      <w:r w:rsidR="00F41494" w:rsidRPr="001010AF">
        <w:rPr>
          <w:b/>
          <w:lang w:val="en-GB"/>
        </w:rPr>
        <w:t>Raise awareness to prevent sexual abuse and exploitation, and combat the stigmatization of victims, in particular</w:t>
      </w:r>
      <w:r w:rsidR="00DB0AC7" w:rsidRPr="001010AF">
        <w:rPr>
          <w:b/>
          <w:lang w:val="en-GB"/>
        </w:rPr>
        <w:t xml:space="preserve"> </w:t>
      </w:r>
      <w:r w:rsidR="00F41494" w:rsidRPr="001010AF">
        <w:rPr>
          <w:b/>
          <w:lang w:val="en-GB"/>
        </w:rPr>
        <w:t>when the alleged perpetrator is a relative;</w:t>
      </w:r>
      <w:r w:rsidR="003E41EB" w:rsidRPr="001010AF">
        <w:rPr>
          <w:b/>
          <w:lang w:val="en-GB"/>
        </w:rPr>
        <w:t xml:space="preserve"> </w:t>
      </w:r>
    </w:p>
    <w:p w:rsidR="00F41494" w:rsidRPr="001010AF" w:rsidRDefault="00741F4A" w:rsidP="00F42A50">
      <w:pPr>
        <w:pStyle w:val="SingleTxtG"/>
        <w:spacing w:line="240" w:lineRule="auto"/>
        <w:ind w:firstLine="567"/>
        <w:rPr>
          <w:b/>
          <w:lang w:val="en-GB"/>
        </w:rPr>
      </w:pPr>
      <w:r w:rsidRPr="001010AF">
        <w:rPr>
          <w:b/>
          <w:lang w:val="en-GB"/>
        </w:rPr>
        <w:t>(g)</w:t>
      </w:r>
      <w:r w:rsidRPr="001010AF">
        <w:rPr>
          <w:b/>
          <w:lang w:val="en-GB"/>
        </w:rPr>
        <w:tab/>
      </w:r>
      <w:r w:rsidR="00F41494" w:rsidRPr="001010AF">
        <w:rPr>
          <w:b/>
          <w:lang w:val="en-GB"/>
        </w:rPr>
        <w:t xml:space="preserve">Monitor the implementation of the agreement with the tourist industry on </w:t>
      </w:r>
      <w:r w:rsidR="0053142C" w:rsidRPr="001010AF">
        <w:rPr>
          <w:b/>
          <w:lang w:val="en-GB"/>
        </w:rPr>
        <w:t xml:space="preserve">the </w:t>
      </w:r>
      <w:r w:rsidR="00F41494" w:rsidRPr="001010AF">
        <w:rPr>
          <w:b/>
          <w:lang w:val="en-GB"/>
        </w:rPr>
        <w:t xml:space="preserve">prevention of child sex tourism; </w:t>
      </w:r>
    </w:p>
    <w:p w:rsidR="00F41494" w:rsidRPr="001010AF" w:rsidRDefault="00741F4A" w:rsidP="00F42A50">
      <w:pPr>
        <w:pStyle w:val="SingleTxtG"/>
        <w:spacing w:line="240" w:lineRule="auto"/>
        <w:ind w:firstLine="567"/>
        <w:rPr>
          <w:b/>
          <w:lang w:val="en-GB"/>
        </w:rPr>
      </w:pPr>
      <w:r w:rsidRPr="001010AF">
        <w:rPr>
          <w:b/>
          <w:lang w:val="en-GB"/>
        </w:rPr>
        <w:t>(h)</w:t>
      </w:r>
      <w:r w:rsidRPr="001010AF">
        <w:rPr>
          <w:b/>
          <w:lang w:val="en-GB"/>
        </w:rPr>
        <w:tab/>
      </w:r>
      <w:r w:rsidR="00F41494" w:rsidRPr="001010AF">
        <w:rPr>
          <w:b/>
          <w:lang w:val="en-GB"/>
        </w:rPr>
        <w:t>Strengthen international cooperation for prevention and prosecution</w:t>
      </w:r>
      <w:r w:rsidR="00AD4583" w:rsidRPr="001010AF">
        <w:rPr>
          <w:b/>
          <w:lang w:val="en-GB"/>
        </w:rPr>
        <w:t xml:space="preserve"> in relation to child sex tourism</w:t>
      </w:r>
      <w:r w:rsidR="00F41494" w:rsidRPr="001010AF">
        <w:rPr>
          <w:b/>
          <w:lang w:val="en-GB"/>
        </w:rPr>
        <w:t xml:space="preserve">. </w:t>
      </w:r>
    </w:p>
    <w:p w:rsidR="00F41494" w:rsidRPr="001010AF" w:rsidRDefault="00F41494" w:rsidP="00F42A50">
      <w:pPr>
        <w:pStyle w:val="SingleTxtG"/>
        <w:numPr>
          <w:ilvl w:val="0"/>
          <w:numId w:val="19"/>
        </w:numPr>
        <w:spacing w:line="240" w:lineRule="auto"/>
        <w:ind w:left="1134" w:firstLine="0"/>
        <w:rPr>
          <w:rFonts w:eastAsia="Calibri"/>
          <w:lang w:val="en-GB"/>
        </w:rPr>
      </w:pPr>
      <w:r w:rsidRPr="001010AF">
        <w:rPr>
          <w:rFonts w:eastAsia="Malgun Gothic"/>
          <w:lang w:val="en-GB"/>
        </w:rPr>
        <w:t>The Committee is deeply concerned about the n</w:t>
      </w:r>
      <w:r w:rsidRPr="001010AF">
        <w:rPr>
          <w:rFonts w:eastAsia="Calibri"/>
          <w:lang w:val="en-GB"/>
        </w:rPr>
        <w:t>umerous cases of child sexual abuse and exploitation</w:t>
      </w:r>
      <w:r w:rsidR="00DB0AC7" w:rsidRPr="001010AF">
        <w:rPr>
          <w:rFonts w:eastAsia="Calibri"/>
          <w:lang w:val="en-GB"/>
        </w:rPr>
        <w:t xml:space="preserve"> </w:t>
      </w:r>
      <w:r w:rsidRPr="001010AF">
        <w:rPr>
          <w:rFonts w:eastAsia="Calibri"/>
          <w:lang w:val="en-GB"/>
        </w:rPr>
        <w:t xml:space="preserve">which have not yet been duly prosecuted, including </w:t>
      </w:r>
      <w:r w:rsidR="001A6B51" w:rsidRPr="001010AF">
        <w:rPr>
          <w:rFonts w:eastAsia="Calibri"/>
          <w:lang w:val="en-GB"/>
        </w:rPr>
        <w:t xml:space="preserve">cases involving </w:t>
      </w:r>
      <w:r w:rsidRPr="001010AF">
        <w:rPr>
          <w:rFonts w:eastAsia="Calibri"/>
          <w:lang w:val="en-GB"/>
        </w:rPr>
        <w:t xml:space="preserve"> members of the </w:t>
      </w:r>
      <w:r w:rsidR="00DB0AC7" w:rsidRPr="001010AF">
        <w:rPr>
          <w:rFonts w:eastAsia="Calibri"/>
          <w:lang w:val="en-GB"/>
        </w:rPr>
        <w:t xml:space="preserve">Roman </w:t>
      </w:r>
      <w:r w:rsidRPr="001010AF">
        <w:rPr>
          <w:rFonts w:eastAsia="Calibri"/>
          <w:lang w:val="en-GB"/>
        </w:rPr>
        <w:t xml:space="preserve">Catholic Church. </w:t>
      </w:r>
      <w:r w:rsidRPr="001010AF">
        <w:rPr>
          <w:rFonts w:eastAsia="Malgun Gothic"/>
          <w:lang w:val="en-GB"/>
        </w:rPr>
        <w:t>T</w:t>
      </w:r>
      <w:r w:rsidRPr="001010AF">
        <w:rPr>
          <w:rFonts w:eastAsia="Calibri"/>
          <w:lang w:val="en-GB"/>
        </w:rPr>
        <w:t xml:space="preserve">he Committee is particularly concerned that the </w:t>
      </w:r>
      <w:r w:rsidR="00DB0AC7" w:rsidRPr="001010AF">
        <w:rPr>
          <w:rFonts w:eastAsia="Calibri"/>
          <w:lang w:val="en-GB"/>
        </w:rPr>
        <w:t>n</w:t>
      </w:r>
      <w:r w:rsidRPr="001010AF">
        <w:rPr>
          <w:rFonts w:eastAsia="Calibri"/>
          <w:lang w:val="en-GB"/>
        </w:rPr>
        <w:t xml:space="preserve">uncio </w:t>
      </w:r>
      <w:r w:rsidR="00DB0AC7" w:rsidRPr="001010AF">
        <w:rPr>
          <w:rFonts w:eastAsia="Calibri"/>
          <w:lang w:val="en-GB"/>
        </w:rPr>
        <w:t>Józef Wesołowski</w:t>
      </w:r>
      <w:r w:rsidR="00DB0AC7" w:rsidRPr="001010AF">
        <w:rPr>
          <w:rFonts w:eastAsia="Calibri"/>
          <w:b/>
          <w:lang w:val="en-GB"/>
        </w:rPr>
        <w:t xml:space="preserve"> </w:t>
      </w:r>
      <w:r w:rsidRPr="001010AF">
        <w:rPr>
          <w:rFonts w:eastAsia="Calibri"/>
          <w:lang w:val="en-GB"/>
        </w:rPr>
        <w:t xml:space="preserve">and the priest </w:t>
      </w:r>
      <w:r w:rsidR="00DB0AC7" w:rsidRPr="001010AF">
        <w:rPr>
          <w:rFonts w:eastAsia="Calibri"/>
          <w:lang w:val="en-GB"/>
        </w:rPr>
        <w:t xml:space="preserve">Wojciech </w:t>
      </w:r>
      <w:r w:rsidRPr="001010AF">
        <w:rPr>
          <w:rFonts w:eastAsia="Calibri"/>
          <w:lang w:val="en-GB"/>
        </w:rPr>
        <w:t>Gil</w:t>
      </w:r>
      <w:r w:rsidR="00DB0AC7" w:rsidRPr="001010AF">
        <w:rPr>
          <w:rFonts w:eastAsia="Calibri"/>
          <w:lang w:val="en-GB"/>
        </w:rPr>
        <w:t>,</w:t>
      </w:r>
      <w:r w:rsidRPr="001010AF">
        <w:rPr>
          <w:rFonts w:eastAsia="Calibri"/>
          <w:lang w:val="en-GB"/>
        </w:rPr>
        <w:t xml:space="preserve"> who are allegedly responsible for sexual</w:t>
      </w:r>
      <w:r w:rsidR="00DB0AC7" w:rsidRPr="001010AF">
        <w:rPr>
          <w:rFonts w:eastAsia="Calibri"/>
          <w:lang w:val="en-GB"/>
        </w:rPr>
        <w:t>ly</w:t>
      </w:r>
      <w:r w:rsidRPr="001010AF">
        <w:rPr>
          <w:rFonts w:eastAsia="Calibri"/>
          <w:lang w:val="en-GB"/>
        </w:rPr>
        <w:t xml:space="preserve"> abusing children</w:t>
      </w:r>
      <w:r w:rsidR="00DB0AC7" w:rsidRPr="001010AF">
        <w:rPr>
          <w:rFonts w:eastAsia="Calibri"/>
          <w:lang w:val="en-GB"/>
        </w:rPr>
        <w:t>,</w:t>
      </w:r>
      <w:r w:rsidRPr="001010AF">
        <w:rPr>
          <w:rFonts w:eastAsia="Calibri"/>
          <w:lang w:val="en-GB"/>
        </w:rPr>
        <w:t xml:space="preserve"> have not yet been prosecuted. It is also concerned that </w:t>
      </w:r>
      <w:r w:rsidR="001A6B51" w:rsidRPr="001010AF">
        <w:rPr>
          <w:rFonts w:eastAsia="Calibri"/>
          <w:lang w:val="en-GB"/>
        </w:rPr>
        <w:t xml:space="preserve">a </w:t>
      </w:r>
      <w:r w:rsidRPr="001010AF">
        <w:rPr>
          <w:rFonts w:eastAsia="Calibri"/>
          <w:lang w:val="en-GB"/>
        </w:rPr>
        <w:t xml:space="preserve">1954 agreement with the Holy See contains provisions which </w:t>
      </w:r>
      <w:r w:rsidR="001A6B51" w:rsidRPr="001010AF">
        <w:rPr>
          <w:rFonts w:eastAsia="Calibri"/>
          <w:lang w:val="en-GB"/>
        </w:rPr>
        <w:t xml:space="preserve">establish </w:t>
      </w:r>
      <w:r w:rsidRPr="001010AF">
        <w:rPr>
          <w:rFonts w:eastAsia="Calibri"/>
          <w:lang w:val="en-GB"/>
        </w:rPr>
        <w:t xml:space="preserve">privileges regarding the prosecution of crimes committed by members of the Catholic clergy, </w:t>
      </w:r>
      <w:r w:rsidR="001A6B51" w:rsidRPr="001010AF">
        <w:rPr>
          <w:rFonts w:eastAsia="Calibri"/>
          <w:lang w:val="en-GB"/>
        </w:rPr>
        <w:t xml:space="preserve">which has led </w:t>
      </w:r>
      <w:r w:rsidRPr="001010AF">
        <w:rPr>
          <w:rFonts w:eastAsia="Calibri"/>
          <w:lang w:val="en-GB"/>
        </w:rPr>
        <w:t xml:space="preserve">to </w:t>
      </w:r>
      <w:r w:rsidR="00DB0AC7" w:rsidRPr="001010AF">
        <w:rPr>
          <w:rFonts w:eastAsia="Calibri"/>
          <w:lang w:val="en-GB"/>
        </w:rPr>
        <w:t xml:space="preserve">much </w:t>
      </w:r>
      <w:r w:rsidRPr="001010AF">
        <w:rPr>
          <w:rFonts w:eastAsia="Calibri"/>
          <w:lang w:val="en-GB"/>
        </w:rPr>
        <w:t xml:space="preserve">impunity.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The Committee urges the State party to:</w:t>
      </w:r>
    </w:p>
    <w:p w:rsidR="00F41494" w:rsidRPr="001010AF" w:rsidRDefault="00741F4A"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Prevent, investigate and prosecute all cases of sexual abuse and exploitation </w:t>
      </w:r>
      <w:r w:rsidR="001A6B51" w:rsidRPr="001010AF">
        <w:rPr>
          <w:b/>
          <w:lang w:val="en-GB"/>
        </w:rPr>
        <w:t xml:space="preserve">of </w:t>
      </w:r>
      <w:r w:rsidR="00F41494" w:rsidRPr="001010AF">
        <w:rPr>
          <w:b/>
          <w:lang w:val="en-GB"/>
        </w:rPr>
        <w:t xml:space="preserve">children, including those allegedly committed by members of the </w:t>
      </w:r>
      <w:r w:rsidR="00DB0AC7" w:rsidRPr="001010AF">
        <w:rPr>
          <w:b/>
          <w:lang w:val="en-GB"/>
        </w:rPr>
        <w:t xml:space="preserve">Roman </w:t>
      </w:r>
      <w:r w:rsidR="00F41494" w:rsidRPr="001010AF">
        <w:rPr>
          <w:b/>
          <w:lang w:val="en-GB"/>
        </w:rPr>
        <w:t xml:space="preserve">Catholic Church and </w:t>
      </w:r>
      <w:r w:rsidR="001A6B51" w:rsidRPr="001010AF">
        <w:rPr>
          <w:b/>
          <w:lang w:val="en-GB"/>
        </w:rPr>
        <w:t xml:space="preserve">by </w:t>
      </w:r>
      <w:r w:rsidR="00F41494" w:rsidRPr="001010AF">
        <w:rPr>
          <w:b/>
          <w:lang w:val="en-GB"/>
        </w:rPr>
        <w:t>representatives of other religions. Those convicted should be adequately punished and the victims compensated and rehabilitated;</w:t>
      </w:r>
    </w:p>
    <w:p w:rsidR="00F41494" w:rsidRPr="001010AF" w:rsidRDefault="00741F4A" w:rsidP="00F42A50">
      <w:pPr>
        <w:pStyle w:val="SingleTxtG"/>
        <w:spacing w:line="240" w:lineRule="auto"/>
        <w:ind w:firstLine="567"/>
        <w:rPr>
          <w:b/>
          <w:bCs/>
          <w:lang w:val="en-GB"/>
        </w:rPr>
      </w:pPr>
      <w:r w:rsidRPr="001010AF">
        <w:rPr>
          <w:b/>
          <w:lang w:val="en-GB"/>
        </w:rPr>
        <w:t>(b)</w:t>
      </w:r>
      <w:r w:rsidRPr="001010AF">
        <w:rPr>
          <w:b/>
          <w:lang w:val="en-GB"/>
        </w:rPr>
        <w:tab/>
      </w:r>
      <w:r w:rsidR="00F41494" w:rsidRPr="001010AF">
        <w:rPr>
          <w:b/>
          <w:lang w:val="en-GB"/>
        </w:rPr>
        <w:t xml:space="preserve">Continue its efforts to ensure that the </w:t>
      </w:r>
      <w:r w:rsidR="00DB0AC7" w:rsidRPr="001010AF">
        <w:rPr>
          <w:b/>
          <w:lang w:val="en-GB"/>
        </w:rPr>
        <w:t xml:space="preserve">nuncio </w:t>
      </w:r>
      <w:r w:rsidR="00DB0AC7" w:rsidRPr="001010AF">
        <w:rPr>
          <w:b/>
          <w:bCs/>
          <w:lang w:val="en-GB"/>
        </w:rPr>
        <w:t>Józef Wesołowski</w:t>
      </w:r>
      <w:r w:rsidR="00F41494" w:rsidRPr="001010AF">
        <w:rPr>
          <w:b/>
          <w:lang w:val="en-GB"/>
        </w:rPr>
        <w:t xml:space="preserve"> and the priest </w:t>
      </w:r>
      <w:r w:rsidR="00DB0AC7" w:rsidRPr="001010AF">
        <w:rPr>
          <w:b/>
          <w:lang w:val="en-GB"/>
        </w:rPr>
        <w:t xml:space="preserve">Wojciech </w:t>
      </w:r>
      <w:r w:rsidR="00F41494" w:rsidRPr="001010AF">
        <w:rPr>
          <w:b/>
          <w:lang w:val="en-GB"/>
        </w:rPr>
        <w:t>Gil are duly prosecuted. The Committee also recommends us</w:t>
      </w:r>
      <w:r w:rsidR="00233376" w:rsidRPr="001010AF">
        <w:rPr>
          <w:b/>
          <w:lang w:val="en-GB"/>
        </w:rPr>
        <w:t>ing</w:t>
      </w:r>
      <w:r w:rsidR="00F41494" w:rsidRPr="001010AF">
        <w:rPr>
          <w:b/>
          <w:lang w:val="en-GB"/>
        </w:rPr>
        <w:t>, when appropriate, the O</w:t>
      </w:r>
      <w:r w:rsidR="00DB0AC7" w:rsidRPr="001010AF">
        <w:rPr>
          <w:b/>
          <w:lang w:val="en-GB"/>
        </w:rPr>
        <w:t xml:space="preserve">ptional Protocol </w:t>
      </w:r>
      <w:r w:rsidR="0053142C" w:rsidRPr="001010AF">
        <w:rPr>
          <w:b/>
          <w:lang w:val="en-GB"/>
        </w:rPr>
        <w:t xml:space="preserve">to the Convention on the Rights of the Child  </w:t>
      </w:r>
      <w:r w:rsidR="00DB0AC7" w:rsidRPr="001010AF">
        <w:rPr>
          <w:b/>
          <w:lang w:val="en-GB"/>
        </w:rPr>
        <w:t>on the sale of children</w:t>
      </w:r>
      <w:r w:rsidR="00233376" w:rsidRPr="001010AF">
        <w:rPr>
          <w:b/>
          <w:lang w:val="en-GB"/>
        </w:rPr>
        <w:t xml:space="preserve">, child prostitution and child pornography </w:t>
      </w:r>
      <w:r w:rsidR="00F41494" w:rsidRPr="001010AF">
        <w:rPr>
          <w:b/>
          <w:lang w:val="en-GB"/>
        </w:rPr>
        <w:t>as the legal basis for extradition, in conformity with article 5 thereof, and request</w:t>
      </w:r>
      <w:r w:rsidR="00233376" w:rsidRPr="001010AF">
        <w:rPr>
          <w:b/>
          <w:lang w:val="en-GB"/>
        </w:rPr>
        <w:t>ing</w:t>
      </w:r>
      <w:r w:rsidR="00F41494" w:rsidRPr="001010AF">
        <w:rPr>
          <w:b/>
          <w:lang w:val="en-GB"/>
        </w:rPr>
        <w:t xml:space="preserve"> their extradition in </w:t>
      </w:r>
      <w:r w:rsidR="00233376" w:rsidRPr="001010AF">
        <w:rPr>
          <w:b/>
          <w:lang w:val="en-GB"/>
        </w:rPr>
        <w:t xml:space="preserve">the event of their not being </w:t>
      </w:r>
      <w:r w:rsidR="00F41494" w:rsidRPr="001010AF">
        <w:rPr>
          <w:b/>
          <w:lang w:val="en-GB"/>
        </w:rPr>
        <w:t>duly prosecuted by the Vatican and Poland;</w:t>
      </w:r>
    </w:p>
    <w:p w:rsidR="00F41494" w:rsidRPr="001010AF" w:rsidRDefault="00741F4A"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Abolish all privileges regarding </w:t>
      </w:r>
      <w:r w:rsidR="001A6B51" w:rsidRPr="001010AF">
        <w:rPr>
          <w:b/>
          <w:lang w:val="en-GB"/>
        </w:rPr>
        <w:t xml:space="preserve">the </w:t>
      </w:r>
      <w:r w:rsidR="00F41494" w:rsidRPr="001010AF">
        <w:rPr>
          <w:b/>
          <w:lang w:val="en-GB"/>
        </w:rPr>
        <w:t xml:space="preserve">prosecution of crimes committed by members of the </w:t>
      </w:r>
      <w:r w:rsidR="00233376" w:rsidRPr="001010AF">
        <w:rPr>
          <w:b/>
          <w:lang w:val="en-GB"/>
        </w:rPr>
        <w:t xml:space="preserve">Roman </w:t>
      </w:r>
      <w:r w:rsidR="00F41494" w:rsidRPr="001010AF">
        <w:rPr>
          <w:b/>
          <w:lang w:val="en-GB"/>
        </w:rPr>
        <w:t xml:space="preserve">Catholic Church </w:t>
      </w:r>
      <w:r w:rsidR="001A6B51" w:rsidRPr="001010AF">
        <w:rPr>
          <w:b/>
          <w:lang w:val="en-GB"/>
        </w:rPr>
        <w:t xml:space="preserve">established </w:t>
      </w:r>
      <w:r w:rsidR="00F41494" w:rsidRPr="001010AF">
        <w:rPr>
          <w:b/>
          <w:lang w:val="en-GB"/>
        </w:rPr>
        <w:t xml:space="preserve">in the agreement with the Holy See. </w:t>
      </w:r>
    </w:p>
    <w:p w:rsidR="00F41494" w:rsidRPr="001010AF" w:rsidRDefault="00834693" w:rsidP="00F42A50">
      <w:pPr>
        <w:pStyle w:val="H23G"/>
        <w:spacing w:line="240" w:lineRule="auto"/>
      </w:pPr>
      <w:r w:rsidRPr="001010AF">
        <w:tab/>
      </w:r>
      <w:r w:rsidRPr="001010AF">
        <w:tab/>
      </w:r>
      <w:r w:rsidR="00F41494" w:rsidRPr="001010AF">
        <w:t xml:space="preserve">Harmful practices </w:t>
      </w:r>
    </w:p>
    <w:p w:rsidR="00F41494" w:rsidRPr="001010AF" w:rsidRDefault="00F41494" w:rsidP="00F42A50">
      <w:pPr>
        <w:pStyle w:val="SingleTxtG"/>
        <w:numPr>
          <w:ilvl w:val="0"/>
          <w:numId w:val="19"/>
        </w:numPr>
        <w:spacing w:line="240" w:lineRule="auto"/>
        <w:ind w:left="1134" w:firstLine="0"/>
        <w:rPr>
          <w:lang w:val="en-GB"/>
        </w:rPr>
      </w:pPr>
      <w:r w:rsidRPr="001010AF">
        <w:rPr>
          <w:rFonts w:eastAsia="Malgun Gothic"/>
          <w:lang w:val="en-GB"/>
        </w:rPr>
        <w:t xml:space="preserve">The Committee is concerned that although the minimum age </w:t>
      </w:r>
      <w:r w:rsidR="00233376" w:rsidRPr="001010AF">
        <w:rPr>
          <w:rFonts w:eastAsia="Malgun Gothic"/>
          <w:lang w:val="en-GB"/>
        </w:rPr>
        <w:t xml:space="preserve">for </w:t>
      </w:r>
      <w:r w:rsidRPr="001010AF">
        <w:rPr>
          <w:rFonts w:eastAsia="Malgun Gothic"/>
          <w:lang w:val="en-GB"/>
        </w:rPr>
        <w:t>marriage is set at 18</w:t>
      </w:r>
      <w:r w:rsidR="00D50BD0" w:rsidRPr="001010AF">
        <w:rPr>
          <w:rFonts w:eastAsia="Malgun Gothic"/>
          <w:lang w:val="en-GB"/>
        </w:rPr>
        <w:t> </w:t>
      </w:r>
      <w:r w:rsidRPr="001010AF">
        <w:rPr>
          <w:rFonts w:eastAsia="Malgun Gothic"/>
          <w:lang w:val="en-GB"/>
        </w:rPr>
        <w:t xml:space="preserve">for both girls and boys, child marriage, especially </w:t>
      </w:r>
      <w:r w:rsidR="00233376" w:rsidRPr="001010AF">
        <w:rPr>
          <w:rFonts w:eastAsia="Malgun Gothic"/>
          <w:lang w:val="en-GB"/>
        </w:rPr>
        <w:t xml:space="preserve">of </w:t>
      </w:r>
      <w:r w:rsidRPr="001010AF">
        <w:rPr>
          <w:rFonts w:eastAsia="Malgun Gothic"/>
          <w:lang w:val="en-GB"/>
        </w:rPr>
        <w:t xml:space="preserve">girls, remains </w:t>
      </w:r>
      <w:r w:rsidR="00983A0A" w:rsidRPr="001010AF">
        <w:rPr>
          <w:rFonts w:eastAsia="Malgun Gothic"/>
          <w:lang w:val="en-GB"/>
        </w:rPr>
        <w:t xml:space="preserve">highly </w:t>
      </w:r>
      <w:r w:rsidRPr="001010AF">
        <w:rPr>
          <w:rFonts w:eastAsia="Malgun Gothic"/>
          <w:lang w:val="en-GB"/>
        </w:rPr>
        <w:t xml:space="preserve">prevalent in the State party. The Committee is particularly concerned that </w:t>
      </w:r>
      <w:r w:rsidRPr="001010AF">
        <w:rPr>
          <w:lang w:val="en-GB"/>
        </w:rPr>
        <w:t>15</w:t>
      </w:r>
      <w:r w:rsidR="00233376" w:rsidRPr="001010AF">
        <w:rPr>
          <w:lang w:val="en-GB"/>
        </w:rPr>
        <w:t>-</w:t>
      </w:r>
      <w:r w:rsidRPr="001010AF">
        <w:rPr>
          <w:lang w:val="en-GB"/>
        </w:rPr>
        <w:t>year</w:t>
      </w:r>
      <w:r w:rsidR="00233376" w:rsidRPr="001010AF">
        <w:rPr>
          <w:lang w:val="en-GB"/>
        </w:rPr>
        <w:t>-</w:t>
      </w:r>
      <w:r w:rsidRPr="001010AF">
        <w:rPr>
          <w:lang w:val="en-GB"/>
        </w:rPr>
        <w:t>old girls and 16</w:t>
      </w:r>
      <w:r w:rsidR="00233376" w:rsidRPr="001010AF">
        <w:rPr>
          <w:lang w:val="en-GB"/>
        </w:rPr>
        <w:t>-</w:t>
      </w:r>
      <w:r w:rsidRPr="001010AF">
        <w:rPr>
          <w:lang w:val="en-GB"/>
        </w:rPr>
        <w:t>year</w:t>
      </w:r>
      <w:r w:rsidR="00233376" w:rsidRPr="001010AF">
        <w:rPr>
          <w:lang w:val="en-GB"/>
        </w:rPr>
        <w:t>-</w:t>
      </w:r>
      <w:r w:rsidRPr="001010AF">
        <w:rPr>
          <w:lang w:val="en-GB"/>
        </w:rPr>
        <w:t>old boys can enter marriage with the written consent of their parents and that even younger children can be allowed to marry with the authori</w:t>
      </w:r>
      <w:r w:rsidR="00233376" w:rsidRPr="001010AF">
        <w:rPr>
          <w:lang w:val="en-GB"/>
        </w:rPr>
        <w:t>z</w:t>
      </w:r>
      <w:r w:rsidRPr="001010AF">
        <w:rPr>
          <w:lang w:val="en-GB"/>
        </w:rPr>
        <w:t>ation of a judge.</w:t>
      </w:r>
      <w:r w:rsidR="003E41EB" w:rsidRPr="001010AF">
        <w:rPr>
          <w:lang w:val="en-GB"/>
        </w:rPr>
        <w:t xml:space="preserve">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 xml:space="preserve">In </w:t>
      </w:r>
      <w:r w:rsidR="00233376" w:rsidRPr="001010AF">
        <w:rPr>
          <w:b/>
          <w:lang w:val="en-GB"/>
        </w:rPr>
        <w:t xml:space="preserve">the </w:t>
      </w:r>
      <w:r w:rsidRPr="001010AF">
        <w:rPr>
          <w:b/>
          <w:lang w:val="en-GB"/>
        </w:rPr>
        <w:t>light of general comment</w:t>
      </w:r>
      <w:r w:rsidR="003E41EB" w:rsidRPr="001010AF">
        <w:rPr>
          <w:b/>
          <w:lang w:val="en-GB"/>
        </w:rPr>
        <w:t xml:space="preserve"> No. </w:t>
      </w:r>
      <w:r w:rsidRPr="001010AF">
        <w:rPr>
          <w:b/>
          <w:lang w:val="en-GB"/>
        </w:rPr>
        <w:t>18 on harmful practices (2014)</w:t>
      </w:r>
      <w:r w:rsidR="001A6B51" w:rsidRPr="001010AF">
        <w:rPr>
          <w:b/>
          <w:lang w:val="en-GB"/>
        </w:rPr>
        <w:t>,</w:t>
      </w:r>
      <w:r w:rsidRPr="001010AF">
        <w:rPr>
          <w:b/>
          <w:lang w:val="en-GB"/>
        </w:rPr>
        <w:t xml:space="preserve"> adopted jointly with the Committee on the Elimination of Discrimination against Women, the Committee recommends that the State party ensure that the minimum age of marriage</w:t>
      </w:r>
      <w:r w:rsidR="001A6B51" w:rsidRPr="001010AF">
        <w:rPr>
          <w:b/>
          <w:lang w:val="en-GB"/>
        </w:rPr>
        <w:t>,</w:t>
      </w:r>
      <w:r w:rsidRPr="001010AF">
        <w:rPr>
          <w:b/>
          <w:lang w:val="en-GB"/>
        </w:rPr>
        <w:t xml:space="preserve"> set at 18 years of age for both girls and boys</w:t>
      </w:r>
      <w:r w:rsidR="001A6B51" w:rsidRPr="001010AF">
        <w:rPr>
          <w:b/>
          <w:lang w:val="en-GB"/>
        </w:rPr>
        <w:t>,</w:t>
      </w:r>
      <w:r w:rsidRPr="001010AF">
        <w:rPr>
          <w:b/>
          <w:lang w:val="en-GB"/>
        </w:rPr>
        <w:t xml:space="preserve"> is enforced, that in no circumstance </w:t>
      </w:r>
      <w:r w:rsidR="00A91093" w:rsidRPr="001010AF">
        <w:rPr>
          <w:b/>
          <w:lang w:val="en-GB"/>
        </w:rPr>
        <w:t xml:space="preserve">can </w:t>
      </w:r>
      <w:r w:rsidRPr="001010AF">
        <w:rPr>
          <w:b/>
          <w:lang w:val="en-GB"/>
        </w:rPr>
        <w:t xml:space="preserve">a child below 16 </w:t>
      </w:r>
      <w:r w:rsidR="00A91093" w:rsidRPr="001010AF">
        <w:rPr>
          <w:b/>
          <w:lang w:val="en-GB"/>
        </w:rPr>
        <w:t xml:space="preserve">years of age </w:t>
      </w:r>
      <w:r w:rsidRPr="001010AF">
        <w:rPr>
          <w:b/>
          <w:lang w:val="en-GB"/>
        </w:rPr>
        <w:t>be married</w:t>
      </w:r>
      <w:r w:rsidR="00233376" w:rsidRPr="001010AF">
        <w:rPr>
          <w:b/>
          <w:lang w:val="en-GB"/>
        </w:rPr>
        <w:t>,</w:t>
      </w:r>
      <w:r w:rsidRPr="001010AF">
        <w:rPr>
          <w:b/>
          <w:lang w:val="en-GB"/>
        </w:rPr>
        <w:t xml:space="preserve"> and that </w:t>
      </w:r>
      <w:r w:rsidR="001A6B51" w:rsidRPr="001010AF">
        <w:rPr>
          <w:b/>
          <w:lang w:val="en-GB"/>
        </w:rPr>
        <w:t xml:space="preserve">the </w:t>
      </w:r>
      <w:r w:rsidRPr="001010AF">
        <w:rPr>
          <w:b/>
          <w:lang w:val="en-GB"/>
        </w:rPr>
        <w:t>grounds for obtaining derogation as of 16 years</w:t>
      </w:r>
      <w:r w:rsidR="003E41EB" w:rsidRPr="001010AF">
        <w:rPr>
          <w:b/>
          <w:lang w:val="en-GB"/>
        </w:rPr>
        <w:t xml:space="preserve"> </w:t>
      </w:r>
      <w:r w:rsidR="00233376" w:rsidRPr="001010AF">
        <w:rPr>
          <w:b/>
          <w:lang w:val="en-GB"/>
        </w:rPr>
        <w:t>of age</w:t>
      </w:r>
      <w:r w:rsidR="00A115AC" w:rsidRPr="001010AF">
        <w:rPr>
          <w:b/>
          <w:lang w:val="en-GB"/>
        </w:rPr>
        <w:t xml:space="preserve">, </w:t>
      </w:r>
      <w:r w:rsidRPr="001010AF">
        <w:rPr>
          <w:b/>
          <w:lang w:val="en-GB"/>
        </w:rPr>
        <w:t xml:space="preserve">only upon the authorization of a competent court </w:t>
      </w:r>
      <w:r w:rsidR="00A115AC" w:rsidRPr="001010AF">
        <w:rPr>
          <w:b/>
          <w:lang w:val="en-GB"/>
        </w:rPr>
        <w:t xml:space="preserve">and with the </w:t>
      </w:r>
      <w:r w:rsidRPr="001010AF">
        <w:rPr>
          <w:b/>
          <w:lang w:val="en-GB"/>
        </w:rPr>
        <w:t>full, free and informed consent of the child</w:t>
      </w:r>
      <w:r w:rsidR="00A115AC" w:rsidRPr="001010AF">
        <w:rPr>
          <w:b/>
          <w:lang w:val="en-GB"/>
        </w:rPr>
        <w:t>,</w:t>
      </w:r>
      <w:r w:rsidR="001A6B51" w:rsidRPr="001010AF">
        <w:rPr>
          <w:b/>
          <w:lang w:val="en-GB"/>
        </w:rPr>
        <w:t xml:space="preserve"> are strictly defined by law</w:t>
      </w:r>
      <w:r w:rsidRPr="001010AF">
        <w:rPr>
          <w:b/>
          <w:lang w:val="en-GB"/>
        </w:rPr>
        <w:t>. The State party should undertake comprehensive awareness-raising programmes on the negative consequences of child marriage on girl</w:t>
      </w:r>
      <w:r w:rsidR="00A115AC" w:rsidRPr="001010AF">
        <w:rPr>
          <w:b/>
          <w:lang w:val="en-GB"/>
        </w:rPr>
        <w:t>s</w:t>
      </w:r>
      <w:r w:rsidR="00233376" w:rsidRPr="001010AF">
        <w:rPr>
          <w:b/>
          <w:lang w:val="en-GB"/>
        </w:rPr>
        <w:t>,</w:t>
      </w:r>
      <w:r w:rsidRPr="001010AF">
        <w:rPr>
          <w:b/>
          <w:lang w:val="en-GB"/>
        </w:rPr>
        <w:t xml:space="preserve"> targeting in particular parents, teachers and community leaders.</w:t>
      </w:r>
    </w:p>
    <w:p w:rsidR="00F41494" w:rsidRPr="001010AF" w:rsidRDefault="00F41494" w:rsidP="00F42A50">
      <w:pPr>
        <w:pStyle w:val="H1G"/>
        <w:spacing w:line="240" w:lineRule="auto"/>
        <w:rPr>
          <w:lang w:val="en-GB"/>
        </w:rPr>
      </w:pPr>
      <w:r w:rsidRPr="001010AF">
        <w:rPr>
          <w:lang w:val="en-GB"/>
        </w:rPr>
        <w:tab/>
        <w:t>E.</w:t>
      </w:r>
      <w:r w:rsidRPr="001010AF">
        <w:rPr>
          <w:lang w:val="en-GB"/>
        </w:rPr>
        <w:tab/>
        <w:t>Family environm</w:t>
      </w:r>
      <w:r w:rsidR="00834693" w:rsidRPr="001010AF">
        <w:rPr>
          <w:lang w:val="en-GB"/>
        </w:rPr>
        <w:t>ent and alternative care (arts. </w:t>
      </w:r>
      <w:r w:rsidRPr="001010AF">
        <w:rPr>
          <w:lang w:val="en-GB"/>
        </w:rPr>
        <w:t xml:space="preserve">5, 9-11, </w:t>
      </w:r>
      <w:r w:rsidR="00834693" w:rsidRPr="001010AF">
        <w:rPr>
          <w:lang w:val="en-GB"/>
        </w:rPr>
        <w:br/>
      </w:r>
      <w:r w:rsidRPr="001010AF">
        <w:rPr>
          <w:lang w:val="en-GB"/>
        </w:rPr>
        <w:t>1</w:t>
      </w:r>
      <w:r w:rsidR="00834693" w:rsidRPr="001010AF">
        <w:rPr>
          <w:lang w:val="en-GB"/>
        </w:rPr>
        <w:t>8 (paras. </w:t>
      </w:r>
      <w:r w:rsidRPr="001010AF">
        <w:rPr>
          <w:lang w:val="en-GB"/>
        </w:rPr>
        <w:t>1 and 2), 20-21, 25 and 27 (para. 4))</w:t>
      </w:r>
    </w:p>
    <w:p w:rsidR="00F41494" w:rsidRPr="001010AF" w:rsidRDefault="00834693" w:rsidP="00F42A50">
      <w:pPr>
        <w:pStyle w:val="H23G"/>
        <w:spacing w:line="240" w:lineRule="auto"/>
      </w:pPr>
      <w:r w:rsidRPr="001010AF">
        <w:tab/>
      </w:r>
      <w:r w:rsidRPr="001010AF">
        <w:tab/>
      </w:r>
      <w:r w:rsidR="00F41494" w:rsidRPr="001010AF">
        <w:t>Family environment</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regrets the insufficient measures taken to protect the family life of children in the context of migration, such as children of women who have emigrated to other countries for economic reasons or Haitian children whose parents have been deported back to their country. The high </w:t>
      </w:r>
      <w:r w:rsidR="00A115AC" w:rsidRPr="001010AF">
        <w:rPr>
          <w:lang w:val="en-GB"/>
        </w:rPr>
        <w:t xml:space="preserve">number </w:t>
      </w:r>
      <w:r w:rsidRPr="001010AF">
        <w:rPr>
          <w:lang w:val="en-GB"/>
        </w:rPr>
        <w:t xml:space="preserve">of adolescent mothers and the lack of programmes to support them is also a source of concern. </w:t>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b/>
          <w:lang w:val="en-GB"/>
        </w:rPr>
        <w:t>The Committee reiterates its previous recommendation (</w:t>
      </w:r>
      <w:fldSimple w:instr=" FILLIN  Symbol  \* MERGEFORMAT ">
        <w:r w:rsidRPr="001010AF">
          <w:rPr>
            <w:b/>
            <w:lang w:val="en-GB"/>
          </w:rPr>
          <w:t>CRC/C/DOM/CO/</w:t>
        </w:r>
      </w:fldSimple>
      <w:r w:rsidR="00892ADE" w:rsidRPr="001010AF">
        <w:rPr>
          <w:b/>
          <w:lang w:val="en-GB"/>
        </w:rPr>
        <w:t>2, paras. </w:t>
      </w:r>
      <w:r w:rsidRPr="001010AF">
        <w:rPr>
          <w:b/>
          <w:lang w:val="en-GB"/>
        </w:rPr>
        <w:t>49 and 51) and</w:t>
      </w:r>
      <w:r w:rsidR="003E41EB" w:rsidRPr="001010AF">
        <w:rPr>
          <w:b/>
          <w:lang w:val="en-GB"/>
        </w:rPr>
        <w:t xml:space="preserve"> </w:t>
      </w:r>
      <w:r w:rsidRPr="001010AF">
        <w:rPr>
          <w:b/>
          <w:lang w:val="en-GB"/>
        </w:rPr>
        <w:t>recommends that the State party:</w:t>
      </w:r>
    </w:p>
    <w:p w:rsidR="00F41494" w:rsidRPr="001010AF" w:rsidRDefault="00741F4A" w:rsidP="00F42A50">
      <w:pPr>
        <w:pStyle w:val="SingleTxtG"/>
        <w:spacing w:line="240" w:lineRule="auto"/>
        <w:ind w:firstLine="567"/>
        <w:rPr>
          <w:rFonts w:eastAsia="Calibri"/>
          <w:b/>
          <w:lang w:val="en-GB"/>
        </w:rPr>
      </w:pPr>
      <w:r w:rsidRPr="001010AF">
        <w:rPr>
          <w:b/>
          <w:lang w:val="en-GB"/>
        </w:rPr>
        <w:t>(a)</w:t>
      </w:r>
      <w:r w:rsidRPr="001010AF">
        <w:rPr>
          <w:b/>
          <w:lang w:val="en-GB"/>
        </w:rPr>
        <w:tab/>
      </w:r>
      <w:r w:rsidR="00F41494" w:rsidRPr="001010AF">
        <w:rPr>
          <w:rFonts w:eastAsia="Calibri"/>
          <w:b/>
          <w:lang w:val="en-GB"/>
        </w:rPr>
        <w:t xml:space="preserve">Continue to evaluate the impact of social programmes for families, improve their efficiency and provide them with adequate resources; </w:t>
      </w:r>
    </w:p>
    <w:p w:rsidR="00F41494" w:rsidRPr="001010AF" w:rsidRDefault="00741F4A" w:rsidP="00F42A50">
      <w:pPr>
        <w:pStyle w:val="SingleTxtG"/>
        <w:spacing w:line="240" w:lineRule="auto"/>
        <w:ind w:firstLine="567"/>
        <w:rPr>
          <w:rFonts w:eastAsia="Calibri"/>
          <w:b/>
          <w:lang w:val="en-GB"/>
        </w:rPr>
      </w:pPr>
      <w:r w:rsidRPr="001010AF">
        <w:rPr>
          <w:b/>
          <w:lang w:val="en-GB"/>
        </w:rPr>
        <w:t>(b)</w:t>
      </w:r>
      <w:r w:rsidRPr="001010AF">
        <w:rPr>
          <w:b/>
          <w:lang w:val="en-GB"/>
        </w:rPr>
        <w:tab/>
      </w:r>
      <w:r w:rsidR="00233376" w:rsidRPr="001010AF">
        <w:rPr>
          <w:rFonts w:eastAsia="Calibri"/>
          <w:b/>
          <w:lang w:val="en-GB"/>
        </w:rPr>
        <w:t>N</w:t>
      </w:r>
      <w:r w:rsidR="00F41494" w:rsidRPr="001010AF">
        <w:rPr>
          <w:rFonts w:eastAsia="Calibri"/>
          <w:b/>
          <w:lang w:val="en-GB"/>
        </w:rPr>
        <w:t xml:space="preserve">ot </w:t>
      </w:r>
      <w:r w:rsidR="00542C0A" w:rsidRPr="001010AF">
        <w:rPr>
          <w:rFonts w:eastAsia="Calibri"/>
          <w:b/>
          <w:lang w:val="en-GB"/>
        </w:rPr>
        <w:t>deport</w:t>
      </w:r>
      <w:r w:rsidR="00F41494" w:rsidRPr="001010AF">
        <w:rPr>
          <w:rFonts w:eastAsia="Calibri"/>
          <w:b/>
          <w:lang w:val="en-GB"/>
        </w:rPr>
        <w:t xml:space="preserve"> children who are in the care of their family in the State party and ensure </w:t>
      </w:r>
      <w:r w:rsidR="00233376" w:rsidRPr="001010AF">
        <w:rPr>
          <w:rFonts w:eastAsia="Calibri"/>
          <w:b/>
          <w:lang w:val="en-GB"/>
        </w:rPr>
        <w:t xml:space="preserve">that </w:t>
      </w:r>
      <w:r w:rsidR="00F41494" w:rsidRPr="001010AF">
        <w:rPr>
          <w:rFonts w:eastAsia="Calibri"/>
          <w:b/>
          <w:lang w:val="en-GB"/>
        </w:rPr>
        <w:t>children are not deported to a country where their protection is not guaranteed;</w:t>
      </w:r>
    </w:p>
    <w:p w:rsidR="00F41494" w:rsidRPr="001010AF" w:rsidRDefault="00741F4A" w:rsidP="00F42A50">
      <w:pPr>
        <w:pStyle w:val="SingleTxtG"/>
        <w:spacing w:line="240" w:lineRule="auto"/>
        <w:ind w:firstLine="567"/>
        <w:rPr>
          <w:rFonts w:eastAsia="Calibri"/>
          <w:b/>
          <w:lang w:val="en-GB"/>
        </w:rPr>
      </w:pPr>
      <w:r w:rsidRPr="001010AF">
        <w:rPr>
          <w:b/>
          <w:lang w:val="en-GB"/>
        </w:rPr>
        <w:t>(c)</w:t>
      </w:r>
      <w:r w:rsidRPr="001010AF">
        <w:rPr>
          <w:b/>
          <w:lang w:val="en-GB"/>
        </w:rPr>
        <w:tab/>
      </w:r>
      <w:r w:rsidR="00F41494" w:rsidRPr="001010AF">
        <w:rPr>
          <w:rFonts w:eastAsia="Calibri"/>
          <w:b/>
          <w:lang w:val="en-GB"/>
        </w:rPr>
        <w:t xml:space="preserve">Strengthen its efforts to prevent </w:t>
      </w:r>
      <w:r w:rsidR="00542C0A" w:rsidRPr="001010AF">
        <w:rPr>
          <w:rFonts w:eastAsia="Calibri"/>
          <w:b/>
          <w:lang w:val="en-GB"/>
        </w:rPr>
        <w:t xml:space="preserve">the </w:t>
      </w:r>
      <w:r w:rsidR="00F41494" w:rsidRPr="001010AF">
        <w:rPr>
          <w:rFonts w:eastAsia="Calibri"/>
          <w:b/>
          <w:lang w:val="en-GB"/>
        </w:rPr>
        <w:t xml:space="preserve">separation of children from their parents in the context of migration for economic reasons and ensure that </w:t>
      </w:r>
      <w:r w:rsidR="00C60737" w:rsidRPr="001010AF">
        <w:rPr>
          <w:rFonts w:eastAsia="Calibri"/>
          <w:b/>
          <w:lang w:val="en-GB"/>
        </w:rPr>
        <w:t xml:space="preserve">persons </w:t>
      </w:r>
      <w:r w:rsidR="00F41494" w:rsidRPr="001010AF">
        <w:rPr>
          <w:rFonts w:eastAsia="Calibri"/>
          <w:b/>
          <w:lang w:val="en-GB"/>
        </w:rPr>
        <w:t>who left the country to work abroad</w:t>
      </w:r>
      <w:r w:rsidR="00C60737" w:rsidRPr="001010AF">
        <w:rPr>
          <w:rFonts w:eastAsia="Calibri"/>
          <w:b/>
          <w:lang w:val="en-GB"/>
        </w:rPr>
        <w:t xml:space="preserve"> </w:t>
      </w:r>
      <w:r w:rsidR="00F41494" w:rsidRPr="001010AF">
        <w:rPr>
          <w:rFonts w:eastAsia="Calibri"/>
          <w:b/>
          <w:lang w:val="en-GB"/>
        </w:rPr>
        <w:t xml:space="preserve">are able to meet their parental responsibilities, including </w:t>
      </w:r>
      <w:r w:rsidR="006031B3" w:rsidRPr="001010AF">
        <w:rPr>
          <w:rFonts w:eastAsia="Calibri"/>
          <w:b/>
          <w:lang w:val="en-GB"/>
        </w:rPr>
        <w:t xml:space="preserve">by providing </w:t>
      </w:r>
      <w:r w:rsidR="00C60737" w:rsidRPr="001010AF">
        <w:rPr>
          <w:rFonts w:eastAsia="Calibri"/>
          <w:b/>
          <w:lang w:val="en-GB"/>
        </w:rPr>
        <w:t xml:space="preserve">them with </w:t>
      </w:r>
      <w:r w:rsidR="00F41494" w:rsidRPr="001010AF">
        <w:rPr>
          <w:rFonts w:eastAsia="Calibri"/>
          <w:b/>
          <w:lang w:val="en-GB"/>
        </w:rPr>
        <w:t>family counselling;</w:t>
      </w:r>
    </w:p>
    <w:p w:rsidR="00F41494" w:rsidRPr="001010AF" w:rsidRDefault="00741F4A" w:rsidP="00F42A50">
      <w:pPr>
        <w:pStyle w:val="SingleTxtG"/>
        <w:spacing w:line="240" w:lineRule="auto"/>
        <w:ind w:firstLine="567"/>
        <w:rPr>
          <w:rFonts w:eastAsia="Calibri"/>
          <w:b/>
          <w:lang w:val="en-GB"/>
        </w:rPr>
      </w:pPr>
      <w:r w:rsidRPr="001010AF">
        <w:rPr>
          <w:b/>
          <w:lang w:val="en-GB"/>
        </w:rPr>
        <w:t>(d)</w:t>
      </w:r>
      <w:r w:rsidRPr="001010AF">
        <w:rPr>
          <w:b/>
          <w:lang w:val="en-GB"/>
        </w:rPr>
        <w:tab/>
      </w:r>
      <w:r w:rsidR="00F41494" w:rsidRPr="001010AF">
        <w:rPr>
          <w:rFonts w:eastAsia="Calibri"/>
          <w:b/>
          <w:lang w:val="en-GB"/>
        </w:rPr>
        <w:t xml:space="preserve">Design and </w:t>
      </w:r>
      <w:r w:rsidR="006031B3" w:rsidRPr="001010AF">
        <w:rPr>
          <w:rFonts w:eastAsia="Calibri"/>
          <w:b/>
          <w:lang w:val="en-GB"/>
        </w:rPr>
        <w:t xml:space="preserve">put in place </w:t>
      </w:r>
      <w:r w:rsidR="00F41494" w:rsidRPr="001010AF">
        <w:rPr>
          <w:rFonts w:eastAsia="Calibri"/>
          <w:b/>
          <w:lang w:val="en-GB"/>
        </w:rPr>
        <w:t xml:space="preserve">programmes to support single-headed households, particularly those </w:t>
      </w:r>
      <w:r w:rsidR="006031B3" w:rsidRPr="001010AF">
        <w:rPr>
          <w:rFonts w:eastAsia="Calibri"/>
          <w:b/>
          <w:lang w:val="en-GB"/>
        </w:rPr>
        <w:t xml:space="preserve">headed </w:t>
      </w:r>
      <w:r w:rsidR="00F41494" w:rsidRPr="001010AF">
        <w:rPr>
          <w:rFonts w:eastAsia="Calibri"/>
          <w:b/>
          <w:lang w:val="en-GB"/>
        </w:rPr>
        <w:t xml:space="preserve">by adolescent girls, and ensure </w:t>
      </w:r>
      <w:r w:rsidR="00C60737" w:rsidRPr="001010AF">
        <w:rPr>
          <w:rFonts w:eastAsia="Calibri"/>
          <w:b/>
          <w:lang w:val="en-GB"/>
        </w:rPr>
        <w:t xml:space="preserve">that </w:t>
      </w:r>
      <w:r w:rsidR="00F41494" w:rsidRPr="001010AF">
        <w:rPr>
          <w:rFonts w:eastAsia="Calibri"/>
          <w:b/>
          <w:lang w:val="en-GB"/>
        </w:rPr>
        <w:t xml:space="preserve">they have access to early childhood care, health and education. </w:t>
      </w:r>
    </w:p>
    <w:p w:rsidR="00F41494" w:rsidRPr="001010AF" w:rsidRDefault="00892ADE" w:rsidP="00F42A50">
      <w:pPr>
        <w:pStyle w:val="H23G"/>
        <w:spacing w:line="240" w:lineRule="auto"/>
      </w:pPr>
      <w:r w:rsidRPr="001010AF">
        <w:tab/>
      </w:r>
      <w:r w:rsidRPr="001010AF">
        <w:tab/>
      </w:r>
      <w:r w:rsidR="00F41494" w:rsidRPr="001010AF">
        <w:t>Children deprived of a family environment</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Noting the new </w:t>
      </w:r>
      <w:r w:rsidR="00C60737" w:rsidRPr="001010AF">
        <w:rPr>
          <w:lang w:val="en-GB"/>
        </w:rPr>
        <w:t xml:space="preserve">foster-family </w:t>
      </w:r>
      <w:r w:rsidRPr="001010AF">
        <w:rPr>
          <w:lang w:val="en-GB"/>
        </w:rPr>
        <w:t>programme</w:t>
      </w:r>
      <w:r w:rsidR="00C60737" w:rsidRPr="001010AF">
        <w:rPr>
          <w:rFonts w:eastAsia="Calibri"/>
          <w:lang w:val="en-GB"/>
        </w:rPr>
        <w:t xml:space="preserve"> </w:t>
      </w:r>
      <w:r w:rsidRPr="001010AF">
        <w:rPr>
          <w:rFonts w:eastAsia="Calibri"/>
          <w:lang w:val="en-GB"/>
        </w:rPr>
        <w:t xml:space="preserve">in five municipalities, </w:t>
      </w:r>
      <w:r w:rsidRPr="001010AF">
        <w:rPr>
          <w:lang w:val="en-GB"/>
        </w:rPr>
        <w:t>the Committee regrets that insufficient measures have been taken to protect the rights of children deprived of a family environment. It is particularly concerned about:</w:t>
      </w:r>
    </w:p>
    <w:p w:rsidR="00F41494" w:rsidRPr="001010AF" w:rsidRDefault="00741F4A" w:rsidP="00F42A50">
      <w:pPr>
        <w:pStyle w:val="SingleTxtG"/>
        <w:spacing w:line="240" w:lineRule="auto"/>
        <w:ind w:firstLine="567"/>
        <w:rPr>
          <w:rFonts w:eastAsia="Calibri"/>
          <w:lang w:val="en-GB"/>
        </w:rPr>
      </w:pPr>
      <w:r w:rsidRPr="001010AF">
        <w:rPr>
          <w:lang w:val="en-GB"/>
        </w:rPr>
        <w:t>(a)</w:t>
      </w:r>
      <w:r w:rsidRPr="001010AF">
        <w:rPr>
          <w:lang w:val="en-GB"/>
        </w:rPr>
        <w:tab/>
      </w:r>
      <w:r w:rsidR="00F41494" w:rsidRPr="001010AF">
        <w:rPr>
          <w:lang w:val="en-GB"/>
        </w:rPr>
        <w:t>The high number of children living in public and private institutions;</w:t>
      </w:r>
    </w:p>
    <w:p w:rsidR="00F41494" w:rsidRPr="001010AF" w:rsidRDefault="006031B3" w:rsidP="00F42A50">
      <w:pPr>
        <w:pStyle w:val="SingleTxtG"/>
        <w:spacing w:line="240" w:lineRule="auto"/>
        <w:ind w:firstLine="567"/>
        <w:rPr>
          <w:rFonts w:eastAsia="Calibri"/>
          <w:lang w:val="en-GB"/>
        </w:rPr>
      </w:pPr>
      <w:r w:rsidRPr="001010AF">
        <w:rPr>
          <w:rFonts w:eastAsia="Calibri"/>
          <w:lang w:val="en-GB"/>
        </w:rPr>
        <w:t xml:space="preserve">(b) </w:t>
      </w:r>
      <w:r w:rsidRPr="001010AF">
        <w:rPr>
          <w:rFonts w:eastAsia="Calibri"/>
          <w:lang w:val="en-GB"/>
        </w:rPr>
        <w:tab/>
      </w:r>
      <w:r w:rsidR="00F41494" w:rsidRPr="001010AF">
        <w:rPr>
          <w:rFonts w:eastAsia="Calibri"/>
          <w:lang w:val="en-GB"/>
        </w:rPr>
        <w:t>Reports that children are admitted in</w:t>
      </w:r>
      <w:r w:rsidRPr="001010AF">
        <w:rPr>
          <w:rFonts w:eastAsia="Calibri"/>
          <w:lang w:val="en-GB"/>
        </w:rPr>
        <w:t>to</w:t>
      </w:r>
      <w:r w:rsidR="00F41494" w:rsidRPr="001010AF">
        <w:rPr>
          <w:rFonts w:eastAsia="Calibri"/>
          <w:lang w:val="en-GB"/>
        </w:rPr>
        <w:t xml:space="preserve"> institutions</w:t>
      </w:r>
      <w:r w:rsidRPr="001010AF">
        <w:rPr>
          <w:rFonts w:eastAsia="Calibri"/>
          <w:lang w:val="en-GB"/>
        </w:rPr>
        <w:t xml:space="preserve"> </w:t>
      </w:r>
      <w:r w:rsidR="00C60737" w:rsidRPr="001010AF">
        <w:rPr>
          <w:rFonts w:eastAsia="Calibri"/>
          <w:lang w:val="en-GB"/>
        </w:rPr>
        <w:t>in an irregular way</w:t>
      </w:r>
      <w:r w:rsidR="00F41494" w:rsidRPr="001010AF">
        <w:rPr>
          <w:rFonts w:eastAsia="Calibri"/>
          <w:lang w:val="en-GB"/>
        </w:rPr>
        <w:t>, without a court order or documents supporting their identity;</w:t>
      </w:r>
    </w:p>
    <w:p w:rsidR="00983A0A" w:rsidRPr="001010AF" w:rsidRDefault="00741F4A" w:rsidP="00F42A50">
      <w:pPr>
        <w:pStyle w:val="SingleTxtG"/>
        <w:spacing w:line="240" w:lineRule="auto"/>
        <w:ind w:firstLine="567"/>
        <w:jc w:val="left"/>
        <w:rPr>
          <w:rFonts w:eastAsia="Calibri"/>
          <w:lang w:val="en-GB"/>
        </w:rPr>
      </w:pPr>
      <w:r w:rsidRPr="001010AF">
        <w:rPr>
          <w:lang w:val="en-GB"/>
        </w:rPr>
        <w:t>(</w:t>
      </w:r>
      <w:r w:rsidR="006031B3" w:rsidRPr="001010AF">
        <w:rPr>
          <w:lang w:val="en-GB"/>
        </w:rPr>
        <w:t>c</w:t>
      </w:r>
      <w:r w:rsidRPr="001010AF">
        <w:rPr>
          <w:lang w:val="en-GB"/>
        </w:rPr>
        <w:t>)</w:t>
      </w:r>
      <w:r w:rsidRPr="001010AF">
        <w:rPr>
          <w:lang w:val="en-GB"/>
        </w:rPr>
        <w:tab/>
      </w:r>
      <w:r w:rsidR="00F41494" w:rsidRPr="001010AF">
        <w:rPr>
          <w:rFonts w:eastAsia="Calibri"/>
          <w:lang w:val="en-GB"/>
        </w:rPr>
        <w:t>The deficient infrastructure of institutions and the lack of information on their</w:t>
      </w:r>
      <w:r w:rsidR="00983A0A" w:rsidRPr="001010AF">
        <w:rPr>
          <w:rFonts w:eastAsia="Calibri"/>
          <w:lang w:val="en-GB"/>
        </w:rPr>
        <w:t xml:space="preserve"> f</w:t>
      </w:r>
      <w:r w:rsidR="00F41494" w:rsidRPr="001010AF">
        <w:rPr>
          <w:rFonts w:eastAsia="Calibri"/>
          <w:lang w:val="en-GB"/>
        </w:rPr>
        <w:t>unctioning;</w:t>
      </w:r>
      <w:r w:rsidR="003E41EB" w:rsidRPr="001010AF">
        <w:rPr>
          <w:rFonts w:eastAsia="Calibri"/>
          <w:lang w:val="en-GB"/>
        </w:rPr>
        <w:t xml:space="preserve"> </w:t>
      </w:r>
    </w:p>
    <w:p w:rsidR="00983A0A" w:rsidRPr="001010AF" w:rsidRDefault="00983A0A" w:rsidP="00F42A50">
      <w:pPr>
        <w:pStyle w:val="SingleTxtG"/>
        <w:spacing w:line="240" w:lineRule="auto"/>
        <w:ind w:firstLine="567"/>
        <w:jc w:val="left"/>
        <w:rPr>
          <w:rFonts w:eastAsia="Calibri"/>
          <w:lang w:val="en-GB"/>
        </w:rPr>
      </w:pPr>
      <w:r w:rsidRPr="001010AF">
        <w:rPr>
          <w:lang w:val="en-GB"/>
        </w:rPr>
        <w:t>(e)</w:t>
      </w:r>
      <w:r w:rsidRPr="001010AF">
        <w:rPr>
          <w:lang w:val="en-GB"/>
        </w:rPr>
        <w:tab/>
      </w:r>
      <w:r w:rsidRPr="001010AF">
        <w:rPr>
          <w:rFonts w:eastAsia="Calibri"/>
          <w:lang w:val="en-GB"/>
        </w:rPr>
        <w:t>The lack of national standards for alternative care for children</w:t>
      </w:r>
      <w:r w:rsidR="006F1179" w:rsidRPr="001010AF">
        <w:rPr>
          <w:rFonts w:eastAsia="Calibri"/>
          <w:lang w:val="en-GB"/>
        </w:rPr>
        <w:t>;</w:t>
      </w:r>
      <w:r w:rsidRPr="001010AF">
        <w:rPr>
          <w:rFonts w:eastAsia="Calibri"/>
          <w:lang w:val="en-GB"/>
        </w:rPr>
        <w:t xml:space="preserve"> </w:t>
      </w:r>
    </w:p>
    <w:p w:rsidR="006F1179" w:rsidRPr="001010AF" w:rsidRDefault="006F1179" w:rsidP="001010AF">
      <w:pPr>
        <w:pStyle w:val="SingleTxtG"/>
        <w:spacing w:line="240" w:lineRule="auto"/>
        <w:ind w:firstLine="567"/>
        <w:jc w:val="left"/>
        <w:rPr>
          <w:rFonts w:eastAsia="Calibri"/>
          <w:lang w:val="en-GB"/>
        </w:rPr>
      </w:pPr>
      <w:r w:rsidRPr="001010AF">
        <w:rPr>
          <w:lang w:val="en-GB"/>
        </w:rPr>
        <w:t>(d)</w:t>
      </w:r>
      <w:r w:rsidRPr="001010AF">
        <w:rPr>
          <w:lang w:val="en-GB"/>
        </w:rPr>
        <w:tab/>
      </w:r>
      <w:r w:rsidRPr="001010AF">
        <w:rPr>
          <w:rFonts w:eastAsia="Calibri"/>
          <w:lang w:val="en-GB"/>
        </w:rPr>
        <w:t>The inadequate supervision of the institutions by the</w:t>
      </w:r>
      <w:r w:rsidRPr="001010AF">
        <w:rPr>
          <w:lang w:val="en-GB"/>
        </w:rPr>
        <w:t xml:space="preserve"> National Council for Children and Adolescents</w:t>
      </w:r>
      <w:r w:rsidRPr="001010AF">
        <w:rPr>
          <w:rFonts w:eastAsia="Calibri"/>
          <w:lang w:val="en-GB"/>
        </w:rPr>
        <w:t xml:space="preserve"> (CONANI).</w:t>
      </w:r>
      <w:r w:rsidRPr="001010AF">
        <w:rPr>
          <w:rFonts w:eastAsia="Calibri"/>
          <w:lang w:val="en-GB"/>
        </w:rPr>
        <w:br/>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rFonts w:eastAsia="Malgun Gothic"/>
          <w:b/>
          <w:lang w:val="en-GB"/>
        </w:rPr>
        <w:t xml:space="preserve">Drawing the State party’s attention to the Guidelines for the Alternative Care of </w:t>
      </w:r>
      <w:r w:rsidR="00875702" w:rsidRPr="001010AF">
        <w:rPr>
          <w:rFonts w:eastAsia="Malgun Gothic"/>
          <w:b/>
          <w:lang w:val="en-GB"/>
        </w:rPr>
        <w:t>C</w:t>
      </w:r>
      <w:r w:rsidRPr="001010AF">
        <w:rPr>
          <w:rFonts w:eastAsia="Malgun Gothic"/>
          <w:b/>
          <w:lang w:val="en-GB"/>
        </w:rPr>
        <w:t>hildren (General Assembly resolution 64/142, annex), the Committee emphasizes that financial and material poverty should never be the sole justification for removing a child from parental care, for receiving a child into alternative care or for preventing a child’s social reintegration. In this regard, it recommends that the State party:</w:t>
      </w:r>
    </w:p>
    <w:p w:rsidR="00F41494" w:rsidRPr="001010AF" w:rsidRDefault="00741F4A" w:rsidP="00F42A50">
      <w:pPr>
        <w:pStyle w:val="SingleTxtG"/>
        <w:spacing w:line="240" w:lineRule="auto"/>
        <w:ind w:firstLine="567"/>
        <w:rPr>
          <w:rFonts w:eastAsia="Malgun Gothic"/>
          <w:b/>
          <w:lang w:val="en-GB"/>
        </w:rPr>
      </w:pPr>
      <w:r w:rsidRPr="001010AF">
        <w:rPr>
          <w:b/>
          <w:lang w:val="en-GB"/>
        </w:rPr>
        <w:t>(a)</w:t>
      </w:r>
      <w:r w:rsidRPr="001010AF">
        <w:rPr>
          <w:b/>
          <w:lang w:val="en-GB"/>
        </w:rPr>
        <w:tab/>
      </w:r>
      <w:r w:rsidR="00F41494" w:rsidRPr="001010AF">
        <w:rPr>
          <w:rFonts w:eastAsia="Malgun Gothic"/>
          <w:b/>
          <w:lang w:val="en-GB"/>
        </w:rPr>
        <w:t>Strengthen all forms of support to families to prevent out</w:t>
      </w:r>
      <w:r w:rsidR="00875702" w:rsidRPr="001010AF">
        <w:rPr>
          <w:rFonts w:eastAsia="Malgun Gothic"/>
          <w:b/>
          <w:lang w:val="en-GB"/>
        </w:rPr>
        <w:t>-</w:t>
      </w:r>
      <w:r w:rsidR="00F41494" w:rsidRPr="001010AF">
        <w:rPr>
          <w:rFonts w:eastAsia="Malgun Gothic"/>
          <w:b/>
          <w:lang w:val="en-GB"/>
        </w:rPr>
        <w:t>of</w:t>
      </w:r>
      <w:r w:rsidR="00875702" w:rsidRPr="001010AF">
        <w:rPr>
          <w:rFonts w:eastAsia="Malgun Gothic"/>
          <w:b/>
          <w:lang w:val="en-GB"/>
        </w:rPr>
        <w:t>-</w:t>
      </w:r>
      <w:r w:rsidR="00F41494" w:rsidRPr="001010AF">
        <w:rPr>
          <w:rFonts w:eastAsia="Malgun Gothic"/>
          <w:b/>
          <w:lang w:val="en-GB"/>
        </w:rPr>
        <w:t>home placements and intensify measures to reuni</w:t>
      </w:r>
      <w:r w:rsidR="00875702" w:rsidRPr="001010AF">
        <w:rPr>
          <w:rFonts w:eastAsia="Malgun Gothic"/>
          <w:b/>
          <w:lang w:val="en-GB"/>
        </w:rPr>
        <w:t>te</w:t>
      </w:r>
      <w:r w:rsidR="00F41494" w:rsidRPr="001010AF">
        <w:rPr>
          <w:rFonts w:eastAsia="Malgun Gothic"/>
          <w:b/>
          <w:lang w:val="en-GB"/>
        </w:rPr>
        <w:t xml:space="preserve"> children with their families if </w:t>
      </w:r>
      <w:r w:rsidR="00473167" w:rsidRPr="001010AF">
        <w:rPr>
          <w:rFonts w:eastAsia="Malgun Gothic"/>
          <w:b/>
          <w:lang w:val="en-GB"/>
        </w:rPr>
        <w:t xml:space="preserve">this is </w:t>
      </w:r>
      <w:r w:rsidR="00F41494" w:rsidRPr="001010AF">
        <w:rPr>
          <w:rFonts w:eastAsia="Malgun Gothic"/>
          <w:b/>
          <w:lang w:val="en-GB"/>
        </w:rPr>
        <w:t>in the best interests of the child;</w:t>
      </w:r>
    </w:p>
    <w:p w:rsidR="00F41494" w:rsidRPr="001010AF" w:rsidRDefault="00741F4A" w:rsidP="00F42A50">
      <w:pPr>
        <w:pStyle w:val="SingleTxtG"/>
        <w:spacing w:line="240" w:lineRule="auto"/>
        <w:ind w:firstLine="567"/>
        <w:rPr>
          <w:rFonts w:eastAsia="Calibri"/>
          <w:b/>
          <w:lang w:val="en-GB"/>
        </w:rPr>
      </w:pPr>
      <w:r w:rsidRPr="001010AF">
        <w:rPr>
          <w:b/>
          <w:lang w:val="en-GB"/>
        </w:rPr>
        <w:t>(b)</w:t>
      </w:r>
      <w:r w:rsidRPr="001010AF">
        <w:rPr>
          <w:b/>
          <w:lang w:val="en-GB"/>
        </w:rPr>
        <w:tab/>
      </w:r>
      <w:r w:rsidR="00F41494" w:rsidRPr="001010AF">
        <w:rPr>
          <w:rFonts w:eastAsia="Calibri"/>
          <w:b/>
          <w:lang w:val="en-GB"/>
        </w:rPr>
        <w:t xml:space="preserve">Ensure adequate safeguards and clear criteria, based on the needs as well as </w:t>
      </w:r>
      <w:r w:rsidR="00875702" w:rsidRPr="001010AF">
        <w:rPr>
          <w:rFonts w:eastAsia="Calibri"/>
          <w:b/>
          <w:lang w:val="en-GB"/>
        </w:rPr>
        <w:t xml:space="preserve">the </w:t>
      </w:r>
      <w:r w:rsidR="00F41494" w:rsidRPr="001010AF">
        <w:rPr>
          <w:rFonts w:eastAsia="Calibri"/>
          <w:b/>
          <w:lang w:val="en-GB"/>
        </w:rPr>
        <w:t xml:space="preserve">best interests of the child, for determining whether a child should be placed in alternative care, and monitor all placements </w:t>
      </w:r>
      <w:r w:rsidR="00875702" w:rsidRPr="001010AF">
        <w:rPr>
          <w:rFonts w:eastAsia="Calibri"/>
          <w:b/>
          <w:lang w:val="en-GB"/>
        </w:rPr>
        <w:t xml:space="preserve">to ensure that they </w:t>
      </w:r>
      <w:r w:rsidR="00F41494" w:rsidRPr="001010AF">
        <w:rPr>
          <w:rFonts w:eastAsia="Calibri"/>
          <w:b/>
          <w:lang w:val="en-GB"/>
        </w:rPr>
        <w:t>are made in accordance with a court order;</w:t>
      </w:r>
    </w:p>
    <w:p w:rsidR="00F41494" w:rsidRPr="001010AF" w:rsidRDefault="00741F4A" w:rsidP="00F42A50">
      <w:pPr>
        <w:pStyle w:val="SingleTxtG"/>
        <w:spacing w:line="240" w:lineRule="auto"/>
        <w:ind w:firstLine="567"/>
        <w:rPr>
          <w:rFonts w:eastAsia="Calibri"/>
          <w:b/>
          <w:lang w:val="en-GB"/>
        </w:rPr>
      </w:pPr>
      <w:r w:rsidRPr="001010AF">
        <w:rPr>
          <w:b/>
          <w:lang w:val="en-GB"/>
        </w:rPr>
        <w:t>(c)</w:t>
      </w:r>
      <w:r w:rsidRPr="001010AF">
        <w:rPr>
          <w:b/>
          <w:lang w:val="en-GB"/>
        </w:rPr>
        <w:tab/>
      </w:r>
      <w:r w:rsidR="00F41494" w:rsidRPr="001010AF">
        <w:rPr>
          <w:rFonts w:eastAsia="Calibri"/>
          <w:b/>
          <w:lang w:val="en-GB"/>
        </w:rPr>
        <w:t xml:space="preserve">Ensure periodic review of the placement of children in foster care and institutions, and monitor the quality of </w:t>
      </w:r>
      <w:r w:rsidR="00875702" w:rsidRPr="001010AF">
        <w:rPr>
          <w:rFonts w:eastAsia="Calibri"/>
          <w:b/>
          <w:lang w:val="en-GB"/>
        </w:rPr>
        <w:t xml:space="preserve">the </w:t>
      </w:r>
      <w:r w:rsidR="00F41494" w:rsidRPr="001010AF">
        <w:rPr>
          <w:rFonts w:eastAsia="Calibri"/>
          <w:b/>
          <w:lang w:val="en-GB"/>
        </w:rPr>
        <w:t xml:space="preserve">care, including by providing accessible channels for reporting, monitoring and remedying </w:t>
      </w:r>
      <w:r w:rsidR="00875702" w:rsidRPr="001010AF">
        <w:rPr>
          <w:rFonts w:eastAsia="Calibri"/>
          <w:b/>
          <w:lang w:val="en-GB"/>
        </w:rPr>
        <w:t xml:space="preserve">the </w:t>
      </w:r>
      <w:r w:rsidR="00F41494" w:rsidRPr="001010AF">
        <w:rPr>
          <w:rFonts w:eastAsia="Calibri"/>
          <w:b/>
          <w:lang w:val="en-GB"/>
        </w:rPr>
        <w:t>maltreatment of children;</w:t>
      </w:r>
    </w:p>
    <w:p w:rsidR="00F41494" w:rsidRPr="001010AF" w:rsidRDefault="00741F4A" w:rsidP="00F42A50">
      <w:pPr>
        <w:pStyle w:val="SingleTxtG"/>
        <w:spacing w:line="240" w:lineRule="auto"/>
        <w:ind w:firstLine="567"/>
        <w:rPr>
          <w:rFonts w:eastAsia="Calibri"/>
          <w:b/>
          <w:lang w:val="en-GB"/>
        </w:rPr>
      </w:pPr>
      <w:r w:rsidRPr="001010AF">
        <w:rPr>
          <w:b/>
          <w:lang w:val="en-GB"/>
        </w:rPr>
        <w:t>(d)</w:t>
      </w:r>
      <w:r w:rsidRPr="001010AF">
        <w:rPr>
          <w:b/>
          <w:lang w:val="en-GB"/>
        </w:rPr>
        <w:tab/>
      </w:r>
      <w:r w:rsidR="00F41494" w:rsidRPr="001010AF">
        <w:rPr>
          <w:rFonts w:eastAsia="Calibri"/>
          <w:b/>
          <w:lang w:val="en-GB"/>
        </w:rPr>
        <w:t>Evaluate the impact of the foster</w:t>
      </w:r>
      <w:r w:rsidR="00473167" w:rsidRPr="001010AF">
        <w:rPr>
          <w:rFonts w:eastAsia="Calibri"/>
          <w:b/>
          <w:lang w:val="en-GB"/>
        </w:rPr>
        <w:t>-</w:t>
      </w:r>
      <w:r w:rsidR="00F41494" w:rsidRPr="001010AF">
        <w:rPr>
          <w:rFonts w:eastAsia="Calibri"/>
          <w:b/>
          <w:lang w:val="en-GB"/>
        </w:rPr>
        <w:t>famil</w:t>
      </w:r>
      <w:r w:rsidR="00473167" w:rsidRPr="001010AF">
        <w:rPr>
          <w:rFonts w:eastAsia="Calibri"/>
          <w:b/>
          <w:lang w:val="en-GB"/>
        </w:rPr>
        <w:t>y programme</w:t>
      </w:r>
      <w:r w:rsidR="00F41494" w:rsidRPr="001010AF">
        <w:rPr>
          <w:rFonts w:eastAsia="Calibri"/>
          <w:b/>
          <w:lang w:val="en-GB"/>
        </w:rPr>
        <w:t xml:space="preserve"> and make it available in all municipalities</w:t>
      </w:r>
      <w:r w:rsidR="00875702" w:rsidRPr="001010AF">
        <w:rPr>
          <w:rFonts w:eastAsia="Calibri"/>
          <w:b/>
          <w:lang w:val="en-GB"/>
        </w:rPr>
        <w:t xml:space="preserve"> </w:t>
      </w:r>
      <w:r w:rsidR="00F41494" w:rsidRPr="001010AF">
        <w:rPr>
          <w:rFonts w:eastAsia="Calibri"/>
          <w:b/>
          <w:lang w:val="en-GB"/>
        </w:rPr>
        <w:t xml:space="preserve">with a view to reducing the institutionalization of children, </w:t>
      </w:r>
      <w:r w:rsidR="00473167" w:rsidRPr="001010AF">
        <w:rPr>
          <w:rFonts w:eastAsia="Calibri"/>
          <w:b/>
          <w:lang w:val="en-GB"/>
        </w:rPr>
        <w:t xml:space="preserve">particularly </w:t>
      </w:r>
      <w:r w:rsidR="00F41494" w:rsidRPr="001010AF">
        <w:rPr>
          <w:rFonts w:eastAsia="Calibri"/>
          <w:b/>
          <w:lang w:val="en-GB"/>
        </w:rPr>
        <w:t xml:space="preserve">children under 3 years of age; </w:t>
      </w:r>
    </w:p>
    <w:p w:rsidR="00F41494" w:rsidRPr="001010AF" w:rsidRDefault="00741F4A" w:rsidP="00F42A50">
      <w:pPr>
        <w:pStyle w:val="SingleTxtG"/>
        <w:spacing w:line="240" w:lineRule="auto"/>
        <w:ind w:firstLine="567"/>
        <w:rPr>
          <w:rFonts w:eastAsia="Calibri"/>
          <w:b/>
          <w:lang w:val="en-GB"/>
        </w:rPr>
      </w:pPr>
      <w:r w:rsidRPr="001010AF">
        <w:rPr>
          <w:b/>
          <w:lang w:val="en-GB"/>
        </w:rPr>
        <w:t>(e)</w:t>
      </w:r>
      <w:r w:rsidRPr="001010AF">
        <w:rPr>
          <w:b/>
          <w:lang w:val="en-GB"/>
        </w:rPr>
        <w:tab/>
      </w:r>
      <w:r w:rsidR="00F41494" w:rsidRPr="001010AF">
        <w:rPr>
          <w:rFonts w:eastAsia="Calibri"/>
          <w:b/>
          <w:lang w:val="en-GB"/>
        </w:rPr>
        <w:t>Ensure th</w:t>
      </w:r>
      <w:r w:rsidR="000953DC" w:rsidRPr="001010AF">
        <w:rPr>
          <w:rFonts w:eastAsia="Calibri"/>
          <w:b/>
          <w:lang w:val="en-GB"/>
        </w:rPr>
        <w:t xml:space="preserve">e allocation of </w:t>
      </w:r>
      <w:r w:rsidR="00F41494" w:rsidRPr="001010AF">
        <w:rPr>
          <w:rFonts w:eastAsia="Calibri"/>
          <w:b/>
          <w:lang w:val="en-GB"/>
        </w:rPr>
        <w:t>adequate human, technical and financial resources to alternative care centres and relevant child</w:t>
      </w:r>
      <w:r w:rsidR="000953DC" w:rsidRPr="001010AF">
        <w:rPr>
          <w:rFonts w:eastAsia="Calibri"/>
          <w:b/>
          <w:lang w:val="en-GB"/>
        </w:rPr>
        <w:t>-</w:t>
      </w:r>
      <w:r w:rsidR="00F41494" w:rsidRPr="001010AF">
        <w:rPr>
          <w:rFonts w:eastAsia="Calibri"/>
          <w:b/>
          <w:lang w:val="en-GB"/>
        </w:rPr>
        <w:t xml:space="preserve">protection services in order to facilitate the rehabilitation and social reintegration of </w:t>
      </w:r>
      <w:r w:rsidR="00E4338B" w:rsidRPr="001010AF">
        <w:rPr>
          <w:rFonts w:eastAsia="Calibri"/>
          <w:b/>
          <w:lang w:val="en-GB"/>
        </w:rPr>
        <w:t xml:space="preserve">the children </w:t>
      </w:r>
      <w:r w:rsidR="00473167" w:rsidRPr="001010AF">
        <w:rPr>
          <w:rFonts w:eastAsia="Calibri"/>
          <w:b/>
          <w:lang w:val="en-GB"/>
        </w:rPr>
        <w:t>in their care</w:t>
      </w:r>
      <w:r w:rsidR="00F41494" w:rsidRPr="001010AF">
        <w:rPr>
          <w:rFonts w:eastAsia="Calibri"/>
          <w:b/>
          <w:lang w:val="en-GB"/>
        </w:rPr>
        <w:t>;</w:t>
      </w:r>
    </w:p>
    <w:p w:rsidR="00F41494" w:rsidRPr="001010AF" w:rsidRDefault="00741F4A" w:rsidP="00F42A50">
      <w:pPr>
        <w:pStyle w:val="SingleTxtG"/>
        <w:spacing w:line="240" w:lineRule="auto"/>
        <w:ind w:firstLine="567"/>
        <w:rPr>
          <w:rFonts w:eastAsia="Calibri"/>
          <w:b/>
          <w:lang w:val="en-GB"/>
        </w:rPr>
      </w:pPr>
      <w:r w:rsidRPr="001010AF">
        <w:rPr>
          <w:b/>
          <w:lang w:val="en-GB"/>
        </w:rPr>
        <w:t>(f)</w:t>
      </w:r>
      <w:r w:rsidRPr="001010AF">
        <w:rPr>
          <w:b/>
          <w:lang w:val="en-GB"/>
        </w:rPr>
        <w:tab/>
      </w:r>
      <w:r w:rsidR="00F41494" w:rsidRPr="001010AF">
        <w:rPr>
          <w:rFonts w:eastAsia="Calibri"/>
          <w:b/>
          <w:lang w:val="en-GB"/>
        </w:rPr>
        <w:t xml:space="preserve">Adopt national standards for </w:t>
      </w:r>
      <w:r w:rsidR="00E4338B" w:rsidRPr="001010AF">
        <w:rPr>
          <w:rFonts w:eastAsia="Calibri"/>
          <w:b/>
          <w:lang w:val="en-GB"/>
        </w:rPr>
        <w:t xml:space="preserve">the </w:t>
      </w:r>
      <w:r w:rsidR="00F41494" w:rsidRPr="001010AF">
        <w:rPr>
          <w:rFonts w:eastAsia="Calibri"/>
          <w:b/>
          <w:lang w:val="en-GB"/>
        </w:rPr>
        <w:t>alternative care of children</w:t>
      </w:r>
      <w:r w:rsidR="00E4338B" w:rsidRPr="001010AF">
        <w:rPr>
          <w:rFonts w:eastAsia="Calibri"/>
          <w:b/>
          <w:lang w:val="en-GB"/>
        </w:rPr>
        <w:t>,</w:t>
      </w:r>
      <w:r w:rsidR="00F41494" w:rsidRPr="001010AF">
        <w:rPr>
          <w:rFonts w:eastAsia="Calibri"/>
          <w:b/>
          <w:lang w:val="en-GB"/>
        </w:rPr>
        <w:t xml:space="preserve"> including criteria for the authorization, functioning and services of care institutions. The </w:t>
      </w:r>
      <w:r w:rsidR="00E4338B" w:rsidRPr="001010AF">
        <w:rPr>
          <w:rFonts w:eastAsia="Calibri"/>
          <w:b/>
          <w:lang w:val="en-GB"/>
        </w:rPr>
        <w:t>s</w:t>
      </w:r>
      <w:r w:rsidR="00F41494" w:rsidRPr="001010AF">
        <w:rPr>
          <w:rFonts w:eastAsia="Calibri"/>
          <w:b/>
          <w:lang w:val="en-GB"/>
        </w:rPr>
        <w:t>tandards should be adopted in consultation with children and relevant child</w:t>
      </w:r>
      <w:r w:rsidR="00E4338B" w:rsidRPr="001010AF">
        <w:rPr>
          <w:rFonts w:eastAsia="Calibri"/>
          <w:b/>
          <w:lang w:val="en-GB"/>
        </w:rPr>
        <w:t>-</w:t>
      </w:r>
      <w:r w:rsidR="00F41494" w:rsidRPr="001010AF">
        <w:rPr>
          <w:rFonts w:eastAsia="Calibri"/>
          <w:b/>
          <w:lang w:val="en-GB"/>
        </w:rPr>
        <w:t xml:space="preserve">rights organizations; </w:t>
      </w:r>
    </w:p>
    <w:p w:rsidR="00F41494" w:rsidRPr="001010AF" w:rsidRDefault="00741F4A" w:rsidP="00F42A50">
      <w:pPr>
        <w:pStyle w:val="SingleTxtG"/>
        <w:spacing w:line="240" w:lineRule="auto"/>
        <w:ind w:firstLine="567"/>
        <w:rPr>
          <w:rFonts w:eastAsia="Calibri"/>
          <w:b/>
          <w:lang w:val="en-GB"/>
        </w:rPr>
      </w:pPr>
      <w:r w:rsidRPr="001010AF">
        <w:rPr>
          <w:b/>
          <w:lang w:val="en-GB"/>
        </w:rPr>
        <w:t>(g)</w:t>
      </w:r>
      <w:r w:rsidRPr="001010AF">
        <w:rPr>
          <w:b/>
          <w:lang w:val="en-GB"/>
        </w:rPr>
        <w:tab/>
      </w:r>
      <w:r w:rsidR="00F41494" w:rsidRPr="001010AF">
        <w:rPr>
          <w:rFonts w:eastAsia="Calibri"/>
          <w:b/>
          <w:lang w:val="en-GB"/>
        </w:rPr>
        <w:t>Strengthen the capacity of CONANI to supervise and regulate the alternative</w:t>
      </w:r>
      <w:r w:rsidR="00E4338B" w:rsidRPr="001010AF">
        <w:rPr>
          <w:rFonts w:eastAsia="Calibri"/>
          <w:b/>
          <w:lang w:val="en-GB"/>
        </w:rPr>
        <w:t>-</w:t>
      </w:r>
      <w:r w:rsidR="00F41494" w:rsidRPr="001010AF">
        <w:rPr>
          <w:rFonts w:eastAsia="Calibri"/>
          <w:b/>
          <w:lang w:val="en-GB"/>
        </w:rPr>
        <w:t xml:space="preserve">care </w:t>
      </w:r>
      <w:r w:rsidR="00E4338B" w:rsidRPr="001010AF">
        <w:rPr>
          <w:rFonts w:eastAsia="Calibri"/>
          <w:b/>
          <w:lang w:val="en-GB"/>
        </w:rPr>
        <w:t xml:space="preserve">institutions for children. </w:t>
      </w:r>
    </w:p>
    <w:p w:rsidR="00F41494" w:rsidRPr="001010AF" w:rsidRDefault="00892ADE"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 xml:space="preserve">Adoption </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 xml:space="preserve">While recognizing the progress made with the establishment of the Adoptions Department in 2008, the Committee is concerned about the lack of transparency in the adoption processes. The Committee is also concerned that the provisions in Law 136-03 concerning international adoptions have not yet been modified to comply with international standards. </w:t>
      </w:r>
    </w:p>
    <w:p w:rsidR="00F41494" w:rsidRPr="001010AF" w:rsidRDefault="00F41494" w:rsidP="00F42A50">
      <w:pPr>
        <w:pStyle w:val="SingleTxtG"/>
        <w:numPr>
          <w:ilvl w:val="0"/>
          <w:numId w:val="19"/>
        </w:numPr>
        <w:spacing w:line="240" w:lineRule="auto"/>
        <w:ind w:left="1134" w:firstLine="0"/>
        <w:rPr>
          <w:rFonts w:eastAsia="Calibri"/>
          <w:b/>
          <w:lang w:val="en-GB"/>
        </w:rPr>
      </w:pPr>
      <w:r w:rsidRPr="001010AF">
        <w:rPr>
          <w:rFonts w:eastAsia="Calibri"/>
          <w:b/>
          <w:lang w:val="en-GB"/>
        </w:rPr>
        <w:t>The Committee recommends that the State party:</w:t>
      </w:r>
    </w:p>
    <w:p w:rsidR="00F41494" w:rsidRPr="001010AF" w:rsidRDefault="00741F4A" w:rsidP="00F42A50">
      <w:pPr>
        <w:pStyle w:val="SingleTxtG"/>
        <w:spacing w:line="240" w:lineRule="auto"/>
        <w:ind w:firstLine="567"/>
        <w:rPr>
          <w:rFonts w:eastAsia="Calibri"/>
          <w:b/>
          <w:lang w:val="en-GB"/>
        </w:rPr>
      </w:pPr>
      <w:r w:rsidRPr="001010AF">
        <w:rPr>
          <w:b/>
          <w:lang w:val="en-GB"/>
        </w:rPr>
        <w:t>(a)</w:t>
      </w:r>
      <w:r w:rsidRPr="001010AF">
        <w:rPr>
          <w:b/>
          <w:lang w:val="en-GB"/>
        </w:rPr>
        <w:tab/>
      </w:r>
      <w:r w:rsidR="00F41494" w:rsidRPr="001010AF">
        <w:rPr>
          <w:rFonts w:eastAsia="Calibri"/>
          <w:b/>
          <w:lang w:val="en-GB"/>
        </w:rPr>
        <w:t xml:space="preserve">Review Law 136-03 and the administrative and judicial procedures </w:t>
      </w:r>
      <w:r w:rsidR="00473167" w:rsidRPr="001010AF">
        <w:rPr>
          <w:rFonts w:eastAsia="Calibri"/>
          <w:b/>
          <w:lang w:val="en-GB"/>
        </w:rPr>
        <w:t xml:space="preserve">for </w:t>
      </w:r>
      <w:r w:rsidR="00F41494" w:rsidRPr="001010AF">
        <w:rPr>
          <w:rFonts w:eastAsia="Calibri"/>
          <w:b/>
          <w:lang w:val="en-GB"/>
        </w:rPr>
        <w:t xml:space="preserve">international adoptions to ensure </w:t>
      </w:r>
      <w:r w:rsidR="00AF1B7D" w:rsidRPr="001010AF">
        <w:rPr>
          <w:rFonts w:eastAsia="Calibri"/>
          <w:b/>
          <w:lang w:val="en-GB"/>
        </w:rPr>
        <w:t xml:space="preserve">that </w:t>
      </w:r>
      <w:r w:rsidR="00F41494" w:rsidRPr="001010AF">
        <w:rPr>
          <w:rFonts w:eastAsia="Calibri"/>
          <w:b/>
          <w:lang w:val="en-GB"/>
        </w:rPr>
        <w:t>they comply with the Convention on Protection of Children and Co</w:t>
      </w:r>
      <w:r w:rsidR="00AF1B7D" w:rsidRPr="001010AF">
        <w:rPr>
          <w:rFonts w:eastAsia="Calibri"/>
          <w:b/>
          <w:lang w:val="en-GB"/>
        </w:rPr>
        <w:t>-</w:t>
      </w:r>
      <w:r w:rsidR="00983A0A" w:rsidRPr="001010AF">
        <w:rPr>
          <w:rFonts w:eastAsia="Calibri"/>
          <w:b/>
          <w:lang w:val="en-GB"/>
        </w:rPr>
        <w:t>o</w:t>
      </w:r>
      <w:r w:rsidR="00F41494" w:rsidRPr="001010AF">
        <w:rPr>
          <w:rFonts w:eastAsia="Calibri"/>
          <w:b/>
          <w:lang w:val="en-GB"/>
        </w:rPr>
        <w:t>peration in Respect of Inter</w:t>
      </w:r>
      <w:r w:rsidR="00AF1B7D" w:rsidRPr="001010AF">
        <w:rPr>
          <w:rFonts w:eastAsia="Calibri"/>
          <w:b/>
          <w:lang w:val="en-GB"/>
        </w:rPr>
        <w:t>c</w:t>
      </w:r>
      <w:r w:rsidR="00F41494" w:rsidRPr="001010AF">
        <w:rPr>
          <w:rFonts w:eastAsia="Calibri"/>
          <w:b/>
          <w:lang w:val="en-GB"/>
        </w:rPr>
        <w:t xml:space="preserve">ountry </w:t>
      </w:r>
      <w:r w:rsidR="00473167" w:rsidRPr="001010AF">
        <w:rPr>
          <w:rFonts w:eastAsia="Calibri"/>
          <w:b/>
          <w:lang w:val="en-GB"/>
        </w:rPr>
        <w:t>A</w:t>
      </w:r>
      <w:r w:rsidR="00F41494" w:rsidRPr="001010AF">
        <w:rPr>
          <w:rFonts w:eastAsia="Calibri"/>
          <w:b/>
          <w:lang w:val="en-GB"/>
        </w:rPr>
        <w:t>doption and only take place when national adoption is not possible</w:t>
      </w:r>
      <w:r w:rsidR="00AF1B7D" w:rsidRPr="001010AF">
        <w:rPr>
          <w:rFonts w:eastAsia="Calibri"/>
          <w:b/>
          <w:lang w:val="en-GB"/>
        </w:rPr>
        <w:t>,</w:t>
      </w:r>
      <w:r w:rsidR="00F41494" w:rsidRPr="001010AF">
        <w:rPr>
          <w:rFonts w:eastAsia="Calibri"/>
          <w:b/>
          <w:lang w:val="en-GB"/>
        </w:rPr>
        <w:t xml:space="preserve"> and </w:t>
      </w:r>
      <w:r w:rsidR="00AF1B7D" w:rsidRPr="001010AF">
        <w:rPr>
          <w:rFonts w:eastAsia="Calibri"/>
          <w:b/>
          <w:lang w:val="en-GB"/>
        </w:rPr>
        <w:t xml:space="preserve">with </w:t>
      </w:r>
      <w:r w:rsidR="00F41494" w:rsidRPr="001010AF">
        <w:rPr>
          <w:rFonts w:eastAsia="Calibri"/>
          <w:b/>
          <w:lang w:val="en-GB"/>
        </w:rPr>
        <w:t>the best interests of the child as the paramount consideration;</w:t>
      </w:r>
    </w:p>
    <w:p w:rsidR="00F41494" w:rsidRPr="001010AF" w:rsidRDefault="00741F4A" w:rsidP="00F42A50">
      <w:pPr>
        <w:pStyle w:val="SingleTxtG"/>
        <w:spacing w:line="240" w:lineRule="auto"/>
        <w:ind w:firstLine="567"/>
        <w:rPr>
          <w:rFonts w:eastAsia="Calibri"/>
          <w:b/>
          <w:lang w:val="en-GB"/>
        </w:rPr>
      </w:pPr>
      <w:r w:rsidRPr="001010AF">
        <w:rPr>
          <w:b/>
          <w:lang w:val="en-GB"/>
        </w:rPr>
        <w:t>(b)</w:t>
      </w:r>
      <w:r w:rsidRPr="001010AF">
        <w:rPr>
          <w:b/>
          <w:lang w:val="en-GB"/>
        </w:rPr>
        <w:tab/>
      </w:r>
      <w:r w:rsidR="00F41494" w:rsidRPr="001010AF">
        <w:rPr>
          <w:rFonts w:eastAsia="Calibri"/>
          <w:b/>
          <w:lang w:val="en-GB"/>
        </w:rPr>
        <w:t xml:space="preserve">Ensure transparency, accountability and compliance with international standards in the adoption processes, including by allocating adequate human, financial and technical resources to the Adoptions Department, monitoring its functioning, reporting on its results and providing </w:t>
      </w:r>
      <w:r w:rsidR="00473167" w:rsidRPr="001010AF">
        <w:rPr>
          <w:rFonts w:eastAsia="Calibri"/>
          <w:b/>
          <w:lang w:val="en-GB"/>
        </w:rPr>
        <w:t xml:space="preserve">its </w:t>
      </w:r>
      <w:r w:rsidR="00AF1B7D" w:rsidRPr="001010AF">
        <w:rPr>
          <w:rFonts w:eastAsia="Calibri"/>
          <w:b/>
          <w:lang w:val="en-GB"/>
        </w:rPr>
        <w:t xml:space="preserve">staff with </w:t>
      </w:r>
      <w:r w:rsidR="00F41494" w:rsidRPr="001010AF">
        <w:rPr>
          <w:rFonts w:eastAsia="Calibri"/>
          <w:b/>
          <w:lang w:val="en-GB"/>
        </w:rPr>
        <w:t>training</w:t>
      </w:r>
      <w:r w:rsidR="00AF1B7D" w:rsidRPr="001010AF">
        <w:rPr>
          <w:rFonts w:eastAsia="Calibri"/>
          <w:b/>
          <w:lang w:val="en-GB"/>
        </w:rPr>
        <w:t>.</w:t>
      </w:r>
      <w:r w:rsidR="00F41494" w:rsidRPr="001010AF">
        <w:rPr>
          <w:rFonts w:eastAsia="Calibri"/>
          <w:b/>
          <w:lang w:val="en-GB"/>
        </w:rPr>
        <w:t xml:space="preserve"> </w:t>
      </w:r>
    </w:p>
    <w:p w:rsidR="00F41494" w:rsidRPr="001010AF" w:rsidRDefault="00892ADE"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Early childhood development</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The Committee welcomes the measures taken to promote early childhood development. It is</w:t>
      </w:r>
      <w:r w:rsidR="00473167" w:rsidRPr="001010AF">
        <w:rPr>
          <w:rFonts w:eastAsia="Malgun Gothic"/>
          <w:lang w:val="en-GB"/>
        </w:rPr>
        <w:t xml:space="preserve"> concerned</w:t>
      </w:r>
      <w:r w:rsidRPr="001010AF">
        <w:rPr>
          <w:rFonts w:eastAsia="Malgun Gothic"/>
          <w:lang w:val="en-GB"/>
        </w:rPr>
        <w:t xml:space="preserve">, however, about the insufficient implementation of the Comprehensive Early Childhood Protection and Care Plan and regrets the lack of information on how </w:t>
      </w:r>
      <w:r w:rsidR="00473167" w:rsidRPr="001010AF">
        <w:rPr>
          <w:rFonts w:eastAsia="Malgun Gothic"/>
          <w:lang w:val="en-GB"/>
        </w:rPr>
        <w:t xml:space="preserve">the needs of </w:t>
      </w:r>
      <w:r w:rsidRPr="001010AF">
        <w:rPr>
          <w:rFonts w:eastAsia="Malgun Gothic"/>
          <w:lang w:val="en-GB"/>
        </w:rPr>
        <w:t>children in vulnerable and marginali</w:t>
      </w:r>
      <w:r w:rsidR="00AF1B7D" w:rsidRPr="001010AF">
        <w:rPr>
          <w:rFonts w:eastAsia="Malgun Gothic"/>
          <w:lang w:val="en-GB"/>
        </w:rPr>
        <w:t>z</w:t>
      </w:r>
      <w:r w:rsidRPr="001010AF">
        <w:rPr>
          <w:rFonts w:eastAsia="Malgun Gothic"/>
          <w:lang w:val="en-GB"/>
        </w:rPr>
        <w:t>ed situations, such as those living in prison with their mothers, are being addressed.</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 xml:space="preserve">The Committee recommends that the State party evaluate the implementation of the Comprehensive Early Childhood Protection and Care Plan (2013), and ensure that adequate resources are allocated. The State party should </w:t>
      </w:r>
      <w:r w:rsidR="00AF1B7D" w:rsidRPr="001010AF">
        <w:rPr>
          <w:b/>
          <w:lang w:val="en-GB"/>
        </w:rPr>
        <w:t xml:space="preserve">also </w:t>
      </w:r>
      <w:r w:rsidRPr="001010AF">
        <w:rPr>
          <w:b/>
          <w:lang w:val="en-GB"/>
        </w:rPr>
        <w:t>ensure that all children</w:t>
      </w:r>
      <w:r w:rsidR="00896E02" w:rsidRPr="001010AF">
        <w:rPr>
          <w:b/>
          <w:lang w:val="en-GB"/>
        </w:rPr>
        <w:t xml:space="preserve"> benefit from the Care Plan</w:t>
      </w:r>
      <w:r w:rsidRPr="001010AF">
        <w:rPr>
          <w:b/>
          <w:lang w:val="en-GB"/>
        </w:rPr>
        <w:t>, in particular children in vulnerable and marginali</w:t>
      </w:r>
      <w:r w:rsidR="00AF1B7D" w:rsidRPr="001010AF">
        <w:rPr>
          <w:b/>
          <w:lang w:val="en-GB"/>
        </w:rPr>
        <w:t>z</w:t>
      </w:r>
      <w:r w:rsidRPr="001010AF">
        <w:rPr>
          <w:b/>
          <w:lang w:val="en-GB"/>
        </w:rPr>
        <w:t>ed situations</w:t>
      </w:r>
      <w:r w:rsidR="00983A0A" w:rsidRPr="001010AF">
        <w:rPr>
          <w:b/>
          <w:lang w:val="en-GB"/>
        </w:rPr>
        <w:t xml:space="preserve">, </w:t>
      </w:r>
      <w:r w:rsidRPr="001010AF">
        <w:rPr>
          <w:b/>
          <w:lang w:val="en-GB"/>
        </w:rPr>
        <w:t>such as those who live with their mothers in prisons</w:t>
      </w:r>
      <w:r w:rsidR="00896E02" w:rsidRPr="001010AF">
        <w:rPr>
          <w:b/>
          <w:lang w:val="en-GB"/>
        </w:rPr>
        <w:t xml:space="preserve">. </w:t>
      </w:r>
    </w:p>
    <w:p w:rsidR="00F41494" w:rsidRPr="001010AF" w:rsidRDefault="00F41494" w:rsidP="00F42A50">
      <w:pPr>
        <w:pStyle w:val="H1G"/>
        <w:spacing w:line="240" w:lineRule="auto"/>
        <w:rPr>
          <w:lang w:val="en-GB"/>
        </w:rPr>
      </w:pPr>
      <w:r w:rsidRPr="001010AF">
        <w:rPr>
          <w:lang w:val="en-GB"/>
        </w:rPr>
        <w:tab/>
        <w:t>F.</w:t>
      </w:r>
      <w:r w:rsidRPr="001010AF">
        <w:rPr>
          <w:lang w:val="en-GB"/>
        </w:rPr>
        <w:tab/>
        <w:t xml:space="preserve">Disability, </w:t>
      </w:r>
      <w:r w:rsidR="00892ADE" w:rsidRPr="001010AF">
        <w:rPr>
          <w:lang w:val="en-GB"/>
        </w:rPr>
        <w:t>basic health and welfare (arts. </w:t>
      </w:r>
      <w:r w:rsidR="00D50BD0" w:rsidRPr="001010AF">
        <w:rPr>
          <w:lang w:val="en-GB"/>
        </w:rPr>
        <w:t>6, 18 (para. </w:t>
      </w:r>
      <w:r w:rsidRPr="001010AF">
        <w:rPr>
          <w:lang w:val="en-GB"/>
        </w:rPr>
        <w:t xml:space="preserve">3), 23, 24, 26, </w:t>
      </w:r>
      <w:r w:rsidR="00892ADE" w:rsidRPr="001010AF">
        <w:rPr>
          <w:lang w:val="en-GB"/>
        </w:rPr>
        <w:br/>
        <w:t>27 (paras. </w:t>
      </w:r>
      <w:r w:rsidRPr="001010AF">
        <w:rPr>
          <w:lang w:val="en-GB"/>
        </w:rPr>
        <w:t>1-3) and 33)</w:t>
      </w:r>
    </w:p>
    <w:p w:rsidR="00F41494" w:rsidRPr="001010AF" w:rsidRDefault="00892ADE" w:rsidP="00F42A50">
      <w:pPr>
        <w:pStyle w:val="H23G"/>
        <w:spacing w:line="240" w:lineRule="auto"/>
      </w:pPr>
      <w:r w:rsidRPr="001010AF">
        <w:tab/>
      </w:r>
      <w:r w:rsidRPr="001010AF">
        <w:tab/>
      </w:r>
      <w:r w:rsidR="00F41494" w:rsidRPr="001010AF">
        <w:t>Children with disabilities</w:t>
      </w:r>
      <w:r w:rsidR="003E41EB" w:rsidRPr="001010AF">
        <w:t xml:space="preserve"> </w:t>
      </w:r>
    </w:p>
    <w:p w:rsidR="00F41494" w:rsidRPr="001010AF" w:rsidRDefault="00F41494" w:rsidP="00F42A50">
      <w:pPr>
        <w:pStyle w:val="SingleTxtG"/>
        <w:numPr>
          <w:ilvl w:val="0"/>
          <w:numId w:val="19"/>
        </w:numPr>
        <w:spacing w:line="240" w:lineRule="auto"/>
        <w:ind w:left="1134" w:firstLine="0"/>
        <w:rPr>
          <w:rFonts w:eastAsia="Malgun Gothic"/>
          <w:lang w:val="en-GB"/>
        </w:rPr>
      </w:pPr>
      <w:r w:rsidRPr="001010AF">
        <w:rPr>
          <w:rFonts w:eastAsia="Malgun Gothic"/>
          <w:lang w:val="en-GB"/>
        </w:rPr>
        <w:t xml:space="preserve">While welcoming the adoption of </w:t>
      </w:r>
      <w:r w:rsidR="00896E02" w:rsidRPr="001010AF">
        <w:rPr>
          <w:lang w:val="en-GB"/>
        </w:rPr>
        <w:t>Act No. 5-13 on Disabilities</w:t>
      </w:r>
      <w:r w:rsidRPr="001010AF">
        <w:rPr>
          <w:rFonts w:eastAsia="Malgun Gothic"/>
          <w:lang w:val="en-GB"/>
        </w:rPr>
        <w:t xml:space="preserve">, the Committee is concerned about: </w:t>
      </w:r>
    </w:p>
    <w:p w:rsidR="00F41494" w:rsidRPr="001010AF" w:rsidRDefault="00741F4A" w:rsidP="00F42A50">
      <w:pPr>
        <w:pStyle w:val="SingleTxtG"/>
        <w:spacing w:line="240" w:lineRule="auto"/>
        <w:ind w:firstLine="567"/>
        <w:rPr>
          <w:lang w:val="en-GB"/>
        </w:rPr>
      </w:pPr>
      <w:r w:rsidRPr="001010AF">
        <w:rPr>
          <w:lang w:val="en-GB"/>
        </w:rPr>
        <w:t>(a)</w:t>
      </w:r>
      <w:r w:rsidRPr="001010AF">
        <w:rPr>
          <w:lang w:val="en-GB"/>
        </w:rPr>
        <w:tab/>
      </w:r>
      <w:r w:rsidR="00F41494" w:rsidRPr="001010AF">
        <w:rPr>
          <w:lang w:val="en-GB"/>
        </w:rPr>
        <w:t>Reports that, in 2013, only 52</w:t>
      </w:r>
      <w:r w:rsidR="00D135A4" w:rsidRPr="001010AF">
        <w:rPr>
          <w:lang w:val="en-GB"/>
        </w:rPr>
        <w:t xml:space="preserve"> per cent </w:t>
      </w:r>
      <w:r w:rsidR="00F41494" w:rsidRPr="001010AF">
        <w:rPr>
          <w:lang w:val="en-GB"/>
        </w:rPr>
        <w:t>of schools received students with disabilities, of which</w:t>
      </w:r>
      <w:r w:rsidR="00D135A4" w:rsidRPr="001010AF">
        <w:rPr>
          <w:lang w:val="en-GB"/>
        </w:rPr>
        <w:t xml:space="preserve"> </w:t>
      </w:r>
      <w:r w:rsidR="00F41494" w:rsidRPr="001010AF">
        <w:rPr>
          <w:lang w:val="en-GB"/>
        </w:rPr>
        <w:t>around 60</w:t>
      </w:r>
      <w:r w:rsidR="00D135A4" w:rsidRPr="001010AF">
        <w:rPr>
          <w:lang w:val="en-GB"/>
        </w:rPr>
        <w:t xml:space="preserve"> per cent </w:t>
      </w:r>
      <w:r w:rsidR="00F41494" w:rsidRPr="001010AF">
        <w:rPr>
          <w:lang w:val="en-GB"/>
        </w:rPr>
        <w:t>had no specialized staff, strategies or resources to implement inclusive education;</w:t>
      </w:r>
    </w:p>
    <w:p w:rsidR="00F41494" w:rsidRPr="001010AF" w:rsidRDefault="00741F4A" w:rsidP="00F42A50">
      <w:pPr>
        <w:pStyle w:val="SingleTxtG"/>
        <w:spacing w:line="240" w:lineRule="auto"/>
        <w:ind w:firstLine="567"/>
        <w:rPr>
          <w:lang w:val="en-GB"/>
        </w:rPr>
      </w:pPr>
      <w:r w:rsidRPr="001010AF">
        <w:rPr>
          <w:lang w:val="en-GB"/>
        </w:rPr>
        <w:t>(b)</w:t>
      </w:r>
      <w:r w:rsidRPr="001010AF">
        <w:rPr>
          <w:lang w:val="en-GB"/>
        </w:rPr>
        <w:tab/>
      </w:r>
      <w:r w:rsidR="00896E02" w:rsidRPr="001010AF">
        <w:rPr>
          <w:lang w:val="en-GB"/>
        </w:rPr>
        <w:t>L</w:t>
      </w:r>
      <w:r w:rsidR="00F41494" w:rsidRPr="001010AF">
        <w:rPr>
          <w:lang w:val="en-GB"/>
        </w:rPr>
        <w:t xml:space="preserve">ack of access </w:t>
      </w:r>
      <w:r w:rsidR="00D135A4" w:rsidRPr="001010AF">
        <w:rPr>
          <w:lang w:val="en-GB"/>
        </w:rPr>
        <w:t xml:space="preserve">for children with disabilities </w:t>
      </w:r>
      <w:r w:rsidR="00F41494" w:rsidRPr="001010AF">
        <w:rPr>
          <w:lang w:val="en-GB"/>
        </w:rPr>
        <w:t xml:space="preserve">to adequate health care, </w:t>
      </w:r>
      <w:r w:rsidR="00896E02" w:rsidRPr="001010AF">
        <w:rPr>
          <w:lang w:val="en-GB"/>
        </w:rPr>
        <w:t xml:space="preserve">to </w:t>
      </w:r>
      <w:r w:rsidR="00F41494" w:rsidRPr="001010AF">
        <w:rPr>
          <w:lang w:val="en-GB"/>
        </w:rPr>
        <w:t xml:space="preserve">public spaces </w:t>
      </w:r>
      <w:r w:rsidR="00896E02" w:rsidRPr="001010AF">
        <w:rPr>
          <w:lang w:val="en-GB"/>
        </w:rPr>
        <w:t xml:space="preserve">because of </w:t>
      </w:r>
      <w:r w:rsidR="00F41494" w:rsidRPr="001010AF">
        <w:rPr>
          <w:lang w:val="en-GB"/>
        </w:rPr>
        <w:t xml:space="preserve">architectural barriers, and </w:t>
      </w:r>
      <w:r w:rsidR="00896E02" w:rsidRPr="001010AF">
        <w:rPr>
          <w:lang w:val="en-GB"/>
        </w:rPr>
        <w:t xml:space="preserve">to </w:t>
      </w:r>
      <w:r w:rsidR="00F41494" w:rsidRPr="001010AF">
        <w:rPr>
          <w:lang w:val="en-GB"/>
        </w:rPr>
        <w:t>adequate spaces for recreation and participation;</w:t>
      </w:r>
    </w:p>
    <w:p w:rsidR="00F41494" w:rsidRPr="001010AF" w:rsidRDefault="00741F4A" w:rsidP="00F42A50">
      <w:pPr>
        <w:pStyle w:val="SingleTxtG"/>
        <w:spacing w:line="240" w:lineRule="auto"/>
        <w:ind w:firstLine="567"/>
        <w:rPr>
          <w:lang w:val="en-GB"/>
        </w:rPr>
      </w:pPr>
      <w:r w:rsidRPr="001010AF">
        <w:rPr>
          <w:lang w:val="en-GB"/>
        </w:rPr>
        <w:t>(c)</w:t>
      </w:r>
      <w:r w:rsidRPr="001010AF">
        <w:rPr>
          <w:lang w:val="en-GB"/>
        </w:rPr>
        <w:tab/>
      </w:r>
      <w:r w:rsidR="00896E02" w:rsidRPr="001010AF">
        <w:rPr>
          <w:lang w:val="en-GB"/>
        </w:rPr>
        <w:t>L</w:t>
      </w:r>
      <w:r w:rsidR="00F41494" w:rsidRPr="001010AF">
        <w:rPr>
          <w:lang w:val="en-GB"/>
        </w:rPr>
        <w:t xml:space="preserve">ack of support to families with children with disabilities living in poverty; </w:t>
      </w:r>
    </w:p>
    <w:p w:rsidR="00F41494" w:rsidRPr="001010AF" w:rsidRDefault="00741F4A" w:rsidP="00F42A50">
      <w:pPr>
        <w:pStyle w:val="SingleTxtG"/>
        <w:spacing w:line="240" w:lineRule="auto"/>
        <w:ind w:firstLine="567"/>
        <w:rPr>
          <w:lang w:val="en-GB"/>
        </w:rPr>
      </w:pPr>
      <w:r w:rsidRPr="001010AF">
        <w:rPr>
          <w:lang w:val="en-GB"/>
        </w:rPr>
        <w:t>(d)</w:t>
      </w:r>
      <w:r w:rsidRPr="001010AF">
        <w:rPr>
          <w:lang w:val="en-GB"/>
        </w:rPr>
        <w:tab/>
      </w:r>
      <w:r w:rsidR="00896E02" w:rsidRPr="001010AF">
        <w:rPr>
          <w:lang w:val="en-GB"/>
        </w:rPr>
        <w:t>I</w:t>
      </w:r>
      <w:r w:rsidR="00F41494" w:rsidRPr="001010AF">
        <w:rPr>
          <w:lang w:val="en-GB"/>
        </w:rPr>
        <w:t>nsufficient information on the functioning, services, results and sustainability of the Centres of Care for Children with Disabilities.</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In the light of article 23 of the Convention and of its general comment</w:t>
      </w:r>
      <w:r w:rsidR="003E41EB" w:rsidRPr="001010AF">
        <w:rPr>
          <w:b/>
          <w:lang w:val="en-GB"/>
        </w:rPr>
        <w:t xml:space="preserve"> No. </w:t>
      </w:r>
      <w:r w:rsidRPr="001010AF">
        <w:rPr>
          <w:b/>
          <w:lang w:val="en-GB"/>
        </w:rPr>
        <w:t xml:space="preserve">9 (2006) on the rights of children with disabilities, the Committee urges the State party to adopt a human rights-based approach to disability, set up </w:t>
      </w:r>
      <w:r w:rsidRPr="001010AF">
        <w:rPr>
          <w:rFonts w:eastAsia="Calibri"/>
          <w:b/>
          <w:lang w:val="en-GB"/>
        </w:rPr>
        <w:t>a comprehensive strategy for the inclusion of children with disabilities</w:t>
      </w:r>
      <w:r w:rsidRPr="001010AF">
        <w:rPr>
          <w:b/>
          <w:lang w:val="en-GB"/>
        </w:rPr>
        <w:t xml:space="preserve"> and: </w:t>
      </w:r>
    </w:p>
    <w:p w:rsidR="00F41494" w:rsidRPr="001010AF" w:rsidRDefault="00741F4A"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Ensure that inclusive education is given priority over </w:t>
      </w:r>
      <w:r w:rsidR="00D135A4" w:rsidRPr="001010AF">
        <w:rPr>
          <w:b/>
          <w:lang w:val="en-GB"/>
        </w:rPr>
        <w:t xml:space="preserve">education in </w:t>
      </w:r>
      <w:r w:rsidR="00F41494" w:rsidRPr="001010AF">
        <w:rPr>
          <w:b/>
          <w:lang w:val="en-GB"/>
        </w:rPr>
        <w:t>specialized institutions;</w:t>
      </w:r>
    </w:p>
    <w:p w:rsidR="00F41494" w:rsidRPr="001010AF" w:rsidRDefault="00095879"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 xml:space="preserve">Ensure the availability and accessibility of </w:t>
      </w:r>
      <w:r w:rsidR="00F41494" w:rsidRPr="001010AF">
        <w:rPr>
          <w:rFonts w:eastAsia="Calibri"/>
          <w:b/>
          <w:lang w:val="en-GB"/>
        </w:rPr>
        <w:t>specialized health</w:t>
      </w:r>
      <w:r w:rsidR="00896E02" w:rsidRPr="001010AF">
        <w:rPr>
          <w:rFonts w:eastAsia="Calibri"/>
          <w:b/>
          <w:lang w:val="en-GB"/>
        </w:rPr>
        <w:t>-</w:t>
      </w:r>
      <w:r w:rsidR="00F41494" w:rsidRPr="001010AF">
        <w:rPr>
          <w:rFonts w:eastAsia="Calibri"/>
          <w:b/>
          <w:lang w:val="en-GB"/>
        </w:rPr>
        <w:t xml:space="preserve">care services, </w:t>
      </w:r>
      <w:r w:rsidR="00F41494" w:rsidRPr="001010AF">
        <w:rPr>
          <w:b/>
          <w:lang w:val="en-GB"/>
        </w:rPr>
        <w:t>buildings and spaces for recreation</w:t>
      </w:r>
      <w:r w:rsidR="00896E02" w:rsidRPr="001010AF">
        <w:rPr>
          <w:b/>
          <w:lang w:val="en-GB"/>
        </w:rPr>
        <w:t>,</w:t>
      </w:r>
      <w:r w:rsidR="00F41494" w:rsidRPr="001010AF">
        <w:rPr>
          <w:b/>
          <w:lang w:val="en-GB"/>
        </w:rPr>
        <w:t xml:space="preserve"> and participation for children with</w:t>
      </w:r>
      <w:r w:rsidR="00F41494" w:rsidRPr="001010AF">
        <w:rPr>
          <w:rFonts w:eastAsia="Calibri"/>
          <w:b/>
          <w:lang w:val="en-GB"/>
        </w:rPr>
        <w:t xml:space="preserve"> disabilities</w:t>
      </w:r>
      <w:r w:rsidR="00002BD3" w:rsidRPr="001010AF">
        <w:rPr>
          <w:rFonts w:eastAsia="Calibri"/>
          <w:b/>
          <w:lang w:val="en-GB"/>
        </w:rPr>
        <w:t>,</w:t>
      </w:r>
      <w:r w:rsidR="00F41494" w:rsidRPr="001010AF">
        <w:rPr>
          <w:rFonts w:eastAsia="Calibri"/>
          <w:b/>
          <w:lang w:val="en-GB"/>
        </w:rPr>
        <w:t xml:space="preserve"> </w:t>
      </w:r>
      <w:r w:rsidR="00F41494" w:rsidRPr="001010AF">
        <w:rPr>
          <w:b/>
          <w:lang w:val="en-GB"/>
        </w:rPr>
        <w:t xml:space="preserve">including by allocating adequate resources; </w:t>
      </w:r>
    </w:p>
    <w:p w:rsidR="00F41494" w:rsidRPr="001010AF" w:rsidRDefault="00741F4A" w:rsidP="00F42A50">
      <w:pPr>
        <w:pStyle w:val="SingleTxtG"/>
        <w:spacing w:line="240" w:lineRule="auto"/>
        <w:ind w:firstLine="567"/>
        <w:rPr>
          <w:b/>
          <w:lang w:val="en-GB"/>
        </w:rPr>
      </w:pPr>
      <w:r w:rsidRPr="001010AF">
        <w:rPr>
          <w:b/>
          <w:lang w:val="en-GB"/>
        </w:rPr>
        <w:t>(</w:t>
      </w:r>
      <w:r w:rsidR="00095879" w:rsidRPr="001010AF">
        <w:rPr>
          <w:b/>
          <w:lang w:val="en-GB"/>
        </w:rPr>
        <w:t>c</w:t>
      </w:r>
      <w:r w:rsidRPr="001010AF">
        <w:rPr>
          <w:b/>
          <w:lang w:val="en-GB"/>
        </w:rPr>
        <w:t>)</w:t>
      </w:r>
      <w:r w:rsidRPr="001010AF">
        <w:rPr>
          <w:b/>
          <w:lang w:val="en-GB"/>
        </w:rPr>
        <w:tab/>
      </w:r>
      <w:r w:rsidR="00F41494" w:rsidRPr="001010AF">
        <w:rPr>
          <w:rFonts w:eastAsia="Calibri"/>
          <w:b/>
          <w:lang w:val="en-GB"/>
        </w:rPr>
        <w:t>Guarantee social</w:t>
      </w:r>
      <w:r w:rsidR="00896E02" w:rsidRPr="001010AF">
        <w:rPr>
          <w:rFonts w:eastAsia="Calibri"/>
          <w:b/>
          <w:lang w:val="en-GB"/>
        </w:rPr>
        <w:t>-</w:t>
      </w:r>
      <w:r w:rsidR="00F41494" w:rsidRPr="001010AF">
        <w:rPr>
          <w:rFonts w:eastAsia="Calibri"/>
          <w:b/>
          <w:lang w:val="en-GB"/>
        </w:rPr>
        <w:t>protection programmes, including subsidies for families with children with disabilities</w:t>
      </w:r>
      <w:r w:rsidR="00D135A4" w:rsidRPr="001010AF">
        <w:rPr>
          <w:rFonts w:eastAsia="Calibri"/>
          <w:b/>
          <w:lang w:val="en-GB"/>
        </w:rPr>
        <w:t xml:space="preserve"> </w:t>
      </w:r>
      <w:r w:rsidR="00F41494" w:rsidRPr="001010AF">
        <w:rPr>
          <w:rFonts w:eastAsia="Calibri"/>
          <w:b/>
          <w:lang w:val="en-GB"/>
        </w:rPr>
        <w:t>living in poverty, and free access to treatment and rehabilitation programmes;</w:t>
      </w:r>
    </w:p>
    <w:p w:rsidR="00F41494" w:rsidRPr="001010AF" w:rsidRDefault="00741F4A" w:rsidP="00F42A50">
      <w:pPr>
        <w:pStyle w:val="SingleTxtG"/>
        <w:spacing w:line="240" w:lineRule="auto"/>
        <w:ind w:firstLine="567"/>
        <w:rPr>
          <w:b/>
          <w:lang w:val="en-GB"/>
        </w:rPr>
      </w:pPr>
      <w:r w:rsidRPr="001010AF">
        <w:rPr>
          <w:b/>
          <w:lang w:val="en-GB"/>
        </w:rPr>
        <w:t>(</w:t>
      </w:r>
      <w:r w:rsidR="00095879" w:rsidRPr="001010AF">
        <w:rPr>
          <w:b/>
          <w:lang w:val="en-GB"/>
        </w:rPr>
        <w:t>d</w:t>
      </w:r>
      <w:r w:rsidRPr="001010AF">
        <w:rPr>
          <w:b/>
          <w:lang w:val="en-GB"/>
        </w:rPr>
        <w:t>)</w:t>
      </w:r>
      <w:r w:rsidRPr="001010AF">
        <w:rPr>
          <w:b/>
          <w:lang w:val="en-GB"/>
        </w:rPr>
        <w:tab/>
      </w:r>
      <w:r w:rsidR="00F41494" w:rsidRPr="001010AF">
        <w:rPr>
          <w:b/>
          <w:lang w:val="en-GB"/>
        </w:rPr>
        <w:t>Take measures to ensure coordination among relevant entities at the national and local level</w:t>
      </w:r>
      <w:r w:rsidR="00D135A4" w:rsidRPr="001010AF">
        <w:rPr>
          <w:b/>
          <w:lang w:val="en-GB"/>
        </w:rPr>
        <w:t>s</w:t>
      </w:r>
      <w:r w:rsidR="00F41494" w:rsidRPr="001010AF">
        <w:rPr>
          <w:b/>
          <w:lang w:val="en-GB"/>
        </w:rPr>
        <w:t xml:space="preserve">, in particular between CONANI and the National Council on Disability; </w:t>
      </w:r>
    </w:p>
    <w:p w:rsidR="00F41494" w:rsidRPr="001010AF" w:rsidRDefault="00741F4A" w:rsidP="00F42A50">
      <w:pPr>
        <w:pStyle w:val="SingleTxtG"/>
        <w:spacing w:line="240" w:lineRule="auto"/>
        <w:ind w:firstLine="567"/>
        <w:rPr>
          <w:rFonts w:eastAsia="Calibri"/>
          <w:b/>
          <w:lang w:val="en-GB"/>
        </w:rPr>
      </w:pPr>
      <w:r w:rsidRPr="001010AF">
        <w:rPr>
          <w:b/>
          <w:lang w:val="en-GB"/>
        </w:rPr>
        <w:t>(</w:t>
      </w:r>
      <w:r w:rsidR="00095879" w:rsidRPr="001010AF">
        <w:rPr>
          <w:b/>
          <w:lang w:val="en-GB"/>
        </w:rPr>
        <w:t>e</w:t>
      </w:r>
      <w:r w:rsidRPr="001010AF">
        <w:rPr>
          <w:b/>
          <w:lang w:val="en-GB"/>
        </w:rPr>
        <w:t>)</w:t>
      </w:r>
      <w:r w:rsidRPr="001010AF">
        <w:rPr>
          <w:b/>
          <w:lang w:val="en-GB"/>
        </w:rPr>
        <w:tab/>
      </w:r>
      <w:r w:rsidR="00F41494" w:rsidRPr="001010AF">
        <w:rPr>
          <w:rFonts w:eastAsia="Calibri"/>
          <w:b/>
          <w:lang w:val="en-GB"/>
        </w:rPr>
        <w:t>Strengthen administrative remedies for children with disabilities whose rights have been violated and facilitate their access to justice</w:t>
      </w:r>
      <w:r w:rsidR="00896E02" w:rsidRPr="001010AF">
        <w:rPr>
          <w:rFonts w:eastAsia="Calibri"/>
          <w:b/>
          <w:lang w:val="en-GB"/>
        </w:rPr>
        <w:t>,</w:t>
      </w:r>
      <w:r w:rsidR="00F41494" w:rsidRPr="001010AF">
        <w:rPr>
          <w:rFonts w:eastAsia="Calibri"/>
          <w:b/>
          <w:lang w:val="en-GB"/>
        </w:rPr>
        <w:t xml:space="preserve"> including by providing free legal aid; </w:t>
      </w:r>
    </w:p>
    <w:p w:rsidR="00F41494" w:rsidRPr="001010AF" w:rsidRDefault="00741F4A" w:rsidP="00F42A50">
      <w:pPr>
        <w:pStyle w:val="SingleTxtG"/>
        <w:spacing w:line="240" w:lineRule="auto"/>
        <w:ind w:firstLine="567"/>
        <w:rPr>
          <w:rFonts w:eastAsia="Calibri"/>
          <w:b/>
          <w:lang w:val="en-GB"/>
        </w:rPr>
      </w:pPr>
      <w:r w:rsidRPr="001010AF">
        <w:rPr>
          <w:b/>
          <w:lang w:val="en-GB"/>
        </w:rPr>
        <w:t>(</w:t>
      </w:r>
      <w:r w:rsidR="00095879" w:rsidRPr="001010AF">
        <w:rPr>
          <w:b/>
          <w:lang w:val="en-GB"/>
        </w:rPr>
        <w:t>f</w:t>
      </w:r>
      <w:r w:rsidRPr="001010AF">
        <w:rPr>
          <w:b/>
          <w:lang w:val="en-GB"/>
        </w:rPr>
        <w:t>)</w:t>
      </w:r>
      <w:r w:rsidRPr="001010AF">
        <w:rPr>
          <w:b/>
          <w:lang w:val="en-GB"/>
        </w:rPr>
        <w:tab/>
      </w:r>
      <w:r w:rsidR="00C46688" w:rsidRPr="001010AF">
        <w:rPr>
          <w:b/>
          <w:lang w:val="en-GB"/>
        </w:rPr>
        <w:t>Organize</w:t>
      </w:r>
      <w:r w:rsidR="00F41494" w:rsidRPr="001010AF">
        <w:rPr>
          <w:rFonts w:eastAsia="Calibri"/>
          <w:b/>
          <w:lang w:val="en-GB"/>
        </w:rPr>
        <w:t xml:space="preserve"> awareness-raising campaigns aim</w:t>
      </w:r>
      <w:r w:rsidR="006241F5" w:rsidRPr="001010AF">
        <w:rPr>
          <w:rFonts w:eastAsia="Calibri"/>
          <w:b/>
          <w:lang w:val="en-GB"/>
        </w:rPr>
        <w:t>ed</w:t>
      </w:r>
      <w:r w:rsidR="00F41494" w:rsidRPr="001010AF">
        <w:rPr>
          <w:rFonts w:eastAsia="Calibri"/>
          <w:b/>
          <w:lang w:val="en-GB"/>
        </w:rPr>
        <w:t xml:space="preserve"> at the </w:t>
      </w:r>
      <w:r w:rsidR="00C46688" w:rsidRPr="001010AF">
        <w:rPr>
          <w:rFonts w:eastAsia="Calibri"/>
          <w:b/>
          <w:lang w:val="en-GB"/>
        </w:rPr>
        <w:t>G</w:t>
      </w:r>
      <w:r w:rsidR="00F41494" w:rsidRPr="001010AF">
        <w:rPr>
          <w:rFonts w:eastAsia="Calibri"/>
          <w:b/>
          <w:lang w:val="en-GB"/>
        </w:rPr>
        <w:t xml:space="preserve">overnment, </w:t>
      </w:r>
      <w:r w:rsidR="00C46688" w:rsidRPr="001010AF">
        <w:rPr>
          <w:rFonts w:eastAsia="Calibri"/>
          <w:b/>
          <w:lang w:val="en-GB"/>
        </w:rPr>
        <w:t xml:space="preserve">the general </w:t>
      </w:r>
      <w:r w:rsidR="00F41494" w:rsidRPr="001010AF">
        <w:rPr>
          <w:rFonts w:eastAsia="Calibri"/>
          <w:b/>
          <w:lang w:val="en-GB"/>
        </w:rPr>
        <w:t xml:space="preserve">public and families to combat stigmatization </w:t>
      </w:r>
      <w:r w:rsidR="00C46688" w:rsidRPr="001010AF">
        <w:rPr>
          <w:rFonts w:eastAsia="Calibri"/>
          <w:b/>
          <w:lang w:val="en-GB"/>
        </w:rPr>
        <w:t xml:space="preserve">of </w:t>
      </w:r>
      <w:r w:rsidR="00F41494" w:rsidRPr="001010AF">
        <w:rPr>
          <w:rFonts w:eastAsia="Calibri"/>
          <w:b/>
          <w:lang w:val="en-GB"/>
        </w:rPr>
        <w:t>and prejud</w:t>
      </w:r>
      <w:r w:rsidR="00C46688" w:rsidRPr="001010AF">
        <w:rPr>
          <w:rFonts w:eastAsia="Calibri"/>
          <w:b/>
          <w:lang w:val="en-GB"/>
        </w:rPr>
        <w:t xml:space="preserve">ice </w:t>
      </w:r>
      <w:r w:rsidR="001010AF" w:rsidRPr="001010AF">
        <w:rPr>
          <w:rFonts w:eastAsia="Calibri"/>
          <w:b/>
          <w:lang w:val="en-GB"/>
        </w:rPr>
        <w:t>towards children</w:t>
      </w:r>
      <w:r w:rsidR="00F41494" w:rsidRPr="001010AF">
        <w:rPr>
          <w:rFonts w:eastAsia="Calibri"/>
          <w:b/>
          <w:lang w:val="en-GB"/>
        </w:rPr>
        <w:t xml:space="preserve"> with disabilities and </w:t>
      </w:r>
      <w:r w:rsidR="00D135A4" w:rsidRPr="001010AF">
        <w:rPr>
          <w:rFonts w:eastAsia="Calibri"/>
          <w:b/>
          <w:lang w:val="en-GB"/>
        </w:rPr>
        <w:t xml:space="preserve">to </w:t>
      </w:r>
      <w:r w:rsidR="00F41494" w:rsidRPr="001010AF">
        <w:rPr>
          <w:rFonts w:eastAsia="Calibri"/>
          <w:b/>
          <w:lang w:val="en-GB"/>
        </w:rPr>
        <w:t>promot</w:t>
      </w:r>
      <w:r w:rsidR="00D135A4" w:rsidRPr="001010AF">
        <w:rPr>
          <w:rFonts w:eastAsia="Calibri"/>
          <w:b/>
          <w:lang w:val="en-GB"/>
        </w:rPr>
        <w:t xml:space="preserve">e </w:t>
      </w:r>
      <w:r w:rsidR="00F41494" w:rsidRPr="001010AF">
        <w:rPr>
          <w:rFonts w:eastAsia="Calibri"/>
          <w:b/>
          <w:lang w:val="en-GB"/>
        </w:rPr>
        <w:t xml:space="preserve">a positive image of children and adults with disabilities. </w:t>
      </w:r>
    </w:p>
    <w:p w:rsidR="00F41494" w:rsidRPr="001010AF" w:rsidRDefault="00892ADE"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 xml:space="preserve">Health and health services </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While welcoming the measures taken to improve children’s health</w:t>
      </w:r>
      <w:r w:rsidR="00D135A4" w:rsidRPr="001010AF">
        <w:rPr>
          <w:lang w:val="en-GB"/>
        </w:rPr>
        <w:t>,</w:t>
      </w:r>
      <w:r w:rsidRPr="001010AF">
        <w:rPr>
          <w:lang w:val="en-GB"/>
        </w:rPr>
        <w:t xml:space="preserve"> such as the plans on health and child and maternal mortality, the Committee remains concerned about the insufficient implementation of laws, policies and programmes relating to children’s health, such as the Health Plan 2006-2015, </w:t>
      </w:r>
      <w:r w:rsidR="006241F5" w:rsidRPr="001010AF">
        <w:rPr>
          <w:lang w:val="en-GB"/>
        </w:rPr>
        <w:t xml:space="preserve">owing </w:t>
      </w:r>
      <w:r w:rsidRPr="001010AF">
        <w:rPr>
          <w:lang w:val="en-GB"/>
        </w:rPr>
        <w:t xml:space="preserve">to the low budget allocated to health, especially at </w:t>
      </w:r>
      <w:r w:rsidR="00D135A4" w:rsidRPr="001010AF">
        <w:rPr>
          <w:lang w:val="en-GB"/>
        </w:rPr>
        <w:t xml:space="preserve">the </w:t>
      </w:r>
      <w:r w:rsidRPr="001010AF">
        <w:rPr>
          <w:lang w:val="en-GB"/>
        </w:rPr>
        <w:t>regional level. The Committee is also concerned about:</w:t>
      </w:r>
    </w:p>
    <w:p w:rsidR="00F41494" w:rsidRPr="001010AF" w:rsidRDefault="00095879" w:rsidP="00F42A50">
      <w:pPr>
        <w:pStyle w:val="SingleTxtG"/>
        <w:spacing w:line="240" w:lineRule="auto"/>
        <w:ind w:firstLine="567"/>
        <w:rPr>
          <w:lang w:val="en-GB"/>
        </w:rPr>
      </w:pPr>
      <w:r w:rsidRPr="001010AF">
        <w:rPr>
          <w:lang w:val="en-GB"/>
        </w:rPr>
        <w:t>(a)</w:t>
      </w:r>
      <w:r w:rsidRPr="001010AF">
        <w:rPr>
          <w:lang w:val="en-GB"/>
        </w:rPr>
        <w:tab/>
      </w:r>
      <w:r w:rsidR="006241F5" w:rsidRPr="001010AF">
        <w:rPr>
          <w:lang w:val="en-GB"/>
        </w:rPr>
        <w:t>The c</w:t>
      </w:r>
      <w:r w:rsidR="00F41494" w:rsidRPr="001010AF">
        <w:rPr>
          <w:lang w:val="en-GB"/>
        </w:rPr>
        <w:t>ontinued high rate of neonatal mortality and slow reduction o</w:t>
      </w:r>
      <w:r w:rsidR="006241F5" w:rsidRPr="001010AF">
        <w:rPr>
          <w:lang w:val="en-GB"/>
        </w:rPr>
        <w:t>f</w:t>
      </w:r>
      <w:r w:rsidR="00F41494" w:rsidRPr="001010AF">
        <w:rPr>
          <w:lang w:val="en-GB"/>
        </w:rPr>
        <w:t xml:space="preserve"> child mortality rates;</w:t>
      </w:r>
    </w:p>
    <w:p w:rsidR="00F41494" w:rsidRPr="001010AF" w:rsidRDefault="00095879" w:rsidP="00F42A50">
      <w:pPr>
        <w:pStyle w:val="SingleTxtG"/>
        <w:spacing w:line="240" w:lineRule="auto"/>
        <w:ind w:firstLine="567"/>
        <w:rPr>
          <w:lang w:val="en-GB"/>
        </w:rPr>
      </w:pPr>
      <w:r w:rsidRPr="001010AF">
        <w:rPr>
          <w:lang w:val="en-GB"/>
        </w:rPr>
        <w:t>(b)</w:t>
      </w:r>
      <w:r w:rsidRPr="001010AF">
        <w:rPr>
          <w:lang w:val="en-GB"/>
        </w:rPr>
        <w:tab/>
      </w:r>
      <w:r w:rsidR="006241F5" w:rsidRPr="001010AF">
        <w:rPr>
          <w:lang w:val="en-GB"/>
        </w:rPr>
        <w:t>The h</w:t>
      </w:r>
      <w:r w:rsidR="00F41494" w:rsidRPr="001010AF">
        <w:rPr>
          <w:lang w:val="en-GB"/>
        </w:rPr>
        <w:t>igh rate of maternal mortality</w:t>
      </w:r>
      <w:r w:rsidR="006241F5" w:rsidRPr="001010AF">
        <w:rPr>
          <w:lang w:val="en-GB"/>
        </w:rPr>
        <w:t>,</w:t>
      </w:r>
      <w:r w:rsidR="00F41494" w:rsidRPr="001010AF">
        <w:rPr>
          <w:lang w:val="en-GB"/>
        </w:rPr>
        <w:t xml:space="preserve"> 80% of which w</w:t>
      </w:r>
      <w:r w:rsidR="00002BD3" w:rsidRPr="001010AF">
        <w:rPr>
          <w:lang w:val="en-GB"/>
        </w:rPr>
        <w:t>as</w:t>
      </w:r>
      <w:r w:rsidR="00F41494" w:rsidRPr="001010AF">
        <w:rPr>
          <w:lang w:val="en-GB"/>
        </w:rPr>
        <w:t xml:space="preserve"> preventable;</w:t>
      </w:r>
      <w:r w:rsidR="003E41EB" w:rsidRPr="001010AF">
        <w:rPr>
          <w:lang w:val="en-GB"/>
        </w:rPr>
        <w:t xml:space="preserve"> </w:t>
      </w:r>
    </w:p>
    <w:p w:rsidR="00F41494" w:rsidRPr="001010AF" w:rsidRDefault="00095879" w:rsidP="00F42A50">
      <w:pPr>
        <w:pStyle w:val="SingleTxtG"/>
        <w:spacing w:line="240" w:lineRule="auto"/>
        <w:ind w:firstLine="567"/>
        <w:rPr>
          <w:lang w:val="en-GB"/>
        </w:rPr>
      </w:pPr>
      <w:r w:rsidRPr="001010AF">
        <w:rPr>
          <w:lang w:val="en-GB"/>
        </w:rPr>
        <w:t>(c)</w:t>
      </w:r>
      <w:r w:rsidRPr="001010AF">
        <w:rPr>
          <w:lang w:val="en-GB"/>
        </w:rPr>
        <w:tab/>
      </w:r>
      <w:r w:rsidR="00F41494" w:rsidRPr="001010AF">
        <w:rPr>
          <w:lang w:val="en-GB"/>
        </w:rPr>
        <w:t>Persistent chronic child malnutrition;</w:t>
      </w:r>
    </w:p>
    <w:p w:rsidR="00F41494" w:rsidRPr="001010AF" w:rsidRDefault="00095879" w:rsidP="00F42A50">
      <w:pPr>
        <w:pStyle w:val="SingleTxtG"/>
        <w:spacing w:line="240" w:lineRule="auto"/>
        <w:ind w:firstLine="567"/>
        <w:rPr>
          <w:lang w:val="en-GB"/>
        </w:rPr>
      </w:pPr>
      <w:r w:rsidRPr="001010AF">
        <w:rPr>
          <w:lang w:val="en-GB"/>
        </w:rPr>
        <w:t>(d)</w:t>
      </w:r>
      <w:r w:rsidRPr="001010AF">
        <w:rPr>
          <w:lang w:val="en-GB"/>
        </w:rPr>
        <w:tab/>
      </w:r>
      <w:r w:rsidR="00F41494" w:rsidRPr="001010AF">
        <w:rPr>
          <w:lang w:val="en-GB"/>
        </w:rPr>
        <w:t>Only around 6</w:t>
      </w:r>
      <w:r w:rsidR="006241F5" w:rsidRPr="001010AF">
        <w:rPr>
          <w:lang w:val="en-GB"/>
        </w:rPr>
        <w:t>.</w:t>
      </w:r>
      <w:r w:rsidR="00F41494" w:rsidRPr="001010AF">
        <w:rPr>
          <w:lang w:val="en-GB"/>
        </w:rPr>
        <w:t>7</w:t>
      </w:r>
      <w:r w:rsidR="000F67EE" w:rsidRPr="001010AF">
        <w:rPr>
          <w:lang w:val="en-GB"/>
        </w:rPr>
        <w:t xml:space="preserve"> per cent </w:t>
      </w:r>
      <w:r w:rsidR="00F41494" w:rsidRPr="001010AF">
        <w:rPr>
          <w:lang w:val="en-GB"/>
        </w:rPr>
        <w:t xml:space="preserve">of children being exclusively breastfed during the first six months </w:t>
      </w:r>
      <w:r w:rsidR="006241F5" w:rsidRPr="001010AF">
        <w:rPr>
          <w:lang w:val="en-GB"/>
        </w:rPr>
        <w:t>of</w:t>
      </w:r>
      <w:r w:rsidR="00F41494" w:rsidRPr="001010AF">
        <w:rPr>
          <w:lang w:val="en-GB"/>
        </w:rPr>
        <w:t xml:space="preserve"> 2013, other foods being introduced very early and health personnel frequently recommending breast-milk substitutes; </w:t>
      </w:r>
    </w:p>
    <w:p w:rsidR="00F41494" w:rsidRPr="001010AF" w:rsidRDefault="00095879" w:rsidP="00F42A50">
      <w:pPr>
        <w:pStyle w:val="SingleTxtG"/>
        <w:spacing w:line="240" w:lineRule="auto"/>
        <w:ind w:firstLine="567"/>
        <w:rPr>
          <w:lang w:val="en-GB"/>
        </w:rPr>
      </w:pPr>
      <w:r w:rsidRPr="001010AF">
        <w:rPr>
          <w:lang w:val="en-GB"/>
        </w:rPr>
        <w:t>(e)</w:t>
      </w:r>
      <w:r w:rsidRPr="001010AF">
        <w:rPr>
          <w:lang w:val="en-GB"/>
        </w:rPr>
        <w:tab/>
      </w:r>
      <w:r w:rsidR="00F41494" w:rsidRPr="001010AF">
        <w:rPr>
          <w:lang w:val="en-GB"/>
        </w:rPr>
        <w:t>Poor water quality leading to maternal and neonatal deaths and the increased risk of cholera becoming an epidemic.</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In line with its general comment</w:t>
      </w:r>
      <w:r w:rsidR="003E41EB" w:rsidRPr="001010AF">
        <w:rPr>
          <w:b/>
          <w:lang w:val="en-GB"/>
        </w:rPr>
        <w:t xml:space="preserve"> No. </w:t>
      </w:r>
      <w:r w:rsidRPr="001010AF">
        <w:rPr>
          <w:b/>
          <w:lang w:val="en-GB"/>
        </w:rPr>
        <w:t>15 (2013) on the right of the child to the enjoyment of the highest attainable standard of health, the Committee recommends that the State party:</w:t>
      </w:r>
    </w:p>
    <w:p w:rsidR="00F41494" w:rsidRPr="001010AF" w:rsidRDefault="00095879"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Evaluate the results of the Health Plan 2006-2015</w:t>
      </w:r>
      <w:r w:rsidR="006241F5" w:rsidRPr="001010AF">
        <w:rPr>
          <w:b/>
          <w:lang w:val="en-GB"/>
        </w:rPr>
        <w:t xml:space="preserve"> </w:t>
      </w:r>
      <w:r w:rsidR="00F41494" w:rsidRPr="001010AF">
        <w:rPr>
          <w:b/>
          <w:lang w:val="en-GB"/>
        </w:rPr>
        <w:t>and</w:t>
      </w:r>
      <w:r w:rsidR="006241F5" w:rsidRPr="001010AF">
        <w:rPr>
          <w:b/>
          <w:lang w:val="en-GB"/>
        </w:rPr>
        <w:t>,</w:t>
      </w:r>
      <w:r w:rsidR="00F41494" w:rsidRPr="001010AF">
        <w:rPr>
          <w:b/>
          <w:lang w:val="en-GB"/>
        </w:rPr>
        <w:t xml:space="preserve"> based on the lessons learned, review it and ensure that it is adequately resourced and includes indicators, a monitoring </w:t>
      </w:r>
      <w:r w:rsidR="006E24A2" w:rsidRPr="001010AF">
        <w:rPr>
          <w:b/>
          <w:lang w:val="en-GB"/>
        </w:rPr>
        <w:t>mechanism</w:t>
      </w:r>
      <w:r w:rsidR="00F41494" w:rsidRPr="001010AF">
        <w:rPr>
          <w:b/>
          <w:lang w:val="en-GB"/>
        </w:rPr>
        <w:t xml:space="preserve"> and a gender perspective; </w:t>
      </w:r>
    </w:p>
    <w:p w:rsidR="00F41494" w:rsidRPr="001010AF" w:rsidRDefault="00095879"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 xml:space="preserve">Strengthen efforts to reduce neonatal, child and maternal mortality and, to that </w:t>
      </w:r>
      <w:r w:rsidR="00B963E5" w:rsidRPr="001010AF">
        <w:rPr>
          <w:b/>
          <w:lang w:val="en-GB"/>
        </w:rPr>
        <w:t xml:space="preserve">effect, </w:t>
      </w:r>
      <w:r w:rsidR="00F41494" w:rsidRPr="001010AF">
        <w:rPr>
          <w:b/>
          <w:lang w:val="en-GB"/>
        </w:rPr>
        <w:t xml:space="preserve">take into account the </w:t>
      </w:r>
      <w:r w:rsidR="00F20431" w:rsidRPr="001010AF">
        <w:rPr>
          <w:b/>
          <w:lang w:val="en-GB"/>
        </w:rPr>
        <w:t xml:space="preserve">OHCHR </w:t>
      </w:r>
      <w:r w:rsidR="00B963E5" w:rsidRPr="001010AF">
        <w:rPr>
          <w:b/>
          <w:lang w:val="en-GB"/>
        </w:rPr>
        <w:t>t</w:t>
      </w:r>
      <w:r w:rsidR="00F41494" w:rsidRPr="001010AF">
        <w:rPr>
          <w:b/>
          <w:lang w:val="en-GB"/>
        </w:rPr>
        <w:t>echnical guidance on the application of a human rights-based approach to the implementation of policies and programmes to reduce and eliminate preventable mortality and morbidity of children under 5 years of age (A/HRC/27/31);</w:t>
      </w:r>
    </w:p>
    <w:p w:rsidR="00F41494" w:rsidRPr="001010AF" w:rsidRDefault="00095879"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Establish independent mechanisms for investigating cases of child and maternal mortality and apply legal sanctions when this </w:t>
      </w:r>
      <w:r w:rsidR="00B963E5" w:rsidRPr="001010AF">
        <w:rPr>
          <w:b/>
          <w:lang w:val="en-GB"/>
        </w:rPr>
        <w:t xml:space="preserve">is </w:t>
      </w:r>
      <w:r w:rsidR="00F41494" w:rsidRPr="001010AF">
        <w:rPr>
          <w:b/>
          <w:lang w:val="en-GB"/>
        </w:rPr>
        <w:t xml:space="preserve">due to </w:t>
      </w:r>
      <w:r w:rsidR="000F67EE" w:rsidRPr="001010AF">
        <w:rPr>
          <w:b/>
          <w:lang w:val="en-GB"/>
        </w:rPr>
        <w:t xml:space="preserve">negligence on the part of </w:t>
      </w:r>
      <w:r w:rsidR="00F41494" w:rsidRPr="001010AF">
        <w:rPr>
          <w:b/>
          <w:lang w:val="en-GB"/>
        </w:rPr>
        <w:t>health</w:t>
      </w:r>
      <w:r w:rsidR="000F67EE" w:rsidRPr="001010AF">
        <w:rPr>
          <w:b/>
          <w:lang w:val="en-GB"/>
        </w:rPr>
        <w:t xml:space="preserve"> </w:t>
      </w:r>
      <w:r w:rsidR="00F41494" w:rsidRPr="001010AF">
        <w:rPr>
          <w:b/>
          <w:lang w:val="en-GB"/>
        </w:rPr>
        <w:t xml:space="preserve">personnel; </w:t>
      </w:r>
    </w:p>
    <w:p w:rsidR="00F41494" w:rsidRPr="001010AF" w:rsidRDefault="00095879"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Increase efforts to eliminate child malnutrition;</w:t>
      </w:r>
    </w:p>
    <w:p w:rsidR="00F41494" w:rsidRPr="001010AF" w:rsidRDefault="00095879" w:rsidP="00F42A50">
      <w:pPr>
        <w:pStyle w:val="SingleTxtG"/>
        <w:spacing w:line="240" w:lineRule="auto"/>
        <w:ind w:firstLine="567"/>
        <w:rPr>
          <w:b/>
          <w:lang w:val="en-GB"/>
        </w:rPr>
      </w:pPr>
      <w:r w:rsidRPr="001010AF">
        <w:rPr>
          <w:b/>
          <w:lang w:val="en-GB"/>
        </w:rPr>
        <w:t>(e)</w:t>
      </w:r>
      <w:r w:rsidRPr="001010AF">
        <w:rPr>
          <w:b/>
          <w:lang w:val="en-GB"/>
        </w:rPr>
        <w:tab/>
      </w:r>
      <w:r w:rsidR="00F41494" w:rsidRPr="001010AF">
        <w:rPr>
          <w:b/>
          <w:lang w:val="en-GB"/>
        </w:rPr>
        <w:t xml:space="preserve">Enhance efforts to promote breastfeeding through educational campaigns, implement </w:t>
      </w:r>
      <w:r w:rsidR="00B963E5" w:rsidRPr="001010AF">
        <w:rPr>
          <w:b/>
          <w:lang w:val="en-GB"/>
        </w:rPr>
        <w:t xml:space="preserve">fully </w:t>
      </w:r>
      <w:r w:rsidR="00F41494" w:rsidRPr="001010AF">
        <w:rPr>
          <w:b/>
          <w:lang w:val="en-GB"/>
        </w:rPr>
        <w:t>the Strategic Plan on Breastfeeding (2012-2016), the International Code of Marketing of Breast-</w:t>
      </w:r>
      <w:r w:rsidR="0061659F" w:rsidRPr="001010AF">
        <w:rPr>
          <w:b/>
          <w:lang w:val="en-GB"/>
        </w:rPr>
        <w:t>m</w:t>
      </w:r>
      <w:r w:rsidR="00F41494" w:rsidRPr="001010AF">
        <w:rPr>
          <w:b/>
          <w:lang w:val="en-GB"/>
        </w:rPr>
        <w:t xml:space="preserve">ilk Substitutes and the </w:t>
      </w:r>
      <w:r w:rsidR="0061659F" w:rsidRPr="001010AF">
        <w:rPr>
          <w:b/>
          <w:lang w:val="en-GB"/>
        </w:rPr>
        <w:t>Baby</w:t>
      </w:r>
      <w:r w:rsidR="00F41494" w:rsidRPr="001010AF">
        <w:rPr>
          <w:b/>
          <w:lang w:val="en-GB"/>
        </w:rPr>
        <w:t xml:space="preserve">-Friendly Hospital </w:t>
      </w:r>
      <w:r w:rsidR="0061659F" w:rsidRPr="001010AF">
        <w:rPr>
          <w:b/>
          <w:lang w:val="en-GB"/>
        </w:rPr>
        <w:t>I</w:t>
      </w:r>
      <w:r w:rsidR="00F41494" w:rsidRPr="001010AF">
        <w:rPr>
          <w:b/>
          <w:lang w:val="en-GB"/>
        </w:rPr>
        <w:t>nitiative, and strengthen maternity protection;</w:t>
      </w:r>
    </w:p>
    <w:p w:rsidR="00F41494" w:rsidRPr="001010AF" w:rsidRDefault="00095879" w:rsidP="00F42A50">
      <w:pPr>
        <w:pStyle w:val="SingleTxtG"/>
        <w:spacing w:line="240" w:lineRule="auto"/>
        <w:ind w:firstLine="567"/>
        <w:rPr>
          <w:b/>
          <w:lang w:val="en-GB"/>
        </w:rPr>
      </w:pPr>
      <w:r w:rsidRPr="001010AF">
        <w:rPr>
          <w:b/>
          <w:lang w:val="en-GB"/>
        </w:rPr>
        <w:t>(f)</w:t>
      </w:r>
      <w:r w:rsidRPr="001010AF">
        <w:rPr>
          <w:b/>
          <w:lang w:val="en-GB"/>
        </w:rPr>
        <w:tab/>
      </w:r>
      <w:r w:rsidR="00F41494" w:rsidRPr="001010AF">
        <w:rPr>
          <w:b/>
          <w:lang w:val="en-GB"/>
        </w:rPr>
        <w:t>Continue implementing measures to eliminate the incidence of cholera and take all necessary measures to ensure that adequate safe water and sanitation are ava</w:t>
      </w:r>
      <w:r w:rsidR="006E24A2" w:rsidRPr="001010AF">
        <w:rPr>
          <w:b/>
          <w:lang w:val="en-GB"/>
        </w:rPr>
        <w:t>ilable, especially in hospitals.</w:t>
      </w:r>
      <w:r w:rsidR="00F41494" w:rsidRPr="001010AF">
        <w:rPr>
          <w:b/>
          <w:lang w:val="en-GB"/>
        </w:rPr>
        <w:t xml:space="preserve"> </w:t>
      </w:r>
    </w:p>
    <w:p w:rsidR="00F41494" w:rsidRPr="001010AF" w:rsidRDefault="00892ADE" w:rsidP="00F42A50">
      <w:pPr>
        <w:pStyle w:val="H23G"/>
        <w:spacing w:line="240" w:lineRule="auto"/>
      </w:pPr>
      <w:r w:rsidRPr="001010AF">
        <w:tab/>
      </w:r>
      <w:r w:rsidRPr="001010AF">
        <w:tab/>
      </w:r>
      <w:r w:rsidR="00F41494" w:rsidRPr="001010AF">
        <w:t>Adolescent health</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While noting the adoption </w:t>
      </w:r>
      <w:r w:rsidR="000F67EE" w:rsidRPr="001010AF">
        <w:rPr>
          <w:lang w:val="en-GB"/>
        </w:rPr>
        <w:t xml:space="preserve">in 2011 </w:t>
      </w:r>
      <w:r w:rsidRPr="001010AF">
        <w:rPr>
          <w:lang w:val="en-GB"/>
        </w:rPr>
        <w:t xml:space="preserve">of a plan to prevent adolescent pregnancies, the Committee is concerned about its low </w:t>
      </w:r>
      <w:r w:rsidR="000F67EE" w:rsidRPr="001010AF">
        <w:rPr>
          <w:lang w:val="en-GB"/>
        </w:rPr>
        <w:t xml:space="preserve">level of </w:t>
      </w:r>
      <w:r w:rsidRPr="001010AF">
        <w:rPr>
          <w:lang w:val="en-GB"/>
        </w:rPr>
        <w:t xml:space="preserve">implementation </w:t>
      </w:r>
      <w:r w:rsidR="00AC0187" w:rsidRPr="001010AF">
        <w:rPr>
          <w:lang w:val="en-GB"/>
        </w:rPr>
        <w:t xml:space="preserve">as a result of </w:t>
      </w:r>
      <w:r w:rsidRPr="001010AF">
        <w:rPr>
          <w:lang w:val="en-GB"/>
        </w:rPr>
        <w:t xml:space="preserve">insufficient resources and coordination and the influence of religious leaders. It is particularly concerned about: </w:t>
      </w:r>
    </w:p>
    <w:p w:rsidR="00F41494" w:rsidRPr="001010AF" w:rsidRDefault="00095879" w:rsidP="00F42A50">
      <w:pPr>
        <w:pStyle w:val="SingleTxtG"/>
        <w:spacing w:line="240" w:lineRule="auto"/>
        <w:ind w:firstLine="567"/>
        <w:rPr>
          <w:lang w:val="en-GB"/>
        </w:rPr>
      </w:pPr>
      <w:r w:rsidRPr="001010AF">
        <w:rPr>
          <w:lang w:val="en-GB"/>
        </w:rPr>
        <w:t>(a)</w:t>
      </w:r>
      <w:r w:rsidRPr="001010AF">
        <w:rPr>
          <w:lang w:val="en-GB"/>
        </w:rPr>
        <w:tab/>
      </w:r>
      <w:r w:rsidR="00F41494" w:rsidRPr="001010AF">
        <w:rPr>
          <w:lang w:val="en-GB"/>
        </w:rPr>
        <w:t>The high prevalence of pregnanc</w:t>
      </w:r>
      <w:r w:rsidR="000F67EE" w:rsidRPr="001010AF">
        <w:rPr>
          <w:lang w:val="en-GB"/>
        </w:rPr>
        <w:t>y</w:t>
      </w:r>
      <w:r w:rsidR="00F41494" w:rsidRPr="001010AF">
        <w:rPr>
          <w:lang w:val="en-GB"/>
        </w:rPr>
        <w:t xml:space="preserve"> among girls as young as 10 years </w:t>
      </w:r>
      <w:r w:rsidR="000F67EE" w:rsidRPr="001010AF">
        <w:rPr>
          <w:lang w:val="en-GB"/>
        </w:rPr>
        <w:t xml:space="preserve">of age </w:t>
      </w:r>
      <w:r w:rsidR="00F41494" w:rsidRPr="001010AF">
        <w:rPr>
          <w:lang w:val="en-GB"/>
        </w:rPr>
        <w:t xml:space="preserve"> and information that</w:t>
      </w:r>
      <w:r w:rsidR="00AC0187" w:rsidRPr="001010AF">
        <w:rPr>
          <w:lang w:val="en-GB"/>
        </w:rPr>
        <w:t>,</w:t>
      </w:r>
      <w:r w:rsidR="00F41494" w:rsidRPr="001010AF">
        <w:rPr>
          <w:lang w:val="en-GB"/>
        </w:rPr>
        <w:t xml:space="preserve"> </w:t>
      </w:r>
      <w:r w:rsidR="00AC0187" w:rsidRPr="001010AF">
        <w:rPr>
          <w:lang w:val="en-GB"/>
        </w:rPr>
        <w:t xml:space="preserve">in 2010, </w:t>
      </w:r>
      <w:r w:rsidR="00F41494" w:rsidRPr="001010AF">
        <w:rPr>
          <w:lang w:val="en-GB"/>
        </w:rPr>
        <w:t>33.2</w:t>
      </w:r>
      <w:r w:rsidR="000F67EE" w:rsidRPr="001010AF">
        <w:rPr>
          <w:lang w:val="en-GB"/>
        </w:rPr>
        <w:t xml:space="preserve"> per cent</w:t>
      </w:r>
      <w:r w:rsidR="00F41494" w:rsidRPr="001010AF">
        <w:rPr>
          <w:lang w:val="en-GB"/>
        </w:rPr>
        <w:t xml:space="preserve"> of girls between the ages of 15 and 19 </w:t>
      </w:r>
      <w:r w:rsidR="00AC0187" w:rsidRPr="001010AF">
        <w:rPr>
          <w:lang w:val="en-GB"/>
        </w:rPr>
        <w:t xml:space="preserve">who </w:t>
      </w:r>
      <w:r w:rsidR="000F67EE" w:rsidRPr="001010AF">
        <w:rPr>
          <w:lang w:val="en-GB"/>
        </w:rPr>
        <w:t xml:space="preserve">were </w:t>
      </w:r>
      <w:r w:rsidR="00F41494" w:rsidRPr="001010AF">
        <w:rPr>
          <w:lang w:val="en-GB"/>
        </w:rPr>
        <w:t>living in poverty had been pregnant at least once;</w:t>
      </w:r>
    </w:p>
    <w:p w:rsidR="00F41494" w:rsidRPr="001010AF" w:rsidRDefault="00095879" w:rsidP="00F42A50">
      <w:pPr>
        <w:pStyle w:val="SingleTxtG"/>
        <w:spacing w:line="240" w:lineRule="auto"/>
        <w:ind w:firstLine="567"/>
        <w:rPr>
          <w:lang w:val="en-GB"/>
        </w:rPr>
      </w:pPr>
      <w:r w:rsidRPr="001010AF">
        <w:rPr>
          <w:lang w:val="en-GB"/>
        </w:rPr>
        <w:t>(b)</w:t>
      </w:r>
      <w:r w:rsidRPr="001010AF">
        <w:rPr>
          <w:lang w:val="en-GB"/>
        </w:rPr>
        <w:tab/>
      </w:r>
      <w:r w:rsidR="00F41494" w:rsidRPr="001010AF">
        <w:rPr>
          <w:lang w:val="en-GB"/>
        </w:rPr>
        <w:t xml:space="preserve">Reports that many of the maternal deaths are </w:t>
      </w:r>
      <w:r w:rsidR="00AC0187" w:rsidRPr="001010AF">
        <w:rPr>
          <w:lang w:val="en-GB"/>
        </w:rPr>
        <w:t xml:space="preserve">of </w:t>
      </w:r>
      <w:r w:rsidR="00F41494" w:rsidRPr="001010AF">
        <w:rPr>
          <w:lang w:val="en-GB"/>
        </w:rPr>
        <w:t>adolescent girls;</w:t>
      </w:r>
      <w:r w:rsidR="003E41EB" w:rsidRPr="001010AF">
        <w:rPr>
          <w:lang w:val="en-GB"/>
        </w:rPr>
        <w:t xml:space="preserve"> </w:t>
      </w:r>
    </w:p>
    <w:p w:rsidR="00F41494" w:rsidRPr="001010AF" w:rsidRDefault="00095879" w:rsidP="00F42A50">
      <w:pPr>
        <w:pStyle w:val="SingleTxtG"/>
        <w:spacing w:line="240" w:lineRule="auto"/>
        <w:ind w:firstLine="567"/>
        <w:rPr>
          <w:lang w:val="en-GB"/>
        </w:rPr>
      </w:pPr>
      <w:r w:rsidRPr="001010AF">
        <w:rPr>
          <w:lang w:val="en-GB"/>
        </w:rPr>
        <w:t>(c)</w:t>
      </w:r>
      <w:r w:rsidRPr="001010AF">
        <w:rPr>
          <w:lang w:val="en-GB"/>
        </w:rPr>
        <w:tab/>
      </w:r>
      <w:r w:rsidR="00F41494" w:rsidRPr="001010AF">
        <w:rPr>
          <w:lang w:val="en-GB"/>
        </w:rPr>
        <w:t>Pregnant girls resorting to unsafe abortions</w:t>
      </w:r>
      <w:r w:rsidR="00AC0187" w:rsidRPr="001010AF">
        <w:rPr>
          <w:lang w:val="en-GB"/>
        </w:rPr>
        <w:t>,</w:t>
      </w:r>
      <w:r w:rsidR="00F41494" w:rsidRPr="001010AF">
        <w:rPr>
          <w:lang w:val="en-GB"/>
        </w:rPr>
        <w:t xml:space="preserve"> </w:t>
      </w:r>
      <w:r w:rsidR="000F67EE" w:rsidRPr="001010AF">
        <w:rPr>
          <w:lang w:val="en-GB"/>
        </w:rPr>
        <w:t xml:space="preserve">because </w:t>
      </w:r>
      <w:r w:rsidR="00F41494" w:rsidRPr="001010AF">
        <w:rPr>
          <w:lang w:val="en-GB"/>
        </w:rPr>
        <w:t>abortion is criminalized;</w:t>
      </w:r>
    </w:p>
    <w:p w:rsidR="00F41494" w:rsidRPr="001010AF" w:rsidRDefault="00095879" w:rsidP="00F42A50">
      <w:pPr>
        <w:pStyle w:val="SingleTxtG"/>
        <w:spacing w:line="240" w:lineRule="auto"/>
        <w:ind w:firstLine="567"/>
        <w:rPr>
          <w:bCs/>
          <w:lang w:val="en-GB"/>
        </w:rPr>
      </w:pPr>
      <w:r w:rsidRPr="001010AF">
        <w:rPr>
          <w:lang w:val="en-GB"/>
        </w:rPr>
        <w:t>(d)</w:t>
      </w:r>
      <w:r w:rsidRPr="001010AF">
        <w:rPr>
          <w:lang w:val="en-GB"/>
        </w:rPr>
        <w:tab/>
      </w:r>
      <w:r w:rsidR="00F41494" w:rsidRPr="001010AF">
        <w:rPr>
          <w:lang w:val="en-GB"/>
        </w:rPr>
        <w:t xml:space="preserve">Reports that the National Sexual Education Programme has not yet been </w:t>
      </w:r>
      <w:r w:rsidR="00F41494" w:rsidRPr="001010AF">
        <w:rPr>
          <w:bCs/>
          <w:lang w:val="en-GB"/>
        </w:rPr>
        <w:t>implemented in schools and that adolescents do not have a</w:t>
      </w:r>
      <w:r w:rsidR="009D250A" w:rsidRPr="001010AF">
        <w:rPr>
          <w:bCs/>
          <w:lang w:val="en-GB"/>
        </w:rPr>
        <w:t>ccess to contraceptive methods.</w:t>
      </w:r>
    </w:p>
    <w:p w:rsidR="00F41494" w:rsidRPr="001010AF" w:rsidRDefault="00F41494" w:rsidP="00F42A50">
      <w:pPr>
        <w:pStyle w:val="SingleTxtG"/>
        <w:numPr>
          <w:ilvl w:val="0"/>
          <w:numId w:val="19"/>
        </w:numPr>
        <w:spacing w:line="240" w:lineRule="auto"/>
        <w:ind w:left="1134" w:firstLine="0"/>
        <w:rPr>
          <w:rFonts w:eastAsia="Malgun Gothic"/>
          <w:b/>
          <w:lang w:val="en-GB"/>
        </w:rPr>
      </w:pPr>
      <w:r w:rsidRPr="001010AF">
        <w:rPr>
          <w:rFonts w:eastAsia="Malgun Gothic"/>
          <w:b/>
          <w:lang w:val="en-GB"/>
        </w:rPr>
        <w:t>Referring to its general comment</w:t>
      </w:r>
      <w:r w:rsidR="003E41EB" w:rsidRPr="001010AF">
        <w:rPr>
          <w:rFonts w:eastAsia="Malgun Gothic"/>
          <w:b/>
          <w:lang w:val="en-GB"/>
        </w:rPr>
        <w:t xml:space="preserve"> No. </w:t>
      </w:r>
      <w:r w:rsidRPr="001010AF">
        <w:rPr>
          <w:rFonts w:eastAsia="Malgun Gothic"/>
          <w:b/>
          <w:lang w:val="en-GB"/>
        </w:rPr>
        <w:t>4 (2003) on adolescent health, the Committee recommends that the State party:</w:t>
      </w:r>
    </w:p>
    <w:p w:rsidR="00F41494" w:rsidRPr="001010AF" w:rsidRDefault="00095879"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Increase </w:t>
      </w:r>
      <w:r w:rsidR="00AC0187" w:rsidRPr="001010AF">
        <w:rPr>
          <w:b/>
          <w:lang w:val="en-GB"/>
        </w:rPr>
        <w:t xml:space="preserve">its </w:t>
      </w:r>
      <w:r w:rsidR="00F41494" w:rsidRPr="001010AF">
        <w:rPr>
          <w:b/>
          <w:lang w:val="en-GB"/>
        </w:rPr>
        <w:t>efforts to reduce teenage pregnancies by implementing the National Plan for Prevention of Adolescent Pregnancies (2011-2016), allocate adequate resources</w:t>
      </w:r>
      <w:r w:rsidR="00AC0187" w:rsidRPr="001010AF">
        <w:rPr>
          <w:b/>
          <w:lang w:val="en-GB"/>
        </w:rPr>
        <w:t xml:space="preserve"> </w:t>
      </w:r>
      <w:r w:rsidR="00F41494" w:rsidRPr="001010AF">
        <w:rPr>
          <w:b/>
          <w:lang w:val="en-GB"/>
        </w:rPr>
        <w:t xml:space="preserve">and strengthen institutional coordination; </w:t>
      </w:r>
    </w:p>
    <w:p w:rsidR="00F41494" w:rsidRPr="001010AF" w:rsidRDefault="00095879" w:rsidP="00F42A50">
      <w:pPr>
        <w:pStyle w:val="SingleTxtG"/>
        <w:spacing w:line="240" w:lineRule="auto"/>
        <w:ind w:firstLine="567"/>
        <w:rPr>
          <w:rFonts w:eastAsia="Malgun Gothic"/>
          <w:b/>
          <w:lang w:val="en-GB"/>
        </w:rPr>
      </w:pPr>
      <w:r w:rsidRPr="001010AF">
        <w:rPr>
          <w:b/>
          <w:lang w:val="en-GB"/>
        </w:rPr>
        <w:t>(b)</w:t>
      </w:r>
      <w:r w:rsidRPr="001010AF">
        <w:rPr>
          <w:b/>
          <w:lang w:val="en-GB"/>
        </w:rPr>
        <w:tab/>
      </w:r>
      <w:r w:rsidR="00F41494" w:rsidRPr="001010AF">
        <w:rPr>
          <w:b/>
          <w:lang w:val="en-GB"/>
        </w:rPr>
        <w:t xml:space="preserve">Enhance efforts to reduce maternal mortality by providing adequate sexual and reproductive health services, including emergency contraception, antenatal, delivery and postnatal services. It is also encouraged to consider the </w:t>
      </w:r>
      <w:r w:rsidR="00F20431" w:rsidRPr="001010AF">
        <w:rPr>
          <w:b/>
          <w:lang w:val="en-GB"/>
        </w:rPr>
        <w:t>OHCHR t</w:t>
      </w:r>
      <w:r w:rsidR="00F41494" w:rsidRPr="001010AF">
        <w:rPr>
          <w:b/>
          <w:lang w:val="en-GB"/>
        </w:rPr>
        <w:t xml:space="preserve">echnical guidance on the application of a human rights-based approach to the implementation of policies and programmes to reduce preventable maternal morbidity and mortality (A/HRC/21/22); </w:t>
      </w:r>
    </w:p>
    <w:p w:rsidR="00F41494" w:rsidRPr="001010AF" w:rsidRDefault="00095879"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Ensure the effective implementation of the National Sexual Education Programme for girls and boys, </w:t>
      </w:r>
      <w:r w:rsidR="00AC0187" w:rsidRPr="001010AF">
        <w:rPr>
          <w:b/>
          <w:lang w:val="en-GB"/>
        </w:rPr>
        <w:t xml:space="preserve">giving </w:t>
      </w:r>
      <w:r w:rsidR="00F41494" w:rsidRPr="001010AF">
        <w:rPr>
          <w:b/>
          <w:lang w:val="en-GB"/>
        </w:rPr>
        <w:t xml:space="preserve">special attention </w:t>
      </w:r>
      <w:r w:rsidR="00AC0187" w:rsidRPr="001010AF">
        <w:rPr>
          <w:b/>
          <w:lang w:val="en-GB"/>
        </w:rPr>
        <w:t xml:space="preserve">to </w:t>
      </w:r>
      <w:r w:rsidR="00F41494" w:rsidRPr="001010AF">
        <w:rPr>
          <w:b/>
          <w:lang w:val="en-GB"/>
        </w:rPr>
        <w:t xml:space="preserve">preventing early pregnancy and sexually transmitted infections, and </w:t>
      </w:r>
      <w:r w:rsidR="00AC0187" w:rsidRPr="001010AF">
        <w:rPr>
          <w:b/>
          <w:lang w:val="en-GB"/>
        </w:rPr>
        <w:t xml:space="preserve">also ensuring </w:t>
      </w:r>
      <w:r w:rsidR="00F41494" w:rsidRPr="001010AF">
        <w:rPr>
          <w:b/>
          <w:lang w:val="en-GB"/>
        </w:rPr>
        <w:t xml:space="preserve">that confidential counselling and free contraceptives are </w:t>
      </w:r>
      <w:r w:rsidR="000F67EE" w:rsidRPr="001010AF">
        <w:rPr>
          <w:b/>
          <w:lang w:val="en-GB"/>
        </w:rPr>
        <w:t xml:space="preserve">made </w:t>
      </w:r>
      <w:r w:rsidR="00F41494" w:rsidRPr="001010AF">
        <w:rPr>
          <w:b/>
          <w:lang w:val="en-GB"/>
        </w:rPr>
        <w:t>available;</w:t>
      </w:r>
    </w:p>
    <w:p w:rsidR="00F41494" w:rsidRPr="001010AF" w:rsidRDefault="00095879"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Expedite the adoption of the proposal to decriminalize abortion and ensure</w:t>
      </w:r>
      <w:r w:rsidR="00F41494" w:rsidRPr="001010AF">
        <w:rPr>
          <w:rFonts w:eastAsia="Batang"/>
          <w:b/>
          <w:lang w:val="en-GB"/>
        </w:rPr>
        <w:t xml:space="preserve"> access to safe abortion and post-abortion care services, irrespective of whether abortion</w:t>
      </w:r>
      <w:r w:rsidR="00AC0187" w:rsidRPr="001010AF">
        <w:rPr>
          <w:rFonts w:eastAsia="Batang"/>
          <w:b/>
          <w:lang w:val="en-GB"/>
        </w:rPr>
        <w:t xml:space="preserve"> </w:t>
      </w:r>
      <w:r w:rsidR="00F41494" w:rsidRPr="001010AF">
        <w:rPr>
          <w:rFonts w:eastAsia="Batang"/>
          <w:b/>
          <w:lang w:val="en-GB"/>
        </w:rPr>
        <w:t>is legal</w:t>
      </w:r>
      <w:r w:rsidR="00AC0187" w:rsidRPr="001010AF">
        <w:rPr>
          <w:rFonts w:eastAsia="Batang"/>
          <w:b/>
          <w:lang w:val="en-GB"/>
        </w:rPr>
        <w:t xml:space="preserve"> or not</w:t>
      </w:r>
      <w:r w:rsidR="00F41494" w:rsidRPr="001010AF">
        <w:rPr>
          <w:rFonts w:eastAsia="Batang"/>
          <w:b/>
          <w:lang w:val="en-GB"/>
        </w:rPr>
        <w:t>.</w:t>
      </w:r>
      <w:r w:rsidR="00F41494" w:rsidRPr="001010AF">
        <w:rPr>
          <w:b/>
          <w:lang w:val="en-GB"/>
        </w:rPr>
        <w:t xml:space="preserve"> The views of the child should always be </w:t>
      </w:r>
      <w:r w:rsidR="00F20431" w:rsidRPr="001010AF">
        <w:rPr>
          <w:b/>
          <w:lang w:val="en-GB"/>
        </w:rPr>
        <w:t xml:space="preserve"> </w:t>
      </w:r>
      <w:r w:rsidR="00F41494" w:rsidRPr="001010AF">
        <w:rPr>
          <w:b/>
          <w:lang w:val="en-GB"/>
        </w:rPr>
        <w:t>heard and respected in abortion decisions;</w:t>
      </w:r>
    </w:p>
    <w:p w:rsidR="00F41494" w:rsidRPr="001010AF" w:rsidRDefault="00095879" w:rsidP="00F42A50">
      <w:pPr>
        <w:pStyle w:val="SingleTxtG"/>
        <w:spacing w:line="240" w:lineRule="auto"/>
        <w:ind w:firstLine="567"/>
        <w:rPr>
          <w:b/>
          <w:lang w:val="en-GB"/>
        </w:rPr>
      </w:pPr>
      <w:r w:rsidRPr="001010AF">
        <w:rPr>
          <w:b/>
          <w:lang w:val="en-GB"/>
        </w:rPr>
        <w:t>(e)</w:t>
      </w:r>
      <w:r w:rsidRPr="001010AF">
        <w:rPr>
          <w:b/>
          <w:lang w:val="en-GB"/>
        </w:rPr>
        <w:tab/>
      </w:r>
      <w:r w:rsidR="00F41494" w:rsidRPr="001010AF">
        <w:rPr>
          <w:b/>
          <w:lang w:val="en-GB"/>
        </w:rPr>
        <w:t xml:space="preserve">Raise awareness of </w:t>
      </w:r>
      <w:r w:rsidR="00AC0187" w:rsidRPr="001010AF">
        <w:rPr>
          <w:b/>
          <w:lang w:val="en-GB"/>
        </w:rPr>
        <w:t xml:space="preserve">the </w:t>
      </w:r>
      <w:r w:rsidR="00F41494" w:rsidRPr="001010AF">
        <w:rPr>
          <w:b/>
          <w:lang w:val="en-GB"/>
        </w:rPr>
        <w:t xml:space="preserve">relevant authorities, medical staff, parents, teachers, religious leaders and </w:t>
      </w:r>
      <w:r w:rsidR="00AC0187" w:rsidRPr="001010AF">
        <w:rPr>
          <w:b/>
          <w:lang w:val="en-GB"/>
        </w:rPr>
        <w:t xml:space="preserve">the </w:t>
      </w:r>
      <w:r w:rsidR="00F41494" w:rsidRPr="001010AF">
        <w:rPr>
          <w:b/>
          <w:lang w:val="en-GB"/>
        </w:rPr>
        <w:t xml:space="preserve">population at large </w:t>
      </w:r>
      <w:r w:rsidR="00AC0187" w:rsidRPr="001010AF">
        <w:rPr>
          <w:b/>
          <w:lang w:val="en-GB"/>
        </w:rPr>
        <w:t xml:space="preserve">in relation to </w:t>
      </w:r>
      <w:r w:rsidR="00F41494" w:rsidRPr="001010AF">
        <w:rPr>
          <w:b/>
          <w:lang w:val="en-GB"/>
        </w:rPr>
        <w:t>sexual and reproductive health and rights.</w:t>
      </w:r>
      <w:r w:rsidR="003E41EB" w:rsidRPr="001010AF">
        <w:rPr>
          <w:b/>
          <w:lang w:val="en-GB"/>
        </w:rPr>
        <w:t xml:space="preserve"> </w:t>
      </w:r>
    </w:p>
    <w:p w:rsidR="00F41494" w:rsidRPr="001010AF" w:rsidRDefault="00892ADE" w:rsidP="00F42A50">
      <w:pPr>
        <w:pStyle w:val="H23G"/>
        <w:spacing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 xml:space="preserve">HIV/AIDS </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The Committee notes the progress made by the State party in preventing HIV/AIDS among children, such as the decrease in the mother-to-child transmission rate. However</w:t>
      </w:r>
      <w:r w:rsidR="00F5403B" w:rsidRPr="001010AF">
        <w:rPr>
          <w:lang w:val="en-GB"/>
        </w:rPr>
        <w:t>,</w:t>
      </w:r>
      <w:r w:rsidRPr="001010AF">
        <w:rPr>
          <w:lang w:val="en-GB"/>
        </w:rPr>
        <w:t xml:space="preserve"> it remains concerned at reports that HIV/AIDS testing is only available at a limited number of </w:t>
      </w:r>
      <w:r w:rsidR="00F5403B" w:rsidRPr="001010AF">
        <w:rPr>
          <w:lang w:val="en-GB"/>
        </w:rPr>
        <w:t>c</w:t>
      </w:r>
      <w:r w:rsidRPr="001010AF">
        <w:rPr>
          <w:lang w:val="en-GB"/>
        </w:rPr>
        <w:t xml:space="preserve">ommunity </w:t>
      </w:r>
      <w:r w:rsidR="00F5403B" w:rsidRPr="001010AF">
        <w:rPr>
          <w:lang w:val="en-GB"/>
        </w:rPr>
        <w:t>h</w:t>
      </w:r>
      <w:r w:rsidRPr="001010AF">
        <w:rPr>
          <w:lang w:val="en-GB"/>
        </w:rPr>
        <w:t xml:space="preserve">ealth </w:t>
      </w:r>
      <w:r w:rsidR="00F5403B" w:rsidRPr="001010AF">
        <w:rPr>
          <w:lang w:val="en-GB"/>
        </w:rPr>
        <w:t>c</w:t>
      </w:r>
      <w:r w:rsidRPr="001010AF">
        <w:rPr>
          <w:lang w:val="en-GB"/>
        </w:rPr>
        <w:t xml:space="preserve">entres.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In the light of its general comment</w:t>
      </w:r>
      <w:r w:rsidR="003E41EB" w:rsidRPr="001010AF">
        <w:rPr>
          <w:b/>
          <w:lang w:val="en-GB"/>
        </w:rPr>
        <w:t xml:space="preserve"> No. </w:t>
      </w:r>
      <w:r w:rsidRPr="001010AF">
        <w:rPr>
          <w:b/>
          <w:lang w:val="en-GB"/>
        </w:rPr>
        <w:t xml:space="preserve">3 (2003) on HIV/AIDS and the rights of the child, the Committee recommends that the State party: </w:t>
      </w:r>
    </w:p>
    <w:p w:rsidR="00F41494" w:rsidRPr="001010AF" w:rsidRDefault="00095879"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 xml:space="preserve">Ensure the sustainability of the </w:t>
      </w:r>
      <w:r w:rsidR="00F5403B" w:rsidRPr="001010AF">
        <w:rPr>
          <w:b/>
          <w:lang w:val="en-GB"/>
        </w:rPr>
        <w:t>p</w:t>
      </w:r>
      <w:r w:rsidR="00F41494" w:rsidRPr="001010AF">
        <w:rPr>
          <w:b/>
          <w:lang w:val="en-GB"/>
        </w:rPr>
        <w:t>rogramme on HIV/AIDS, including the measures to prevent mother-to-child transmission of HIV/AIDS, and the availability of universal anti</w:t>
      </w:r>
      <w:r w:rsidR="00F5403B" w:rsidRPr="001010AF">
        <w:rPr>
          <w:b/>
          <w:lang w:val="en-GB"/>
        </w:rPr>
        <w:t>-</w:t>
      </w:r>
      <w:r w:rsidR="00F41494" w:rsidRPr="001010AF">
        <w:rPr>
          <w:b/>
          <w:lang w:val="en-GB"/>
        </w:rPr>
        <w:t xml:space="preserve">retroviral treatment by allocating adequate human, financial and technical resources; </w:t>
      </w:r>
    </w:p>
    <w:p w:rsidR="00F41494" w:rsidRPr="001010AF" w:rsidRDefault="00095879"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 xml:space="preserve">Increase the capacity for HIV/AIDS testing of pregnant women and children </w:t>
      </w:r>
      <w:r w:rsidR="0024628F" w:rsidRPr="001010AF">
        <w:rPr>
          <w:b/>
          <w:lang w:val="en-GB"/>
        </w:rPr>
        <w:t xml:space="preserve">at the </w:t>
      </w:r>
      <w:r w:rsidR="00F5403B" w:rsidRPr="001010AF">
        <w:rPr>
          <w:b/>
          <w:lang w:val="en-GB"/>
        </w:rPr>
        <w:t>c</w:t>
      </w:r>
      <w:r w:rsidR="0024628F" w:rsidRPr="001010AF">
        <w:rPr>
          <w:b/>
          <w:lang w:val="en-GB"/>
        </w:rPr>
        <w:t xml:space="preserve">ommunity </w:t>
      </w:r>
      <w:r w:rsidR="00F5403B" w:rsidRPr="001010AF">
        <w:rPr>
          <w:b/>
          <w:lang w:val="en-GB"/>
        </w:rPr>
        <w:t>h</w:t>
      </w:r>
      <w:r w:rsidR="0024628F" w:rsidRPr="001010AF">
        <w:rPr>
          <w:b/>
          <w:lang w:val="en-GB"/>
        </w:rPr>
        <w:t xml:space="preserve">ealth </w:t>
      </w:r>
      <w:r w:rsidR="00F5403B" w:rsidRPr="001010AF">
        <w:rPr>
          <w:b/>
          <w:lang w:val="en-GB"/>
        </w:rPr>
        <w:t>c</w:t>
      </w:r>
      <w:r w:rsidR="0024628F" w:rsidRPr="001010AF">
        <w:rPr>
          <w:b/>
          <w:lang w:val="en-GB"/>
        </w:rPr>
        <w:t>entres.</w:t>
      </w:r>
    </w:p>
    <w:p w:rsidR="00F41494" w:rsidRPr="001010AF" w:rsidRDefault="00892ADE" w:rsidP="00F42A50">
      <w:pPr>
        <w:pStyle w:val="H23G"/>
        <w:spacing w:line="240" w:lineRule="auto"/>
      </w:pPr>
      <w:r w:rsidRPr="001010AF">
        <w:tab/>
      </w:r>
      <w:r w:rsidRPr="001010AF">
        <w:tab/>
      </w:r>
      <w:r w:rsidR="00F41494" w:rsidRPr="001010AF">
        <w:t>Drug and substance abuse</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The Committee is concerned about the high incidence of psychotropic</w:t>
      </w:r>
      <w:r w:rsidR="004373B3" w:rsidRPr="001010AF">
        <w:rPr>
          <w:lang w:val="en-GB"/>
        </w:rPr>
        <w:t>-</w:t>
      </w:r>
      <w:r w:rsidRPr="001010AF">
        <w:rPr>
          <w:lang w:val="en-GB"/>
        </w:rPr>
        <w:t>substance</w:t>
      </w:r>
      <w:r w:rsidR="004373B3" w:rsidRPr="001010AF">
        <w:rPr>
          <w:lang w:val="en-GB"/>
        </w:rPr>
        <w:t xml:space="preserve"> abuse </w:t>
      </w:r>
      <w:r w:rsidRPr="001010AF">
        <w:rPr>
          <w:lang w:val="en-GB"/>
        </w:rPr>
        <w:t xml:space="preserve">among children and the insufficient measures taken to prevent and reduce it. While noting the information provided on the functioning of the Care Center for </w:t>
      </w:r>
      <w:r w:rsidR="007C4A95" w:rsidRPr="001010AF">
        <w:rPr>
          <w:lang w:val="en-GB"/>
        </w:rPr>
        <w:t>a</w:t>
      </w:r>
      <w:r w:rsidRPr="001010AF">
        <w:rPr>
          <w:lang w:val="en-GB"/>
        </w:rPr>
        <w:t xml:space="preserve">dolescent </w:t>
      </w:r>
      <w:r w:rsidR="007C4A95" w:rsidRPr="001010AF">
        <w:rPr>
          <w:lang w:val="en-GB"/>
        </w:rPr>
        <w:t>s</w:t>
      </w:r>
      <w:r w:rsidRPr="001010AF">
        <w:rPr>
          <w:lang w:val="en-GB"/>
        </w:rPr>
        <w:t xml:space="preserve">ubstance </w:t>
      </w:r>
      <w:r w:rsidR="007C4A95" w:rsidRPr="001010AF">
        <w:rPr>
          <w:lang w:val="en-GB"/>
        </w:rPr>
        <w:t>c</w:t>
      </w:r>
      <w:r w:rsidRPr="001010AF">
        <w:rPr>
          <w:lang w:val="en-GB"/>
        </w:rPr>
        <w:t>onsumers, the Committee is concerned about its concrete result</w:t>
      </w:r>
      <w:r w:rsidR="003E41EB" w:rsidRPr="001010AF">
        <w:rPr>
          <w:lang w:val="en-GB"/>
        </w:rPr>
        <w:t>s and its impact on adolescents’</w:t>
      </w:r>
      <w:r w:rsidRPr="001010AF">
        <w:rPr>
          <w:lang w:val="en-GB"/>
        </w:rPr>
        <w:t xml:space="preserve"> health.</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 xml:space="preserve">The Committee recommends that the State party address the incidence of drug use by children by, </w:t>
      </w:r>
      <w:r w:rsidR="003A3B58" w:rsidRPr="001010AF">
        <w:rPr>
          <w:b/>
          <w:lang w:val="en-GB"/>
        </w:rPr>
        <w:t xml:space="preserve">for instance, </w:t>
      </w:r>
      <w:r w:rsidRPr="001010AF">
        <w:rPr>
          <w:b/>
          <w:lang w:val="en-GB"/>
        </w:rPr>
        <w:t>providing them with accurate and objective information</w:t>
      </w:r>
      <w:r w:rsidR="003A3B58" w:rsidRPr="001010AF">
        <w:rPr>
          <w:b/>
          <w:lang w:val="en-GB"/>
        </w:rPr>
        <w:t>,</w:t>
      </w:r>
      <w:r w:rsidRPr="001010AF">
        <w:rPr>
          <w:b/>
          <w:lang w:val="en-GB"/>
        </w:rPr>
        <w:t xml:space="preserve"> as well as life</w:t>
      </w:r>
      <w:r w:rsidR="003A3B58" w:rsidRPr="001010AF">
        <w:rPr>
          <w:b/>
          <w:lang w:val="en-GB"/>
        </w:rPr>
        <w:t>-</w:t>
      </w:r>
      <w:r w:rsidRPr="001010AF">
        <w:rPr>
          <w:b/>
          <w:lang w:val="en-GB"/>
        </w:rPr>
        <w:t>skills education</w:t>
      </w:r>
      <w:r w:rsidR="003A3B58" w:rsidRPr="001010AF">
        <w:rPr>
          <w:b/>
          <w:lang w:val="en-GB"/>
        </w:rPr>
        <w:t>,</w:t>
      </w:r>
      <w:r w:rsidRPr="001010AF">
        <w:rPr>
          <w:b/>
          <w:lang w:val="en-GB"/>
        </w:rPr>
        <w:t xml:space="preserve"> on preventing substance abuse, and developing accessible and youth-friendly </w:t>
      </w:r>
      <w:r w:rsidR="003A3B58" w:rsidRPr="001010AF">
        <w:rPr>
          <w:b/>
          <w:lang w:val="en-GB"/>
        </w:rPr>
        <w:t xml:space="preserve">treatment for </w:t>
      </w:r>
      <w:r w:rsidRPr="001010AF">
        <w:rPr>
          <w:b/>
          <w:lang w:val="en-GB"/>
        </w:rPr>
        <w:t>drug</w:t>
      </w:r>
      <w:r w:rsidR="003A3B58" w:rsidRPr="001010AF">
        <w:rPr>
          <w:b/>
          <w:lang w:val="en-GB"/>
        </w:rPr>
        <w:t xml:space="preserve"> </w:t>
      </w:r>
      <w:r w:rsidRPr="001010AF">
        <w:rPr>
          <w:b/>
          <w:lang w:val="en-GB"/>
        </w:rPr>
        <w:t>dependenc</w:t>
      </w:r>
      <w:r w:rsidR="003A3B58" w:rsidRPr="001010AF">
        <w:rPr>
          <w:b/>
          <w:lang w:val="en-GB"/>
        </w:rPr>
        <w:t>y</w:t>
      </w:r>
      <w:r w:rsidRPr="001010AF">
        <w:rPr>
          <w:b/>
          <w:lang w:val="en-GB"/>
        </w:rPr>
        <w:t xml:space="preserve">. The State party should also evaluate the functioning and impact of the Care Center for </w:t>
      </w:r>
      <w:r w:rsidR="007C4A95" w:rsidRPr="001010AF">
        <w:rPr>
          <w:b/>
          <w:lang w:val="en-GB"/>
        </w:rPr>
        <w:t>a</w:t>
      </w:r>
      <w:r w:rsidRPr="001010AF">
        <w:rPr>
          <w:b/>
          <w:lang w:val="en-GB"/>
        </w:rPr>
        <w:t xml:space="preserve">dolescent </w:t>
      </w:r>
      <w:r w:rsidR="007C4A95" w:rsidRPr="001010AF">
        <w:rPr>
          <w:b/>
          <w:lang w:val="en-GB"/>
        </w:rPr>
        <w:t>s</w:t>
      </w:r>
      <w:r w:rsidRPr="001010AF">
        <w:rPr>
          <w:b/>
          <w:lang w:val="en-GB"/>
        </w:rPr>
        <w:t xml:space="preserve">ubstance </w:t>
      </w:r>
      <w:r w:rsidR="007C4A95" w:rsidRPr="001010AF">
        <w:rPr>
          <w:b/>
          <w:lang w:val="en-GB"/>
        </w:rPr>
        <w:t>c</w:t>
      </w:r>
      <w:r w:rsidRPr="001010AF">
        <w:rPr>
          <w:b/>
          <w:lang w:val="en-GB"/>
        </w:rPr>
        <w:t xml:space="preserve">onsumers and ensure </w:t>
      </w:r>
      <w:r w:rsidR="003A3B58" w:rsidRPr="001010AF">
        <w:rPr>
          <w:b/>
          <w:lang w:val="en-GB"/>
        </w:rPr>
        <w:t xml:space="preserve">that </w:t>
      </w:r>
      <w:r w:rsidRPr="001010AF">
        <w:rPr>
          <w:b/>
          <w:lang w:val="en-GB"/>
        </w:rPr>
        <w:t>it is adequately resourced.</w:t>
      </w:r>
    </w:p>
    <w:p w:rsidR="00F41494" w:rsidRPr="001010AF" w:rsidRDefault="00F41494" w:rsidP="00F42A50">
      <w:pPr>
        <w:pStyle w:val="H1G"/>
        <w:spacing w:line="240" w:lineRule="auto"/>
        <w:rPr>
          <w:rFonts w:eastAsia="Malgun Gothic"/>
          <w:lang w:val="en-GB"/>
        </w:rPr>
      </w:pPr>
      <w:r w:rsidRPr="001010AF">
        <w:rPr>
          <w:rFonts w:eastAsia="Malgun Gothic"/>
          <w:lang w:val="en-GB"/>
        </w:rPr>
        <w:tab/>
        <w:t>G.</w:t>
      </w:r>
      <w:r w:rsidRPr="001010AF">
        <w:rPr>
          <w:rFonts w:eastAsia="Malgun Gothic"/>
          <w:lang w:val="en-GB"/>
        </w:rPr>
        <w:tab/>
        <w:t>Education, leisure</w:t>
      </w:r>
      <w:r w:rsidR="00892ADE" w:rsidRPr="001010AF">
        <w:rPr>
          <w:rFonts w:eastAsia="Malgun Gothic"/>
          <w:lang w:val="en-GB"/>
        </w:rPr>
        <w:t xml:space="preserve"> and cultural activities (arts. </w:t>
      </w:r>
      <w:r w:rsidRPr="001010AF">
        <w:rPr>
          <w:rFonts w:eastAsia="Malgun Gothic"/>
          <w:lang w:val="en-GB"/>
        </w:rPr>
        <w:t>28, 29, 30 and 31)</w:t>
      </w:r>
    </w:p>
    <w:p w:rsidR="00F41494" w:rsidRPr="001010AF" w:rsidRDefault="00892ADE" w:rsidP="00F42A50">
      <w:pPr>
        <w:pStyle w:val="H23G"/>
        <w:spacing w:line="240" w:lineRule="auto"/>
      </w:pPr>
      <w:r w:rsidRPr="001010AF">
        <w:tab/>
      </w:r>
      <w:r w:rsidRPr="001010AF">
        <w:tab/>
      </w:r>
      <w:r w:rsidR="00F41494" w:rsidRPr="001010AF">
        <w:t>Education, including vocational training and guidance</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 xml:space="preserve">The Committee notes the adoption of the Ten-Year Education Plan 2008-2018 and the increase in educational coverage, in particular in </w:t>
      </w:r>
      <w:r w:rsidR="007C4A95" w:rsidRPr="001010AF">
        <w:rPr>
          <w:lang w:val="en-GB"/>
        </w:rPr>
        <w:t xml:space="preserve">regard to </w:t>
      </w:r>
      <w:r w:rsidRPr="001010AF">
        <w:rPr>
          <w:lang w:val="en-GB"/>
        </w:rPr>
        <w:t xml:space="preserve">primary education. It is, however concerned about: </w:t>
      </w:r>
    </w:p>
    <w:p w:rsidR="00F41494" w:rsidRPr="001010AF" w:rsidRDefault="00095879" w:rsidP="00F42A50">
      <w:pPr>
        <w:pStyle w:val="SingleTxtG"/>
        <w:spacing w:line="240" w:lineRule="auto"/>
        <w:ind w:firstLine="567"/>
        <w:rPr>
          <w:lang w:val="en-GB"/>
        </w:rPr>
      </w:pPr>
      <w:r w:rsidRPr="001010AF">
        <w:rPr>
          <w:lang w:val="en-GB"/>
        </w:rPr>
        <w:t>(a)</w:t>
      </w:r>
      <w:r w:rsidRPr="001010AF">
        <w:rPr>
          <w:lang w:val="en-GB"/>
        </w:rPr>
        <w:tab/>
      </w:r>
      <w:r w:rsidR="00F41494" w:rsidRPr="001010AF">
        <w:rPr>
          <w:lang w:val="en-GB"/>
        </w:rPr>
        <w:t xml:space="preserve">Children </w:t>
      </w:r>
      <w:r w:rsidR="00FB082C" w:rsidRPr="001010AF">
        <w:rPr>
          <w:lang w:val="en-GB"/>
        </w:rPr>
        <w:t xml:space="preserve">who </w:t>
      </w:r>
      <w:r w:rsidR="00F41494" w:rsidRPr="001010AF">
        <w:rPr>
          <w:lang w:val="en-GB"/>
        </w:rPr>
        <w:t xml:space="preserve">lack </w:t>
      </w:r>
      <w:r w:rsidR="003A3B58" w:rsidRPr="001010AF">
        <w:rPr>
          <w:lang w:val="en-GB"/>
        </w:rPr>
        <w:t xml:space="preserve">a </w:t>
      </w:r>
      <w:r w:rsidR="00F41494" w:rsidRPr="001010AF">
        <w:rPr>
          <w:lang w:val="en-GB"/>
        </w:rPr>
        <w:t xml:space="preserve">birth certificate and children of Haitian descent </w:t>
      </w:r>
      <w:r w:rsidR="00FB082C" w:rsidRPr="001010AF">
        <w:rPr>
          <w:lang w:val="en-GB"/>
        </w:rPr>
        <w:t xml:space="preserve">who </w:t>
      </w:r>
      <w:r w:rsidR="00F41494" w:rsidRPr="001010AF">
        <w:rPr>
          <w:lang w:val="en-GB"/>
        </w:rPr>
        <w:t>lack official documentation not being allowed to take the national exam</w:t>
      </w:r>
      <w:r w:rsidR="003A3B58" w:rsidRPr="001010AF">
        <w:rPr>
          <w:lang w:val="en-GB"/>
        </w:rPr>
        <w:t>inations</w:t>
      </w:r>
      <w:r w:rsidR="00F41494" w:rsidRPr="001010AF">
        <w:rPr>
          <w:lang w:val="en-GB"/>
        </w:rPr>
        <w:t xml:space="preserve"> required to graduate from primary and secondary education;</w:t>
      </w:r>
      <w:r w:rsidR="003E41EB" w:rsidRPr="001010AF">
        <w:rPr>
          <w:lang w:val="en-GB"/>
        </w:rPr>
        <w:t xml:space="preserve"> </w:t>
      </w:r>
    </w:p>
    <w:p w:rsidR="00F41494" w:rsidRPr="001010AF" w:rsidRDefault="00095879" w:rsidP="00F42A50">
      <w:pPr>
        <w:pStyle w:val="SingleTxtG"/>
        <w:spacing w:line="240" w:lineRule="auto"/>
        <w:ind w:firstLine="567"/>
        <w:rPr>
          <w:lang w:val="en-GB"/>
        </w:rPr>
      </w:pPr>
      <w:r w:rsidRPr="001010AF">
        <w:rPr>
          <w:lang w:val="en-GB"/>
        </w:rPr>
        <w:t>(b)</w:t>
      </w:r>
      <w:r w:rsidRPr="001010AF">
        <w:rPr>
          <w:lang w:val="en-GB"/>
        </w:rPr>
        <w:tab/>
      </w:r>
      <w:r w:rsidR="00F41494" w:rsidRPr="001010AF">
        <w:rPr>
          <w:lang w:val="en-GB"/>
        </w:rPr>
        <w:t xml:space="preserve">Challenges in ensuring </w:t>
      </w:r>
      <w:r w:rsidR="007C4A95" w:rsidRPr="001010AF">
        <w:rPr>
          <w:lang w:val="en-GB"/>
        </w:rPr>
        <w:t xml:space="preserve">the </w:t>
      </w:r>
      <w:r w:rsidR="00F41494" w:rsidRPr="001010AF">
        <w:rPr>
          <w:lang w:val="en-GB"/>
        </w:rPr>
        <w:t>permanence and completion of primary education</w:t>
      </w:r>
      <w:r w:rsidR="00FB082C" w:rsidRPr="001010AF">
        <w:rPr>
          <w:lang w:val="en-GB"/>
        </w:rPr>
        <w:t>,</w:t>
      </w:r>
      <w:r w:rsidR="00F41494" w:rsidRPr="001010AF">
        <w:rPr>
          <w:lang w:val="en-GB"/>
        </w:rPr>
        <w:t xml:space="preserve"> and information that</w:t>
      </w:r>
      <w:r w:rsidR="00FB082C" w:rsidRPr="001010AF">
        <w:rPr>
          <w:lang w:val="en-GB"/>
        </w:rPr>
        <w:t xml:space="preserve"> </w:t>
      </w:r>
      <w:r w:rsidR="003A3B58" w:rsidRPr="001010AF">
        <w:rPr>
          <w:lang w:val="en-GB"/>
        </w:rPr>
        <w:t xml:space="preserve">in 2012 </w:t>
      </w:r>
      <w:r w:rsidR="00F41494" w:rsidRPr="001010AF">
        <w:rPr>
          <w:lang w:val="en-GB"/>
        </w:rPr>
        <w:t>only 19.5</w:t>
      </w:r>
      <w:r w:rsidR="007337CA" w:rsidRPr="001010AF">
        <w:rPr>
          <w:lang w:val="en-GB"/>
        </w:rPr>
        <w:t xml:space="preserve"> per cent of </w:t>
      </w:r>
      <w:r w:rsidR="00F41494" w:rsidRPr="001010AF">
        <w:rPr>
          <w:lang w:val="en-GB"/>
        </w:rPr>
        <w:t>girls and 15.4</w:t>
      </w:r>
      <w:r w:rsidR="007337CA" w:rsidRPr="001010AF">
        <w:rPr>
          <w:lang w:val="en-GB"/>
        </w:rPr>
        <w:t xml:space="preserve"> per cent of </w:t>
      </w:r>
      <w:r w:rsidR="00F41494" w:rsidRPr="001010AF">
        <w:rPr>
          <w:lang w:val="en-GB"/>
        </w:rPr>
        <w:t xml:space="preserve">boys completed their secondary education; </w:t>
      </w:r>
    </w:p>
    <w:p w:rsidR="00F41494" w:rsidRPr="001010AF" w:rsidRDefault="00095879" w:rsidP="00F42A50">
      <w:pPr>
        <w:pStyle w:val="SingleTxtG"/>
        <w:spacing w:line="240" w:lineRule="auto"/>
        <w:ind w:firstLine="567"/>
        <w:rPr>
          <w:lang w:val="en-GB"/>
        </w:rPr>
      </w:pPr>
      <w:r w:rsidRPr="001010AF">
        <w:rPr>
          <w:lang w:val="en-GB"/>
        </w:rPr>
        <w:t>(c)</w:t>
      </w:r>
      <w:r w:rsidRPr="001010AF">
        <w:rPr>
          <w:lang w:val="en-GB"/>
        </w:rPr>
        <w:tab/>
      </w:r>
      <w:r w:rsidR="00F41494" w:rsidRPr="001010AF">
        <w:rPr>
          <w:lang w:val="en-GB"/>
        </w:rPr>
        <w:t xml:space="preserve">The low quality of education, </w:t>
      </w:r>
      <w:r w:rsidR="003A3B58" w:rsidRPr="001010AF">
        <w:rPr>
          <w:lang w:val="en-GB"/>
        </w:rPr>
        <w:t xml:space="preserve">owing to, for instance, </w:t>
      </w:r>
      <w:r w:rsidR="00F41494" w:rsidRPr="001010AF">
        <w:rPr>
          <w:lang w:val="en-GB"/>
        </w:rPr>
        <w:t>the weak institutional capacity to implement relevant laws and policies</w:t>
      </w:r>
      <w:r w:rsidR="003A3B58" w:rsidRPr="001010AF">
        <w:rPr>
          <w:lang w:val="en-GB"/>
        </w:rPr>
        <w:t xml:space="preserve"> effectively</w:t>
      </w:r>
      <w:r w:rsidR="00F41494" w:rsidRPr="001010AF">
        <w:rPr>
          <w:lang w:val="en-GB"/>
        </w:rPr>
        <w:t xml:space="preserve">; </w:t>
      </w:r>
    </w:p>
    <w:p w:rsidR="00F41494" w:rsidRPr="001010AF" w:rsidRDefault="00095879" w:rsidP="00F42A50">
      <w:pPr>
        <w:pStyle w:val="SingleTxtG"/>
        <w:spacing w:line="240" w:lineRule="auto"/>
        <w:ind w:firstLine="567"/>
        <w:rPr>
          <w:lang w:val="en-GB"/>
        </w:rPr>
      </w:pPr>
      <w:r w:rsidRPr="001010AF">
        <w:rPr>
          <w:lang w:val="en-GB"/>
        </w:rPr>
        <w:t>(d)</w:t>
      </w:r>
      <w:r w:rsidRPr="001010AF">
        <w:rPr>
          <w:lang w:val="en-GB"/>
        </w:rPr>
        <w:tab/>
      </w:r>
      <w:r w:rsidR="00F41494" w:rsidRPr="001010AF">
        <w:rPr>
          <w:lang w:val="en-GB"/>
        </w:rPr>
        <w:t xml:space="preserve">The inadequate training of teachers and the lack of adequate </w:t>
      </w:r>
      <w:r w:rsidR="003A3B58" w:rsidRPr="001010AF">
        <w:rPr>
          <w:lang w:val="en-GB"/>
        </w:rPr>
        <w:t>supervision of teachers</w:t>
      </w:r>
      <w:r w:rsidR="00F41494" w:rsidRPr="001010AF">
        <w:rPr>
          <w:lang w:val="en-GB"/>
        </w:rPr>
        <w:t>;</w:t>
      </w:r>
    </w:p>
    <w:p w:rsidR="00F41494" w:rsidRPr="001010AF" w:rsidRDefault="00095879" w:rsidP="00F42A50">
      <w:pPr>
        <w:pStyle w:val="SingleTxtG"/>
        <w:spacing w:line="240" w:lineRule="auto"/>
        <w:ind w:firstLine="567"/>
        <w:rPr>
          <w:lang w:val="en-GB"/>
        </w:rPr>
      </w:pPr>
      <w:r w:rsidRPr="001010AF">
        <w:rPr>
          <w:lang w:val="en-GB"/>
        </w:rPr>
        <w:t>(e)</w:t>
      </w:r>
      <w:r w:rsidRPr="001010AF">
        <w:rPr>
          <w:lang w:val="en-GB"/>
        </w:rPr>
        <w:tab/>
      </w:r>
      <w:r w:rsidR="00F41494" w:rsidRPr="001010AF">
        <w:rPr>
          <w:lang w:val="en-GB"/>
        </w:rPr>
        <w:t xml:space="preserve">The insufficient </w:t>
      </w:r>
      <w:r w:rsidR="007C4A95" w:rsidRPr="001010AF">
        <w:rPr>
          <w:lang w:val="en-GB"/>
        </w:rPr>
        <w:t xml:space="preserve">educational </w:t>
      </w:r>
      <w:r w:rsidR="00F41494" w:rsidRPr="001010AF">
        <w:rPr>
          <w:lang w:val="en-GB"/>
        </w:rPr>
        <w:t>infrastructure and resources, in particular in marginalized urban and rural areas;</w:t>
      </w:r>
    </w:p>
    <w:p w:rsidR="00F41494" w:rsidRPr="001010AF" w:rsidRDefault="00095879" w:rsidP="00F42A50">
      <w:pPr>
        <w:pStyle w:val="SingleTxtG"/>
        <w:spacing w:line="240" w:lineRule="auto"/>
        <w:ind w:firstLine="567"/>
        <w:rPr>
          <w:lang w:val="en-GB"/>
        </w:rPr>
      </w:pPr>
      <w:r w:rsidRPr="001010AF">
        <w:rPr>
          <w:lang w:val="en-GB"/>
        </w:rPr>
        <w:t>(f)</w:t>
      </w:r>
      <w:r w:rsidRPr="001010AF">
        <w:rPr>
          <w:lang w:val="en-GB"/>
        </w:rPr>
        <w:tab/>
      </w:r>
      <w:r w:rsidR="00F41494" w:rsidRPr="001010AF">
        <w:rPr>
          <w:lang w:val="en-GB"/>
        </w:rPr>
        <w:t>The high number of dropouts among pregnant girls and adolescent mothers, and</w:t>
      </w:r>
      <w:r w:rsidR="003E41EB" w:rsidRPr="001010AF">
        <w:rPr>
          <w:lang w:val="en-GB"/>
        </w:rPr>
        <w:t xml:space="preserve"> </w:t>
      </w:r>
      <w:r w:rsidR="00F41494" w:rsidRPr="001010AF">
        <w:rPr>
          <w:lang w:val="en-GB"/>
        </w:rPr>
        <w:t>reports of them being expelled from school</w:t>
      </w:r>
      <w:r w:rsidR="003E41EB" w:rsidRPr="001010AF">
        <w:rPr>
          <w:lang w:val="en-GB"/>
        </w:rPr>
        <w:t xml:space="preserve"> </w:t>
      </w:r>
      <w:r w:rsidR="00F41494" w:rsidRPr="001010AF">
        <w:rPr>
          <w:lang w:val="en-GB"/>
        </w:rPr>
        <w:t>or forced</w:t>
      </w:r>
      <w:r w:rsidR="002B4BCE" w:rsidRPr="001010AF">
        <w:rPr>
          <w:lang w:val="en-GB"/>
        </w:rPr>
        <w:t xml:space="preserve"> </w:t>
      </w:r>
      <w:r w:rsidR="00F41494" w:rsidRPr="001010AF">
        <w:rPr>
          <w:lang w:val="en-GB"/>
        </w:rPr>
        <w:t xml:space="preserve">to change shifts because of being pregnant; </w:t>
      </w:r>
    </w:p>
    <w:p w:rsidR="00F41494" w:rsidRPr="001010AF" w:rsidRDefault="00095879" w:rsidP="00F42A50">
      <w:pPr>
        <w:pStyle w:val="SingleTxtG"/>
        <w:spacing w:line="240" w:lineRule="auto"/>
        <w:ind w:firstLine="567"/>
        <w:rPr>
          <w:lang w:val="en-GB"/>
        </w:rPr>
      </w:pPr>
      <w:r w:rsidRPr="001010AF">
        <w:rPr>
          <w:lang w:val="en-GB"/>
        </w:rPr>
        <w:t>(g)</w:t>
      </w:r>
      <w:r w:rsidRPr="001010AF">
        <w:rPr>
          <w:lang w:val="en-GB"/>
        </w:rPr>
        <w:tab/>
      </w:r>
      <w:r w:rsidR="00F41494" w:rsidRPr="001010AF">
        <w:rPr>
          <w:lang w:val="en-GB"/>
        </w:rPr>
        <w:t xml:space="preserve">Reports that </w:t>
      </w:r>
      <w:r w:rsidR="007C4A95" w:rsidRPr="001010AF">
        <w:rPr>
          <w:lang w:val="en-GB"/>
        </w:rPr>
        <w:t xml:space="preserve">the </w:t>
      </w:r>
      <w:r w:rsidR="00F41494" w:rsidRPr="001010AF">
        <w:rPr>
          <w:lang w:val="en-GB"/>
        </w:rPr>
        <w:t xml:space="preserve">majority of children </w:t>
      </w:r>
      <w:r w:rsidR="007C4A95" w:rsidRPr="001010AF">
        <w:rPr>
          <w:lang w:val="en-GB"/>
        </w:rPr>
        <w:t xml:space="preserve">aged </w:t>
      </w:r>
      <w:r w:rsidR="00F41494" w:rsidRPr="001010AF">
        <w:rPr>
          <w:lang w:val="en-GB"/>
        </w:rPr>
        <w:t>3 and 4 do not have access to early educational programmes;</w:t>
      </w:r>
    </w:p>
    <w:p w:rsidR="00F41494" w:rsidRPr="001010AF" w:rsidRDefault="00095879" w:rsidP="00F42A50">
      <w:pPr>
        <w:pStyle w:val="SingleTxtG"/>
        <w:spacing w:line="240" w:lineRule="auto"/>
        <w:ind w:firstLine="567"/>
        <w:rPr>
          <w:lang w:val="en-GB"/>
        </w:rPr>
      </w:pPr>
      <w:r w:rsidRPr="001010AF">
        <w:rPr>
          <w:lang w:val="en-GB"/>
        </w:rPr>
        <w:t>(h)</w:t>
      </w:r>
      <w:r w:rsidRPr="001010AF">
        <w:rPr>
          <w:lang w:val="en-GB"/>
        </w:rPr>
        <w:tab/>
      </w:r>
      <w:r w:rsidR="00F41494" w:rsidRPr="001010AF">
        <w:rPr>
          <w:lang w:val="en-GB"/>
        </w:rPr>
        <w:t xml:space="preserve">Educational programmes not sufficiently addressing human rights and gender equality. </w:t>
      </w:r>
    </w:p>
    <w:p w:rsidR="00F41494" w:rsidRPr="001010AF" w:rsidRDefault="00F41494" w:rsidP="00F42A50">
      <w:pPr>
        <w:pStyle w:val="SingleTxtG"/>
        <w:numPr>
          <w:ilvl w:val="0"/>
          <w:numId w:val="19"/>
        </w:numPr>
        <w:spacing w:line="240" w:lineRule="auto"/>
        <w:ind w:left="1134" w:firstLine="0"/>
        <w:rPr>
          <w:b/>
          <w:lang w:val="en-GB"/>
        </w:rPr>
      </w:pPr>
      <w:r w:rsidRPr="001010AF">
        <w:rPr>
          <w:rFonts w:eastAsia="Malgun Gothic"/>
          <w:b/>
          <w:lang w:val="en-GB"/>
        </w:rPr>
        <w:t xml:space="preserve">In the light of its </w:t>
      </w:r>
      <w:r w:rsidRPr="001010AF">
        <w:rPr>
          <w:b/>
          <w:lang w:val="en-GB"/>
        </w:rPr>
        <w:t>general comment</w:t>
      </w:r>
      <w:r w:rsidR="003E41EB" w:rsidRPr="001010AF">
        <w:rPr>
          <w:b/>
          <w:lang w:val="en-GB"/>
        </w:rPr>
        <w:t xml:space="preserve"> No. </w:t>
      </w:r>
      <w:r w:rsidRPr="001010AF">
        <w:rPr>
          <w:b/>
          <w:lang w:val="en-GB"/>
        </w:rPr>
        <w:t>1 (2001) on the aims of education, the Committee</w:t>
      </w:r>
      <w:r w:rsidR="007C4A95" w:rsidRPr="001010AF">
        <w:rPr>
          <w:b/>
          <w:lang w:val="en-GB"/>
        </w:rPr>
        <w:t xml:space="preserve"> recommends that the State party</w:t>
      </w:r>
      <w:r w:rsidRPr="001010AF">
        <w:rPr>
          <w:b/>
          <w:lang w:val="en-GB"/>
        </w:rPr>
        <w:t xml:space="preserve">: </w:t>
      </w:r>
    </w:p>
    <w:p w:rsidR="00F41494" w:rsidRPr="001010AF" w:rsidRDefault="00095879"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Ensure equal access to education at all levels</w:t>
      </w:r>
      <w:r w:rsidR="003A3B58" w:rsidRPr="001010AF">
        <w:rPr>
          <w:b/>
          <w:lang w:val="en-GB"/>
        </w:rPr>
        <w:t>,</w:t>
      </w:r>
      <w:r w:rsidR="00F41494" w:rsidRPr="001010AF">
        <w:rPr>
          <w:b/>
          <w:lang w:val="en-GB"/>
        </w:rPr>
        <w:t xml:space="preserve"> regardless of nationality and status of documentation</w:t>
      </w:r>
      <w:r w:rsidR="003A3B58" w:rsidRPr="001010AF">
        <w:rPr>
          <w:b/>
          <w:lang w:val="en-GB"/>
        </w:rPr>
        <w:t>,</w:t>
      </w:r>
      <w:r w:rsidR="00F41494" w:rsidRPr="001010AF">
        <w:rPr>
          <w:b/>
          <w:lang w:val="en-GB"/>
        </w:rPr>
        <w:t xml:space="preserve"> in line with international obligations, in particular for children of Haitian descent and </w:t>
      </w:r>
      <w:r w:rsidR="003A3B58" w:rsidRPr="001010AF">
        <w:rPr>
          <w:b/>
          <w:lang w:val="en-GB"/>
        </w:rPr>
        <w:t xml:space="preserve">children </w:t>
      </w:r>
      <w:r w:rsidR="00F41494" w:rsidRPr="001010AF">
        <w:rPr>
          <w:b/>
          <w:lang w:val="en-GB"/>
        </w:rPr>
        <w:t xml:space="preserve">lacking </w:t>
      </w:r>
      <w:r w:rsidR="003A3B58" w:rsidRPr="001010AF">
        <w:rPr>
          <w:b/>
          <w:lang w:val="en-GB"/>
        </w:rPr>
        <w:t xml:space="preserve">a </w:t>
      </w:r>
      <w:r w:rsidR="00F41494" w:rsidRPr="001010AF">
        <w:rPr>
          <w:b/>
          <w:lang w:val="en-GB"/>
        </w:rPr>
        <w:t>birth certificate, and allow them to take the exam</w:t>
      </w:r>
      <w:r w:rsidR="003A3B58" w:rsidRPr="001010AF">
        <w:rPr>
          <w:b/>
          <w:lang w:val="en-GB"/>
        </w:rPr>
        <w:t>ination</w:t>
      </w:r>
      <w:r w:rsidR="00F41494" w:rsidRPr="001010AF">
        <w:rPr>
          <w:b/>
          <w:lang w:val="en-GB"/>
        </w:rPr>
        <w:t>s required to graduate from primary and secondary education;</w:t>
      </w:r>
    </w:p>
    <w:p w:rsidR="00F41494" w:rsidRPr="001010AF" w:rsidRDefault="00095879"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 xml:space="preserve">Improve the availability, accessibility and quality of education for all children, including by adopting </w:t>
      </w:r>
      <w:r w:rsidR="00635955" w:rsidRPr="001010AF">
        <w:rPr>
          <w:b/>
          <w:lang w:val="en-GB"/>
        </w:rPr>
        <w:t xml:space="preserve">high </w:t>
      </w:r>
      <w:r w:rsidR="00F41494" w:rsidRPr="001010AF">
        <w:rPr>
          <w:b/>
          <w:lang w:val="en-GB"/>
        </w:rPr>
        <w:t>education</w:t>
      </w:r>
      <w:r w:rsidR="003A3B58" w:rsidRPr="001010AF">
        <w:rPr>
          <w:b/>
          <w:lang w:val="en-GB"/>
        </w:rPr>
        <w:t>al</w:t>
      </w:r>
      <w:r w:rsidR="00F41494" w:rsidRPr="001010AF">
        <w:rPr>
          <w:b/>
          <w:lang w:val="en-GB"/>
        </w:rPr>
        <w:t xml:space="preserve"> quality standards, completing the curriculum review, ensuring adequate infrastructure, providing a fair recruitment process and </w:t>
      </w:r>
      <w:r w:rsidR="00635955" w:rsidRPr="001010AF">
        <w:rPr>
          <w:b/>
          <w:lang w:val="en-GB"/>
        </w:rPr>
        <w:t>high-</w:t>
      </w:r>
      <w:r w:rsidR="00F41494" w:rsidRPr="001010AF">
        <w:rPr>
          <w:b/>
          <w:lang w:val="en-GB"/>
        </w:rPr>
        <w:t>quality training for teachers and allocating adequate resources;</w:t>
      </w:r>
    </w:p>
    <w:p w:rsidR="00F41494" w:rsidRPr="001010AF" w:rsidRDefault="00095879" w:rsidP="00F42A50">
      <w:pPr>
        <w:pStyle w:val="SingleTxtG"/>
        <w:spacing w:line="240" w:lineRule="auto"/>
        <w:ind w:firstLine="567"/>
        <w:rPr>
          <w:b/>
          <w:lang w:val="en-GB"/>
        </w:rPr>
      </w:pPr>
      <w:r w:rsidRPr="001010AF">
        <w:rPr>
          <w:b/>
          <w:lang w:val="en-GB"/>
        </w:rPr>
        <w:t>(c)</w:t>
      </w:r>
      <w:r w:rsidRPr="001010AF">
        <w:rPr>
          <w:b/>
          <w:lang w:val="en-GB"/>
        </w:rPr>
        <w:tab/>
      </w:r>
      <w:r w:rsidR="00F41494" w:rsidRPr="001010AF">
        <w:rPr>
          <w:b/>
          <w:lang w:val="en-GB"/>
        </w:rPr>
        <w:t xml:space="preserve">Strengthen the institutional capacity to manage, coordinate and supervise the educational system; </w:t>
      </w:r>
    </w:p>
    <w:p w:rsidR="00F41494" w:rsidRPr="001010AF" w:rsidRDefault="00095879" w:rsidP="00F42A50">
      <w:pPr>
        <w:pStyle w:val="SingleTxtG"/>
        <w:spacing w:line="240" w:lineRule="auto"/>
        <w:ind w:firstLine="567"/>
        <w:rPr>
          <w:b/>
          <w:lang w:val="en-GB"/>
        </w:rPr>
      </w:pPr>
      <w:r w:rsidRPr="001010AF">
        <w:rPr>
          <w:b/>
          <w:lang w:val="en-GB"/>
        </w:rPr>
        <w:t>(d)</w:t>
      </w:r>
      <w:r w:rsidRPr="001010AF">
        <w:rPr>
          <w:b/>
          <w:lang w:val="en-GB"/>
        </w:rPr>
        <w:tab/>
      </w:r>
      <w:r w:rsidR="00F41494" w:rsidRPr="001010AF">
        <w:rPr>
          <w:b/>
          <w:lang w:val="en-GB"/>
        </w:rPr>
        <w:t>Strengthen measures to address school dropout and increase the completion of secondary education;</w:t>
      </w:r>
    </w:p>
    <w:p w:rsidR="00F41494" w:rsidRPr="001010AF" w:rsidRDefault="00095879" w:rsidP="00F42A50">
      <w:pPr>
        <w:pStyle w:val="SingleTxtG"/>
        <w:spacing w:line="240" w:lineRule="auto"/>
        <w:ind w:firstLine="567"/>
        <w:rPr>
          <w:b/>
          <w:lang w:val="en-GB"/>
        </w:rPr>
      </w:pPr>
      <w:r w:rsidRPr="001010AF">
        <w:rPr>
          <w:b/>
          <w:lang w:val="en-GB"/>
        </w:rPr>
        <w:t>(e)</w:t>
      </w:r>
      <w:r w:rsidRPr="001010AF">
        <w:rPr>
          <w:b/>
          <w:lang w:val="en-GB"/>
        </w:rPr>
        <w:tab/>
      </w:r>
      <w:r w:rsidR="00F41494" w:rsidRPr="001010AF">
        <w:rPr>
          <w:b/>
          <w:lang w:val="en-GB"/>
        </w:rPr>
        <w:t xml:space="preserve">Ensure that pregnant teenagers and adolescent mothers receive support </w:t>
      </w:r>
      <w:r w:rsidR="003A3B58" w:rsidRPr="001010AF">
        <w:rPr>
          <w:b/>
          <w:lang w:val="en-GB"/>
        </w:rPr>
        <w:t xml:space="preserve">for </w:t>
      </w:r>
      <w:r w:rsidR="00F41494" w:rsidRPr="001010AF">
        <w:rPr>
          <w:b/>
          <w:lang w:val="en-GB"/>
        </w:rPr>
        <w:t>continuing their education and are not expelled from schools or forced to change shifts;</w:t>
      </w:r>
    </w:p>
    <w:p w:rsidR="00F41494" w:rsidRPr="001010AF" w:rsidRDefault="00095879" w:rsidP="00F42A50">
      <w:pPr>
        <w:pStyle w:val="SingleTxtG"/>
        <w:spacing w:line="240" w:lineRule="auto"/>
        <w:ind w:firstLine="567"/>
        <w:rPr>
          <w:b/>
          <w:lang w:val="en-GB"/>
        </w:rPr>
      </w:pPr>
      <w:r w:rsidRPr="001010AF">
        <w:rPr>
          <w:b/>
          <w:lang w:val="en-GB"/>
        </w:rPr>
        <w:t>(f)</w:t>
      </w:r>
      <w:r w:rsidRPr="001010AF">
        <w:rPr>
          <w:b/>
          <w:lang w:val="en-GB"/>
        </w:rPr>
        <w:tab/>
      </w:r>
      <w:r w:rsidR="00F41494" w:rsidRPr="001010AF">
        <w:rPr>
          <w:b/>
          <w:lang w:val="en-GB"/>
        </w:rPr>
        <w:t>Ensure the effective implementation of the Early Childhood Development Plan with a view to facilitat</w:t>
      </w:r>
      <w:r w:rsidR="003A3B58" w:rsidRPr="001010AF">
        <w:rPr>
          <w:b/>
          <w:lang w:val="en-GB"/>
        </w:rPr>
        <w:t>ing</w:t>
      </w:r>
      <w:r w:rsidR="00F41494" w:rsidRPr="001010AF">
        <w:rPr>
          <w:b/>
          <w:lang w:val="en-GB"/>
        </w:rPr>
        <w:t xml:space="preserve"> access to preschool education </w:t>
      </w:r>
      <w:r w:rsidR="003A3B58" w:rsidRPr="001010AF">
        <w:rPr>
          <w:b/>
          <w:lang w:val="en-GB"/>
        </w:rPr>
        <w:t xml:space="preserve">for </w:t>
      </w:r>
      <w:r w:rsidR="00F41494" w:rsidRPr="001010AF">
        <w:rPr>
          <w:b/>
          <w:lang w:val="en-GB"/>
        </w:rPr>
        <w:t xml:space="preserve">all children, including </w:t>
      </w:r>
      <w:r w:rsidR="003A3B58" w:rsidRPr="001010AF">
        <w:rPr>
          <w:b/>
          <w:lang w:val="en-GB"/>
        </w:rPr>
        <w:t xml:space="preserve">children </w:t>
      </w:r>
      <w:r w:rsidR="00F41494" w:rsidRPr="001010AF">
        <w:rPr>
          <w:b/>
          <w:lang w:val="en-GB"/>
        </w:rPr>
        <w:t xml:space="preserve">living in poverty; </w:t>
      </w:r>
    </w:p>
    <w:p w:rsidR="00F41494" w:rsidRPr="001010AF" w:rsidRDefault="00095879" w:rsidP="00F42A50">
      <w:pPr>
        <w:pStyle w:val="SingleTxtG"/>
        <w:spacing w:line="240" w:lineRule="auto"/>
        <w:ind w:firstLine="567"/>
        <w:rPr>
          <w:b/>
          <w:lang w:val="en-GB"/>
        </w:rPr>
      </w:pPr>
      <w:r w:rsidRPr="001010AF">
        <w:rPr>
          <w:b/>
          <w:lang w:val="en-GB"/>
        </w:rPr>
        <w:t>(g)</w:t>
      </w:r>
      <w:r w:rsidRPr="001010AF">
        <w:rPr>
          <w:b/>
          <w:lang w:val="en-GB"/>
        </w:rPr>
        <w:tab/>
      </w:r>
      <w:r w:rsidR="00F41494" w:rsidRPr="001010AF">
        <w:rPr>
          <w:b/>
          <w:lang w:val="en-GB"/>
        </w:rPr>
        <w:t>Include comprehensive educational programmes on human rights, gender equality and peace</w:t>
      </w:r>
      <w:r w:rsidR="003A3B58" w:rsidRPr="001010AF">
        <w:rPr>
          <w:b/>
          <w:lang w:val="en-GB"/>
        </w:rPr>
        <w:t xml:space="preserve"> in </w:t>
      </w:r>
      <w:r w:rsidR="00F41494" w:rsidRPr="001010AF">
        <w:rPr>
          <w:b/>
          <w:lang w:val="en-GB"/>
        </w:rPr>
        <w:t>the mandatory curricula.</w:t>
      </w:r>
      <w:r w:rsidR="003E41EB" w:rsidRPr="001010AF">
        <w:rPr>
          <w:b/>
          <w:lang w:val="en-GB"/>
        </w:rPr>
        <w:t xml:space="preserve"> </w:t>
      </w:r>
    </w:p>
    <w:p w:rsidR="00F41494" w:rsidRPr="001010AF" w:rsidRDefault="00892ADE" w:rsidP="00F42A50">
      <w:pPr>
        <w:pStyle w:val="H23G"/>
        <w:spacing w:line="240" w:lineRule="auto"/>
      </w:pPr>
      <w:r w:rsidRPr="001010AF">
        <w:tab/>
      </w:r>
      <w:r w:rsidRPr="001010AF">
        <w:tab/>
      </w:r>
      <w:r w:rsidR="00F41494" w:rsidRPr="001010AF">
        <w:t>Rest, leisure, recreation</w:t>
      </w:r>
      <w:r w:rsidR="003A3B58" w:rsidRPr="001010AF">
        <w:t>,</w:t>
      </w:r>
      <w:r w:rsidR="00F41494" w:rsidRPr="001010AF">
        <w:t xml:space="preserve"> and c</w:t>
      </w:r>
      <w:r w:rsidRPr="001010AF">
        <w:t>ultural and artistic activities</w:t>
      </w:r>
    </w:p>
    <w:p w:rsidR="00F41494" w:rsidRPr="001010AF" w:rsidRDefault="00F41494" w:rsidP="00F42A50">
      <w:pPr>
        <w:pStyle w:val="SingleTxtG"/>
        <w:numPr>
          <w:ilvl w:val="0"/>
          <w:numId w:val="19"/>
        </w:numPr>
        <w:spacing w:line="240" w:lineRule="auto"/>
        <w:ind w:left="1134" w:firstLine="0"/>
        <w:rPr>
          <w:lang w:val="en-GB"/>
        </w:rPr>
      </w:pPr>
      <w:r w:rsidRPr="001010AF">
        <w:rPr>
          <w:lang w:val="en-GB"/>
        </w:rPr>
        <w:t>The Committee is concerned at the insufficient recreational program</w:t>
      </w:r>
      <w:r w:rsidR="003A3B58" w:rsidRPr="001010AF">
        <w:rPr>
          <w:lang w:val="en-GB"/>
        </w:rPr>
        <w:t>me</w:t>
      </w:r>
      <w:r w:rsidRPr="001010AF">
        <w:rPr>
          <w:lang w:val="en-GB"/>
        </w:rPr>
        <w:t>s and infrastructure</w:t>
      </w:r>
      <w:r w:rsidR="00635955" w:rsidRPr="001010AF">
        <w:rPr>
          <w:lang w:val="en-GB"/>
        </w:rPr>
        <w:t xml:space="preserve"> in the State party</w:t>
      </w:r>
      <w:r w:rsidR="003A3B58" w:rsidRPr="001010AF">
        <w:rPr>
          <w:lang w:val="en-GB"/>
        </w:rPr>
        <w:t>,</w:t>
      </w:r>
      <w:r w:rsidRPr="001010AF">
        <w:rPr>
          <w:lang w:val="en-GB"/>
        </w:rPr>
        <w:t xml:space="preserve"> as well as </w:t>
      </w:r>
      <w:r w:rsidR="00635955" w:rsidRPr="001010AF">
        <w:rPr>
          <w:lang w:val="en-GB"/>
        </w:rPr>
        <w:t xml:space="preserve">the lack of </w:t>
      </w:r>
      <w:r w:rsidRPr="001010AF">
        <w:rPr>
          <w:lang w:val="en-GB"/>
        </w:rPr>
        <w:t>skil</w:t>
      </w:r>
      <w:r w:rsidR="003A3B58" w:rsidRPr="001010AF">
        <w:rPr>
          <w:lang w:val="en-GB"/>
        </w:rPr>
        <w:t xml:space="preserve">led </w:t>
      </w:r>
      <w:r w:rsidRPr="001010AF">
        <w:rPr>
          <w:lang w:val="en-GB"/>
        </w:rPr>
        <w:t xml:space="preserve">staff to teach sports and artistic activities. </w:t>
      </w:r>
    </w:p>
    <w:p w:rsidR="00F41494" w:rsidRPr="001010AF" w:rsidRDefault="00F41494" w:rsidP="00F42A50">
      <w:pPr>
        <w:pStyle w:val="SingleTxtG"/>
        <w:numPr>
          <w:ilvl w:val="0"/>
          <w:numId w:val="19"/>
        </w:numPr>
        <w:spacing w:line="240" w:lineRule="auto"/>
        <w:ind w:left="1134" w:firstLine="0"/>
        <w:rPr>
          <w:b/>
          <w:lang w:val="en-GB"/>
        </w:rPr>
      </w:pPr>
      <w:r w:rsidRPr="001010AF">
        <w:rPr>
          <w:b/>
          <w:lang w:val="en-GB"/>
        </w:rPr>
        <w:t>In li</w:t>
      </w:r>
      <w:r w:rsidR="003A3B58" w:rsidRPr="001010AF">
        <w:rPr>
          <w:b/>
          <w:lang w:val="en-GB"/>
        </w:rPr>
        <w:t xml:space="preserve">ne </w:t>
      </w:r>
      <w:r w:rsidRPr="001010AF">
        <w:rPr>
          <w:b/>
          <w:lang w:val="en-GB"/>
        </w:rPr>
        <w:t>with its general comment</w:t>
      </w:r>
      <w:r w:rsidR="003E41EB" w:rsidRPr="001010AF">
        <w:rPr>
          <w:b/>
          <w:lang w:val="en-GB"/>
        </w:rPr>
        <w:t xml:space="preserve"> No. </w:t>
      </w:r>
      <w:r w:rsidRPr="001010AF">
        <w:rPr>
          <w:b/>
          <w:lang w:val="en-GB"/>
        </w:rPr>
        <w:t xml:space="preserve">17 (2013) on the right of the child to rest, leisure, play, recreational activities, cultural life and the arts, which counteract the negative effects of violence, </w:t>
      </w:r>
      <w:r w:rsidR="003A3B58" w:rsidRPr="001010AF">
        <w:rPr>
          <w:b/>
          <w:lang w:val="en-GB"/>
        </w:rPr>
        <w:t>the Committee</w:t>
      </w:r>
      <w:r w:rsidRPr="001010AF">
        <w:rPr>
          <w:b/>
          <w:lang w:val="en-GB"/>
        </w:rPr>
        <w:t xml:space="preserve"> recommends that the State party:</w:t>
      </w:r>
    </w:p>
    <w:p w:rsidR="00F41494" w:rsidRPr="001010AF" w:rsidRDefault="00095879" w:rsidP="00F42A50">
      <w:pPr>
        <w:pStyle w:val="SingleTxtG"/>
        <w:spacing w:line="240" w:lineRule="auto"/>
        <w:ind w:firstLine="567"/>
        <w:rPr>
          <w:b/>
          <w:lang w:val="en-GB"/>
        </w:rPr>
      </w:pPr>
      <w:r w:rsidRPr="001010AF">
        <w:rPr>
          <w:b/>
          <w:lang w:val="en-GB"/>
        </w:rPr>
        <w:t>(a)</w:t>
      </w:r>
      <w:r w:rsidRPr="001010AF">
        <w:rPr>
          <w:b/>
          <w:lang w:val="en-GB"/>
        </w:rPr>
        <w:tab/>
      </w:r>
      <w:r w:rsidR="00F41494" w:rsidRPr="001010AF">
        <w:rPr>
          <w:b/>
          <w:lang w:val="en-GB"/>
        </w:rPr>
        <w:t>Develop infrastructure and opportunities for leisure, recreational activities and sport, in particular for children in marginali</w:t>
      </w:r>
      <w:r w:rsidR="00983A0A" w:rsidRPr="001010AF">
        <w:rPr>
          <w:b/>
          <w:lang w:val="en-GB"/>
        </w:rPr>
        <w:t>z</w:t>
      </w:r>
      <w:r w:rsidR="00F41494" w:rsidRPr="001010AF">
        <w:rPr>
          <w:b/>
          <w:lang w:val="en-GB"/>
        </w:rPr>
        <w:t xml:space="preserve">ed situations and </w:t>
      </w:r>
      <w:r w:rsidR="00F276B6" w:rsidRPr="001010AF">
        <w:rPr>
          <w:b/>
          <w:lang w:val="en-GB"/>
        </w:rPr>
        <w:t xml:space="preserve">for </w:t>
      </w:r>
      <w:r w:rsidR="00F41494" w:rsidRPr="001010AF">
        <w:rPr>
          <w:b/>
          <w:lang w:val="en-GB"/>
        </w:rPr>
        <w:t>adolescents;</w:t>
      </w:r>
    </w:p>
    <w:p w:rsidR="00F41494" w:rsidRPr="001010AF" w:rsidRDefault="00095879" w:rsidP="00F42A50">
      <w:pPr>
        <w:pStyle w:val="SingleTxtG"/>
        <w:spacing w:line="240" w:lineRule="auto"/>
        <w:ind w:firstLine="567"/>
        <w:rPr>
          <w:b/>
          <w:lang w:val="en-GB"/>
        </w:rPr>
      </w:pPr>
      <w:r w:rsidRPr="001010AF">
        <w:rPr>
          <w:b/>
          <w:lang w:val="en-GB"/>
        </w:rPr>
        <w:t>(b)</w:t>
      </w:r>
      <w:r w:rsidRPr="001010AF">
        <w:rPr>
          <w:b/>
          <w:lang w:val="en-GB"/>
        </w:rPr>
        <w:tab/>
      </w:r>
      <w:r w:rsidR="00F41494" w:rsidRPr="001010AF">
        <w:rPr>
          <w:b/>
          <w:lang w:val="en-GB"/>
        </w:rPr>
        <w:t>Ensure the availability of skil</w:t>
      </w:r>
      <w:r w:rsidR="00F276B6" w:rsidRPr="001010AF">
        <w:rPr>
          <w:b/>
          <w:lang w:val="en-GB"/>
        </w:rPr>
        <w:t xml:space="preserve">led </w:t>
      </w:r>
      <w:r w:rsidR="00F41494" w:rsidRPr="001010AF">
        <w:rPr>
          <w:b/>
          <w:lang w:val="en-GB"/>
        </w:rPr>
        <w:t>teaching staff.</w:t>
      </w:r>
    </w:p>
    <w:p w:rsidR="00F41494" w:rsidRPr="001010AF" w:rsidRDefault="00F41494" w:rsidP="00F42A50">
      <w:pPr>
        <w:pStyle w:val="H1G"/>
        <w:spacing w:line="240" w:lineRule="auto"/>
        <w:rPr>
          <w:lang w:val="en-GB"/>
        </w:rPr>
      </w:pPr>
      <w:r w:rsidRPr="001010AF">
        <w:rPr>
          <w:lang w:val="en-GB"/>
        </w:rPr>
        <w:tab/>
        <w:t>H.</w:t>
      </w:r>
      <w:r w:rsidRPr="001010AF">
        <w:rPr>
          <w:lang w:val="en-GB"/>
        </w:rPr>
        <w:tab/>
        <w:t>Spe</w:t>
      </w:r>
      <w:r w:rsidR="00892ADE" w:rsidRPr="001010AF">
        <w:rPr>
          <w:lang w:val="en-GB"/>
        </w:rPr>
        <w:t>cial protection measures (arts. </w:t>
      </w:r>
      <w:r w:rsidRPr="001010AF">
        <w:rPr>
          <w:lang w:val="en-GB"/>
        </w:rPr>
        <w:t>22, 30, 32</w:t>
      </w:r>
      <w:r w:rsidR="00194A51" w:rsidRPr="001010AF">
        <w:rPr>
          <w:lang w:val="en-GB"/>
        </w:rPr>
        <w:t>,</w:t>
      </w:r>
      <w:r w:rsidR="001010AF">
        <w:rPr>
          <w:lang w:val="en-GB"/>
        </w:rPr>
        <w:t xml:space="preserve"> </w:t>
      </w:r>
      <w:r w:rsidRPr="001010AF">
        <w:rPr>
          <w:lang w:val="en-GB"/>
        </w:rPr>
        <w:t>33, 35</w:t>
      </w:r>
      <w:r w:rsidR="00194A51" w:rsidRPr="001010AF">
        <w:rPr>
          <w:lang w:val="en-GB"/>
        </w:rPr>
        <w:t xml:space="preserve">, </w:t>
      </w:r>
      <w:r w:rsidRPr="001010AF">
        <w:rPr>
          <w:lang w:val="en-GB"/>
        </w:rPr>
        <w:t xml:space="preserve">36, 37 (b)-(d) </w:t>
      </w:r>
      <w:r w:rsidR="00892ADE" w:rsidRPr="001010AF">
        <w:rPr>
          <w:lang w:val="en-GB"/>
        </w:rPr>
        <w:br/>
      </w:r>
      <w:r w:rsidRPr="001010AF">
        <w:rPr>
          <w:lang w:val="en-GB"/>
        </w:rPr>
        <w:t>38, 39 and 40)</w:t>
      </w:r>
    </w:p>
    <w:p w:rsidR="00F41494" w:rsidRPr="001010AF" w:rsidRDefault="00892ADE" w:rsidP="00F42A50">
      <w:pPr>
        <w:pStyle w:val="H23G"/>
        <w:spacing w:line="240" w:lineRule="auto"/>
      </w:pPr>
      <w:r w:rsidRPr="001010AF">
        <w:tab/>
      </w:r>
      <w:r w:rsidRPr="001010AF">
        <w:tab/>
      </w:r>
      <w:r w:rsidR="00F41494" w:rsidRPr="001010AF">
        <w:t xml:space="preserve">Asylum-seeking and refugee children </w:t>
      </w:r>
    </w:p>
    <w:p w:rsidR="00F41494" w:rsidRPr="001010AF" w:rsidRDefault="00F41494" w:rsidP="00F42A50">
      <w:pPr>
        <w:pStyle w:val="SingleTxtG"/>
        <w:numPr>
          <w:ilvl w:val="0"/>
          <w:numId w:val="19"/>
        </w:numPr>
        <w:spacing w:after="100" w:line="240" w:lineRule="auto"/>
        <w:ind w:left="1134" w:firstLine="0"/>
        <w:rPr>
          <w:lang w:val="en-GB"/>
        </w:rPr>
      </w:pPr>
      <w:r w:rsidRPr="001010AF">
        <w:rPr>
          <w:lang w:val="en-GB"/>
        </w:rPr>
        <w:t xml:space="preserve">The Committee is concerned that the inefficient functioning of the National Refugee Commission (CONARE) is greatly affecting the rights of asylum-seeking children and their families, the overwhelming majority of </w:t>
      </w:r>
      <w:r w:rsidR="00F276B6" w:rsidRPr="001010AF">
        <w:rPr>
          <w:lang w:val="en-GB"/>
        </w:rPr>
        <w:t xml:space="preserve">whom are </w:t>
      </w:r>
      <w:r w:rsidRPr="001010AF">
        <w:rPr>
          <w:lang w:val="en-GB"/>
        </w:rPr>
        <w:t xml:space="preserve">of Haitian nationality. The Committee is also concerned that the inadequate access to identity </w:t>
      </w:r>
      <w:r w:rsidR="00983A0A" w:rsidRPr="001010AF">
        <w:rPr>
          <w:lang w:val="en-GB"/>
        </w:rPr>
        <w:t>documents</w:t>
      </w:r>
      <w:r w:rsidR="00F276B6" w:rsidRPr="001010AF">
        <w:rPr>
          <w:lang w:val="en-GB"/>
        </w:rPr>
        <w:t xml:space="preserve"> </w:t>
      </w:r>
      <w:r w:rsidRPr="001010AF">
        <w:rPr>
          <w:lang w:val="en-GB"/>
        </w:rPr>
        <w:t>for child refugees and asylum seekers and/or their relatives put</w:t>
      </w:r>
      <w:r w:rsidR="00F276B6" w:rsidRPr="001010AF">
        <w:rPr>
          <w:lang w:val="en-GB"/>
        </w:rPr>
        <w:t>s</w:t>
      </w:r>
      <w:r w:rsidRPr="001010AF">
        <w:rPr>
          <w:lang w:val="en-GB"/>
        </w:rPr>
        <w:t xml:space="preserve"> them at risk of detention and deportation and </w:t>
      </w:r>
      <w:r w:rsidR="00635955" w:rsidRPr="001010AF">
        <w:rPr>
          <w:lang w:val="en-GB"/>
        </w:rPr>
        <w:t xml:space="preserve">impedes </w:t>
      </w:r>
      <w:r w:rsidRPr="001010AF">
        <w:rPr>
          <w:lang w:val="en-GB"/>
        </w:rPr>
        <w:t xml:space="preserve">their access to health care and education. </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recommends that the State party:</w:t>
      </w:r>
    </w:p>
    <w:p w:rsidR="00F41494" w:rsidRPr="001010AF" w:rsidRDefault="00095879" w:rsidP="00F42A50">
      <w:pPr>
        <w:pStyle w:val="SingleTxtG"/>
        <w:spacing w:after="100" w:line="240" w:lineRule="auto"/>
        <w:ind w:firstLine="567"/>
        <w:rPr>
          <w:b/>
          <w:lang w:val="en-GB"/>
        </w:rPr>
      </w:pPr>
      <w:r w:rsidRPr="001010AF">
        <w:rPr>
          <w:b/>
          <w:lang w:val="en-GB"/>
        </w:rPr>
        <w:t>(a)</w:t>
      </w:r>
      <w:r w:rsidRPr="001010AF">
        <w:rPr>
          <w:b/>
          <w:lang w:val="en-GB"/>
        </w:rPr>
        <w:tab/>
      </w:r>
      <w:r w:rsidR="00F41494" w:rsidRPr="001010AF">
        <w:rPr>
          <w:b/>
          <w:lang w:val="en-GB"/>
        </w:rPr>
        <w:t xml:space="preserve">Ensure that children are not deported to a country where their rights </w:t>
      </w:r>
      <w:r w:rsidR="00635955" w:rsidRPr="001010AF">
        <w:rPr>
          <w:b/>
          <w:lang w:val="en-GB"/>
        </w:rPr>
        <w:t>risk being violated</w:t>
      </w:r>
      <w:r w:rsidR="00F41494" w:rsidRPr="001010AF">
        <w:rPr>
          <w:b/>
          <w:lang w:val="en-GB"/>
        </w:rPr>
        <w:t>;</w:t>
      </w:r>
    </w:p>
    <w:p w:rsidR="00F41494" w:rsidRPr="001010AF" w:rsidRDefault="00095879" w:rsidP="00F42A50">
      <w:pPr>
        <w:pStyle w:val="SingleTxtG"/>
        <w:spacing w:after="100" w:line="240" w:lineRule="auto"/>
        <w:ind w:firstLine="567"/>
        <w:rPr>
          <w:b/>
          <w:lang w:val="en-GB"/>
        </w:rPr>
      </w:pPr>
      <w:r w:rsidRPr="001010AF">
        <w:rPr>
          <w:b/>
          <w:lang w:val="en-GB"/>
        </w:rPr>
        <w:t>(b)</w:t>
      </w:r>
      <w:r w:rsidRPr="001010AF">
        <w:rPr>
          <w:b/>
          <w:lang w:val="en-GB"/>
        </w:rPr>
        <w:tab/>
      </w:r>
      <w:r w:rsidR="00F41494" w:rsidRPr="001010AF">
        <w:rPr>
          <w:b/>
          <w:lang w:val="en-GB"/>
        </w:rPr>
        <w:t xml:space="preserve">Ensure that the </w:t>
      </w:r>
      <w:r w:rsidR="00F276B6" w:rsidRPr="001010AF">
        <w:rPr>
          <w:b/>
          <w:lang w:val="en-GB"/>
        </w:rPr>
        <w:t xml:space="preserve">National Refugee Commission </w:t>
      </w:r>
      <w:r w:rsidR="00F41494" w:rsidRPr="001010AF">
        <w:rPr>
          <w:b/>
          <w:lang w:val="en-GB"/>
        </w:rPr>
        <w:t xml:space="preserve">undertakes child refugee status determination (RSD) through a fair and efficient asylum procedure, in accordance with international standards and in cooperation with </w:t>
      </w:r>
      <w:r w:rsidR="00635955" w:rsidRPr="001010AF">
        <w:rPr>
          <w:b/>
          <w:lang w:val="en-GB"/>
        </w:rPr>
        <w:t>UNHCR</w:t>
      </w:r>
      <w:r w:rsidR="00F41494" w:rsidRPr="001010AF">
        <w:rPr>
          <w:b/>
          <w:lang w:val="en-GB"/>
        </w:rPr>
        <w:t>;</w:t>
      </w:r>
    </w:p>
    <w:p w:rsidR="00F41494" w:rsidRPr="001010AF" w:rsidRDefault="00095879" w:rsidP="00F42A50">
      <w:pPr>
        <w:pStyle w:val="SingleTxtG"/>
        <w:spacing w:after="100" w:line="240" w:lineRule="auto"/>
        <w:ind w:firstLine="567"/>
        <w:rPr>
          <w:b/>
          <w:lang w:val="en-GB"/>
        </w:rPr>
      </w:pPr>
      <w:r w:rsidRPr="001010AF">
        <w:rPr>
          <w:b/>
          <w:lang w:val="en-GB"/>
        </w:rPr>
        <w:t>(c)</w:t>
      </w:r>
      <w:r w:rsidRPr="001010AF">
        <w:rPr>
          <w:b/>
          <w:lang w:val="en-GB"/>
        </w:rPr>
        <w:tab/>
      </w:r>
      <w:r w:rsidR="00F41494" w:rsidRPr="001010AF">
        <w:rPr>
          <w:b/>
          <w:lang w:val="en-GB"/>
        </w:rPr>
        <w:t xml:space="preserve">Ensure </w:t>
      </w:r>
      <w:r w:rsidR="00635955" w:rsidRPr="001010AF">
        <w:rPr>
          <w:b/>
          <w:lang w:val="en-GB"/>
        </w:rPr>
        <w:t xml:space="preserve">the </w:t>
      </w:r>
      <w:r w:rsidR="00F41494" w:rsidRPr="001010AF">
        <w:rPr>
          <w:b/>
          <w:lang w:val="en-GB"/>
        </w:rPr>
        <w:t xml:space="preserve">speedy and </w:t>
      </w:r>
      <w:r w:rsidR="00F276B6" w:rsidRPr="001010AF">
        <w:rPr>
          <w:b/>
          <w:lang w:val="en-GB"/>
        </w:rPr>
        <w:t xml:space="preserve">cost-free </w:t>
      </w:r>
      <w:r w:rsidR="00F41494" w:rsidRPr="001010AF">
        <w:rPr>
          <w:b/>
          <w:lang w:val="en-GB"/>
        </w:rPr>
        <w:t xml:space="preserve">processing of temporary identity </w:t>
      </w:r>
      <w:r w:rsidR="00983A0A" w:rsidRPr="001010AF">
        <w:rPr>
          <w:b/>
          <w:lang w:val="en-GB"/>
        </w:rPr>
        <w:t xml:space="preserve">documents </w:t>
      </w:r>
      <w:r w:rsidR="00F41494" w:rsidRPr="001010AF">
        <w:rPr>
          <w:b/>
          <w:lang w:val="en-GB"/>
        </w:rPr>
        <w:t xml:space="preserve">for child refugees and asylum-seekers and their relatives, including documentation certifying legal residency for those who were recognized under </w:t>
      </w:r>
      <w:r w:rsidR="00F276B6" w:rsidRPr="001010AF">
        <w:rPr>
          <w:b/>
          <w:lang w:val="en-GB"/>
        </w:rPr>
        <w:t xml:space="preserve">the </w:t>
      </w:r>
      <w:r w:rsidR="00F41494" w:rsidRPr="001010AF">
        <w:rPr>
          <w:b/>
          <w:lang w:val="en-GB"/>
        </w:rPr>
        <w:t>UNHCR</w:t>
      </w:r>
      <w:r w:rsidR="00F276B6" w:rsidRPr="001010AF">
        <w:rPr>
          <w:b/>
          <w:lang w:val="en-GB"/>
        </w:rPr>
        <w:t xml:space="preserve"> </w:t>
      </w:r>
      <w:r w:rsidR="00F41494" w:rsidRPr="001010AF">
        <w:rPr>
          <w:b/>
          <w:lang w:val="en-GB"/>
        </w:rPr>
        <w:t>mandate;</w:t>
      </w:r>
    </w:p>
    <w:p w:rsidR="00F41494" w:rsidRPr="001010AF" w:rsidRDefault="00095879" w:rsidP="00F42A50">
      <w:pPr>
        <w:pStyle w:val="SingleTxtG"/>
        <w:spacing w:after="100" w:line="240" w:lineRule="auto"/>
        <w:ind w:firstLine="567"/>
        <w:rPr>
          <w:b/>
          <w:lang w:val="en-GB"/>
        </w:rPr>
      </w:pPr>
      <w:r w:rsidRPr="001010AF">
        <w:rPr>
          <w:b/>
          <w:lang w:val="en-GB"/>
        </w:rPr>
        <w:t>(d)</w:t>
      </w:r>
      <w:r w:rsidRPr="001010AF">
        <w:rPr>
          <w:b/>
          <w:lang w:val="en-GB"/>
        </w:rPr>
        <w:tab/>
      </w:r>
      <w:r w:rsidR="00F41494" w:rsidRPr="001010AF">
        <w:rPr>
          <w:b/>
          <w:lang w:val="en-GB"/>
        </w:rPr>
        <w:t>Provide access to education, health, shelter and other services to which child refugees and asylum-seekers are entitled pursuant to the Convention.</w:t>
      </w:r>
    </w:p>
    <w:p w:rsidR="00F41494" w:rsidRPr="001010AF" w:rsidRDefault="00892ADE" w:rsidP="00F42A50">
      <w:pPr>
        <w:pStyle w:val="H23G"/>
        <w:spacing w:line="240" w:lineRule="auto"/>
      </w:pPr>
      <w:r w:rsidRPr="001010AF">
        <w:tab/>
      </w:r>
      <w:r w:rsidRPr="001010AF">
        <w:tab/>
      </w:r>
      <w:r w:rsidR="00F41494" w:rsidRPr="001010AF">
        <w:t>Children in situations of migration</w:t>
      </w:r>
    </w:p>
    <w:p w:rsidR="00F2799B" w:rsidRPr="001010AF" w:rsidRDefault="00F2799B" w:rsidP="00F42A50">
      <w:pPr>
        <w:spacing w:line="240" w:lineRule="auto"/>
      </w:pPr>
    </w:p>
    <w:p w:rsidR="00F41494" w:rsidRPr="001010AF" w:rsidRDefault="00F41494" w:rsidP="00F42A50">
      <w:pPr>
        <w:pStyle w:val="SingleTxtG"/>
        <w:numPr>
          <w:ilvl w:val="0"/>
          <w:numId w:val="19"/>
        </w:numPr>
        <w:spacing w:after="100" w:line="240" w:lineRule="auto"/>
        <w:ind w:left="1134" w:firstLine="0"/>
        <w:rPr>
          <w:lang w:val="en-GB"/>
        </w:rPr>
      </w:pPr>
      <w:r w:rsidRPr="001010AF">
        <w:rPr>
          <w:lang w:val="en-GB"/>
        </w:rPr>
        <w:t xml:space="preserve">The Committee is concerned that </w:t>
      </w:r>
      <w:r w:rsidR="00F276B6" w:rsidRPr="001010AF">
        <w:rPr>
          <w:lang w:val="en-GB"/>
        </w:rPr>
        <w:t xml:space="preserve">the </w:t>
      </w:r>
      <w:r w:rsidRPr="001010AF">
        <w:rPr>
          <w:lang w:val="en-GB"/>
        </w:rPr>
        <w:t>majority of child migrants, most of them from Haiti, lack residential permits and adequate access to services and are frequently victims of exploitation, discrimination and violence. It is also concerned that 881 children were deported to Haiti in 2013</w:t>
      </w:r>
      <w:r w:rsidR="00F276B6" w:rsidRPr="001010AF">
        <w:rPr>
          <w:lang w:val="en-GB"/>
        </w:rPr>
        <w:t xml:space="preserve">, and that </w:t>
      </w:r>
      <w:r w:rsidRPr="001010AF">
        <w:rPr>
          <w:lang w:val="en-GB"/>
        </w:rPr>
        <w:t xml:space="preserve">no information </w:t>
      </w:r>
      <w:r w:rsidR="00F276B6" w:rsidRPr="001010AF">
        <w:rPr>
          <w:lang w:val="en-GB"/>
        </w:rPr>
        <w:t xml:space="preserve">is available </w:t>
      </w:r>
      <w:r w:rsidRPr="001010AF">
        <w:rPr>
          <w:lang w:val="en-GB"/>
        </w:rPr>
        <w:t>on the conditions and consequences of th</w:t>
      </w:r>
      <w:r w:rsidR="006F19E3" w:rsidRPr="001010AF">
        <w:rPr>
          <w:lang w:val="en-GB"/>
        </w:rPr>
        <w:t>o</w:t>
      </w:r>
      <w:r w:rsidRPr="001010AF">
        <w:rPr>
          <w:lang w:val="en-GB"/>
        </w:rPr>
        <w:t>se deportations.</w:t>
      </w:r>
      <w:r w:rsidR="003E41EB" w:rsidRPr="001010AF">
        <w:rPr>
          <w:lang w:val="en-GB"/>
        </w:rPr>
        <w:t xml:space="preserve"> </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recommends that the State party:</w:t>
      </w:r>
    </w:p>
    <w:p w:rsidR="00F41494" w:rsidRPr="001010AF" w:rsidRDefault="00095879" w:rsidP="00F42A50">
      <w:pPr>
        <w:pStyle w:val="SingleTxtG"/>
        <w:spacing w:after="100" w:line="240" w:lineRule="auto"/>
        <w:ind w:firstLine="567"/>
        <w:rPr>
          <w:b/>
          <w:lang w:val="en-GB"/>
        </w:rPr>
      </w:pPr>
      <w:r w:rsidRPr="001010AF">
        <w:rPr>
          <w:b/>
          <w:lang w:val="en-GB"/>
        </w:rPr>
        <w:t>(a)</w:t>
      </w:r>
      <w:r w:rsidRPr="001010AF">
        <w:rPr>
          <w:b/>
          <w:lang w:val="en-GB"/>
        </w:rPr>
        <w:tab/>
      </w:r>
      <w:r w:rsidR="00F41494" w:rsidRPr="001010AF">
        <w:rPr>
          <w:b/>
          <w:lang w:val="en-GB"/>
        </w:rPr>
        <w:t>Strengthen efforts to provide unaccompanied migrant children with shelter, care and protection;</w:t>
      </w:r>
    </w:p>
    <w:p w:rsidR="00F41494" w:rsidRPr="001010AF" w:rsidRDefault="00095879" w:rsidP="00F42A50">
      <w:pPr>
        <w:pStyle w:val="SingleTxtG"/>
        <w:spacing w:after="100" w:line="240" w:lineRule="auto"/>
        <w:ind w:firstLine="567"/>
        <w:rPr>
          <w:b/>
          <w:lang w:val="en-GB"/>
        </w:rPr>
      </w:pPr>
      <w:r w:rsidRPr="001010AF">
        <w:rPr>
          <w:b/>
          <w:lang w:val="en-GB"/>
        </w:rPr>
        <w:t>(b)</w:t>
      </w:r>
      <w:r w:rsidRPr="001010AF">
        <w:rPr>
          <w:b/>
          <w:lang w:val="en-GB"/>
        </w:rPr>
        <w:tab/>
      </w:r>
      <w:r w:rsidR="00F41494" w:rsidRPr="001010AF">
        <w:rPr>
          <w:b/>
          <w:lang w:val="en-GB"/>
        </w:rPr>
        <w:t xml:space="preserve">Continue its efforts </w:t>
      </w:r>
      <w:r w:rsidR="006F19E3" w:rsidRPr="001010AF">
        <w:rPr>
          <w:b/>
          <w:lang w:val="en-GB"/>
        </w:rPr>
        <w:t xml:space="preserve">towards the adoption of </w:t>
      </w:r>
      <w:r w:rsidR="00F41494" w:rsidRPr="001010AF">
        <w:rPr>
          <w:b/>
          <w:lang w:val="en-GB"/>
        </w:rPr>
        <w:t>coordination protocols between the authorities responsible for the protection of children at the border between the Dominican Republic and Haiti</w:t>
      </w:r>
      <w:r w:rsidR="00F276B6" w:rsidRPr="001010AF">
        <w:rPr>
          <w:b/>
          <w:lang w:val="en-GB"/>
        </w:rPr>
        <w:t>,</w:t>
      </w:r>
      <w:r w:rsidR="00F41494" w:rsidRPr="001010AF">
        <w:rPr>
          <w:b/>
          <w:lang w:val="en-GB"/>
        </w:rPr>
        <w:t xml:space="preserve"> as well as protocols for the voluntary return of migrant children, with guarantees of due process.</w:t>
      </w:r>
    </w:p>
    <w:p w:rsidR="00F41494" w:rsidRPr="001010AF" w:rsidRDefault="00892ADE" w:rsidP="00F42A50">
      <w:pPr>
        <w:pStyle w:val="H23G"/>
        <w:spacing w:line="240" w:lineRule="auto"/>
      </w:pPr>
      <w:r w:rsidRPr="001010AF">
        <w:tab/>
      </w:r>
      <w:r w:rsidRPr="001010AF">
        <w:tab/>
      </w:r>
      <w:r w:rsidR="00F41494" w:rsidRPr="001010AF">
        <w:t>Economic exploitation, including child labour</w:t>
      </w:r>
      <w:r w:rsidR="003E41EB" w:rsidRPr="001010AF">
        <w:t xml:space="preserve"> </w:t>
      </w:r>
    </w:p>
    <w:p w:rsidR="00F41494" w:rsidRPr="001010AF" w:rsidRDefault="00F41494" w:rsidP="00F42A50">
      <w:pPr>
        <w:pStyle w:val="SingleTxtG"/>
        <w:numPr>
          <w:ilvl w:val="0"/>
          <w:numId w:val="19"/>
        </w:numPr>
        <w:spacing w:after="100" w:line="240" w:lineRule="auto"/>
        <w:ind w:left="1134" w:firstLine="0"/>
        <w:rPr>
          <w:lang w:val="en-GB"/>
        </w:rPr>
      </w:pPr>
      <w:r w:rsidRPr="001010AF">
        <w:rPr>
          <w:lang w:val="en-GB"/>
        </w:rPr>
        <w:t>The Committee is concerned about:</w:t>
      </w:r>
    </w:p>
    <w:p w:rsidR="00F41494" w:rsidRPr="001010AF" w:rsidRDefault="00095879" w:rsidP="00F42A50">
      <w:pPr>
        <w:pStyle w:val="SingleTxtG"/>
        <w:spacing w:after="100" w:line="240" w:lineRule="auto"/>
        <w:ind w:firstLine="567"/>
        <w:rPr>
          <w:lang w:val="en-GB"/>
        </w:rPr>
      </w:pPr>
      <w:r w:rsidRPr="001010AF">
        <w:rPr>
          <w:lang w:val="en-GB"/>
        </w:rPr>
        <w:t>(a)</w:t>
      </w:r>
      <w:r w:rsidRPr="001010AF">
        <w:rPr>
          <w:lang w:val="en-GB"/>
        </w:rPr>
        <w:tab/>
      </w:r>
      <w:r w:rsidR="00F41494" w:rsidRPr="001010AF">
        <w:rPr>
          <w:lang w:val="en-GB"/>
        </w:rPr>
        <w:t>The high prevalence of child labour in the State party;</w:t>
      </w:r>
    </w:p>
    <w:p w:rsidR="00F41494" w:rsidRPr="001010AF" w:rsidRDefault="00095879" w:rsidP="00F42A50">
      <w:pPr>
        <w:pStyle w:val="SingleTxtG"/>
        <w:spacing w:after="100" w:line="240" w:lineRule="auto"/>
        <w:ind w:firstLine="567"/>
        <w:rPr>
          <w:lang w:val="en-GB"/>
        </w:rPr>
      </w:pPr>
      <w:r w:rsidRPr="001010AF">
        <w:rPr>
          <w:lang w:val="en-GB"/>
        </w:rPr>
        <w:t>(b)</w:t>
      </w:r>
      <w:r w:rsidRPr="001010AF">
        <w:rPr>
          <w:lang w:val="en-GB"/>
        </w:rPr>
        <w:tab/>
      </w:r>
      <w:r w:rsidR="00F41494" w:rsidRPr="001010AF">
        <w:rPr>
          <w:lang w:val="en-GB"/>
        </w:rPr>
        <w:t>The minimum working age set at 14</w:t>
      </w:r>
      <w:r w:rsidR="001617F3" w:rsidRPr="001010AF">
        <w:rPr>
          <w:lang w:val="en-GB"/>
        </w:rPr>
        <w:t>,</w:t>
      </w:r>
      <w:r w:rsidR="00F41494" w:rsidRPr="001010AF">
        <w:rPr>
          <w:lang w:val="en-GB"/>
        </w:rPr>
        <w:t xml:space="preserve"> which is not in accordance with international standards;</w:t>
      </w:r>
    </w:p>
    <w:p w:rsidR="00F41494" w:rsidRPr="001010AF" w:rsidRDefault="00095879" w:rsidP="00F42A50">
      <w:pPr>
        <w:pStyle w:val="SingleTxtG"/>
        <w:spacing w:after="100" w:line="240" w:lineRule="auto"/>
        <w:ind w:firstLine="567"/>
        <w:rPr>
          <w:lang w:val="en-GB"/>
        </w:rPr>
      </w:pPr>
      <w:r w:rsidRPr="001010AF">
        <w:rPr>
          <w:lang w:val="en-GB"/>
        </w:rPr>
        <w:t>(c)</w:t>
      </w:r>
      <w:r w:rsidRPr="001010AF">
        <w:rPr>
          <w:lang w:val="en-GB"/>
        </w:rPr>
        <w:tab/>
      </w:r>
      <w:r w:rsidR="00F41494" w:rsidRPr="001010AF">
        <w:rPr>
          <w:lang w:val="en-GB"/>
        </w:rPr>
        <w:t xml:space="preserve">The insufficient measures taken to address child domestic labour; </w:t>
      </w:r>
    </w:p>
    <w:p w:rsidR="00F41494" w:rsidRPr="001010AF" w:rsidRDefault="00095879" w:rsidP="00F42A50">
      <w:pPr>
        <w:pStyle w:val="SingleTxtG"/>
        <w:spacing w:after="100" w:line="240" w:lineRule="auto"/>
        <w:ind w:firstLine="567"/>
        <w:rPr>
          <w:lang w:val="en-GB"/>
        </w:rPr>
      </w:pPr>
      <w:r w:rsidRPr="001010AF">
        <w:rPr>
          <w:lang w:val="en-GB"/>
        </w:rPr>
        <w:t>(d)</w:t>
      </w:r>
      <w:r w:rsidRPr="001010AF">
        <w:rPr>
          <w:lang w:val="en-GB"/>
        </w:rPr>
        <w:tab/>
      </w:r>
      <w:r w:rsidR="00F41494" w:rsidRPr="001010AF">
        <w:rPr>
          <w:lang w:val="en-GB"/>
        </w:rPr>
        <w:t xml:space="preserve">More than half of the child workers not attending school and many suffering violence, in particular domestic workers. </w:t>
      </w:r>
    </w:p>
    <w:p w:rsidR="00F41494" w:rsidRPr="001010AF" w:rsidRDefault="00F41494" w:rsidP="00F42A50">
      <w:pPr>
        <w:pStyle w:val="SingleTxtG"/>
        <w:keepNext/>
        <w:numPr>
          <w:ilvl w:val="0"/>
          <w:numId w:val="19"/>
        </w:numPr>
        <w:spacing w:after="100" w:line="240" w:lineRule="auto"/>
        <w:ind w:left="1134" w:firstLine="0"/>
        <w:rPr>
          <w:b/>
          <w:lang w:val="en-GB"/>
        </w:rPr>
      </w:pPr>
      <w:r w:rsidRPr="001010AF">
        <w:rPr>
          <w:b/>
          <w:lang w:val="en-GB"/>
        </w:rPr>
        <w:t>The Committee urges the State party to:</w:t>
      </w:r>
    </w:p>
    <w:p w:rsidR="00F41494" w:rsidRPr="001010AF" w:rsidRDefault="00095879" w:rsidP="00F42A50">
      <w:pPr>
        <w:pStyle w:val="SingleTxtG"/>
        <w:spacing w:after="100" w:line="240" w:lineRule="auto"/>
        <w:ind w:firstLine="567"/>
        <w:rPr>
          <w:b/>
          <w:lang w:val="en-GB"/>
        </w:rPr>
      </w:pPr>
      <w:r w:rsidRPr="001010AF">
        <w:rPr>
          <w:b/>
          <w:lang w:val="en-GB"/>
        </w:rPr>
        <w:t>(a)</w:t>
      </w:r>
      <w:r w:rsidRPr="001010AF">
        <w:rPr>
          <w:b/>
          <w:lang w:val="en-GB"/>
        </w:rPr>
        <w:tab/>
      </w:r>
      <w:r w:rsidR="00F41494" w:rsidRPr="001010AF">
        <w:rPr>
          <w:b/>
          <w:lang w:val="en-GB"/>
        </w:rPr>
        <w:t xml:space="preserve">Review its legislation </w:t>
      </w:r>
      <w:r w:rsidR="006F19E3" w:rsidRPr="001010AF">
        <w:rPr>
          <w:b/>
          <w:lang w:val="en-GB"/>
        </w:rPr>
        <w:t xml:space="preserve">in order </w:t>
      </w:r>
      <w:r w:rsidR="00F41494" w:rsidRPr="001010AF">
        <w:rPr>
          <w:b/>
          <w:lang w:val="en-GB"/>
        </w:rPr>
        <w:t>to prohibit the employment of children under</w:t>
      </w:r>
      <w:r w:rsidR="006F19E3" w:rsidRPr="001010AF">
        <w:rPr>
          <w:b/>
          <w:lang w:val="en-GB"/>
        </w:rPr>
        <w:t xml:space="preserve"> </w:t>
      </w:r>
      <w:r w:rsidR="00F41494" w:rsidRPr="001010AF">
        <w:rPr>
          <w:b/>
          <w:lang w:val="en-GB"/>
        </w:rPr>
        <w:t>15</w:t>
      </w:r>
      <w:r w:rsidR="00892ADE" w:rsidRPr="001010AF">
        <w:rPr>
          <w:b/>
          <w:lang w:val="en-GB"/>
        </w:rPr>
        <w:t> </w:t>
      </w:r>
      <w:r w:rsidR="00F41494" w:rsidRPr="001010AF">
        <w:rPr>
          <w:b/>
          <w:lang w:val="en-GB"/>
        </w:rPr>
        <w:t>years of age and ensure that all hazardous forms of labour</w:t>
      </w:r>
      <w:r w:rsidR="006F19E3" w:rsidRPr="001010AF">
        <w:rPr>
          <w:b/>
          <w:lang w:val="en-GB"/>
        </w:rPr>
        <w:t>, including domestic work, are prohibited</w:t>
      </w:r>
      <w:r w:rsidR="00F41494" w:rsidRPr="001010AF">
        <w:rPr>
          <w:b/>
          <w:lang w:val="en-GB"/>
        </w:rPr>
        <w:t xml:space="preserve"> </w:t>
      </w:r>
      <w:r w:rsidR="00002BD3" w:rsidRPr="001010AF">
        <w:rPr>
          <w:b/>
          <w:lang w:val="en-GB"/>
        </w:rPr>
        <w:t xml:space="preserve">for children </w:t>
      </w:r>
      <w:r w:rsidR="00F41494" w:rsidRPr="001010AF">
        <w:rPr>
          <w:b/>
          <w:lang w:val="en-GB"/>
        </w:rPr>
        <w:t>under 18 years</w:t>
      </w:r>
      <w:r w:rsidR="00002BD3" w:rsidRPr="001010AF">
        <w:rPr>
          <w:b/>
          <w:lang w:val="en-GB"/>
        </w:rPr>
        <w:t xml:space="preserve"> of age</w:t>
      </w:r>
      <w:r w:rsidR="00F41494" w:rsidRPr="001010AF">
        <w:rPr>
          <w:b/>
          <w:lang w:val="en-GB"/>
        </w:rPr>
        <w:t xml:space="preserve">; </w:t>
      </w:r>
    </w:p>
    <w:p w:rsidR="00F41494" w:rsidRPr="001010AF" w:rsidRDefault="00095879" w:rsidP="00F42A50">
      <w:pPr>
        <w:pStyle w:val="SingleTxtG"/>
        <w:spacing w:after="100" w:line="240" w:lineRule="auto"/>
        <w:ind w:firstLine="567"/>
        <w:rPr>
          <w:b/>
          <w:lang w:val="en-GB"/>
        </w:rPr>
      </w:pPr>
      <w:r w:rsidRPr="001010AF">
        <w:rPr>
          <w:b/>
          <w:lang w:val="en-GB"/>
        </w:rPr>
        <w:t>(b)</w:t>
      </w:r>
      <w:r w:rsidRPr="001010AF">
        <w:rPr>
          <w:b/>
          <w:lang w:val="en-GB"/>
        </w:rPr>
        <w:tab/>
      </w:r>
      <w:r w:rsidR="00F41494" w:rsidRPr="001010AF">
        <w:rPr>
          <w:b/>
          <w:lang w:val="en-GB"/>
        </w:rPr>
        <w:t>Ensure strict enforcement of the Labour Code’s provisions, strengthen its inspection system and impose effective penalties on those who economically exploit and abuse children;</w:t>
      </w:r>
    </w:p>
    <w:p w:rsidR="00F41494" w:rsidRPr="001010AF" w:rsidRDefault="00095879" w:rsidP="00F42A50">
      <w:pPr>
        <w:pStyle w:val="SingleTxtG"/>
        <w:spacing w:after="100" w:line="240" w:lineRule="auto"/>
        <w:ind w:firstLine="567"/>
        <w:rPr>
          <w:b/>
          <w:lang w:val="en-GB"/>
        </w:rPr>
      </w:pPr>
      <w:r w:rsidRPr="001010AF">
        <w:rPr>
          <w:b/>
          <w:lang w:val="en-GB"/>
        </w:rPr>
        <w:t>(c)</w:t>
      </w:r>
      <w:r w:rsidRPr="001010AF">
        <w:rPr>
          <w:b/>
          <w:lang w:val="en-GB"/>
        </w:rPr>
        <w:tab/>
      </w:r>
      <w:r w:rsidR="00F41494" w:rsidRPr="001010AF">
        <w:rPr>
          <w:rFonts w:eastAsia="Malgun Gothic"/>
          <w:b/>
          <w:lang w:val="en-GB"/>
        </w:rPr>
        <w:t>Conduct a study on the scope of child labour, in particular domestic labour, and e</w:t>
      </w:r>
      <w:r w:rsidR="00F41494" w:rsidRPr="001010AF">
        <w:rPr>
          <w:b/>
          <w:lang w:val="en-GB"/>
        </w:rPr>
        <w:t xml:space="preserve">valuate the results of the National Strategic Plan for the </w:t>
      </w:r>
      <w:r w:rsidR="006F19E3" w:rsidRPr="001010AF">
        <w:rPr>
          <w:b/>
          <w:lang w:val="en-GB"/>
        </w:rPr>
        <w:t>E</w:t>
      </w:r>
      <w:r w:rsidR="00F41494" w:rsidRPr="001010AF">
        <w:rPr>
          <w:b/>
          <w:lang w:val="en-GB"/>
        </w:rPr>
        <w:t xml:space="preserve">radication of the </w:t>
      </w:r>
      <w:r w:rsidR="006F19E3" w:rsidRPr="001010AF">
        <w:rPr>
          <w:b/>
          <w:lang w:val="en-GB"/>
        </w:rPr>
        <w:t>W</w:t>
      </w:r>
      <w:r w:rsidR="00F41494" w:rsidRPr="001010AF">
        <w:rPr>
          <w:b/>
          <w:lang w:val="en-GB"/>
        </w:rPr>
        <w:t xml:space="preserve">orst </w:t>
      </w:r>
      <w:r w:rsidR="006F19E3" w:rsidRPr="001010AF">
        <w:rPr>
          <w:b/>
          <w:lang w:val="en-GB"/>
        </w:rPr>
        <w:t>F</w:t>
      </w:r>
      <w:r w:rsidR="00F41494" w:rsidRPr="001010AF">
        <w:rPr>
          <w:b/>
          <w:lang w:val="en-GB"/>
        </w:rPr>
        <w:t xml:space="preserve">orms of </w:t>
      </w:r>
      <w:r w:rsidR="006F19E3" w:rsidRPr="001010AF">
        <w:rPr>
          <w:b/>
          <w:lang w:val="en-GB"/>
        </w:rPr>
        <w:t>C</w:t>
      </w:r>
      <w:r w:rsidR="00F41494" w:rsidRPr="001010AF">
        <w:rPr>
          <w:b/>
          <w:lang w:val="en-GB"/>
        </w:rPr>
        <w:t xml:space="preserve">hild </w:t>
      </w:r>
      <w:r w:rsidR="006F19E3" w:rsidRPr="001010AF">
        <w:rPr>
          <w:b/>
          <w:lang w:val="en-GB"/>
        </w:rPr>
        <w:t>L</w:t>
      </w:r>
      <w:r w:rsidR="00F41494" w:rsidRPr="001010AF">
        <w:rPr>
          <w:b/>
          <w:lang w:val="en-GB"/>
        </w:rPr>
        <w:t xml:space="preserve">abour 2006–2016 and the Programme to Prevent and Eliminate Child Labour, review the Plan and Programme and ensure that </w:t>
      </w:r>
      <w:r w:rsidR="007337CA" w:rsidRPr="001010AF">
        <w:rPr>
          <w:b/>
          <w:lang w:val="en-GB"/>
        </w:rPr>
        <w:t>the</w:t>
      </w:r>
      <w:r w:rsidR="006F19E3" w:rsidRPr="001010AF">
        <w:rPr>
          <w:b/>
          <w:lang w:val="en-GB"/>
        </w:rPr>
        <w:t>y</w:t>
      </w:r>
      <w:r w:rsidR="007337CA" w:rsidRPr="001010AF">
        <w:rPr>
          <w:b/>
          <w:lang w:val="en-GB"/>
        </w:rPr>
        <w:t xml:space="preserve"> </w:t>
      </w:r>
      <w:r w:rsidR="00F41494" w:rsidRPr="001010AF">
        <w:rPr>
          <w:b/>
          <w:lang w:val="en-GB"/>
        </w:rPr>
        <w:t>address child domestic labour</w:t>
      </w:r>
      <w:r w:rsidR="007337CA" w:rsidRPr="001010AF">
        <w:rPr>
          <w:b/>
          <w:lang w:val="en-GB"/>
        </w:rPr>
        <w:t>,</w:t>
      </w:r>
      <w:r w:rsidR="00F41494" w:rsidRPr="001010AF">
        <w:rPr>
          <w:b/>
          <w:lang w:val="en-GB"/>
        </w:rPr>
        <w:t xml:space="preserve"> and </w:t>
      </w:r>
      <w:r w:rsidR="007337CA" w:rsidRPr="001010AF">
        <w:rPr>
          <w:b/>
          <w:lang w:val="en-GB"/>
        </w:rPr>
        <w:t xml:space="preserve">allocate </w:t>
      </w:r>
      <w:r w:rsidRPr="001010AF">
        <w:rPr>
          <w:b/>
          <w:lang w:val="en-GB"/>
        </w:rPr>
        <w:t>adequate resources</w:t>
      </w:r>
      <w:r w:rsidR="007337CA" w:rsidRPr="001010AF">
        <w:rPr>
          <w:b/>
          <w:lang w:val="en-GB"/>
        </w:rPr>
        <w:t xml:space="preserve"> to both</w:t>
      </w:r>
      <w:r w:rsidRPr="001010AF">
        <w:rPr>
          <w:b/>
          <w:lang w:val="en-GB"/>
        </w:rPr>
        <w:t>;</w:t>
      </w:r>
    </w:p>
    <w:p w:rsidR="00F41494" w:rsidRPr="001010AF" w:rsidRDefault="00095879" w:rsidP="00F42A50">
      <w:pPr>
        <w:pStyle w:val="SingleTxtG"/>
        <w:spacing w:after="100" w:line="240" w:lineRule="auto"/>
        <w:ind w:firstLine="567"/>
        <w:rPr>
          <w:b/>
          <w:lang w:val="en-GB"/>
        </w:rPr>
      </w:pPr>
      <w:r w:rsidRPr="001010AF">
        <w:rPr>
          <w:b/>
          <w:lang w:val="en-GB"/>
        </w:rPr>
        <w:t>(d)</w:t>
      </w:r>
      <w:r w:rsidRPr="001010AF">
        <w:rPr>
          <w:b/>
          <w:lang w:val="en-GB"/>
        </w:rPr>
        <w:tab/>
      </w:r>
      <w:r w:rsidR="00F41494" w:rsidRPr="001010AF">
        <w:rPr>
          <w:b/>
          <w:lang w:val="en-GB"/>
        </w:rPr>
        <w:t xml:space="preserve">Increase the coverage and quality of education and provide vocational training programmes to ensure that all children are enrolled and </w:t>
      </w:r>
      <w:r w:rsidR="001617F3" w:rsidRPr="001010AF">
        <w:rPr>
          <w:b/>
          <w:lang w:val="en-GB"/>
        </w:rPr>
        <w:t xml:space="preserve">are </w:t>
      </w:r>
      <w:r w:rsidR="00F41494" w:rsidRPr="001010AF">
        <w:rPr>
          <w:b/>
          <w:lang w:val="en-GB"/>
        </w:rPr>
        <w:t>protected from the harmful effects of child labour</w:t>
      </w:r>
      <w:r w:rsidRPr="001010AF">
        <w:rPr>
          <w:b/>
          <w:lang w:val="en-GB"/>
        </w:rPr>
        <w:t>;</w:t>
      </w:r>
    </w:p>
    <w:p w:rsidR="00F41494" w:rsidRPr="001010AF" w:rsidRDefault="00095879" w:rsidP="00F42A50">
      <w:pPr>
        <w:pStyle w:val="SingleTxtG"/>
        <w:spacing w:after="100" w:line="240" w:lineRule="auto"/>
        <w:ind w:firstLine="567"/>
        <w:rPr>
          <w:rFonts w:eastAsia="Malgun Gothic"/>
          <w:b/>
          <w:lang w:val="en-GB"/>
        </w:rPr>
      </w:pPr>
      <w:r w:rsidRPr="001010AF">
        <w:rPr>
          <w:b/>
          <w:lang w:val="en-GB"/>
        </w:rPr>
        <w:t>(e)</w:t>
      </w:r>
      <w:r w:rsidRPr="001010AF">
        <w:rPr>
          <w:b/>
          <w:lang w:val="en-GB"/>
        </w:rPr>
        <w:tab/>
      </w:r>
      <w:r w:rsidR="00F41494" w:rsidRPr="001010AF">
        <w:rPr>
          <w:rFonts w:eastAsia="Malgun Gothic"/>
          <w:b/>
          <w:lang w:val="en-GB"/>
        </w:rPr>
        <w:t>Ratify ILO Convention</w:t>
      </w:r>
      <w:r w:rsidR="003E41EB" w:rsidRPr="001010AF">
        <w:rPr>
          <w:rFonts w:eastAsia="Malgun Gothic"/>
          <w:b/>
          <w:lang w:val="en-GB"/>
        </w:rPr>
        <w:t xml:space="preserve"> No. </w:t>
      </w:r>
      <w:r w:rsidR="00F41494" w:rsidRPr="001010AF">
        <w:rPr>
          <w:rFonts w:eastAsia="Malgun Gothic"/>
          <w:b/>
          <w:lang w:val="en-GB"/>
        </w:rPr>
        <w:t xml:space="preserve">189 (2011) concerning </w:t>
      </w:r>
      <w:r w:rsidR="006F19E3" w:rsidRPr="001010AF">
        <w:rPr>
          <w:rFonts w:eastAsia="Malgun Gothic"/>
          <w:b/>
          <w:lang w:val="en-GB"/>
        </w:rPr>
        <w:t>D</w:t>
      </w:r>
      <w:r w:rsidR="00F41494" w:rsidRPr="001010AF">
        <w:rPr>
          <w:rFonts w:eastAsia="Malgun Gothic"/>
          <w:b/>
          <w:lang w:val="en-GB"/>
        </w:rPr>
        <w:t>e</w:t>
      </w:r>
      <w:r w:rsidRPr="001010AF">
        <w:rPr>
          <w:rFonts w:eastAsia="Malgun Gothic"/>
          <w:b/>
          <w:lang w:val="en-GB"/>
        </w:rPr>
        <w:t xml:space="preserve">cent </w:t>
      </w:r>
      <w:r w:rsidR="006F19E3" w:rsidRPr="001010AF">
        <w:rPr>
          <w:rFonts w:eastAsia="Malgun Gothic"/>
          <w:b/>
          <w:lang w:val="en-GB"/>
        </w:rPr>
        <w:t>W</w:t>
      </w:r>
      <w:r w:rsidRPr="001010AF">
        <w:rPr>
          <w:rFonts w:eastAsia="Malgun Gothic"/>
          <w:b/>
          <w:lang w:val="en-GB"/>
        </w:rPr>
        <w:t xml:space="preserve">ork for </w:t>
      </w:r>
      <w:r w:rsidR="006F19E3" w:rsidRPr="001010AF">
        <w:rPr>
          <w:rFonts w:eastAsia="Malgun Gothic"/>
          <w:b/>
          <w:lang w:val="en-GB"/>
        </w:rPr>
        <w:t>D</w:t>
      </w:r>
      <w:r w:rsidRPr="001010AF">
        <w:rPr>
          <w:rFonts w:eastAsia="Malgun Gothic"/>
          <w:b/>
          <w:lang w:val="en-GB"/>
        </w:rPr>
        <w:t xml:space="preserve">omestic </w:t>
      </w:r>
      <w:r w:rsidR="006F19E3" w:rsidRPr="001010AF">
        <w:rPr>
          <w:rFonts w:eastAsia="Malgun Gothic"/>
          <w:b/>
          <w:lang w:val="en-GB"/>
        </w:rPr>
        <w:t>W</w:t>
      </w:r>
      <w:r w:rsidRPr="001010AF">
        <w:rPr>
          <w:rFonts w:eastAsia="Malgun Gothic"/>
          <w:b/>
          <w:lang w:val="en-GB"/>
        </w:rPr>
        <w:t>orkers;</w:t>
      </w:r>
    </w:p>
    <w:p w:rsidR="00F41494" w:rsidRPr="001010AF" w:rsidRDefault="00095879" w:rsidP="00F42A50">
      <w:pPr>
        <w:pStyle w:val="SingleTxtG"/>
        <w:spacing w:after="100" w:line="240" w:lineRule="auto"/>
        <w:ind w:firstLine="567"/>
        <w:rPr>
          <w:rFonts w:eastAsia="Malgun Gothic"/>
          <w:b/>
          <w:lang w:val="en-GB"/>
        </w:rPr>
      </w:pPr>
      <w:r w:rsidRPr="001010AF">
        <w:rPr>
          <w:b/>
          <w:lang w:val="en-GB"/>
        </w:rPr>
        <w:t>(f)</w:t>
      </w:r>
      <w:r w:rsidRPr="001010AF">
        <w:rPr>
          <w:b/>
          <w:lang w:val="en-GB"/>
        </w:rPr>
        <w:tab/>
      </w:r>
      <w:r w:rsidR="00F41494" w:rsidRPr="001010AF">
        <w:rPr>
          <w:rFonts w:eastAsia="Malgun Gothic"/>
          <w:b/>
          <w:lang w:val="en-GB"/>
        </w:rPr>
        <w:t xml:space="preserve">Continue seeking technical assistance from the International Programme on the Elimination of Child Labour of the International Labour Office. </w:t>
      </w:r>
    </w:p>
    <w:p w:rsidR="00F41494" w:rsidRPr="001010AF" w:rsidRDefault="00892ADE" w:rsidP="00F42A50">
      <w:pPr>
        <w:pStyle w:val="H23G"/>
        <w:spacing w:after="100"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Children</w:t>
      </w:r>
      <w:r w:rsidR="00CE2F17" w:rsidRPr="001010AF">
        <w:rPr>
          <w:rFonts w:eastAsia="Malgun Gothic"/>
        </w:rPr>
        <w:t xml:space="preserve"> </w:t>
      </w:r>
      <w:r w:rsidR="00F41494" w:rsidRPr="001010AF">
        <w:rPr>
          <w:rFonts w:eastAsia="Malgun Gothic"/>
        </w:rPr>
        <w:t>in street situations</w:t>
      </w:r>
    </w:p>
    <w:p w:rsidR="00F41494" w:rsidRPr="001010AF" w:rsidRDefault="00F41494" w:rsidP="00F42A50">
      <w:pPr>
        <w:pStyle w:val="SingleTxtG"/>
        <w:numPr>
          <w:ilvl w:val="0"/>
          <w:numId w:val="19"/>
        </w:numPr>
        <w:spacing w:after="100" w:line="240" w:lineRule="auto"/>
        <w:ind w:left="1134" w:firstLine="0"/>
        <w:rPr>
          <w:lang w:val="en-GB"/>
        </w:rPr>
      </w:pPr>
      <w:r w:rsidRPr="001010AF">
        <w:rPr>
          <w:lang w:val="en-GB"/>
        </w:rPr>
        <w:t xml:space="preserve">While noting the adoption of </w:t>
      </w:r>
      <w:r w:rsidR="007337CA" w:rsidRPr="001010AF">
        <w:rPr>
          <w:lang w:val="en-GB"/>
        </w:rPr>
        <w:t>the g</w:t>
      </w:r>
      <w:r w:rsidRPr="001010AF">
        <w:rPr>
          <w:lang w:val="en-GB"/>
        </w:rPr>
        <w:t xml:space="preserve">uidelines on </w:t>
      </w:r>
      <w:r w:rsidR="007337CA" w:rsidRPr="001010AF">
        <w:rPr>
          <w:lang w:val="en-GB"/>
        </w:rPr>
        <w:t xml:space="preserve">the </w:t>
      </w:r>
      <w:r w:rsidRPr="001010AF">
        <w:rPr>
          <w:lang w:val="en-GB"/>
        </w:rPr>
        <w:t xml:space="preserve">protection of children in street situations (2007-2012) and </w:t>
      </w:r>
      <w:r w:rsidR="006F1179" w:rsidRPr="001010AF">
        <w:rPr>
          <w:lang w:val="en-GB"/>
        </w:rPr>
        <w:t xml:space="preserve">the </w:t>
      </w:r>
      <w:r w:rsidRPr="001010AF">
        <w:rPr>
          <w:lang w:val="en-GB"/>
        </w:rPr>
        <w:t xml:space="preserve">related projects, the Committee is concerned about their insufficient implementation and the lack of a comprehensive strategy to </w:t>
      </w:r>
      <w:r w:rsidR="00CE2F17" w:rsidRPr="001010AF">
        <w:rPr>
          <w:lang w:val="en-GB"/>
        </w:rPr>
        <w:t xml:space="preserve">respond to </w:t>
      </w:r>
      <w:r w:rsidRPr="001010AF">
        <w:rPr>
          <w:lang w:val="en-GB"/>
        </w:rPr>
        <w:t>the</w:t>
      </w:r>
      <w:r w:rsidR="007337CA" w:rsidRPr="001010AF">
        <w:rPr>
          <w:lang w:val="en-GB"/>
        </w:rPr>
        <w:t xml:space="preserve"> n</w:t>
      </w:r>
      <w:r w:rsidRPr="001010AF">
        <w:rPr>
          <w:lang w:val="en-GB"/>
        </w:rPr>
        <w:t>eeds</w:t>
      </w:r>
      <w:r w:rsidR="007337CA" w:rsidRPr="001010AF">
        <w:rPr>
          <w:lang w:val="en-GB"/>
        </w:rPr>
        <w:t xml:space="preserve"> of these children</w:t>
      </w:r>
      <w:r w:rsidRPr="001010AF">
        <w:rPr>
          <w:lang w:val="en-GB"/>
        </w:rPr>
        <w:t xml:space="preserve">. It is also concerned about the lack of information on the scope of the phenomenon. </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reiterates its recomm</w:t>
      </w:r>
      <w:r w:rsidR="00892ADE" w:rsidRPr="001010AF">
        <w:rPr>
          <w:b/>
          <w:lang w:val="en-GB"/>
        </w:rPr>
        <w:t>endation (CRC/C/DOM/CO/2, para. </w:t>
      </w:r>
      <w:r w:rsidRPr="001010AF">
        <w:rPr>
          <w:b/>
          <w:lang w:val="en-GB"/>
        </w:rPr>
        <w:t>83) and recommends that the State party:</w:t>
      </w:r>
    </w:p>
    <w:p w:rsidR="00F41494" w:rsidRPr="001010AF" w:rsidRDefault="004743CE" w:rsidP="00F42A50">
      <w:pPr>
        <w:pStyle w:val="SingleTxtG"/>
        <w:spacing w:after="100" w:line="240" w:lineRule="auto"/>
        <w:ind w:firstLine="567"/>
        <w:rPr>
          <w:b/>
          <w:lang w:val="en-GB"/>
        </w:rPr>
      </w:pPr>
      <w:r w:rsidRPr="001010AF">
        <w:rPr>
          <w:b/>
          <w:lang w:val="en-GB"/>
        </w:rPr>
        <w:t>(a)</w:t>
      </w:r>
      <w:r w:rsidRPr="001010AF">
        <w:rPr>
          <w:b/>
          <w:lang w:val="en-GB"/>
        </w:rPr>
        <w:tab/>
      </w:r>
      <w:r w:rsidR="00F41494" w:rsidRPr="001010AF">
        <w:rPr>
          <w:b/>
          <w:lang w:val="en-GB"/>
        </w:rPr>
        <w:t>Conduct a study on the scope of the phenomenon of children in street situations</w:t>
      </w:r>
      <w:r w:rsidR="00E4295A" w:rsidRPr="001010AF">
        <w:rPr>
          <w:b/>
          <w:lang w:val="en-GB"/>
        </w:rPr>
        <w:t>,</w:t>
      </w:r>
      <w:r w:rsidR="00F41494" w:rsidRPr="001010AF">
        <w:rPr>
          <w:b/>
          <w:lang w:val="en-GB"/>
        </w:rPr>
        <w:t xml:space="preserve"> </w:t>
      </w:r>
      <w:r w:rsidR="002A15AE" w:rsidRPr="001010AF">
        <w:rPr>
          <w:b/>
          <w:lang w:val="en-GB"/>
        </w:rPr>
        <w:t xml:space="preserve">which would serve </w:t>
      </w:r>
      <w:r w:rsidR="00F41494" w:rsidRPr="001010AF">
        <w:rPr>
          <w:b/>
          <w:lang w:val="en-GB"/>
        </w:rPr>
        <w:t xml:space="preserve">as a basis </w:t>
      </w:r>
      <w:r w:rsidR="002A15AE" w:rsidRPr="001010AF">
        <w:rPr>
          <w:b/>
          <w:lang w:val="en-GB"/>
        </w:rPr>
        <w:t xml:space="preserve">for </w:t>
      </w:r>
      <w:r w:rsidR="00F41494" w:rsidRPr="001010AF">
        <w:rPr>
          <w:b/>
          <w:lang w:val="en-GB"/>
        </w:rPr>
        <w:t>develop</w:t>
      </w:r>
      <w:r w:rsidR="002A15AE" w:rsidRPr="001010AF">
        <w:rPr>
          <w:b/>
          <w:lang w:val="en-GB"/>
        </w:rPr>
        <w:t>ing</w:t>
      </w:r>
      <w:r w:rsidR="00F41494" w:rsidRPr="001010AF">
        <w:rPr>
          <w:b/>
          <w:lang w:val="en-GB"/>
        </w:rPr>
        <w:t xml:space="preserve"> targeted programmes; </w:t>
      </w:r>
    </w:p>
    <w:p w:rsidR="00F41494" w:rsidRPr="001010AF" w:rsidRDefault="004743CE" w:rsidP="00F42A50">
      <w:pPr>
        <w:pStyle w:val="SingleTxtG"/>
        <w:spacing w:after="100" w:line="240" w:lineRule="auto"/>
        <w:ind w:firstLine="567"/>
        <w:rPr>
          <w:b/>
          <w:lang w:val="en-GB"/>
        </w:rPr>
      </w:pPr>
      <w:r w:rsidRPr="001010AF">
        <w:rPr>
          <w:b/>
          <w:lang w:val="en-GB"/>
        </w:rPr>
        <w:t>(b)</w:t>
      </w:r>
      <w:r w:rsidRPr="001010AF">
        <w:rPr>
          <w:b/>
          <w:lang w:val="en-GB"/>
        </w:rPr>
        <w:tab/>
      </w:r>
      <w:r w:rsidR="00F41494" w:rsidRPr="001010AF">
        <w:rPr>
          <w:b/>
          <w:lang w:val="en-GB"/>
        </w:rPr>
        <w:t xml:space="preserve">Evaluate the results of the </w:t>
      </w:r>
      <w:r w:rsidR="002A15AE" w:rsidRPr="001010AF">
        <w:rPr>
          <w:b/>
          <w:lang w:val="en-GB"/>
        </w:rPr>
        <w:t>g</w:t>
      </w:r>
      <w:r w:rsidR="00F41494" w:rsidRPr="001010AF">
        <w:rPr>
          <w:b/>
          <w:lang w:val="en-GB"/>
        </w:rPr>
        <w:t xml:space="preserve">uidelines on </w:t>
      </w:r>
      <w:r w:rsidR="002A15AE" w:rsidRPr="001010AF">
        <w:rPr>
          <w:b/>
          <w:lang w:val="en-GB"/>
        </w:rPr>
        <w:t>c</w:t>
      </w:r>
      <w:r w:rsidR="00F41494" w:rsidRPr="001010AF">
        <w:rPr>
          <w:b/>
          <w:lang w:val="en-GB"/>
        </w:rPr>
        <w:t xml:space="preserve">omprehensive </w:t>
      </w:r>
      <w:r w:rsidR="002A15AE" w:rsidRPr="001010AF">
        <w:rPr>
          <w:b/>
          <w:lang w:val="en-GB"/>
        </w:rPr>
        <w:t>p</w:t>
      </w:r>
      <w:r w:rsidR="00F41494" w:rsidRPr="001010AF">
        <w:rPr>
          <w:b/>
          <w:lang w:val="en-GB"/>
        </w:rPr>
        <w:t xml:space="preserve">rotection for children in street situations and ensure </w:t>
      </w:r>
      <w:r w:rsidR="002A15AE" w:rsidRPr="001010AF">
        <w:rPr>
          <w:b/>
          <w:lang w:val="en-GB"/>
        </w:rPr>
        <w:t xml:space="preserve">that they are </w:t>
      </w:r>
      <w:r w:rsidR="00F41494" w:rsidRPr="001010AF">
        <w:rPr>
          <w:b/>
          <w:lang w:val="en-GB"/>
        </w:rPr>
        <w:t>implement</w:t>
      </w:r>
      <w:r w:rsidR="002A15AE" w:rsidRPr="001010AF">
        <w:rPr>
          <w:b/>
          <w:lang w:val="en-GB"/>
        </w:rPr>
        <w:t xml:space="preserve">ed effectively </w:t>
      </w:r>
      <w:r w:rsidR="00F41494" w:rsidRPr="001010AF">
        <w:rPr>
          <w:b/>
          <w:lang w:val="en-GB"/>
        </w:rPr>
        <w:t xml:space="preserve">by including adequate resources and a monitoring mechanism under CONANI; </w:t>
      </w:r>
    </w:p>
    <w:p w:rsidR="00F41494" w:rsidRPr="001010AF" w:rsidRDefault="004743CE" w:rsidP="00F42A50">
      <w:pPr>
        <w:pStyle w:val="SingleTxtG"/>
        <w:spacing w:after="100" w:line="240" w:lineRule="auto"/>
        <w:ind w:firstLine="567"/>
        <w:rPr>
          <w:b/>
          <w:lang w:val="en-GB"/>
        </w:rPr>
      </w:pPr>
      <w:r w:rsidRPr="001010AF">
        <w:rPr>
          <w:b/>
          <w:lang w:val="en-GB"/>
        </w:rPr>
        <w:t>(c)</w:t>
      </w:r>
      <w:r w:rsidRPr="001010AF">
        <w:rPr>
          <w:b/>
          <w:lang w:val="en-GB"/>
        </w:rPr>
        <w:tab/>
      </w:r>
      <w:r w:rsidR="00672984" w:rsidRPr="001010AF">
        <w:rPr>
          <w:b/>
          <w:lang w:val="en-GB"/>
        </w:rPr>
        <w:t>T</w:t>
      </w:r>
      <w:r w:rsidR="00F41494" w:rsidRPr="001010AF">
        <w:rPr>
          <w:b/>
          <w:lang w:val="en-GB"/>
        </w:rPr>
        <w:t xml:space="preserve">ake measures to ensure that children in street situations are protected from discrimination and violence and have access to care, education and reintegration programmes, including by financially supporting relevant </w:t>
      </w:r>
      <w:r w:rsidR="002A15AE" w:rsidRPr="001010AF">
        <w:rPr>
          <w:b/>
          <w:lang w:val="en-GB"/>
        </w:rPr>
        <w:t xml:space="preserve">non-governmental organizations. </w:t>
      </w:r>
      <w:r w:rsidR="00F41494" w:rsidRPr="001010AF">
        <w:rPr>
          <w:b/>
          <w:lang w:val="en-GB"/>
        </w:rPr>
        <w:t xml:space="preserve"> </w:t>
      </w:r>
    </w:p>
    <w:p w:rsidR="00F41494" w:rsidRPr="001010AF" w:rsidRDefault="00892ADE" w:rsidP="00F42A50">
      <w:pPr>
        <w:pStyle w:val="H23G"/>
        <w:spacing w:after="100"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 xml:space="preserve">Sale, trafficking and abduction </w:t>
      </w:r>
    </w:p>
    <w:p w:rsidR="00F41494" w:rsidRPr="001010AF" w:rsidRDefault="00F41494" w:rsidP="00F42A50">
      <w:pPr>
        <w:pStyle w:val="SingleTxtG"/>
        <w:numPr>
          <w:ilvl w:val="0"/>
          <w:numId w:val="19"/>
        </w:numPr>
        <w:spacing w:after="100" w:line="240" w:lineRule="auto"/>
        <w:ind w:left="1134" w:firstLine="0"/>
        <w:rPr>
          <w:lang w:val="en-GB"/>
        </w:rPr>
      </w:pPr>
      <w:r w:rsidRPr="001010AF">
        <w:rPr>
          <w:lang w:val="en-GB"/>
        </w:rPr>
        <w:t xml:space="preserve">The Committee, while welcoming the Action Plan </w:t>
      </w:r>
      <w:r w:rsidR="002A15AE" w:rsidRPr="001010AF">
        <w:rPr>
          <w:lang w:val="en-GB"/>
        </w:rPr>
        <w:t>against Human T</w:t>
      </w:r>
      <w:r w:rsidRPr="001010AF">
        <w:rPr>
          <w:lang w:val="en-GB"/>
        </w:rPr>
        <w:t>rafficking (2010-2014), is concerned</w:t>
      </w:r>
      <w:r w:rsidR="002A15AE" w:rsidRPr="001010AF">
        <w:rPr>
          <w:lang w:val="en-GB"/>
        </w:rPr>
        <w:t xml:space="preserve"> </w:t>
      </w:r>
      <w:r w:rsidRPr="001010AF">
        <w:rPr>
          <w:lang w:val="en-GB"/>
        </w:rPr>
        <w:t xml:space="preserve">about the </w:t>
      </w:r>
      <w:r w:rsidR="006F19E3" w:rsidRPr="001010AF">
        <w:rPr>
          <w:lang w:val="en-GB"/>
        </w:rPr>
        <w:t xml:space="preserve">insufficient </w:t>
      </w:r>
      <w:r w:rsidRPr="001010AF">
        <w:rPr>
          <w:lang w:val="en-GB"/>
        </w:rPr>
        <w:t>implementation of this plan and about the high prevalence of child trafficking in the State party. The Committee is particularly concerned about:</w:t>
      </w:r>
    </w:p>
    <w:p w:rsidR="00F41494" w:rsidRPr="001010AF" w:rsidRDefault="004743CE" w:rsidP="00F42A50">
      <w:pPr>
        <w:pStyle w:val="SingleTxtG"/>
        <w:spacing w:after="100" w:line="240" w:lineRule="auto"/>
        <w:ind w:firstLine="567"/>
        <w:rPr>
          <w:lang w:val="en-GB"/>
        </w:rPr>
      </w:pPr>
      <w:r w:rsidRPr="001010AF">
        <w:rPr>
          <w:lang w:val="en-GB"/>
        </w:rPr>
        <w:t>(a)</w:t>
      </w:r>
      <w:r w:rsidRPr="001010AF">
        <w:rPr>
          <w:lang w:val="en-GB"/>
        </w:rPr>
        <w:tab/>
      </w:r>
      <w:r w:rsidR="00F41494" w:rsidRPr="001010AF">
        <w:rPr>
          <w:lang w:val="en-GB"/>
        </w:rPr>
        <w:t>The number of Haitian children trafficked for forced labour</w:t>
      </w:r>
      <w:r w:rsidR="002A15AE" w:rsidRPr="001010AF">
        <w:rPr>
          <w:lang w:val="en-GB"/>
        </w:rPr>
        <w:t>,</w:t>
      </w:r>
      <w:r w:rsidR="00F41494" w:rsidRPr="001010AF">
        <w:rPr>
          <w:lang w:val="en-GB"/>
        </w:rPr>
        <w:t xml:space="preserve"> which has increased since 2010; </w:t>
      </w:r>
    </w:p>
    <w:p w:rsidR="00F41494" w:rsidRPr="001010AF" w:rsidRDefault="004743CE" w:rsidP="00F42A50">
      <w:pPr>
        <w:pStyle w:val="SingleTxtG"/>
        <w:spacing w:after="100" w:line="240" w:lineRule="auto"/>
        <w:ind w:firstLine="567"/>
        <w:rPr>
          <w:lang w:val="en-GB"/>
        </w:rPr>
      </w:pPr>
      <w:r w:rsidRPr="001010AF">
        <w:rPr>
          <w:lang w:val="en-GB"/>
        </w:rPr>
        <w:t>(b)</w:t>
      </w:r>
      <w:r w:rsidRPr="001010AF">
        <w:rPr>
          <w:lang w:val="en-GB"/>
        </w:rPr>
        <w:tab/>
      </w:r>
      <w:r w:rsidR="00F41494" w:rsidRPr="001010AF">
        <w:rPr>
          <w:lang w:val="en-GB"/>
        </w:rPr>
        <w:t xml:space="preserve">Haitian children from poor families being given </w:t>
      </w:r>
      <w:r w:rsidR="002A15AE" w:rsidRPr="001010AF">
        <w:rPr>
          <w:lang w:val="en-GB"/>
        </w:rPr>
        <w:t xml:space="preserve">up </w:t>
      </w:r>
      <w:r w:rsidR="00F41494" w:rsidRPr="001010AF">
        <w:rPr>
          <w:lang w:val="en-GB"/>
        </w:rPr>
        <w:t xml:space="preserve">for adoption by their parents to Dominican families and working in these families in slavery-like conditions; </w:t>
      </w:r>
    </w:p>
    <w:p w:rsidR="00F41494" w:rsidRPr="001010AF" w:rsidRDefault="004743CE" w:rsidP="00F42A50">
      <w:pPr>
        <w:pStyle w:val="SingleTxtG"/>
        <w:spacing w:after="100" w:line="240" w:lineRule="auto"/>
        <w:ind w:firstLine="567"/>
        <w:rPr>
          <w:lang w:val="en-GB"/>
        </w:rPr>
      </w:pPr>
      <w:r w:rsidRPr="001010AF">
        <w:rPr>
          <w:lang w:val="en-GB"/>
        </w:rPr>
        <w:t>(c)</w:t>
      </w:r>
      <w:r w:rsidRPr="001010AF">
        <w:rPr>
          <w:lang w:val="en-GB"/>
        </w:rPr>
        <w:tab/>
      </w:r>
      <w:r w:rsidR="00F41494" w:rsidRPr="001010AF">
        <w:rPr>
          <w:lang w:val="en-GB"/>
        </w:rPr>
        <w:t>The general impunity attached to child trafficking</w:t>
      </w:r>
      <w:r w:rsidR="002A15AE" w:rsidRPr="001010AF">
        <w:rPr>
          <w:lang w:val="en-GB"/>
        </w:rPr>
        <w:t>,</w:t>
      </w:r>
      <w:r w:rsidR="00F41494" w:rsidRPr="001010AF">
        <w:rPr>
          <w:lang w:val="en-GB"/>
        </w:rPr>
        <w:t xml:space="preserve"> as shown by the low number of prosecutions, while noting the establishment of a specialized prosecution unit on trafficking in 2013; </w:t>
      </w:r>
    </w:p>
    <w:p w:rsidR="00F41494" w:rsidRPr="001010AF" w:rsidRDefault="004743CE" w:rsidP="00F42A50">
      <w:pPr>
        <w:pStyle w:val="SingleTxtG"/>
        <w:spacing w:after="100" w:line="240" w:lineRule="auto"/>
        <w:ind w:firstLine="567"/>
        <w:rPr>
          <w:lang w:val="en-GB"/>
        </w:rPr>
      </w:pPr>
      <w:r w:rsidRPr="001010AF">
        <w:rPr>
          <w:lang w:val="en-GB"/>
        </w:rPr>
        <w:t>(d)</w:t>
      </w:r>
      <w:r w:rsidRPr="001010AF">
        <w:rPr>
          <w:lang w:val="en-GB"/>
        </w:rPr>
        <w:tab/>
      </w:r>
      <w:r w:rsidR="00F41494" w:rsidRPr="001010AF">
        <w:rPr>
          <w:lang w:val="en-GB"/>
        </w:rPr>
        <w:t xml:space="preserve">The lack of adequate rehabilitation programmes for child </w:t>
      </w:r>
      <w:r w:rsidR="002A15AE" w:rsidRPr="001010AF">
        <w:rPr>
          <w:lang w:val="en-GB"/>
        </w:rPr>
        <w:t xml:space="preserve">victims of </w:t>
      </w:r>
      <w:r w:rsidR="00F41494" w:rsidRPr="001010AF">
        <w:rPr>
          <w:lang w:val="en-GB"/>
        </w:rPr>
        <w:t xml:space="preserve">trafficking. </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recommends that the State party:</w:t>
      </w:r>
    </w:p>
    <w:p w:rsidR="00F41494" w:rsidRPr="001010AF" w:rsidRDefault="004743CE" w:rsidP="00F42A50">
      <w:pPr>
        <w:pStyle w:val="SingleTxtG"/>
        <w:spacing w:after="100" w:line="240" w:lineRule="auto"/>
        <w:ind w:firstLine="567"/>
        <w:rPr>
          <w:b/>
          <w:lang w:val="en-GB"/>
        </w:rPr>
      </w:pPr>
      <w:r w:rsidRPr="001010AF">
        <w:rPr>
          <w:b/>
          <w:lang w:val="en-GB"/>
        </w:rPr>
        <w:t>(a)</w:t>
      </w:r>
      <w:r w:rsidRPr="001010AF">
        <w:rPr>
          <w:b/>
          <w:lang w:val="en-GB"/>
        </w:rPr>
        <w:tab/>
      </w:r>
      <w:r w:rsidR="00F41494" w:rsidRPr="001010AF">
        <w:rPr>
          <w:b/>
          <w:lang w:val="en-GB"/>
        </w:rPr>
        <w:t xml:space="preserve">Evaluate the results of the Action Plan against Human Trafficking, review it and ensure </w:t>
      </w:r>
      <w:r w:rsidR="006F19E3" w:rsidRPr="001010AF">
        <w:rPr>
          <w:b/>
          <w:lang w:val="en-GB"/>
        </w:rPr>
        <w:t xml:space="preserve">that it is implemented effectively and provided with </w:t>
      </w:r>
      <w:r w:rsidR="00F41494" w:rsidRPr="001010AF">
        <w:rPr>
          <w:b/>
          <w:lang w:val="en-GB"/>
        </w:rPr>
        <w:t xml:space="preserve">adequate resources, </w:t>
      </w:r>
      <w:r w:rsidR="006F19E3" w:rsidRPr="001010AF">
        <w:rPr>
          <w:b/>
          <w:lang w:val="en-GB"/>
        </w:rPr>
        <w:t xml:space="preserve">and also ensure that it includes </w:t>
      </w:r>
      <w:r w:rsidR="00F41494" w:rsidRPr="001010AF">
        <w:rPr>
          <w:b/>
          <w:lang w:val="en-GB"/>
        </w:rPr>
        <w:t xml:space="preserve">indicators, a gender perspective and a monitoring mechanism; </w:t>
      </w:r>
    </w:p>
    <w:p w:rsidR="00F41494" w:rsidRPr="001010AF" w:rsidRDefault="004743CE" w:rsidP="00F42A50">
      <w:pPr>
        <w:pStyle w:val="SingleTxtG"/>
        <w:spacing w:after="100" w:line="240" w:lineRule="auto"/>
        <w:ind w:firstLine="567"/>
        <w:rPr>
          <w:b/>
          <w:lang w:val="en-GB"/>
        </w:rPr>
      </w:pPr>
      <w:r w:rsidRPr="001010AF">
        <w:rPr>
          <w:b/>
          <w:lang w:val="en-GB"/>
        </w:rPr>
        <w:t>(b)</w:t>
      </w:r>
      <w:r w:rsidRPr="001010AF">
        <w:rPr>
          <w:b/>
          <w:lang w:val="en-GB"/>
        </w:rPr>
        <w:tab/>
      </w:r>
      <w:r w:rsidR="00F41494" w:rsidRPr="001010AF">
        <w:rPr>
          <w:b/>
          <w:lang w:val="en-GB"/>
        </w:rPr>
        <w:t>Ensure that the Action Plan includes effective measures to prevent child trafficking, investigate all cases, prosecute the alleged perpetrators and punish th</w:t>
      </w:r>
      <w:r w:rsidR="006F19E3" w:rsidRPr="001010AF">
        <w:rPr>
          <w:b/>
          <w:lang w:val="en-GB"/>
        </w:rPr>
        <w:t>ose</w:t>
      </w:r>
      <w:r w:rsidR="00F41494" w:rsidRPr="001010AF">
        <w:rPr>
          <w:b/>
          <w:lang w:val="en-GB"/>
        </w:rPr>
        <w:t xml:space="preserve"> convicted;</w:t>
      </w:r>
      <w:r w:rsidR="003E41EB" w:rsidRPr="001010AF">
        <w:rPr>
          <w:b/>
          <w:lang w:val="en-GB"/>
        </w:rPr>
        <w:t xml:space="preserve"> </w:t>
      </w:r>
    </w:p>
    <w:p w:rsidR="00F41494" w:rsidRPr="001010AF" w:rsidRDefault="004743CE" w:rsidP="00F42A50">
      <w:pPr>
        <w:pStyle w:val="SingleTxtG"/>
        <w:spacing w:after="100" w:line="240" w:lineRule="auto"/>
        <w:ind w:firstLine="567"/>
        <w:rPr>
          <w:b/>
          <w:lang w:val="en-GB"/>
        </w:rPr>
      </w:pPr>
      <w:r w:rsidRPr="001010AF">
        <w:rPr>
          <w:b/>
          <w:lang w:val="en-GB"/>
        </w:rPr>
        <w:t>(c)</w:t>
      </w:r>
      <w:r w:rsidRPr="001010AF">
        <w:rPr>
          <w:b/>
          <w:lang w:val="en-GB"/>
        </w:rPr>
        <w:tab/>
      </w:r>
      <w:r w:rsidR="00F41494" w:rsidRPr="001010AF">
        <w:rPr>
          <w:b/>
          <w:lang w:val="en-GB"/>
        </w:rPr>
        <w:t xml:space="preserve">Provide </w:t>
      </w:r>
      <w:r w:rsidR="006F19E3" w:rsidRPr="001010AF">
        <w:rPr>
          <w:b/>
          <w:lang w:val="en-GB"/>
        </w:rPr>
        <w:t xml:space="preserve">high-quality </w:t>
      </w:r>
      <w:r w:rsidR="00F41494" w:rsidRPr="001010AF">
        <w:rPr>
          <w:b/>
          <w:lang w:val="en-GB"/>
        </w:rPr>
        <w:t xml:space="preserve">protection, compensation, rehabilitation and reintegration programmes for child victims of trafficking and ensure that </w:t>
      </w:r>
      <w:r w:rsidR="00D41BE8" w:rsidRPr="001010AF">
        <w:rPr>
          <w:b/>
          <w:lang w:val="en-GB"/>
        </w:rPr>
        <w:t xml:space="preserve">every effort is made </w:t>
      </w:r>
      <w:r w:rsidR="00F41494" w:rsidRPr="001010AF">
        <w:rPr>
          <w:b/>
          <w:lang w:val="en-GB"/>
        </w:rPr>
        <w:t xml:space="preserve">to avoid their revictimization and stigmatization; </w:t>
      </w:r>
      <w:r w:rsidR="00D41BE8" w:rsidRPr="001010AF">
        <w:rPr>
          <w:b/>
          <w:lang w:val="en-GB"/>
        </w:rPr>
        <w:t xml:space="preserve"> </w:t>
      </w:r>
    </w:p>
    <w:p w:rsidR="00F41494" w:rsidRPr="001010AF" w:rsidRDefault="004743CE" w:rsidP="00F42A50">
      <w:pPr>
        <w:pStyle w:val="SingleTxtG"/>
        <w:spacing w:after="100" w:line="240" w:lineRule="auto"/>
        <w:ind w:firstLine="567"/>
        <w:rPr>
          <w:b/>
          <w:lang w:val="en-GB"/>
        </w:rPr>
      </w:pPr>
      <w:r w:rsidRPr="001010AF">
        <w:rPr>
          <w:b/>
          <w:lang w:val="en-GB"/>
        </w:rPr>
        <w:t>(d)</w:t>
      </w:r>
      <w:r w:rsidRPr="001010AF">
        <w:rPr>
          <w:b/>
          <w:lang w:val="en-GB"/>
        </w:rPr>
        <w:tab/>
      </w:r>
      <w:r w:rsidR="00F41494" w:rsidRPr="001010AF">
        <w:rPr>
          <w:b/>
          <w:lang w:val="en-GB"/>
        </w:rPr>
        <w:t xml:space="preserve">Proactively investigate </w:t>
      </w:r>
      <w:r w:rsidR="00FE24B0" w:rsidRPr="001010AF">
        <w:rPr>
          <w:b/>
          <w:lang w:val="en-GB"/>
        </w:rPr>
        <w:t xml:space="preserve">cases of </w:t>
      </w:r>
      <w:r w:rsidR="00F41494" w:rsidRPr="001010AF">
        <w:rPr>
          <w:b/>
          <w:lang w:val="en-GB"/>
        </w:rPr>
        <w:t xml:space="preserve">adoption </w:t>
      </w:r>
      <w:r w:rsidR="00D41BE8" w:rsidRPr="001010AF">
        <w:rPr>
          <w:b/>
          <w:lang w:val="en-GB"/>
        </w:rPr>
        <w:t>by Dominican families</w:t>
      </w:r>
      <w:r w:rsidR="00D41BE8" w:rsidRPr="001010AF" w:rsidDel="00FE24B0">
        <w:rPr>
          <w:b/>
          <w:lang w:val="en-GB"/>
        </w:rPr>
        <w:t xml:space="preserve"> </w:t>
      </w:r>
      <w:r w:rsidR="00F41494" w:rsidRPr="001010AF">
        <w:rPr>
          <w:b/>
          <w:lang w:val="en-GB"/>
        </w:rPr>
        <w:t xml:space="preserve">of Haitian children from families living in poverty, and ensure that children are freed without delay from abusive situations and that all cases which </w:t>
      </w:r>
      <w:r w:rsidR="00FE24B0" w:rsidRPr="001010AF">
        <w:rPr>
          <w:b/>
          <w:lang w:val="en-GB"/>
        </w:rPr>
        <w:t xml:space="preserve">could </w:t>
      </w:r>
      <w:r w:rsidR="00F41494" w:rsidRPr="001010AF">
        <w:rPr>
          <w:b/>
          <w:lang w:val="en-GB"/>
        </w:rPr>
        <w:t xml:space="preserve">amount to </w:t>
      </w:r>
      <w:r w:rsidR="00FE24B0" w:rsidRPr="001010AF">
        <w:rPr>
          <w:b/>
          <w:lang w:val="en-GB"/>
        </w:rPr>
        <w:t xml:space="preserve">the </w:t>
      </w:r>
      <w:r w:rsidR="00F41494" w:rsidRPr="001010AF">
        <w:rPr>
          <w:b/>
          <w:lang w:val="en-GB"/>
        </w:rPr>
        <w:t xml:space="preserve">sale of children are duly prosecuted; </w:t>
      </w:r>
    </w:p>
    <w:p w:rsidR="00F41494" w:rsidRPr="001010AF" w:rsidRDefault="004743CE" w:rsidP="00F42A50">
      <w:pPr>
        <w:pStyle w:val="SingleTxtG"/>
        <w:spacing w:after="100" w:line="240" w:lineRule="auto"/>
        <w:ind w:firstLine="567"/>
        <w:rPr>
          <w:b/>
          <w:lang w:val="en-GB"/>
        </w:rPr>
      </w:pPr>
      <w:r w:rsidRPr="001010AF">
        <w:rPr>
          <w:b/>
          <w:lang w:val="en-GB"/>
        </w:rPr>
        <w:t>(e)</w:t>
      </w:r>
      <w:r w:rsidRPr="001010AF">
        <w:rPr>
          <w:b/>
          <w:lang w:val="en-GB"/>
        </w:rPr>
        <w:tab/>
      </w:r>
      <w:r w:rsidR="00F41494" w:rsidRPr="001010AF">
        <w:rPr>
          <w:b/>
          <w:lang w:val="en-GB"/>
        </w:rPr>
        <w:t xml:space="preserve">Strengthen training programmes for border police and </w:t>
      </w:r>
      <w:r w:rsidR="00D41BE8" w:rsidRPr="001010AF">
        <w:rPr>
          <w:b/>
          <w:lang w:val="en-GB"/>
        </w:rPr>
        <w:t xml:space="preserve">the </w:t>
      </w:r>
      <w:r w:rsidR="00F41494" w:rsidRPr="001010AF">
        <w:rPr>
          <w:b/>
          <w:lang w:val="en-GB"/>
        </w:rPr>
        <w:t xml:space="preserve">military, judges, lawyers and prosecutors, and raise awareness among teachers, families, children and </w:t>
      </w:r>
      <w:r w:rsidR="00FE24B0" w:rsidRPr="001010AF">
        <w:rPr>
          <w:b/>
          <w:lang w:val="en-GB"/>
        </w:rPr>
        <w:t xml:space="preserve">the </w:t>
      </w:r>
      <w:r w:rsidR="00F41494" w:rsidRPr="001010AF">
        <w:rPr>
          <w:b/>
          <w:lang w:val="en-GB"/>
        </w:rPr>
        <w:t>population at large</w:t>
      </w:r>
      <w:r w:rsidR="00D41BE8" w:rsidRPr="001010AF">
        <w:rPr>
          <w:b/>
          <w:lang w:val="en-GB"/>
        </w:rPr>
        <w:t xml:space="preserve"> concerning trafficking</w:t>
      </w:r>
      <w:r w:rsidR="00F41494" w:rsidRPr="001010AF">
        <w:rPr>
          <w:b/>
          <w:lang w:val="en-GB"/>
        </w:rPr>
        <w:t>.</w:t>
      </w:r>
      <w:r w:rsidR="003E41EB" w:rsidRPr="001010AF">
        <w:rPr>
          <w:b/>
          <w:lang w:val="en-GB"/>
        </w:rPr>
        <w:t xml:space="preserve"> </w:t>
      </w:r>
    </w:p>
    <w:p w:rsidR="00F41494" w:rsidRPr="001010AF" w:rsidRDefault="00892ADE" w:rsidP="00F42A50">
      <w:pPr>
        <w:pStyle w:val="H23G"/>
        <w:spacing w:after="100" w:line="240" w:lineRule="auto"/>
        <w:rPr>
          <w:rFonts w:eastAsia="Malgun Gothic"/>
        </w:rPr>
      </w:pPr>
      <w:r w:rsidRPr="001010AF">
        <w:rPr>
          <w:rFonts w:eastAsia="Malgun Gothic"/>
        </w:rPr>
        <w:tab/>
      </w:r>
      <w:r w:rsidRPr="001010AF">
        <w:rPr>
          <w:rFonts w:eastAsia="Malgun Gothic"/>
        </w:rPr>
        <w:tab/>
      </w:r>
      <w:r w:rsidR="00F41494" w:rsidRPr="001010AF">
        <w:rPr>
          <w:rFonts w:eastAsia="Malgun Gothic"/>
        </w:rPr>
        <w:t>Administration of juvenile justice</w:t>
      </w:r>
      <w:r w:rsidR="003E41EB" w:rsidRPr="001010AF">
        <w:rPr>
          <w:rFonts w:eastAsia="Malgun Gothic"/>
        </w:rPr>
        <w:t xml:space="preserve"> </w:t>
      </w:r>
    </w:p>
    <w:p w:rsidR="00F41494" w:rsidRPr="001010AF" w:rsidRDefault="00F41494" w:rsidP="00F42A50">
      <w:pPr>
        <w:pStyle w:val="SingleTxtG"/>
        <w:numPr>
          <w:ilvl w:val="0"/>
          <w:numId w:val="19"/>
        </w:numPr>
        <w:spacing w:after="100" w:line="240" w:lineRule="auto"/>
        <w:ind w:left="1134" w:firstLine="0"/>
        <w:rPr>
          <w:lang w:val="en-GB"/>
        </w:rPr>
      </w:pPr>
      <w:r w:rsidRPr="001010AF">
        <w:rPr>
          <w:lang w:val="en-GB"/>
        </w:rPr>
        <w:t xml:space="preserve">The Committee is concerned about the </w:t>
      </w:r>
      <w:r w:rsidR="00D41BE8" w:rsidRPr="001010AF">
        <w:rPr>
          <w:lang w:val="en-GB"/>
        </w:rPr>
        <w:t xml:space="preserve">large </w:t>
      </w:r>
      <w:r w:rsidRPr="001010AF">
        <w:rPr>
          <w:lang w:val="en-GB"/>
        </w:rPr>
        <w:t xml:space="preserve">number of children sentenced to prison and subjected to prolonged pretrial detention. While welcoming the withdrawal of the draft </w:t>
      </w:r>
      <w:r w:rsidR="00D41BE8" w:rsidRPr="001010AF">
        <w:rPr>
          <w:lang w:val="en-GB"/>
        </w:rPr>
        <w:t>a</w:t>
      </w:r>
      <w:r w:rsidRPr="001010AF">
        <w:rPr>
          <w:lang w:val="en-GB"/>
        </w:rPr>
        <w:t>nti</w:t>
      </w:r>
      <w:r w:rsidR="00D41BE8" w:rsidRPr="001010AF">
        <w:rPr>
          <w:lang w:val="en-GB"/>
        </w:rPr>
        <w:t>-g</w:t>
      </w:r>
      <w:r w:rsidRPr="001010AF">
        <w:rPr>
          <w:lang w:val="en-GB"/>
        </w:rPr>
        <w:t xml:space="preserve">ang </w:t>
      </w:r>
      <w:r w:rsidR="00D41BE8" w:rsidRPr="001010AF">
        <w:rPr>
          <w:lang w:val="en-GB"/>
        </w:rPr>
        <w:t>l</w:t>
      </w:r>
      <w:r w:rsidRPr="001010AF">
        <w:rPr>
          <w:lang w:val="en-GB"/>
        </w:rPr>
        <w:t>aw, the Committee is concerned about the amendment</w:t>
      </w:r>
      <w:r w:rsidR="00D41BE8" w:rsidRPr="001010AF">
        <w:rPr>
          <w:lang w:val="en-GB"/>
        </w:rPr>
        <w:t xml:space="preserve"> of</w:t>
      </w:r>
      <w:r w:rsidRPr="001010AF">
        <w:rPr>
          <w:lang w:val="en-GB"/>
        </w:rPr>
        <w:t xml:space="preserve"> Law 136-03</w:t>
      </w:r>
      <w:r w:rsidR="00FE24B0" w:rsidRPr="001010AF">
        <w:rPr>
          <w:lang w:val="en-GB"/>
        </w:rPr>
        <w:t>,</w:t>
      </w:r>
      <w:r w:rsidRPr="001010AF">
        <w:rPr>
          <w:lang w:val="en-GB"/>
        </w:rPr>
        <w:t xml:space="preserve"> </w:t>
      </w:r>
      <w:r w:rsidR="006F1179" w:rsidRPr="001010AF">
        <w:rPr>
          <w:lang w:val="en-GB"/>
        </w:rPr>
        <w:t xml:space="preserve">which </w:t>
      </w:r>
      <w:r w:rsidRPr="001010AF">
        <w:rPr>
          <w:lang w:val="en-GB"/>
        </w:rPr>
        <w:t>increas</w:t>
      </w:r>
      <w:r w:rsidR="006F1179" w:rsidRPr="001010AF">
        <w:rPr>
          <w:lang w:val="en-GB"/>
        </w:rPr>
        <w:t>ed</w:t>
      </w:r>
      <w:r w:rsidRPr="001010AF">
        <w:rPr>
          <w:lang w:val="en-GB"/>
        </w:rPr>
        <w:t xml:space="preserve"> the sanctions of deprivation of liberty. It is further concerned about:</w:t>
      </w:r>
    </w:p>
    <w:p w:rsidR="00F41494" w:rsidRPr="001010AF" w:rsidRDefault="004743CE" w:rsidP="00F42A50">
      <w:pPr>
        <w:pStyle w:val="SingleTxtG"/>
        <w:spacing w:after="100" w:line="240" w:lineRule="auto"/>
        <w:ind w:firstLine="567"/>
        <w:rPr>
          <w:lang w:val="en-GB"/>
        </w:rPr>
      </w:pPr>
      <w:r w:rsidRPr="001010AF">
        <w:rPr>
          <w:lang w:val="en-GB"/>
        </w:rPr>
        <w:t>(a)</w:t>
      </w:r>
      <w:r w:rsidRPr="001010AF">
        <w:rPr>
          <w:lang w:val="en-GB"/>
        </w:rPr>
        <w:tab/>
      </w:r>
      <w:r w:rsidR="00F41494" w:rsidRPr="001010AF">
        <w:rPr>
          <w:lang w:val="en-GB"/>
        </w:rPr>
        <w:t>The inefficient functioning of the juvenile justice system;</w:t>
      </w:r>
    </w:p>
    <w:p w:rsidR="00F41494" w:rsidRPr="001010AF" w:rsidRDefault="004743CE" w:rsidP="00F42A50">
      <w:pPr>
        <w:pStyle w:val="SingleTxtG"/>
        <w:spacing w:after="100" w:line="240" w:lineRule="auto"/>
        <w:ind w:firstLine="567"/>
        <w:rPr>
          <w:lang w:val="en-GB"/>
        </w:rPr>
      </w:pPr>
      <w:r w:rsidRPr="001010AF">
        <w:rPr>
          <w:lang w:val="en-GB"/>
        </w:rPr>
        <w:t>(b)</w:t>
      </w:r>
      <w:r w:rsidRPr="001010AF">
        <w:rPr>
          <w:lang w:val="en-GB"/>
        </w:rPr>
        <w:tab/>
      </w:r>
      <w:r w:rsidR="00F41494" w:rsidRPr="001010AF">
        <w:rPr>
          <w:lang w:val="en-GB"/>
        </w:rPr>
        <w:t xml:space="preserve">The insufficient juvenile courts and lack of adequate procedures; </w:t>
      </w:r>
    </w:p>
    <w:p w:rsidR="00F41494" w:rsidRPr="001010AF" w:rsidRDefault="004743CE" w:rsidP="00F42A50">
      <w:pPr>
        <w:pStyle w:val="SingleTxtG"/>
        <w:spacing w:after="100" w:line="240" w:lineRule="auto"/>
        <w:ind w:firstLine="567"/>
        <w:rPr>
          <w:lang w:val="en-GB"/>
        </w:rPr>
      </w:pPr>
      <w:r w:rsidRPr="001010AF">
        <w:rPr>
          <w:lang w:val="en-GB"/>
        </w:rPr>
        <w:t>(c)</w:t>
      </w:r>
      <w:r w:rsidRPr="001010AF">
        <w:rPr>
          <w:lang w:val="en-GB"/>
        </w:rPr>
        <w:tab/>
      </w:r>
      <w:r w:rsidR="00F41494" w:rsidRPr="001010AF">
        <w:rPr>
          <w:lang w:val="en-GB"/>
        </w:rPr>
        <w:t>The lack of alternative measures to detention;</w:t>
      </w:r>
    </w:p>
    <w:p w:rsidR="00F41494" w:rsidRPr="001010AF" w:rsidRDefault="004743CE" w:rsidP="00F42A50">
      <w:pPr>
        <w:pStyle w:val="SingleTxtG"/>
        <w:spacing w:after="100" w:line="240" w:lineRule="auto"/>
        <w:ind w:firstLine="567"/>
        <w:rPr>
          <w:lang w:val="en-GB"/>
        </w:rPr>
      </w:pPr>
      <w:r w:rsidRPr="001010AF">
        <w:rPr>
          <w:lang w:val="en-GB"/>
        </w:rPr>
        <w:t>(d)</w:t>
      </w:r>
      <w:r w:rsidRPr="001010AF">
        <w:rPr>
          <w:lang w:val="en-GB"/>
        </w:rPr>
        <w:tab/>
      </w:r>
      <w:r w:rsidR="00F41494" w:rsidRPr="001010AF">
        <w:rPr>
          <w:lang w:val="en-GB"/>
        </w:rPr>
        <w:t xml:space="preserve">Reports of children being detained together with adults; </w:t>
      </w:r>
    </w:p>
    <w:p w:rsidR="00F41494" w:rsidRPr="001010AF" w:rsidRDefault="004743CE" w:rsidP="00F42A50">
      <w:pPr>
        <w:pStyle w:val="SingleTxtG"/>
        <w:spacing w:after="100" w:line="240" w:lineRule="auto"/>
        <w:ind w:firstLine="567"/>
        <w:rPr>
          <w:lang w:val="en-GB"/>
        </w:rPr>
      </w:pPr>
      <w:r w:rsidRPr="001010AF">
        <w:rPr>
          <w:lang w:val="en-GB"/>
        </w:rPr>
        <w:t>(e)</w:t>
      </w:r>
      <w:r w:rsidRPr="001010AF">
        <w:rPr>
          <w:lang w:val="en-GB"/>
        </w:rPr>
        <w:tab/>
      </w:r>
      <w:r w:rsidR="00F41494" w:rsidRPr="001010AF">
        <w:rPr>
          <w:lang w:val="en-GB"/>
        </w:rPr>
        <w:t>Frequent cases of violence, maltreatment and arbitrary and degrading punishments, especially by special police, including the use of isolation cells;</w:t>
      </w:r>
      <w:r w:rsidR="00F41494" w:rsidRPr="001010AF" w:rsidDel="00DA295F">
        <w:rPr>
          <w:lang w:val="en-GB"/>
        </w:rPr>
        <w:t xml:space="preserve"> </w:t>
      </w:r>
    </w:p>
    <w:p w:rsidR="00F41494" w:rsidRPr="001010AF" w:rsidRDefault="004743CE" w:rsidP="00F42A50">
      <w:pPr>
        <w:pStyle w:val="SingleTxtG"/>
        <w:spacing w:after="100" w:line="240" w:lineRule="auto"/>
        <w:ind w:firstLine="567"/>
        <w:rPr>
          <w:lang w:val="en-GB"/>
        </w:rPr>
      </w:pPr>
      <w:r w:rsidRPr="001010AF">
        <w:rPr>
          <w:lang w:val="en-GB"/>
        </w:rPr>
        <w:t>(f)</w:t>
      </w:r>
      <w:r w:rsidRPr="001010AF">
        <w:rPr>
          <w:lang w:val="en-GB"/>
        </w:rPr>
        <w:tab/>
      </w:r>
      <w:r w:rsidR="00F41494" w:rsidRPr="001010AF">
        <w:rPr>
          <w:lang w:val="en-GB"/>
        </w:rPr>
        <w:t>Overcrowd</w:t>
      </w:r>
      <w:r w:rsidR="00FE24B0" w:rsidRPr="001010AF">
        <w:rPr>
          <w:lang w:val="en-GB"/>
        </w:rPr>
        <w:t>ed</w:t>
      </w:r>
      <w:r w:rsidR="00F41494" w:rsidRPr="001010AF">
        <w:rPr>
          <w:lang w:val="en-GB"/>
        </w:rPr>
        <w:t xml:space="preserve"> </w:t>
      </w:r>
      <w:r w:rsidR="00D07610" w:rsidRPr="001010AF">
        <w:rPr>
          <w:lang w:val="en-GB"/>
        </w:rPr>
        <w:t xml:space="preserve">detention </w:t>
      </w:r>
      <w:r w:rsidR="00F41494" w:rsidRPr="001010AF">
        <w:rPr>
          <w:lang w:val="en-GB"/>
        </w:rPr>
        <w:t xml:space="preserve">conditions, deficient infrastructure and lack of hygiene. </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In the light of its general comment</w:t>
      </w:r>
      <w:r w:rsidR="003E41EB" w:rsidRPr="001010AF">
        <w:rPr>
          <w:b/>
          <w:lang w:val="en-GB"/>
        </w:rPr>
        <w:t xml:space="preserve"> No. </w:t>
      </w:r>
      <w:r w:rsidRPr="001010AF">
        <w:rPr>
          <w:b/>
          <w:lang w:val="en-GB"/>
        </w:rPr>
        <w:t>10 (2007) on children’s rights in juvenile justice, the Committee urges the State party to bring its juvenile justice system fully into line with the Convention and other relevant standards. In particular, the Committee urges the State party</w:t>
      </w:r>
      <w:r w:rsidR="00FE24B0" w:rsidRPr="001010AF">
        <w:rPr>
          <w:b/>
          <w:lang w:val="en-GB"/>
        </w:rPr>
        <w:t xml:space="preserve"> to</w:t>
      </w:r>
      <w:r w:rsidRPr="001010AF">
        <w:rPr>
          <w:b/>
          <w:lang w:val="en-GB"/>
        </w:rPr>
        <w:t>:</w:t>
      </w:r>
    </w:p>
    <w:p w:rsidR="00F41494" w:rsidRPr="001010AF" w:rsidRDefault="004743CE" w:rsidP="00F42A50">
      <w:pPr>
        <w:pStyle w:val="SingleTxtG"/>
        <w:spacing w:after="100" w:line="240" w:lineRule="auto"/>
        <w:ind w:firstLine="567"/>
        <w:rPr>
          <w:b/>
          <w:lang w:val="en-GB"/>
        </w:rPr>
      </w:pPr>
      <w:r w:rsidRPr="001010AF">
        <w:rPr>
          <w:b/>
          <w:lang w:val="en-GB"/>
        </w:rPr>
        <w:t>(a)</w:t>
      </w:r>
      <w:r w:rsidRPr="001010AF">
        <w:rPr>
          <w:b/>
          <w:lang w:val="en-GB"/>
        </w:rPr>
        <w:tab/>
      </w:r>
      <w:r w:rsidR="00F41494" w:rsidRPr="001010AF">
        <w:rPr>
          <w:b/>
          <w:lang w:val="en-GB"/>
        </w:rPr>
        <w:t xml:space="preserve">Remove without delay all children detained with adults; </w:t>
      </w:r>
    </w:p>
    <w:p w:rsidR="00F41494" w:rsidRPr="001010AF" w:rsidRDefault="004743CE" w:rsidP="00F42A50">
      <w:pPr>
        <w:pStyle w:val="SingleTxtG"/>
        <w:spacing w:after="100" w:line="240" w:lineRule="auto"/>
        <w:ind w:firstLine="567"/>
        <w:rPr>
          <w:b/>
          <w:lang w:val="en-GB"/>
        </w:rPr>
      </w:pPr>
      <w:r w:rsidRPr="001010AF">
        <w:rPr>
          <w:b/>
          <w:lang w:val="en-GB"/>
        </w:rPr>
        <w:t>(b)</w:t>
      </w:r>
      <w:r w:rsidRPr="001010AF">
        <w:rPr>
          <w:b/>
          <w:lang w:val="en-GB"/>
        </w:rPr>
        <w:tab/>
      </w:r>
      <w:r w:rsidR="00F41494" w:rsidRPr="001010AF">
        <w:rPr>
          <w:b/>
          <w:lang w:val="en-GB"/>
        </w:rPr>
        <w:t xml:space="preserve">Improve the functioning and coordination of the Commission for </w:t>
      </w:r>
      <w:r w:rsidR="00D41BE8" w:rsidRPr="001010AF">
        <w:rPr>
          <w:b/>
          <w:lang w:val="en-GB"/>
        </w:rPr>
        <w:t xml:space="preserve">the </w:t>
      </w:r>
      <w:r w:rsidR="00F41494" w:rsidRPr="001010AF">
        <w:rPr>
          <w:b/>
          <w:lang w:val="en-GB"/>
        </w:rPr>
        <w:t xml:space="preserve">Implementation of Justice for Children and Adolescents, transfer the administration of all detention centres to the Attorney General’s </w:t>
      </w:r>
      <w:r w:rsidR="00D41BE8" w:rsidRPr="001010AF">
        <w:rPr>
          <w:b/>
          <w:lang w:val="en-GB"/>
        </w:rPr>
        <w:t>O</w:t>
      </w:r>
      <w:r w:rsidR="00F41494" w:rsidRPr="001010AF">
        <w:rPr>
          <w:b/>
          <w:lang w:val="en-GB"/>
        </w:rPr>
        <w:t xml:space="preserve">ffice, establish sufficient juvenile courts, adopt relevant procedures and allocate adequate resources to the juvenile justice system; </w:t>
      </w:r>
    </w:p>
    <w:p w:rsidR="00F41494" w:rsidRPr="001010AF" w:rsidRDefault="004743CE" w:rsidP="00F42A50">
      <w:pPr>
        <w:pStyle w:val="SingleTxtG"/>
        <w:spacing w:after="100" w:line="240" w:lineRule="auto"/>
        <w:ind w:firstLine="567"/>
        <w:rPr>
          <w:b/>
          <w:lang w:val="en-GB"/>
        </w:rPr>
      </w:pPr>
      <w:r w:rsidRPr="001010AF">
        <w:rPr>
          <w:b/>
          <w:lang w:val="en-GB"/>
        </w:rPr>
        <w:t>(c)</w:t>
      </w:r>
      <w:r w:rsidRPr="001010AF">
        <w:rPr>
          <w:b/>
          <w:lang w:val="en-GB"/>
        </w:rPr>
        <w:tab/>
      </w:r>
      <w:r w:rsidR="00F41494" w:rsidRPr="001010AF">
        <w:rPr>
          <w:b/>
          <w:lang w:val="en-GB"/>
        </w:rPr>
        <w:t>Provide qualified and independent legal aid to children accused of a criminal offence at an early stage of the procedure and throughout the legal proceedings;</w:t>
      </w:r>
    </w:p>
    <w:p w:rsidR="00F41494" w:rsidRPr="001010AF" w:rsidRDefault="004743CE" w:rsidP="00F42A50">
      <w:pPr>
        <w:pStyle w:val="SingleTxtG"/>
        <w:spacing w:after="100" w:line="240" w:lineRule="auto"/>
        <w:ind w:firstLine="567"/>
        <w:rPr>
          <w:b/>
          <w:lang w:val="en-GB"/>
        </w:rPr>
      </w:pPr>
      <w:r w:rsidRPr="001010AF">
        <w:rPr>
          <w:b/>
          <w:lang w:val="en-GB"/>
        </w:rPr>
        <w:t>(d)</w:t>
      </w:r>
      <w:r w:rsidRPr="001010AF">
        <w:rPr>
          <w:b/>
          <w:lang w:val="en-GB"/>
        </w:rPr>
        <w:tab/>
      </w:r>
      <w:r w:rsidR="00F41494" w:rsidRPr="001010AF">
        <w:rPr>
          <w:b/>
          <w:lang w:val="en-GB"/>
        </w:rPr>
        <w:t>Establish and implement an effective system of alternative measures</w:t>
      </w:r>
      <w:r w:rsidR="00D41BE8" w:rsidRPr="001010AF">
        <w:rPr>
          <w:b/>
          <w:lang w:val="en-GB"/>
        </w:rPr>
        <w:t xml:space="preserve"> to detention</w:t>
      </w:r>
      <w:r w:rsidR="00F41494" w:rsidRPr="001010AF">
        <w:rPr>
          <w:b/>
          <w:lang w:val="en-GB"/>
        </w:rPr>
        <w:t>, such as diversion, probation, mediation, counselling, or community service,</w:t>
      </w:r>
      <w:r w:rsidR="003E41EB" w:rsidRPr="001010AF">
        <w:rPr>
          <w:b/>
          <w:lang w:val="en-GB"/>
        </w:rPr>
        <w:t xml:space="preserve"> </w:t>
      </w:r>
      <w:r w:rsidR="00F41494" w:rsidRPr="001010AF">
        <w:rPr>
          <w:b/>
          <w:lang w:val="en-GB"/>
        </w:rPr>
        <w:t xml:space="preserve">and ensure that detention is used </w:t>
      </w:r>
      <w:r w:rsidR="00FE24B0" w:rsidRPr="001010AF">
        <w:rPr>
          <w:b/>
          <w:lang w:val="en-GB"/>
        </w:rPr>
        <w:t xml:space="preserve">only </w:t>
      </w:r>
      <w:r w:rsidR="00F41494" w:rsidRPr="001010AF">
        <w:rPr>
          <w:b/>
          <w:lang w:val="en-GB"/>
        </w:rPr>
        <w:t xml:space="preserve">as a last resort and for the shortest possible time and that it is reviewed </w:t>
      </w:r>
      <w:r w:rsidR="00FE24B0" w:rsidRPr="001010AF">
        <w:rPr>
          <w:b/>
          <w:lang w:val="en-GB"/>
        </w:rPr>
        <w:t xml:space="preserve">regularly </w:t>
      </w:r>
      <w:r w:rsidR="00F41494" w:rsidRPr="001010AF">
        <w:rPr>
          <w:b/>
          <w:lang w:val="en-GB"/>
        </w:rPr>
        <w:t xml:space="preserve">with a view to withdrawing it; </w:t>
      </w:r>
    </w:p>
    <w:p w:rsidR="00F41494" w:rsidRPr="001010AF" w:rsidRDefault="004743CE" w:rsidP="00F42A50">
      <w:pPr>
        <w:pStyle w:val="SingleTxtG"/>
        <w:spacing w:after="100" w:line="240" w:lineRule="auto"/>
        <w:ind w:firstLine="567"/>
        <w:rPr>
          <w:b/>
          <w:lang w:val="en-GB"/>
        </w:rPr>
      </w:pPr>
      <w:r w:rsidRPr="001010AF">
        <w:rPr>
          <w:b/>
          <w:lang w:val="en-GB"/>
        </w:rPr>
        <w:t>(e)</w:t>
      </w:r>
      <w:r w:rsidRPr="001010AF">
        <w:rPr>
          <w:b/>
          <w:lang w:val="en-GB"/>
        </w:rPr>
        <w:tab/>
      </w:r>
      <w:r w:rsidR="00F41494" w:rsidRPr="001010AF">
        <w:rPr>
          <w:b/>
          <w:lang w:val="en-GB"/>
        </w:rPr>
        <w:t xml:space="preserve">Limit the use of pretrial detention to cases where it is strictly necessary and ensure that adolescents are not detained beyond </w:t>
      </w:r>
      <w:r w:rsidR="00FE24B0" w:rsidRPr="001010AF">
        <w:rPr>
          <w:b/>
          <w:lang w:val="en-GB"/>
        </w:rPr>
        <w:t xml:space="preserve">the </w:t>
      </w:r>
      <w:r w:rsidR="00F41494" w:rsidRPr="001010AF">
        <w:rPr>
          <w:b/>
          <w:lang w:val="en-GB"/>
        </w:rPr>
        <w:t>legal time limits;</w:t>
      </w:r>
      <w:r w:rsidR="003E41EB" w:rsidRPr="001010AF">
        <w:rPr>
          <w:b/>
          <w:lang w:val="en-GB"/>
        </w:rPr>
        <w:t xml:space="preserve"> </w:t>
      </w:r>
    </w:p>
    <w:p w:rsidR="00F41494" w:rsidRPr="001010AF" w:rsidRDefault="004743CE" w:rsidP="00F42A50">
      <w:pPr>
        <w:pStyle w:val="SingleTxtG"/>
        <w:spacing w:after="100" w:line="240" w:lineRule="auto"/>
        <w:ind w:firstLine="567"/>
        <w:rPr>
          <w:b/>
          <w:lang w:val="en-GB"/>
        </w:rPr>
      </w:pPr>
      <w:r w:rsidRPr="001010AF">
        <w:rPr>
          <w:b/>
          <w:lang w:val="en-GB"/>
        </w:rPr>
        <w:t>(f)</w:t>
      </w:r>
      <w:r w:rsidRPr="001010AF">
        <w:rPr>
          <w:b/>
          <w:lang w:val="en-GB"/>
        </w:rPr>
        <w:tab/>
      </w:r>
      <w:r w:rsidR="00F41494" w:rsidRPr="001010AF">
        <w:rPr>
          <w:b/>
          <w:lang w:val="en-GB"/>
        </w:rPr>
        <w:t xml:space="preserve">Ensure that detention conditions </w:t>
      </w:r>
      <w:r w:rsidR="00FE24B0" w:rsidRPr="001010AF">
        <w:rPr>
          <w:b/>
          <w:lang w:val="en-GB"/>
        </w:rPr>
        <w:t xml:space="preserve">comply </w:t>
      </w:r>
      <w:r w:rsidR="00F41494" w:rsidRPr="001010AF">
        <w:rPr>
          <w:b/>
          <w:lang w:val="en-GB"/>
        </w:rPr>
        <w:t xml:space="preserve">with international standards, including </w:t>
      </w:r>
      <w:r w:rsidR="00D41BE8" w:rsidRPr="001010AF">
        <w:rPr>
          <w:b/>
          <w:lang w:val="en-GB"/>
        </w:rPr>
        <w:t xml:space="preserve">with regard to </w:t>
      </w:r>
      <w:r w:rsidR="00F41494" w:rsidRPr="001010AF">
        <w:rPr>
          <w:b/>
          <w:lang w:val="en-GB"/>
        </w:rPr>
        <w:t>access to education and health services and protection from violence;</w:t>
      </w:r>
    </w:p>
    <w:p w:rsidR="00F41494" w:rsidRPr="001010AF" w:rsidRDefault="004743CE" w:rsidP="00F42A50">
      <w:pPr>
        <w:pStyle w:val="SingleTxtG"/>
        <w:spacing w:after="100" w:line="240" w:lineRule="auto"/>
        <w:ind w:firstLine="567"/>
        <w:rPr>
          <w:b/>
          <w:lang w:val="en-GB"/>
        </w:rPr>
      </w:pPr>
      <w:r w:rsidRPr="001010AF">
        <w:rPr>
          <w:b/>
          <w:lang w:val="en-GB"/>
        </w:rPr>
        <w:t>(g)</w:t>
      </w:r>
      <w:r w:rsidRPr="001010AF">
        <w:rPr>
          <w:b/>
          <w:lang w:val="en-GB"/>
        </w:rPr>
        <w:tab/>
      </w:r>
      <w:r w:rsidR="00F41494" w:rsidRPr="001010AF">
        <w:rPr>
          <w:b/>
          <w:lang w:val="en-GB"/>
        </w:rPr>
        <w:t xml:space="preserve">Prohibit the use of isolation cells and other cruel, inhuman </w:t>
      </w:r>
      <w:r w:rsidR="00D41BE8" w:rsidRPr="001010AF">
        <w:rPr>
          <w:b/>
          <w:lang w:val="en-GB"/>
        </w:rPr>
        <w:t>or</w:t>
      </w:r>
      <w:r w:rsidR="00F41494" w:rsidRPr="001010AF">
        <w:rPr>
          <w:b/>
          <w:lang w:val="en-GB"/>
        </w:rPr>
        <w:t xml:space="preserve"> degrading punishment and treatment, ensure the availability of complain</w:t>
      </w:r>
      <w:r w:rsidR="00D41BE8" w:rsidRPr="001010AF">
        <w:rPr>
          <w:b/>
          <w:lang w:val="en-GB"/>
        </w:rPr>
        <w:t>t</w:t>
      </w:r>
      <w:r w:rsidR="00F41494" w:rsidRPr="001010AF">
        <w:rPr>
          <w:b/>
          <w:lang w:val="en-GB"/>
        </w:rPr>
        <w:t xml:space="preserve"> mechanisms, prosecute the alleged perpetrators and punish th</w:t>
      </w:r>
      <w:r w:rsidR="00D41BE8" w:rsidRPr="001010AF">
        <w:rPr>
          <w:b/>
          <w:lang w:val="en-GB"/>
        </w:rPr>
        <w:t>ose</w:t>
      </w:r>
      <w:r w:rsidR="00F41494" w:rsidRPr="001010AF">
        <w:rPr>
          <w:b/>
          <w:lang w:val="en-GB"/>
        </w:rPr>
        <w:t xml:space="preserve"> convicted;</w:t>
      </w:r>
    </w:p>
    <w:p w:rsidR="00F41494" w:rsidRPr="001010AF" w:rsidRDefault="004743CE" w:rsidP="00F42A50">
      <w:pPr>
        <w:pStyle w:val="SingleTxtG"/>
        <w:spacing w:after="100" w:line="240" w:lineRule="auto"/>
        <w:ind w:firstLine="567"/>
        <w:rPr>
          <w:rFonts w:eastAsia="Malgun Gothic"/>
          <w:b/>
          <w:lang w:val="en-GB"/>
        </w:rPr>
      </w:pPr>
      <w:r w:rsidRPr="001010AF">
        <w:rPr>
          <w:b/>
          <w:lang w:val="en-GB"/>
        </w:rPr>
        <w:t>(h)</w:t>
      </w:r>
      <w:r w:rsidRPr="001010AF">
        <w:rPr>
          <w:b/>
          <w:lang w:val="en-GB"/>
        </w:rPr>
        <w:tab/>
      </w:r>
      <w:r w:rsidR="00F41494" w:rsidRPr="001010AF">
        <w:rPr>
          <w:b/>
          <w:lang w:val="en-GB"/>
        </w:rPr>
        <w:t>Designate a supervisory body to monitor detention centres</w:t>
      </w:r>
      <w:r w:rsidR="00D41BE8" w:rsidRPr="001010AF">
        <w:rPr>
          <w:b/>
          <w:lang w:val="en-GB"/>
        </w:rPr>
        <w:t>,</w:t>
      </w:r>
      <w:r w:rsidR="00F41494" w:rsidRPr="001010AF">
        <w:rPr>
          <w:b/>
          <w:lang w:val="en-GB"/>
        </w:rPr>
        <w:t xml:space="preserve"> and ensure that its recommendations are transparent and </w:t>
      </w:r>
      <w:r w:rsidR="00D41BE8" w:rsidRPr="001010AF">
        <w:rPr>
          <w:b/>
          <w:lang w:val="en-GB"/>
        </w:rPr>
        <w:t xml:space="preserve">are </w:t>
      </w:r>
      <w:r w:rsidR="00F41494" w:rsidRPr="001010AF">
        <w:rPr>
          <w:b/>
          <w:lang w:val="en-GB"/>
        </w:rPr>
        <w:t>implemented</w:t>
      </w:r>
      <w:r w:rsidR="00D41BE8" w:rsidRPr="001010AF">
        <w:rPr>
          <w:b/>
          <w:lang w:val="en-GB"/>
        </w:rPr>
        <w:t xml:space="preserve"> effectively</w:t>
      </w:r>
      <w:r w:rsidR="00F41494" w:rsidRPr="001010AF">
        <w:rPr>
          <w:b/>
          <w:lang w:val="en-GB"/>
        </w:rPr>
        <w:t>;</w:t>
      </w:r>
      <w:r w:rsidR="00D41BE8" w:rsidRPr="001010AF">
        <w:rPr>
          <w:b/>
          <w:lang w:val="en-GB"/>
        </w:rPr>
        <w:t xml:space="preserve"> </w:t>
      </w:r>
    </w:p>
    <w:p w:rsidR="00F41494" w:rsidRPr="001010AF" w:rsidRDefault="004743CE" w:rsidP="00F42A50">
      <w:pPr>
        <w:pStyle w:val="SingleTxtG"/>
        <w:spacing w:after="100" w:line="240" w:lineRule="auto"/>
        <w:ind w:firstLine="567"/>
        <w:rPr>
          <w:rFonts w:eastAsia="Malgun Gothic"/>
          <w:b/>
          <w:lang w:val="en-GB"/>
        </w:rPr>
      </w:pPr>
      <w:r w:rsidRPr="001010AF">
        <w:rPr>
          <w:b/>
          <w:lang w:val="en-GB"/>
        </w:rPr>
        <w:t>(i)</w:t>
      </w:r>
      <w:r w:rsidRPr="001010AF">
        <w:rPr>
          <w:b/>
          <w:lang w:val="en-GB"/>
        </w:rPr>
        <w:tab/>
      </w:r>
      <w:r w:rsidR="00F41494" w:rsidRPr="001010AF">
        <w:rPr>
          <w:rFonts w:eastAsia="Malgun Gothic"/>
          <w:b/>
          <w:lang w:val="en-GB"/>
        </w:rPr>
        <w:t xml:space="preserve">Make use of the technical assistance tools developed by the Interagency Panel on Juvenile Justice and its members, including the United Nations Office on Drugs and Crime, UNICEF, OHCHR and </w:t>
      </w:r>
      <w:r w:rsidR="009307EF" w:rsidRPr="001010AF">
        <w:rPr>
          <w:rFonts w:eastAsia="Malgun Gothic"/>
          <w:b/>
          <w:lang w:val="en-GB"/>
        </w:rPr>
        <w:t>non-governmental organizations</w:t>
      </w:r>
      <w:r w:rsidR="00F41494" w:rsidRPr="001010AF">
        <w:rPr>
          <w:rFonts w:eastAsia="Malgun Gothic"/>
          <w:b/>
          <w:lang w:val="en-GB"/>
        </w:rPr>
        <w:t>, and seek technical assistance in the area of juvenile justice from members of the Panel.</w:t>
      </w:r>
    </w:p>
    <w:p w:rsidR="00F41494" w:rsidRPr="001010AF" w:rsidRDefault="00892ADE" w:rsidP="00F42A50">
      <w:pPr>
        <w:pStyle w:val="H23G"/>
        <w:spacing w:after="100" w:line="240" w:lineRule="auto"/>
        <w:rPr>
          <w:rFonts w:eastAsia="Calibri"/>
        </w:rPr>
      </w:pPr>
      <w:r w:rsidRPr="001010AF">
        <w:rPr>
          <w:rFonts w:eastAsia="Calibri"/>
        </w:rPr>
        <w:tab/>
      </w:r>
      <w:r w:rsidRPr="001010AF">
        <w:rPr>
          <w:rFonts w:eastAsia="Calibri"/>
        </w:rPr>
        <w:tab/>
      </w:r>
      <w:r w:rsidR="00F41494" w:rsidRPr="001010AF">
        <w:rPr>
          <w:rFonts w:eastAsia="Calibri"/>
        </w:rPr>
        <w:t>Child victims and witnesses of crimes</w:t>
      </w:r>
    </w:p>
    <w:p w:rsidR="00F41494" w:rsidRPr="001010AF" w:rsidRDefault="00F41494" w:rsidP="00F42A50">
      <w:pPr>
        <w:pStyle w:val="SingleTxtG"/>
        <w:numPr>
          <w:ilvl w:val="0"/>
          <w:numId w:val="19"/>
        </w:numPr>
        <w:spacing w:after="100" w:line="240" w:lineRule="auto"/>
        <w:ind w:left="1134" w:firstLine="0"/>
        <w:rPr>
          <w:rFonts w:eastAsia="Malgun Gothic"/>
          <w:lang w:val="en-GB"/>
        </w:rPr>
      </w:pPr>
      <w:r w:rsidRPr="001010AF">
        <w:rPr>
          <w:lang w:val="en-GB"/>
        </w:rPr>
        <w:t xml:space="preserve">The Committee regrets the insufficient measures taken to protect the rights of child victims and witnesses of crimes. While noting the </w:t>
      </w:r>
      <w:r w:rsidR="00FE24B0" w:rsidRPr="001010AF">
        <w:rPr>
          <w:lang w:val="en-GB"/>
        </w:rPr>
        <w:t xml:space="preserve">setting up </w:t>
      </w:r>
      <w:r w:rsidRPr="001010AF">
        <w:rPr>
          <w:lang w:val="en-GB"/>
        </w:rPr>
        <w:t xml:space="preserve">of specialized interview centres, it is concerned </w:t>
      </w:r>
      <w:r w:rsidR="00FE24B0" w:rsidRPr="001010AF">
        <w:rPr>
          <w:lang w:val="en-GB"/>
        </w:rPr>
        <w:t xml:space="preserve">at </w:t>
      </w:r>
      <w:r w:rsidRPr="001010AF">
        <w:rPr>
          <w:lang w:val="en-GB"/>
        </w:rPr>
        <w:t xml:space="preserve">reports that their use is limited, </w:t>
      </w:r>
      <w:r w:rsidR="00FE24B0" w:rsidRPr="001010AF">
        <w:rPr>
          <w:lang w:val="en-GB"/>
        </w:rPr>
        <w:t xml:space="preserve">that </w:t>
      </w:r>
      <w:r w:rsidRPr="001010AF">
        <w:rPr>
          <w:lang w:val="en-GB"/>
        </w:rPr>
        <w:t xml:space="preserve">their effectiveness and impact </w:t>
      </w:r>
      <w:r w:rsidRPr="001010AF">
        <w:rPr>
          <w:rFonts w:eastAsia="Malgun Gothic"/>
          <w:lang w:val="en-GB"/>
        </w:rPr>
        <w:t xml:space="preserve">have not been demonstrated and </w:t>
      </w:r>
      <w:r w:rsidR="00FE24B0" w:rsidRPr="001010AF">
        <w:rPr>
          <w:rFonts w:eastAsia="Malgun Gothic"/>
          <w:lang w:val="en-GB"/>
        </w:rPr>
        <w:t xml:space="preserve">that </w:t>
      </w:r>
      <w:r w:rsidRPr="001010AF">
        <w:rPr>
          <w:rFonts w:eastAsia="Malgun Gothic"/>
          <w:lang w:val="en-GB"/>
        </w:rPr>
        <w:t xml:space="preserve">they have not been </w:t>
      </w:r>
      <w:r w:rsidR="00FE24B0" w:rsidRPr="001010AF">
        <w:rPr>
          <w:rFonts w:eastAsia="Malgun Gothic"/>
          <w:lang w:val="en-GB"/>
        </w:rPr>
        <w:t xml:space="preserve">set up </w:t>
      </w:r>
      <w:r w:rsidRPr="001010AF">
        <w:rPr>
          <w:rFonts w:eastAsia="Malgun Gothic"/>
          <w:lang w:val="en-GB"/>
        </w:rPr>
        <w:t>in most of the regions.</w:t>
      </w:r>
      <w:r w:rsidR="003E41EB" w:rsidRPr="001010AF">
        <w:rPr>
          <w:rFonts w:eastAsia="Malgun Gothic"/>
          <w:lang w:val="en-GB"/>
        </w:rPr>
        <w:t xml:space="preserve"> </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recommends that the State party expeditiously take measure</w:t>
      </w:r>
      <w:r w:rsidR="00672984" w:rsidRPr="001010AF">
        <w:rPr>
          <w:b/>
          <w:lang w:val="en-GB"/>
        </w:rPr>
        <w:t>s</w:t>
      </w:r>
      <w:r w:rsidRPr="001010AF">
        <w:rPr>
          <w:b/>
          <w:lang w:val="en-GB"/>
        </w:rPr>
        <w:t xml:space="preserve"> to protect the rights of child victims or witnesses of crimes</w:t>
      </w:r>
      <w:r w:rsidR="00D41BE8" w:rsidRPr="001010AF">
        <w:rPr>
          <w:b/>
          <w:lang w:val="en-GB"/>
        </w:rPr>
        <w:t>,</w:t>
      </w:r>
      <w:r w:rsidRPr="001010AF">
        <w:rPr>
          <w:b/>
          <w:lang w:val="en-GB"/>
        </w:rPr>
        <w:t xml:space="preserve"> and ensure that relevant laws, practices, guidelines, protocols and programmes take fully into account the Guidelines on Justice in Matters involving Child Victims and Witnesses of Crime (Economic and Social Council resolution 2005/20, annex).</w:t>
      </w:r>
      <w:r w:rsidR="003E41EB" w:rsidRPr="001010AF">
        <w:rPr>
          <w:b/>
          <w:lang w:val="en-GB"/>
        </w:rPr>
        <w:t xml:space="preserve"> </w:t>
      </w:r>
      <w:r w:rsidRPr="001010AF">
        <w:rPr>
          <w:b/>
          <w:lang w:val="en-GB"/>
        </w:rPr>
        <w:t>The functioning of the interview centres should be evaluated in a transparent manner</w:t>
      </w:r>
      <w:r w:rsidR="00FE24B0" w:rsidRPr="001010AF">
        <w:rPr>
          <w:b/>
          <w:lang w:val="en-GB"/>
        </w:rPr>
        <w:t>;</w:t>
      </w:r>
      <w:r w:rsidRPr="001010AF">
        <w:rPr>
          <w:b/>
          <w:lang w:val="en-GB"/>
        </w:rPr>
        <w:t xml:space="preserve"> and based on lessons learned, </w:t>
      </w:r>
      <w:r w:rsidR="009307EF" w:rsidRPr="001010AF">
        <w:rPr>
          <w:b/>
          <w:lang w:val="en-GB"/>
        </w:rPr>
        <w:t xml:space="preserve">such </w:t>
      </w:r>
      <w:r w:rsidRPr="001010AF">
        <w:rPr>
          <w:b/>
          <w:lang w:val="en-GB"/>
        </w:rPr>
        <w:t>centres should be established in all regions.</w:t>
      </w:r>
    </w:p>
    <w:p w:rsidR="00F41494" w:rsidRPr="001010AF" w:rsidRDefault="00F41494" w:rsidP="00F42A50">
      <w:pPr>
        <w:pStyle w:val="H1G"/>
        <w:spacing w:line="240" w:lineRule="auto"/>
        <w:rPr>
          <w:rFonts w:eastAsia="SimSun"/>
          <w:lang w:val="en-GB"/>
        </w:rPr>
      </w:pPr>
      <w:r w:rsidRPr="001010AF">
        <w:rPr>
          <w:rFonts w:eastAsia="SimSun"/>
          <w:lang w:val="en-GB"/>
        </w:rPr>
        <w:tab/>
        <w:t>I.</w:t>
      </w:r>
      <w:r w:rsidRPr="001010AF">
        <w:rPr>
          <w:rFonts w:eastAsia="SimSun"/>
          <w:lang w:val="en-GB"/>
        </w:rPr>
        <w:tab/>
        <w:t xml:space="preserve">Ratification of </w:t>
      </w:r>
      <w:r w:rsidRPr="001010AF">
        <w:rPr>
          <w:lang w:val="en-GB"/>
        </w:rPr>
        <w:t>the Optional Protocol on a communications procedure</w:t>
      </w:r>
    </w:p>
    <w:p w:rsidR="00F41494" w:rsidRPr="001010AF" w:rsidRDefault="00F41494" w:rsidP="00F42A50">
      <w:pPr>
        <w:pStyle w:val="SingleTxtG"/>
        <w:numPr>
          <w:ilvl w:val="0"/>
          <w:numId w:val="19"/>
        </w:numPr>
        <w:spacing w:after="100" w:line="240" w:lineRule="auto"/>
        <w:ind w:left="1134" w:firstLine="0"/>
        <w:rPr>
          <w:lang w:val="en-GB"/>
        </w:rPr>
      </w:pPr>
      <w:r w:rsidRPr="001010AF">
        <w:rPr>
          <w:rFonts w:eastAsia="Malgun Gothic"/>
          <w:lang w:val="en-GB"/>
        </w:rPr>
        <w:t xml:space="preserve">The Committee recommends that the State party, in order to further strengthen the fulfilment of children’s rights, ratify </w:t>
      </w:r>
      <w:r w:rsidRPr="001010AF">
        <w:rPr>
          <w:lang w:val="en-GB"/>
        </w:rPr>
        <w:t xml:space="preserve">the Optional Protocol to the Convention on the Rights of the Child on a communications procedure. </w:t>
      </w:r>
    </w:p>
    <w:p w:rsidR="00F41494" w:rsidRPr="001010AF" w:rsidRDefault="00F41494" w:rsidP="00F42A50">
      <w:pPr>
        <w:pStyle w:val="H1G"/>
        <w:spacing w:line="240" w:lineRule="auto"/>
        <w:rPr>
          <w:rFonts w:eastAsia="SimSun"/>
          <w:lang w:val="en-GB"/>
        </w:rPr>
      </w:pPr>
      <w:r w:rsidRPr="001010AF">
        <w:rPr>
          <w:rFonts w:eastAsia="SimSun"/>
          <w:lang w:val="en-GB"/>
        </w:rPr>
        <w:tab/>
        <w:t>J</w:t>
      </w:r>
      <w:r w:rsidR="00C83AB4" w:rsidRPr="001010AF">
        <w:rPr>
          <w:rFonts w:eastAsia="SimSun"/>
          <w:lang w:val="en-GB"/>
        </w:rPr>
        <w:t>.</w:t>
      </w:r>
      <w:r w:rsidR="00C83AB4" w:rsidRPr="001010AF">
        <w:rPr>
          <w:rFonts w:eastAsia="SimSun"/>
          <w:lang w:val="en-GB"/>
        </w:rPr>
        <w:tab/>
      </w:r>
      <w:r w:rsidRPr="001010AF">
        <w:rPr>
          <w:rFonts w:eastAsia="SimSun"/>
          <w:lang w:val="en-GB"/>
        </w:rPr>
        <w:t>Ratification of international human rights instruments</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recommends that the State party, in order to further strengthen the fulfilment of children’s rights, ratify the core human rights instruments to which it is not yet a party, namely the International Convention on the Rights of All Migrant Workers and Members</w:t>
      </w:r>
      <w:r w:rsidR="009643B5" w:rsidRPr="001010AF">
        <w:rPr>
          <w:b/>
          <w:lang w:val="en-GB"/>
        </w:rPr>
        <w:t xml:space="preserve"> of Their Families</w:t>
      </w:r>
      <w:r w:rsidRPr="001010AF">
        <w:rPr>
          <w:b/>
          <w:lang w:val="en-GB"/>
        </w:rPr>
        <w:t>, the International Convention for the Protection of All Persons from Enforced Disappearance, the Optional Protocol to the International Covenant on Economic, Social and Cultural Rights, the Optional Protocol to the International Covenant on Civil and Political Rights, aiming at the abolition of the death penalty and the Optional Protocol to the Convention against Torture and other Cruel, Inhuman or Degrading Treatment or Punishment.</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urges the State party to fulfil its reporting obligations under the Optional Protocol on the sale of children, child prostitution and child pornography</w:t>
      </w:r>
      <w:r w:rsidR="009643B5" w:rsidRPr="001010AF">
        <w:rPr>
          <w:b/>
          <w:lang w:val="en-GB"/>
        </w:rPr>
        <w:t>, t</w:t>
      </w:r>
      <w:r w:rsidR="00FE24B0" w:rsidRPr="001010AF">
        <w:rPr>
          <w:b/>
          <w:lang w:val="en-GB"/>
        </w:rPr>
        <w:t xml:space="preserve">he </w:t>
      </w:r>
      <w:r w:rsidRPr="001010AF">
        <w:rPr>
          <w:b/>
          <w:lang w:val="en-GB"/>
        </w:rPr>
        <w:t xml:space="preserve"> report </w:t>
      </w:r>
      <w:r w:rsidR="009643B5" w:rsidRPr="001010AF">
        <w:rPr>
          <w:b/>
          <w:lang w:val="en-GB"/>
        </w:rPr>
        <w:t xml:space="preserve">on which has been </w:t>
      </w:r>
      <w:r w:rsidRPr="001010AF">
        <w:rPr>
          <w:b/>
          <w:lang w:val="en-GB"/>
        </w:rPr>
        <w:t xml:space="preserve">overdue </w:t>
      </w:r>
      <w:r w:rsidR="009643B5" w:rsidRPr="001010AF">
        <w:rPr>
          <w:b/>
          <w:lang w:val="en-GB"/>
        </w:rPr>
        <w:t xml:space="preserve">since </w:t>
      </w:r>
      <w:r w:rsidRPr="001010AF">
        <w:rPr>
          <w:b/>
          <w:lang w:val="en-GB"/>
        </w:rPr>
        <w:t>2009.</w:t>
      </w:r>
      <w:r w:rsidR="003E41EB" w:rsidRPr="001010AF">
        <w:rPr>
          <w:b/>
          <w:lang w:val="en-GB"/>
        </w:rPr>
        <w:t xml:space="preserve"> </w:t>
      </w:r>
    </w:p>
    <w:p w:rsidR="00F41494" w:rsidRPr="001010AF" w:rsidRDefault="00F41494" w:rsidP="00F42A50">
      <w:pPr>
        <w:pStyle w:val="H1G"/>
        <w:spacing w:line="240" w:lineRule="auto"/>
        <w:rPr>
          <w:rFonts w:eastAsia="SimSun"/>
          <w:lang w:val="en-GB"/>
        </w:rPr>
      </w:pPr>
      <w:r w:rsidRPr="001010AF">
        <w:rPr>
          <w:rFonts w:eastAsia="SimSun"/>
          <w:lang w:val="en-GB"/>
        </w:rPr>
        <w:tab/>
        <w:t>K.</w:t>
      </w:r>
      <w:r w:rsidRPr="001010AF">
        <w:rPr>
          <w:rFonts w:eastAsia="SimSun"/>
          <w:lang w:val="en-GB"/>
        </w:rPr>
        <w:tab/>
        <w:t>Cooperation with regional bodies</w:t>
      </w:r>
    </w:p>
    <w:p w:rsidR="00F41494" w:rsidRPr="001010AF" w:rsidRDefault="00F41494" w:rsidP="00F42A50">
      <w:pPr>
        <w:pStyle w:val="SingleTxtG"/>
        <w:numPr>
          <w:ilvl w:val="0"/>
          <w:numId w:val="19"/>
        </w:numPr>
        <w:spacing w:after="100" w:line="240" w:lineRule="auto"/>
        <w:ind w:left="1134" w:firstLine="0"/>
        <w:rPr>
          <w:b/>
          <w:lang w:val="en-GB"/>
        </w:rPr>
      </w:pPr>
      <w:r w:rsidRPr="001010AF">
        <w:rPr>
          <w:b/>
          <w:lang w:val="en-GB"/>
        </w:rPr>
        <w:t>The Committee deeply regrets the 2014 Constitutional Court judgement declaring unconstitutional the instrument used by the State party to accede to the jurisdiction of the Inter-American Court of Human Rights. The Committee is concerned that this may seriously affect children’s rights in the country since the State party risks exclud</w:t>
      </w:r>
      <w:r w:rsidR="00FE24B0" w:rsidRPr="001010AF">
        <w:rPr>
          <w:b/>
          <w:lang w:val="en-GB"/>
        </w:rPr>
        <w:t>ing</w:t>
      </w:r>
      <w:r w:rsidRPr="001010AF">
        <w:rPr>
          <w:b/>
          <w:lang w:val="en-GB"/>
        </w:rPr>
        <w:t xml:space="preserve"> itself from the jurisdiction of th</w:t>
      </w:r>
      <w:r w:rsidR="00FE24B0" w:rsidRPr="001010AF">
        <w:rPr>
          <w:b/>
          <w:lang w:val="en-GB"/>
        </w:rPr>
        <w:t>at</w:t>
      </w:r>
      <w:r w:rsidRPr="001010AF">
        <w:rPr>
          <w:b/>
          <w:lang w:val="en-GB"/>
        </w:rPr>
        <w:t xml:space="preserve"> </w:t>
      </w:r>
      <w:r w:rsidR="00FE24B0" w:rsidRPr="001010AF">
        <w:rPr>
          <w:b/>
          <w:lang w:val="en-GB"/>
        </w:rPr>
        <w:t>C</w:t>
      </w:r>
      <w:r w:rsidRPr="001010AF">
        <w:rPr>
          <w:b/>
          <w:lang w:val="en-GB"/>
        </w:rPr>
        <w:t>ourt.</w:t>
      </w:r>
    </w:p>
    <w:p w:rsidR="00F41494" w:rsidRPr="001010AF" w:rsidRDefault="00F41494" w:rsidP="00F42A50">
      <w:pPr>
        <w:pStyle w:val="SingleTxtG"/>
        <w:numPr>
          <w:ilvl w:val="0"/>
          <w:numId w:val="19"/>
        </w:numPr>
        <w:spacing w:after="100" w:line="240" w:lineRule="auto"/>
        <w:ind w:left="1134" w:firstLine="0"/>
        <w:rPr>
          <w:b/>
          <w:bCs/>
          <w:lang w:val="en-GB"/>
        </w:rPr>
      </w:pPr>
      <w:r w:rsidRPr="001010AF">
        <w:rPr>
          <w:b/>
          <w:bCs/>
          <w:lang w:val="en-GB"/>
        </w:rPr>
        <w:t xml:space="preserve">The Committee recommends that the State party reconfirm its commitment </w:t>
      </w:r>
      <w:r w:rsidR="00B37663" w:rsidRPr="001010AF">
        <w:rPr>
          <w:b/>
          <w:bCs/>
          <w:lang w:val="en-GB"/>
        </w:rPr>
        <w:t>to</w:t>
      </w:r>
      <w:r w:rsidRPr="001010AF">
        <w:rPr>
          <w:b/>
          <w:bCs/>
          <w:lang w:val="en-GB"/>
        </w:rPr>
        <w:t xml:space="preserve"> the Inter-American Court of Human Rights and cooperate with the Organization of American States (OAS) on the implementation of children’s rights, both in the State party and in other OAS member States.</w:t>
      </w:r>
    </w:p>
    <w:p w:rsidR="00F41494" w:rsidRPr="001010AF" w:rsidRDefault="00F41494" w:rsidP="00F42A50">
      <w:pPr>
        <w:pStyle w:val="HChG"/>
        <w:spacing w:line="240" w:lineRule="auto"/>
        <w:rPr>
          <w:lang w:val="en-GB"/>
        </w:rPr>
      </w:pPr>
      <w:r w:rsidRPr="001010AF">
        <w:rPr>
          <w:lang w:val="en-GB"/>
        </w:rPr>
        <w:tab/>
        <w:t>I</w:t>
      </w:r>
      <w:r w:rsidR="00892ADE" w:rsidRPr="001010AF">
        <w:rPr>
          <w:lang w:val="en-GB"/>
        </w:rPr>
        <w:t>V.</w:t>
      </w:r>
      <w:r w:rsidR="00892ADE" w:rsidRPr="001010AF">
        <w:rPr>
          <w:lang w:val="en-GB"/>
        </w:rPr>
        <w:tab/>
        <w:t>Implementation and reporting</w:t>
      </w:r>
    </w:p>
    <w:p w:rsidR="00F41494" w:rsidRPr="001010AF" w:rsidRDefault="00F41494" w:rsidP="00F42A50">
      <w:pPr>
        <w:pStyle w:val="H1G"/>
        <w:spacing w:line="240" w:lineRule="auto"/>
        <w:rPr>
          <w:lang w:val="en-GB"/>
        </w:rPr>
      </w:pPr>
      <w:r w:rsidRPr="001010AF">
        <w:rPr>
          <w:lang w:val="en-GB"/>
        </w:rPr>
        <w:tab/>
        <w:t>A.</w:t>
      </w:r>
      <w:r w:rsidRPr="001010AF">
        <w:rPr>
          <w:lang w:val="en-GB"/>
        </w:rPr>
        <w:tab/>
        <w:t>Follow-up and dissemination</w:t>
      </w:r>
    </w:p>
    <w:p w:rsidR="00F41494" w:rsidRPr="001010AF" w:rsidRDefault="00F41494" w:rsidP="00F42A50">
      <w:pPr>
        <w:pStyle w:val="SingleTxtG"/>
        <w:numPr>
          <w:ilvl w:val="0"/>
          <w:numId w:val="19"/>
        </w:numPr>
        <w:spacing w:after="100" w:line="240" w:lineRule="auto"/>
        <w:ind w:left="1134" w:firstLine="0"/>
        <w:rPr>
          <w:rFonts w:eastAsia="Malgun Gothic"/>
          <w:b/>
          <w:lang w:val="en-GB"/>
        </w:rPr>
      </w:pPr>
      <w:r w:rsidRPr="001010AF">
        <w:rPr>
          <w:rFonts w:eastAsia="Malgun Gothic"/>
          <w:b/>
          <w:lang w:val="en-GB"/>
        </w:rPr>
        <w:t xml:space="preserve">The Committee recommends that the State party take all appropriate measures to ensure that the recommendations contained in the present concluding observations are fully implemented. The Committee also recommends that the third to fifth periodic reports, the written replies </w:t>
      </w:r>
      <w:r w:rsidR="009643B5" w:rsidRPr="001010AF">
        <w:rPr>
          <w:rFonts w:eastAsia="Malgun Gothic"/>
          <w:b/>
          <w:lang w:val="en-GB"/>
        </w:rPr>
        <w:t xml:space="preserve">of the State party </w:t>
      </w:r>
      <w:r w:rsidRPr="001010AF">
        <w:rPr>
          <w:rFonts w:eastAsia="Malgun Gothic"/>
          <w:b/>
          <w:lang w:val="en-GB"/>
        </w:rPr>
        <w:t>to the list of issues and the present concluding observations be made widely available in the languages of the country.</w:t>
      </w:r>
    </w:p>
    <w:p w:rsidR="00F41494" w:rsidRPr="001010AF" w:rsidRDefault="00F41494" w:rsidP="00F42A50">
      <w:pPr>
        <w:pStyle w:val="H1G"/>
        <w:spacing w:line="240" w:lineRule="auto"/>
        <w:rPr>
          <w:rFonts w:eastAsia="Malgun Gothic"/>
          <w:lang w:val="en-GB"/>
        </w:rPr>
      </w:pPr>
      <w:r w:rsidRPr="001010AF">
        <w:rPr>
          <w:rFonts w:eastAsia="Malgun Gothic"/>
          <w:lang w:val="en-GB"/>
        </w:rPr>
        <w:tab/>
        <w:t>B.</w:t>
      </w:r>
      <w:r w:rsidRPr="001010AF">
        <w:rPr>
          <w:rFonts w:eastAsia="Malgun Gothic"/>
          <w:lang w:val="en-GB"/>
        </w:rPr>
        <w:tab/>
        <w:t xml:space="preserve">Next report </w:t>
      </w:r>
    </w:p>
    <w:p w:rsidR="00F41494" w:rsidRPr="001010AF" w:rsidRDefault="00F41494" w:rsidP="00F42A50">
      <w:pPr>
        <w:pStyle w:val="SingleTxtG"/>
        <w:numPr>
          <w:ilvl w:val="0"/>
          <w:numId w:val="19"/>
        </w:numPr>
        <w:spacing w:after="100" w:line="240" w:lineRule="auto"/>
        <w:ind w:left="1134" w:firstLine="0"/>
        <w:rPr>
          <w:rFonts w:eastAsia="Malgun Gothic"/>
          <w:b/>
          <w:lang w:val="en-GB"/>
        </w:rPr>
      </w:pPr>
      <w:r w:rsidRPr="001010AF">
        <w:rPr>
          <w:rFonts w:eastAsia="Malgun Gothic"/>
          <w:b/>
          <w:lang w:val="en-GB"/>
        </w:rPr>
        <w:t>The Committee invites the State party to submit its sixth periodic report by 10</w:t>
      </w:r>
      <w:r w:rsidR="008A62E7" w:rsidRPr="001010AF">
        <w:rPr>
          <w:rFonts w:eastAsia="Malgun Gothic"/>
          <w:b/>
          <w:lang w:val="en-GB"/>
        </w:rPr>
        <w:t> </w:t>
      </w:r>
      <w:r w:rsidRPr="001010AF">
        <w:rPr>
          <w:rFonts w:eastAsia="Malgun Gothic"/>
          <w:b/>
          <w:lang w:val="en-GB"/>
        </w:rPr>
        <w:t xml:space="preserve">January 2020 and to include </w:t>
      </w:r>
      <w:r w:rsidR="009643B5" w:rsidRPr="001010AF">
        <w:rPr>
          <w:rFonts w:eastAsia="Malgun Gothic"/>
          <w:b/>
          <w:lang w:val="en-GB"/>
        </w:rPr>
        <w:t xml:space="preserve">in it </w:t>
      </w:r>
      <w:r w:rsidRPr="001010AF">
        <w:rPr>
          <w:rFonts w:eastAsia="Malgun Gothic"/>
          <w:b/>
          <w:lang w:val="en-GB"/>
        </w:rPr>
        <w:t>information on the follow-up to the present concluding observations. The report should be in compliance with the Committee’s harmonized treaty-specific reporting guidelines adopted on 1 October 2010 (CRC/C/58/Rev.2 and Corr.1) and should not exceed 21,200 words (see General Assembly resolution 68/268, para. 16).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rsidR="00F41494" w:rsidRPr="001010AF" w:rsidRDefault="00F41494" w:rsidP="00F42A50">
      <w:pPr>
        <w:pStyle w:val="SingleTxtG"/>
        <w:numPr>
          <w:ilvl w:val="0"/>
          <w:numId w:val="19"/>
        </w:numPr>
        <w:spacing w:after="100" w:line="240" w:lineRule="auto"/>
        <w:ind w:left="1134" w:firstLine="0"/>
        <w:rPr>
          <w:rFonts w:eastAsia="Malgun Gothic"/>
          <w:b/>
          <w:lang w:val="en-GB"/>
        </w:rPr>
      </w:pPr>
      <w:r w:rsidRPr="001010AF">
        <w:rPr>
          <w:rFonts w:eastAsia="Malgun Gothic"/>
          <w:b/>
          <w:lang w:val="en-G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w:t>
      </w:r>
      <w:r w:rsidR="009643B5" w:rsidRPr="001010AF">
        <w:rPr>
          <w:rFonts w:eastAsia="Malgun Gothic"/>
          <w:b/>
          <w:lang w:val="en-GB"/>
        </w:rPr>
        <w:t>,</w:t>
      </w:r>
      <w:r w:rsidRPr="001010AF">
        <w:rPr>
          <w:rFonts w:eastAsia="Malgun Gothic"/>
          <w:b/>
          <w:lang w:val="en-GB"/>
        </w:rPr>
        <w:t xml:space="preserve"> and General Assembly resolution 68/268 (para. 16). </w:t>
      </w:r>
    </w:p>
    <w:p w:rsidR="00F41494" w:rsidRPr="001010AF" w:rsidRDefault="00F41494" w:rsidP="00F42A50">
      <w:pPr>
        <w:pStyle w:val="SingleTxtG"/>
        <w:spacing w:before="120" w:after="0" w:line="240" w:lineRule="auto"/>
        <w:jc w:val="center"/>
        <w:rPr>
          <w:u w:val="single"/>
          <w:lang w:val="en-GB"/>
        </w:rPr>
      </w:pPr>
      <w:r w:rsidRPr="001010AF">
        <w:rPr>
          <w:u w:val="single"/>
          <w:lang w:val="en-GB"/>
        </w:rPr>
        <w:tab/>
      </w:r>
      <w:r w:rsidRPr="001010AF">
        <w:rPr>
          <w:u w:val="single"/>
          <w:lang w:val="en-GB"/>
        </w:rPr>
        <w:tab/>
      </w:r>
      <w:r w:rsidRPr="001010AF">
        <w:rPr>
          <w:u w:val="single"/>
          <w:lang w:val="en-GB"/>
        </w:rPr>
        <w:tab/>
      </w:r>
    </w:p>
    <w:sectPr w:rsidR="00F41494" w:rsidRPr="001010AF" w:rsidSect="00EF3E0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384" w:rsidRDefault="00E36384"/>
  </w:endnote>
  <w:endnote w:type="continuationSeparator" w:id="0">
    <w:p w:rsidR="00E36384" w:rsidRDefault="00E36384"/>
  </w:endnote>
  <w:endnote w:type="continuationNotice" w:id="1">
    <w:p w:rsidR="00E36384" w:rsidRDefault="00E3638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Liberation Serif">
    <w:altName w:val="Times New Roman"/>
    <w:charset w:val="00"/>
    <w:family w:val="roman"/>
    <w:pitch w:val="variable"/>
    <w:sig w:usb0="00000000" w:usb1="00000000" w:usb2="00000000" w:usb3="00000000" w:csb0="00000000" w:csb1="00000000"/>
  </w:font>
  <w:font w:name="Droid Sans Fallback">
    <w:altName w:val="Times New Roman"/>
    <w:charset w:val="00"/>
    <w:family w:val="auto"/>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BE8" w:rsidRPr="00713DAB" w:rsidRDefault="00D41BE8" w:rsidP="00F41494">
    <w:pPr>
      <w:pStyle w:val="Footer"/>
      <w:tabs>
        <w:tab w:val="right" w:pos="9598"/>
        <w:tab w:val="right" w:pos="9638"/>
      </w:tabs>
      <w:rPr>
        <w:b/>
      </w:rPr>
    </w:pPr>
    <w:r w:rsidRPr="00713DAB">
      <w:rPr>
        <w:b/>
        <w:sz w:val="18"/>
      </w:rPr>
      <w:fldChar w:fldCharType="begin"/>
    </w:r>
    <w:r w:rsidRPr="00713DAB">
      <w:rPr>
        <w:b/>
        <w:sz w:val="18"/>
      </w:rPr>
      <w:instrText xml:space="preserve"> PAGE  \* MERGEFORMAT </w:instrText>
    </w:r>
    <w:r w:rsidRPr="00713DAB">
      <w:rPr>
        <w:b/>
        <w:sz w:val="18"/>
      </w:rPr>
      <w:fldChar w:fldCharType="separate"/>
    </w:r>
    <w:r w:rsidR="00B67D01">
      <w:rPr>
        <w:b/>
        <w:noProof/>
        <w:sz w:val="18"/>
      </w:rPr>
      <w:t>20</w:t>
    </w:r>
    <w:r w:rsidRPr="00713DA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BE8" w:rsidRPr="00F41494" w:rsidRDefault="00D41BE8" w:rsidP="009C5BC9">
    <w:pPr>
      <w:pStyle w:val="Footer"/>
      <w:tabs>
        <w:tab w:val="right" w:pos="9598"/>
        <w:tab w:val="right" w:pos="9638"/>
      </w:tabs>
      <w:jc w:val="right"/>
      <w:rPr>
        <w:sz w:val="18"/>
      </w:rPr>
    </w:pPr>
    <w:r w:rsidRPr="00E3332D">
      <w:rPr>
        <w:b/>
        <w:sz w:val="18"/>
      </w:rPr>
      <w:fldChar w:fldCharType="begin"/>
    </w:r>
    <w:r w:rsidRPr="00E3332D">
      <w:rPr>
        <w:b/>
        <w:sz w:val="18"/>
      </w:rPr>
      <w:instrText xml:space="preserve"> PAGE  \* MERGEFORMAT </w:instrText>
    </w:r>
    <w:r w:rsidRPr="00E3332D">
      <w:rPr>
        <w:b/>
        <w:sz w:val="18"/>
      </w:rPr>
      <w:fldChar w:fldCharType="separate"/>
    </w:r>
    <w:r w:rsidR="00B67D01">
      <w:rPr>
        <w:b/>
        <w:noProof/>
        <w:sz w:val="18"/>
      </w:rPr>
      <w:t>19</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BE8" w:rsidRPr="00633071" w:rsidRDefault="00831BE6">
    <w:pPr>
      <w:pStyle w:val="Footer"/>
      <w:rPr>
        <w:sz w:val="20"/>
        <w:lang w:val="fr-CH"/>
      </w:rPr>
    </w:pPr>
    <w:r>
      <w:rPr>
        <w:noProof/>
        <w:sz w:val="20"/>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D41BE8">
      <w:rPr>
        <w:sz w:val="20"/>
      </w:rPr>
      <w:t>GE.15-</w:t>
    </w:r>
    <w:r w:rsidR="00633071">
      <w:rPr>
        <w:sz w:val="20"/>
        <w:lang w:val="fr-CH"/>
      </w:rPr>
      <w:t>04464</w:t>
    </w:r>
    <w:r w:rsidR="00CF0C20">
      <w:rPr>
        <w:sz w:val="20"/>
        <w:lang w:val="fr-CH"/>
      </w:rPr>
      <w:t xml:space="preserve">  (E)</w:t>
    </w:r>
    <w:r>
      <w:rPr>
        <w:sz w:val="20"/>
        <w:lang w:val="fr-CH"/>
      </w:rPr>
      <w:br/>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r w:rsidRPr="00831BE6">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384" w:rsidRDefault="00E36384">
      <w:pPr>
        <w:tabs>
          <w:tab w:val="right" w:pos="2155"/>
        </w:tabs>
        <w:spacing w:after="80"/>
        <w:ind w:left="680"/>
        <w:rPr>
          <w:u w:val="single"/>
        </w:rPr>
      </w:pPr>
      <w:r>
        <w:rPr>
          <w:u w:val="single"/>
        </w:rPr>
        <w:tab/>
      </w:r>
    </w:p>
  </w:footnote>
  <w:footnote w:type="continuationSeparator" w:id="0">
    <w:p w:rsidR="00E36384" w:rsidRDefault="00E36384">
      <w:pPr>
        <w:tabs>
          <w:tab w:val="left" w:pos="2155"/>
        </w:tabs>
        <w:spacing w:after="80"/>
        <w:ind w:left="680"/>
        <w:rPr>
          <w:u w:val="single"/>
        </w:rPr>
      </w:pPr>
      <w:r>
        <w:rPr>
          <w:u w:val="single"/>
        </w:rPr>
        <w:tab/>
      </w:r>
    </w:p>
  </w:footnote>
  <w:footnote w:type="continuationNotice" w:id="1">
    <w:p w:rsidR="00E36384" w:rsidRDefault="00E36384"/>
  </w:footnote>
  <w:footnote w:id="2">
    <w:p w:rsidR="00D41BE8" w:rsidRPr="004B6BAF" w:rsidRDefault="00D41BE8" w:rsidP="00F41494">
      <w:pPr>
        <w:pStyle w:val="FootnoteText"/>
      </w:pPr>
      <w:r>
        <w:tab/>
      </w:r>
      <w:r w:rsidRPr="00EF3E02">
        <w:rPr>
          <w:rStyle w:val="FootnoteReference"/>
          <w:sz w:val="20"/>
          <w:vertAlign w:val="baseline"/>
        </w:rPr>
        <w:t>*</w:t>
      </w:r>
      <w:r>
        <w:rPr>
          <w:sz w:val="20"/>
        </w:rPr>
        <w:tab/>
      </w:r>
      <w:r w:rsidRPr="00E057FE">
        <w:t xml:space="preserve">Adopted by the Committee at </w:t>
      </w:r>
      <w:r>
        <w:t>its sixty-eighth session (12–</w:t>
      </w:r>
      <w:r w:rsidRPr="004B6BAF">
        <w:t>30 January 2015).</w:t>
      </w:r>
    </w:p>
  </w:footnote>
  <w:footnote w:id="3">
    <w:p w:rsidR="002A7112" w:rsidRPr="00057851" w:rsidRDefault="002A7112" w:rsidP="002A7112">
      <w:pPr>
        <w:pStyle w:val="FootnoteText"/>
        <w:rPr>
          <w:lang w:val="en-GB"/>
        </w:rPr>
      </w:pPr>
      <w:r>
        <w:rPr>
          <w:lang w:val="fr-CH"/>
        </w:rPr>
        <w:tab/>
      </w:r>
      <w:r>
        <w:rPr>
          <w:rStyle w:val="FootnoteReference"/>
        </w:rPr>
        <w:footnoteRef/>
      </w:r>
      <w:r w:rsidRPr="00057851">
        <w:rPr>
          <w:lang w:val="en-GB"/>
        </w:rPr>
        <w:tab/>
      </w:r>
      <w:r w:rsidRPr="00BE4198">
        <w:t xml:space="preserve">The </w:t>
      </w:r>
      <w:r>
        <w:t>term “</w:t>
      </w:r>
      <w:r w:rsidRPr="00BE4198">
        <w:t>children</w:t>
      </w:r>
      <w:r>
        <w:t>”</w:t>
      </w:r>
      <w:r w:rsidRPr="00BE4198">
        <w:t xml:space="preserve"> encompasses </w:t>
      </w:r>
      <w:r>
        <w:t>any</w:t>
      </w:r>
      <w:r w:rsidRPr="00BE4198">
        <w:t xml:space="preserve">one under the age of 18, including adolescents. </w:t>
      </w:r>
      <w:r>
        <w:t xml:space="preserve"> In Spanish, “children” should be rendered as “niños, niñas y adolescentes”.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BE8" w:rsidRPr="00E3332D" w:rsidRDefault="00D41BE8" w:rsidP="00E3332D">
    <w:pPr>
      <w:pStyle w:val="Header"/>
    </w:pPr>
    <w:r>
      <w:t>CRC/C/DOM/CO/3-5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BE8" w:rsidRPr="00E3332D" w:rsidRDefault="00D41BE8" w:rsidP="00F41494">
    <w:pPr>
      <w:pStyle w:val="Header"/>
      <w:jc w:val="right"/>
    </w:pPr>
    <w:r>
      <w:t>CRC/C/DOM/CO/3-5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DA3DDC"/>
    <w:multiLevelType w:val="hybridMultilevel"/>
    <w:tmpl w:val="DAC8C2CA"/>
    <w:lvl w:ilvl="0" w:tplc="4F1C4F6C">
      <w:start w:val="1"/>
      <w:numFmt w:val="bullet"/>
      <w:pStyle w:val="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693CB2"/>
    <w:multiLevelType w:val="hybridMultilevel"/>
    <w:tmpl w:val="9A7AACDE"/>
    <w:lvl w:ilvl="0" w:tplc="44143D9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61836EA"/>
    <w:multiLevelType w:val="hybridMultilevel"/>
    <w:tmpl w:val="CC50D43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5"/>
  </w:num>
  <w:num w:numId="18">
    <w:abstractNumId w:val="18"/>
  </w:num>
  <w:num w:numId="19">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2BD3"/>
    <w:rsid w:val="00010C42"/>
    <w:rsid w:val="000139B0"/>
    <w:rsid w:val="0002698E"/>
    <w:rsid w:val="00034751"/>
    <w:rsid w:val="00050BA6"/>
    <w:rsid w:val="000575C3"/>
    <w:rsid w:val="00057851"/>
    <w:rsid w:val="0006604A"/>
    <w:rsid w:val="00092F40"/>
    <w:rsid w:val="000935A4"/>
    <w:rsid w:val="000953DC"/>
    <w:rsid w:val="00095879"/>
    <w:rsid w:val="000A0FF4"/>
    <w:rsid w:val="000B213F"/>
    <w:rsid w:val="000B3F04"/>
    <w:rsid w:val="000C60FC"/>
    <w:rsid w:val="000D42E6"/>
    <w:rsid w:val="000E2194"/>
    <w:rsid w:val="000F67EE"/>
    <w:rsid w:val="001010AF"/>
    <w:rsid w:val="0011393F"/>
    <w:rsid w:val="00125086"/>
    <w:rsid w:val="0014642E"/>
    <w:rsid w:val="00152C71"/>
    <w:rsid w:val="00153E2D"/>
    <w:rsid w:val="0015429F"/>
    <w:rsid w:val="001617F3"/>
    <w:rsid w:val="00163540"/>
    <w:rsid w:val="00181D29"/>
    <w:rsid w:val="00190E29"/>
    <w:rsid w:val="00193611"/>
    <w:rsid w:val="00194A51"/>
    <w:rsid w:val="001A6B51"/>
    <w:rsid w:val="001B2750"/>
    <w:rsid w:val="001C2878"/>
    <w:rsid w:val="001F5B11"/>
    <w:rsid w:val="001F6A89"/>
    <w:rsid w:val="002065E6"/>
    <w:rsid w:val="002151C4"/>
    <w:rsid w:val="00233376"/>
    <w:rsid w:val="0024628F"/>
    <w:rsid w:val="00260CA5"/>
    <w:rsid w:val="00261FCB"/>
    <w:rsid w:val="0027021E"/>
    <w:rsid w:val="002768BC"/>
    <w:rsid w:val="00277B3D"/>
    <w:rsid w:val="00296F77"/>
    <w:rsid w:val="002A15AE"/>
    <w:rsid w:val="002A7112"/>
    <w:rsid w:val="002B4BCE"/>
    <w:rsid w:val="002B6996"/>
    <w:rsid w:val="003121A2"/>
    <w:rsid w:val="00323C38"/>
    <w:rsid w:val="0033689F"/>
    <w:rsid w:val="00336A68"/>
    <w:rsid w:val="00340B01"/>
    <w:rsid w:val="00344296"/>
    <w:rsid w:val="00345E82"/>
    <w:rsid w:val="003531C5"/>
    <w:rsid w:val="00365F15"/>
    <w:rsid w:val="003664F5"/>
    <w:rsid w:val="00386938"/>
    <w:rsid w:val="003A3B58"/>
    <w:rsid w:val="003A4C3B"/>
    <w:rsid w:val="003D393E"/>
    <w:rsid w:val="003D3E2E"/>
    <w:rsid w:val="003E41EB"/>
    <w:rsid w:val="003F3CFC"/>
    <w:rsid w:val="003F45BC"/>
    <w:rsid w:val="00401FBA"/>
    <w:rsid w:val="004373B3"/>
    <w:rsid w:val="00473167"/>
    <w:rsid w:val="004743CE"/>
    <w:rsid w:val="004C1C32"/>
    <w:rsid w:val="004C3FAE"/>
    <w:rsid w:val="004D235F"/>
    <w:rsid w:val="004E4582"/>
    <w:rsid w:val="004F2F3E"/>
    <w:rsid w:val="004F44A1"/>
    <w:rsid w:val="0053142C"/>
    <w:rsid w:val="0053796A"/>
    <w:rsid w:val="00541B8B"/>
    <w:rsid w:val="00542C0A"/>
    <w:rsid w:val="005459CD"/>
    <w:rsid w:val="00547F1A"/>
    <w:rsid w:val="005549DF"/>
    <w:rsid w:val="005567ED"/>
    <w:rsid w:val="00557475"/>
    <w:rsid w:val="005679AA"/>
    <w:rsid w:val="0058437D"/>
    <w:rsid w:val="00584809"/>
    <w:rsid w:val="0058750E"/>
    <w:rsid w:val="00595E2F"/>
    <w:rsid w:val="005A7301"/>
    <w:rsid w:val="005C1A20"/>
    <w:rsid w:val="005F3FF6"/>
    <w:rsid w:val="006031B3"/>
    <w:rsid w:val="00605F7B"/>
    <w:rsid w:val="0061659F"/>
    <w:rsid w:val="00620CF1"/>
    <w:rsid w:val="006241F5"/>
    <w:rsid w:val="00633071"/>
    <w:rsid w:val="00635955"/>
    <w:rsid w:val="0064621D"/>
    <w:rsid w:val="00672984"/>
    <w:rsid w:val="00674E5C"/>
    <w:rsid w:val="00694128"/>
    <w:rsid w:val="006B1105"/>
    <w:rsid w:val="006B7E82"/>
    <w:rsid w:val="006E24A2"/>
    <w:rsid w:val="006E31FE"/>
    <w:rsid w:val="006F1179"/>
    <w:rsid w:val="006F19E3"/>
    <w:rsid w:val="00713DAB"/>
    <w:rsid w:val="0071724F"/>
    <w:rsid w:val="007201A1"/>
    <w:rsid w:val="007337CA"/>
    <w:rsid w:val="00741F4A"/>
    <w:rsid w:val="00785CCE"/>
    <w:rsid w:val="00794173"/>
    <w:rsid w:val="00794E47"/>
    <w:rsid w:val="007976A7"/>
    <w:rsid w:val="007C4A95"/>
    <w:rsid w:val="007C5493"/>
    <w:rsid w:val="007D1111"/>
    <w:rsid w:val="007E78D7"/>
    <w:rsid w:val="00806E99"/>
    <w:rsid w:val="0082132A"/>
    <w:rsid w:val="00822551"/>
    <w:rsid w:val="00831BE6"/>
    <w:rsid w:val="00834693"/>
    <w:rsid w:val="008444E4"/>
    <w:rsid w:val="008500FB"/>
    <w:rsid w:val="0085224B"/>
    <w:rsid w:val="00852E3B"/>
    <w:rsid w:val="008708FC"/>
    <w:rsid w:val="00875702"/>
    <w:rsid w:val="00892ADE"/>
    <w:rsid w:val="00896266"/>
    <w:rsid w:val="00896E02"/>
    <w:rsid w:val="008A59AC"/>
    <w:rsid w:val="008A62E7"/>
    <w:rsid w:val="008B1DB2"/>
    <w:rsid w:val="008E72B6"/>
    <w:rsid w:val="008F5CD9"/>
    <w:rsid w:val="009136BE"/>
    <w:rsid w:val="009307EF"/>
    <w:rsid w:val="00946897"/>
    <w:rsid w:val="00947FB4"/>
    <w:rsid w:val="00952046"/>
    <w:rsid w:val="00961FCE"/>
    <w:rsid w:val="009643B5"/>
    <w:rsid w:val="00970257"/>
    <w:rsid w:val="00982606"/>
    <w:rsid w:val="00983A0A"/>
    <w:rsid w:val="00984B6E"/>
    <w:rsid w:val="009866C7"/>
    <w:rsid w:val="009971D1"/>
    <w:rsid w:val="009C2B18"/>
    <w:rsid w:val="009C5BC9"/>
    <w:rsid w:val="009D250A"/>
    <w:rsid w:val="009D58FD"/>
    <w:rsid w:val="009D7D3C"/>
    <w:rsid w:val="009E3A4D"/>
    <w:rsid w:val="009E6888"/>
    <w:rsid w:val="009E75FA"/>
    <w:rsid w:val="009F1C8B"/>
    <w:rsid w:val="00A115AC"/>
    <w:rsid w:val="00A247D6"/>
    <w:rsid w:val="00A40982"/>
    <w:rsid w:val="00A4637F"/>
    <w:rsid w:val="00A55404"/>
    <w:rsid w:val="00A63AA1"/>
    <w:rsid w:val="00A70939"/>
    <w:rsid w:val="00A779B8"/>
    <w:rsid w:val="00A849F3"/>
    <w:rsid w:val="00A854CF"/>
    <w:rsid w:val="00A8622C"/>
    <w:rsid w:val="00A91093"/>
    <w:rsid w:val="00A91B1B"/>
    <w:rsid w:val="00AC0187"/>
    <w:rsid w:val="00AD295A"/>
    <w:rsid w:val="00AD4583"/>
    <w:rsid w:val="00AE06BB"/>
    <w:rsid w:val="00AE167C"/>
    <w:rsid w:val="00AE79C6"/>
    <w:rsid w:val="00AF1669"/>
    <w:rsid w:val="00AF1B7D"/>
    <w:rsid w:val="00AF6C5D"/>
    <w:rsid w:val="00B3380E"/>
    <w:rsid w:val="00B35189"/>
    <w:rsid w:val="00B37663"/>
    <w:rsid w:val="00B4326F"/>
    <w:rsid w:val="00B51537"/>
    <w:rsid w:val="00B51FED"/>
    <w:rsid w:val="00B5703B"/>
    <w:rsid w:val="00B67D01"/>
    <w:rsid w:val="00B70889"/>
    <w:rsid w:val="00B709A5"/>
    <w:rsid w:val="00B715A0"/>
    <w:rsid w:val="00B7797E"/>
    <w:rsid w:val="00B84E49"/>
    <w:rsid w:val="00B963E5"/>
    <w:rsid w:val="00BC0E93"/>
    <w:rsid w:val="00BD64DD"/>
    <w:rsid w:val="00BF5CB1"/>
    <w:rsid w:val="00C35C93"/>
    <w:rsid w:val="00C37B6B"/>
    <w:rsid w:val="00C46688"/>
    <w:rsid w:val="00C53036"/>
    <w:rsid w:val="00C549A0"/>
    <w:rsid w:val="00C60737"/>
    <w:rsid w:val="00C83AB4"/>
    <w:rsid w:val="00C85D61"/>
    <w:rsid w:val="00C95687"/>
    <w:rsid w:val="00CA2B6A"/>
    <w:rsid w:val="00CC540F"/>
    <w:rsid w:val="00CE2F17"/>
    <w:rsid w:val="00CE750E"/>
    <w:rsid w:val="00CF0C20"/>
    <w:rsid w:val="00CF3904"/>
    <w:rsid w:val="00D07610"/>
    <w:rsid w:val="00D135A4"/>
    <w:rsid w:val="00D41BE8"/>
    <w:rsid w:val="00D41ED3"/>
    <w:rsid w:val="00D45045"/>
    <w:rsid w:val="00D50BD0"/>
    <w:rsid w:val="00D74C78"/>
    <w:rsid w:val="00D75417"/>
    <w:rsid w:val="00D97FA7"/>
    <w:rsid w:val="00DA52E9"/>
    <w:rsid w:val="00DB0AC7"/>
    <w:rsid w:val="00DC76FB"/>
    <w:rsid w:val="00DD64E5"/>
    <w:rsid w:val="00DD686D"/>
    <w:rsid w:val="00DE4E99"/>
    <w:rsid w:val="00DF73CB"/>
    <w:rsid w:val="00E24B4D"/>
    <w:rsid w:val="00E3332D"/>
    <w:rsid w:val="00E36384"/>
    <w:rsid w:val="00E42461"/>
    <w:rsid w:val="00E4295A"/>
    <w:rsid w:val="00E4338B"/>
    <w:rsid w:val="00E5743E"/>
    <w:rsid w:val="00E80A80"/>
    <w:rsid w:val="00E96068"/>
    <w:rsid w:val="00EA13C0"/>
    <w:rsid w:val="00EA5A3F"/>
    <w:rsid w:val="00EA6BCA"/>
    <w:rsid w:val="00EE33CE"/>
    <w:rsid w:val="00EF3E02"/>
    <w:rsid w:val="00F15517"/>
    <w:rsid w:val="00F20431"/>
    <w:rsid w:val="00F276B6"/>
    <w:rsid w:val="00F2799B"/>
    <w:rsid w:val="00F37B1A"/>
    <w:rsid w:val="00F41494"/>
    <w:rsid w:val="00F42A50"/>
    <w:rsid w:val="00F43332"/>
    <w:rsid w:val="00F51B94"/>
    <w:rsid w:val="00F5403B"/>
    <w:rsid w:val="00F72A20"/>
    <w:rsid w:val="00F906E7"/>
    <w:rsid w:val="00FA4C9E"/>
    <w:rsid w:val="00FB082C"/>
    <w:rsid w:val="00FE24B0"/>
    <w:rsid w:val="00FE2A77"/>
    <w:rsid w:val="00FE5993"/>
    <w:rsid w:val="00FF0987"/>
    <w:rsid w:val="00FF5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endnote reference" w:uiPriority="99"/>
    <w:lsdException w:name="endnote text" w:uiPriority="99"/>
    <w:lsdException w:name="Title" w:qFormat="1"/>
    <w:lsdException w:name="Subtitle" w:qFormat="1"/>
    <w:lsdException w:name="Strong" w:uiPriority="22" w:qFormat="1"/>
    <w:lsdException w:name="Emphasis" w:uiPriority="20" w:qFormat="1"/>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uiPriority w:val="99"/>
    <w:rPr>
      <w:rFonts w:ascii="Times New Roman" w:hAnsi="Times New Roman"/>
      <w:sz w:val="18"/>
      <w:vertAlign w:val="superscript"/>
    </w:rPr>
  </w:style>
  <w:style w:type="character" w:styleId="FootnoteReference">
    <w:name w:val="footnote reference"/>
    <w:aliases w:val="4_G"/>
    <w:qFormat/>
    <w:rsid w:val="00EF3E02"/>
    <w:rPr>
      <w:rFonts w:ascii="Times New Roman" w:hAnsi="Times New Roman"/>
      <w:sz w:val="18"/>
      <w:vertAlign w:val="superscript"/>
    </w:rPr>
  </w:style>
  <w:style w:type="paragraph" w:styleId="FootnoteText">
    <w:name w:val="footnote text"/>
    <w:aliases w:val="5_G"/>
    <w:basedOn w:val="Normal"/>
    <w:link w:val="FootnoteTextChar"/>
    <w:qFormat/>
    <w:rsid w:val="00EF3E0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link w:val="EndnoteTextChar"/>
    <w:uiPriority w:val="99"/>
    <w:rPr>
      <w:rFonts w:eastAsia="Times New Roman"/>
      <w:lang w:eastAsia="en-US"/>
    </w:rPr>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F41494"/>
    <w:rPr>
      <w:lang w:eastAsia="en-US"/>
    </w:rPr>
  </w:style>
  <w:style w:type="character" w:customStyle="1" w:styleId="Heading2Char">
    <w:name w:val="Heading 2 Char"/>
    <w:link w:val="Heading2"/>
    <w:locked/>
    <w:rsid w:val="00F41494"/>
    <w:rPr>
      <w:lang w:eastAsia="en-US"/>
    </w:rPr>
  </w:style>
  <w:style w:type="character" w:customStyle="1" w:styleId="Heading3Char">
    <w:name w:val="Heading 3 Char"/>
    <w:link w:val="Heading3"/>
    <w:locked/>
    <w:rsid w:val="00F41494"/>
    <w:rPr>
      <w:lang w:eastAsia="en-US"/>
    </w:rPr>
  </w:style>
  <w:style w:type="paragraph" w:customStyle="1" w:styleId="Default">
    <w:name w:val="Default"/>
    <w:rsid w:val="00F41494"/>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F41494"/>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F41494"/>
    <w:rPr>
      <w:rFonts w:eastAsia="SimSun"/>
      <w:sz w:val="18"/>
    </w:rPr>
  </w:style>
  <w:style w:type="character" w:customStyle="1" w:styleId="Bulletpoint1Char">
    <w:name w:val="Bulletpoint_1 Char"/>
    <w:link w:val="Bulletpoint1"/>
    <w:locked/>
    <w:rsid w:val="00F41494"/>
    <w:rPr>
      <w:lang w:val="en-US"/>
    </w:rPr>
  </w:style>
  <w:style w:type="paragraph" w:customStyle="1" w:styleId="Bulletpoint1">
    <w:name w:val="Bulletpoint_1"/>
    <w:basedOn w:val="Normal"/>
    <w:link w:val="Bulletpoint1Char"/>
    <w:rsid w:val="00F41494"/>
    <w:pPr>
      <w:widowControl w:val="0"/>
      <w:tabs>
        <w:tab w:val="num" w:pos="720"/>
      </w:tabs>
      <w:suppressAutoHyphens w:val="0"/>
      <w:snapToGrid w:val="0"/>
      <w:spacing w:after="120" w:line="240" w:lineRule="auto"/>
      <w:ind w:left="720" w:hanging="360"/>
      <w:jc w:val="both"/>
    </w:pPr>
    <w:rPr>
      <w:lang w:val="en-US"/>
    </w:rPr>
  </w:style>
  <w:style w:type="character" w:customStyle="1" w:styleId="HChGChar">
    <w:name w:val="_ H _Ch_G Char"/>
    <w:link w:val="HChG"/>
    <w:locked/>
    <w:rsid w:val="00F41494"/>
    <w:rPr>
      <w:b/>
      <w:sz w:val="28"/>
      <w:lang w:eastAsia="en-US"/>
    </w:rPr>
  </w:style>
  <w:style w:type="character" w:customStyle="1" w:styleId="st">
    <w:name w:val="st"/>
    <w:rsid w:val="00F41494"/>
    <w:rPr>
      <w:rFonts w:cs="Times New Roman"/>
    </w:rPr>
  </w:style>
  <w:style w:type="character" w:customStyle="1" w:styleId="H1GChar">
    <w:name w:val="_ H_1_G Char"/>
    <w:link w:val="H1G"/>
    <w:rsid w:val="00F41494"/>
    <w:rPr>
      <w:b/>
      <w:sz w:val="24"/>
      <w:lang w:eastAsia="en-US"/>
    </w:rPr>
  </w:style>
  <w:style w:type="paragraph" w:styleId="BalloonText">
    <w:name w:val="Balloon Text"/>
    <w:basedOn w:val="Normal"/>
    <w:link w:val="BalloonTextChar"/>
    <w:rsid w:val="00F41494"/>
    <w:rPr>
      <w:rFonts w:ascii="Tahoma" w:hAnsi="Tahoma"/>
      <w:sz w:val="16"/>
      <w:szCs w:val="16"/>
      <w:lang/>
    </w:rPr>
  </w:style>
  <w:style w:type="character" w:customStyle="1" w:styleId="BalloonTextChar">
    <w:name w:val="Balloon Text Char"/>
    <w:link w:val="BalloonText"/>
    <w:rsid w:val="00F41494"/>
    <w:rPr>
      <w:rFonts w:ascii="Tahoma" w:hAnsi="Tahoma"/>
      <w:sz w:val="16"/>
      <w:szCs w:val="16"/>
      <w:lang w:eastAsia="en-US"/>
    </w:rPr>
  </w:style>
  <w:style w:type="character" w:customStyle="1" w:styleId="CommentTextChar">
    <w:name w:val="Comment Text Char"/>
    <w:rsid w:val="00F41494"/>
    <w:rPr>
      <w:lang w:eastAsia="en-US"/>
    </w:rPr>
  </w:style>
  <w:style w:type="paragraph" w:styleId="CommentSubject">
    <w:name w:val="annotation subject"/>
    <w:basedOn w:val="CommentText"/>
    <w:next w:val="CommentText"/>
    <w:link w:val="CommentSubjectChar"/>
    <w:rsid w:val="00F41494"/>
    <w:rPr>
      <w:b/>
      <w:bCs/>
    </w:rPr>
  </w:style>
  <w:style w:type="character" w:customStyle="1" w:styleId="CommentTextChar1">
    <w:name w:val="Comment Text Char1"/>
    <w:link w:val="CommentText"/>
    <w:rsid w:val="00F41494"/>
    <w:rPr>
      <w:lang w:eastAsia="en-US"/>
    </w:rPr>
  </w:style>
  <w:style w:type="character" w:customStyle="1" w:styleId="CommentSubjectChar">
    <w:name w:val="Comment Subject Char"/>
    <w:link w:val="CommentSubject"/>
    <w:rsid w:val="00F41494"/>
    <w:rPr>
      <w:b/>
      <w:bCs/>
      <w:lang w:eastAsia="en-US"/>
    </w:rPr>
  </w:style>
  <w:style w:type="character" w:customStyle="1" w:styleId="HeaderChar">
    <w:name w:val="Header Char"/>
    <w:aliases w:val="6_G Char"/>
    <w:link w:val="Header"/>
    <w:rsid w:val="00F41494"/>
    <w:rPr>
      <w:b/>
      <w:sz w:val="18"/>
      <w:lang w:eastAsia="en-US"/>
    </w:rPr>
  </w:style>
  <w:style w:type="character" w:customStyle="1" w:styleId="FooterChar">
    <w:name w:val="Footer Char"/>
    <w:aliases w:val="3_G Char"/>
    <w:link w:val="Footer"/>
    <w:uiPriority w:val="99"/>
    <w:rsid w:val="00F41494"/>
    <w:rPr>
      <w:sz w:val="16"/>
      <w:lang w:eastAsia="en-US"/>
    </w:rPr>
  </w:style>
  <w:style w:type="paragraph" w:styleId="DocumentMap">
    <w:name w:val="Document Map"/>
    <w:basedOn w:val="Normal"/>
    <w:link w:val="DocumentMapChar"/>
    <w:rsid w:val="00F41494"/>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41494"/>
    <w:rPr>
      <w:rFonts w:ascii="Tahoma" w:eastAsia="Calibri" w:hAnsi="Tahoma"/>
      <w:sz w:val="16"/>
      <w:szCs w:val="16"/>
      <w:lang w:val="en-US" w:eastAsia="zh-CN"/>
    </w:rPr>
  </w:style>
  <w:style w:type="character" w:customStyle="1" w:styleId="highlight1">
    <w:name w:val="highlight1"/>
    <w:rsid w:val="00F41494"/>
    <w:rPr>
      <w:shd w:val="clear" w:color="auto" w:fill="FFCC33"/>
    </w:rPr>
  </w:style>
  <w:style w:type="character" w:customStyle="1" w:styleId="hps">
    <w:name w:val="hps"/>
    <w:rsid w:val="00F41494"/>
  </w:style>
  <w:style w:type="character" w:customStyle="1" w:styleId="apple-converted-space">
    <w:name w:val="apple-converted-space"/>
    <w:rsid w:val="00F41494"/>
  </w:style>
  <w:style w:type="character" w:customStyle="1" w:styleId="highlight">
    <w:name w:val="highlight"/>
    <w:rsid w:val="00F41494"/>
  </w:style>
  <w:style w:type="numbering" w:customStyle="1" w:styleId="NoList1">
    <w:name w:val="No List1"/>
    <w:next w:val="NoList"/>
    <w:uiPriority w:val="99"/>
    <w:semiHidden/>
    <w:unhideWhenUsed/>
    <w:rsid w:val="00F41494"/>
  </w:style>
  <w:style w:type="paragraph" w:customStyle="1" w:styleId="ListParagraph1">
    <w:name w:val="List Paragraph1"/>
    <w:basedOn w:val="Normal"/>
    <w:uiPriority w:val="34"/>
    <w:qFormat/>
    <w:rsid w:val="00F41494"/>
    <w:pPr>
      <w:suppressAutoHyphens w:val="0"/>
      <w:spacing w:line="240" w:lineRule="auto"/>
      <w:ind w:left="720"/>
    </w:pPr>
    <w:rPr>
      <w:rFonts w:eastAsia="Malgun Gothic"/>
      <w:sz w:val="24"/>
      <w:szCs w:val="24"/>
      <w:lang w:val="en-US" w:eastAsia="zh-CN"/>
    </w:rPr>
  </w:style>
  <w:style w:type="character" w:customStyle="1" w:styleId="st1">
    <w:name w:val="st1"/>
    <w:rsid w:val="00F41494"/>
  </w:style>
  <w:style w:type="character" w:customStyle="1" w:styleId="apple-style-span">
    <w:name w:val="apple-style-span"/>
    <w:rsid w:val="00F41494"/>
  </w:style>
  <w:style w:type="character" w:customStyle="1" w:styleId="EndnoteTextChar">
    <w:name w:val="Endnote Text Char"/>
    <w:aliases w:val="2_G Char"/>
    <w:link w:val="EndnoteText"/>
    <w:uiPriority w:val="99"/>
    <w:rsid w:val="00F41494"/>
    <w:rPr>
      <w:sz w:val="18"/>
      <w:lang w:eastAsia="en-US"/>
    </w:rPr>
  </w:style>
  <w:style w:type="paragraph" w:customStyle="1" w:styleId="SingleTxt">
    <w:name w:val="__Single Txt"/>
    <w:basedOn w:val="Normal"/>
    <w:rsid w:val="00F4149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Bullets">
    <w:name w:val="Bullets"/>
    <w:basedOn w:val="BodyText"/>
    <w:rsid w:val="00F41494"/>
    <w:pPr>
      <w:numPr>
        <w:numId w:val="17"/>
      </w:numPr>
      <w:tabs>
        <w:tab w:val="left" w:pos="1080"/>
      </w:tabs>
      <w:suppressAutoHyphens w:val="0"/>
      <w:spacing w:after="60" w:line="240" w:lineRule="auto"/>
    </w:pPr>
    <w:rPr>
      <w:rFonts w:eastAsia="Malgun Gothic"/>
      <w:sz w:val="24"/>
      <w:szCs w:val="24"/>
      <w:lang w:val="en-US"/>
    </w:rPr>
  </w:style>
  <w:style w:type="character" w:customStyle="1" w:styleId="BodyTextChar">
    <w:name w:val="Body Text Char"/>
    <w:link w:val="BodyText"/>
    <w:rsid w:val="00F41494"/>
    <w:rPr>
      <w:lang w:eastAsia="en-US"/>
    </w:rPr>
  </w:style>
  <w:style w:type="paragraph" w:customStyle="1" w:styleId="Standard">
    <w:name w:val="Standard"/>
    <w:rsid w:val="00F41494"/>
    <w:pPr>
      <w:widowControl w:val="0"/>
      <w:suppressAutoHyphens/>
      <w:autoSpaceDN w:val="0"/>
      <w:textAlignment w:val="baseline"/>
    </w:pPr>
    <w:rPr>
      <w:rFonts w:ascii="Liberation Serif" w:eastAsia="Droid Sans Fallback" w:hAnsi="Liberation Serif" w:cs="FreeSans"/>
      <w:kern w:val="3"/>
      <w:sz w:val="24"/>
      <w:szCs w:val="24"/>
      <w:lang w:val="es-EC" w:eastAsia="zh-CN" w:bidi="hi-IN"/>
    </w:rPr>
  </w:style>
  <w:style w:type="paragraph" w:styleId="Revision">
    <w:name w:val="Revision"/>
    <w:hidden/>
    <w:uiPriority w:val="99"/>
    <w:semiHidden/>
    <w:rsid w:val="00002BD3"/>
    <w:rPr>
      <w:lang w:val="en-GB"/>
    </w:rPr>
  </w:style>
</w:styles>
</file>

<file path=word/webSettings.xml><?xml version="1.0" encoding="utf-8"?>
<w:webSettings xmlns:r="http://schemas.openxmlformats.org/officeDocument/2006/relationships" xmlns:w="http://schemas.openxmlformats.org/wordprocessingml/2006/main">
  <w:divs>
    <w:div w:id="566649698">
      <w:bodyDiv w:val="1"/>
      <w:marLeft w:val="0"/>
      <w:marRight w:val="0"/>
      <w:marTop w:val="0"/>
      <w:marBottom w:val="0"/>
      <w:divBdr>
        <w:top w:val="none" w:sz="0" w:space="0" w:color="auto"/>
        <w:left w:val="none" w:sz="0" w:space="0" w:color="auto"/>
        <w:bottom w:val="none" w:sz="0" w:space="0" w:color="auto"/>
        <w:right w:val="none" w:sz="0" w:space="0" w:color="auto"/>
      </w:divBdr>
    </w:div>
    <w:div w:id="154529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8737</Words>
  <Characters>49805</Characters>
  <Application>Microsoft Office Outlook</Application>
  <DocSecurity>4</DocSecurity>
  <Lines>415</Lines>
  <Paragraphs>116</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58426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cp:lastModifiedBy>Pdfeng</cp:lastModifiedBy>
  <cp:revision>2</cp:revision>
  <cp:lastPrinted>2015-02-20T08:53:00Z</cp:lastPrinted>
  <dcterms:created xsi:type="dcterms:W3CDTF">2015-03-09T06:32:00Z</dcterms:created>
  <dcterms:modified xsi:type="dcterms:W3CDTF">2015-03-09T06:32:00Z</dcterms:modified>
</cp:coreProperties>
</file>