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7C0822" w:rsidRPr="00955A4E" w:rsidTr="00D06482">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7C0822" w:rsidRPr="00955A4E" w:rsidRDefault="007C0822" w:rsidP="00D06482">
            <w:pPr>
              <w:spacing w:after="80" w:line="300" w:lineRule="exact"/>
              <w:rPr>
                <w:sz w:val="28"/>
                <w:lang w:val="ru-RU"/>
              </w:rPr>
            </w:pPr>
            <w:r w:rsidRPr="00955A4E">
              <w:rPr>
                <w:sz w:val="28"/>
                <w:lang w:val="ru-RU"/>
              </w:rPr>
              <w:t>Организация Объединенных Наций</w:t>
            </w:r>
          </w:p>
        </w:tc>
        <w:tc>
          <w:tcPr>
            <w:tcW w:w="5039" w:type="dxa"/>
            <w:gridSpan w:val="2"/>
            <w:tcBorders>
              <w:bottom w:val="single" w:sz="4" w:space="0" w:color="auto"/>
            </w:tcBorders>
            <w:vAlign w:val="bottom"/>
          </w:tcPr>
          <w:p w:rsidR="007C0822" w:rsidRPr="00955A4E" w:rsidRDefault="007C0822" w:rsidP="00D06482">
            <w:pPr>
              <w:jc w:val="right"/>
              <w:rPr>
                <w:sz w:val="20"/>
                <w:lang w:val="ru-RU"/>
              </w:rPr>
            </w:pPr>
            <w:r w:rsidRPr="00955A4E">
              <w:rPr>
                <w:sz w:val="40"/>
                <w:szCs w:val="40"/>
                <w:lang w:val="ru-RU"/>
              </w:rPr>
              <w:t>CAT</w:t>
            </w:r>
            <w:r w:rsidRPr="00955A4E">
              <w:rPr>
                <w:sz w:val="20"/>
                <w:lang w:val="ru-RU"/>
              </w:rPr>
              <w:t>/</w:t>
            </w:r>
            <w:r w:rsidRPr="00955A4E">
              <w:rPr>
                <w:sz w:val="20"/>
                <w:lang w:val="ru-RU"/>
              </w:rPr>
              <w:fldChar w:fldCharType="begin"/>
            </w:r>
            <w:r w:rsidRPr="00955A4E">
              <w:rPr>
                <w:sz w:val="20"/>
                <w:lang w:val="ru-RU"/>
              </w:rPr>
              <w:instrText xml:space="preserve"> FILLIN  "Введите часть символа после CAT/"  \* MERGEFORMAT </w:instrText>
            </w:r>
            <w:r w:rsidRPr="00955A4E">
              <w:rPr>
                <w:sz w:val="20"/>
                <w:lang w:val="ru-RU"/>
              </w:rPr>
              <w:fldChar w:fldCharType="separate"/>
            </w:r>
            <w:r w:rsidR="00E121C5" w:rsidRPr="00955A4E">
              <w:rPr>
                <w:sz w:val="20"/>
                <w:lang w:val="ru-RU"/>
              </w:rPr>
              <w:t>C/JOR/2</w:t>
            </w:r>
            <w:r w:rsidRPr="00955A4E">
              <w:rPr>
                <w:sz w:val="20"/>
                <w:lang w:val="ru-RU"/>
              </w:rPr>
              <w:fldChar w:fldCharType="end"/>
            </w:r>
          </w:p>
        </w:tc>
      </w:tr>
      <w:tr w:rsidR="007C0822" w:rsidRPr="00955A4E" w:rsidTr="00D06482">
        <w:trPr>
          <w:trHeight w:hRule="exact" w:val="2835"/>
        </w:trPr>
        <w:tc>
          <w:tcPr>
            <w:tcW w:w="1280" w:type="dxa"/>
            <w:tcBorders>
              <w:top w:val="single" w:sz="4" w:space="0" w:color="auto"/>
              <w:bottom w:val="single" w:sz="12" w:space="0" w:color="auto"/>
            </w:tcBorders>
          </w:tcPr>
          <w:p w:rsidR="007C0822" w:rsidRPr="00955A4E" w:rsidRDefault="007C0822" w:rsidP="00D06482">
            <w:pPr>
              <w:spacing w:before="120"/>
              <w:jc w:val="center"/>
              <w:rPr>
                <w:lang w:val="ru-RU"/>
              </w:rPr>
            </w:pPr>
            <w:r w:rsidRPr="00955A4E">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7C0822" w:rsidRPr="00955A4E" w:rsidRDefault="007C0822" w:rsidP="00D06482">
            <w:pPr>
              <w:spacing w:before="120" w:line="360" w:lineRule="exact"/>
              <w:rPr>
                <w:b/>
                <w:sz w:val="34"/>
                <w:szCs w:val="34"/>
                <w:lang w:val="ru-RU"/>
              </w:rPr>
            </w:pPr>
            <w:r w:rsidRPr="00955A4E">
              <w:rPr>
                <w:b/>
                <w:sz w:val="34"/>
                <w:szCs w:val="34"/>
                <w:lang w:val="ru-RU"/>
              </w:rPr>
              <w:t xml:space="preserve">Конвенция против пыток и </w:t>
            </w:r>
            <w:r w:rsidR="00FD4C07" w:rsidRPr="00955A4E">
              <w:rPr>
                <w:b/>
                <w:sz w:val="34"/>
                <w:szCs w:val="34"/>
                <w:lang w:val="ru-RU"/>
              </w:rPr>
              <w:br/>
            </w:r>
            <w:r w:rsidRPr="00955A4E">
              <w:rPr>
                <w:b/>
                <w:sz w:val="34"/>
                <w:szCs w:val="34"/>
                <w:lang w:val="ru-RU"/>
              </w:rPr>
              <w:t xml:space="preserve">других жестоких, бесчеловечных </w:t>
            </w:r>
            <w:r w:rsidRPr="00955A4E">
              <w:rPr>
                <w:b/>
                <w:sz w:val="34"/>
                <w:szCs w:val="34"/>
                <w:lang w:val="ru-RU"/>
              </w:rPr>
              <w:br/>
              <w:t>или унижающих достоинство видов обращения и наказания</w:t>
            </w:r>
          </w:p>
        </w:tc>
        <w:tc>
          <w:tcPr>
            <w:tcW w:w="2619" w:type="dxa"/>
            <w:tcBorders>
              <w:top w:val="single" w:sz="4" w:space="0" w:color="auto"/>
              <w:bottom w:val="single" w:sz="12" w:space="0" w:color="auto"/>
            </w:tcBorders>
          </w:tcPr>
          <w:p w:rsidR="007C0822" w:rsidRPr="00955A4E" w:rsidRDefault="007C0822" w:rsidP="004E6131">
            <w:pPr>
              <w:spacing w:before="240" w:after="0"/>
              <w:rPr>
                <w:sz w:val="20"/>
                <w:lang w:val="ru-RU"/>
              </w:rPr>
            </w:pPr>
            <w:r w:rsidRPr="00955A4E">
              <w:rPr>
                <w:sz w:val="20"/>
                <w:lang w:val="ru-RU"/>
              </w:rPr>
              <w:t xml:space="preserve">Distr.: </w:t>
            </w:r>
            <w:bookmarkStart w:id="0" w:name="ПолеСоСписком1"/>
            <w:r w:rsidRPr="00955A4E">
              <w:rPr>
                <w:sz w:val="20"/>
                <w:lang w:val="ru-RU"/>
              </w:rPr>
              <w:fldChar w:fldCharType="begin">
                <w:ffData>
                  <w:name w:val="ПолеСоСписком1"/>
                  <w:enabled/>
                  <w:calcOnExit w:val="0"/>
                  <w:ddList>
                    <w:listEntry w:val="General"/>
                    <w:listEntry w:val="Limited"/>
                    <w:listEntry w:val="Restricted"/>
                  </w:ddList>
                </w:ffData>
              </w:fldChar>
            </w:r>
            <w:r w:rsidRPr="00955A4E">
              <w:rPr>
                <w:sz w:val="20"/>
                <w:lang w:val="ru-RU"/>
              </w:rPr>
              <w:instrText xml:space="preserve"> FORMDROPDOWN </w:instrText>
            </w:r>
            <w:r w:rsidRPr="00955A4E">
              <w:rPr>
                <w:sz w:val="20"/>
                <w:lang w:val="ru-RU"/>
              </w:rPr>
            </w:r>
            <w:r w:rsidRPr="00955A4E">
              <w:rPr>
                <w:sz w:val="20"/>
                <w:lang w:val="ru-RU"/>
              </w:rPr>
              <w:fldChar w:fldCharType="end"/>
            </w:r>
            <w:bookmarkEnd w:id="0"/>
          </w:p>
          <w:p w:rsidR="007C0822" w:rsidRPr="00955A4E" w:rsidRDefault="007C0822" w:rsidP="00D06482">
            <w:pPr>
              <w:spacing w:before="0" w:after="0"/>
              <w:rPr>
                <w:sz w:val="20"/>
                <w:lang w:val="ru-RU"/>
              </w:rPr>
            </w:pPr>
            <w:r w:rsidRPr="00955A4E">
              <w:rPr>
                <w:sz w:val="20"/>
                <w:lang w:val="ru-RU"/>
              </w:rPr>
              <w:fldChar w:fldCharType="begin"/>
            </w:r>
            <w:r w:rsidRPr="00955A4E">
              <w:rPr>
                <w:sz w:val="20"/>
                <w:lang w:val="ru-RU"/>
              </w:rPr>
              <w:instrText xml:space="preserve"> FILLIN  "Введите дату документа" \* MERGEFORMAT </w:instrText>
            </w:r>
            <w:r w:rsidR="00E121C5" w:rsidRPr="00955A4E">
              <w:rPr>
                <w:sz w:val="20"/>
                <w:lang w:val="ru-RU"/>
              </w:rPr>
              <w:fldChar w:fldCharType="separate"/>
            </w:r>
            <w:r w:rsidR="00E121C5" w:rsidRPr="00955A4E">
              <w:rPr>
                <w:sz w:val="20"/>
                <w:lang w:val="ru-RU"/>
              </w:rPr>
              <w:t>5 October 2009</w:t>
            </w:r>
            <w:r w:rsidRPr="00955A4E">
              <w:rPr>
                <w:sz w:val="20"/>
                <w:lang w:val="ru-RU"/>
              </w:rPr>
              <w:fldChar w:fldCharType="end"/>
            </w:r>
          </w:p>
          <w:p w:rsidR="007C0822" w:rsidRPr="00955A4E" w:rsidRDefault="007C0822" w:rsidP="00D06482">
            <w:pPr>
              <w:spacing w:before="0" w:after="0"/>
              <w:rPr>
                <w:sz w:val="20"/>
                <w:lang w:val="ru-RU"/>
              </w:rPr>
            </w:pPr>
            <w:r w:rsidRPr="00955A4E">
              <w:rPr>
                <w:sz w:val="20"/>
                <w:lang w:val="ru-RU"/>
              </w:rPr>
              <w:t>Russian</w:t>
            </w:r>
          </w:p>
          <w:p w:rsidR="007C0822" w:rsidRPr="00955A4E" w:rsidRDefault="007C0822" w:rsidP="00D06482">
            <w:pPr>
              <w:spacing w:before="0" w:after="0"/>
              <w:rPr>
                <w:sz w:val="20"/>
                <w:lang w:val="ru-RU"/>
              </w:rPr>
            </w:pPr>
            <w:r w:rsidRPr="00955A4E">
              <w:rPr>
                <w:sz w:val="20"/>
                <w:lang w:val="ru-RU"/>
              </w:rPr>
              <w:t xml:space="preserve">Original: </w:t>
            </w:r>
            <w:bookmarkStart w:id="1" w:name="ПолеСоСписком2"/>
            <w:r w:rsidRPr="00955A4E">
              <w:rPr>
                <w:sz w:val="20"/>
                <w:lang w:val="ru-RU"/>
              </w:rPr>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955A4E">
              <w:rPr>
                <w:sz w:val="20"/>
                <w:lang w:val="ru-RU"/>
              </w:rPr>
              <w:instrText xml:space="preserve"> FORMDROPDOWN </w:instrText>
            </w:r>
            <w:r w:rsidR="00C74EA5" w:rsidRPr="00955A4E">
              <w:rPr>
                <w:sz w:val="20"/>
                <w:lang w:val="ru-RU"/>
              </w:rPr>
            </w:r>
            <w:r w:rsidRPr="00955A4E">
              <w:rPr>
                <w:sz w:val="20"/>
                <w:lang w:val="ru-RU"/>
              </w:rPr>
              <w:fldChar w:fldCharType="end"/>
            </w:r>
            <w:bookmarkEnd w:id="1"/>
          </w:p>
          <w:p w:rsidR="007C0822" w:rsidRPr="00955A4E" w:rsidRDefault="007C0822" w:rsidP="00D06482">
            <w:pPr>
              <w:rPr>
                <w:lang w:val="ru-RU"/>
              </w:rPr>
            </w:pPr>
          </w:p>
        </w:tc>
      </w:tr>
    </w:tbl>
    <w:p w:rsidR="00E121C5" w:rsidRPr="00955A4E" w:rsidRDefault="00036F95" w:rsidP="00036F95">
      <w:pPr>
        <w:spacing w:before="120"/>
        <w:rPr>
          <w:b/>
          <w:sz w:val="24"/>
          <w:szCs w:val="24"/>
          <w:lang w:val="ru-RU"/>
        </w:rPr>
      </w:pPr>
      <w:r w:rsidRPr="00955A4E">
        <w:rPr>
          <w:b/>
          <w:sz w:val="24"/>
          <w:szCs w:val="24"/>
          <w:lang w:val="ru-RU"/>
        </w:rPr>
        <w:t>Комитет против пыток</w:t>
      </w:r>
    </w:p>
    <w:p w:rsidR="00E121C5" w:rsidRPr="00955A4E" w:rsidRDefault="004E3756" w:rsidP="00955A4E">
      <w:pPr>
        <w:pStyle w:val="HChGR"/>
        <w:rPr>
          <w:lang w:val="ru-RU"/>
        </w:rPr>
      </w:pPr>
      <w:r w:rsidRPr="00955A4E">
        <w:rPr>
          <w:lang w:val="ru-RU"/>
        </w:rPr>
        <w:tab/>
      </w:r>
      <w:r w:rsidRPr="00955A4E">
        <w:rPr>
          <w:lang w:val="ru-RU"/>
        </w:rPr>
        <w:tab/>
        <w:t xml:space="preserve">Рассмотрение докладов, представляемых государствами-участниками в соответствии со статьей 19 </w:t>
      </w:r>
      <w:r w:rsidR="000A6AF1" w:rsidRPr="00955A4E">
        <w:rPr>
          <w:lang w:val="ru-RU"/>
        </w:rPr>
        <w:t>К</w:t>
      </w:r>
      <w:r w:rsidRPr="00955A4E">
        <w:rPr>
          <w:lang w:val="ru-RU"/>
        </w:rPr>
        <w:t>онвенции</w:t>
      </w:r>
    </w:p>
    <w:p w:rsidR="00036F95" w:rsidRPr="00955A4E" w:rsidRDefault="004E3756" w:rsidP="00955A4E">
      <w:pPr>
        <w:pStyle w:val="H1GR"/>
        <w:rPr>
          <w:lang w:val="ru-RU"/>
        </w:rPr>
      </w:pPr>
      <w:r w:rsidRPr="00955A4E">
        <w:rPr>
          <w:lang w:val="ru-RU"/>
        </w:rPr>
        <w:tab/>
      </w:r>
      <w:r w:rsidRPr="00955A4E">
        <w:rPr>
          <w:lang w:val="ru-RU"/>
        </w:rPr>
        <w:tab/>
      </w:r>
      <w:r w:rsidR="00036F95" w:rsidRPr="00955A4E">
        <w:rPr>
          <w:lang w:val="ru-RU"/>
        </w:rPr>
        <w:t xml:space="preserve">Второй периодический доклад, подлежавший представлению в </w:t>
      </w:r>
      <w:r w:rsidR="0083570D" w:rsidRPr="00955A4E">
        <w:rPr>
          <w:lang w:val="ru-RU"/>
        </w:rPr>
        <w:t>1996</w:t>
      </w:r>
      <w:r w:rsidR="00036F95" w:rsidRPr="00955A4E">
        <w:rPr>
          <w:lang w:val="ru-RU"/>
        </w:rPr>
        <w:t xml:space="preserve"> году</w:t>
      </w:r>
    </w:p>
    <w:p w:rsidR="00E121C5" w:rsidRPr="00955A4E" w:rsidRDefault="004E3756" w:rsidP="00955A4E">
      <w:pPr>
        <w:pStyle w:val="H1GR"/>
        <w:rPr>
          <w:lang w:val="ru-RU"/>
        </w:rPr>
      </w:pPr>
      <w:r w:rsidRPr="00955A4E">
        <w:rPr>
          <w:lang w:val="ru-RU"/>
        </w:rPr>
        <w:tab/>
      </w:r>
      <w:r w:rsidRPr="00955A4E">
        <w:rPr>
          <w:lang w:val="ru-RU"/>
        </w:rPr>
        <w:tab/>
        <w:t>Иордания</w:t>
      </w:r>
      <w:r w:rsidR="00D92F82" w:rsidRPr="00955A4E">
        <w:rPr>
          <w:rStyle w:val="FootnoteReference"/>
          <w:sz w:val="20"/>
          <w:vertAlign w:val="baseline"/>
          <w:lang w:val="ru-RU"/>
        </w:rPr>
        <w:footnoteReference w:customMarkFollows="1" w:id="1"/>
        <w:t>*</w:t>
      </w:r>
      <w:r w:rsidR="00D92F82" w:rsidRPr="00955A4E">
        <w:rPr>
          <w:lang w:val="ru-RU" w:eastAsia="en-US"/>
        </w:rPr>
        <w:t xml:space="preserve"> </w:t>
      </w:r>
      <w:r w:rsidR="00D92F82" w:rsidRPr="00955A4E">
        <w:rPr>
          <w:rStyle w:val="FootnoteReference"/>
          <w:b/>
          <w:sz w:val="20"/>
          <w:vertAlign w:val="baseline"/>
          <w:lang w:val="ru-RU" w:eastAsia="en-US"/>
        </w:rPr>
        <w:footnoteReference w:customMarkFollows="1" w:id="2"/>
        <w:t>**</w:t>
      </w:r>
    </w:p>
    <w:p w:rsidR="00E121C5" w:rsidRPr="00955A4E" w:rsidRDefault="00E121C5" w:rsidP="004E3756">
      <w:pPr>
        <w:pStyle w:val="SingleTxtGR"/>
        <w:jc w:val="right"/>
        <w:rPr>
          <w:lang w:val="ru-RU"/>
        </w:rPr>
      </w:pPr>
      <w:r w:rsidRPr="00955A4E">
        <w:rPr>
          <w:lang w:val="ru-RU"/>
        </w:rPr>
        <w:t>[3 июля 2008 года]</w:t>
      </w:r>
    </w:p>
    <w:p w:rsidR="00E121C5" w:rsidRPr="00955A4E" w:rsidRDefault="004433D5" w:rsidP="004433D5">
      <w:pPr>
        <w:pStyle w:val="HChGR"/>
        <w:rPr>
          <w:lang w:val="ru-RU"/>
        </w:rPr>
      </w:pPr>
      <w:r w:rsidRPr="00955A4E">
        <w:rPr>
          <w:lang w:val="ru-RU"/>
        </w:rPr>
        <w:tab/>
      </w:r>
      <w:r w:rsidRPr="00955A4E">
        <w:rPr>
          <w:lang w:val="ru-RU"/>
        </w:rPr>
        <w:tab/>
      </w:r>
      <w:r w:rsidR="00E121C5" w:rsidRPr="00955A4E">
        <w:rPr>
          <w:lang w:val="ru-RU"/>
        </w:rPr>
        <w:t>Введение</w:t>
      </w:r>
    </w:p>
    <w:p w:rsidR="00E121C5" w:rsidRPr="00955A4E" w:rsidRDefault="00E121C5" w:rsidP="00F04F03">
      <w:pPr>
        <w:pStyle w:val="SingleTxtGR"/>
        <w:rPr>
          <w:lang w:val="ru-RU"/>
        </w:rPr>
      </w:pPr>
      <w:r w:rsidRPr="00955A4E">
        <w:rPr>
          <w:lang w:val="ru-RU"/>
        </w:rPr>
        <w:t>Правительство Хашимитского Королевства Иордания представляет Комитету против пыток настоящий доклад, включающий в себя второй, третий и четве</w:t>
      </w:r>
      <w:r w:rsidRPr="00955A4E">
        <w:rPr>
          <w:lang w:val="ru-RU"/>
        </w:rPr>
        <w:t>р</w:t>
      </w:r>
      <w:r w:rsidRPr="00955A4E">
        <w:rPr>
          <w:lang w:val="ru-RU"/>
        </w:rPr>
        <w:t>тый периодические доклады, в соответствии с пунктом 1 статьи 19 Конвенции против пыток и других жестоких, бесчелове</w:t>
      </w:r>
      <w:r w:rsidRPr="00955A4E">
        <w:rPr>
          <w:lang w:val="ru-RU"/>
        </w:rPr>
        <w:t>ч</w:t>
      </w:r>
      <w:r w:rsidRPr="00955A4E">
        <w:rPr>
          <w:lang w:val="ru-RU"/>
        </w:rPr>
        <w:t>ных или унижающих достоинство видов обращения и наказания.</w:t>
      </w:r>
    </w:p>
    <w:p w:rsidR="00E121C5" w:rsidRPr="00955A4E" w:rsidRDefault="00E121C5" w:rsidP="00F04F03">
      <w:pPr>
        <w:pStyle w:val="SingleTxtGR"/>
        <w:rPr>
          <w:lang w:val="ru-RU"/>
        </w:rPr>
      </w:pPr>
      <w:r w:rsidRPr="00955A4E">
        <w:rPr>
          <w:lang w:val="ru-RU"/>
        </w:rPr>
        <w:t>Иордания добилась существенных результатов по различным аспектам разв</w:t>
      </w:r>
      <w:r w:rsidRPr="00955A4E">
        <w:rPr>
          <w:lang w:val="ru-RU"/>
        </w:rPr>
        <w:t>и</w:t>
      </w:r>
      <w:r w:rsidRPr="00955A4E">
        <w:rPr>
          <w:lang w:val="ru-RU"/>
        </w:rPr>
        <w:t>тия человеческого поте</w:t>
      </w:r>
      <w:r w:rsidRPr="00955A4E">
        <w:rPr>
          <w:lang w:val="ru-RU"/>
        </w:rPr>
        <w:t>н</w:t>
      </w:r>
      <w:r w:rsidRPr="00955A4E">
        <w:rPr>
          <w:lang w:val="ru-RU"/>
        </w:rPr>
        <w:t>циала, включая поощрение прав человека, укрепление демократии и соблюдени</w:t>
      </w:r>
      <w:r w:rsidR="004433D5" w:rsidRPr="00955A4E">
        <w:rPr>
          <w:lang w:val="ru-RU"/>
        </w:rPr>
        <w:t>е</w:t>
      </w:r>
      <w:r w:rsidRPr="00955A4E">
        <w:rPr>
          <w:lang w:val="ru-RU"/>
        </w:rPr>
        <w:t xml:space="preserve"> всех международных </w:t>
      </w:r>
      <w:r w:rsidR="00E11F31" w:rsidRPr="00955A4E">
        <w:rPr>
          <w:lang w:val="ru-RU"/>
        </w:rPr>
        <w:t>стандартов в области поощр</w:t>
      </w:r>
      <w:r w:rsidR="00E11F31" w:rsidRPr="00955A4E">
        <w:rPr>
          <w:lang w:val="ru-RU"/>
        </w:rPr>
        <w:t>е</w:t>
      </w:r>
      <w:r w:rsidR="00E11F31" w:rsidRPr="00955A4E">
        <w:rPr>
          <w:lang w:val="ru-RU"/>
        </w:rPr>
        <w:t>ния</w:t>
      </w:r>
      <w:r w:rsidRPr="00955A4E">
        <w:rPr>
          <w:lang w:val="ru-RU"/>
        </w:rPr>
        <w:t xml:space="preserve"> прав человека, в том числе касающихся искоренения всех форм пыток или жестоких, бесчеловечных или унижающих достоинство видов обращения и н</w:t>
      </w:r>
      <w:r w:rsidRPr="00955A4E">
        <w:rPr>
          <w:lang w:val="ru-RU"/>
        </w:rPr>
        <w:t>а</w:t>
      </w:r>
      <w:r w:rsidRPr="00955A4E">
        <w:rPr>
          <w:lang w:val="ru-RU"/>
        </w:rPr>
        <w:t>казания.</w:t>
      </w:r>
    </w:p>
    <w:p w:rsidR="00E121C5" w:rsidRPr="00955A4E" w:rsidRDefault="00E121C5" w:rsidP="00F04F03">
      <w:pPr>
        <w:pStyle w:val="SingleTxtGR"/>
        <w:rPr>
          <w:lang w:val="ru-RU"/>
        </w:rPr>
      </w:pPr>
      <w:r w:rsidRPr="00955A4E">
        <w:rPr>
          <w:lang w:val="ru-RU"/>
        </w:rPr>
        <w:t xml:space="preserve">Эти </w:t>
      </w:r>
      <w:r w:rsidR="00E11F31" w:rsidRPr="00955A4E">
        <w:rPr>
          <w:lang w:val="ru-RU"/>
        </w:rPr>
        <w:t>стандарты включены</w:t>
      </w:r>
      <w:r w:rsidRPr="00955A4E">
        <w:rPr>
          <w:lang w:val="ru-RU"/>
        </w:rPr>
        <w:t xml:space="preserve"> в закон</w:t>
      </w:r>
      <w:r w:rsidR="00E11F31" w:rsidRPr="00955A4E">
        <w:rPr>
          <w:lang w:val="ru-RU"/>
        </w:rPr>
        <w:t>ы</w:t>
      </w:r>
      <w:r w:rsidRPr="00955A4E">
        <w:rPr>
          <w:lang w:val="ru-RU"/>
        </w:rPr>
        <w:t>, разработанны</w:t>
      </w:r>
      <w:r w:rsidR="00E11F31" w:rsidRPr="00955A4E">
        <w:rPr>
          <w:lang w:val="ru-RU"/>
        </w:rPr>
        <w:t>е</w:t>
      </w:r>
      <w:r w:rsidRPr="00955A4E">
        <w:rPr>
          <w:lang w:val="ru-RU"/>
        </w:rPr>
        <w:t xml:space="preserve"> на основе Конституции и Национальной хартии Иордании, что свидетельствует о степени соответствия этих законов общим свобод</w:t>
      </w:r>
      <w:r w:rsidR="00E11F31" w:rsidRPr="00955A4E">
        <w:rPr>
          <w:lang w:val="ru-RU"/>
        </w:rPr>
        <w:t>ам</w:t>
      </w:r>
      <w:r w:rsidRPr="00955A4E">
        <w:rPr>
          <w:lang w:val="ru-RU"/>
        </w:rPr>
        <w:t xml:space="preserve"> и задаче поощрения прав человека, а также о з</w:t>
      </w:r>
      <w:r w:rsidRPr="00955A4E">
        <w:rPr>
          <w:lang w:val="ru-RU"/>
        </w:rPr>
        <w:t>а</w:t>
      </w:r>
      <w:r w:rsidRPr="00955A4E">
        <w:rPr>
          <w:lang w:val="ru-RU"/>
        </w:rPr>
        <w:t xml:space="preserve">креплении </w:t>
      </w:r>
      <w:r w:rsidR="00E11F31" w:rsidRPr="00955A4E">
        <w:rPr>
          <w:lang w:val="ru-RU"/>
        </w:rPr>
        <w:t>обязательных</w:t>
      </w:r>
      <w:r w:rsidRPr="00955A4E">
        <w:rPr>
          <w:lang w:val="ru-RU"/>
        </w:rPr>
        <w:t xml:space="preserve"> норм и принципов защиты демократического проце</w:t>
      </w:r>
      <w:r w:rsidRPr="00955A4E">
        <w:rPr>
          <w:lang w:val="ru-RU"/>
        </w:rPr>
        <w:t>с</w:t>
      </w:r>
      <w:r w:rsidRPr="00955A4E">
        <w:rPr>
          <w:lang w:val="ru-RU"/>
        </w:rPr>
        <w:t xml:space="preserve">са. В пункте 1 </w:t>
      </w:r>
      <w:r w:rsidR="006374E9" w:rsidRPr="00955A4E">
        <w:rPr>
          <w:lang w:val="ru-RU"/>
        </w:rPr>
        <w:t>Части I</w:t>
      </w:r>
      <w:r w:rsidRPr="00955A4E">
        <w:rPr>
          <w:lang w:val="ru-RU"/>
        </w:rPr>
        <w:t xml:space="preserve">I Хартии говорится: </w:t>
      </w:r>
      <w:r w:rsidR="006374E9" w:rsidRPr="00955A4E">
        <w:rPr>
          <w:lang w:val="ru-RU"/>
        </w:rPr>
        <w:t xml:space="preserve">"Иордания является </w:t>
      </w:r>
      <w:r w:rsidRPr="00955A4E">
        <w:rPr>
          <w:lang w:val="ru-RU"/>
        </w:rPr>
        <w:t>государство</w:t>
      </w:r>
      <w:r w:rsidR="0083570D" w:rsidRPr="00955A4E">
        <w:rPr>
          <w:lang w:val="ru-RU"/>
        </w:rPr>
        <w:t>м</w:t>
      </w:r>
      <w:r w:rsidR="006374E9" w:rsidRPr="00955A4E">
        <w:rPr>
          <w:lang w:val="ru-RU"/>
        </w:rPr>
        <w:t>,</w:t>
      </w:r>
      <w:r w:rsidRPr="00955A4E">
        <w:rPr>
          <w:lang w:val="ru-RU"/>
        </w:rPr>
        <w:t xml:space="preserve"> основан</w:t>
      </w:r>
      <w:r w:rsidR="006374E9" w:rsidRPr="00955A4E">
        <w:rPr>
          <w:lang w:val="ru-RU"/>
        </w:rPr>
        <w:t>ным</w:t>
      </w:r>
      <w:r w:rsidRPr="00955A4E">
        <w:rPr>
          <w:lang w:val="ru-RU"/>
        </w:rPr>
        <w:t xml:space="preserve"> на верховенстве права, </w:t>
      </w:r>
      <w:r w:rsidR="006374E9" w:rsidRPr="00955A4E">
        <w:rPr>
          <w:lang w:val="ru-RU"/>
        </w:rPr>
        <w:t>и представляет собой демократическое о</w:t>
      </w:r>
      <w:r w:rsidR="006374E9" w:rsidRPr="00955A4E">
        <w:rPr>
          <w:lang w:val="ru-RU"/>
        </w:rPr>
        <w:t>б</w:t>
      </w:r>
      <w:r w:rsidR="006374E9" w:rsidRPr="00955A4E">
        <w:rPr>
          <w:lang w:val="ru-RU"/>
        </w:rPr>
        <w:t>щес</w:t>
      </w:r>
      <w:r w:rsidR="009705BB" w:rsidRPr="00955A4E">
        <w:rPr>
          <w:lang w:val="ru-RU"/>
        </w:rPr>
        <w:t>тво, построенное на</w:t>
      </w:r>
      <w:r w:rsidRPr="00955A4E">
        <w:rPr>
          <w:lang w:val="ru-RU"/>
        </w:rPr>
        <w:t xml:space="preserve"> легитимности, власти и эффективности</w:t>
      </w:r>
      <w:r w:rsidR="009705BB" w:rsidRPr="00955A4E">
        <w:rPr>
          <w:lang w:val="ru-RU"/>
        </w:rPr>
        <w:t xml:space="preserve">, являющихся результатом </w:t>
      </w:r>
      <w:r w:rsidRPr="00955A4E">
        <w:rPr>
          <w:lang w:val="ru-RU"/>
        </w:rPr>
        <w:t>свободно</w:t>
      </w:r>
      <w:r w:rsidR="009705BB" w:rsidRPr="00955A4E">
        <w:rPr>
          <w:lang w:val="ru-RU"/>
        </w:rPr>
        <w:t>го</w:t>
      </w:r>
      <w:r w:rsidRPr="00955A4E">
        <w:rPr>
          <w:lang w:val="ru-RU"/>
        </w:rPr>
        <w:t xml:space="preserve"> волеизъявлени</w:t>
      </w:r>
      <w:r w:rsidR="009705BB" w:rsidRPr="00955A4E">
        <w:rPr>
          <w:lang w:val="ru-RU"/>
        </w:rPr>
        <w:t>я</w:t>
      </w:r>
      <w:r w:rsidRPr="00955A4E">
        <w:rPr>
          <w:lang w:val="ru-RU"/>
        </w:rPr>
        <w:t xml:space="preserve"> народа". Все органы власти Иордании преданы обеспечени</w:t>
      </w:r>
      <w:r w:rsidR="009705BB" w:rsidRPr="00955A4E">
        <w:rPr>
          <w:lang w:val="ru-RU"/>
        </w:rPr>
        <w:t>ю</w:t>
      </w:r>
      <w:r w:rsidRPr="00955A4E">
        <w:rPr>
          <w:lang w:val="ru-RU"/>
        </w:rPr>
        <w:t xml:space="preserve"> правовых, судебных и административных гарантий и з</w:t>
      </w:r>
      <w:r w:rsidRPr="00955A4E">
        <w:rPr>
          <w:lang w:val="ru-RU"/>
        </w:rPr>
        <w:t>а</w:t>
      </w:r>
      <w:r w:rsidRPr="00955A4E">
        <w:rPr>
          <w:lang w:val="ru-RU"/>
        </w:rPr>
        <w:t>щит</w:t>
      </w:r>
      <w:r w:rsidR="0083570D" w:rsidRPr="00955A4E">
        <w:rPr>
          <w:lang w:val="ru-RU"/>
        </w:rPr>
        <w:t>е</w:t>
      </w:r>
      <w:r w:rsidRPr="00955A4E">
        <w:rPr>
          <w:lang w:val="ru-RU"/>
        </w:rPr>
        <w:t xml:space="preserve"> прав человека, человеческого достоинства и основных свобод в соотве</w:t>
      </w:r>
      <w:r w:rsidRPr="00955A4E">
        <w:rPr>
          <w:lang w:val="ru-RU"/>
        </w:rPr>
        <w:t>т</w:t>
      </w:r>
      <w:r w:rsidRPr="00955A4E">
        <w:rPr>
          <w:lang w:val="ru-RU"/>
        </w:rPr>
        <w:t>ствии с нормами исламского права, Всеобщей деклараци</w:t>
      </w:r>
      <w:r w:rsidR="00F0720C" w:rsidRPr="00955A4E">
        <w:rPr>
          <w:lang w:val="ru-RU"/>
        </w:rPr>
        <w:t>ей</w:t>
      </w:r>
      <w:r w:rsidRPr="00955A4E">
        <w:rPr>
          <w:lang w:val="ru-RU"/>
        </w:rPr>
        <w:t xml:space="preserve"> прав человека и всеми соответствующими международными конвенциями и д</w:t>
      </w:r>
      <w:r w:rsidRPr="00955A4E">
        <w:rPr>
          <w:lang w:val="ru-RU"/>
        </w:rPr>
        <w:t>о</w:t>
      </w:r>
      <w:r w:rsidRPr="00955A4E">
        <w:rPr>
          <w:lang w:val="ru-RU"/>
        </w:rPr>
        <w:t>говорами.</w:t>
      </w:r>
    </w:p>
    <w:p w:rsidR="00E121C5" w:rsidRPr="00955A4E" w:rsidRDefault="00E121C5" w:rsidP="00F04F03">
      <w:pPr>
        <w:pStyle w:val="SingleTxtGR"/>
        <w:rPr>
          <w:lang w:val="ru-RU"/>
        </w:rPr>
      </w:pPr>
      <w:r w:rsidRPr="00955A4E">
        <w:rPr>
          <w:lang w:val="ru-RU"/>
        </w:rPr>
        <w:t>Правительство Иордании понимает правовые и гуманитарные аспекты прест</w:t>
      </w:r>
      <w:r w:rsidRPr="00955A4E">
        <w:rPr>
          <w:lang w:val="ru-RU"/>
        </w:rPr>
        <w:t>у</w:t>
      </w:r>
      <w:r w:rsidRPr="00955A4E">
        <w:rPr>
          <w:lang w:val="ru-RU"/>
        </w:rPr>
        <w:t>пления пытки, представляющие собой аморальн</w:t>
      </w:r>
      <w:r w:rsidR="00F0720C" w:rsidRPr="00955A4E">
        <w:rPr>
          <w:lang w:val="ru-RU"/>
        </w:rPr>
        <w:t>ое деяние</w:t>
      </w:r>
      <w:r w:rsidRPr="00955A4E">
        <w:rPr>
          <w:lang w:val="ru-RU"/>
        </w:rPr>
        <w:t xml:space="preserve"> и попрание гуман</w:t>
      </w:r>
      <w:r w:rsidRPr="00955A4E">
        <w:rPr>
          <w:lang w:val="ru-RU"/>
        </w:rPr>
        <w:t>и</w:t>
      </w:r>
      <w:r w:rsidRPr="00955A4E">
        <w:rPr>
          <w:lang w:val="ru-RU"/>
        </w:rPr>
        <w:t xml:space="preserve">тарных, цивилизационных и религиозных ценностей, которые </w:t>
      </w:r>
      <w:r w:rsidR="00F0720C" w:rsidRPr="00955A4E">
        <w:rPr>
          <w:lang w:val="ru-RU"/>
        </w:rPr>
        <w:t>разделяет и по</w:t>
      </w:r>
      <w:r w:rsidR="00F0720C" w:rsidRPr="00955A4E">
        <w:rPr>
          <w:lang w:val="ru-RU"/>
        </w:rPr>
        <w:t>д</w:t>
      </w:r>
      <w:r w:rsidR="00F0720C" w:rsidRPr="00955A4E">
        <w:rPr>
          <w:lang w:val="ru-RU"/>
        </w:rPr>
        <w:t>держивает правительство</w:t>
      </w:r>
      <w:r w:rsidRPr="00955A4E">
        <w:rPr>
          <w:lang w:val="ru-RU"/>
        </w:rPr>
        <w:t xml:space="preserve"> и которые оно </w:t>
      </w:r>
      <w:r w:rsidR="00F0720C" w:rsidRPr="00955A4E">
        <w:rPr>
          <w:lang w:val="ru-RU"/>
        </w:rPr>
        <w:t>отстаивает</w:t>
      </w:r>
      <w:r w:rsidRPr="00955A4E">
        <w:rPr>
          <w:lang w:val="ru-RU"/>
        </w:rPr>
        <w:t xml:space="preserve"> в Иордании и на всех ме</w:t>
      </w:r>
      <w:r w:rsidRPr="00955A4E">
        <w:rPr>
          <w:lang w:val="ru-RU"/>
        </w:rPr>
        <w:t>ж</w:t>
      </w:r>
      <w:r w:rsidRPr="00955A4E">
        <w:rPr>
          <w:lang w:val="ru-RU"/>
        </w:rPr>
        <w:t xml:space="preserve">дународных форумах. Правительство понимает, что </w:t>
      </w:r>
      <w:r w:rsidR="00F0720C" w:rsidRPr="00955A4E">
        <w:rPr>
          <w:lang w:val="ru-RU"/>
        </w:rPr>
        <w:t>некоторые люди</w:t>
      </w:r>
      <w:r w:rsidRPr="00955A4E">
        <w:rPr>
          <w:lang w:val="ru-RU"/>
        </w:rPr>
        <w:t xml:space="preserve"> в Иорд</w:t>
      </w:r>
      <w:r w:rsidRPr="00955A4E">
        <w:rPr>
          <w:lang w:val="ru-RU"/>
        </w:rPr>
        <w:t>а</w:t>
      </w:r>
      <w:r w:rsidRPr="00955A4E">
        <w:rPr>
          <w:lang w:val="ru-RU"/>
        </w:rPr>
        <w:t>нии или в других странах могут иногда нарушать эти ценности. Оно может по</w:t>
      </w:r>
      <w:r w:rsidRPr="00955A4E">
        <w:rPr>
          <w:lang w:val="ru-RU"/>
        </w:rPr>
        <w:t>д</w:t>
      </w:r>
      <w:r w:rsidRPr="00955A4E">
        <w:rPr>
          <w:lang w:val="ru-RU"/>
        </w:rPr>
        <w:t>твердить, что такие нарушения носят изолированный характер и никоим обр</w:t>
      </w:r>
      <w:r w:rsidRPr="00955A4E">
        <w:rPr>
          <w:lang w:val="ru-RU"/>
        </w:rPr>
        <w:t>а</w:t>
      </w:r>
      <w:r w:rsidRPr="00955A4E">
        <w:rPr>
          <w:lang w:val="ru-RU"/>
        </w:rPr>
        <w:t xml:space="preserve">зом не отражают политику или позицию правительства. Правительство хотело бы также вновь </w:t>
      </w:r>
      <w:r w:rsidR="00F0720C" w:rsidRPr="00955A4E">
        <w:rPr>
          <w:lang w:val="ru-RU"/>
        </w:rPr>
        <w:t>заявить о</w:t>
      </w:r>
      <w:r w:rsidRPr="00955A4E">
        <w:rPr>
          <w:lang w:val="ru-RU"/>
        </w:rPr>
        <w:t xml:space="preserve"> своей приверженности благородным гуманитарным ценностям, базирующимся на толерантной исламской вере и подлинной ара</w:t>
      </w:r>
      <w:r w:rsidRPr="00955A4E">
        <w:rPr>
          <w:lang w:val="ru-RU"/>
        </w:rPr>
        <w:t>б</w:t>
      </w:r>
      <w:r w:rsidR="00AB0592" w:rsidRPr="00955A4E">
        <w:rPr>
          <w:lang w:val="ru-RU"/>
        </w:rPr>
        <w:t>ской культуре, а также в своей полной убежденности</w:t>
      </w:r>
      <w:r w:rsidRPr="00955A4E">
        <w:rPr>
          <w:lang w:val="ru-RU"/>
        </w:rPr>
        <w:t xml:space="preserve"> в наивысше</w:t>
      </w:r>
      <w:r w:rsidR="00AB0592" w:rsidRPr="00955A4E">
        <w:rPr>
          <w:lang w:val="ru-RU"/>
        </w:rPr>
        <w:t>м</w:t>
      </w:r>
      <w:r w:rsidRPr="00955A4E">
        <w:rPr>
          <w:lang w:val="ru-RU"/>
        </w:rPr>
        <w:t xml:space="preserve"> значени</w:t>
      </w:r>
      <w:r w:rsidR="00AB0592" w:rsidRPr="00955A4E">
        <w:rPr>
          <w:lang w:val="ru-RU"/>
        </w:rPr>
        <w:t>и</w:t>
      </w:r>
      <w:r w:rsidRPr="00955A4E">
        <w:rPr>
          <w:lang w:val="ru-RU"/>
        </w:rPr>
        <w:t xml:space="preserve"> прав человека как основополагающего принципа, от которого </w:t>
      </w:r>
      <w:r w:rsidR="00AB0592" w:rsidRPr="00955A4E">
        <w:rPr>
          <w:lang w:val="ru-RU"/>
        </w:rPr>
        <w:t xml:space="preserve">оно никогда не </w:t>
      </w:r>
      <w:r w:rsidRPr="00955A4E">
        <w:rPr>
          <w:lang w:val="ru-RU"/>
        </w:rPr>
        <w:t>отступ</w:t>
      </w:r>
      <w:r w:rsidR="00AB0592" w:rsidRPr="00955A4E">
        <w:rPr>
          <w:lang w:val="ru-RU"/>
        </w:rPr>
        <w:t>ит</w:t>
      </w:r>
      <w:r w:rsidRPr="00955A4E">
        <w:rPr>
          <w:lang w:val="ru-RU"/>
        </w:rPr>
        <w:t xml:space="preserve">. По </w:t>
      </w:r>
      <w:r w:rsidR="00AB0592" w:rsidRPr="00955A4E">
        <w:rPr>
          <w:lang w:val="ru-RU"/>
        </w:rPr>
        <w:t>сути такие не соответствующие общепринятой практике деяния не</w:t>
      </w:r>
      <w:r w:rsidRPr="00955A4E">
        <w:rPr>
          <w:lang w:val="ru-RU"/>
        </w:rPr>
        <w:t xml:space="preserve"> совместимы с характером социального устройства, а также </w:t>
      </w:r>
      <w:r w:rsidR="00AB0592" w:rsidRPr="00955A4E">
        <w:rPr>
          <w:lang w:val="ru-RU"/>
        </w:rPr>
        <w:t xml:space="preserve">с </w:t>
      </w:r>
      <w:r w:rsidRPr="00955A4E">
        <w:rPr>
          <w:lang w:val="ru-RU"/>
        </w:rPr>
        <w:t>моральными и культурными но</w:t>
      </w:r>
      <w:r w:rsidRPr="00955A4E">
        <w:rPr>
          <w:lang w:val="ru-RU"/>
        </w:rPr>
        <w:t>р</w:t>
      </w:r>
      <w:r w:rsidRPr="00955A4E">
        <w:rPr>
          <w:lang w:val="ru-RU"/>
        </w:rPr>
        <w:t>мами.</w:t>
      </w:r>
    </w:p>
    <w:p w:rsidR="00E121C5" w:rsidRPr="00955A4E" w:rsidRDefault="00E121C5" w:rsidP="00F04F03">
      <w:pPr>
        <w:pStyle w:val="SingleTxtGR"/>
        <w:rPr>
          <w:lang w:val="ru-RU"/>
        </w:rPr>
      </w:pPr>
      <w:r w:rsidRPr="00955A4E">
        <w:rPr>
          <w:lang w:val="ru-RU"/>
        </w:rPr>
        <w:t>Иордания удовлетворена своим прогрессом в поощрени</w:t>
      </w:r>
      <w:r w:rsidR="00AB0592" w:rsidRPr="00955A4E">
        <w:rPr>
          <w:lang w:val="ru-RU"/>
        </w:rPr>
        <w:t>и</w:t>
      </w:r>
      <w:r w:rsidRPr="00955A4E">
        <w:rPr>
          <w:lang w:val="ru-RU"/>
        </w:rPr>
        <w:t xml:space="preserve"> прав человека, хотя и не утверждает, что добилась всех желаемых целей в этой области. </w:t>
      </w:r>
      <w:r w:rsidR="003406F7" w:rsidRPr="00955A4E">
        <w:rPr>
          <w:lang w:val="ru-RU"/>
        </w:rPr>
        <w:t>Иордания уверена в том, что, н</w:t>
      </w:r>
      <w:r w:rsidRPr="00955A4E">
        <w:rPr>
          <w:lang w:val="ru-RU"/>
        </w:rPr>
        <w:t>есмотря на значительные успехи, мног</w:t>
      </w:r>
      <w:r w:rsidR="003406F7" w:rsidRPr="00955A4E">
        <w:rPr>
          <w:lang w:val="ru-RU"/>
        </w:rPr>
        <w:t>о</w:t>
      </w:r>
      <w:r w:rsidRPr="00955A4E">
        <w:rPr>
          <w:lang w:val="ru-RU"/>
        </w:rPr>
        <w:t xml:space="preserve">е еще предстоит сделать. Для этого необходимо наладить действенное сотрудничество между правительством и организациями гражданского общества </w:t>
      </w:r>
      <w:r w:rsidR="003406F7" w:rsidRPr="00955A4E">
        <w:rPr>
          <w:lang w:val="ru-RU"/>
        </w:rPr>
        <w:t>страны</w:t>
      </w:r>
      <w:r w:rsidRPr="00955A4E">
        <w:rPr>
          <w:lang w:val="ru-RU"/>
        </w:rPr>
        <w:t xml:space="preserve"> при поддер</w:t>
      </w:r>
      <w:r w:rsidRPr="00955A4E">
        <w:rPr>
          <w:lang w:val="ru-RU"/>
        </w:rPr>
        <w:t>ж</w:t>
      </w:r>
      <w:r w:rsidRPr="00955A4E">
        <w:rPr>
          <w:lang w:val="ru-RU"/>
        </w:rPr>
        <w:t>ке и понимании деятельности и особенностей Иордании со стороны таких и</w:t>
      </w:r>
      <w:r w:rsidRPr="00955A4E">
        <w:rPr>
          <w:lang w:val="ru-RU"/>
        </w:rPr>
        <w:t>н</w:t>
      </w:r>
      <w:r w:rsidRPr="00955A4E">
        <w:rPr>
          <w:lang w:val="ru-RU"/>
        </w:rPr>
        <w:t>ститутов международного сообщества, как уважаемый Комитет против п</w:t>
      </w:r>
      <w:r w:rsidRPr="00955A4E">
        <w:rPr>
          <w:lang w:val="ru-RU"/>
        </w:rPr>
        <w:t>ы</w:t>
      </w:r>
      <w:r w:rsidRPr="00955A4E">
        <w:rPr>
          <w:lang w:val="ru-RU"/>
        </w:rPr>
        <w:t>ток.</w:t>
      </w:r>
    </w:p>
    <w:p w:rsidR="00E121C5" w:rsidRPr="00955A4E" w:rsidRDefault="003406F7" w:rsidP="00F04F03">
      <w:pPr>
        <w:pStyle w:val="SingleTxtGR"/>
        <w:rPr>
          <w:lang w:val="ru-RU"/>
        </w:rPr>
      </w:pPr>
      <w:r w:rsidRPr="00955A4E">
        <w:rPr>
          <w:lang w:val="ru-RU"/>
        </w:rPr>
        <w:t>В основе судебной и правовой системы страны лежит п</w:t>
      </w:r>
      <w:r w:rsidR="00E121C5" w:rsidRPr="00955A4E">
        <w:rPr>
          <w:lang w:val="ru-RU"/>
        </w:rPr>
        <w:t>риверженность Иорд</w:t>
      </w:r>
      <w:r w:rsidR="00E121C5" w:rsidRPr="00955A4E">
        <w:rPr>
          <w:lang w:val="ru-RU"/>
        </w:rPr>
        <w:t>а</w:t>
      </w:r>
      <w:r w:rsidR="00E121C5" w:rsidRPr="00955A4E">
        <w:rPr>
          <w:lang w:val="ru-RU"/>
        </w:rPr>
        <w:t>нии соблюдению международного права в целом</w:t>
      </w:r>
      <w:r w:rsidRPr="00955A4E">
        <w:rPr>
          <w:lang w:val="ru-RU"/>
        </w:rPr>
        <w:t xml:space="preserve"> и</w:t>
      </w:r>
      <w:r w:rsidR="0029120F" w:rsidRPr="00955A4E">
        <w:rPr>
          <w:lang w:val="ru-RU"/>
        </w:rPr>
        <w:t>,</w:t>
      </w:r>
      <w:r w:rsidRPr="00955A4E">
        <w:rPr>
          <w:lang w:val="ru-RU"/>
        </w:rPr>
        <w:t xml:space="preserve"> в частности</w:t>
      </w:r>
      <w:r w:rsidR="0029120F" w:rsidRPr="00955A4E">
        <w:rPr>
          <w:lang w:val="ru-RU"/>
        </w:rPr>
        <w:t>,</w:t>
      </w:r>
      <w:r w:rsidR="00E121C5" w:rsidRPr="00955A4E">
        <w:rPr>
          <w:lang w:val="ru-RU"/>
        </w:rPr>
        <w:t xml:space="preserve"> и конкретных международно-правовых документов, включая Всеобщую декларацию прав ч</w:t>
      </w:r>
      <w:r w:rsidR="00E121C5" w:rsidRPr="00955A4E">
        <w:rPr>
          <w:lang w:val="ru-RU"/>
        </w:rPr>
        <w:t>е</w:t>
      </w:r>
      <w:r w:rsidR="00E121C5" w:rsidRPr="00955A4E">
        <w:rPr>
          <w:lang w:val="ru-RU"/>
        </w:rPr>
        <w:t>ловека и Международный пакт о гражданских и политических правах, участн</w:t>
      </w:r>
      <w:r w:rsidR="00E121C5" w:rsidRPr="00955A4E">
        <w:rPr>
          <w:lang w:val="ru-RU"/>
        </w:rPr>
        <w:t>и</w:t>
      </w:r>
      <w:r w:rsidR="00E121C5" w:rsidRPr="00955A4E">
        <w:rPr>
          <w:lang w:val="ru-RU"/>
        </w:rPr>
        <w:t>ком которых она является. Кроме того, правительство глубоко понимает серье</w:t>
      </w:r>
      <w:r w:rsidR="00E121C5" w:rsidRPr="00955A4E">
        <w:rPr>
          <w:lang w:val="ru-RU"/>
        </w:rPr>
        <w:t>з</w:t>
      </w:r>
      <w:r w:rsidR="00E121C5" w:rsidRPr="00955A4E">
        <w:rPr>
          <w:lang w:val="ru-RU"/>
        </w:rPr>
        <w:t>ный характер таких преступлений, как пытки, и опасность недооцен</w:t>
      </w:r>
      <w:r w:rsidR="0029120F" w:rsidRPr="00955A4E">
        <w:rPr>
          <w:lang w:val="ru-RU"/>
        </w:rPr>
        <w:t>ки</w:t>
      </w:r>
      <w:r w:rsidR="00E121C5" w:rsidRPr="00955A4E">
        <w:rPr>
          <w:lang w:val="ru-RU"/>
        </w:rPr>
        <w:t xml:space="preserve"> или и</w:t>
      </w:r>
      <w:r w:rsidR="00E121C5" w:rsidRPr="00955A4E">
        <w:rPr>
          <w:lang w:val="ru-RU"/>
        </w:rPr>
        <w:t>г</w:t>
      </w:r>
      <w:r w:rsidR="00E121C5" w:rsidRPr="00955A4E">
        <w:rPr>
          <w:lang w:val="ru-RU"/>
        </w:rPr>
        <w:t>норирования таких престу</w:t>
      </w:r>
      <w:r w:rsidR="00E121C5" w:rsidRPr="00955A4E">
        <w:rPr>
          <w:lang w:val="ru-RU"/>
        </w:rPr>
        <w:t>п</w:t>
      </w:r>
      <w:r w:rsidR="00E121C5" w:rsidRPr="00955A4E">
        <w:rPr>
          <w:lang w:val="ru-RU"/>
        </w:rPr>
        <w:t>лений.</w:t>
      </w:r>
    </w:p>
    <w:p w:rsidR="00F0373C" w:rsidRPr="00955A4E" w:rsidRDefault="00F0373C" w:rsidP="00F0373C">
      <w:pPr>
        <w:pStyle w:val="HChGR"/>
        <w:rPr>
          <w:lang w:val="ru-RU"/>
        </w:rPr>
      </w:pPr>
      <w:r w:rsidRPr="00955A4E">
        <w:rPr>
          <w:lang w:val="ru-RU"/>
        </w:rPr>
        <w:tab/>
      </w:r>
      <w:r w:rsidRPr="00955A4E">
        <w:rPr>
          <w:lang w:val="ru-RU"/>
        </w:rPr>
        <w:tab/>
        <w:t>П</w:t>
      </w:r>
      <w:r w:rsidR="00955A4E">
        <w:rPr>
          <w:lang w:val="ru-RU"/>
        </w:rPr>
        <w:t>роцедуры осуществления К</w:t>
      </w:r>
      <w:r w:rsidRPr="00955A4E">
        <w:rPr>
          <w:lang w:val="ru-RU"/>
        </w:rPr>
        <w:t>онвенции и достигнутые результаты</w:t>
      </w:r>
    </w:p>
    <w:p w:rsidR="00F0373C" w:rsidRPr="00955A4E" w:rsidRDefault="00F0373C" w:rsidP="00F0373C">
      <w:pPr>
        <w:pStyle w:val="SingleTxtGR"/>
        <w:rPr>
          <w:lang w:val="ru-RU"/>
        </w:rPr>
      </w:pPr>
      <w:r w:rsidRPr="00955A4E">
        <w:rPr>
          <w:lang w:val="ru-RU"/>
        </w:rPr>
        <w:t>1.</w:t>
      </w:r>
      <w:r w:rsidRPr="00955A4E">
        <w:rPr>
          <w:lang w:val="ru-RU"/>
        </w:rPr>
        <w:tab/>
        <w:t>В дополнение к процедурам, которые правительство Иордании ввело в предыдущие годы в целях осуществления Конвенции, недавно принят ряд ко</w:t>
      </w:r>
      <w:r w:rsidRPr="00955A4E">
        <w:rPr>
          <w:lang w:val="ru-RU"/>
        </w:rPr>
        <w:t>н</w:t>
      </w:r>
      <w:r w:rsidRPr="00955A4E">
        <w:rPr>
          <w:lang w:val="ru-RU"/>
        </w:rPr>
        <w:t>структивных мер по обеспечению применения Конвенции на низовом уровне путем создания или укрепления соответствующих институтов или внесения н</w:t>
      </w:r>
      <w:r w:rsidRPr="00955A4E">
        <w:rPr>
          <w:lang w:val="ru-RU"/>
        </w:rPr>
        <w:t>е</w:t>
      </w:r>
      <w:r w:rsidRPr="00955A4E">
        <w:rPr>
          <w:lang w:val="ru-RU"/>
        </w:rPr>
        <w:t>обходимых поправок в действующее законодательство. Эти меры подробно ра</w:t>
      </w:r>
      <w:r w:rsidRPr="00955A4E">
        <w:rPr>
          <w:lang w:val="ru-RU"/>
        </w:rPr>
        <w:t>с</w:t>
      </w:r>
      <w:r w:rsidRPr="00955A4E">
        <w:rPr>
          <w:lang w:val="ru-RU"/>
        </w:rPr>
        <w:t>сматриваются в следующих пунктах.</w:t>
      </w:r>
    </w:p>
    <w:p w:rsidR="00F0373C" w:rsidRPr="00955A4E" w:rsidRDefault="00F0373C" w:rsidP="00F0373C">
      <w:pPr>
        <w:pStyle w:val="SingleTxtGR"/>
        <w:rPr>
          <w:lang w:val="ru-RU"/>
        </w:rPr>
      </w:pPr>
      <w:r w:rsidRPr="00955A4E">
        <w:rPr>
          <w:lang w:val="ru-RU"/>
        </w:rPr>
        <w:t>2.</w:t>
      </w:r>
      <w:r w:rsidRPr="00955A4E">
        <w:rPr>
          <w:lang w:val="ru-RU"/>
        </w:rPr>
        <w:tab/>
        <w:t>Создание в 2003 году Национального центра по правам человека. В зак</w:t>
      </w:r>
      <w:r w:rsidRPr="00955A4E">
        <w:rPr>
          <w:lang w:val="ru-RU"/>
        </w:rPr>
        <w:t>о</w:t>
      </w:r>
      <w:r w:rsidRPr="00955A4E">
        <w:rPr>
          <w:lang w:val="ru-RU"/>
        </w:rPr>
        <w:t>не об учреждении Центра должным образом учтены Парижские принципы 1993</w:t>
      </w:r>
      <w:r w:rsidR="000B790B">
        <w:rPr>
          <w:lang w:val="ru-RU"/>
        </w:rPr>
        <w:t xml:space="preserve"> </w:t>
      </w:r>
      <w:r w:rsidRPr="00955A4E">
        <w:rPr>
          <w:lang w:val="ru-RU"/>
        </w:rPr>
        <w:t>года, касающиеся независимости национальных правозащитных институтов. Центр осуществляет широкий круг мероприятий, включая получение и ра</w:t>
      </w:r>
      <w:r w:rsidRPr="00955A4E">
        <w:rPr>
          <w:lang w:val="ru-RU"/>
        </w:rPr>
        <w:t>с</w:t>
      </w:r>
      <w:r w:rsidRPr="00955A4E">
        <w:rPr>
          <w:lang w:val="ru-RU"/>
        </w:rPr>
        <w:t>смотрение жалоб населения. В нем создано специальное структурное подразд</w:t>
      </w:r>
      <w:r w:rsidRPr="00955A4E">
        <w:rPr>
          <w:lang w:val="ru-RU"/>
        </w:rPr>
        <w:t>е</w:t>
      </w:r>
      <w:r w:rsidRPr="00955A4E">
        <w:rPr>
          <w:lang w:val="ru-RU"/>
        </w:rPr>
        <w:t>ление для взаимодействия с существующими в Иордании "исправительно-воспитательными учреждениями", и им был представлен в правительство ряд докладов с рекомендациями по улучшению условий содержания заключенных. Во исполнение этих рекомендаций правительство составило всеобъемлющий план улучшения условий в исправительно-воспитательных учреждениях на о</w:t>
      </w:r>
      <w:r w:rsidRPr="00955A4E">
        <w:rPr>
          <w:lang w:val="ru-RU"/>
        </w:rPr>
        <w:t>с</w:t>
      </w:r>
      <w:r w:rsidRPr="00955A4E">
        <w:rPr>
          <w:lang w:val="ru-RU"/>
        </w:rPr>
        <w:t>нове строительства новых исправительных учреждений и создания в них благ</w:t>
      </w:r>
      <w:r w:rsidRPr="00955A4E">
        <w:rPr>
          <w:lang w:val="ru-RU"/>
        </w:rPr>
        <w:t>о</w:t>
      </w:r>
      <w:r w:rsidRPr="00955A4E">
        <w:rPr>
          <w:lang w:val="ru-RU"/>
        </w:rPr>
        <w:t>приятных жизненных, физических и психологических условий (в частности, з</w:t>
      </w:r>
      <w:r w:rsidRPr="00955A4E">
        <w:rPr>
          <w:lang w:val="ru-RU"/>
        </w:rPr>
        <w:t>а</w:t>
      </w:r>
      <w:r w:rsidRPr="00955A4E">
        <w:rPr>
          <w:lang w:val="ru-RU"/>
        </w:rPr>
        <w:t>крыта тюрьма "Аль-Жафр").</w:t>
      </w:r>
    </w:p>
    <w:p w:rsidR="00F0373C" w:rsidRPr="00955A4E" w:rsidRDefault="00F0373C" w:rsidP="00F0373C">
      <w:pPr>
        <w:pStyle w:val="SingleTxtGR"/>
        <w:rPr>
          <w:lang w:val="ru-RU"/>
        </w:rPr>
      </w:pPr>
      <w:r w:rsidRPr="00955A4E">
        <w:rPr>
          <w:lang w:val="ru-RU"/>
        </w:rPr>
        <w:t>3.</w:t>
      </w:r>
      <w:r w:rsidRPr="00955A4E">
        <w:rPr>
          <w:lang w:val="ru-RU"/>
        </w:rPr>
        <w:tab/>
        <w:t>Принимая во внимание, что в высших эшелонах власти Иордании пр</w:t>
      </w:r>
      <w:r w:rsidRPr="00955A4E">
        <w:rPr>
          <w:lang w:val="ru-RU"/>
        </w:rPr>
        <w:t>и</w:t>
      </w:r>
      <w:r w:rsidRPr="00955A4E">
        <w:rPr>
          <w:lang w:val="ru-RU"/>
        </w:rPr>
        <w:t>стально следят за положением заключенных, правительство уделяет повыше</w:t>
      </w:r>
      <w:r w:rsidRPr="00955A4E">
        <w:rPr>
          <w:lang w:val="ru-RU"/>
        </w:rPr>
        <w:t>н</w:t>
      </w:r>
      <w:r w:rsidRPr="00955A4E">
        <w:rPr>
          <w:lang w:val="ru-RU"/>
        </w:rPr>
        <w:t>ное внимание информации Национального центра и соответствующих орган</w:t>
      </w:r>
      <w:r w:rsidRPr="00955A4E">
        <w:rPr>
          <w:lang w:val="ru-RU"/>
        </w:rPr>
        <w:t>и</w:t>
      </w:r>
      <w:r w:rsidRPr="00955A4E">
        <w:rPr>
          <w:lang w:val="ru-RU"/>
        </w:rPr>
        <w:t>заций гражданского общества об исправительно-воспитательных учреждениях и делает все необходимое для улучшения условий содержания в тюрьмах. Тюрьмы в Иордании именуются "исправительно-воспитательными учрежд</w:t>
      </w:r>
      <w:r w:rsidRPr="00955A4E">
        <w:rPr>
          <w:lang w:val="ru-RU"/>
        </w:rPr>
        <w:t>е</w:t>
      </w:r>
      <w:r w:rsidRPr="00955A4E">
        <w:rPr>
          <w:lang w:val="ru-RU"/>
        </w:rPr>
        <w:t>ниями" в соответствии с политикой правительства, предусматривающей не пр</w:t>
      </w:r>
      <w:r w:rsidRPr="00955A4E">
        <w:rPr>
          <w:lang w:val="ru-RU"/>
        </w:rPr>
        <w:t>о</w:t>
      </w:r>
      <w:r w:rsidRPr="00955A4E">
        <w:rPr>
          <w:lang w:val="ru-RU"/>
        </w:rPr>
        <w:t>сто наказание заключенных, а их перевоспитание и исправление.</w:t>
      </w:r>
    </w:p>
    <w:p w:rsidR="00F0373C" w:rsidRPr="00955A4E" w:rsidRDefault="00F0373C" w:rsidP="00F0373C">
      <w:pPr>
        <w:pStyle w:val="SingleTxtGR"/>
        <w:rPr>
          <w:lang w:val="ru-RU"/>
        </w:rPr>
      </w:pPr>
      <w:r w:rsidRPr="00955A4E">
        <w:rPr>
          <w:lang w:val="ru-RU"/>
        </w:rPr>
        <w:t>4.</w:t>
      </w:r>
      <w:r w:rsidRPr="00955A4E">
        <w:rPr>
          <w:lang w:val="ru-RU"/>
        </w:rPr>
        <w:tab/>
        <w:t>Правительство в конструктивном ключе воспринимает сообщения бол</w:t>
      </w:r>
      <w:r w:rsidRPr="00955A4E">
        <w:rPr>
          <w:lang w:val="ru-RU"/>
        </w:rPr>
        <w:t>ь</w:t>
      </w:r>
      <w:r w:rsidRPr="00955A4E">
        <w:rPr>
          <w:lang w:val="ru-RU"/>
        </w:rPr>
        <w:t>шинства внутренних и международных правозащитных организаций и рассма</w:t>
      </w:r>
      <w:r w:rsidRPr="00955A4E">
        <w:rPr>
          <w:lang w:val="ru-RU"/>
        </w:rPr>
        <w:t>т</w:t>
      </w:r>
      <w:r w:rsidRPr="00955A4E">
        <w:rPr>
          <w:lang w:val="ru-RU"/>
        </w:rPr>
        <w:t>ривает возможность создания каналов диалога и дискуссий с этими организ</w:t>
      </w:r>
      <w:r w:rsidRPr="00955A4E">
        <w:rPr>
          <w:lang w:val="ru-RU"/>
        </w:rPr>
        <w:t>а</w:t>
      </w:r>
      <w:r w:rsidRPr="00955A4E">
        <w:rPr>
          <w:lang w:val="ru-RU"/>
        </w:rPr>
        <w:t>циями в качестве важного и необходимого компонента поддержки процесса р</w:t>
      </w:r>
      <w:r w:rsidRPr="00955A4E">
        <w:rPr>
          <w:lang w:val="ru-RU"/>
        </w:rPr>
        <w:t>е</w:t>
      </w:r>
      <w:r w:rsidRPr="00955A4E">
        <w:rPr>
          <w:lang w:val="ru-RU"/>
        </w:rPr>
        <w:t>форм, запущенного государством в интересах поощрения и защиты прав чел</w:t>
      </w:r>
      <w:r w:rsidRPr="00955A4E">
        <w:rPr>
          <w:lang w:val="ru-RU"/>
        </w:rPr>
        <w:t>о</w:t>
      </w:r>
      <w:r w:rsidRPr="00955A4E">
        <w:rPr>
          <w:lang w:val="ru-RU"/>
        </w:rPr>
        <w:t>века.</w:t>
      </w:r>
    </w:p>
    <w:p w:rsidR="00F0373C" w:rsidRPr="00955A4E" w:rsidRDefault="00F0373C" w:rsidP="00F0373C">
      <w:pPr>
        <w:pStyle w:val="SingleTxtGR"/>
        <w:rPr>
          <w:lang w:val="ru-RU"/>
        </w:rPr>
      </w:pPr>
      <w:r w:rsidRPr="00955A4E">
        <w:rPr>
          <w:lang w:val="ru-RU"/>
        </w:rPr>
        <w:t>5.</w:t>
      </w:r>
      <w:r w:rsidRPr="00955A4E">
        <w:rPr>
          <w:lang w:val="ru-RU"/>
        </w:rPr>
        <w:tab/>
        <w:t>Правительство Иордании также создало в целом ряде министерств, в том числе в Министерстве иностранных дел, Министерстве внутренних дел и М</w:t>
      </w:r>
      <w:r w:rsidRPr="00955A4E">
        <w:rPr>
          <w:lang w:val="ru-RU"/>
        </w:rPr>
        <w:t>и</w:t>
      </w:r>
      <w:r w:rsidRPr="00955A4E">
        <w:rPr>
          <w:lang w:val="ru-RU"/>
        </w:rPr>
        <w:t>нистерстве юстиции департаменты по защите прав человека. В Управлении г</w:t>
      </w:r>
      <w:r w:rsidRPr="00955A4E">
        <w:rPr>
          <w:lang w:val="ru-RU"/>
        </w:rPr>
        <w:t>о</w:t>
      </w:r>
      <w:r w:rsidRPr="00955A4E">
        <w:rPr>
          <w:lang w:val="ru-RU"/>
        </w:rPr>
        <w:t>сударственной безопасности создан свой правозащитный департамент для приема жалоб на нарушения, допускаемые сотрудниками служб государстве</w:t>
      </w:r>
      <w:r w:rsidRPr="00955A4E">
        <w:rPr>
          <w:lang w:val="ru-RU"/>
        </w:rPr>
        <w:t>н</w:t>
      </w:r>
      <w:r w:rsidRPr="00955A4E">
        <w:rPr>
          <w:lang w:val="ru-RU"/>
        </w:rPr>
        <w:t>ной безопасности. Кроме того, в интересах повышения информированности общественности по всему диапазону проблем демократии и прав человека у</w:t>
      </w:r>
      <w:r w:rsidRPr="00955A4E">
        <w:rPr>
          <w:lang w:val="ru-RU"/>
        </w:rPr>
        <w:t>ч</w:t>
      </w:r>
      <w:r w:rsidRPr="00955A4E">
        <w:rPr>
          <w:lang w:val="ru-RU"/>
        </w:rPr>
        <w:t>реждено Министерство политического разв</w:t>
      </w:r>
      <w:r w:rsidRPr="00955A4E">
        <w:rPr>
          <w:lang w:val="ru-RU"/>
        </w:rPr>
        <w:t>и</w:t>
      </w:r>
      <w:r w:rsidRPr="00955A4E">
        <w:rPr>
          <w:lang w:val="ru-RU"/>
        </w:rPr>
        <w:t>тия.</w:t>
      </w:r>
    </w:p>
    <w:p w:rsidR="00F0373C" w:rsidRPr="00955A4E" w:rsidRDefault="00F0373C" w:rsidP="00F0373C">
      <w:pPr>
        <w:pStyle w:val="SingleTxtGR"/>
        <w:rPr>
          <w:lang w:val="ru-RU"/>
        </w:rPr>
      </w:pPr>
      <w:r w:rsidRPr="00955A4E">
        <w:rPr>
          <w:lang w:val="ru-RU"/>
        </w:rPr>
        <w:t>6.</w:t>
      </w:r>
      <w:r w:rsidRPr="00955A4E">
        <w:rPr>
          <w:lang w:val="ru-RU"/>
        </w:rPr>
        <w:tab/>
        <w:t>Соответствующим законом введена должность Омбудсмена в качестве независимой надзирающей инстанции с задачей рассмотрения жалоб граждан на действия государственных органов согласно соответствующим междунаро</w:t>
      </w:r>
      <w:r w:rsidRPr="00955A4E">
        <w:rPr>
          <w:lang w:val="ru-RU"/>
        </w:rPr>
        <w:t>д</w:t>
      </w:r>
      <w:r w:rsidRPr="00955A4E">
        <w:rPr>
          <w:lang w:val="ru-RU"/>
        </w:rPr>
        <w:t>ным нормам.</w:t>
      </w:r>
    </w:p>
    <w:p w:rsidR="00F0373C" w:rsidRPr="00955A4E" w:rsidRDefault="00F0373C" w:rsidP="00F0373C">
      <w:pPr>
        <w:pStyle w:val="SingleTxtGR"/>
        <w:rPr>
          <w:lang w:val="ru-RU"/>
        </w:rPr>
      </w:pPr>
      <w:r w:rsidRPr="00955A4E">
        <w:rPr>
          <w:lang w:val="ru-RU"/>
        </w:rPr>
        <w:t>7.</w:t>
      </w:r>
      <w:r w:rsidRPr="00955A4E">
        <w:rPr>
          <w:lang w:val="ru-RU"/>
        </w:rPr>
        <w:tab/>
        <w:t>Через соответствующие ведомства правительство внимательно наблюдает за работой исправительно-воспитательных учреждений и изоляторов в рамках государственной политики исправления и перевоспитания заключенных, пр</w:t>
      </w:r>
      <w:r w:rsidRPr="00955A4E">
        <w:rPr>
          <w:lang w:val="ru-RU"/>
        </w:rPr>
        <w:t>е</w:t>
      </w:r>
      <w:r w:rsidRPr="00955A4E">
        <w:rPr>
          <w:lang w:val="ru-RU"/>
        </w:rPr>
        <w:t>дупреждения их социальной изоляции и отверженности, а также недопущ</w:t>
      </w:r>
      <w:r w:rsidRPr="00955A4E">
        <w:rPr>
          <w:lang w:val="ru-RU"/>
        </w:rPr>
        <w:t>е</w:t>
      </w:r>
      <w:r w:rsidRPr="00955A4E">
        <w:rPr>
          <w:lang w:val="ru-RU"/>
        </w:rPr>
        <w:t>ния жестокого или унижающего достоинство обращения на основе мобилизации всех сил и средств для достижения этой благородной цели. И хотя ошибки, о</w:t>
      </w:r>
      <w:r w:rsidRPr="00955A4E">
        <w:rPr>
          <w:lang w:val="ru-RU"/>
        </w:rPr>
        <w:t>т</w:t>
      </w:r>
      <w:r w:rsidRPr="00955A4E">
        <w:rPr>
          <w:lang w:val="ru-RU"/>
        </w:rPr>
        <w:t>дельные или исключительные нарушения все еще иной раз допускаются, в</w:t>
      </w:r>
      <w:r w:rsidRPr="00955A4E">
        <w:rPr>
          <w:lang w:val="ru-RU"/>
        </w:rPr>
        <w:t>и</w:t>
      </w:r>
      <w:r w:rsidRPr="00955A4E">
        <w:rPr>
          <w:lang w:val="ru-RU"/>
        </w:rPr>
        <w:t>новные в их совершении привлекаются к ответственности. При этом не следует забывать, что такая практика вошла в норму и не является исключением. По</w:t>
      </w:r>
      <w:r w:rsidRPr="00955A4E">
        <w:rPr>
          <w:lang w:val="ru-RU"/>
        </w:rPr>
        <w:t>д</w:t>
      </w:r>
      <w:r w:rsidRPr="00955A4E">
        <w:rPr>
          <w:lang w:val="ru-RU"/>
        </w:rPr>
        <w:t>робная информация о следующих достигнутых результатах позволит получить более четкое представление о состоянии дел в этой области.</w:t>
      </w:r>
    </w:p>
    <w:p w:rsidR="00F0373C" w:rsidRPr="00955A4E" w:rsidRDefault="00F0373C" w:rsidP="00F0373C">
      <w:pPr>
        <w:pStyle w:val="SingleTxtGR"/>
        <w:rPr>
          <w:lang w:val="ru-RU"/>
        </w:rPr>
      </w:pPr>
      <w:r w:rsidRPr="00955A4E">
        <w:rPr>
          <w:lang w:val="ru-RU"/>
        </w:rPr>
        <w:t>8.</w:t>
      </w:r>
      <w:r w:rsidRPr="00955A4E">
        <w:rPr>
          <w:lang w:val="ru-RU"/>
        </w:rPr>
        <w:tab/>
        <w:t>В зависимости от наличия ресурсов в некоторых исправительно-воспитательных учреждениях создаются мастерские, организуются сельскох</w:t>
      </w:r>
      <w:r w:rsidRPr="00955A4E">
        <w:rPr>
          <w:lang w:val="ru-RU"/>
        </w:rPr>
        <w:t>о</w:t>
      </w:r>
      <w:r w:rsidRPr="00955A4E">
        <w:rPr>
          <w:lang w:val="ru-RU"/>
        </w:rPr>
        <w:t>зяйственные работы и профессионально-техническая подготовка заключенных с целью их привлечения к общественно полезному труду, повышения уровня их производительности в приносящих доходы видах деятельности; Институт пр</w:t>
      </w:r>
      <w:r w:rsidRPr="00955A4E">
        <w:rPr>
          <w:lang w:val="ru-RU"/>
        </w:rPr>
        <w:t>о</w:t>
      </w:r>
      <w:r w:rsidRPr="00955A4E">
        <w:rPr>
          <w:lang w:val="ru-RU"/>
        </w:rPr>
        <w:t>фессионально-технической подготовки выдает им сертификаты о получении квалификации и таким образом помогает заключенным сохранить свое челов</w:t>
      </w:r>
      <w:r w:rsidRPr="00955A4E">
        <w:rPr>
          <w:lang w:val="ru-RU"/>
        </w:rPr>
        <w:t>е</w:t>
      </w:r>
      <w:r w:rsidRPr="00955A4E">
        <w:rPr>
          <w:lang w:val="ru-RU"/>
        </w:rPr>
        <w:t>ческое достоинство и вернуться к жизни в обществе без тяжелых морально-этических последствий пребывания в ме</w:t>
      </w:r>
      <w:r w:rsidRPr="00955A4E">
        <w:rPr>
          <w:lang w:val="ru-RU"/>
        </w:rPr>
        <w:t>с</w:t>
      </w:r>
      <w:r w:rsidRPr="00955A4E">
        <w:rPr>
          <w:lang w:val="ru-RU"/>
        </w:rPr>
        <w:t>тах лишения свободы.</w:t>
      </w:r>
    </w:p>
    <w:p w:rsidR="00F0373C" w:rsidRPr="00955A4E" w:rsidRDefault="00F0373C" w:rsidP="00F0373C">
      <w:pPr>
        <w:pStyle w:val="SingleTxtGR"/>
        <w:rPr>
          <w:lang w:val="ru-RU"/>
        </w:rPr>
      </w:pPr>
      <w:r w:rsidRPr="00955A4E">
        <w:rPr>
          <w:lang w:val="ru-RU"/>
        </w:rPr>
        <w:t>9.</w:t>
      </w:r>
      <w:r w:rsidRPr="00955A4E">
        <w:rPr>
          <w:lang w:val="ru-RU"/>
        </w:rPr>
        <w:tab/>
        <w:t>В исправительно-воспитательных учреждениях создаются возможности для проведения досуга, занятий спортом и обучения, включая игровые площа</w:t>
      </w:r>
      <w:r w:rsidRPr="00955A4E">
        <w:rPr>
          <w:lang w:val="ru-RU"/>
        </w:rPr>
        <w:t>д</w:t>
      </w:r>
      <w:r w:rsidRPr="00955A4E">
        <w:rPr>
          <w:lang w:val="ru-RU"/>
        </w:rPr>
        <w:t>ки и библиотеки, проводятся лекции по общекультурным темам, при этом ос</w:t>
      </w:r>
      <w:r w:rsidRPr="00955A4E">
        <w:rPr>
          <w:lang w:val="ru-RU"/>
        </w:rPr>
        <w:t>о</w:t>
      </w:r>
      <w:r w:rsidRPr="00955A4E">
        <w:rPr>
          <w:lang w:val="ru-RU"/>
        </w:rPr>
        <w:t>бое внимание обращается на духовные и религиозные аспекты жизни закл</w:t>
      </w:r>
      <w:r w:rsidRPr="00955A4E">
        <w:rPr>
          <w:lang w:val="ru-RU"/>
        </w:rPr>
        <w:t>ю</w:t>
      </w:r>
      <w:r w:rsidRPr="00955A4E">
        <w:rPr>
          <w:lang w:val="ru-RU"/>
        </w:rPr>
        <w:t>ченных, выделяются места под создание мечетей и создаются условия для о</w:t>
      </w:r>
      <w:r w:rsidRPr="00955A4E">
        <w:rPr>
          <w:lang w:val="ru-RU"/>
        </w:rPr>
        <w:t>т</w:t>
      </w:r>
      <w:r w:rsidRPr="00955A4E">
        <w:rPr>
          <w:lang w:val="ru-RU"/>
        </w:rPr>
        <w:t>правления религиозных обрядов.</w:t>
      </w:r>
    </w:p>
    <w:p w:rsidR="00F0373C" w:rsidRPr="00955A4E" w:rsidRDefault="00F0373C" w:rsidP="00F0373C">
      <w:pPr>
        <w:pStyle w:val="SingleTxtGR"/>
        <w:rPr>
          <w:lang w:val="ru-RU"/>
        </w:rPr>
      </w:pPr>
      <w:r w:rsidRPr="00955A4E">
        <w:rPr>
          <w:lang w:val="ru-RU"/>
        </w:rPr>
        <w:t>10.</w:t>
      </w:r>
      <w:r w:rsidRPr="00955A4E">
        <w:rPr>
          <w:lang w:val="ru-RU"/>
        </w:rPr>
        <w:tab/>
        <w:t>Заключенные получают юридическую помощь, и во всех исправительно-воспитательных учреждениях отводятся помещения для юристов, в которых з</w:t>
      </w:r>
      <w:r w:rsidRPr="00955A4E">
        <w:rPr>
          <w:lang w:val="ru-RU"/>
        </w:rPr>
        <w:t>а</w:t>
      </w:r>
      <w:r w:rsidRPr="00955A4E">
        <w:rPr>
          <w:lang w:val="ru-RU"/>
        </w:rPr>
        <w:t>ключенные могут побеседовать со своими адвокатами наедине, что является одной из юридических гарантий, обеспечиваемых на всех этапах судебного разбирательства.</w:t>
      </w:r>
    </w:p>
    <w:p w:rsidR="00F0373C" w:rsidRPr="00955A4E" w:rsidRDefault="00F0373C" w:rsidP="00F0373C">
      <w:pPr>
        <w:pStyle w:val="SingleTxtGR"/>
        <w:rPr>
          <w:lang w:val="ru-RU"/>
        </w:rPr>
      </w:pPr>
      <w:r w:rsidRPr="00955A4E">
        <w:rPr>
          <w:lang w:val="ru-RU"/>
        </w:rPr>
        <w:t>11.</w:t>
      </w:r>
      <w:r w:rsidRPr="00955A4E">
        <w:rPr>
          <w:lang w:val="ru-RU"/>
        </w:rPr>
        <w:tab/>
        <w:t>Все исправительно-воспитательные учреждения доступны для посещ</w:t>
      </w:r>
      <w:r w:rsidRPr="00955A4E">
        <w:rPr>
          <w:lang w:val="ru-RU"/>
        </w:rPr>
        <w:t>е</w:t>
      </w:r>
      <w:r w:rsidRPr="00955A4E">
        <w:rPr>
          <w:lang w:val="ru-RU"/>
        </w:rPr>
        <w:t>ния лицами, которые по закону имеют право контроля и инспектирования т</w:t>
      </w:r>
      <w:r w:rsidRPr="00955A4E">
        <w:rPr>
          <w:lang w:val="ru-RU"/>
        </w:rPr>
        <w:t>а</w:t>
      </w:r>
      <w:r w:rsidRPr="00955A4E">
        <w:rPr>
          <w:lang w:val="ru-RU"/>
        </w:rPr>
        <w:t>ких учреждений, в частности Генеральным прокурором, его заместителями, предс</w:t>
      </w:r>
      <w:r w:rsidRPr="00955A4E">
        <w:rPr>
          <w:lang w:val="ru-RU"/>
        </w:rPr>
        <w:t>е</w:t>
      </w:r>
      <w:r w:rsidRPr="00955A4E">
        <w:rPr>
          <w:lang w:val="ru-RU"/>
        </w:rPr>
        <w:t>дателями судов и государственными обвинителями. Эти должностные лица п</w:t>
      </w:r>
      <w:r w:rsidRPr="00955A4E">
        <w:rPr>
          <w:lang w:val="ru-RU"/>
        </w:rPr>
        <w:t>о</w:t>
      </w:r>
      <w:r w:rsidRPr="00955A4E">
        <w:rPr>
          <w:lang w:val="ru-RU"/>
        </w:rPr>
        <w:t>сещают исправительные учреждения для заслушивания жалоб и замечаний, оценки работы администрации, ликвидации любых недостатков с целью обе</w:t>
      </w:r>
      <w:r w:rsidRPr="00955A4E">
        <w:rPr>
          <w:lang w:val="ru-RU"/>
        </w:rPr>
        <w:t>с</w:t>
      </w:r>
      <w:r w:rsidRPr="00955A4E">
        <w:rPr>
          <w:lang w:val="ru-RU"/>
        </w:rPr>
        <w:t>печения прав заключенных и соблюдения законов об обращении с н</w:t>
      </w:r>
      <w:r w:rsidRPr="00955A4E">
        <w:rPr>
          <w:lang w:val="ru-RU"/>
        </w:rPr>
        <w:t>и</w:t>
      </w:r>
      <w:r w:rsidRPr="00955A4E">
        <w:rPr>
          <w:lang w:val="ru-RU"/>
        </w:rPr>
        <w:t>ми.</w:t>
      </w:r>
    </w:p>
    <w:p w:rsidR="00F0373C" w:rsidRPr="00955A4E" w:rsidRDefault="00F0373C" w:rsidP="00F0373C">
      <w:pPr>
        <w:pStyle w:val="SingleTxtGR"/>
        <w:rPr>
          <w:lang w:val="ru-RU"/>
        </w:rPr>
      </w:pPr>
      <w:r w:rsidRPr="00955A4E">
        <w:rPr>
          <w:lang w:val="ru-RU"/>
        </w:rPr>
        <w:t>12.</w:t>
      </w:r>
      <w:r w:rsidRPr="00955A4E">
        <w:rPr>
          <w:lang w:val="ru-RU"/>
        </w:rPr>
        <w:tab/>
        <w:t>Посещать исправительно-воспитательные учреждения и встречаться без свидетелей с заключенными разрешено всем организациям гражданского общ</w:t>
      </w:r>
      <w:r w:rsidRPr="00955A4E">
        <w:rPr>
          <w:lang w:val="ru-RU"/>
        </w:rPr>
        <w:t>е</w:t>
      </w:r>
      <w:r w:rsidRPr="00955A4E">
        <w:rPr>
          <w:lang w:val="ru-RU"/>
        </w:rPr>
        <w:t>ства, включая Национальный центр по правам человека, правозащитные орг</w:t>
      </w:r>
      <w:r w:rsidRPr="00955A4E">
        <w:rPr>
          <w:lang w:val="ru-RU"/>
        </w:rPr>
        <w:t>а</w:t>
      </w:r>
      <w:r w:rsidRPr="00955A4E">
        <w:rPr>
          <w:lang w:val="ru-RU"/>
        </w:rPr>
        <w:t>низации, политические партии и ассоциации, а также международные правоз</w:t>
      </w:r>
      <w:r w:rsidRPr="00955A4E">
        <w:rPr>
          <w:lang w:val="ru-RU"/>
        </w:rPr>
        <w:t>а</w:t>
      </w:r>
      <w:r w:rsidRPr="00955A4E">
        <w:rPr>
          <w:lang w:val="ru-RU"/>
        </w:rPr>
        <w:t>щитные организации и Международный комитет Красного Креста (МККК).</w:t>
      </w:r>
      <w:r w:rsidR="000B790B">
        <w:rPr>
          <w:lang w:val="ru-RU"/>
        </w:rPr>
        <w:t xml:space="preserve"> </w:t>
      </w:r>
      <w:r w:rsidRPr="00955A4E">
        <w:rPr>
          <w:lang w:val="ru-RU"/>
        </w:rPr>
        <w:t>О</w:t>
      </w:r>
      <w:r w:rsidRPr="00955A4E">
        <w:rPr>
          <w:lang w:val="ru-RU"/>
        </w:rPr>
        <w:t>р</w:t>
      </w:r>
      <w:r w:rsidRPr="00955A4E">
        <w:rPr>
          <w:lang w:val="ru-RU"/>
        </w:rPr>
        <w:t>ганы власти, которым подведомственны исправительные учреждения, прин</w:t>
      </w:r>
      <w:r w:rsidRPr="00955A4E">
        <w:rPr>
          <w:lang w:val="ru-RU"/>
        </w:rPr>
        <w:t>и</w:t>
      </w:r>
      <w:r w:rsidRPr="00955A4E">
        <w:rPr>
          <w:lang w:val="ru-RU"/>
        </w:rPr>
        <w:t>мают во внимание конструктивные замечания и объективную критику и учит</w:t>
      </w:r>
      <w:r w:rsidRPr="00955A4E">
        <w:rPr>
          <w:lang w:val="ru-RU"/>
        </w:rPr>
        <w:t>ы</w:t>
      </w:r>
      <w:r w:rsidRPr="00955A4E">
        <w:rPr>
          <w:lang w:val="ru-RU"/>
        </w:rPr>
        <w:t>вают их в работе. Они также обеспечивают такие организации всеми необход</w:t>
      </w:r>
      <w:r w:rsidRPr="00955A4E">
        <w:rPr>
          <w:lang w:val="ru-RU"/>
        </w:rPr>
        <w:t>и</w:t>
      </w:r>
      <w:r w:rsidRPr="00955A4E">
        <w:rPr>
          <w:lang w:val="ru-RU"/>
        </w:rPr>
        <w:t>мыми средствами и устанавливают надлежащие процессуальные нормы их де</w:t>
      </w:r>
      <w:r w:rsidRPr="00955A4E">
        <w:rPr>
          <w:lang w:val="ru-RU"/>
        </w:rPr>
        <w:t>я</w:t>
      </w:r>
      <w:r w:rsidRPr="00955A4E">
        <w:rPr>
          <w:lang w:val="ru-RU"/>
        </w:rPr>
        <w:t>тельности. В 2006 году состоялось 400 посещений.</w:t>
      </w:r>
    </w:p>
    <w:p w:rsidR="00F0373C" w:rsidRPr="00955A4E" w:rsidRDefault="00F0373C" w:rsidP="00F0373C">
      <w:pPr>
        <w:pStyle w:val="SingleTxtGR"/>
        <w:rPr>
          <w:lang w:val="ru-RU"/>
        </w:rPr>
      </w:pPr>
      <w:r w:rsidRPr="00955A4E">
        <w:rPr>
          <w:lang w:val="ru-RU"/>
        </w:rPr>
        <w:t>13.</w:t>
      </w:r>
      <w:r w:rsidRPr="00955A4E">
        <w:rPr>
          <w:lang w:val="ru-RU"/>
        </w:rPr>
        <w:tab/>
        <w:t>Приказом Его Величества Короля от 17 декабря 2006 года тюрьма "Аль-Джафр" была закрыта и преобразована в профессионально-техническое учил</w:t>
      </w:r>
      <w:r w:rsidRPr="00955A4E">
        <w:rPr>
          <w:lang w:val="ru-RU"/>
        </w:rPr>
        <w:t>и</w:t>
      </w:r>
      <w:r w:rsidRPr="00955A4E">
        <w:rPr>
          <w:lang w:val="ru-RU"/>
        </w:rPr>
        <w:t>ще.</w:t>
      </w:r>
      <w:r w:rsidR="000B790B">
        <w:rPr>
          <w:lang w:val="ru-RU"/>
        </w:rPr>
        <w:t xml:space="preserve"> </w:t>
      </w:r>
      <w:r w:rsidRPr="00955A4E">
        <w:rPr>
          <w:lang w:val="ru-RU"/>
        </w:rPr>
        <w:t>Кроме того, строятся новые исправительно-воспитательные учреждения на 1 000 заключенных, причем одно из них, в Муваккаре, уже оборудовано и н</w:t>
      </w:r>
      <w:r w:rsidRPr="00955A4E">
        <w:rPr>
          <w:lang w:val="ru-RU"/>
        </w:rPr>
        <w:t>е</w:t>
      </w:r>
      <w:r w:rsidRPr="00955A4E">
        <w:rPr>
          <w:lang w:val="ru-RU"/>
        </w:rPr>
        <w:t>давно приступило к приему заключенных, а другое, в Мафраке, все еще нед</w:t>
      </w:r>
      <w:r w:rsidRPr="00955A4E">
        <w:rPr>
          <w:lang w:val="ru-RU"/>
        </w:rPr>
        <w:t>о</w:t>
      </w:r>
      <w:r w:rsidRPr="00955A4E">
        <w:rPr>
          <w:lang w:val="ru-RU"/>
        </w:rPr>
        <w:t>строено. При этом преследуется цель раз и навсегда решить проблему перепо</w:t>
      </w:r>
      <w:r w:rsidRPr="00955A4E">
        <w:rPr>
          <w:lang w:val="ru-RU"/>
        </w:rPr>
        <w:t>л</w:t>
      </w:r>
      <w:r w:rsidRPr="00955A4E">
        <w:rPr>
          <w:lang w:val="ru-RU"/>
        </w:rPr>
        <w:t>ненности в некоторых исправительных учреждениях и создать возможности для разделения заключенных по возрастным группам, видам правонаруш</w:t>
      </w:r>
      <w:r w:rsidRPr="00955A4E">
        <w:rPr>
          <w:lang w:val="ru-RU"/>
        </w:rPr>
        <w:t>е</w:t>
      </w:r>
      <w:r w:rsidRPr="00955A4E">
        <w:rPr>
          <w:lang w:val="ru-RU"/>
        </w:rPr>
        <w:t>ний и степени их т</w:t>
      </w:r>
      <w:r w:rsidRPr="00955A4E">
        <w:rPr>
          <w:lang w:val="ru-RU"/>
        </w:rPr>
        <w:t>я</w:t>
      </w:r>
      <w:r w:rsidRPr="00955A4E">
        <w:rPr>
          <w:lang w:val="ru-RU"/>
        </w:rPr>
        <w:t>жести.</w:t>
      </w:r>
    </w:p>
    <w:p w:rsidR="00F0373C" w:rsidRPr="00955A4E" w:rsidRDefault="00F0373C" w:rsidP="00F0373C">
      <w:pPr>
        <w:pStyle w:val="HChGR"/>
        <w:rPr>
          <w:lang w:val="ru-RU"/>
        </w:rPr>
      </w:pPr>
      <w:r w:rsidRPr="00955A4E">
        <w:rPr>
          <w:lang w:val="ru-RU"/>
        </w:rPr>
        <w:tab/>
      </w:r>
      <w:r w:rsidRPr="00955A4E">
        <w:rPr>
          <w:lang w:val="ru-RU"/>
        </w:rPr>
        <w:tab/>
        <w:t>Осуществление Конвенции</w:t>
      </w:r>
    </w:p>
    <w:p w:rsidR="00F0373C" w:rsidRPr="006E2769" w:rsidRDefault="006E2769" w:rsidP="00F0373C">
      <w:pPr>
        <w:pStyle w:val="HChGR"/>
        <w:rPr>
          <w:lang w:val="en-US"/>
        </w:rPr>
      </w:pPr>
      <w:r>
        <w:rPr>
          <w:lang w:val="ru-RU"/>
        </w:rPr>
        <w:tab/>
      </w:r>
      <w:r>
        <w:rPr>
          <w:lang w:val="ru-RU"/>
        </w:rPr>
        <w:tab/>
        <w:t xml:space="preserve">Часть </w:t>
      </w:r>
      <w:r>
        <w:rPr>
          <w:lang w:val="en-US"/>
        </w:rPr>
        <w:t>I</w:t>
      </w:r>
    </w:p>
    <w:p w:rsidR="00F0373C" w:rsidRPr="00955A4E" w:rsidRDefault="00F0373C" w:rsidP="00A24991">
      <w:pPr>
        <w:pStyle w:val="H23GR"/>
        <w:rPr>
          <w:lang w:val="ru-RU"/>
        </w:rPr>
      </w:pPr>
      <w:r w:rsidRPr="00955A4E">
        <w:rPr>
          <w:lang w:val="ru-RU"/>
        </w:rPr>
        <w:tab/>
      </w:r>
      <w:r w:rsidRPr="00955A4E">
        <w:rPr>
          <w:lang w:val="ru-RU"/>
        </w:rPr>
        <w:tab/>
        <w:t>Статья 1</w:t>
      </w:r>
    </w:p>
    <w:p w:rsidR="00F0373C" w:rsidRPr="00955A4E" w:rsidRDefault="00F0373C" w:rsidP="00F0373C">
      <w:pPr>
        <w:pStyle w:val="SingleTxtGR"/>
        <w:rPr>
          <w:lang w:val="ru-RU"/>
        </w:rPr>
      </w:pPr>
      <w:r w:rsidRPr="00955A4E">
        <w:rPr>
          <w:lang w:val="ru-RU"/>
        </w:rPr>
        <w:t>14.</w:t>
      </w:r>
      <w:r w:rsidRPr="00955A4E">
        <w:rPr>
          <w:lang w:val="ru-RU"/>
        </w:rPr>
        <w:tab/>
        <w:t>Правам человека отводится особое место в Конституции Иордании, в к</w:t>
      </w:r>
      <w:r w:rsidRPr="00955A4E">
        <w:rPr>
          <w:lang w:val="ru-RU"/>
        </w:rPr>
        <w:t>о</w:t>
      </w:r>
      <w:r w:rsidRPr="00955A4E">
        <w:rPr>
          <w:lang w:val="ru-RU"/>
        </w:rPr>
        <w:t>торой вопросы прав и свобод человека регулируются в соответствии с межд</w:t>
      </w:r>
      <w:r w:rsidRPr="00955A4E">
        <w:rPr>
          <w:lang w:val="ru-RU"/>
        </w:rPr>
        <w:t>у</w:t>
      </w:r>
      <w:r w:rsidRPr="00955A4E">
        <w:rPr>
          <w:lang w:val="ru-RU"/>
        </w:rPr>
        <w:t>народными конвенциями и договорами.</w:t>
      </w:r>
      <w:r w:rsidR="000B790B">
        <w:rPr>
          <w:lang w:val="ru-RU"/>
        </w:rPr>
        <w:t xml:space="preserve"> </w:t>
      </w:r>
      <w:r w:rsidRPr="00955A4E">
        <w:rPr>
          <w:lang w:val="ru-RU"/>
        </w:rPr>
        <w:t>Кроме того, некоторые из этих прав были закреплены в самой Конституции за много лет до принятия соответс</w:t>
      </w:r>
      <w:r w:rsidRPr="00955A4E">
        <w:rPr>
          <w:lang w:val="ru-RU"/>
        </w:rPr>
        <w:t>т</w:t>
      </w:r>
      <w:r w:rsidRPr="00955A4E">
        <w:rPr>
          <w:lang w:val="ru-RU"/>
        </w:rPr>
        <w:t>вующих универсальных деклараций и международных договоров.</w:t>
      </w:r>
      <w:r w:rsidR="000B790B">
        <w:rPr>
          <w:lang w:val="ru-RU"/>
        </w:rPr>
        <w:t xml:space="preserve"> </w:t>
      </w:r>
    </w:p>
    <w:p w:rsidR="00F0373C" w:rsidRPr="00955A4E" w:rsidRDefault="00F0373C" w:rsidP="00F0373C">
      <w:pPr>
        <w:pStyle w:val="SingleTxtGR"/>
        <w:rPr>
          <w:lang w:val="ru-RU"/>
        </w:rPr>
      </w:pPr>
      <w:r w:rsidRPr="00955A4E">
        <w:rPr>
          <w:lang w:val="ru-RU"/>
        </w:rPr>
        <w:t>15.</w:t>
      </w:r>
      <w:r w:rsidRPr="00955A4E">
        <w:rPr>
          <w:lang w:val="ru-RU"/>
        </w:rPr>
        <w:tab/>
        <w:t>Сразу после ратификации и опубликования Конвенции против пыток в "Официальных ведомостях" она стала частью законодательства Иордании и приобрела силу закона.</w:t>
      </w:r>
      <w:r w:rsidR="000B790B">
        <w:rPr>
          <w:lang w:val="ru-RU"/>
        </w:rPr>
        <w:t xml:space="preserve"> </w:t>
      </w:r>
      <w:r w:rsidRPr="00955A4E">
        <w:rPr>
          <w:lang w:val="ru-RU"/>
        </w:rPr>
        <w:t>Поэтому при рассмотрении соответствующих вопросов иорданские суды обязаны руководствоваться определением, изложенным в ст</w:t>
      </w:r>
      <w:r w:rsidRPr="00955A4E">
        <w:rPr>
          <w:lang w:val="ru-RU"/>
        </w:rPr>
        <w:t>а</w:t>
      </w:r>
      <w:r w:rsidRPr="00955A4E">
        <w:rPr>
          <w:lang w:val="ru-RU"/>
        </w:rPr>
        <w:t>тье 1 Конвенции против пыток.</w:t>
      </w:r>
    </w:p>
    <w:p w:rsidR="00F0373C" w:rsidRPr="00955A4E" w:rsidRDefault="00F0373C" w:rsidP="00F0373C">
      <w:pPr>
        <w:pStyle w:val="SingleTxtGR"/>
        <w:rPr>
          <w:lang w:val="ru-RU"/>
        </w:rPr>
      </w:pPr>
      <w:r w:rsidRPr="00955A4E">
        <w:rPr>
          <w:lang w:val="ru-RU"/>
        </w:rPr>
        <w:t>16.</w:t>
      </w:r>
      <w:r w:rsidRPr="00955A4E">
        <w:rPr>
          <w:lang w:val="ru-RU"/>
        </w:rPr>
        <w:tab/>
        <w:t>По соображениям практического удобства и юридической целесообра</w:t>
      </w:r>
      <w:r w:rsidRPr="00955A4E">
        <w:rPr>
          <w:lang w:val="ru-RU"/>
        </w:rPr>
        <w:t>з</w:t>
      </w:r>
      <w:r w:rsidRPr="00955A4E">
        <w:rPr>
          <w:lang w:val="ru-RU"/>
        </w:rPr>
        <w:t>ности применимые иорданские законы, в частности статья 208 Уголовного к</w:t>
      </w:r>
      <w:r w:rsidRPr="00955A4E">
        <w:rPr>
          <w:lang w:val="ru-RU"/>
        </w:rPr>
        <w:t>о</w:t>
      </w:r>
      <w:r w:rsidRPr="00955A4E">
        <w:rPr>
          <w:lang w:val="ru-RU"/>
        </w:rPr>
        <w:t>декса Иордании, были изменены, и пытки квалифицируются в них как отдел</w:t>
      </w:r>
      <w:r w:rsidRPr="00955A4E">
        <w:rPr>
          <w:lang w:val="ru-RU"/>
        </w:rPr>
        <w:t>ь</w:t>
      </w:r>
      <w:r w:rsidRPr="00955A4E">
        <w:rPr>
          <w:lang w:val="ru-RU"/>
        </w:rPr>
        <w:t>ное уголовное преступление в соответствии с Конвенцией против пыток. В с</w:t>
      </w:r>
      <w:r w:rsidRPr="00955A4E">
        <w:rPr>
          <w:lang w:val="ru-RU"/>
        </w:rPr>
        <w:t>у</w:t>
      </w:r>
      <w:r w:rsidRPr="00955A4E">
        <w:rPr>
          <w:lang w:val="ru-RU"/>
        </w:rPr>
        <w:t>ществующей формулировке эта статья гласит:</w:t>
      </w:r>
    </w:p>
    <w:p w:rsidR="00F0373C" w:rsidRPr="00955A4E" w:rsidRDefault="00F0373C" w:rsidP="00F0373C">
      <w:pPr>
        <w:pStyle w:val="SingleTxtGR"/>
        <w:ind w:left="1701" w:hanging="567"/>
        <w:rPr>
          <w:lang w:val="ru-RU"/>
        </w:rPr>
      </w:pPr>
      <w:r w:rsidRPr="00955A4E">
        <w:rPr>
          <w:lang w:val="ru-RU"/>
        </w:rPr>
        <w:tab/>
        <w:t>"1.</w:t>
      </w:r>
      <w:r w:rsidRPr="00955A4E">
        <w:rPr>
          <w:lang w:val="ru-RU"/>
        </w:rPr>
        <w:tab/>
        <w:t>Всякий, кто в той или иной форме подвергает какое-либо л</w:t>
      </w:r>
      <w:r w:rsidRPr="00955A4E">
        <w:rPr>
          <w:lang w:val="ru-RU"/>
        </w:rPr>
        <w:t>и</w:t>
      </w:r>
      <w:r w:rsidRPr="00955A4E">
        <w:rPr>
          <w:lang w:val="ru-RU"/>
        </w:rPr>
        <w:t>цо пыткам в нарушение закона с целью получения признания или свед</w:t>
      </w:r>
      <w:r w:rsidRPr="00955A4E">
        <w:rPr>
          <w:lang w:val="ru-RU"/>
        </w:rPr>
        <w:t>е</w:t>
      </w:r>
      <w:r w:rsidRPr="00955A4E">
        <w:rPr>
          <w:lang w:val="ru-RU"/>
        </w:rPr>
        <w:t>ний о преступлении, подлежит наказанию в виде тюремного заключения на срок от шести месяцев до трех лет.</w:t>
      </w:r>
    </w:p>
    <w:p w:rsidR="00F0373C" w:rsidRPr="00955A4E" w:rsidRDefault="00F0373C" w:rsidP="00F0373C">
      <w:pPr>
        <w:pStyle w:val="SingleTxtGR"/>
        <w:ind w:left="1701" w:hanging="567"/>
        <w:rPr>
          <w:lang w:val="ru-RU"/>
        </w:rPr>
      </w:pPr>
      <w:r w:rsidRPr="00955A4E">
        <w:rPr>
          <w:lang w:val="ru-RU"/>
        </w:rPr>
        <w:tab/>
        <w:t>2.</w:t>
      </w:r>
      <w:r w:rsidRPr="00955A4E">
        <w:rPr>
          <w:lang w:val="ru-RU"/>
        </w:rPr>
        <w:tab/>
        <w:t>Для целей настоящей статьи "пытка" означает любое действие, к</w:t>
      </w:r>
      <w:r w:rsidRPr="00955A4E">
        <w:rPr>
          <w:lang w:val="ru-RU"/>
        </w:rPr>
        <w:t>о</w:t>
      </w:r>
      <w:r w:rsidRPr="00955A4E">
        <w:rPr>
          <w:lang w:val="ru-RU"/>
        </w:rPr>
        <w:t>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w:t>
      </w:r>
      <w:r w:rsidRPr="00955A4E">
        <w:rPr>
          <w:lang w:val="ru-RU"/>
        </w:rPr>
        <w:t>е</w:t>
      </w:r>
      <w:r w:rsidRPr="00955A4E">
        <w:rPr>
          <w:lang w:val="ru-RU"/>
        </w:rPr>
        <w:t>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w:t>
      </w:r>
      <w:r w:rsidRPr="00955A4E">
        <w:rPr>
          <w:lang w:val="ru-RU"/>
        </w:rPr>
        <w:t>т</w:t>
      </w:r>
      <w:r w:rsidRPr="00955A4E">
        <w:rPr>
          <w:lang w:val="ru-RU"/>
        </w:rPr>
        <w:t>ным лицом или иным лицом, выступающим в официальном качестве, или по их по</w:t>
      </w:r>
      <w:r w:rsidRPr="00955A4E">
        <w:rPr>
          <w:lang w:val="ru-RU"/>
        </w:rPr>
        <w:t>д</w:t>
      </w:r>
      <w:r w:rsidRPr="00955A4E">
        <w:rPr>
          <w:lang w:val="ru-RU"/>
        </w:rPr>
        <w:t>стрекательству или с их ведома или молчал</w:t>
      </w:r>
      <w:r w:rsidRPr="00955A4E">
        <w:rPr>
          <w:lang w:val="ru-RU"/>
        </w:rPr>
        <w:t>и</w:t>
      </w:r>
      <w:r w:rsidRPr="00955A4E">
        <w:rPr>
          <w:lang w:val="ru-RU"/>
        </w:rPr>
        <w:t>вого согласия.</w:t>
      </w:r>
    </w:p>
    <w:p w:rsidR="00F0373C" w:rsidRPr="00955A4E" w:rsidRDefault="00F0373C" w:rsidP="00F0373C">
      <w:pPr>
        <w:pStyle w:val="SingleTxtGR"/>
        <w:ind w:left="1701" w:hanging="567"/>
        <w:rPr>
          <w:lang w:val="ru-RU"/>
        </w:rPr>
      </w:pPr>
      <w:r w:rsidRPr="00955A4E">
        <w:rPr>
          <w:lang w:val="ru-RU"/>
        </w:rPr>
        <w:tab/>
        <w:t>3.</w:t>
      </w:r>
      <w:r w:rsidRPr="00955A4E">
        <w:rPr>
          <w:lang w:val="ru-RU"/>
        </w:rPr>
        <w:tab/>
        <w:t>В случае, если пытки стали причиной заболевания или тяжких т</w:t>
      </w:r>
      <w:r w:rsidRPr="00955A4E">
        <w:rPr>
          <w:lang w:val="ru-RU"/>
        </w:rPr>
        <w:t>е</w:t>
      </w:r>
      <w:r w:rsidRPr="00955A4E">
        <w:rPr>
          <w:lang w:val="ru-RU"/>
        </w:rPr>
        <w:t>лесных повреждений, применяется мера наказания в виде определенного ср</w:t>
      </w:r>
      <w:r w:rsidRPr="00955A4E">
        <w:rPr>
          <w:lang w:val="ru-RU"/>
        </w:rPr>
        <w:t>о</w:t>
      </w:r>
      <w:r w:rsidRPr="00955A4E">
        <w:rPr>
          <w:lang w:val="ru-RU"/>
        </w:rPr>
        <w:t>ка лишения свободы с каторжными работами.</w:t>
      </w:r>
    </w:p>
    <w:p w:rsidR="00F0373C" w:rsidRPr="00955A4E" w:rsidRDefault="00F0373C" w:rsidP="00F0373C">
      <w:pPr>
        <w:pStyle w:val="SingleTxtGR"/>
        <w:ind w:left="1701" w:hanging="567"/>
        <w:rPr>
          <w:lang w:val="ru-RU"/>
        </w:rPr>
      </w:pPr>
      <w:r w:rsidRPr="00955A4E">
        <w:rPr>
          <w:lang w:val="ru-RU"/>
        </w:rPr>
        <w:tab/>
        <w:t>4.</w:t>
      </w:r>
      <w:r w:rsidRPr="00955A4E">
        <w:rPr>
          <w:lang w:val="ru-RU"/>
        </w:rPr>
        <w:tab/>
        <w:t>Без ущерба для положений статьи 54 bis и статьи 100 настоящего Кодекса суды не вправе приостанавливать приведение приговоров в и</w:t>
      </w:r>
      <w:r w:rsidRPr="00955A4E">
        <w:rPr>
          <w:lang w:val="ru-RU"/>
        </w:rPr>
        <w:t>с</w:t>
      </w:r>
      <w:r w:rsidRPr="00955A4E">
        <w:rPr>
          <w:lang w:val="ru-RU"/>
        </w:rPr>
        <w:t>полнение, вынесенных за упомянутые в настоящей статье пр</w:t>
      </w:r>
      <w:r w:rsidRPr="00955A4E">
        <w:rPr>
          <w:lang w:val="ru-RU"/>
        </w:rPr>
        <w:t>е</w:t>
      </w:r>
      <w:r w:rsidRPr="00955A4E">
        <w:rPr>
          <w:lang w:val="ru-RU"/>
        </w:rPr>
        <w:t>ступления, и не могут принимать во внимание смягчающие обстоятельс</w:t>
      </w:r>
      <w:r w:rsidRPr="00955A4E">
        <w:rPr>
          <w:lang w:val="ru-RU"/>
        </w:rPr>
        <w:t>т</w:t>
      </w:r>
      <w:r w:rsidRPr="00955A4E">
        <w:rPr>
          <w:lang w:val="ru-RU"/>
        </w:rPr>
        <w:t>ва".</w:t>
      </w:r>
    </w:p>
    <w:p w:rsidR="00F0373C" w:rsidRPr="00955A4E" w:rsidRDefault="00F0373C" w:rsidP="00F0373C">
      <w:pPr>
        <w:pStyle w:val="SingleTxtGR"/>
        <w:rPr>
          <w:lang w:val="ru-RU"/>
        </w:rPr>
      </w:pPr>
      <w:r w:rsidRPr="00955A4E">
        <w:rPr>
          <w:lang w:val="ru-RU"/>
        </w:rPr>
        <w:t>17.</w:t>
      </w:r>
      <w:r w:rsidRPr="00955A4E">
        <w:rPr>
          <w:lang w:val="ru-RU"/>
        </w:rPr>
        <w:tab/>
        <w:t>Кроме того, в соответствии со статьей 333 Кодекса наказанию в виде л</w:t>
      </w:r>
      <w:r w:rsidRPr="00955A4E">
        <w:rPr>
          <w:lang w:val="ru-RU"/>
        </w:rPr>
        <w:t>и</w:t>
      </w:r>
      <w:r w:rsidRPr="00955A4E">
        <w:rPr>
          <w:lang w:val="ru-RU"/>
        </w:rPr>
        <w:t>шения свободы подлежит всякий, кто умышленно наносит увечья или побои к</w:t>
      </w:r>
      <w:r w:rsidRPr="00955A4E">
        <w:rPr>
          <w:lang w:val="ru-RU"/>
        </w:rPr>
        <w:t>а</w:t>
      </w:r>
      <w:r w:rsidRPr="00955A4E">
        <w:rPr>
          <w:lang w:val="ru-RU"/>
        </w:rPr>
        <w:t>кому-либо лицу, которое в результате теряет трудоспособность.</w:t>
      </w:r>
      <w:r w:rsidR="000B790B">
        <w:rPr>
          <w:lang w:val="ru-RU"/>
        </w:rPr>
        <w:t xml:space="preserve"> </w:t>
      </w:r>
      <w:r w:rsidRPr="00955A4E">
        <w:rPr>
          <w:lang w:val="ru-RU"/>
        </w:rPr>
        <w:t>Конституция Иордании гарантирует всем и каждому общее и безоговорочное право на пол</w:t>
      </w:r>
      <w:r w:rsidRPr="00955A4E">
        <w:rPr>
          <w:lang w:val="ru-RU"/>
        </w:rPr>
        <w:t>у</w:t>
      </w:r>
      <w:r w:rsidRPr="00955A4E">
        <w:rPr>
          <w:lang w:val="ru-RU"/>
        </w:rPr>
        <w:t>чение правовой защиты.</w:t>
      </w:r>
      <w:r w:rsidR="000B790B">
        <w:rPr>
          <w:lang w:val="ru-RU"/>
        </w:rPr>
        <w:t xml:space="preserve"> </w:t>
      </w:r>
      <w:r w:rsidRPr="00955A4E">
        <w:rPr>
          <w:lang w:val="ru-RU"/>
        </w:rPr>
        <w:t>Согласно статье 256 Гражданского кодекса истцы м</w:t>
      </w:r>
      <w:r w:rsidRPr="00955A4E">
        <w:rPr>
          <w:lang w:val="ru-RU"/>
        </w:rPr>
        <w:t>о</w:t>
      </w:r>
      <w:r w:rsidRPr="00955A4E">
        <w:rPr>
          <w:lang w:val="ru-RU"/>
        </w:rPr>
        <w:t>гут подавать иски о компенсации за любой причиненный им вред.</w:t>
      </w:r>
    </w:p>
    <w:p w:rsidR="00F0373C" w:rsidRPr="00955A4E" w:rsidRDefault="00F0373C" w:rsidP="00F0373C">
      <w:pPr>
        <w:pStyle w:val="SingleTxtGR"/>
        <w:rPr>
          <w:lang w:val="ru-RU"/>
        </w:rPr>
      </w:pPr>
      <w:r w:rsidRPr="00955A4E">
        <w:rPr>
          <w:lang w:val="ru-RU"/>
        </w:rPr>
        <w:t>18.</w:t>
      </w:r>
      <w:r w:rsidRPr="00955A4E">
        <w:rPr>
          <w:lang w:val="ru-RU"/>
        </w:rPr>
        <w:tab/>
        <w:t>В соответствии со статьей 159 Уголовно-процессуального кодекса любые свидетельские показания или доказательства, полученные путем оказания в том или ином виде физического или морального давления, являются неприемлем</w:t>
      </w:r>
      <w:r w:rsidRPr="00955A4E">
        <w:rPr>
          <w:lang w:val="ru-RU"/>
        </w:rPr>
        <w:t>ы</w:t>
      </w:r>
      <w:r w:rsidRPr="00955A4E">
        <w:rPr>
          <w:lang w:val="ru-RU"/>
        </w:rPr>
        <w:t>ми и юридически несостоятельными.</w:t>
      </w:r>
      <w:r w:rsidR="000B790B">
        <w:rPr>
          <w:lang w:val="ru-RU"/>
        </w:rPr>
        <w:t xml:space="preserve"> </w:t>
      </w:r>
      <w:r w:rsidRPr="00955A4E">
        <w:rPr>
          <w:lang w:val="ru-RU"/>
        </w:rPr>
        <w:t>Обвиняемый имеет право отказаться в присутствии прокурора или в суде от заявлений, сделанных им под давлением следователя по уголовным делам или в результате физического или психолог</w:t>
      </w:r>
      <w:r w:rsidRPr="00955A4E">
        <w:rPr>
          <w:lang w:val="ru-RU"/>
        </w:rPr>
        <w:t>и</w:t>
      </w:r>
      <w:r w:rsidRPr="00955A4E">
        <w:rPr>
          <w:lang w:val="ru-RU"/>
        </w:rPr>
        <w:t>ческого принуждения.</w:t>
      </w:r>
    </w:p>
    <w:p w:rsidR="00F0373C" w:rsidRPr="00955A4E" w:rsidRDefault="00F0373C" w:rsidP="00F0373C">
      <w:pPr>
        <w:pStyle w:val="SingleTxtGR"/>
        <w:rPr>
          <w:lang w:val="ru-RU"/>
        </w:rPr>
      </w:pPr>
      <w:r w:rsidRPr="00955A4E">
        <w:rPr>
          <w:lang w:val="ru-RU"/>
        </w:rPr>
        <w:t>19.</w:t>
      </w:r>
      <w:r w:rsidRPr="00955A4E">
        <w:rPr>
          <w:lang w:val="ru-RU"/>
        </w:rPr>
        <w:tab/>
        <w:t>Тот факт, что в Конституции Иордании не содержится никакого полож</w:t>
      </w:r>
      <w:r w:rsidRPr="00955A4E">
        <w:rPr>
          <w:lang w:val="ru-RU"/>
        </w:rPr>
        <w:t>е</w:t>
      </w:r>
      <w:r w:rsidRPr="00955A4E">
        <w:rPr>
          <w:lang w:val="ru-RU"/>
        </w:rPr>
        <w:t>ния о таком преступлении как пытки, ни в коем случае не означает допуст</w:t>
      </w:r>
      <w:r w:rsidRPr="00955A4E">
        <w:rPr>
          <w:lang w:val="ru-RU"/>
        </w:rPr>
        <w:t>и</w:t>
      </w:r>
      <w:r w:rsidRPr="00955A4E">
        <w:rPr>
          <w:lang w:val="ru-RU"/>
        </w:rPr>
        <w:t>мость пыток в том или ином виде.</w:t>
      </w:r>
      <w:r w:rsidR="000B790B">
        <w:rPr>
          <w:lang w:val="ru-RU"/>
        </w:rPr>
        <w:t xml:space="preserve"> </w:t>
      </w:r>
      <w:r w:rsidRPr="00955A4E">
        <w:rPr>
          <w:lang w:val="ru-RU"/>
        </w:rPr>
        <w:t>Отсутствие такого конституционного пол</w:t>
      </w:r>
      <w:r w:rsidRPr="00955A4E">
        <w:rPr>
          <w:lang w:val="ru-RU"/>
        </w:rPr>
        <w:t>о</w:t>
      </w:r>
      <w:r w:rsidRPr="00955A4E">
        <w:rPr>
          <w:lang w:val="ru-RU"/>
        </w:rPr>
        <w:t>жения с юридической точки не может рассматриваться как невыполнение пр</w:t>
      </w:r>
      <w:r w:rsidRPr="00955A4E">
        <w:rPr>
          <w:lang w:val="ru-RU"/>
        </w:rPr>
        <w:t>а</w:t>
      </w:r>
      <w:r w:rsidRPr="00955A4E">
        <w:rPr>
          <w:lang w:val="ru-RU"/>
        </w:rPr>
        <w:t>вовых обязательств, зафиксированных в Конвенции против пыток, либо исто</w:t>
      </w:r>
      <w:r w:rsidRPr="00955A4E">
        <w:rPr>
          <w:lang w:val="ru-RU"/>
        </w:rPr>
        <w:t>л</w:t>
      </w:r>
      <w:r w:rsidRPr="00955A4E">
        <w:rPr>
          <w:lang w:val="ru-RU"/>
        </w:rPr>
        <w:t>ковываться как нарушение Конституции.</w:t>
      </w:r>
      <w:r w:rsidR="000B790B">
        <w:rPr>
          <w:lang w:val="ru-RU"/>
        </w:rPr>
        <w:t xml:space="preserve"> </w:t>
      </w:r>
      <w:r w:rsidRPr="00955A4E">
        <w:rPr>
          <w:lang w:val="ru-RU"/>
        </w:rPr>
        <w:t>Сказанное можно объяснить целым рядом причин, включая следующие:</w:t>
      </w:r>
    </w:p>
    <w:p w:rsidR="000B790B" w:rsidRDefault="00F0373C" w:rsidP="00D37AEA">
      <w:pPr>
        <w:pStyle w:val="SingleTxtGR"/>
        <w:ind w:left="1701" w:hanging="567"/>
        <w:rPr>
          <w:lang w:val="ru-RU"/>
        </w:rPr>
      </w:pPr>
      <w:r w:rsidRPr="00955A4E">
        <w:rPr>
          <w:lang w:val="ru-RU"/>
        </w:rPr>
        <w:tab/>
        <w:t>а)</w:t>
      </w:r>
      <w:r w:rsidRPr="00955A4E">
        <w:rPr>
          <w:lang w:val="ru-RU"/>
        </w:rPr>
        <w:tab/>
        <w:t>Конституция содержит общие нормы, устанавливающие права и свободы индивидов на общих основаниях, оставляя возможность детал</w:t>
      </w:r>
      <w:r w:rsidRPr="00955A4E">
        <w:rPr>
          <w:lang w:val="ru-RU"/>
        </w:rPr>
        <w:t>и</w:t>
      </w:r>
      <w:r w:rsidRPr="00955A4E">
        <w:rPr>
          <w:lang w:val="ru-RU"/>
        </w:rPr>
        <w:t>зировать эти права в других законах.</w:t>
      </w:r>
      <w:r w:rsidR="000B790B">
        <w:rPr>
          <w:lang w:val="ru-RU"/>
        </w:rPr>
        <w:t xml:space="preserve"> </w:t>
      </w:r>
      <w:r w:rsidRPr="00955A4E">
        <w:rPr>
          <w:lang w:val="ru-RU"/>
        </w:rPr>
        <w:t>И в этом Конституция Иордании схожа с конституцией любой другой страны мира.</w:t>
      </w:r>
      <w:r w:rsidR="000B790B">
        <w:rPr>
          <w:lang w:val="ru-RU"/>
        </w:rPr>
        <w:t xml:space="preserve"> </w:t>
      </w:r>
      <w:r w:rsidRPr="00955A4E">
        <w:rPr>
          <w:lang w:val="ru-RU"/>
        </w:rPr>
        <w:t>Кроме того, согласно Конвенции против пыток государства-участники не обязаны вносить в з</w:t>
      </w:r>
      <w:r w:rsidRPr="00955A4E">
        <w:rPr>
          <w:lang w:val="ru-RU"/>
        </w:rPr>
        <w:t>а</w:t>
      </w:r>
      <w:r w:rsidRPr="00955A4E">
        <w:rPr>
          <w:lang w:val="ru-RU"/>
        </w:rPr>
        <w:t>конодательство поправки, в частности предусматривающие упоминание пыток в качестве особого прест</w:t>
      </w:r>
      <w:r w:rsidRPr="00955A4E">
        <w:rPr>
          <w:lang w:val="ru-RU"/>
        </w:rPr>
        <w:t>у</w:t>
      </w:r>
      <w:r w:rsidRPr="00955A4E">
        <w:rPr>
          <w:lang w:val="ru-RU"/>
        </w:rPr>
        <w:t>пления в самом тексте Конституции.</w:t>
      </w:r>
    </w:p>
    <w:p w:rsidR="00F0373C" w:rsidRPr="00955A4E" w:rsidRDefault="00F0373C" w:rsidP="00D37AEA">
      <w:pPr>
        <w:pStyle w:val="SingleTxtGR"/>
        <w:ind w:left="1701" w:hanging="567"/>
        <w:rPr>
          <w:lang w:val="ru-RU"/>
        </w:rPr>
      </w:pPr>
      <w:r w:rsidRPr="00955A4E">
        <w:rPr>
          <w:lang w:val="ru-RU"/>
        </w:rPr>
        <w:tab/>
        <w:t>b)</w:t>
      </w:r>
      <w:r w:rsidRPr="00955A4E">
        <w:rPr>
          <w:lang w:val="ru-RU"/>
        </w:rPr>
        <w:tab/>
        <w:t>Пытки квалифицируются как уголовное преступление во внутре</w:t>
      </w:r>
      <w:r w:rsidRPr="00955A4E">
        <w:rPr>
          <w:lang w:val="ru-RU"/>
        </w:rPr>
        <w:t>н</w:t>
      </w:r>
      <w:r w:rsidRPr="00955A4E">
        <w:rPr>
          <w:lang w:val="ru-RU"/>
        </w:rPr>
        <w:t>нем законодательстве, в частности в статье 208 Уголовного кодекса, кот</w:t>
      </w:r>
      <w:r w:rsidRPr="00955A4E">
        <w:rPr>
          <w:lang w:val="ru-RU"/>
        </w:rPr>
        <w:t>о</w:t>
      </w:r>
      <w:r w:rsidRPr="00955A4E">
        <w:rPr>
          <w:lang w:val="ru-RU"/>
        </w:rPr>
        <w:t>рая, наряду со статьей 49 Военно-уголовного кодекса, была недавно и</w:t>
      </w:r>
      <w:r w:rsidRPr="00955A4E">
        <w:rPr>
          <w:lang w:val="ru-RU"/>
        </w:rPr>
        <w:t>з</w:t>
      </w:r>
      <w:r w:rsidRPr="00955A4E">
        <w:rPr>
          <w:lang w:val="ru-RU"/>
        </w:rPr>
        <w:t>менена путем включения в нее ссылки на преступление в виде примен</w:t>
      </w:r>
      <w:r w:rsidRPr="00955A4E">
        <w:rPr>
          <w:lang w:val="ru-RU"/>
        </w:rPr>
        <w:t>е</w:t>
      </w:r>
      <w:r w:rsidRPr="00955A4E">
        <w:rPr>
          <w:lang w:val="ru-RU"/>
        </w:rPr>
        <w:t>ния пыток.</w:t>
      </w:r>
    </w:p>
    <w:p w:rsidR="00F0373C" w:rsidRPr="00955A4E" w:rsidRDefault="00F0373C" w:rsidP="00D37AEA">
      <w:pPr>
        <w:pStyle w:val="SingleTxtGR"/>
        <w:ind w:left="1701" w:hanging="567"/>
        <w:rPr>
          <w:lang w:val="ru-RU"/>
        </w:rPr>
      </w:pPr>
      <w:r w:rsidRPr="00955A4E">
        <w:rPr>
          <w:lang w:val="ru-RU"/>
        </w:rPr>
        <w:tab/>
        <w:t>c)</w:t>
      </w:r>
      <w:r w:rsidRPr="00955A4E">
        <w:rPr>
          <w:lang w:val="ru-RU"/>
        </w:rPr>
        <w:tab/>
        <w:t>После ее ратификации Иорданией Конвенция против пыток стала частью иорданского зак</w:t>
      </w:r>
      <w:r w:rsidRPr="00955A4E">
        <w:rPr>
          <w:lang w:val="ru-RU"/>
        </w:rPr>
        <w:t>о</w:t>
      </w:r>
      <w:r w:rsidRPr="00955A4E">
        <w:rPr>
          <w:lang w:val="ru-RU"/>
        </w:rPr>
        <w:t xml:space="preserve">нодательства. </w:t>
      </w:r>
    </w:p>
    <w:p w:rsidR="00F0373C" w:rsidRPr="00955A4E" w:rsidRDefault="00F0373C" w:rsidP="00D37AEA">
      <w:pPr>
        <w:pStyle w:val="SingleTxtGR"/>
        <w:ind w:left="1701" w:hanging="567"/>
        <w:rPr>
          <w:lang w:val="ru-RU"/>
        </w:rPr>
      </w:pPr>
      <w:r w:rsidRPr="00955A4E">
        <w:rPr>
          <w:lang w:val="ru-RU"/>
        </w:rPr>
        <w:tab/>
        <w:t>d)</w:t>
      </w:r>
      <w:r w:rsidRPr="00955A4E">
        <w:rPr>
          <w:lang w:val="ru-RU"/>
        </w:rPr>
        <w:tab/>
        <w:t>Конституция гарантирует каждому человеку общее и безусловное право на получение правовой помощи. Согласно статье 256 Гражданского кодекса истец имеет право на получение компенсации за любой прич</w:t>
      </w:r>
      <w:r w:rsidRPr="00955A4E">
        <w:rPr>
          <w:lang w:val="ru-RU"/>
        </w:rPr>
        <w:t>и</w:t>
      </w:r>
      <w:r w:rsidRPr="00955A4E">
        <w:rPr>
          <w:lang w:val="ru-RU"/>
        </w:rPr>
        <w:t xml:space="preserve">ненный ему вред. </w:t>
      </w:r>
    </w:p>
    <w:p w:rsidR="00F0373C" w:rsidRPr="00955A4E" w:rsidRDefault="00F0373C" w:rsidP="00A24991">
      <w:pPr>
        <w:pStyle w:val="H23GR"/>
        <w:rPr>
          <w:lang w:val="ru-RU"/>
        </w:rPr>
      </w:pPr>
      <w:r w:rsidRPr="00955A4E">
        <w:rPr>
          <w:lang w:val="ru-RU"/>
        </w:rPr>
        <w:tab/>
      </w:r>
      <w:r w:rsidRPr="00955A4E">
        <w:rPr>
          <w:lang w:val="ru-RU"/>
        </w:rPr>
        <w:tab/>
        <w:t>Статья 2</w:t>
      </w:r>
    </w:p>
    <w:p w:rsidR="00F0373C" w:rsidRPr="00955A4E" w:rsidRDefault="00F0373C" w:rsidP="00F0373C">
      <w:pPr>
        <w:pStyle w:val="SingleTxtGR"/>
        <w:rPr>
          <w:lang w:val="ru-RU"/>
        </w:rPr>
      </w:pPr>
      <w:r w:rsidRPr="00955A4E">
        <w:rPr>
          <w:lang w:val="ru-RU"/>
        </w:rPr>
        <w:t>20.</w:t>
      </w:r>
      <w:r w:rsidRPr="00955A4E">
        <w:rPr>
          <w:lang w:val="ru-RU"/>
        </w:rPr>
        <w:tab/>
        <w:t>Иордания принимает меры законодательного, административного и с</w:t>
      </w:r>
      <w:r w:rsidRPr="00955A4E">
        <w:rPr>
          <w:lang w:val="ru-RU"/>
        </w:rPr>
        <w:t>у</w:t>
      </w:r>
      <w:r w:rsidRPr="00955A4E">
        <w:rPr>
          <w:lang w:val="ru-RU"/>
        </w:rPr>
        <w:t>дебного характера для предотвращения пыток, что можно подтвердить на пр</w:t>
      </w:r>
      <w:r w:rsidRPr="00955A4E">
        <w:rPr>
          <w:lang w:val="ru-RU"/>
        </w:rPr>
        <w:t>и</w:t>
      </w:r>
      <w:r w:rsidRPr="00955A4E">
        <w:rPr>
          <w:lang w:val="ru-RU"/>
        </w:rPr>
        <w:t>мере недавно внесенной поправки в статью 208 Уголовного кодекса, в которой пытки квалифицируются как незаконный акт и в которой в соответствии с Ко</w:t>
      </w:r>
      <w:r w:rsidRPr="00955A4E">
        <w:rPr>
          <w:lang w:val="ru-RU"/>
        </w:rPr>
        <w:t>н</w:t>
      </w:r>
      <w:r w:rsidRPr="00955A4E">
        <w:rPr>
          <w:lang w:val="ru-RU"/>
        </w:rPr>
        <w:t xml:space="preserve">венцией предусматриваются суровые меры наказания за их применение. </w:t>
      </w:r>
    </w:p>
    <w:p w:rsidR="00F0373C" w:rsidRPr="00955A4E" w:rsidRDefault="00F0373C" w:rsidP="00F0373C">
      <w:pPr>
        <w:pStyle w:val="SingleTxtGR"/>
        <w:rPr>
          <w:lang w:val="ru-RU"/>
        </w:rPr>
      </w:pPr>
      <w:r w:rsidRPr="00955A4E">
        <w:rPr>
          <w:lang w:val="ru-RU"/>
        </w:rPr>
        <w:t>21.</w:t>
      </w:r>
      <w:r w:rsidRPr="00955A4E">
        <w:rPr>
          <w:lang w:val="ru-RU"/>
        </w:rPr>
        <w:tab/>
        <w:t>На случай чрезвычайного положения, в условиях которого может возни</w:t>
      </w:r>
      <w:r w:rsidRPr="00955A4E">
        <w:rPr>
          <w:lang w:val="ru-RU"/>
        </w:rPr>
        <w:t>к</w:t>
      </w:r>
      <w:r w:rsidRPr="00955A4E">
        <w:rPr>
          <w:lang w:val="ru-RU"/>
        </w:rPr>
        <w:t>нуть угроза существованию государства, в статье 124 Конституции указывается, что в ситуации, требующей защиты страны, может быть принят закон под н</w:t>
      </w:r>
      <w:r w:rsidRPr="00955A4E">
        <w:rPr>
          <w:lang w:val="ru-RU"/>
        </w:rPr>
        <w:t>а</w:t>
      </w:r>
      <w:r w:rsidRPr="00955A4E">
        <w:rPr>
          <w:lang w:val="ru-RU"/>
        </w:rPr>
        <w:t>званием "Закон об обороне", в соответствии с которым указанное в этом Законе лицо наделяется полномочиями, включая право на приостановление действия обычных законов государства в целях обеспечения его обороны. Закон об об</w:t>
      </w:r>
      <w:r w:rsidRPr="00955A4E">
        <w:rPr>
          <w:lang w:val="ru-RU"/>
        </w:rPr>
        <w:t>о</w:t>
      </w:r>
      <w:r w:rsidRPr="00955A4E">
        <w:rPr>
          <w:lang w:val="ru-RU"/>
        </w:rPr>
        <w:t>роне вступит в силу после заявления, сделанного Королем, на основании реш</w:t>
      </w:r>
      <w:r w:rsidRPr="00955A4E">
        <w:rPr>
          <w:lang w:val="ru-RU"/>
        </w:rPr>
        <w:t>е</w:t>
      </w:r>
      <w:r w:rsidRPr="00955A4E">
        <w:rPr>
          <w:lang w:val="ru-RU"/>
        </w:rPr>
        <w:t>ния кабинета м</w:t>
      </w:r>
      <w:r w:rsidRPr="00955A4E">
        <w:rPr>
          <w:lang w:val="ru-RU"/>
        </w:rPr>
        <w:t>и</w:t>
      </w:r>
      <w:r w:rsidRPr="00955A4E">
        <w:rPr>
          <w:lang w:val="ru-RU"/>
        </w:rPr>
        <w:t xml:space="preserve">нистров. </w:t>
      </w:r>
    </w:p>
    <w:p w:rsidR="00F0373C" w:rsidRPr="00955A4E" w:rsidRDefault="00F0373C" w:rsidP="00F0373C">
      <w:pPr>
        <w:pStyle w:val="SingleTxtGR"/>
        <w:rPr>
          <w:lang w:val="ru-RU"/>
        </w:rPr>
      </w:pPr>
      <w:r w:rsidRPr="00955A4E">
        <w:rPr>
          <w:lang w:val="ru-RU"/>
        </w:rPr>
        <w:t>22.</w:t>
      </w:r>
      <w:r w:rsidRPr="00955A4E">
        <w:rPr>
          <w:lang w:val="ru-RU"/>
        </w:rPr>
        <w:tab/>
        <w:t>В 1992 году с одобрения и по желанию Его Величества Короля было о</w:t>
      </w:r>
      <w:r w:rsidRPr="00955A4E">
        <w:rPr>
          <w:lang w:val="ru-RU"/>
        </w:rPr>
        <w:t>т</w:t>
      </w:r>
      <w:r w:rsidRPr="00955A4E">
        <w:rPr>
          <w:lang w:val="ru-RU"/>
        </w:rPr>
        <w:t>менено военное положение, введенное по исключительным причинам. В н</w:t>
      </w:r>
      <w:r w:rsidRPr="00955A4E">
        <w:rPr>
          <w:lang w:val="ru-RU"/>
        </w:rPr>
        <w:t>а</w:t>
      </w:r>
      <w:r w:rsidRPr="00955A4E">
        <w:rPr>
          <w:lang w:val="ru-RU"/>
        </w:rPr>
        <w:t>стоящий момент Иордания не находится в состоянии чрезвычайного полож</w:t>
      </w:r>
      <w:r w:rsidRPr="00955A4E">
        <w:rPr>
          <w:lang w:val="ru-RU"/>
        </w:rPr>
        <w:t>е</w:t>
      </w:r>
      <w:r w:rsidRPr="00955A4E">
        <w:rPr>
          <w:lang w:val="ru-RU"/>
        </w:rPr>
        <w:t>ния. По закону об обороне, который был опубликован в "Официальных ведом</w:t>
      </w:r>
      <w:r w:rsidRPr="00955A4E">
        <w:rPr>
          <w:lang w:val="ru-RU"/>
        </w:rPr>
        <w:t>о</w:t>
      </w:r>
      <w:r w:rsidRPr="00955A4E">
        <w:rPr>
          <w:lang w:val="ru-RU"/>
        </w:rPr>
        <w:t>стях" в 1992 году и который предусматривает возможность объявления чрезв</w:t>
      </w:r>
      <w:r w:rsidRPr="00955A4E">
        <w:rPr>
          <w:lang w:val="ru-RU"/>
        </w:rPr>
        <w:t>ы</w:t>
      </w:r>
      <w:r w:rsidRPr="00955A4E">
        <w:rPr>
          <w:lang w:val="ru-RU"/>
        </w:rPr>
        <w:t>чайного положения, премьер-министру предоставляются лишь ограниченные полномочия, т.е. закон не содержит никаких положений, каким-либо образом ущемля</w:t>
      </w:r>
      <w:r w:rsidRPr="00955A4E">
        <w:rPr>
          <w:lang w:val="ru-RU"/>
        </w:rPr>
        <w:t>ю</w:t>
      </w:r>
      <w:r w:rsidRPr="00955A4E">
        <w:rPr>
          <w:lang w:val="ru-RU"/>
        </w:rPr>
        <w:t xml:space="preserve">щих права граждан. </w:t>
      </w:r>
    </w:p>
    <w:p w:rsidR="00F0373C" w:rsidRPr="00955A4E" w:rsidRDefault="00F0373C" w:rsidP="00A24991">
      <w:pPr>
        <w:pStyle w:val="H23GR"/>
        <w:rPr>
          <w:lang w:val="ru-RU"/>
        </w:rPr>
      </w:pPr>
      <w:r w:rsidRPr="00955A4E">
        <w:rPr>
          <w:lang w:val="ru-RU"/>
        </w:rPr>
        <w:tab/>
      </w:r>
      <w:r w:rsidRPr="00955A4E">
        <w:rPr>
          <w:lang w:val="ru-RU"/>
        </w:rPr>
        <w:tab/>
        <w:t>Статья 3</w:t>
      </w:r>
    </w:p>
    <w:p w:rsidR="00F0373C" w:rsidRPr="00955A4E" w:rsidRDefault="00F0373C" w:rsidP="00F0373C">
      <w:pPr>
        <w:pStyle w:val="SingleTxtGR"/>
        <w:rPr>
          <w:lang w:val="ru-RU"/>
        </w:rPr>
      </w:pPr>
      <w:r w:rsidRPr="00955A4E">
        <w:rPr>
          <w:lang w:val="ru-RU"/>
        </w:rPr>
        <w:t>23.</w:t>
      </w:r>
      <w:r w:rsidRPr="00955A4E">
        <w:rPr>
          <w:lang w:val="ru-RU"/>
        </w:rPr>
        <w:tab/>
        <w:t>В наших законах надлежащим образом учитываются положения данной статьи о свободе передвижения. Так, в статье 9 Конституции говорится, что ни один иорданец не может быть выслан из Иордании или принужден к прожив</w:t>
      </w:r>
      <w:r w:rsidRPr="00955A4E">
        <w:rPr>
          <w:lang w:val="ru-RU"/>
        </w:rPr>
        <w:t>а</w:t>
      </w:r>
      <w:r w:rsidRPr="00955A4E">
        <w:rPr>
          <w:lang w:val="ru-RU"/>
        </w:rPr>
        <w:t>нию в какой-либо определенной ее части, кроме как при предусмотренных з</w:t>
      </w:r>
      <w:r w:rsidRPr="00955A4E">
        <w:rPr>
          <w:lang w:val="ru-RU"/>
        </w:rPr>
        <w:t>а</w:t>
      </w:r>
      <w:r w:rsidRPr="00955A4E">
        <w:rPr>
          <w:lang w:val="ru-RU"/>
        </w:rPr>
        <w:t xml:space="preserve">коном обстоятельствах. В статье 6 закона о выдаче говорится: </w:t>
      </w:r>
    </w:p>
    <w:p w:rsidR="00F0373C" w:rsidRPr="00955A4E" w:rsidRDefault="00F0373C" w:rsidP="00D37AEA">
      <w:pPr>
        <w:pStyle w:val="SingleTxtGR"/>
        <w:ind w:left="1701" w:hanging="567"/>
        <w:rPr>
          <w:lang w:val="ru-RU"/>
        </w:rPr>
      </w:pPr>
      <w:r w:rsidRPr="00955A4E">
        <w:rPr>
          <w:lang w:val="ru-RU"/>
        </w:rPr>
        <w:tab/>
        <w:t>а)</w:t>
      </w:r>
      <w:r w:rsidRPr="00955A4E">
        <w:rPr>
          <w:lang w:val="ru-RU"/>
        </w:rPr>
        <w:tab/>
        <w:t>укрывающееся от правосудия лицо не подлежит высылке, если правонарушение, в связи с которым поступила просьба о его высылке, является политическим или если судья (которому представлено укр</w:t>
      </w:r>
      <w:r w:rsidRPr="00955A4E">
        <w:rPr>
          <w:lang w:val="ru-RU"/>
        </w:rPr>
        <w:t>ы</w:t>
      </w:r>
      <w:r w:rsidRPr="00955A4E">
        <w:rPr>
          <w:lang w:val="ru-RU"/>
        </w:rPr>
        <w:t>вающееся от правосудия лицо) определит, что цель просьбы о выдаче с</w:t>
      </w:r>
      <w:r w:rsidRPr="00955A4E">
        <w:rPr>
          <w:lang w:val="ru-RU"/>
        </w:rPr>
        <w:t>о</w:t>
      </w:r>
      <w:r w:rsidRPr="00955A4E">
        <w:rPr>
          <w:lang w:val="ru-RU"/>
        </w:rPr>
        <w:t>стоит в предании суду или в наказании лица за совершение политическ</w:t>
      </w:r>
      <w:r w:rsidRPr="00955A4E">
        <w:rPr>
          <w:lang w:val="ru-RU"/>
        </w:rPr>
        <w:t>о</w:t>
      </w:r>
      <w:r w:rsidRPr="00955A4E">
        <w:rPr>
          <w:lang w:val="ru-RU"/>
        </w:rPr>
        <w:t>го преступления;</w:t>
      </w:r>
    </w:p>
    <w:p w:rsidR="00F0373C" w:rsidRPr="00955A4E" w:rsidRDefault="00F0373C" w:rsidP="00D37AEA">
      <w:pPr>
        <w:pStyle w:val="SingleTxtGR"/>
        <w:ind w:left="1701" w:hanging="567"/>
        <w:rPr>
          <w:lang w:val="ru-RU"/>
        </w:rPr>
      </w:pPr>
      <w:r w:rsidRPr="00955A4E">
        <w:rPr>
          <w:lang w:val="ru-RU"/>
        </w:rPr>
        <w:tab/>
        <w:t>b)</w:t>
      </w:r>
      <w:r w:rsidRPr="00955A4E">
        <w:rPr>
          <w:lang w:val="ru-RU"/>
        </w:rPr>
        <w:tab/>
        <w:t>скрывающееся от правосудия лицо не подлежит высылке в ин</w:t>
      </w:r>
      <w:r w:rsidRPr="00955A4E">
        <w:rPr>
          <w:lang w:val="ru-RU"/>
        </w:rPr>
        <w:t>о</w:t>
      </w:r>
      <w:r w:rsidRPr="00955A4E">
        <w:rPr>
          <w:lang w:val="ru-RU"/>
        </w:rPr>
        <w:t>странное государство, если только законодательство этого государства или заключенное с ним соглашение не предусматривает, что это госуда</w:t>
      </w:r>
      <w:r w:rsidRPr="00955A4E">
        <w:rPr>
          <w:lang w:val="ru-RU"/>
        </w:rPr>
        <w:t>р</w:t>
      </w:r>
      <w:r w:rsidRPr="00955A4E">
        <w:rPr>
          <w:lang w:val="ru-RU"/>
        </w:rPr>
        <w:t>ство запрещает задержание или предание суду данного лица, соверши</w:t>
      </w:r>
      <w:r w:rsidRPr="00955A4E">
        <w:rPr>
          <w:lang w:val="ru-RU"/>
        </w:rPr>
        <w:t>в</w:t>
      </w:r>
      <w:r w:rsidRPr="00955A4E">
        <w:rPr>
          <w:lang w:val="ru-RU"/>
        </w:rPr>
        <w:t>шего в этом госуда</w:t>
      </w:r>
      <w:r w:rsidRPr="00955A4E">
        <w:rPr>
          <w:lang w:val="ru-RU"/>
        </w:rPr>
        <w:t>р</w:t>
      </w:r>
      <w:r w:rsidRPr="00955A4E">
        <w:rPr>
          <w:lang w:val="ru-RU"/>
        </w:rPr>
        <w:t>стве до выдачи иное правонарушение помимо того, в связи с которым поступила и была удовлетворена просьба о его выдаче, если только преступник не был возвращен в Иорданию или не вернулся в нее самостоятельно;</w:t>
      </w:r>
    </w:p>
    <w:p w:rsidR="00F0373C" w:rsidRPr="00955A4E" w:rsidRDefault="00F0373C" w:rsidP="00D37AEA">
      <w:pPr>
        <w:pStyle w:val="SingleTxtGR"/>
        <w:ind w:left="1701" w:hanging="567"/>
        <w:rPr>
          <w:lang w:val="ru-RU"/>
        </w:rPr>
      </w:pPr>
      <w:r w:rsidRPr="00955A4E">
        <w:rPr>
          <w:lang w:val="ru-RU"/>
        </w:rPr>
        <w:tab/>
        <w:t>c)</w:t>
      </w:r>
      <w:r w:rsidRPr="00955A4E">
        <w:rPr>
          <w:lang w:val="ru-RU"/>
        </w:rPr>
        <w:tab/>
        <w:t>скрывающееся от правосудия лицо, которое обвиняется в соверш</w:t>
      </w:r>
      <w:r w:rsidRPr="00955A4E">
        <w:rPr>
          <w:lang w:val="ru-RU"/>
        </w:rPr>
        <w:t>е</w:t>
      </w:r>
      <w:r w:rsidRPr="00955A4E">
        <w:rPr>
          <w:lang w:val="ru-RU"/>
        </w:rPr>
        <w:t>нии на территории Иордании иного преступления, помимо того, в связи с кот</w:t>
      </w:r>
      <w:r w:rsidRPr="00955A4E">
        <w:rPr>
          <w:lang w:val="ru-RU"/>
        </w:rPr>
        <w:t>о</w:t>
      </w:r>
      <w:r w:rsidRPr="00955A4E">
        <w:rPr>
          <w:lang w:val="ru-RU"/>
        </w:rPr>
        <w:t>рым поступила просьба о его выдаче, или которое содержится в тюрьме во исполнение решения иорданского суда, может быть выдано лишь после освобождения по истечении срока наказания или его опра</w:t>
      </w:r>
      <w:r w:rsidRPr="00955A4E">
        <w:rPr>
          <w:lang w:val="ru-RU"/>
        </w:rPr>
        <w:t>в</w:t>
      </w:r>
      <w:r w:rsidRPr="00955A4E">
        <w:rPr>
          <w:lang w:val="ru-RU"/>
        </w:rPr>
        <w:t>дания или по какой-либо иной причине;</w:t>
      </w:r>
    </w:p>
    <w:p w:rsidR="00F0373C" w:rsidRPr="00955A4E" w:rsidRDefault="00F0373C" w:rsidP="00D37AEA">
      <w:pPr>
        <w:pStyle w:val="SingleTxtGR"/>
        <w:ind w:left="1701" w:hanging="567"/>
        <w:rPr>
          <w:lang w:val="ru-RU"/>
        </w:rPr>
      </w:pPr>
      <w:r w:rsidRPr="00955A4E">
        <w:rPr>
          <w:lang w:val="ru-RU"/>
        </w:rPr>
        <w:tab/>
        <w:t>d)</w:t>
      </w:r>
      <w:r w:rsidRPr="00955A4E">
        <w:rPr>
          <w:lang w:val="ru-RU"/>
        </w:rPr>
        <w:tab/>
        <w:t>скрывающееся от правосудия лицо не подлежит выдаче до истеч</w:t>
      </w:r>
      <w:r w:rsidRPr="00955A4E">
        <w:rPr>
          <w:lang w:val="ru-RU"/>
        </w:rPr>
        <w:t>е</w:t>
      </w:r>
      <w:r w:rsidRPr="00955A4E">
        <w:rPr>
          <w:lang w:val="ru-RU"/>
        </w:rPr>
        <w:t>ния 15 дней после помещения его под арест в ожидании выдачи.</w:t>
      </w:r>
    </w:p>
    <w:p w:rsidR="00F0373C" w:rsidRPr="00955A4E" w:rsidRDefault="00F0373C" w:rsidP="00F0373C">
      <w:pPr>
        <w:pStyle w:val="SingleTxtGR"/>
        <w:rPr>
          <w:lang w:val="ru-RU"/>
        </w:rPr>
      </w:pPr>
      <w:r w:rsidRPr="00955A4E">
        <w:rPr>
          <w:lang w:val="ru-RU"/>
        </w:rPr>
        <w:t>24.</w:t>
      </w:r>
      <w:r w:rsidRPr="00955A4E">
        <w:rPr>
          <w:lang w:val="ru-RU"/>
        </w:rPr>
        <w:tab/>
        <w:t>Иностранцы, проживающие в Иордании на законных основаниях, пол</w:t>
      </w:r>
      <w:r w:rsidRPr="00955A4E">
        <w:rPr>
          <w:lang w:val="ru-RU"/>
        </w:rPr>
        <w:t>ь</w:t>
      </w:r>
      <w:r w:rsidRPr="00955A4E">
        <w:rPr>
          <w:lang w:val="ru-RU"/>
        </w:rPr>
        <w:t>зуются свободой передвижения в Королевстве, и каждый человек имеет право покинуть Иорданию в любое время по своему усмотрению, если только не им</w:t>
      </w:r>
      <w:r w:rsidRPr="00955A4E">
        <w:rPr>
          <w:lang w:val="ru-RU"/>
        </w:rPr>
        <w:t>е</w:t>
      </w:r>
      <w:r w:rsidRPr="00955A4E">
        <w:rPr>
          <w:lang w:val="ru-RU"/>
        </w:rPr>
        <w:t>ется решения суда о запрещении выезда за совершение какого-либо правонар</w:t>
      </w:r>
      <w:r w:rsidRPr="00955A4E">
        <w:rPr>
          <w:lang w:val="ru-RU"/>
        </w:rPr>
        <w:t>у</w:t>
      </w:r>
      <w:r w:rsidRPr="00955A4E">
        <w:rPr>
          <w:lang w:val="ru-RU"/>
        </w:rPr>
        <w:t>шения.</w:t>
      </w:r>
    </w:p>
    <w:p w:rsidR="00F0373C" w:rsidRPr="00955A4E" w:rsidRDefault="00F0373C" w:rsidP="00F0373C">
      <w:pPr>
        <w:pStyle w:val="SingleTxtGR"/>
        <w:rPr>
          <w:lang w:val="ru-RU"/>
        </w:rPr>
      </w:pPr>
      <w:r w:rsidRPr="00955A4E">
        <w:rPr>
          <w:lang w:val="ru-RU"/>
        </w:rPr>
        <w:t>25.</w:t>
      </w:r>
      <w:r w:rsidRPr="00955A4E">
        <w:rPr>
          <w:lang w:val="ru-RU"/>
        </w:rPr>
        <w:tab/>
        <w:t>Верховный суд в ряде случаев отменял решения компетентных органов о высылке, включая решения 49/2001, 386/2000, 554/99 и 86/99.</w:t>
      </w:r>
    </w:p>
    <w:p w:rsidR="00F0373C" w:rsidRPr="00955A4E" w:rsidRDefault="00F0373C" w:rsidP="00A24991">
      <w:pPr>
        <w:pStyle w:val="H23GR"/>
        <w:rPr>
          <w:lang w:val="ru-RU"/>
        </w:rPr>
      </w:pPr>
      <w:r w:rsidRPr="00955A4E">
        <w:rPr>
          <w:lang w:val="ru-RU"/>
        </w:rPr>
        <w:tab/>
      </w:r>
      <w:r w:rsidRPr="00955A4E">
        <w:rPr>
          <w:lang w:val="ru-RU"/>
        </w:rPr>
        <w:tab/>
        <w:t>Статья 4</w:t>
      </w:r>
    </w:p>
    <w:p w:rsidR="00F0373C" w:rsidRPr="00955A4E" w:rsidRDefault="00F0373C" w:rsidP="00F0373C">
      <w:pPr>
        <w:pStyle w:val="SingleTxtGR"/>
        <w:rPr>
          <w:lang w:val="ru-RU"/>
        </w:rPr>
      </w:pPr>
      <w:r w:rsidRPr="00955A4E">
        <w:rPr>
          <w:lang w:val="ru-RU"/>
        </w:rPr>
        <w:t>26.</w:t>
      </w:r>
      <w:r w:rsidRPr="00955A4E">
        <w:rPr>
          <w:lang w:val="ru-RU"/>
        </w:rPr>
        <w:tab/>
        <w:t>Правительство дало указание всем подразделениям сил безопасн</w:t>
      </w:r>
      <w:r w:rsidRPr="00955A4E">
        <w:rPr>
          <w:lang w:val="ru-RU"/>
        </w:rPr>
        <w:t>о</w:t>
      </w:r>
      <w:r w:rsidRPr="00955A4E">
        <w:rPr>
          <w:lang w:val="ru-RU"/>
        </w:rPr>
        <w:t>сти распространить текст Конвенции против пыток среди всего личного состава. Должностные лица этих служб принимают меры по обеспечению соблюдения Конвенции личным составом и разъясняют, что любые формы жестокого обр</w:t>
      </w:r>
      <w:r w:rsidRPr="00955A4E">
        <w:rPr>
          <w:lang w:val="ru-RU"/>
        </w:rPr>
        <w:t>а</w:t>
      </w:r>
      <w:r w:rsidRPr="00955A4E">
        <w:rPr>
          <w:lang w:val="ru-RU"/>
        </w:rPr>
        <w:t xml:space="preserve">щения или пыток являются тяжким преступлением. </w:t>
      </w:r>
    </w:p>
    <w:p w:rsidR="00F0373C" w:rsidRPr="00955A4E" w:rsidRDefault="00F0373C" w:rsidP="00A24991">
      <w:pPr>
        <w:pStyle w:val="H23GR"/>
        <w:rPr>
          <w:lang w:val="ru-RU"/>
        </w:rPr>
      </w:pPr>
      <w:r w:rsidRPr="00955A4E">
        <w:rPr>
          <w:lang w:val="ru-RU"/>
        </w:rPr>
        <w:tab/>
      </w:r>
      <w:r w:rsidRPr="00955A4E">
        <w:rPr>
          <w:lang w:val="ru-RU"/>
        </w:rPr>
        <w:tab/>
        <w:t>Статьи 5, 6 и 7</w:t>
      </w:r>
    </w:p>
    <w:p w:rsidR="00F0373C" w:rsidRPr="00955A4E" w:rsidRDefault="00F0373C" w:rsidP="00F0373C">
      <w:pPr>
        <w:pStyle w:val="SingleTxtGR"/>
        <w:rPr>
          <w:lang w:val="ru-RU"/>
        </w:rPr>
      </w:pPr>
      <w:r w:rsidRPr="00955A4E">
        <w:rPr>
          <w:lang w:val="ru-RU"/>
        </w:rPr>
        <w:t>27.</w:t>
      </w:r>
      <w:r w:rsidRPr="00955A4E">
        <w:rPr>
          <w:lang w:val="ru-RU"/>
        </w:rPr>
        <w:tab/>
        <w:t>Лицам, подающим жалобы на пытки, оказывается помощь сразу по их обращению к прокурору, который представляет суде</w:t>
      </w:r>
      <w:r w:rsidRPr="00955A4E">
        <w:rPr>
          <w:lang w:val="ru-RU"/>
        </w:rPr>
        <w:t>б</w:t>
      </w:r>
      <w:r w:rsidRPr="00955A4E">
        <w:rPr>
          <w:lang w:val="ru-RU"/>
        </w:rPr>
        <w:t>ные органы и обладает правом проведения судебных расследований. Согласно статье 63 Уголо</w:t>
      </w:r>
      <w:r w:rsidRPr="00955A4E">
        <w:rPr>
          <w:lang w:val="ru-RU"/>
        </w:rPr>
        <w:t>в</w:t>
      </w:r>
      <w:r w:rsidRPr="00955A4E">
        <w:rPr>
          <w:lang w:val="ru-RU"/>
        </w:rPr>
        <w:t>но-процессуального кодекса прокуроры обязаны предупреждать обвиняемых о том, что в отсутствие их адвоката они имеют право не давать показания по с</w:t>
      </w:r>
      <w:r w:rsidRPr="00955A4E">
        <w:rPr>
          <w:lang w:val="ru-RU"/>
        </w:rPr>
        <w:t>у</w:t>
      </w:r>
      <w:r w:rsidRPr="00955A4E">
        <w:rPr>
          <w:lang w:val="ru-RU"/>
        </w:rPr>
        <w:t>ществу предъявляемых им обвинений. Согласно пункту 2 статьи 66 Кодекса прокурор не имеет права препятствовать доступу адвоката к своему клиенту.</w:t>
      </w:r>
    </w:p>
    <w:p w:rsidR="00F0373C" w:rsidRPr="00955A4E" w:rsidRDefault="00F0373C" w:rsidP="00F0373C">
      <w:pPr>
        <w:pStyle w:val="SingleTxtGR"/>
        <w:rPr>
          <w:lang w:val="ru-RU"/>
        </w:rPr>
      </w:pPr>
      <w:r w:rsidRPr="00955A4E">
        <w:rPr>
          <w:lang w:val="ru-RU"/>
        </w:rPr>
        <w:t>28.</w:t>
      </w:r>
      <w:r w:rsidRPr="00955A4E">
        <w:rPr>
          <w:lang w:val="ru-RU"/>
        </w:rPr>
        <w:tab/>
        <w:t>Обвинение в предполагаемом применении пыток, выдвигаемое против какого-либо сотрудника управления уголовных расследований, должно регис</w:t>
      </w:r>
      <w:r w:rsidRPr="00955A4E">
        <w:rPr>
          <w:lang w:val="ru-RU"/>
        </w:rPr>
        <w:t>т</w:t>
      </w:r>
      <w:r w:rsidRPr="00955A4E">
        <w:rPr>
          <w:lang w:val="ru-RU"/>
        </w:rPr>
        <w:t>рироваться прокурором в следственном деле и, при необходимости, обрати</w:t>
      </w:r>
      <w:r w:rsidRPr="00955A4E">
        <w:rPr>
          <w:lang w:val="ru-RU"/>
        </w:rPr>
        <w:t>в</w:t>
      </w:r>
      <w:r w:rsidRPr="00955A4E">
        <w:rPr>
          <w:lang w:val="ru-RU"/>
        </w:rPr>
        <w:t>шееся с жалобой лицо должно быть направлено к полицейскому врачу.</w:t>
      </w:r>
    </w:p>
    <w:p w:rsidR="00F0373C" w:rsidRPr="00955A4E" w:rsidRDefault="00F0373C" w:rsidP="00F0373C">
      <w:pPr>
        <w:pStyle w:val="SingleTxtGR"/>
        <w:rPr>
          <w:lang w:val="ru-RU"/>
        </w:rPr>
      </w:pPr>
      <w:r w:rsidRPr="00955A4E">
        <w:rPr>
          <w:lang w:val="ru-RU"/>
        </w:rPr>
        <w:t>29.</w:t>
      </w:r>
      <w:r w:rsidRPr="00955A4E">
        <w:rPr>
          <w:lang w:val="ru-RU"/>
        </w:rPr>
        <w:tab/>
        <w:t>Временно задержанные в любое время могут подавать в компетентные суды ходатайства об обжаловании решений об их заде</w:t>
      </w:r>
      <w:r w:rsidRPr="00955A4E">
        <w:rPr>
          <w:lang w:val="ru-RU"/>
        </w:rPr>
        <w:t>р</w:t>
      </w:r>
      <w:r w:rsidRPr="00955A4E">
        <w:rPr>
          <w:lang w:val="ru-RU"/>
        </w:rPr>
        <w:t>жании.</w:t>
      </w:r>
    </w:p>
    <w:p w:rsidR="00F0373C" w:rsidRPr="00955A4E" w:rsidRDefault="00F0373C" w:rsidP="00F0373C">
      <w:pPr>
        <w:pStyle w:val="SingleTxtGR"/>
        <w:rPr>
          <w:lang w:val="ru-RU"/>
        </w:rPr>
      </w:pPr>
      <w:r w:rsidRPr="00955A4E">
        <w:rPr>
          <w:lang w:val="ru-RU"/>
        </w:rPr>
        <w:t>30.</w:t>
      </w:r>
      <w:r w:rsidRPr="00955A4E">
        <w:rPr>
          <w:lang w:val="ru-RU"/>
        </w:rPr>
        <w:tab/>
        <w:t>По существующему законодательству полиция имеет право на временное задержание подозреваемых в течение 24 часов. Для этой цели следует испол</w:t>
      </w:r>
      <w:r w:rsidRPr="00955A4E">
        <w:rPr>
          <w:lang w:val="ru-RU"/>
        </w:rPr>
        <w:t>ь</w:t>
      </w:r>
      <w:r w:rsidRPr="00955A4E">
        <w:rPr>
          <w:lang w:val="ru-RU"/>
        </w:rPr>
        <w:t>зовать специально выделенный изолятор временного содержания, за которым осуществляется судебный надзор. Согласно статье 112 Уголовно-процессуального кодекса допрос необходимо провести в течение 24 часов, и в случае принятия прокурором решения о дальнейшем задержании обвиняемого последний должен быть переведен в исправительно-воспитательное учрежд</w:t>
      </w:r>
      <w:r w:rsidRPr="00955A4E">
        <w:rPr>
          <w:lang w:val="ru-RU"/>
        </w:rPr>
        <w:t>е</w:t>
      </w:r>
      <w:r w:rsidRPr="00955A4E">
        <w:rPr>
          <w:lang w:val="ru-RU"/>
        </w:rPr>
        <w:t>ние, за которым тоже осуществляется судебный надзор и которое подлежит и</w:t>
      </w:r>
      <w:r w:rsidRPr="00955A4E">
        <w:rPr>
          <w:lang w:val="ru-RU"/>
        </w:rPr>
        <w:t>н</w:t>
      </w:r>
      <w:r w:rsidRPr="00955A4E">
        <w:rPr>
          <w:lang w:val="ru-RU"/>
        </w:rPr>
        <w:t>спекционной проверке согласно Закону об исправительно-воспитательных у</w:t>
      </w:r>
      <w:r w:rsidRPr="00955A4E">
        <w:rPr>
          <w:lang w:val="ru-RU"/>
        </w:rPr>
        <w:t>ч</w:t>
      </w:r>
      <w:r w:rsidRPr="00955A4E">
        <w:rPr>
          <w:lang w:val="ru-RU"/>
        </w:rPr>
        <w:t>реждениях № 9 2004 года. Во исполнение этого закона министр (юстиции) или его заместитель имеют право инспектировать такие учреждения в целях пр</w:t>
      </w:r>
      <w:r w:rsidRPr="00955A4E">
        <w:rPr>
          <w:lang w:val="ru-RU"/>
        </w:rPr>
        <w:t>о</w:t>
      </w:r>
      <w:r w:rsidRPr="00955A4E">
        <w:rPr>
          <w:lang w:val="ru-RU"/>
        </w:rPr>
        <w:t>верки надлежащего соблюдения законов. Начальники исправительных учре</w:t>
      </w:r>
      <w:r w:rsidRPr="00955A4E">
        <w:rPr>
          <w:lang w:val="ru-RU"/>
        </w:rPr>
        <w:t>ж</w:t>
      </w:r>
      <w:r w:rsidRPr="00955A4E">
        <w:rPr>
          <w:lang w:val="ru-RU"/>
        </w:rPr>
        <w:t>дений обязаны ежеквартально представлять регулярные отчеты о состоянии вверенных им исправительных учреждений, условиях содержания заключенных и ок</w:t>
      </w:r>
      <w:r w:rsidRPr="00955A4E">
        <w:rPr>
          <w:lang w:val="ru-RU"/>
        </w:rPr>
        <w:t>а</w:t>
      </w:r>
      <w:r w:rsidRPr="00955A4E">
        <w:rPr>
          <w:lang w:val="ru-RU"/>
        </w:rPr>
        <w:t>зываемых им услугах.</w:t>
      </w:r>
    </w:p>
    <w:p w:rsidR="00F0373C" w:rsidRPr="00955A4E" w:rsidRDefault="00F0373C" w:rsidP="00F0373C">
      <w:pPr>
        <w:pStyle w:val="SingleTxtGR"/>
        <w:rPr>
          <w:lang w:val="ru-RU"/>
        </w:rPr>
      </w:pPr>
      <w:r w:rsidRPr="00955A4E">
        <w:rPr>
          <w:lang w:val="ru-RU"/>
        </w:rPr>
        <w:t>31.</w:t>
      </w:r>
      <w:r w:rsidRPr="00955A4E">
        <w:rPr>
          <w:lang w:val="ru-RU"/>
        </w:rPr>
        <w:tab/>
        <w:t>Согласно статье 8 упомянутого закона председатели судов, заместители прокуроров и сотрудники прокуратуры в рамках своих соответствующих сфер компетенции, имеют право посещать исправительно-воспитательные учрежд</w:t>
      </w:r>
      <w:r w:rsidRPr="00955A4E">
        <w:rPr>
          <w:lang w:val="ru-RU"/>
        </w:rPr>
        <w:t>е</w:t>
      </w:r>
      <w:r w:rsidRPr="00955A4E">
        <w:rPr>
          <w:lang w:val="ru-RU"/>
        </w:rPr>
        <w:t>ния и разбирать любые жалобы заключенных на жестокое обращение или пы</w:t>
      </w:r>
      <w:r w:rsidRPr="00955A4E">
        <w:rPr>
          <w:lang w:val="ru-RU"/>
        </w:rPr>
        <w:t>т</w:t>
      </w:r>
      <w:r w:rsidRPr="00955A4E">
        <w:rPr>
          <w:lang w:val="ru-RU"/>
        </w:rPr>
        <w:t>ки.</w:t>
      </w:r>
    </w:p>
    <w:p w:rsidR="000B790B" w:rsidRDefault="00F0373C" w:rsidP="00F0373C">
      <w:pPr>
        <w:pStyle w:val="SingleTxtGR"/>
        <w:rPr>
          <w:lang w:val="ru-RU"/>
        </w:rPr>
      </w:pPr>
      <w:r w:rsidRPr="00955A4E">
        <w:rPr>
          <w:lang w:val="ru-RU"/>
        </w:rPr>
        <w:t>32.</w:t>
      </w:r>
      <w:r w:rsidRPr="00955A4E">
        <w:rPr>
          <w:lang w:val="ru-RU"/>
        </w:rPr>
        <w:tab/>
        <w:t>В соответствии со статьей 113 граждане вправе возбуждать иски против должностных лиц, которые содержат их под арестом более 24 часов без допр</w:t>
      </w:r>
      <w:r w:rsidRPr="00955A4E">
        <w:rPr>
          <w:lang w:val="ru-RU"/>
        </w:rPr>
        <w:t>о</w:t>
      </w:r>
      <w:r w:rsidRPr="00955A4E">
        <w:rPr>
          <w:lang w:val="ru-RU"/>
        </w:rPr>
        <w:t>сов, поскольку по Уголовному кодексу такие действия квалифицируются как лишение свободы.</w:t>
      </w:r>
    </w:p>
    <w:p w:rsidR="00F0373C" w:rsidRPr="008A073E" w:rsidRDefault="00F0373C" w:rsidP="00A24991">
      <w:pPr>
        <w:pStyle w:val="H23GR"/>
      </w:pPr>
      <w:r w:rsidRPr="008A073E">
        <w:tab/>
      </w:r>
      <w:r w:rsidRPr="008A073E">
        <w:tab/>
        <w:t>Статьи 8, 9 и 10</w:t>
      </w:r>
    </w:p>
    <w:p w:rsidR="00F0373C" w:rsidRPr="00955A4E" w:rsidRDefault="00F0373C" w:rsidP="00F0373C">
      <w:pPr>
        <w:pStyle w:val="SingleTxtGR"/>
        <w:rPr>
          <w:lang w:val="ru-RU"/>
        </w:rPr>
      </w:pPr>
      <w:r w:rsidRPr="00955A4E">
        <w:rPr>
          <w:lang w:val="ru-RU"/>
        </w:rPr>
        <w:t>33.</w:t>
      </w:r>
      <w:r w:rsidRPr="00955A4E">
        <w:rPr>
          <w:lang w:val="ru-RU"/>
        </w:rPr>
        <w:tab/>
        <w:t>Путем проведения в СМИ пропагандистско-просветительских кампаний правительство распространяет сведения о принципах защиты прав человека и недавно включило эти принципы в пр</w:t>
      </w:r>
      <w:r w:rsidRPr="00955A4E">
        <w:rPr>
          <w:lang w:val="ru-RU"/>
        </w:rPr>
        <w:t>о</w:t>
      </w:r>
      <w:r w:rsidRPr="00955A4E">
        <w:rPr>
          <w:lang w:val="ru-RU"/>
        </w:rPr>
        <w:t>граммы обучения в вузах Иордании.</w:t>
      </w:r>
    </w:p>
    <w:p w:rsidR="00F0373C" w:rsidRPr="00955A4E" w:rsidRDefault="00F0373C" w:rsidP="00F0373C">
      <w:pPr>
        <w:pStyle w:val="SingleTxtGR"/>
        <w:rPr>
          <w:lang w:val="ru-RU"/>
        </w:rPr>
      </w:pPr>
      <w:r w:rsidRPr="00955A4E">
        <w:rPr>
          <w:lang w:val="ru-RU"/>
        </w:rPr>
        <w:t>34.</w:t>
      </w:r>
      <w:r w:rsidRPr="00955A4E">
        <w:rPr>
          <w:lang w:val="ru-RU"/>
        </w:rPr>
        <w:tab/>
        <w:t>В соответствии с недавно выдвинутой концепцией в ходе информацио</w:t>
      </w:r>
      <w:r w:rsidRPr="00955A4E">
        <w:rPr>
          <w:lang w:val="ru-RU"/>
        </w:rPr>
        <w:t>н</w:t>
      </w:r>
      <w:r w:rsidRPr="00955A4E">
        <w:rPr>
          <w:lang w:val="ru-RU"/>
        </w:rPr>
        <w:t>но-пропагандистской кампании в средствах массовой информации в качестве меры укрепления доверия и ликвидации разрыва между полицией и граждан</w:t>
      </w:r>
      <w:r w:rsidRPr="00955A4E">
        <w:rPr>
          <w:lang w:val="ru-RU"/>
        </w:rPr>
        <w:t>а</w:t>
      </w:r>
      <w:r w:rsidRPr="00955A4E">
        <w:rPr>
          <w:lang w:val="ru-RU"/>
        </w:rPr>
        <w:t>ми и в интересах привлечения общественности к поддержанию правопорядка в Иордании не так давно начали создаваться общественные центры охраны пр</w:t>
      </w:r>
      <w:r w:rsidRPr="00955A4E">
        <w:rPr>
          <w:lang w:val="ru-RU"/>
        </w:rPr>
        <w:t>а</w:t>
      </w:r>
      <w:r w:rsidRPr="00955A4E">
        <w:rPr>
          <w:lang w:val="ru-RU"/>
        </w:rPr>
        <w:t>вопорядка. Эта кампания проходила под лозунгом "Протяни руку помощи: с</w:t>
      </w:r>
      <w:r w:rsidRPr="00955A4E">
        <w:rPr>
          <w:lang w:val="ru-RU"/>
        </w:rPr>
        <w:t>о</w:t>
      </w:r>
      <w:r w:rsidRPr="00955A4E">
        <w:rPr>
          <w:lang w:val="ru-RU"/>
        </w:rPr>
        <w:t>трудничество с гражданами по поддержанию безопасности в Ио</w:t>
      </w:r>
      <w:r w:rsidRPr="00955A4E">
        <w:rPr>
          <w:lang w:val="ru-RU"/>
        </w:rPr>
        <w:t>р</w:t>
      </w:r>
      <w:r w:rsidRPr="00955A4E">
        <w:rPr>
          <w:lang w:val="ru-RU"/>
        </w:rPr>
        <w:t>дании".</w:t>
      </w:r>
    </w:p>
    <w:p w:rsidR="00F0373C" w:rsidRPr="00955A4E" w:rsidRDefault="00F0373C" w:rsidP="00F0373C">
      <w:pPr>
        <w:pStyle w:val="SingleTxtGR"/>
        <w:rPr>
          <w:lang w:val="ru-RU"/>
        </w:rPr>
      </w:pPr>
      <w:r w:rsidRPr="00955A4E">
        <w:rPr>
          <w:lang w:val="ru-RU"/>
        </w:rPr>
        <w:t>35.</w:t>
      </w:r>
      <w:r w:rsidRPr="00955A4E">
        <w:rPr>
          <w:lang w:val="ru-RU"/>
        </w:rPr>
        <w:tab/>
        <w:t>Службы безопасности организуют подготовку личного состава по вопр</w:t>
      </w:r>
      <w:r w:rsidRPr="00955A4E">
        <w:rPr>
          <w:lang w:val="ru-RU"/>
        </w:rPr>
        <w:t>о</w:t>
      </w:r>
      <w:r w:rsidRPr="00955A4E">
        <w:rPr>
          <w:lang w:val="ru-RU"/>
        </w:rPr>
        <w:t>сам прав человека в интересах обеспечения как можно более эффективного в</w:t>
      </w:r>
      <w:r w:rsidRPr="00955A4E">
        <w:rPr>
          <w:lang w:val="ru-RU"/>
        </w:rPr>
        <w:t>ы</w:t>
      </w:r>
      <w:r w:rsidRPr="00955A4E">
        <w:rPr>
          <w:lang w:val="ru-RU"/>
        </w:rPr>
        <w:t>полнения сотрудниками своих должностных функций в соответствии с дейс</w:t>
      </w:r>
      <w:r w:rsidRPr="00955A4E">
        <w:rPr>
          <w:lang w:val="ru-RU"/>
        </w:rPr>
        <w:t>т</w:t>
      </w:r>
      <w:r w:rsidRPr="00955A4E">
        <w:rPr>
          <w:lang w:val="ru-RU"/>
        </w:rPr>
        <w:t>вующими правилами и зак</w:t>
      </w:r>
      <w:r w:rsidRPr="00955A4E">
        <w:rPr>
          <w:lang w:val="ru-RU"/>
        </w:rPr>
        <w:t>о</w:t>
      </w:r>
      <w:r w:rsidRPr="00955A4E">
        <w:rPr>
          <w:lang w:val="ru-RU"/>
        </w:rPr>
        <w:t>нами, а также обязательствами, принятыми на себя Иорданией в результате ратификации договоров о правах человека.</w:t>
      </w:r>
    </w:p>
    <w:p w:rsidR="00F0373C" w:rsidRPr="00955A4E" w:rsidRDefault="00F0373C" w:rsidP="00F0373C">
      <w:pPr>
        <w:pStyle w:val="SingleTxtGR"/>
        <w:rPr>
          <w:lang w:val="ru-RU"/>
        </w:rPr>
      </w:pPr>
      <w:r w:rsidRPr="00955A4E">
        <w:rPr>
          <w:lang w:val="ru-RU"/>
        </w:rPr>
        <w:t>36.</w:t>
      </w:r>
      <w:r w:rsidRPr="00955A4E">
        <w:rPr>
          <w:lang w:val="ru-RU"/>
        </w:rPr>
        <w:tab/>
        <w:t>В контексте подготовки личного состава особое внимание уделяется с</w:t>
      </w:r>
      <w:r w:rsidRPr="00955A4E">
        <w:rPr>
          <w:lang w:val="ru-RU"/>
        </w:rPr>
        <w:t>о</w:t>
      </w:r>
      <w:r w:rsidRPr="00955A4E">
        <w:rPr>
          <w:lang w:val="ru-RU"/>
        </w:rPr>
        <w:t>трудникам исправительно-воспитательных учреждений. Организуются пр</w:t>
      </w:r>
      <w:r w:rsidRPr="00955A4E">
        <w:rPr>
          <w:lang w:val="ru-RU"/>
        </w:rPr>
        <w:t>о</w:t>
      </w:r>
      <w:r w:rsidRPr="00955A4E">
        <w:rPr>
          <w:lang w:val="ru-RU"/>
        </w:rPr>
        <w:t>граммы и курсы, причем некоторые из них проводятся непосредственно на ме</w:t>
      </w:r>
      <w:r w:rsidRPr="00955A4E">
        <w:rPr>
          <w:lang w:val="ru-RU"/>
        </w:rPr>
        <w:t>с</w:t>
      </w:r>
      <w:r w:rsidRPr="00955A4E">
        <w:rPr>
          <w:lang w:val="ru-RU"/>
        </w:rPr>
        <w:t>тах, а другие - в Королевской полицейской академии и даже за рубежом. Пре</w:t>
      </w:r>
      <w:r w:rsidRPr="00955A4E">
        <w:rPr>
          <w:lang w:val="ru-RU"/>
        </w:rPr>
        <w:t>д</w:t>
      </w:r>
      <w:r w:rsidRPr="00955A4E">
        <w:rPr>
          <w:lang w:val="ru-RU"/>
        </w:rPr>
        <w:t>ставители командного и рядового состава командируются в другие страны для ознакомления с опытом в этой области и его осво</w:t>
      </w:r>
      <w:r w:rsidRPr="00955A4E">
        <w:rPr>
          <w:lang w:val="ru-RU"/>
        </w:rPr>
        <w:t>е</w:t>
      </w:r>
      <w:r w:rsidRPr="00955A4E">
        <w:rPr>
          <w:lang w:val="ru-RU"/>
        </w:rPr>
        <w:t>ния.</w:t>
      </w:r>
    </w:p>
    <w:p w:rsidR="00F0373C" w:rsidRPr="00955A4E" w:rsidRDefault="00F0373C" w:rsidP="00F0373C">
      <w:pPr>
        <w:pStyle w:val="SingleTxtGR"/>
        <w:rPr>
          <w:lang w:val="ru-RU"/>
        </w:rPr>
      </w:pPr>
      <w:r w:rsidRPr="00955A4E">
        <w:rPr>
          <w:lang w:val="ru-RU"/>
        </w:rPr>
        <w:t>37.</w:t>
      </w:r>
      <w:r w:rsidRPr="00955A4E">
        <w:rPr>
          <w:lang w:val="ru-RU"/>
        </w:rPr>
        <w:tab/>
        <w:t>Службы безопасности в сотрудничестве с такими организующими подг</w:t>
      </w:r>
      <w:r w:rsidRPr="00955A4E">
        <w:rPr>
          <w:lang w:val="ru-RU"/>
        </w:rPr>
        <w:t>о</w:t>
      </w:r>
      <w:r w:rsidRPr="00955A4E">
        <w:rPr>
          <w:lang w:val="ru-RU"/>
        </w:rPr>
        <w:t>товку кадров организациями, как НПО и Национальный центр по правам чел</w:t>
      </w:r>
      <w:r w:rsidRPr="00955A4E">
        <w:rPr>
          <w:lang w:val="ru-RU"/>
        </w:rPr>
        <w:t>о</w:t>
      </w:r>
      <w:r w:rsidRPr="00955A4E">
        <w:rPr>
          <w:lang w:val="ru-RU"/>
        </w:rPr>
        <w:t>века, провели многочисленные учебные курсы для офицерского состава Упра</w:t>
      </w:r>
      <w:r w:rsidRPr="00955A4E">
        <w:rPr>
          <w:lang w:val="ru-RU"/>
        </w:rPr>
        <w:t>в</w:t>
      </w:r>
      <w:r w:rsidRPr="00955A4E">
        <w:rPr>
          <w:lang w:val="ru-RU"/>
        </w:rPr>
        <w:t>ления исправительно-воспитательных учреждений, Управления по уголовным расследованиям и Главного разведывательного управления. Совместно с Ме</w:t>
      </w:r>
      <w:r w:rsidRPr="00955A4E">
        <w:rPr>
          <w:lang w:val="ru-RU"/>
        </w:rPr>
        <w:t>ж</w:t>
      </w:r>
      <w:r w:rsidRPr="00955A4E">
        <w:rPr>
          <w:lang w:val="ru-RU"/>
        </w:rPr>
        <w:t>дународной организацией за реформу уголовного прав</w:t>
      </w:r>
      <w:r w:rsidRPr="00955A4E">
        <w:rPr>
          <w:lang w:val="ru-RU"/>
        </w:rPr>
        <w:t>о</w:t>
      </w:r>
      <w:r w:rsidRPr="00955A4E">
        <w:rPr>
          <w:lang w:val="ru-RU"/>
        </w:rPr>
        <w:t>судия организован цикл занятий по вопросам управления исправительно-воспитательными учрежд</w:t>
      </w:r>
      <w:r w:rsidRPr="00955A4E">
        <w:rPr>
          <w:lang w:val="ru-RU"/>
        </w:rPr>
        <w:t>е</w:t>
      </w:r>
      <w:r w:rsidRPr="00955A4E">
        <w:rPr>
          <w:lang w:val="ru-RU"/>
        </w:rPr>
        <w:t>ниями, по обращению с заключенными и по выполнению принятых Организ</w:t>
      </w:r>
      <w:r w:rsidRPr="00955A4E">
        <w:rPr>
          <w:lang w:val="ru-RU"/>
        </w:rPr>
        <w:t>а</w:t>
      </w:r>
      <w:r w:rsidRPr="00955A4E">
        <w:rPr>
          <w:lang w:val="ru-RU"/>
        </w:rPr>
        <w:t>цией Объединенных Наций "Минимальных стандартных правил обращения с заключенными".</w:t>
      </w:r>
    </w:p>
    <w:p w:rsidR="00F0373C" w:rsidRPr="00955A4E" w:rsidRDefault="00F0373C" w:rsidP="00F0373C">
      <w:pPr>
        <w:pStyle w:val="SingleTxtGR"/>
        <w:rPr>
          <w:lang w:val="ru-RU"/>
        </w:rPr>
      </w:pPr>
      <w:r w:rsidRPr="00955A4E">
        <w:rPr>
          <w:lang w:val="ru-RU"/>
        </w:rPr>
        <w:t>38.</w:t>
      </w:r>
      <w:r w:rsidRPr="00955A4E">
        <w:rPr>
          <w:lang w:val="ru-RU"/>
        </w:rPr>
        <w:tab/>
        <w:t>Другие занятия проводились во взаимодействии с Програ</w:t>
      </w:r>
      <w:r w:rsidRPr="00955A4E">
        <w:rPr>
          <w:lang w:val="ru-RU"/>
        </w:rPr>
        <w:t>м</w:t>
      </w:r>
      <w:r w:rsidRPr="00955A4E">
        <w:rPr>
          <w:lang w:val="ru-RU"/>
        </w:rPr>
        <w:t>мой развития Организации Объединенных Наций (ПРООН) и к</w:t>
      </w:r>
      <w:r w:rsidRPr="00955A4E">
        <w:rPr>
          <w:lang w:val="ru-RU"/>
        </w:rPr>
        <w:t>а</w:t>
      </w:r>
      <w:r w:rsidRPr="00955A4E">
        <w:rPr>
          <w:lang w:val="ru-RU"/>
        </w:rPr>
        <w:t>сались обеспечения гарантий беспристрастного суда в соответствии с международными нормами. Сотрудн</w:t>
      </w:r>
      <w:r w:rsidRPr="00955A4E">
        <w:rPr>
          <w:lang w:val="ru-RU"/>
        </w:rPr>
        <w:t>и</w:t>
      </w:r>
      <w:r w:rsidRPr="00955A4E">
        <w:rPr>
          <w:lang w:val="ru-RU"/>
        </w:rPr>
        <w:t>ки Управления государственной безопасности и Главного разведывательного управления проходили, в частности, обучение по вопросам предупрежд</w:t>
      </w:r>
      <w:r w:rsidRPr="00955A4E">
        <w:rPr>
          <w:lang w:val="ru-RU"/>
        </w:rPr>
        <w:t>е</w:t>
      </w:r>
      <w:r w:rsidRPr="00955A4E">
        <w:rPr>
          <w:lang w:val="ru-RU"/>
        </w:rPr>
        <w:t>ния преступности, защиты прав человека и применения Конвенции против пыток наряду с участием в других совместных учебных мероприятиях с такими ме</w:t>
      </w:r>
      <w:r w:rsidRPr="00955A4E">
        <w:rPr>
          <w:lang w:val="ru-RU"/>
        </w:rPr>
        <w:t>ж</w:t>
      </w:r>
      <w:r w:rsidRPr="00955A4E">
        <w:rPr>
          <w:lang w:val="ru-RU"/>
        </w:rPr>
        <w:t>дународными учреждениями, как МККК и Общество Красного Полумесяца, Управление Верховного комиссара Организации Объединенных Наций по д</w:t>
      </w:r>
      <w:r w:rsidRPr="00955A4E">
        <w:rPr>
          <w:lang w:val="ru-RU"/>
        </w:rPr>
        <w:t>е</w:t>
      </w:r>
      <w:r w:rsidRPr="00955A4E">
        <w:rPr>
          <w:lang w:val="ru-RU"/>
        </w:rPr>
        <w:t>лам беженцев (УВКБ) и многочисленные неправительственные организации.</w:t>
      </w:r>
    </w:p>
    <w:p w:rsidR="00F0373C" w:rsidRPr="00955A4E" w:rsidRDefault="00F0373C" w:rsidP="00F0373C">
      <w:pPr>
        <w:pStyle w:val="SingleTxtGR"/>
        <w:rPr>
          <w:lang w:val="ru-RU"/>
        </w:rPr>
      </w:pPr>
      <w:r w:rsidRPr="00955A4E">
        <w:rPr>
          <w:lang w:val="ru-RU"/>
        </w:rPr>
        <w:t>39.</w:t>
      </w:r>
      <w:r w:rsidRPr="00955A4E">
        <w:rPr>
          <w:lang w:val="ru-RU"/>
        </w:rPr>
        <w:tab/>
        <w:t>В структуре Управления государственной безопасности со</w:t>
      </w:r>
      <w:r w:rsidRPr="00955A4E">
        <w:rPr>
          <w:lang w:val="ru-RU"/>
        </w:rPr>
        <w:t>з</w:t>
      </w:r>
      <w:r w:rsidRPr="00955A4E">
        <w:rPr>
          <w:lang w:val="ru-RU"/>
        </w:rPr>
        <w:t>дано бюро по связям со средствами массовой информации и радиостанция (Aman (Security) ЧM), что стало конкретным проявлением политики открытости и транспарен</w:t>
      </w:r>
      <w:r w:rsidRPr="00955A4E">
        <w:rPr>
          <w:lang w:val="ru-RU"/>
        </w:rPr>
        <w:t>т</w:t>
      </w:r>
      <w:r w:rsidRPr="00955A4E">
        <w:rPr>
          <w:lang w:val="ru-RU"/>
        </w:rPr>
        <w:t>ности СМИ в контактах с общественностью; эта политика также предусматр</w:t>
      </w:r>
      <w:r w:rsidRPr="00955A4E">
        <w:rPr>
          <w:lang w:val="ru-RU"/>
        </w:rPr>
        <w:t>и</w:t>
      </w:r>
      <w:r w:rsidRPr="00955A4E">
        <w:rPr>
          <w:lang w:val="ru-RU"/>
        </w:rPr>
        <w:t>вает внимательное отношение к замечаниям и жалобам граждан, передава</w:t>
      </w:r>
      <w:r w:rsidRPr="00955A4E">
        <w:rPr>
          <w:lang w:val="ru-RU"/>
        </w:rPr>
        <w:t>е</w:t>
      </w:r>
      <w:r w:rsidRPr="00955A4E">
        <w:rPr>
          <w:lang w:val="ru-RU"/>
        </w:rPr>
        <w:t>мым по телефону, а также принятие по таким сигналам констру</w:t>
      </w:r>
      <w:r w:rsidRPr="00955A4E">
        <w:rPr>
          <w:lang w:val="ru-RU"/>
        </w:rPr>
        <w:t>к</w:t>
      </w:r>
      <w:r w:rsidRPr="00955A4E">
        <w:rPr>
          <w:lang w:val="ru-RU"/>
        </w:rPr>
        <w:t>тивных и понятных мер в виде заявлений в печати или в прямом эфире. Такая система предназнач</w:t>
      </w:r>
      <w:r w:rsidRPr="00955A4E">
        <w:rPr>
          <w:lang w:val="ru-RU"/>
        </w:rPr>
        <w:t>е</w:t>
      </w:r>
      <w:r w:rsidRPr="00955A4E">
        <w:rPr>
          <w:lang w:val="ru-RU"/>
        </w:rPr>
        <w:t>на для удобства общественности и упрощает возможность обращения граждан с жалобами и критическими замечаниями, поскольку у них нет необходимости тратить время на посещение соответствующих учреждений и ведомств.</w:t>
      </w:r>
    </w:p>
    <w:p w:rsidR="00F0373C" w:rsidRPr="00955A4E" w:rsidRDefault="00F0373C" w:rsidP="00F0373C">
      <w:pPr>
        <w:pStyle w:val="SingleTxtGR"/>
        <w:rPr>
          <w:lang w:val="ru-RU"/>
        </w:rPr>
      </w:pPr>
      <w:r w:rsidRPr="00955A4E">
        <w:rPr>
          <w:lang w:val="ru-RU"/>
        </w:rPr>
        <w:t>40.</w:t>
      </w:r>
      <w:r w:rsidRPr="00955A4E">
        <w:rPr>
          <w:lang w:val="ru-RU"/>
        </w:rPr>
        <w:tab/>
        <w:t>Уместно отметить, что под влиянием средств массовой и</w:t>
      </w:r>
      <w:r w:rsidRPr="00955A4E">
        <w:rPr>
          <w:lang w:val="ru-RU"/>
        </w:rPr>
        <w:t>н</w:t>
      </w:r>
      <w:r w:rsidRPr="00955A4E">
        <w:rPr>
          <w:lang w:val="ru-RU"/>
        </w:rPr>
        <w:t>формации, включая сообщения в прессе и проведение открытых семинаров по всей терр</w:t>
      </w:r>
      <w:r w:rsidRPr="00955A4E">
        <w:rPr>
          <w:lang w:val="ru-RU"/>
        </w:rPr>
        <w:t>и</w:t>
      </w:r>
      <w:r w:rsidRPr="00955A4E">
        <w:rPr>
          <w:lang w:val="ru-RU"/>
        </w:rPr>
        <w:t>тории Хашимитского Королевства Иордании по вопросу о насилии в быту, у общественности растет понимание этой проблемы. Помимо этого различные учреждения, занимающиеся вопросами семьи, в частности Бюро по защите с</w:t>
      </w:r>
      <w:r w:rsidRPr="00955A4E">
        <w:rPr>
          <w:lang w:val="ru-RU"/>
        </w:rPr>
        <w:t>е</w:t>
      </w:r>
      <w:r w:rsidRPr="00955A4E">
        <w:rPr>
          <w:lang w:val="ru-RU"/>
        </w:rPr>
        <w:t>мей и другие правительственные учреждения, ведут разъяснительную работу с помощью современных методов обучения, помогая тем самым искоренить н</w:t>
      </w:r>
      <w:r w:rsidRPr="00955A4E">
        <w:rPr>
          <w:lang w:val="ru-RU"/>
        </w:rPr>
        <w:t>а</w:t>
      </w:r>
      <w:r w:rsidRPr="00955A4E">
        <w:rPr>
          <w:lang w:val="ru-RU"/>
        </w:rPr>
        <w:t>силие. Некоторые неправительственные организации стали передавать по тел</w:t>
      </w:r>
      <w:r w:rsidRPr="00955A4E">
        <w:rPr>
          <w:lang w:val="ru-RU"/>
        </w:rPr>
        <w:t>е</w:t>
      </w:r>
      <w:r w:rsidRPr="00955A4E">
        <w:rPr>
          <w:lang w:val="ru-RU"/>
        </w:rPr>
        <w:t>видению и радио краткие выпуски по проблеме бытового насилия, особенно насилия в отн</w:t>
      </w:r>
      <w:r w:rsidRPr="00955A4E">
        <w:rPr>
          <w:lang w:val="ru-RU"/>
        </w:rPr>
        <w:t>о</w:t>
      </w:r>
      <w:r w:rsidRPr="00955A4E">
        <w:rPr>
          <w:lang w:val="ru-RU"/>
        </w:rPr>
        <w:t>шении женщин.</w:t>
      </w:r>
    </w:p>
    <w:p w:rsidR="00F0373C" w:rsidRPr="00955A4E" w:rsidRDefault="00F0373C" w:rsidP="00F0373C">
      <w:pPr>
        <w:pStyle w:val="SingleTxtGR"/>
        <w:rPr>
          <w:lang w:val="ru-RU"/>
        </w:rPr>
      </w:pPr>
      <w:r w:rsidRPr="00955A4E">
        <w:rPr>
          <w:lang w:val="ru-RU"/>
        </w:rPr>
        <w:t>41.</w:t>
      </w:r>
      <w:r w:rsidRPr="00955A4E">
        <w:rPr>
          <w:lang w:val="ru-RU"/>
        </w:rPr>
        <w:tab/>
        <w:t>Изучение Конвенции против пыток включено в учебные программы для всего личного состава служб государственной без</w:t>
      </w:r>
      <w:r w:rsidRPr="00955A4E">
        <w:rPr>
          <w:lang w:val="ru-RU"/>
        </w:rPr>
        <w:t>о</w:t>
      </w:r>
      <w:r w:rsidRPr="00955A4E">
        <w:rPr>
          <w:lang w:val="ru-RU"/>
        </w:rPr>
        <w:t>пасности, среди которого распространен ее текст. Старшим офицерам и командному составу поручено информировать своих подч</w:t>
      </w:r>
      <w:r w:rsidRPr="00955A4E">
        <w:rPr>
          <w:lang w:val="ru-RU"/>
        </w:rPr>
        <w:t>и</w:t>
      </w:r>
      <w:r w:rsidRPr="00955A4E">
        <w:rPr>
          <w:lang w:val="ru-RU"/>
        </w:rPr>
        <w:t>ненных о необходимости соблюдения Конвенции и разъяснять им серьезные последствия совершения любого деяния, которое м</w:t>
      </w:r>
      <w:r w:rsidRPr="00955A4E">
        <w:rPr>
          <w:lang w:val="ru-RU"/>
        </w:rPr>
        <w:t>о</w:t>
      </w:r>
      <w:r w:rsidRPr="00955A4E">
        <w:rPr>
          <w:lang w:val="ru-RU"/>
        </w:rPr>
        <w:t>жет быть квалифицировано как пытки в соответствии с этой Конвенц</w:t>
      </w:r>
      <w:r w:rsidRPr="00955A4E">
        <w:rPr>
          <w:lang w:val="ru-RU"/>
        </w:rPr>
        <w:t>и</w:t>
      </w:r>
      <w:r w:rsidRPr="00955A4E">
        <w:rPr>
          <w:lang w:val="ru-RU"/>
        </w:rPr>
        <w:t>ей, ныне являющейся частью законодательства Иордании.</w:t>
      </w:r>
    </w:p>
    <w:p w:rsidR="00F0373C" w:rsidRPr="00955A4E" w:rsidRDefault="00F0373C" w:rsidP="00F0373C">
      <w:pPr>
        <w:pStyle w:val="SingleTxtGR"/>
        <w:rPr>
          <w:lang w:val="ru-RU"/>
        </w:rPr>
      </w:pPr>
      <w:r w:rsidRPr="00955A4E">
        <w:rPr>
          <w:lang w:val="ru-RU"/>
        </w:rPr>
        <w:t>42.</w:t>
      </w:r>
      <w:r w:rsidRPr="00955A4E">
        <w:rPr>
          <w:lang w:val="ru-RU"/>
        </w:rPr>
        <w:tab/>
        <w:t>В прошлом году Прокуратура подписала соглашение с Да</w:t>
      </w:r>
      <w:r w:rsidRPr="00955A4E">
        <w:rPr>
          <w:lang w:val="ru-RU"/>
        </w:rPr>
        <w:t>т</w:t>
      </w:r>
      <w:r w:rsidRPr="00955A4E">
        <w:rPr>
          <w:lang w:val="ru-RU"/>
        </w:rPr>
        <w:t>ским научно-исследовательским реабилитационным центром для жертв пыток. Совместно с Центром организовано несколько семинаров при участии иорданских и межд</w:t>
      </w:r>
      <w:r w:rsidRPr="00955A4E">
        <w:rPr>
          <w:lang w:val="ru-RU"/>
        </w:rPr>
        <w:t>у</w:t>
      </w:r>
      <w:r w:rsidRPr="00955A4E">
        <w:rPr>
          <w:lang w:val="ru-RU"/>
        </w:rPr>
        <w:t>народных неправительственных организаций. Соглашение с Центром пред</w:t>
      </w:r>
      <w:r w:rsidRPr="00955A4E">
        <w:rPr>
          <w:lang w:val="ru-RU"/>
        </w:rPr>
        <w:t>у</w:t>
      </w:r>
      <w:r w:rsidRPr="00955A4E">
        <w:rPr>
          <w:lang w:val="ru-RU"/>
        </w:rPr>
        <w:t>сматривает оказание технического содействия и подготовку сотрудников н</w:t>
      </w:r>
      <w:r w:rsidRPr="00955A4E">
        <w:rPr>
          <w:lang w:val="ru-RU"/>
        </w:rPr>
        <w:t>а</w:t>
      </w:r>
      <w:r w:rsidRPr="00955A4E">
        <w:rPr>
          <w:lang w:val="ru-RU"/>
        </w:rPr>
        <w:t>циональной безопасности и формирование у них навыков поощрения и защиты прав человека в ходе следственной работы. Проект з</w:t>
      </w:r>
      <w:r w:rsidRPr="00955A4E">
        <w:rPr>
          <w:lang w:val="ru-RU"/>
        </w:rPr>
        <w:t>а</w:t>
      </w:r>
      <w:r w:rsidRPr="00955A4E">
        <w:rPr>
          <w:lang w:val="ru-RU"/>
        </w:rPr>
        <w:t>планирован на два года.</w:t>
      </w:r>
    </w:p>
    <w:p w:rsidR="00F0373C" w:rsidRPr="00955A4E" w:rsidRDefault="00F0373C" w:rsidP="00F0373C">
      <w:pPr>
        <w:pStyle w:val="SingleTxtGR"/>
        <w:rPr>
          <w:lang w:val="ru-RU"/>
        </w:rPr>
      </w:pPr>
      <w:r w:rsidRPr="00955A4E">
        <w:rPr>
          <w:lang w:val="ru-RU"/>
        </w:rPr>
        <w:t>43.</w:t>
      </w:r>
      <w:r w:rsidRPr="00955A4E">
        <w:rPr>
          <w:lang w:val="ru-RU"/>
        </w:rPr>
        <w:tab/>
        <w:t>Подготовка сотрудников исправительно-воспитательных учреждений н</w:t>
      </w:r>
      <w:r w:rsidRPr="00955A4E">
        <w:rPr>
          <w:lang w:val="ru-RU"/>
        </w:rPr>
        <w:t>а</w:t>
      </w:r>
      <w:r w:rsidRPr="00955A4E">
        <w:rPr>
          <w:lang w:val="ru-RU"/>
        </w:rPr>
        <w:t>правлена на обучение их обращению с заключенными в соответствии с при</w:t>
      </w:r>
      <w:r w:rsidRPr="00955A4E">
        <w:rPr>
          <w:lang w:val="ru-RU"/>
        </w:rPr>
        <w:t>н</w:t>
      </w:r>
      <w:r w:rsidRPr="00955A4E">
        <w:rPr>
          <w:lang w:val="ru-RU"/>
        </w:rPr>
        <w:t>ципами права и профессиональной этикой. С этой целью предусмотрены также финансовые стимулы. Кроме того, введены критерии профессиональной квал</w:t>
      </w:r>
      <w:r w:rsidRPr="00955A4E">
        <w:rPr>
          <w:lang w:val="ru-RU"/>
        </w:rPr>
        <w:t>и</w:t>
      </w:r>
      <w:r w:rsidRPr="00955A4E">
        <w:rPr>
          <w:lang w:val="ru-RU"/>
        </w:rPr>
        <w:t>фикации и опыта, которыми должны обладать сотрудники т</w:t>
      </w:r>
      <w:r w:rsidRPr="00955A4E">
        <w:rPr>
          <w:lang w:val="ru-RU"/>
        </w:rPr>
        <w:t>а</w:t>
      </w:r>
      <w:r w:rsidRPr="00955A4E">
        <w:rPr>
          <w:lang w:val="ru-RU"/>
        </w:rPr>
        <w:t xml:space="preserve">ких учреждений. </w:t>
      </w:r>
    </w:p>
    <w:p w:rsidR="00F0373C" w:rsidRPr="00955A4E" w:rsidRDefault="00F0373C" w:rsidP="00F0373C">
      <w:pPr>
        <w:pStyle w:val="SingleTxtGR"/>
        <w:rPr>
          <w:lang w:val="ru-RU"/>
        </w:rPr>
      </w:pPr>
      <w:r w:rsidRPr="00955A4E">
        <w:rPr>
          <w:lang w:val="ru-RU"/>
        </w:rPr>
        <w:t>44.</w:t>
      </w:r>
      <w:r w:rsidRPr="00955A4E">
        <w:rPr>
          <w:lang w:val="ru-RU"/>
        </w:rPr>
        <w:tab/>
        <w:t>В Иорданском институте юстиции организованы курсы подготовки ка</w:t>
      </w:r>
      <w:r w:rsidRPr="00955A4E">
        <w:rPr>
          <w:lang w:val="ru-RU"/>
        </w:rPr>
        <w:t>д</w:t>
      </w:r>
      <w:r w:rsidRPr="00955A4E">
        <w:rPr>
          <w:lang w:val="ru-RU"/>
        </w:rPr>
        <w:t>ров по международным правозащитным документам, в частности по Конвенции против пыток, с целью повышения осв</w:t>
      </w:r>
      <w:r w:rsidRPr="00955A4E">
        <w:rPr>
          <w:lang w:val="ru-RU"/>
        </w:rPr>
        <w:t>е</w:t>
      </w:r>
      <w:r w:rsidRPr="00955A4E">
        <w:rPr>
          <w:lang w:val="ru-RU"/>
        </w:rPr>
        <w:t>домленности по этим вопросам судей и привлечения их к процессу предотвращения пыток в тюрьмах.</w:t>
      </w:r>
    </w:p>
    <w:p w:rsidR="00F0373C" w:rsidRPr="008A073E" w:rsidRDefault="00F0373C" w:rsidP="00A24991">
      <w:pPr>
        <w:pStyle w:val="H23GR"/>
      </w:pPr>
      <w:r w:rsidRPr="008A073E">
        <w:tab/>
      </w:r>
      <w:r w:rsidRPr="008A073E">
        <w:tab/>
        <w:t>Статья 11</w:t>
      </w:r>
    </w:p>
    <w:p w:rsidR="00F0373C" w:rsidRPr="00955A4E" w:rsidRDefault="00F0373C" w:rsidP="00F0373C">
      <w:pPr>
        <w:pStyle w:val="SingleTxtGR"/>
        <w:rPr>
          <w:lang w:val="ru-RU"/>
        </w:rPr>
      </w:pPr>
      <w:r w:rsidRPr="00955A4E">
        <w:rPr>
          <w:lang w:val="ru-RU"/>
        </w:rPr>
        <w:t>45.</w:t>
      </w:r>
      <w:r w:rsidRPr="00955A4E">
        <w:rPr>
          <w:lang w:val="ru-RU"/>
        </w:rPr>
        <w:tab/>
        <w:t>Правительство распространило среди судей администрати</w:t>
      </w:r>
      <w:r w:rsidRPr="00955A4E">
        <w:rPr>
          <w:lang w:val="ru-RU"/>
        </w:rPr>
        <w:t>в</w:t>
      </w:r>
      <w:r w:rsidRPr="00955A4E">
        <w:rPr>
          <w:lang w:val="ru-RU"/>
        </w:rPr>
        <w:t>ных судов циркуляр с требованием пресечения практики админ</w:t>
      </w:r>
      <w:r w:rsidRPr="00955A4E">
        <w:rPr>
          <w:lang w:val="ru-RU"/>
        </w:rPr>
        <w:t>и</w:t>
      </w:r>
      <w:r w:rsidRPr="00955A4E">
        <w:rPr>
          <w:lang w:val="ru-RU"/>
        </w:rPr>
        <w:t>стративных задержаний, в результате чего было освобождено большое число арестованных в администр</w:t>
      </w:r>
      <w:r w:rsidRPr="00955A4E">
        <w:rPr>
          <w:lang w:val="ru-RU"/>
        </w:rPr>
        <w:t>а</w:t>
      </w:r>
      <w:r w:rsidRPr="00955A4E">
        <w:rPr>
          <w:lang w:val="ru-RU"/>
        </w:rPr>
        <w:t>тивном порядке.</w:t>
      </w:r>
    </w:p>
    <w:p w:rsidR="00F0373C" w:rsidRPr="00955A4E" w:rsidRDefault="00F0373C" w:rsidP="00F0373C">
      <w:pPr>
        <w:pStyle w:val="SingleTxtGR"/>
        <w:rPr>
          <w:lang w:val="ru-RU"/>
        </w:rPr>
      </w:pPr>
      <w:r w:rsidRPr="00955A4E">
        <w:rPr>
          <w:lang w:val="ru-RU"/>
        </w:rPr>
        <w:t>46.</w:t>
      </w:r>
      <w:r w:rsidRPr="00955A4E">
        <w:rPr>
          <w:lang w:val="ru-RU"/>
        </w:rPr>
        <w:tab/>
        <w:t>В исправительно-воспитательных учреждениях и изоляторах временного содержания проводятся инспекции и проверки в рамках судебного надзора и контроля в интересах обеспечения соблюдения персоналом распоряжений об обращении с заключенными. По закону инспекторы обладают полномочиями принимать меры в отношении сотрудников, представляющих угрозу для закл</w:t>
      </w:r>
      <w:r w:rsidRPr="00955A4E">
        <w:rPr>
          <w:lang w:val="ru-RU"/>
        </w:rPr>
        <w:t>ю</w:t>
      </w:r>
      <w:r w:rsidRPr="00955A4E">
        <w:rPr>
          <w:lang w:val="ru-RU"/>
        </w:rPr>
        <w:t>ченных, их безопасности и благополучия.</w:t>
      </w:r>
    </w:p>
    <w:p w:rsidR="00F0373C" w:rsidRPr="00955A4E" w:rsidRDefault="00F0373C" w:rsidP="00F0373C">
      <w:pPr>
        <w:pStyle w:val="SingleTxtGR"/>
        <w:rPr>
          <w:lang w:val="ru-RU"/>
        </w:rPr>
      </w:pPr>
      <w:r w:rsidRPr="00955A4E">
        <w:rPr>
          <w:lang w:val="ru-RU"/>
        </w:rPr>
        <w:t>47.</w:t>
      </w:r>
      <w:r w:rsidRPr="00955A4E">
        <w:rPr>
          <w:lang w:val="ru-RU"/>
        </w:rPr>
        <w:tab/>
        <w:t>Инспекции и проверки в исправительно-воспитательных учреждениях, включая инспекции личного состава, проводят соо</w:t>
      </w:r>
      <w:r w:rsidRPr="00955A4E">
        <w:rPr>
          <w:lang w:val="ru-RU"/>
        </w:rPr>
        <w:t>т</w:t>
      </w:r>
      <w:r w:rsidRPr="00955A4E">
        <w:rPr>
          <w:lang w:val="ru-RU"/>
        </w:rPr>
        <w:t>ветствующие старшие должностные лица, Генеральная прокурат</w:t>
      </w:r>
      <w:r w:rsidRPr="00955A4E">
        <w:rPr>
          <w:lang w:val="ru-RU"/>
        </w:rPr>
        <w:t>у</w:t>
      </w:r>
      <w:r w:rsidRPr="00955A4E">
        <w:rPr>
          <w:lang w:val="ru-RU"/>
        </w:rPr>
        <w:t>ра, Управление по профилактике правонарушений, Управление исправительно-воспитательных учреждений, а также Бюро по работе с жалобами на нарушения прав человека. Как явствует из официальных статистических данных Управления государственной безопасн</w:t>
      </w:r>
      <w:r w:rsidRPr="00955A4E">
        <w:rPr>
          <w:lang w:val="ru-RU"/>
        </w:rPr>
        <w:t>о</w:t>
      </w:r>
      <w:r w:rsidRPr="00955A4E">
        <w:rPr>
          <w:lang w:val="ru-RU"/>
        </w:rPr>
        <w:t>сти, по отношению к виновным в жестоком обращении с заключенными пр</w:t>
      </w:r>
      <w:r w:rsidRPr="00955A4E">
        <w:rPr>
          <w:lang w:val="ru-RU"/>
        </w:rPr>
        <w:t>и</w:t>
      </w:r>
      <w:r w:rsidRPr="00955A4E">
        <w:rPr>
          <w:lang w:val="ru-RU"/>
        </w:rPr>
        <w:t>нимаются надлежащие меры воздействия в соо</w:t>
      </w:r>
      <w:r w:rsidRPr="00955A4E">
        <w:rPr>
          <w:lang w:val="ru-RU"/>
        </w:rPr>
        <w:t>т</w:t>
      </w:r>
      <w:r w:rsidRPr="00955A4E">
        <w:rPr>
          <w:lang w:val="ru-RU"/>
        </w:rPr>
        <w:t>ветствии с законом.</w:t>
      </w:r>
    </w:p>
    <w:p w:rsidR="00F0373C" w:rsidRPr="00955A4E" w:rsidRDefault="00F0373C" w:rsidP="00F0373C">
      <w:pPr>
        <w:pStyle w:val="SingleTxtGR"/>
        <w:rPr>
          <w:lang w:val="ru-RU"/>
        </w:rPr>
      </w:pPr>
      <w:r w:rsidRPr="00955A4E">
        <w:rPr>
          <w:lang w:val="ru-RU"/>
        </w:rPr>
        <w:t>48.</w:t>
      </w:r>
      <w:r w:rsidRPr="00955A4E">
        <w:rPr>
          <w:lang w:val="ru-RU"/>
        </w:rPr>
        <w:tab/>
        <w:t>Во всех исправительно-воспитательных учреждениях установлены по</w:t>
      </w:r>
      <w:r w:rsidRPr="00955A4E">
        <w:rPr>
          <w:lang w:val="ru-RU"/>
        </w:rPr>
        <w:t>ч</w:t>
      </w:r>
      <w:r w:rsidRPr="00955A4E">
        <w:rPr>
          <w:lang w:val="ru-RU"/>
        </w:rPr>
        <w:t>товые ящики для жалоб, которыми занимается Бюро по работе с жалобами на нарушения прав человека, рассматривающее их в соответствии с процессуал</w:t>
      </w:r>
      <w:r w:rsidRPr="00955A4E">
        <w:rPr>
          <w:lang w:val="ru-RU"/>
        </w:rPr>
        <w:t>ь</w:t>
      </w:r>
      <w:r w:rsidRPr="00955A4E">
        <w:rPr>
          <w:lang w:val="ru-RU"/>
        </w:rPr>
        <w:t>ными нормами. В структуре Управления исправительно-воспитательных учр</w:t>
      </w:r>
      <w:r w:rsidRPr="00955A4E">
        <w:rPr>
          <w:lang w:val="ru-RU"/>
        </w:rPr>
        <w:t>е</w:t>
      </w:r>
      <w:r w:rsidRPr="00955A4E">
        <w:rPr>
          <w:lang w:val="ru-RU"/>
        </w:rPr>
        <w:t>ждений создан оперативный центр для наблюдения за судебными заседани</w:t>
      </w:r>
      <w:r w:rsidRPr="00955A4E">
        <w:rPr>
          <w:lang w:val="ru-RU"/>
        </w:rPr>
        <w:t>я</w:t>
      </w:r>
      <w:r w:rsidRPr="00955A4E">
        <w:rPr>
          <w:lang w:val="ru-RU"/>
        </w:rPr>
        <w:t xml:space="preserve">ми, подачей ходатайств и контролю присутствия. </w:t>
      </w:r>
    </w:p>
    <w:p w:rsidR="00F0373C" w:rsidRPr="008A073E" w:rsidRDefault="00F0373C" w:rsidP="00A24991">
      <w:pPr>
        <w:pStyle w:val="H23GR"/>
      </w:pPr>
      <w:r w:rsidRPr="008A073E">
        <w:tab/>
      </w:r>
      <w:r w:rsidRPr="008A073E">
        <w:tab/>
        <w:t>Статья 12</w:t>
      </w:r>
    </w:p>
    <w:p w:rsidR="00F0373C" w:rsidRPr="00955A4E" w:rsidRDefault="00F0373C" w:rsidP="00F0373C">
      <w:pPr>
        <w:pStyle w:val="SingleTxtGR"/>
        <w:rPr>
          <w:lang w:val="ru-RU"/>
        </w:rPr>
      </w:pPr>
      <w:r w:rsidRPr="00955A4E">
        <w:rPr>
          <w:lang w:val="ru-RU"/>
        </w:rPr>
        <w:t>49.</w:t>
      </w:r>
      <w:r w:rsidRPr="00955A4E">
        <w:rPr>
          <w:lang w:val="ru-RU"/>
        </w:rPr>
        <w:tab/>
        <w:t>В статье 3 Уголовного кодекса предусматривается, что наказание опред</w:t>
      </w:r>
      <w:r w:rsidRPr="00955A4E">
        <w:rPr>
          <w:lang w:val="ru-RU"/>
        </w:rPr>
        <w:t>е</w:t>
      </w:r>
      <w:r w:rsidRPr="00955A4E">
        <w:rPr>
          <w:lang w:val="ru-RU"/>
        </w:rPr>
        <w:t>ляется исключительно на основании законодательства. Не подлежит примен</w:t>
      </w:r>
      <w:r w:rsidRPr="00955A4E">
        <w:rPr>
          <w:lang w:val="ru-RU"/>
        </w:rPr>
        <w:t>е</w:t>
      </w:r>
      <w:r w:rsidRPr="00955A4E">
        <w:rPr>
          <w:lang w:val="ru-RU"/>
        </w:rPr>
        <w:t>нию ни один закон, которым вводятся более строгие меры наказания за прав</w:t>
      </w:r>
      <w:r w:rsidRPr="00955A4E">
        <w:rPr>
          <w:lang w:val="ru-RU"/>
        </w:rPr>
        <w:t>о</w:t>
      </w:r>
      <w:r w:rsidRPr="00955A4E">
        <w:rPr>
          <w:lang w:val="ru-RU"/>
        </w:rPr>
        <w:t>нарушение, совершенное до его вступления в силу.</w:t>
      </w:r>
      <w:r w:rsidR="008A073E">
        <w:rPr>
          <w:lang w:val="ru-RU"/>
        </w:rPr>
        <w:t xml:space="preserve"> </w:t>
      </w:r>
      <w:r w:rsidRPr="00955A4E">
        <w:rPr>
          <w:lang w:val="ru-RU"/>
        </w:rPr>
        <w:t>В свою очередь, примен</w:t>
      </w:r>
      <w:r w:rsidRPr="00955A4E">
        <w:rPr>
          <w:lang w:val="ru-RU"/>
        </w:rPr>
        <w:t>е</w:t>
      </w:r>
      <w:r w:rsidRPr="00955A4E">
        <w:rPr>
          <w:lang w:val="ru-RU"/>
        </w:rPr>
        <w:t>нию подлежит любой новый закон, которым отменяется ранее установленная мера наказания или предусматривается более мягкая мера наказания за прав</w:t>
      </w:r>
      <w:r w:rsidRPr="00955A4E">
        <w:rPr>
          <w:lang w:val="ru-RU"/>
        </w:rPr>
        <w:t>о</w:t>
      </w:r>
      <w:r w:rsidRPr="00955A4E">
        <w:rPr>
          <w:lang w:val="ru-RU"/>
        </w:rPr>
        <w:t>нарушение, совершенное до вступления закона в силу (более снисходительный к обвиняемому закон). В соответствии со статьей 4 Уголовного кодекса "любой закон, который изменяет условия квалификации правонарушений в пользу о</w:t>
      </w:r>
      <w:r w:rsidRPr="00955A4E">
        <w:rPr>
          <w:lang w:val="ru-RU"/>
        </w:rPr>
        <w:t>б</w:t>
      </w:r>
      <w:r w:rsidRPr="00955A4E">
        <w:rPr>
          <w:lang w:val="ru-RU"/>
        </w:rPr>
        <w:t>виняемого, подлежит применению по отношению к правонарушениям, сове</w:t>
      </w:r>
      <w:r w:rsidRPr="00955A4E">
        <w:rPr>
          <w:lang w:val="ru-RU"/>
        </w:rPr>
        <w:t>р</w:t>
      </w:r>
      <w:r w:rsidRPr="00955A4E">
        <w:rPr>
          <w:lang w:val="ru-RU"/>
        </w:rPr>
        <w:t>шенным до его вступления в силу, если только в отношении этих правонаруш</w:t>
      </w:r>
      <w:r w:rsidRPr="00955A4E">
        <w:rPr>
          <w:lang w:val="ru-RU"/>
        </w:rPr>
        <w:t>е</w:t>
      </w:r>
      <w:r w:rsidRPr="00955A4E">
        <w:rPr>
          <w:lang w:val="ru-RU"/>
        </w:rPr>
        <w:t>ний уже не было вынесено окончательное решение".</w:t>
      </w:r>
    </w:p>
    <w:p w:rsidR="00F0373C" w:rsidRPr="00955A4E" w:rsidRDefault="00F0373C" w:rsidP="00F0373C">
      <w:pPr>
        <w:pStyle w:val="SingleTxtGR"/>
        <w:rPr>
          <w:lang w:val="ru-RU"/>
        </w:rPr>
      </w:pPr>
      <w:r w:rsidRPr="00955A4E">
        <w:rPr>
          <w:lang w:val="ru-RU"/>
        </w:rPr>
        <w:t>50.</w:t>
      </w:r>
      <w:r w:rsidRPr="00955A4E">
        <w:rPr>
          <w:lang w:val="ru-RU"/>
        </w:rPr>
        <w:tab/>
        <w:t>Любое лицо, считающее себя жертвой пыток, может обратиться за пом</w:t>
      </w:r>
      <w:r w:rsidRPr="00955A4E">
        <w:rPr>
          <w:lang w:val="ru-RU"/>
        </w:rPr>
        <w:t>о</w:t>
      </w:r>
      <w:r w:rsidRPr="00955A4E">
        <w:rPr>
          <w:lang w:val="ru-RU"/>
        </w:rPr>
        <w:t>щью в суд в установленном законом порядке. На любое физическое или юрид</w:t>
      </w:r>
      <w:r w:rsidRPr="00955A4E">
        <w:rPr>
          <w:lang w:val="ru-RU"/>
        </w:rPr>
        <w:t>и</w:t>
      </w:r>
      <w:r w:rsidRPr="00955A4E">
        <w:rPr>
          <w:lang w:val="ru-RU"/>
        </w:rPr>
        <w:t>ческое лицо может быть подана жалоба (а также гражданский иск) с целью п</w:t>
      </w:r>
      <w:r w:rsidRPr="00955A4E">
        <w:rPr>
          <w:lang w:val="ru-RU"/>
        </w:rPr>
        <w:t>о</w:t>
      </w:r>
      <w:r w:rsidRPr="00955A4E">
        <w:rPr>
          <w:lang w:val="ru-RU"/>
        </w:rPr>
        <w:t>лучения компенсации. В основе этого права лежит принцип равенства всех иорданцев перед законом. Двери судов открыты для всех без каких-либо разл</w:t>
      </w:r>
      <w:r w:rsidRPr="00955A4E">
        <w:rPr>
          <w:lang w:val="ru-RU"/>
        </w:rPr>
        <w:t>и</w:t>
      </w:r>
      <w:r w:rsidRPr="00955A4E">
        <w:rPr>
          <w:lang w:val="ru-RU"/>
        </w:rPr>
        <w:t>чий, и справедливое судебное разбирательство обеспечивается в соответствии с Уголовно-процессуальным кодексом и Гражданским процессуальным кодексом.</w:t>
      </w:r>
    </w:p>
    <w:p w:rsidR="00F0373C" w:rsidRPr="00955A4E" w:rsidRDefault="00F0373C" w:rsidP="00F0373C">
      <w:pPr>
        <w:pStyle w:val="SingleTxtGR"/>
        <w:rPr>
          <w:lang w:val="ru-RU"/>
        </w:rPr>
      </w:pPr>
      <w:r w:rsidRPr="00955A4E">
        <w:rPr>
          <w:lang w:val="ru-RU"/>
        </w:rPr>
        <w:t>51.</w:t>
      </w:r>
      <w:r w:rsidRPr="00955A4E">
        <w:rPr>
          <w:lang w:val="ru-RU"/>
        </w:rPr>
        <w:tab/>
        <w:t>По поводу утверждений о том, что некоторые заключенные исправител</w:t>
      </w:r>
      <w:r w:rsidRPr="00955A4E">
        <w:rPr>
          <w:lang w:val="ru-RU"/>
        </w:rPr>
        <w:t>ь</w:t>
      </w:r>
      <w:r w:rsidRPr="00955A4E">
        <w:rPr>
          <w:lang w:val="ru-RU"/>
        </w:rPr>
        <w:t>но-воспитательных учреждений подвергались пыткам во время допросов, ум</w:t>
      </w:r>
      <w:r w:rsidRPr="00955A4E">
        <w:rPr>
          <w:lang w:val="ru-RU"/>
        </w:rPr>
        <w:t>е</w:t>
      </w:r>
      <w:r w:rsidRPr="00955A4E">
        <w:rPr>
          <w:lang w:val="ru-RU"/>
        </w:rPr>
        <w:t>стно отметить, что эти заявления были расслед</w:t>
      </w:r>
      <w:r w:rsidRPr="00955A4E">
        <w:rPr>
          <w:lang w:val="ru-RU"/>
        </w:rPr>
        <w:t>о</w:t>
      </w:r>
      <w:r w:rsidRPr="00955A4E">
        <w:rPr>
          <w:lang w:val="ru-RU"/>
        </w:rPr>
        <w:t>ваны самым тщательным и транспарентным образом и большинство из них было признано ложными и бе</w:t>
      </w:r>
      <w:r w:rsidRPr="00955A4E">
        <w:rPr>
          <w:lang w:val="ru-RU"/>
        </w:rPr>
        <w:t>з</w:t>
      </w:r>
      <w:r w:rsidRPr="00955A4E">
        <w:rPr>
          <w:lang w:val="ru-RU"/>
        </w:rPr>
        <w:t>основательными. Полученные заявителями телесные повреждения были нан</w:t>
      </w:r>
      <w:r w:rsidRPr="00955A4E">
        <w:rPr>
          <w:lang w:val="ru-RU"/>
        </w:rPr>
        <w:t>е</w:t>
      </w:r>
      <w:r w:rsidRPr="00955A4E">
        <w:rPr>
          <w:lang w:val="ru-RU"/>
        </w:rPr>
        <w:t>сены либо во время драк с другими заключенными, либо полицейскими, кот</w:t>
      </w:r>
      <w:r w:rsidRPr="00955A4E">
        <w:rPr>
          <w:lang w:val="ru-RU"/>
        </w:rPr>
        <w:t>о</w:t>
      </w:r>
      <w:r w:rsidRPr="00955A4E">
        <w:rPr>
          <w:lang w:val="ru-RU"/>
        </w:rPr>
        <w:t>рые вынуждены были прибегнуть к физической силе для их обуздания, п</w:t>
      </w:r>
      <w:r w:rsidRPr="00955A4E">
        <w:rPr>
          <w:lang w:val="ru-RU"/>
        </w:rPr>
        <w:t>о</w:t>
      </w:r>
      <w:r w:rsidRPr="00955A4E">
        <w:rPr>
          <w:lang w:val="ru-RU"/>
        </w:rPr>
        <w:t>скольку они сопротивлялись аресту или совершали нападения на пытавшихся их арестовать сотрудников полиции. Полиция имеет право на применение т</w:t>
      </w:r>
      <w:r w:rsidRPr="00955A4E">
        <w:rPr>
          <w:lang w:val="ru-RU"/>
        </w:rPr>
        <w:t>а</w:t>
      </w:r>
      <w:r w:rsidRPr="00955A4E">
        <w:rPr>
          <w:lang w:val="ru-RU"/>
        </w:rPr>
        <w:t>ких мер в соответствии со статьей 9 закона о государственной безопасности. В др</w:t>
      </w:r>
      <w:r w:rsidRPr="00955A4E">
        <w:rPr>
          <w:lang w:val="ru-RU"/>
        </w:rPr>
        <w:t>у</w:t>
      </w:r>
      <w:r w:rsidRPr="00955A4E">
        <w:rPr>
          <w:lang w:val="ru-RU"/>
        </w:rPr>
        <w:t>гих случаях некоторые представившие жалобы лица пытались утверждать в с</w:t>
      </w:r>
      <w:r w:rsidRPr="00955A4E">
        <w:rPr>
          <w:lang w:val="ru-RU"/>
        </w:rPr>
        <w:t>у</w:t>
      </w:r>
      <w:r w:rsidRPr="00955A4E">
        <w:rPr>
          <w:lang w:val="ru-RU"/>
        </w:rPr>
        <w:t>де, что подвергались пыткам или жестокому обращению в стремлении избежать наказания. Однако в некоторых других случаях после проведения исчерпыва</w:t>
      </w:r>
      <w:r w:rsidRPr="00955A4E">
        <w:rPr>
          <w:lang w:val="ru-RU"/>
        </w:rPr>
        <w:t>ю</w:t>
      </w:r>
      <w:r w:rsidRPr="00955A4E">
        <w:rPr>
          <w:lang w:val="ru-RU"/>
        </w:rPr>
        <w:t>щих расследований и сбора доказательств на основе медицинских осмотров н</w:t>
      </w:r>
      <w:r w:rsidRPr="00955A4E">
        <w:rPr>
          <w:lang w:val="ru-RU"/>
        </w:rPr>
        <w:t>е</w:t>
      </w:r>
      <w:r w:rsidRPr="00955A4E">
        <w:rPr>
          <w:lang w:val="ru-RU"/>
        </w:rPr>
        <w:t>которые жалобы были подтверждены. Виновные сотрудники службы безопа</w:t>
      </w:r>
      <w:r w:rsidRPr="00955A4E">
        <w:rPr>
          <w:lang w:val="ru-RU"/>
        </w:rPr>
        <w:t>с</w:t>
      </w:r>
      <w:r w:rsidRPr="00955A4E">
        <w:rPr>
          <w:lang w:val="ru-RU"/>
        </w:rPr>
        <w:t>ности были преданы суду с целью их надлежащего наказания в назидание др</w:t>
      </w:r>
      <w:r w:rsidRPr="00955A4E">
        <w:rPr>
          <w:lang w:val="ru-RU"/>
        </w:rPr>
        <w:t>у</w:t>
      </w:r>
      <w:r w:rsidRPr="00955A4E">
        <w:rPr>
          <w:lang w:val="ru-RU"/>
        </w:rPr>
        <w:t>гим. Сотрудники сил безопасности, обвиняемые в совершении любых правон</w:t>
      </w:r>
      <w:r w:rsidRPr="00955A4E">
        <w:rPr>
          <w:lang w:val="ru-RU"/>
        </w:rPr>
        <w:t>а</w:t>
      </w:r>
      <w:r w:rsidRPr="00955A4E">
        <w:rPr>
          <w:lang w:val="ru-RU"/>
        </w:rPr>
        <w:t>рушений, в частности в пытках и жестоком обращении, не пользуются никаким иммунитетом от уголовного преследов</w:t>
      </w:r>
      <w:r w:rsidRPr="00955A4E">
        <w:rPr>
          <w:lang w:val="ru-RU"/>
        </w:rPr>
        <w:t>а</w:t>
      </w:r>
      <w:r w:rsidRPr="00955A4E">
        <w:rPr>
          <w:lang w:val="ru-RU"/>
        </w:rPr>
        <w:t>ния.</w:t>
      </w:r>
    </w:p>
    <w:p w:rsidR="00F0373C" w:rsidRPr="00955A4E" w:rsidRDefault="00F0373C" w:rsidP="00A24991">
      <w:pPr>
        <w:pStyle w:val="H23GR"/>
        <w:rPr>
          <w:lang w:val="ru-RU"/>
        </w:rPr>
      </w:pPr>
      <w:r w:rsidRPr="00955A4E">
        <w:rPr>
          <w:lang w:val="ru-RU"/>
        </w:rPr>
        <w:tab/>
      </w:r>
      <w:r w:rsidRPr="00955A4E">
        <w:rPr>
          <w:lang w:val="ru-RU"/>
        </w:rPr>
        <w:tab/>
        <w:t>Статья 13</w:t>
      </w:r>
    </w:p>
    <w:p w:rsidR="00F0373C" w:rsidRPr="00955A4E" w:rsidRDefault="00F0373C" w:rsidP="00F0373C">
      <w:pPr>
        <w:pStyle w:val="SingleTxtGR"/>
        <w:rPr>
          <w:lang w:val="ru-RU"/>
        </w:rPr>
      </w:pPr>
      <w:r w:rsidRPr="00955A4E">
        <w:rPr>
          <w:lang w:val="ru-RU"/>
        </w:rPr>
        <w:t>52.</w:t>
      </w:r>
      <w:r w:rsidRPr="00955A4E">
        <w:rPr>
          <w:lang w:val="ru-RU"/>
        </w:rPr>
        <w:tab/>
        <w:t>Создан новый механизм работы с жалобами заключенных испр</w:t>
      </w:r>
      <w:r w:rsidRPr="00955A4E">
        <w:rPr>
          <w:lang w:val="ru-RU"/>
        </w:rPr>
        <w:t>а</w:t>
      </w:r>
      <w:r w:rsidRPr="00955A4E">
        <w:rPr>
          <w:lang w:val="ru-RU"/>
        </w:rPr>
        <w:t>вительно-воспитательных учреждений и изоляторов, в соответствии с которым эти места лишения свободы подлежат контролю со стороны Прокуратуры, работники к</w:t>
      </w:r>
      <w:r w:rsidRPr="00955A4E">
        <w:rPr>
          <w:lang w:val="ru-RU"/>
        </w:rPr>
        <w:t>о</w:t>
      </w:r>
      <w:r w:rsidRPr="00955A4E">
        <w:rPr>
          <w:lang w:val="ru-RU"/>
        </w:rPr>
        <w:t>торой должны посещать их ежемесячно и еженедельно. Помимо этого, ведется специальный учет жалоб в Генеральную прокуратуру. Для работы по этим ж</w:t>
      </w:r>
      <w:r w:rsidRPr="00955A4E">
        <w:rPr>
          <w:lang w:val="ru-RU"/>
        </w:rPr>
        <w:t>а</w:t>
      </w:r>
      <w:r w:rsidRPr="00955A4E">
        <w:rPr>
          <w:lang w:val="ru-RU"/>
        </w:rPr>
        <w:t>лобам во взаимодействии с соо</w:t>
      </w:r>
      <w:r w:rsidRPr="00955A4E">
        <w:rPr>
          <w:lang w:val="ru-RU"/>
        </w:rPr>
        <w:t>т</w:t>
      </w:r>
      <w:r w:rsidRPr="00955A4E">
        <w:rPr>
          <w:lang w:val="ru-RU"/>
        </w:rPr>
        <w:t>ветствующими органами власти, в частности в сотрудничестве с Управлением по правам человека Министерства юстиции, н</w:t>
      </w:r>
      <w:r w:rsidRPr="00955A4E">
        <w:rPr>
          <w:lang w:val="ru-RU"/>
        </w:rPr>
        <w:t>а</w:t>
      </w:r>
      <w:r w:rsidRPr="00955A4E">
        <w:rPr>
          <w:lang w:val="ru-RU"/>
        </w:rPr>
        <w:t>значаются квалифицированные сотрудники. Направляемые м</w:t>
      </w:r>
      <w:r w:rsidRPr="00955A4E">
        <w:rPr>
          <w:lang w:val="ru-RU"/>
        </w:rPr>
        <w:t>и</w:t>
      </w:r>
      <w:r w:rsidRPr="00955A4E">
        <w:rPr>
          <w:lang w:val="ru-RU"/>
        </w:rPr>
        <w:t>нистру юстиции Национальным центром по правам человека и Арабской организацией прав ч</w:t>
      </w:r>
      <w:r w:rsidRPr="00955A4E">
        <w:rPr>
          <w:lang w:val="ru-RU"/>
        </w:rPr>
        <w:t>е</w:t>
      </w:r>
      <w:r w:rsidRPr="00955A4E">
        <w:rPr>
          <w:lang w:val="ru-RU"/>
        </w:rPr>
        <w:t>ловека жалобы на жестокое обращение с заключенными исправительно-воспитательных учреждений передаются Генеральному прокурору на рассмо</w:t>
      </w:r>
      <w:r w:rsidRPr="00955A4E">
        <w:rPr>
          <w:lang w:val="ru-RU"/>
        </w:rPr>
        <w:t>т</w:t>
      </w:r>
      <w:r w:rsidRPr="00955A4E">
        <w:rPr>
          <w:lang w:val="ru-RU"/>
        </w:rPr>
        <w:t>рение и принятие по ним р</w:t>
      </w:r>
      <w:r w:rsidRPr="00955A4E">
        <w:rPr>
          <w:lang w:val="ru-RU"/>
        </w:rPr>
        <w:t>е</w:t>
      </w:r>
      <w:r w:rsidRPr="00955A4E">
        <w:rPr>
          <w:lang w:val="ru-RU"/>
        </w:rPr>
        <w:t>шений.</w:t>
      </w:r>
    </w:p>
    <w:p w:rsidR="00F0373C" w:rsidRPr="00955A4E" w:rsidRDefault="00F0373C" w:rsidP="00F0373C">
      <w:pPr>
        <w:pStyle w:val="H23GR"/>
        <w:rPr>
          <w:lang w:val="ru-RU"/>
        </w:rPr>
      </w:pPr>
      <w:r w:rsidRPr="00955A4E">
        <w:rPr>
          <w:lang w:val="ru-RU"/>
        </w:rPr>
        <w:tab/>
      </w:r>
      <w:r w:rsidRPr="00955A4E">
        <w:rPr>
          <w:lang w:val="ru-RU"/>
        </w:rPr>
        <w:tab/>
        <w:t>Жалобы, недавно рассмотренные Министерством юстиции</w:t>
      </w:r>
    </w:p>
    <w:tbl>
      <w:tblPr>
        <w:tblStyle w:val="TabTxt"/>
        <w:tblW w:w="7370" w:type="dxa"/>
        <w:tblInd w:w="1134" w:type="dxa"/>
        <w:tblLook w:val="01E0" w:firstRow="1" w:lastRow="1" w:firstColumn="1" w:lastColumn="1" w:noHBand="0" w:noVBand="0"/>
      </w:tblPr>
      <w:tblGrid>
        <w:gridCol w:w="266"/>
        <w:gridCol w:w="2044"/>
        <w:gridCol w:w="1050"/>
        <w:gridCol w:w="1959"/>
        <w:gridCol w:w="2051"/>
      </w:tblGrid>
      <w:tr w:rsidR="00F0373C" w:rsidRPr="00955A4E" w:rsidTr="00405275">
        <w:tc>
          <w:tcPr>
            <w:tcW w:w="266" w:type="dxa"/>
            <w:tcBorders>
              <w:top w:val="single" w:sz="4" w:space="0" w:color="auto"/>
              <w:bottom w:val="single" w:sz="12" w:space="0" w:color="auto"/>
            </w:tcBorders>
            <w:shd w:val="clear" w:color="auto" w:fill="auto"/>
            <w:vAlign w:val="bottom"/>
          </w:tcPr>
          <w:p w:rsidR="00F0373C" w:rsidRPr="00955A4E" w:rsidRDefault="00F0373C" w:rsidP="00955A4E">
            <w:pPr>
              <w:spacing w:before="80" w:after="80" w:line="200" w:lineRule="exact"/>
              <w:rPr>
                <w:i/>
                <w:sz w:val="16"/>
                <w:lang w:val="ru-RU"/>
              </w:rPr>
            </w:pPr>
            <w:r w:rsidRPr="00955A4E">
              <w:rPr>
                <w:i/>
                <w:sz w:val="16"/>
                <w:lang w:val="ru-RU"/>
              </w:rPr>
              <w:t>№.</w:t>
            </w:r>
          </w:p>
        </w:tc>
        <w:tc>
          <w:tcPr>
            <w:tcW w:w="2044" w:type="dxa"/>
            <w:tcBorders>
              <w:top w:val="single" w:sz="4" w:space="0" w:color="auto"/>
              <w:bottom w:val="single" w:sz="12" w:space="0" w:color="auto"/>
            </w:tcBorders>
            <w:shd w:val="clear" w:color="auto" w:fill="auto"/>
            <w:vAlign w:val="bottom"/>
          </w:tcPr>
          <w:p w:rsidR="00F0373C" w:rsidRPr="00955A4E" w:rsidRDefault="00F0373C" w:rsidP="00955A4E">
            <w:pPr>
              <w:spacing w:before="80" w:after="80" w:line="200" w:lineRule="exact"/>
              <w:rPr>
                <w:i/>
                <w:sz w:val="16"/>
                <w:lang w:val="ru-RU"/>
              </w:rPr>
            </w:pPr>
            <w:r w:rsidRPr="00955A4E">
              <w:rPr>
                <w:i/>
                <w:sz w:val="16"/>
                <w:lang w:val="ru-RU"/>
              </w:rPr>
              <w:t>Источник жалобы</w:t>
            </w:r>
          </w:p>
        </w:tc>
        <w:tc>
          <w:tcPr>
            <w:tcW w:w="1050" w:type="dxa"/>
            <w:tcBorders>
              <w:top w:val="single" w:sz="4" w:space="0" w:color="auto"/>
              <w:bottom w:val="single" w:sz="12" w:space="0" w:color="auto"/>
            </w:tcBorders>
            <w:shd w:val="clear" w:color="auto" w:fill="auto"/>
            <w:vAlign w:val="bottom"/>
          </w:tcPr>
          <w:p w:rsidR="00F0373C" w:rsidRPr="00955A4E" w:rsidRDefault="00F0373C" w:rsidP="00955A4E">
            <w:pPr>
              <w:spacing w:before="80" w:after="80" w:line="200" w:lineRule="exact"/>
              <w:rPr>
                <w:i/>
                <w:sz w:val="16"/>
                <w:lang w:val="ru-RU"/>
              </w:rPr>
            </w:pPr>
            <w:r w:rsidRPr="00955A4E">
              <w:rPr>
                <w:i/>
                <w:sz w:val="16"/>
                <w:lang w:val="ru-RU"/>
              </w:rPr>
              <w:t>Дата пре</w:t>
            </w:r>
            <w:r w:rsidRPr="00955A4E">
              <w:rPr>
                <w:i/>
                <w:sz w:val="16"/>
                <w:lang w:val="ru-RU"/>
              </w:rPr>
              <w:t>д</w:t>
            </w:r>
            <w:r w:rsidRPr="00955A4E">
              <w:rPr>
                <w:i/>
                <w:sz w:val="16"/>
                <w:lang w:val="ru-RU"/>
              </w:rPr>
              <w:t>ставления</w:t>
            </w:r>
          </w:p>
        </w:tc>
        <w:tc>
          <w:tcPr>
            <w:tcW w:w="1959" w:type="dxa"/>
            <w:tcBorders>
              <w:top w:val="single" w:sz="4" w:space="0" w:color="auto"/>
              <w:bottom w:val="single" w:sz="12" w:space="0" w:color="auto"/>
            </w:tcBorders>
            <w:shd w:val="clear" w:color="auto" w:fill="auto"/>
            <w:vAlign w:val="bottom"/>
          </w:tcPr>
          <w:p w:rsidR="00F0373C" w:rsidRPr="00955A4E" w:rsidRDefault="00F0373C" w:rsidP="00955A4E">
            <w:pPr>
              <w:spacing w:before="80" w:after="80" w:line="200" w:lineRule="exact"/>
              <w:rPr>
                <w:i/>
                <w:sz w:val="16"/>
                <w:lang w:val="ru-RU"/>
              </w:rPr>
            </w:pPr>
            <w:r w:rsidRPr="00955A4E">
              <w:rPr>
                <w:i/>
                <w:sz w:val="16"/>
                <w:lang w:val="ru-RU"/>
              </w:rPr>
              <w:t>Характер жалобы</w:t>
            </w:r>
          </w:p>
        </w:tc>
        <w:tc>
          <w:tcPr>
            <w:cnfStyle w:val="000100000000" w:firstRow="0" w:lastRow="0" w:firstColumn="0" w:lastColumn="1" w:oddVBand="0" w:evenVBand="0" w:oddHBand="0" w:evenHBand="0" w:firstRowFirstColumn="0" w:firstRowLastColumn="0" w:lastRowFirstColumn="0" w:lastRowLastColumn="0"/>
            <w:tcW w:w="2051" w:type="dxa"/>
            <w:tcBorders>
              <w:bottom w:val="single" w:sz="12" w:space="0" w:color="auto"/>
            </w:tcBorders>
            <w:shd w:val="clear" w:color="auto" w:fill="auto"/>
            <w:vAlign w:val="bottom"/>
          </w:tcPr>
          <w:p w:rsidR="00F0373C" w:rsidRPr="00955A4E" w:rsidRDefault="00F0373C" w:rsidP="00955A4E">
            <w:pPr>
              <w:spacing w:before="80" w:after="80" w:line="200" w:lineRule="exact"/>
              <w:rPr>
                <w:i/>
                <w:sz w:val="16"/>
                <w:lang w:val="ru-RU"/>
              </w:rPr>
            </w:pPr>
            <w:r w:rsidRPr="00955A4E">
              <w:rPr>
                <w:i/>
                <w:sz w:val="16"/>
                <w:lang w:val="ru-RU"/>
              </w:rPr>
              <w:t>Меры, принятые Мин</w:t>
            </w:r>
            <w:r w:rsidRPr="00955A4E">
              <w:rPr>
                <w:i/>
                <w:sz w:val="16"/>
                <w:lang w:val="ru-RU"/>
              </w:rPr>
              <w:t>и</w:t>
            </w:r>
            <w:r w:rsidRPr="00955A4E">
              <w:rPr>
                <w:i/>
                <w:sz w:val="16"/>
                <w:lang w:val="ru-RU"/>
              </w:rPr>
              <w:t>стерством юст</w:t>
            </w:r>
            <w:r w:rsidRPr="00955A4E">
              <w:rPr>
                <w:i/>
                <w:sz w:val="16"/>
                <w:lang w:val="ru-RU"/>
              </w:rPr>
              <w:t>и</w:t>
            </w:r>
            <w:r w:rsidRPr="00955A4E">
              <w:rPr>
                <w:i/>
                <w:sz w:val="16"/>
                <w:lang w:val="ru-RU"/>
              </w:rPr>
              <w:t>ции</w:t>
            </w:r>
          </w:p>
        </w:tc>
      </w:tr>
      <w:tr w:rsidR="00F0373C" w:rsidRPr="00955A4E" w:rsidTr="00405275">
        <w:tc>
          <w:tcPr>
            <w:tcW w:w="266" w:type="dxa"/>
            <w:tcBorders>
              <w:top w:val="single" w:sz="12" w:space="0" w:color="auto"/>
            </w:tcBorders>
          </w:tcPr>
          <w:p w:rsidR="00F0373C" w:rsidRPr="008A073E" w:rsidRDefault="00F0373C" w:rsidP="00955A4E">
            <w:pPr>
              <w:rPr>
                <w:sz w:val="18"/>
                <w:szCs w:val="18"/>
                <w:lang w:val="ru-RU"/>
              </w:rPr>
            </w:pPr>
            <w:r w:rsidRPr="008A073E">
              <w:rPr>
                <w:sz w:val="18"/>
                <w:szCs w:val="18"/>
                <w:lang w:val="ru-RU"/>
              </w:rPr>
              <w:t>1.</w:t>
            </w:r>
          </w:p>
        </w:tc>
        <w:tc>
          <w:tcPr>
            <w:tcW w:w="2044" w:type="dxa"/>
            <w:tcBorders>
              <w:top w:val="single" w:sz="12" w:space="0" w:color="auto"/>
            </w:tcBorders>
          </w:tcPr>
          <w:p w:rsidR="00F0373C" w:rsidRPr="008A073E" w:rsidRDefault="00F0373C" w:rsidP="00955A4E">
            <w:pPr>
              <w:rPr>
                <w:sz w:val="18"/>
                <w:szCs w:val="18"/>
                <w:lang w:val="ru-RU"/>
              </w:rPr>
            </w:pPr>
            <w:r w:rsidRPr="008A073E">
              <w:rPr>
                <w:sz w:val="18"/>
                <w:szCs w:val="18"/>
                <w:lang w:val="ru-RU"/>
              </w:rPr>
              <w:t>Национальный прав</w:t>
            </w:r>
            <w:r w:rsidRPr="008A073E">
              <w:rPr>
                <w:sz w:val="18"/>
                <w:szCs w:val="18"/>
                <w:lang w:val="ru-RU"/>
              </w:rPr>
              <w:t>о</w:t>
            </w:r>
            <w:r w:rsidRPr="008A073E">
              <w:rPr>
                <w:sz w:val="18"/>
                <w:szCs w:val="18"/>
                <w:lang w:val="ru-RU"/>
              </w:rPr>
              <w:t>защитный центр</w:t>
            </w:r>
          </w:p>
        </w:tc>
        <w:tc>
          <w:tcPr>
            <w:tcW w:w="1050" w:type="dxa"/>
            <w:tcBorders>
              <w:top w:val="single" w:sz="12" w:space="0" w:color="auto"/>
            </w:tcBorders>
          </w:tcPr>
          <w:p w:rsidR="00F0373C" w:rsidRPr="008A073E" w:rsidRDefault="00F0373C" w:rsidP="00955A4E">
            <w:pPr>
              <w:rPr>
                <w:sz w:val="18"/>
                <w:szCs w:val="18"/>
                <w:lang w:val="ru-RU"/>
              </w:rPr>
            </w:pPr>
            <w:r w:rsidRPr="008A073E">
              <w:rPr>
                <w:sz w:val="18"/>
                <w:szCs w:val="18"/>
                <w:lang w:val="ru-RU"/>
              </w:rPr>
              <w:t>26 августа 2007</w:t>
            </w:r>
            <w:r w:rsidR="000B790B" w:rsidRPr="008A073E">
              <w:rPr>
                <w:sz w:val="18"/>
                <w:szCs w:val="18"/>
                <w:lang w:val="ru-RU"/>
              </w:rPr>
              <w:t xml:space="preserve"> </w:t>
            </w:r>
            <w:r w:rsidRPr="008A073E">
              <w:rPr>
                <w:sz w:val="18"/>
                <w:szCs w:val="18"/>
                <w:lang w:val="ru-RU"/>
              </w:rPr>
              <w:t>года</w:t>
            </w:r>
          </w:p>
        </w:tc>
        <w:tc>
          <w:tcPr>
            <w:tcW w:w="1959" w:type="dxa"/>
            <w:tcBorders>
              <w:top w:val="single" w:sz="12" w:space="0" w:color="auto"/>
            </w:tcBorders>
          </w:tcPr>
          <w:p w:rsidR="00F0373C" w:rsidRPr="008A073E" w:rsidRDefault="00F0373C" w:rsidP="00955A4E">
            <w:pPr>
              <w:rPr>
                <w:sz w:val="18"/>
                <w:szCs w:val="18"/>
                <w:lang w:val="ru-RU"/>
              </w:rPr>
            </w:pPr>
            <w:r w:rsidRPr="008A073E">
              <w:rPr>
                <w:sz w:val="18"/>
                <w:szCs w:val="18"/>
                <w:lang w:val="ru-RU"/>
              </w:rPr>
              <w:t>Жестокое обращ</w:t>
            </w:r>
            <w:r w:rsidRPr="008A073E">
              <w:rPr>
                <w:sz w:val="18"/>
                <w:szCs w:val="18"/>
                <w:lang w:val="ru-RU"/>
              </w:rPr>
              <w:t>е</w:t>
            </w:r>
            <w:r w:rsidRPr="008A073E">
              <w:rPr>
                <w:sz w:val="18"/>
                <w:szCs w:val="18"/>
                <w:lang w:val="ru-RU"/>
              </w:rPr>
              <w:t>ние в</w:t>
            </w:r>
            <w:r w:rsidR="00405275">
              <w:rPr>
                <w:sz w:val="18"/>
                <w:szCs w:val="18"/>
                <w:lang w:val="ru-RU"/>
              </w:rPr>
              <w:t> </w:t>
            </w:r>
            <w:r w:rsidRPr="008A073E">
              <w:rPr>
                <w:sz w:val="18"/>
                <w:szCs w:val="18"/>
                <w:lang w:val="ru-RU"/>
              </w:rPr>
              <w:t>тюрьме С</w:t>
            </w:r>
            <w:r w:rsidRPr="008A073E">
              <w:rPr>
                <w:sz w:val="18"/>
                <w:szCs w:val="18"/>
                <w:lang w:val="ru-RU"/>
              </w:rPr>
              <w:t>а</w:t>
            </w:r>
            <w:r w:rsidRPr="008A073E">
              <w:rPr>
                <w:sz w:val="18"/>
                <w:szCs w:val="18"/>
                <w:lang w:val="ru-RU"/>
              </w:rPr>
              <w:t>вака</w:t>
            </w:r>
          </w:p>
        </w:tc>
        <w:tc>
          <w:tcPr>
            <w:cnfStyle w:val="000100000000" w:firstRow="0" w:lastRow="0" w:firstColumn="0" w:lastColumn="1" w:oddVBand="0" w:evenVBand="0" w:oddHBand="0" w:evenHBand="0" w:firstRowFirstColumn="0" w:firstRowLastColumn="0" w:lastRowFirstColumn="0" w:lastRowLastColumn="0"/>
            <w:tcW w:w="2051" w:type="dxa"/>
            <w:tcBorders>
              <w:top w:val="single" w:sz="12" w:space="0" w:color="auto"/>
            </w:tcBorders>
          </w:tcPr>
          <w:p w:rsidR="00F0373C" w:rsidRPr="008A073E" w:rsidRDefault="00F0373C" w:rsidP="00955A4E">
            <w:pPr>
              <w:rPr>
                <w:sz w:val="18"/>
                <w:szCs w:val="18"/>
                <w:lang w:val="ru-RU"/>
              </w:rPr>
            </w:pPr>
            <w:r w:rsidRPr="008A073E">
              <w:rPr>
                <w:sz w:val="18"/>
                <w:szCs w:val="18"/>
                <w:lang w:val="ru-RU"/>
              </w:rPr>
              <w:t>Передана Генеральн</w:t>
            </w:r>
            <w:r w:rsidRPr="008A073E">
              <w:rPr>
                <w:sz w:val="18"/>
                <w:szCs w:val="18"/>
                <w:lang w:val="ru-RU"/>
              </w:rPr>
              <w:t>о</w:t>
            </w:r>
            <w:r w:rsidRPr="008A073E">
              <w:rPr>
                <w:sz w:val="18"/>
                <w:szCs w:val="18"/>
                <w:lang w:val="ru-RU"/>
              </w:rPr>
              <w:t>му прок</w:t>
            </w:r>
            <w:r w:rsidRPr="008A073E">
              <w:rPr>
                <w:sz w:val="18"/>
                <w:szCs w:val="18"/>
                <w:lang w:val="ru-RU"/>
              </w:rPr>
              <w:t>у</w:t>
            </w:r>
            <w:r w:rsidRPr="008A073E">
              <w:rPr>
                <w:sz w:val="18"/>
                <w:szCs w:val="18"/>
                <w:lang w:val="ru-RU"/>
              </w:rPr>
              <w:t>рору</w:t>
            </w:r>
          </w:p>
        </w:tc>
      </w:tr>
      <w:tr w:rsidR="00F0373C" w:rsidRPr="00955A4E" w:rsidTr="00405275">
        <w:tc>
          <w:tcPr>
            <w:tcW w:w="266" w:type="dxa"/>
          </w:tcPr>
          <w:p w:rsidR="00F0373C" w:rsidRPr="008A073E" w:rsidRDefault="00F0373C" w:rsidP="00955A4E">
            <w:pPr>
              <w:rPr>
                <w:sz w:val="18"/>
                <w:szCs w:val="18"/>
                <w:lang w:val="ru-RU"/>
              </w:rPr>
            </w:pPr>
            <w:r w:rsidRPr="008A073E">
              <w:rPr>
                <w:sz w:val="18"/>
                <w:szCs w:val="18"/>
                <w:lang w:val="ru-RU"/>
              </w:rPr>
              <w:t>2.</w:t>
            </w:r>
          </w:p>
        </w:tc>
        <w:tc>
          <w:tcPr>
            <w:tcW w:w="2044" w:type="dxa"/>
          </w:tcPr>
          <w:p w:rsidR="00F0373C" w:rsidRPr="008A073E" w:rsidRDefault="00F0373C" w:rsidP="00955A4E">
            <w:pPr>
              <w:rPr>
                <w:sz w:val="18"/>
                <w:szCs w:val="18"/>
                <w:lang w:val="ru-RU"/>
              </w:rPr>
            </w:pPr>
            <w:r w:rsidRPr="008A073E">
              <w:rPr>
                <w:sz w:val="18"/>
                <w:szCs w:val="18"/>
                <w:lang w:val="ru-RU"/>
              </w:rPr>
              <w:t>Арабская организ</w:t>
            </w:r>
            <w:r w:rsidRPr="008A073E">
              <w:rPr>
                <w:sz w:val="18"/>
                <w:szCs w:val="18"/>
                <w:lang w:val="ru-RU"/>
              </w:rPr>
              <w:t>а</w:t>
            </w:r>
            <w:r w:rsidRPr="008A073E">
              <w:rPr>
                <w:sz w:val="18"/>
                <w:szCs w:val="18"/>
                <w:lang w:val="ru-RU"/>
              </w:rPr>
              <w:t>ция по правам чел</w:t>
            </w:r>
            <w:r w:rsidRPr="008A073E">
              <w:rPr>
                <w:sz w:val="18"/>
                <w:szCs w:val="18"/>
                <w:lang w:val="ru-RU"/>
              </w:rPr>
              <w:t>о</w:t>
            </w:r>
            <w:r w:rsidRPr="008A073E">
              <w:rPr>
                <w:sz w:val="18"/>
                <w:szCs w:val="18"/>
                <w:lang w:val="ru-RU"/>
              </w:rPr>
              <w:t>века</w:t>
            </w:r>
          </w:p>
        </w:tc>
        <w:tc>
          <w:tcPr>
            <w:tcW w:w="1050" w:type="dxa"/>
          </w:tcPr>
          <w:p w:rsidR="00F0373C" w:rsidRPr="008A073E" w:rsidRDefault="00F0373C" w:rsidP="00955A4E">
            <w:pPr>
              <w:rPr>
                <w:sz w:val="18"/>
                <w:szCs w:val="18"/>
                <w:lang w:val="ru-RU"/>
              </w:rPr>
            </w:pPr>
            <w:r w:rsidRPr="008A073E">
              <w:rPr>
                <w:sz w:val="18"/>
                <w:szCs w:val="18"/>
                <w:lang w:val="ru-RU"/>
              </w:rPr>
              <w:t>3 сентября 2007</w:t>
            </w:r>
            <w:r w:rsidR="000B790B" w:rsidRPr="008A073E">
              <w:rPr>
                <w:sz w:val="18"/>
                <w:szCs w:val="18"/>
                <w:lang w:val="ru-RU"/>
              </w:rPr>
              <w:t xml:space="preserve"> </w:t>
            </w:r>
            <w:r w:rsidRPr="008A073E">
              <w:rPr>
                <w:sz w:val="18"/>
                <w:szCs w:val="18"/>
                <w:lang w:val="ru-RU"/>
              </w:rPr>
              <w:t>года</w:t>
            </w:r>
          </w:p>
        </w:tc>
        <w:tc>
          <w:tcPr>
            <w:tcW w:w="1959" w:type="dxa"/>
          </w:tcPr>
          <w:p w:rsidR="00F0373C" w:rsidRPr="008A073E" w:rsidRDefault="00F0373C" w:rsidP="00955A4E">
            <w:pPr>
              <w:rPr>
                <w:sz w:val="18"/>
                <w:szCs w:val="18"/>
                <w:lang w:val="ru-RU"/>
              </w:rPr>
            </w:pPr>
            <w:r w:rsidRPr="008A073E">
              <w:rPr>
                <w:sz w:val="18"/>
                <w:szCs w:val="18"/>
                <w:lang w:val="ru-RU"/>
              </w:rPr>
              <w:t>Исламские организ</w:t>
            </w:r>
            <w:r w:rsidRPr="008A073E">
              <w:rPr>
                <w:sz w:val="18"/>
                <w:szCs w:val="18"/>
                <w:lang w:val="ru-RU"/>
              </w:rPr>
              <w:t>а</w:t>
            </w:r>
            <w:r w:rsidRPr="008A073E">
              <w:rPr>
                <w:sz w:val="18"/>
                <w:szCs w:val="18"/>
                <w:lang w:val="ru-RU"/>
              </w:rPr>
              <w:t>ции в тюрьме С</w:t>
            </w:r>
            <w:r w:rsidRPr="008A073E">
              <w:rPr>
                <w:sz w:val="18"/>
                <w:szCs w:val="18"/>
                <w:lang w:val="ru-RU"/>
              </w:rPr>
              <w:t>а</w:t>
            </w:r>
            <w:r w:rsidRPr="008A073E">
              <w:rPr>
                <w:sz w:val="18"/>
                <w:szCs w:val="18"/>
                <w:lang w:val="ru-RU"/>
              </w:rPr>
              <w:t>вака</w:t>
            </w:r>
          </w:p>
        </w:tc>
        <w:tc>
          <w:tcPr>
            <w:cnfStyle w:val="000100000000" w:firstRow="0" w:lastRow="0" w:firstColumn="0" w:lastColumn="1" w:oddVBand="0" w:evenVBand="0" w:oddHBand="0" w:evenHBand="0" w:firstRowFirstColumn="0" w:firstRowLastColumn="0" w:lastRowFirstColumn="0" w:lastRowLastColumn="0"/>
            <w:tcW w:w="2051" w:type="dxa"/>
          </w:tcPr>
          <w:p w:rsidR="00F0373C" w:rsidRPr="008A073E" w:rsidRDefault="00F0373C" w:rsidP="00955A4E">
            <w:pPr>
              <w:rPr>
                <w:sz w:val="18"/>
                <w:szCs w:val="18"/>
                <w:lang w:val="ru-RU"/>
              </w:rPr>
            </w:pPr>
            <w:r w:rsidRPr="008A073E">
              <w:rPr>
                <w:sz w:val="18"/>
                <w:szCs w:val="18"/>
                <w:lang w:val="ru-RU"/>
              </w:rPr>
              <w:t>Передана Генеральн</w:t>
            </w:r>
            <w:r w:rsidRPr="008A073E">
              <w:rPr>
                <w:sz w:val="18"/>
                <w:szCs w:val="18"/>
                <w:lang w:val="ru-RU"/>
              </w:rPr>
              <w:t>о</w:t>
            </w:r>
            <w:r w:rsidRPr="008A073E">
              <w:rPr>
                <w:sz w:val="18"/>
                <w:szCs w:val="18"/>
                <w:lang w:val="ru-RU"/>
              </w:rPr>
              <w:t>му прок</w:t>
            </w:r>
            <w:r w:rsidRPr="008A073E">
              <w:rPr>
                <w:sz w:val="18"/>
                <w:szCs w:val="18"/>
                <w:lang w:val="ru-RU"/>
              </w:rPr>
              <w:t>у</w:t>
            </w:r>
            <w:r w:rsidRPr="008A073E">
              <w:rPr>
                <w:sz w:val="18"/>
                <w:szCs w:val="18"/>
                <w:lang w:val="ru-RU"/>
              </w:rPr>
              <w:t>рору</w:t>
            </w:r>
          </w:p>
        </w:tc>
      </w:tr>
      <w:tr w:rsidR="00F0373C" w:rsidRPr="00955A4E" w:rsidTr="00405275">
        <w:tc>
          <w:tcPr>
            <w:tcW w:w="266" w:type="dxa"/>
          </w:tcPr>
          <w:p w:rsidR="00F0373C" w:rsidRPr="008A073E" w:rsidRDefault="00F0373C" w:rsidP="00955A4E">
            <w:pPr>
              <w:rPr>
                <w:sz w:val="18"/>
                <w:szCs w:val="18"/>
                <w:lang w:val="ru-RU"/>
              </w:rPr>
            </w:pPr>
            <w:r w:rsidRPr="008A073E">
              <w:rPr>
                <w:sz w:val="18"/>
                <w:szCs w:val="18"/>
                <w:lang w:val="ru-RU"/>
              </w:rPr>
              <w:t>3.</w:t>
            </w:r>
          </w:p>
        </w:tc>
        <w:tc>
          <w:tcPr>
            <w:tcW w:w="2044" w:type="dxa"/>
          </w:tcPr>
          <w:p w:rsidR="00F0373C" w:rsidRPr="008A073E" w:rsidRDefault="00F0373C" w:rsidP="00955A4E">
            <w:pPr>
              <w:rPr>
                <w:sz w:val="18"/>
                <w:szCs w:val="18"/>
                <w:lang w:val="ru-RU"/>
              </w:rPr>
            </w:pPr>
            <w:r w:rsidRPr="008A073E">
              <w:rPr>
                <w:sz w:val="18"/>
                <w:szCs w:val="18"/>
                <w:lang w:val="ru-RU"/>
              </w:rPr>
              <w:t>Арабская организ</w:t>
            </w:r>
            <w:r w:rsidRPr="008A073E">
              <w:rPr>
                <w:sz w:val="18"/>
                <w:szCs w:val="18"/>
                <w:lang w:val="ru-RU"/>
              </w:rPr>
              <w:t>а</w:t>
            </w:r>
            <w:r w:rsidRPr="008A073E">
              <w:rPr>
                <w:sz w:val="18"/>
                <w:szCs w:val="18"/>
                <w:lang w:val="ru-RU"/>
              </w:rPr>
              <w:t>ция по правам чел</w:t>
            </w:r>
            <w:r w:rsidRPr="008A073E">
              <w:rPr>
                <w:sz w:val="18"/>
                <w:szCs w:val="18"/>
                <w:lang w:val="ru-RU"/>
              </w:rPr>
              <w:t>о</w:t>
            </w:r>
            <w:r w:rsidRPr="008A073E">
              <w:rPr>
                <w:sz w:val="18"/>
                <w:szCs w:val="18"/>
                <w:lang w:val="ru-RU"/>
              </w:rPr>
              <w:t>века</w:t>
            </w:r>
          </w:p>
        </w:tc>
        <w:tc>
          <w:tcPr>
            <w:tcW w:w="1050" w:type="dxa"/>
          </w:tcPr>
          <w:p w:rsidR="00F0373C" w:rsidRPr="008A073E" w:rsidRDefault="00F0373C" w:rsidP="00955A4E">
            <w:pPr>
              <w:rPr>
                <w:sz w:val="18"/>
                <w:szCs w:val="18"/>
                <w:lang w:val="ru-RU"/>
              </w:rPr>
            </w:pPr>
            <w:r w:rsidRPr="008A073E">
              <w:rPr>
                <w:sz w:val="18"/>
                <w:szCs w:val="18"/>
                <w:lang w:val="ru-RU"/>
              </w:rPr>
              <w:t>4 сентября 2007</w:t>
            </w:r>
            <w:r w:rsidR="000B790B" w:rsidRPr="008A073E">
              <w:rPr>
                <w:sz w:val="18"/>
                <w:szCs w:val="18"/>
                <w:lang w:val="ru-RU"/>
              </w:rPr>
              <w:t xml:space="preserve"> </w:t>
            </w:r>
            <w:r w:rsidRPr="008A073E">
              <w:rPr>
                <w:sz w:val="18"/>
                <w:szCs w:val="18"/>
                <w:lang w:val="ru-RU"/>
              </w:rPr>
              <w:t>года</w:t>
            </w:r>
          </w:p>
        </w:tc>
        <w:tc>
          <w:tcPr>
            <w:tcW w:w="1959" w:type="dxa"/>
          </w:tcPr>
          <w:p w:rsidR="00F0373C" w:rsidRPr="008A073E" w:rsidRDefault="00F0373C" w:rsidP="00955A4E">
            <w:pPr>
              <w:rPr>
                <w:sz w:val="18"/>
                <w:szCs w:val="18"/>
                <w:lang w:val="ru-RU"/>
              </w:rPr>
            </w:pPr>
            <w:r w:rsidRPr="008A073E">
              <w:rPr>
                <w:sz w:val="18"/>
                <w:szCs w:val="18"/>
                <w:lang w:val="ru-RU"/>
              </w:rPr>
              <w:t>Жестокое обращ</w:t>
            </w:r>
            <w:r w:rsidRPr="008A073E">
              <w:rPr>
                <w:sz w:val="18"/>
                <w:szCs w:val="18"/>
                <w:lang w:val="ru-RU"/>
              </w:rPr>
              <w:t>е</w:t>
            </w:r>
            <w:r w:rsidRPr="008A073E">
              <w:rPr>
                <w:sz w:val="18"/>
                <w:szCs w:val="18"/>
                <w:lang w:val="ru-RU"/>
              </w:rPr>
              <w:t>ние в</w:t>
            </w:r>
            <w:r w:rsidR="00405275">
              <w:rPr>
                <w:sz w:val="18"/>
                <w:szCs w:val="18"/>
                <w:lang w:val="ru-RU"/>
              </w:rPr>
              <w:t> </w:t>
            </w:r>
            <w:r w:rsidRPr="008A073E">
              <w:rPr>
                <w:sz w:val="18"/>
                <w:szCs w:val="18"/>
                <w:lang w:val="ru-RU"/>
              </w:rPr>
              <w:t>нескольких исправ</w:t>
            </w:r>
            <w:r w:rsidRPr="008A073E">
              <w:rPr>
                <w:sz w:val="18"/>
                <w:szCs w:val="18"/>
                <w:lang w:val="ru-RU"/>
              </w:rPr>
              <w:t>и</w:t>
            </w:r>
            <w:r w:rsidRPr="008A073E">
              <w:rPr>
                <w:sz w:val="18"/>
                <w:szCs w:val="18"/>
                <w:lang w:val="ru-RU"/>
              </w:rPr>
              <w:t>тельных учрежд</w:t>
            </w:r>
            <w:r w:rsidRPr="008A073E">
              <w:rPr>
                <w:sz w:val="18"/>
                <w:szCs w:val="18"/>
                <w:lang w:val="ru-RU"/>
              </w:rPr>
              <w:t>е</w:t>
            </w:r>
            <w:r w:rsidRPr="008A073E">
              <w:rPr>
                <w:sz w:val="18"/>
                <w:szCs w:val="18"/>
                <w:lang w:val="ru-RU"/>
              </w:rPr>
              <w:t>ниях</w:t>
            </w:r>
          </w:p>
        </w:tc>
        <w:tc>
          <w:tcPr>
            <w:cnfStyle w:val="000100000000" w:firstRow="0" w:lastRow="0" w:firstColumn="0" w:lastColumn="1" w:oddVBand="0" w:evenVBand="0" w:oddHBand="0" w:evenHBand="0" w:firstRowFirstColumn="0" w:firstRowLastColumn="0" w:lastRowFirstColumn="0" w:lastRowLastColumn="0"/>
            <w:tcW w:w="2051" w:type="dxa"/>
          </w:tcPr>
          <w:p w:rsidR="00F0373C" w:rsidRPr="008A073E" w:rsidRDefault="00F0373C" w:rsidP="00955A4E">
            <w:pPr>
              <w:rPr>
                <w:sz w:val="18"/>
                <w:szCs w:val="18"/>
                <w:lang w:val="ru-RU"/>
              </w:rPr>
            </w:pPr>
            <w:r w:rsidRPr="008A073E">
              <w:rPr>
                <w:sz w:val="18"/>
                <w:szCs w:val="18"/>
                <w:lang w:val="ru-RU"/>
              </w:rPr>
              <w:t>Передана Генеральн</w:t>
            </w:r>
            <w:r w:rsidRPr="008A073E">
              <w:rPr>
                <w:sz w:val="18"/>
                <w:szCs w:val="18"/>
                <w:lang w:val="ru-RU"/>
              </w:rPr>
              <w:t>о</w:t>
            </w:r>
            <w:r w:rsidRPr="008A073E">
              <w:rPr>
                <w:sz w:val="18"/>
                <w:szCs w:val="18"/>
                <w:lang w:val="ru-RU"/>
              </w:rPr>
              <w:t>му прок</w:t>
            </w:r>
            <w:r w:rsidRPr="008A073E">
              <w:rPr>
                <w:sz w:val="18"/>
                <w:szCs w:val="18"/>
                <w:lang w:val="ru-RU"/>
              </w:rPr>
              <w:t>у</w:t>
            </w:r>
            <w:r w:rsidRPr="008A073E">
              <w:rPr>
                <w:sz w:val="18"/>
                <w:szCs w:val="18"/>
                <w:lang w:val="ru-RU"/>
              </w:rPr>
              <w:t>рору</w:t>
            </w:r>
          </w:p>
        </w:tc>
      </w:tr>
    </w:tbl>
    <w:p w:rsidR="00F0373C" w:rsidRPr="00955A4E" w:rsidRDefault="00F0373C" w:rsidP="00F0373C">
      <w:pPr>
        <w:pStyle w:val="SingleTxtGR"/>
        <w:spacing w:before="120"/>
        <w:rPr>
          <w:lang w:val="ru-RU"/>
        </w:rPr>
      </w:pPr>
      <w:r w:rsidRPr="00955A4E">
        <w:rPr>
          <w:lang w:val="ru-RU"/>
        </w:rPr>
        <w:t>53.</w:t>
      </w:r>
      <w:r w:rsidRPr="00955A4E">
        <w:rPr>
          <w:lang w:val="ru-RU"/>
        </w:rPr>
        <w:tab/>
        <w:t>В Управлении государственной безопасности создано бюро по работе с жалобами на нарушения прав человека, подчиненное непосредственно его Д</w:t>
      </w:r>
      <w:r w:rsidRPr="00955A4E">
        <w:rPr>
          <w:lang w:val="ru-RU"/>
        </w:rPr>
        <w:t>и</w:t>
      </w:r>
      <w:r w:rsidRPr="00955A4E">
        <w:rPr>
          <w:lang w:val="ru-RU"/>
        </w:rPr>
        <w:t>ректору. Бюро разбирает жалобы граждан на жестокое и унижающее достои</w:t>
      </w:r>
      <w:r w:rsidRPr="00955A4E">
        <w:rPr>
          <w:lang w:val="ru-RU"/>
        </w:rPr>
        <w:t>н</w:t>
      </w:r>
      <w:r w:rsidRPr="00955A4E">
        <w:rPr>
          <w:lang w:val="ru-RU"/>
        </w:rPr>
        <w:t>ство обращение и привлекает к ответственности виновных в злоупотреблениях служебным положением и в произвольном применении законов. Бюро обесп</w:t>
      </w:r>
      <w:r w:rsidRPr="00955A4E">
        <w:rPr>
          <w:lang w:val="ru-RU"/>
        </w:rPr>
        <w:t>е</w:t>
      </w:r>
      <w:r w:rsidRPr="00955A4E">
        <w:rPr>
          <w:lang w:val="ru-RU"/>
        </w:rPr>
        <w:t>чивает соблюдение международных стандартов в области прав человека в и</w:t>
      </w:r>
      <w:r w:rsidRPr="00955A4E">
        <w:rPr>
          <w:lang w:val="ru-RU"/>
        </w:rPr>
        <w:t>с</w:t>
      </w:r>
      <w:r w:rsidRPr="00955A4E">
        <w:rPr>
          <w:lang w:val="ru-RU"/>
        </w:rPr>
        <w:t>правительно-воспитательных учреждениях, изоляторах временн</w:t>
      </w:r>
      <w:r w:rsidRPr="00955A4E">
        <w:rPr>
          <w:lang w:val="ru-RU"/>
        </w:rPr>
        <w:t>о</w:t>
      </w:r>
      <w:r w:rsidRPr="00955A4E">
        <w:rPr>
          <w:lang w:val="ru-RU"/>
        </w:rPr>
        <w:t>го содержания и во всех подразделениях государственной безопасности, которые имеют отн</w:t>
      </w:r>
      <w:r w:rsidRPr="00955A4E">
        <w:rPr>
          <w:lang w:val="ru-RU"/>
        </w:rPr>
        <w:t>о</w:t>
      </w:r>
      <w:r w:rsidRPr="00955A4E">
        <w:rPr>
          <w:lang w:val="ru-RU"/>
        </w:rPr>
        <w:t>шение к правам человека. Недавно в Министерстве иностранных дел создано управление по правам человека, которое будет заниматься общими правозащи</w:t>
      </w:r>
      <w:r w:rsidRPr="00955A4E">
        <w:rPr>
          <w:lang w:val="ru-RU"/>
        </w:rPr>
        <w:t>т</w:t>
      </w:r>
      <w:r w:rsidRPr="00955A4E">
        <w:rPr>
          <w:lang w:val="ru-RU"/>
        </w:rPr>
        <w:t>ными вопросами и рассмотрением жалоб.</w:t>
      </w:r>
    </w:p>
    <w:p w:rsidR="00F0373C" w:rsidRPr="00955A4E" w:rsidRDefault="00F0373C" w:rsidP="00F0373C">
      <w:pPr>
        <w:pStyle w:val="SingleTxtGR"/>
        <w:rPr>
          <w:lang w:val="ru-RU"/>
        </w:rPr>
      </w:pPr>
      <w:r w:rsidRPr="00955A4E">
        <w:rPr>
          <w:lang w:val="ru-RU"/>
        </w:rPr>
        <w:t>54.</w:t>
      </w:r>
      <w:r w:rsidRPr="00955A4E">
        <w:rPr>
          <w:lang w:val="ru-RU"/>
        </w:rPr>
        <w:tab/>
        <w:t>В Иордании действует несколько правозащитных организаций, в котор</w:t>
      </w:r>
      <w:r w:rsidRPr="00955A4E">
        <w:rPr>
          <w:lang w:val="ru-RU"/>
        </w:rPr>
        <w:t>ы</w:t>
      </w:r>
      <w:r w:rsidRPr="00955A4E">
        <w:rPr>
          <w:lang w:val="ru-RU"/>
        </w:rPr>
        <w:t>е граждане направляют свои жалобы и которые работают по ним с государстве</w:t>
      </w:r>
      <w:r w:rsidRPr="00955A4E">
        <w:rPr>
          <w:lang w:val="ru-RU"/>
        </w:rPr>
        <w:t>н</w:t>
      </w:r>
      <w:r w:rsidRPr="00955A4E">
        <w:rPr>
          <w:lang w:val="ru-RU"/>
        </w:rPr>
        <w:t>ными органами. Ведущая роль среди них принадлежит Национальному центру по правам человека, который был учрежден на основании закона, гарантиру</w:t>
      </w:r>
      <w:r w:rsidRPr="00955A4E">
        <w:rPr>
          <w:lang w:val="ru-RU"/>
        </w:rPr>
        <w:t>ю</w:t>
      </w:r>
      <w:r w:rsidRPr="00955A4E">
        <w:rPr>
          <w:lang w:val="ru-RU"/>
        </w:rPr>
        <w:t>щего его независимость и полномочия по решению вопросов прав человека.</w:t>
      </w:r>
      <w:r w:rsidR="00405275">
        <w:rPr>
          <w:lang w:val="ru-RU"/>
        </w:rPr>
        <w:t xml:space="preserve"> </w:t>
      </w:r>
      <w:r w:rsidRPr="00955A4E">
        <w:rPr>
          <w:lang w:val="ru-RU"/>
        </w:rPr>
        <w:t>У</w:t>
      </w:r>
      <w:r w:rsidR="00405275">
        <w:rPr>
          <w:lang w:val="ru-RU"/>
        </w:rPr>
        <w:t> </w:t>
      </w:r>
      <w:r w:rsidRPr="00955A4E">
        <w:rPr>
          <w:lang w:val="ru-RU"/>
        </w:rPr>
        <w:t>Центра имеется собственный механизм контроля за действиями органов вл</w:t>
      </w:r>
      <w:r w:rsidRPr="00955A4E">
        <w:rPr>
          <w:lang w:val="ru-RU"/>
        </w:rPr>
        <w:t>а</w:t>
      </w:r>
      <w:r w:rsidRPr="00955A4E">
        <w:rPr>
          <w:lang w:val="ru-RU"/>
        </w:rPr>
        <w:t>сти в связи с жалобами общественности и для проведения внезапных посещ</w:t>
      </w:r>
      <w:r w:rsidRPr="00955A4E">
        <w:rPr>
          <w:lang w:val="ru-RU"/>
        </w:rPr>
        <w:t>е</w:t>
      </w:r>
      <w:r w:rsidRPr="00955A4E">
        <w:rPr>
          <w:lang w:val="ru-RU"/>
        </w:rPr>
        <w:t>ний всех имеющихся в Королевстве исправительно-воспитательных учрежд</w:t>
      </w:r>
      <w:r w:rsidRPr="00955A4E">
        <w:rPr>
          <w:lang w:val="ru-RU"/>
        </w:rPr>
        <w:t>е</w:t>
      </w:r>
      <w:r w:rsidRPr="00955A4E">
        <w:rPr>
          <w:lang w:val="ru-RU"/>
        </w:rPr>
        <w:t>ний и изоляторов временного содержания.</w:t>
      </w:r>
    </w:p>
    <w:p w:rsidR="00F0373C" w:rsidRPr="00955A4E" w:rsidRDefault="00F0373C" w:rsidP="00F0373C">
      <w:pPr>
        <w:pStyle w:val="SingleTxtGR"/>
        <w:rPr>
          <w:lang w:val="ru-RU"/>
        </w:rPr>
      </w:pPr>
      <w:r w:rsidRPr="00955A4E">
        <w:rPr>
          <w:lang w:val="ru-RU"/>
        </w:rPr>
        <w:t>55.</w:t>
      </w:r>
      <w:r w:rsidRPr="00955A4E">
        <w:rPr>
          <w:lang w:val="ru-RU"/>
        </w:rPr>
        <w:tab/>
        <w:t>Если гражданин заявляет, что его пытал сотрудник Управления уголо</w:t>
      </w:r>
      <w:r w:rsidRPr="00955A4E">
        <w:rPr>
          <w:lang w:val="ru-RU"/>
        </w:rPr>
        <w:t>в</w:t>
      </w:r>
      <w:r w:rsidRPr="00955A4E">
        <w:rPr>
          <w:lang w:val="ru-RU"/>
        </w:rPr>
        <w:t>ных расследований, прокуратура обязана отразить этот факт в материалах сле</w:t>
      </w:r>
      <w:r w:rsidRPr="00955A4E">
        <w:rPr>
          <w:lang w:val="ru-RU"/>
        </w:rPr>
        <w:t>д</w:t>
      </w:r>
      <w:r w:rsidRPr="00955A4E">
        <w:rPr>
          <w:lang w:val="ru-RU"/>
        </w:rPr>
        <w:t>ствия. При этом его направляют на медицинское освидетельствование в пол</w:t>
      </w:r>
      <w:r w:rsidRPr="00955A4E">
        <w:rPr>
          <w:lang w:val="ru-RU"/>
        </w:rPr>
        <w:t>и</w:t>
      </w:r>
      <w:r w:rsidRPr="00955A4E">
        <w:rPr>
          <w:lang w:val="ru-RU"/>
        </w:rPr>
        <w:t>цию, если этого требует состояние его здоровья.</w:t>
      </w:r>
    </w:p>
    <w:p w:rsidR="00F0373C" w:rsidRPr="00955A4E" w:rsidRDefault="00F0373C" w:rsidP="00F0373C">
      <w:pPr>
        <w:pStyle w:val="SingleTxtGR"/>
        <w:rPr>
          <w:lang w:val="ru-RU"/>
        </w:rPr>
      </w:pPr>
      <w:r w:rsidRPr="00955A4E">
        <w:rPr>
          <w:lang w:val="ru-RU"/>
        </w:rPr>
        <w:t>56.</w:t>
      </w:r>
      <w:r w:rsidRPr="00955A4E">
        <w:rPr>
          <w:lang w:val="ru-RU"/>
        </w:rPr>
        <w:tab/>
        <w:t>В соответствии с законом № 9 об Исправительно-воспитательных учре</w:t>
      </w:r>
      <w:r w:rsidRPr="00955A4E">
        <w:rPr>
          <w:lang w:val="ru-RU"/>
        </w:rPr>
        <w:t>ж</w:t>
      </w:r>
      <w:r w:rsidRPr="00955A4E">
        <w:rPr>
          <w:lang w:val="ru-RU"/>
        </w:rPr>
        <w:t>дениях 2004 года министр или его представители могут инспектировать эти у</w:t>
      </w:r>
      <w:r w:rsidRPr="00955A4E">
        <w:rPr>
          <w:lang w:val="ru-RU"/>
        </w:rPr>
        <w:t>ч</w:t>
      </w:r>
      <w:r w:rsidRPr="00955A4E">
        <w:rPr>
          <w:lang w:val="ru-RU"/>
        </w:rPr>
        <w:t>реждения для обеспечения надлежащего применения законов. Начальники и</w:t>
      </w:r>
      <w:r w:rsidRPr="00955A4E">
        <w:rPr>
          <w:lang w:val="ru-RU"/>
        </w:rPr>
        <w:t>с</w:t>
      </w:r>
      <w:r w:rsidRPr="00955A4E">
        <w:rPr>
          <w:lang w:val="ru-RU"/>
        </w:rPr>
        <w:t>правительных учреждений обязаны ежеквартально представлять отчеты о с</w:t>
      </w:r>
      <w:r w:rsidRPr="00955A4E">
        <w:rPr>
          <w:lang w:val="ru-RU"/>
        </w:rPr>
        <w:t>о</w:t>
      </w:r>
      <w:r w:rsidRPr="00955A4E">
        <w:rPr>
          <w:lang w:val="ru-RU"/>
        </w:rPr>
        <w:t>стоянии этих учреждений, об условиях содержания заключенных и об оказ</w:t>
      </w:r>
      <w:r w:rsidRPr="00955A4E">
        <w:rPr>
          <w:lang w:val="ru-RU"/>
        </w:rPr>
        <w:t>ы</w:t>
      </w:r>
      <w:r w:rsidRPr="00955A4E">
        <w:rPr>
          <w:lang w:val="ru-RU"/>
        </w:rPr>
        <w:t>ваемых им услугах.</w:t>
      </w:r>
    </w:p>
    <w:p w:rsidR="00F0373C" w:rsidRPr="00955A4E" w:rsidRDefault="00F0373C" w:rsidP="00F0373C">
      <w:pPr>
        <w:pStyle w:val="SingleTxtGR"/>
        <w:rPr>
          <w:lang w:val="ru-RU"/>
        </w:rPr>
      </w:pPr>
      <w:r w:rsidRPr="00955A4E">
        <w:rPr>
          <w:lang w:val="ru-RU"/>
        </w:rPr>
        <w:t>57.</w:t>
      </w:r>
      <w:r w:rsidRPr="00955A4E">
        <w:rPr>
          <w:lang w:val="ru-RU"/>
        </w:rPr>
        <w:tab/>
        <w:t>В соответствии со статьей 8 этого же закона председатели судов, Ген</w:t>
      </w:r>
      <w:r w:rsidRPr="00955A4E">
        <w:rPr>
          <w:lang w:val="ru-RU"/>
        </w:rPr>
        <w:t>е</w:t>
      </w:r>
      <w:r w:rsidRPr="00955A4E">
        <w:rPr>
          <w:lang w:val="ru-RU"/>
        </w:rPr>
        <w:t>ральный прокурор и сотрудники прокуратуры в рамках своих соответствующих сфер компетенции имеют право посещать исправительно-воспитательные у</w:t>
      </w:r>
      <w:r w:rsidRPr="00955A4E">
        <w:rPr>
          <w:lang w:val="ru-RU"/>
        </w:rPr>
        <w:t>ч</w:t>
      </w:r>
      <w:r w:rsidRPr="00955A4E">
        <w:rPr>
          <w:lang w:val="ru-RU"/>
        </w:rPr>
        <w:t>реждения и разбирать любые жалобы заключенных на жестокое обращение или пытки.</w:t>
      </w:r>
    </w:p>
    <w:p w:rsidR="00F0373C" w:rsidRPr="00955A4E" w:rsidRDefault="00F0373C" w:rsidP="00F0373C">
      <w:pPr>
        <w:pStyle w:val="SingleTxtGR"/>
        <w:rPr>
          <w:lang w:val="ru-RU"/>
        </w:rPr>
      </w:pPr>
      <w:r w:rsidRPr="00955A4E">
        <w:rPr>
          <w:lang w:val="ru-RU"/>
        </w:rPr>
        <w:t>58.</w:t>
      </w:r>
      <w:r w:rsidRPr="00955A4E">
        <w:rPr>
          <w:lang w:val="ru-RU"/>
        </w:rPr>
        <w:tab/>
        <w:t>Служба уголовного преследования полиции и полицейский суд рассл</w:t>
      </w:r>
      <w:r w:rsidRPr="00955A4E">
        <w:rPr>
          <w:lang w:val="ru-RU"/>
        </w:rPr>
        <w:t>е</w:t>
      </w:r>
      <w:r w:rsidRPr="00955A4E">
        <w:rPr>
          <w:lang w:val="ru-RU"/>
        </w:rPr>
        <w:t>дуют жалобы пострадавших от пыток. Апелляционный суд осуществляет на</w:t>
      </w:r>
      <w:r w:rsidRPr="00955A4E">
        <w:rPr>
          <w:lang w:val="ru-RU"/>
        </w:rPr>
        <w:t>д</w:t>
      </w:r>
      <w:r w:rsidRPr="00955A4E">
        <w:rPr>
          <w:lang w:val="ru-RU"/>
        </w:rPr>
        <w:t>зор за деятельностью полицейского суда и полицейской системы отправления правосудия.</w:t>
      </w:r>
    </w:p>
    <w:p w:rsidR="00F0373C" w:rsidRPr="00955A4E" w:rsidRDefault="00F0373C" w:rsidP="00F0373C">
      <w:pPr>
        <w:pStyle w:val="SingleTxtGR"/>
        <w:rPr>
          <w:lang w:val="ru-RU"/>
        </w:rPr>
      </w:pPr>
      <w:r w:rsidRPr="00955A4E">
        <w:rPr>
          <w:lang w:val="ru-RU"/>
        </w:rPr>
        <w:t>59.</w:t>
      </w:r>
      <w:r w:rsidRPr="00955A4E">
        <w:rPr>
          <w:lang w:val="ru-RU"/>
        </w:rPr>
        <w:tab/>
        <w:t>По данным Управления государственной безопасности, на действия п</w:t>
      </w:r>
      <w:r w:rsidRPr="00955A4E">
        <w:rPr>
          <w:lang w:val="ru-RU"/>
        </w:rPr>
        <w:t>о</w:t>
      </w:r>
      <w:r w:rsidRPr="00955A4E">
        <w:rPr>
          <w:lang w:val="ru-RU"/>
        </w:rPr>
        <w:t>лиции подано несколько жалоб. Рассмотрением и расследованием этих жалоб в соответствии с установленным порядком занимались Управление полице</w:t>
      </w:r>
      <w:r w:rsidRPr="00955A4E">
        <w:rPr>
          <w:lang w:val="ru-RU"/>
        </w:rPr>
        <w:t>й</w:t>
      </w:r>
      <w:r w:rsidRPr="00955A4E">
        <w:rPr>
          <w:lang w:val="ru-RU"/>
        </w:rPr>
        <w:t>ских расследований и полицейский суд.</w:t>
      </w:r>
    </w:p>
    <w:p w:rsidR="00F0373C" w:rsidRPr="00955A4E" w:rsidRDefault="00F0373C" w:rsidP="00995B98">
      <w:pPr>
        <w:pStyle w:val="H23GR"/>
        <w:rPr>
          <w:lang w:val="ru-RU"/>
        </w:rPr>
      </w:pPr>
      <w:r w:rsidRPr="00955A4E">
        <w:rPr>
          <w:lang w:val="ru-RU"/>
        </w:rPr>
        <w:tab/>
      </w:r>
      <w:r w:rsidRPr="00955A4E">
        <w:rPr>
          <w:lang w:val="ru-RU"/>
        </w:rPr>
        <w:tab/>
        <w:t>Данные по жалобам за последние три года</w:t>
      </w:r>
    </w:p>
    <w:p w:rsidR="00F0373C" w:rsidRPr="00955A4E" w:rsidRDefault="00F0373C" w:rsidP="00F0373C">
      <w:pPr>
        <w:pStyle w:val="SingleTxtGR"/>
        <w:rPr>
          <w:lang w:val="ru-RU"/>
        </w:rPr>
      </w:pPr>
      <w:r w:rsidRPr="00955A4E">
        <w:rPr>
          <w:lang w:val="ru-RU"/>
        </w:rPr>
        <w:tab/>
        <w:t>-</w:t>
      </w:r>
      <w:r w:rsidRPr="00955A4E">
        <w:rPr>
          <w:lang w:val="ru-RU"/>
        </w:rPr>
        <w:tab/>
        <w:t>с 1 января по 31 декабря 2005 года:</w:t>
      </w:r>
    </w:p>
    <w:p w:rsidR="000B790B" w:rsidRDefault="00405275" w:rsidP="00260EA5">
      <w:pPr>
        <w:pStyle w:val="SingleTxtGR"/>
        <w:ind w:left="2835"/>
        <w:rPr>
          <w:lang w:val="ru-RU"/>
        </w:rPr>
      </w:pPr>
      <w:r>
        <w:rPr>
          <w:lang w:val="ru-RU"/>
        </w:rPr>
        <w:t>о</w:t>
      </w:r>
      <w:r w:rsidR="00F0373C" w:rsidRPr="00955A4E">
        <w:rPr>
          <w:lang w:val="ru-RU"/>
        </w:rPr>
        <w:t>бщее число дел:</w:t>
      </w:r>
      <w:r w:rsidR="00F0373C" w:rsidRPr="00955A4E">
        <w:rPr>
          <w:lang w:val="ru-RU"/>
        </w:rPr>
        <w:tab/>
      </w:r>
      <w:r w:rsidR="00F0373C" w:rsidRPr="00955A4E">
        <w:rPr>
          <w:lang w:val="ru-RU"/>
        </w:rPr>
        <w:tab/>
      </w:r>
      <w:r>
        <w:rPr>
          <w:lang w:val="ru-RU"/>
        </w:rPr>
        <w:tab/>
      </w:r>
      <w:r w:rsidR="00F0373C" w:rsidRPr="00955A4E">
        <w:rPr>
          <w:lang w:val="ru-RU"/>
        </w:rPr>
        <w:t>28</w:t>
      </w:r>
      <w:r w:rsidR="00995B98">
        <w:rPr>
          <w:lang w:val="ru-RU"/>
        </w:rPr>
        <w:br/>
      </w:r>
      <w:r>
        <w:rPr>
          <w:lang w:val="ru-RU"/>
        </w:rPr>
        <w:t>п</w:t>
      </w:r>
      <w:r w:rsidR="00F0373C" w:rsidRPr="00955A4E">
        <w:rPr>
          <w:lang w:val="ru-RU"/>
        </w:rPr>
        <w:t>ризнано виновными:</w:t>
      </w:r>
      <w:r w:rsidR="00F0373C" w:rsidRPr="00955A4E">
        <w:rPr>
          <w:lang w:val="ru-RU"/>
        </w:rPr>
        <w:tab/>
      </w:r>
      <w:r>
        <w:rPr>
          <w:lang w:val="ru-RU"/>
        </w:rPr>
        <w:tab/>
      </w:r>
      <w:r w:rsidR="00F0373C" w:rsidRPr="00955A4E">
        <w:rPr>
          <w:lang w:val="ru-RU"/>
        </w:rPr>
        <w:t>14</w:t>
      </w:r>
      <w:r w:rsidR="00995B98">
        <w:rPr>
          <w:lang w:val="ru-RU"/>
        </w:rPr>
        <w:br/>
      </w:r>
      <w:r>
        <w:rPr>
          <w:lang w:val="ru-RU"/>
        </w:rPr>
        <w:t>н</w:t>
      </w:r>
      <w:r w:rsidR="00F0373C" w:rsidRPr="00955A4E">
        <w:rPr>
          <w:lang w:val="ru-RU"/>
        </w:rPr>
        <w:t>е передано в суд:</w:t>
      </w:r>
      <w:r>
        <w:rPr>
          <w:lang w:val="ru-RU"/>
        </w:rPr>
        <w:tab/>
      </w:r>
      <w:r w:rsidR="00F0373C" w:rsidRPr="00955A4E">
        <w:rPr>
          <w:lang w:val="ru-RU"/>
        </w:rPr>
        <w:tab/>
      </w:r>
      <w:r>
        <w:rPr>
          <w:lang w:val="ru-RU"/>
        </w:rPr>
        <w:tab/>
      </w:r>
      <w:r w:rsidR="00F0373C" w:rsidRPr="00955A4E">
        <w:rPr>
          <w:lang w:val="ru-RU"/>
        </w:rPr>
        <w:t>14</w:t>
      </w:r>
    </w:p>
    <w:p w:rsidR="00F0373C" w:rsidRPr="00955A4E" w:rsidRDefault="00F0373C" w:rsidP="00F0373C">
      <w:pPr>
        <w:pStyle w:val="SingleTxtGR"/>
        <w:rPr>
          <w:lang w:val="ru-RU"/>
        </w:rPr>
      </w:pPr>
      <w:r w:rsidRPr="00955A4E">
        <w:rPr>
          <w:lang w:val="ru-RU"/>
        </w:rPr>
        <w:tab/>
        <w:t>–</w:t>
      </w:r>
      <w:r w:rsidRPr="00955A4E">
        <w:rPr>
          <w:lang w:val="ru-RU"/>
        </w:rPr>
        <w:tab/>
        <w:t>c 1 января по 21 июня 2006 года:</w:t>
      </w:r>
    </w:p>
    <w:p w:rsidR="00F0373C" w:rsidRPr="00955A4E" w:rsidRDefault="00F0373C" w:rsidP="00260EA5">
      <w:pPr>
        <w:pStyle w:val="SingleTxtGR"/>
        <w:ind w:left="2835"/>
        <w:rPr>
          <w:lang w:val="ru-RU"/>
        </w:rPr>
      </w:pPr>
      <w:r w:rsidRPr="00955A4E">
        <w:rPr>
          <w:lang w:val="ru-RU"/>
        </w:rPr>
        <w:t xml:space="preserve">общее число дел: </w:t>
      </w:r>
      <w:r w:rsidR="00405275">
        <w:rPr>
          <w:lang w:val="ru-RU"/>
        </w:rPr>
        <w:tab/>
      </w:r>
      <w:r w:rsidR="00405275">
        <w:rPr>
          <w:lang w:val="ru-RU"/>
        </w:rPr>
        <w:tab/>
      </w:r>
      <w:r w:rsidR="00260EA5">
        <w:rPr>
          <w:lang w:val="ru-RU"/>
        </w:rPr>
        <w:tab/>
      </w:r>
      <w:r w:rsidRPr="00955A4E">
        <w:rPr>
          <w:lang w:val="ru-RU"/>
        </w:rPr>
        <w:t>8</w:t>
      </w:r>
      <w:r w:rsidR="00995B98">
        <w:rPr>
          <w:lang w:val="ru-RU"/>
        </w:rPr>
        <w:br/>
      </w:r>
      <w:r w:rsidRPr="00955A4E">
        <w:rPr>
          <w:lang w:val="ru-RU"/>
        </w:rPr>
        <w:t xml:space="preserve">находятся на рассмотрении: </w:t>
      </w:r>
      <w:r w:rsidR="00405275">
        <w:rPr>
          <w:lang w:val="ru-RU"/>
        </w:rPr>
        <w:tab/>
      </w:r>
      <w:r w:rsidRPr="00955A4E">
        <w:rPr>
          <w:lang w:val="ru-RU"/>
        </w:rPr>
        <w:t>3</w:t>
      </w:r>
      <w:r w:rsidR="00995B98">
        <w:rPr>
          <w:lang w:val="ru-RU"/>
        </w:rPr>
        <w:br/>
      </w:r>
      <w:r w:rsidRPr="00955A4E">
        <w:rPr>
          <w:lang w:val="ru-RU"/>
        </w:rPr>
        <w:t xml:space="preserve">признаны виновными: </w:t>
      </w:r>
      <w:r w:rsidR="00405275">
        <w:rPr>
          <w:lang w:val="ru-RU"/>
        </w:rPr>
        <w:tab/>
      </w:r>
      <w:r w:rsidR="00405275">
        <w:rPr>
          <w:lang w:val="ru-RU"/>
        </w:rPr>
        <w:tab/>
      </w:r>
      <w:r w:rsidRPr="00955A4E">
        <w:rPr>
          <w:lang w:val="ru-RU"/>
        </w:rPr>
        <w:t>3</w:t>
      </w:r>
      <w:r w:rsidR="00995B98">
        <w:rPr>
          <w:lang w:val="ru-RU"/>
        </w:rPr>
        <w:br/>
      </w:r>
      <w:r w:rsidRPr="00955A4E">
        <w:rPr>
          <w:lang w:val="ru-RU"/>
        </w:rPr>
        <w:t>не передано в суд:</w:t>
      </w:r>
      <w:r w:rsidR="00405275">
        <w:rPr>
          <w:lang w:val="ru-RU"/>
        </w:rPr>
        <w:tab/>
      </w:r>
      <w:r w:rsidR="00405275">
        <w:rPr>
          <w:lang w:val="ru-RU"/>
        </w:rPr>
        <w:tab/>
      </w:r>
      <w:r w:rsidR="00405275">
        <w:rPr>
          <w:lang w:val="ru-RU"/>
        </w:rPr>
        <w:tab/>
      </w:r>
      <w:r w:rsidRPr="00955A4E">
        <w:rPr>
          <w:lang w:val="ru-RU"/>
        </w:rPr>
        <w:t>2</w:t>
      </w:r>
    </w:p>
    <w:p w:rsidR="00F0373C" w:rsidRPr="00955A4E" w:rsidRDefault="00260EA5" w:rsidP="00A24991">
      <w:pPr>
        <w:pStyle w:val="H23GR"/>
        <w:rPr>
          <w:lang w:val="ru-RU"/>
        </w:rPr>
      </w:pPr>
      <w:r>
        <w:rPr>
          <w:lang w:val="ru-RU"/>
        </w:rPr>
        <w:tab/>
      </w:r>
      <w:r>
        <w:rPr>
          <w:lang w:val="ru-RU"/>
        </w:rPr>
        <w:tab/>
      </w:r>
      <w:r w:rsidR="00F0373C" w:rsidRPr="00955A4E">
        <w:rPr>
          <w:lang w:val="ru-RU"/>
        </w:rPr>
        <w:t>Статья 14</w:t>
      </w:r>
    </w:p>
    <w:p w:rsidR="00F0373C" w:rsidRPr="00955A4E" w:rsidRDefault="00F0373C" w:rsidP="00F0373C">
      <w:pPr>
        <w:pStyle w:val="SingleTxtGR"/>
        <w:rPr>
          <w:lang w:val="ru-RU"/>
        </w:rPr>
      </w:pPr>
      <w:r w:rsidRPr="00955A4E">
        <w:rPr>
          <w:lang w:val="ru-RU"/>
        </w:rPr>
        <w:t>60.</w:t>
      </w:r>
      <w:r w:rsidRPr="00955A4E">
        <w:rPr>
          <w:lang w:val="ru-RU"/>
        </w:rPr>
        <w:tab/>
        <w:t>Законодательство Иордании разрешает возбуждать иски о возмещении ущерба за вред независимо от того, кто его причинил, даже если это лицо не обладает в полном объеме законными полномочиями. В статье 256 Гражданск</w:t>
      </w:r>
      <w:r w:rsidRPr="00955A4E">
        <w:rPr>
          <w:lang w:val="ru-RU"/>
        </w:rPr>
        <w:t>о</w:t>
      </w:r>
      <w:r w:rsidRPr="00955A4E">
        <w:rPr>
          <w:lang w:val="ru-RU"/>
        </w:rPr>
        <w:t>го кодекса указывается: "Любой, причиненный лицу вред каким-либо иным л</w:t>
      </w:r>
      <w:r w:rsidRPr="00955A4E">
        <w:rPr>
          <w:lang w:val="ru-RU"/>
        </w:rPr>
        <w:t>и</w:t>
      </w:r>
      <w:r w:rsidRPr="00955A4E">
        <w:rPr>
          <w:lang w:val="ru-RU"/>
        </w:rPr>
        <w:t>цом, не обладающим в полном объеме законными полномочиями, должен быть компенсирован ответственным за это лицом".</w:t>
      </w:r>
    </w:p>
    <w:p w:rsidR="00F0373C" w:rsidRPr="00955A4E" w:rsidRDefault="00F0373C" w:rsidP="00F0373C">
      <w:pPr>
        <w:pStyle w:val="SingleTxtGR"/>
        <w:rPr>
          <w:lang w:val="ru-RU"/>
        </w:rPr>
      </w:pPr>
      <w:r w:rsidRPr="00955A4E">
        <w:rPr>
          <w:lang w:val="ru-RU"/>
        </w:rPr>
        <w:t>61.</w:t>
      </w:r>
      <w:r w:rsidRPr="00955A4E">
        <w:rPr>
          <w:lang w:val="ru-RU"/>
        </w:rPr>
        <w:tab/>
        <w:t>Согласно Конституции Иордании, все проживающие на территории К</w:t>
      </w:r>
      <w:r w:rsidRPr="00955A4E">
        <w:rPr>
          <w:lang w:val="ru-RU"/>
        </w:rPr>
        <w:t>о</w:t>
      </w:r>
      <w:r w:rsidRPr="00955A4E">
        <w:rPr>
          <w:lang w:val="ru-RU"/>
        </w:rPr>
        <w:t>ролевства лица имеют право на обращение в суд и право предпринимать пр</w:t>
      </w:r>
      <w:r w:rsidRPr="00955A4E">
        <w:rPr>
          <w:lang w:val="ru-RU"/>
        </w:rPr>
        <w:t>о</w:t>
      </w:r>
      <w:r w:rsidRPr="00955A4E">
        <w:rPr>
          <w:lang w:val="ru-RU"/>
        </w:rPr>
        <w:t xml:space="preserve">цессуальные действия с целью получения возмещения за нарушение их прав. </w:t>
      </w:r>
    </w:p>
    <w:p w:rsidR="00F0373C" w:rsidRPr="00955A4E" w:rsidRDefault="00F0373C" w:rsidP="00F0373C">
      <w:pPr>
        <w:pStyle w:val="SingleTxtGR"/>
        <w:rPr>
          <w:lang w:val="ru-RU"/>
        </w:rPr>
      </w:pPr>
      <w:r w:rsidRPr="00955A4E">
        <w:rPr>
          <w:lang w:val="ru-RU"/>
        </w:rPr>
        <w:t>62.</w:t>
      </w:r>
      <w:r w:rsidRPr="00955A4E">
        <w:rPr>
          <w:lang w:val="ru-RU"/>
        </w:rPr>
        <w:tab/>
        <w:t>Иорданские суды не раз выносили решения о выплате компенсации жер</w:t>
      </w:r>
      <w:r w:rsidRPr="00955A4E">
        <w:rPr>
          <w:lang w:val="ru-RU"/>
        </w:rPr>
        <w:t>т</w:t>
      </w:r>
      <w:r w:rsidRPr="00955A4E">
        <w:rPr>
          <w:lang w:val="ru-RU"/>
        </w:rPr>
        <w:t>вам жестокого обращения, как, например, по решению Конституционного суда №</w:t>
      </w:r>
      <w:r w:rsidR="000B790B">
        <w:rPr>
          <w:lang w:val="ru-RU"/>
        </w:rPr>
        <w:t xml:space="preserve"> </w:t>
      </w:r>
      <w:r w:rsidRPr="00955A4E">
        <w:rPr>
          <w:lang w:val="ru-RU"/>
        </w:rPr>
        <w:t xml:space="preserve">4433 в 2003 году. </w:t>
      </w:r>
    </w:p>
    <w:p w:rsidR="00F0373C" w:rsidRPr="00955A4E" w:rsidRDefault="00260EA5" w:rsidP="00A24991">
      <w:pPr>
        <w:pStyle w:val="H23GR"/>
        <w:rPr>
          <w:lang w:val="ru-RU"/>
        </w:rPr>
      </w:pPr>
      <w:r>
        <w:rPr>
          <w:lang w:val="ru-RU"/>
        </w:rPr>
        <w:tab/>
      </w:r>
      <w:r>
        <w:rPr>
          <w:lang w:val="ru-RU"/>
        </w:rPr>
        <w:tab/>
      </w:r>
      <w:r w:rsidR="00F0373C" w:rsidRPr="00955A4E">
        <w:rPr>
          <w:lang w:val="ru-RU"/>
        </w:rPr>
        <w:t>Статья 15</w:t>
      </w:r>
    </w:p>
    <w:p w:rsidR="00F0373C" w:rsidRPr="00955A4E" w:rsidRDefault="00F0373C" w:rsidP="00F0373C">
      <w:pPr>
        <w:pStyle w:val="SingleTxtGR"/>
        <w:rPr>
          <w:lang w:val="ru-RU"/>
        </w:rPr>
      </w:pPr>
      <w:r w:rsidRPr="00955A4E">
        <w:rPr>
          <w:lang w:val="ru-RU"/>
        </w:rPr>
        <w:t>63.</w:t>
      </w:r>
      <w:r w:rsidRPr="00955A4E">
        <w:rPr>
          <w:lang w:val="ru-RU"/>
        </w:rPr>
        <w:tab/>
        <w:t>В соответствии с Конституцией созданы суды со специальной юрисди</w:t>
      </w:r>
      <w:r w:rsidRPr="00955A4E">
        <w:rPr>
          <w:lang w:val="ru-RU"/>
        </w:rPr>
        <w:t>к</w:t>
      </w:r>
      <w:r w:rsidRPr="00955A4E">
        <w:rPr>
          <w:lang w:val="ru-RU"/>
        </w:rPr>
        <w:t>цией, надзор над которыми, как и над обычными судами, осуществляет Апе</w:t>
      </w:r>
      <w:r w:rsidRPr="00955A4E">
        <w:rPr>
          <w:lang w:val="ru-RU"/>
        </w:rPr>
        <w:t>л</w:t>
      </w:r>
      <w:r w:rsidRPr="00955A4E">
        <w:rPr>
          <w:lang w:val="ru-RU"/>
        </w:rPr>
        <w:t>ляционный суд. Апелляционный суд вынес ряд постановлений об отмене реш</w:t>
      </w:r>
      <w:r w:rsidRPr="00955A4E">
        <w:rPr>
          <w:lang w:val="ru-RU"/>
        </w:rPr>
        <w:t>е</w:t>
      </w:r>
      <w:r w:rsidRPr="00955A4E">
        <w:rPr>
          <w:lang w:val="ru-RU"/>
        </w:rPr>
        <w:t>ний этих судов из-за того, что во время допросов на обвиняемых оказывалось физическое и психологическое давление. Ниже приводятся примеры таких п</w:t>
      </w:r>
      <w:r w:rsidRPr="00955A4E">
        <w:rPr>
          <w:lang w:val="ru-RU"/>
        </w:rPr>
        <w:t>о</w:t>
      </w:r>
      <w:r w:rsidRPr="00955A4E">
        <w:rPr>
          <w:lang w:val="ru-RU"/>
        </w:rPr>
        <w:t xml:space="preserve">становлений. </w:t>
      </w:r>
    </w:p>
    <w:p w:rsidR="00F0373C" w:rsidRPr="00955A4E" w:rsidRDefault="00F0373C" w:rsidP="00F0373C">
      <w:pPr>
        <w:pStyle w:val="SingleTxtGR"/>
        <w:rPr>
          <w:lang w:val="ru-RU"/>
        </w:rPr>
      </w:pPr>
      <w:r w:rsidRPr="00955A4E">
        <w:rPr>
          <w:lang w:val="ru-RU"/>
        </w:rPr>
        <w:t>64.</w:t>
      </w:r>
      <w:r w:rsidRPr="00955A4E">
        <w:rPr>
          <w:lang w:val="ru-RU"/>
        </w:rPr>
        <w:tab/>
        <w:t>Постановление Апелляционного суда № 450/2004 от 17 марта 2004 года, в котором указывается: "Если суд сочтет, что полиция добилась от обвиняемого признания в обстоятельствах, ставящих под сомнение его достоверность, а та</w:t>
      </w:r>
      <w:r w:rsidRPr="00955A4E">
        <w:rPr>
          <w:lang w:val="ru-RU"/>
        </w:rPr>
        <w:t>к</w:t>
      </w:r>
      <w:r w:rsidRPr="00955A4E">
        <w:rPr>
          <w:lang w:val="ru-RU"/>
        </w:rPr>
        <w:t>же в результате оказания на него физического воздействия или п</w:t>
      </w:r>
      <w:r w:rsidRPr="00955A4E">
        <w:rPr>
          <w:lang w:val="ru-RU"/>
        </w:rPr>
        <w:t>ы</w:t>
      </w:r>
      <w:r w:rsidRPr="00955A4E">
        <w:rPr>
          <w:lang w:val="ru-RU"/>
        </w:rPr>
        <w:t xml:space="preserve">ток, суд имеет право не принимать во внимание такое признание". </w:t>
      </w:r>
    </w:p>
    <w:p w:rsidR="00F0373C" w:rsidRPr="00955A4E" w:rsidRDefault="00F0373C" w:rsidP="00F0373C">
      <w:pPr>
        <w:pStyle w:val="SingleTxtGR"/>
        <w:rPr>
          <w:lang w:val="ru-RU"/>
        </w:rPr>
      </w:pPr>
      <w:r w:rsidRPr="00955A4E">
        <w:rPr>
          <w:lang w:val="ru-RU"/>
        </w:rPr>
        <w:t>65.</w:t>
      </w:r>
      <w:r w:rsidRPr="00955A4E">
        <w:rPr>
          <w:lang w:val="ru-RU"/>
        </w:rPr>
        <w:tab/>
        <w:t>В постановлении № 1513/2003 Апелляционного суда от 4 мая 2006 года указывается: "Заявления, полученные в результате применения насилия или принуждения, не могут служить основанием для осуждения обвиняемых".</w:t>
      </w:r>
    </w:p>
    <w:p w:rsidR="00F0373C" w:rsidRPr="00955A4E" w:rsidRDefault="00F0373C" w:rsidP="00F0373C">
      <w:pPr>
        <w:pStyle w:val="SingleTxtGR"/>
        <w:rPr>
          <w:lang w:val="ru-RU"/>
        </w:rPr>
      </w:pPr>
      <w:r w:rsidRPr="00955A4E">
        <w:rPr>
          <w:lang w:val="ru-RU"/>
        </w:rPr>
        <w:t>66.</w:t>
      </w:r>
      <w:r w:rsidRPr="00955A4E">
        <w:rPr>
          <w:lang w:val="ru-RU"/>
        </w:rPr>
        <w:tab/>
        <w:t>К другим постановлениям Апелляционного суда об отмене судебных р</w:t>
      </w:r>
      <w:r w:rsidRPr="00955A4E">
        <w:rPr>
          <w:lang w:val="ru-RU"/>
        </w:rPr>
        <w:t>е</w:t>
      </w:r>
      <w:r w:rsidRPr="00955A4E">
        <w:rPr>
          <w:lang w:val="ru-RU"/>
        </w:rPr>
        <w:t>шений относятся также, в частности:</w:t>
      </w:r>
    </w:p>
    <w:p w:rsidR="00F0373C" w:rsidRPr="00955A4E" w:rsidRDefault="00F0373C" w:rsidP="00260EA5">
      <w:pPr>
        <w:pStyle w:val="SingleTxtGR"/>
        <w:ind w:left="1701" w:hanging="567"/>
        <w:rPr>
          <w:lang w:val="ru-RU"/>
        </w:rPr>
      </w:pPr>
      <w:r w:rsidRPr="00955A4E">
        <w:rPr>
          <w:lang w:val="ru-RU"/>
        </w:rPr>
        <w:tab/>
        <w:t>а)</w:t>
      </w:r>
      <w:r w:rsidRPr="00955A4E">
        <w:rPr>
          <w:lang w:val="ru-RU"/>
        </w:rPr>
        <w:tab/>
        <w:t>постановление № 820/2003 от 23 ноября 2003 года;</w:t>
      </w:r>
    </w:p>
    <w:p w:rsidR="00F0373C" w:rsidRPr="00955A4E" w:rsidRDefault="00F0373C" w:rsidP="00260EA5">
      <w:pPr>
        <w:pStyle w:val="SingleTxtGR"/>
        <w:ind w:left="1701" w:hanging="567"/>
        <w:rPr>
          <w:lang w:val="ru-RU"/>
        </w:rPr>
      </w:pPr>
      <w:r w:rsidRPr="00955A4E">
        <w:rPr>
          <w:lang w:val="ru-RU"/>
        </w:rPr>
        <w:tab/>
        <w:t>b)</w:t>
      </w:r>
      <w:r w:rsidRPr="00955A4E">
        <w:rPr>
          <w:lang w:val="ru-RU"/>
        </w:rPr>
        <w:tab/>
        <w:t>постановление № 552/99 от 23 августа 1999 года;</w:t>
      </w:r>
    </w:p>
    <w:p w:rsidR="00F0373C" w:rsidRPr="00955A4E" w:rsidRDefault="00F0373C" w:rsidP="00260EA5">
      <w:pPr>
        <w:pStyle w:val="SingleTxtGR"/>
        <w:ind w:left="1701" w:hanging="567"/>
        <w:rPr>
          <w:lang w:val="ru-RU"/>
        </w:rPr>
      </w:pPr>
      <w:r w:rsidRPr="00955A4E">
        <w:rPr>
          <w:lang w:val="ru-RU"/>
        </w:rPr>
        <w:tab/>
        <w:t>c)</w:t>
      </w:r>
      <w:r w:rsidRPr="00955A4E">
        <w:rPr>
          <w:lang w:val="ru-RU"/>
        </w:rPr>
        <w:tab/>
        <w:t>постановление № 256/98 от 19 мая 1998 года;</w:t>
      </w:r>
    </w:p>
    <w:p w:rsidR="00F0373C" w:rsidRPr="00955A4E" w:rsidRDefault="00F0373C" w:rsidP="00260EA5">
      <w:pPr>
        <w:pStyle w:val="SingleTxtGR"/>
        <w:ind w:left="1701" w:hanging="567"/>
        <w:rPr>
          <w:lang w:val="ru-RU"/>
        </w:rPr>
      </w:pPr>
      <w:r w:rsidRPr="00955A4E">
        <w:rPr>
          <w:lang w:val="ru-RU"/>
        </w:rPr>
        <w:tab/>
        <w:t>d)</w:t>
      </w:r>
      <w:r w:rsidRPr="00955A4E">
        <w:rPr>
          <w:lang w:val="ru-RU"/>
        </w:rPr>
        <w:tab/>
        <w:t>постановление № 51/98 от 23 марта 1998 года, в котором говорится: "Если полностью доказано, что заявления здравомыслящего лица получ</w:t>
      </w:r>
      <w:r w:rsidRPr="00955A4E">
        <w:rPr>
          <w:lang w:val="ru-RU"/>
        </w:rPr>
        <w:t>е</w:t>
      </w:r>
      <w:r w:rsidRPr="00955A4E">
        <w:rPr>
          <w:lang w:val="ru-RU"/>
        </w:rPr>
        <w:t>ны в результате его принуждения или применения пыток, а также без добровол</w:t>
      </w:r>
      <w:r w:rsidRPr="00955A4E">
        <w:rPr>
          <w:lang w:val="ru-RU"/>
        </w:rPr>
        <w:t>ь</w:t>
      </w:r>
      <w:r w:rsidRPr="00955A4E">
        <w:rPr>
          <w:lang w:val="ru-RU"/>
        </w:rPr>
        <w:t>ного согласия, такие заявления исключаются из доказательной базы как неприемл</w:t>
      </w:r>
      <w:r w:rsidRPr="00955A4E">
        <w:rPr>
          <w:lang w:val="ru-RU"/>
        </w:rPr>
        <w:t>е</w:t>
      </w:r>
      <w:r w:rsidRPr="00955A4E">
        <w:rPr>
          <w:lang w:val="ru-RU"/>
        </w:rPr>
        <w:t xml:space="preserve">мые". </w:t>
      </w:r>
    </w:p>
    <w:p w:rsidR="00F0373C" w:rsidRPr="00955A4E" w:rsidRDefault="00F0373C" w:rsidP="00260EA5">
      <w:pPr>
        <w:pStyle w:val="SingleTxtGR"/>
        <w:ind w:left="1701" w:hanging="567"/>
        <w:rPr>
          <w:lang w:val="ru-RU"/>
        </w:rPr>
      </w:pPr>
      <w:r w:rsidRPr="00955A4E">
        <w:rPr>
          <w:lang w:val="ru-RU"/>
        </w:rPr>
        <w:tab/>
        <w:t>e)</w:t>
      </w:r>
      <w:r w:rsidRPr="00955A4E">
        <w:rPr>
          <w:lang w:val="ru-RU"/>
        </w:rPr>
        <w:tab/>
        <w:t>постановление № 746/97 от 20 января 1998 года;</w:t>
      </w:r>
    </w:p>
    <w:p w:rsidR="00F0373C" w:rsidRPr="00955A4E" w:rsidRDefault="00F0373C" w:rsidP="00260EA5">
      <w:pPr>
        <w:pStyle w:val="SingleTxtGR"/>
        <w:ind w:left="1701" w:hanging="567"/>
        <w:rPr>
          <w:lang w:val="ru-RU"/>
        </w:rPr>
      </w:pPr>
      <w:r w:rsidRPr="00955A4E">
        <w:rPr>
          <w:lang w:val="ru-RU"/>
        </w:rPr>
        <w:tab/>
        <w:t>f)</w:t>
      </w:r>
      <w:r w:rsidRPr="00955A4E">
        <w:rPr>
          <w:lang w:val="ru-RU"/>
        </w:rPr>
        <w:tab/>
        <w:t>постановление № 327/94 от 22 августа 1994 года;</w:t>
      </w:r>
    </w:p>
    <w:p w:rsidR="00F0373C" w:rsidRPr="00955A4E" w:rsidRDefault="00F0373C" w:rsidP="00260EA5">
      <w:pPr>
        <w:pStyle w:val="SingleTxtGR"/>
        <w:ind w:left="1701" w:hanging="567"/>
        <w:rPr>
          <w:lang w:val="ru-RU"/>
        </w:rPr>
      </w:pPr>
      <w:r w:rsidRPr="00955A4E">
        <w:rPr>
          <w:lang w:val="ru-RU"/>
        </w:rPr>
        <w:tab/>
        <w:t>g)</w:t>
      </w:r>
      <w:r w:rsidRPr="00955A4E">
        <w:rPr>
          <w:lang w:val="ru-RU"/>
        </w:rPr>
        <w:tab/>
        <w:t xml:space="preserve">постановление № 271/91 от 1 октября 1992 года. </w:t>
      </w:r>
    </w:p>
    <w:p w:rsidR="00F0373C" w:rsidRPr="00955A4E" w:rsidRDefault="00260EA5" w:rsidP="00A24991">
      <w:pPr>
        <w:pStyle w:val="H23GR"/>
        <w:rPr>
          <w:lang w:val="ru-RU"/>
        </w:rPr>
      </w:pPr>
      <w:r>
        <w:rPr>
          <w:lang w:val="ru-RU"/>
        </w:rPr>
        <w:tab/>
      </w:r>
      <w:r>
        <w:rPr>
          <w:lang w:val="ru-RU"/>
        </w:rPr>
        <w:tab/>
      </w:r>
      <w:r w:rsidR="00F0373C" w:rsidRPr="00955A4E">
        <w:rPr>
          <w:lang w:val="ru-RU"/>
        </w:rPr>
        <w:t>Статья 16</w:t>
      </w:r>
    </w:p>
    <w:p w:rsidR="00F0373C" w:rsidRPr="00955A4E" w:rsidRDefault="00F0373C" w:rsidP="00F0373C">
      <w:pPr>
        <w:pStyle w:val="SingleTxtGR"/>
        <w:rPr>
          <w:lang w:val="ru-RU"/>
        </w:rPr>
      </w:pPr>
      <w:r w:rsidRPr="00955A4E">
        <w:rPr>
          <w:lang w:val="ru-RU"/>
        </w:rPr>
        <w:t>67.</w:t>
      </w:r>
      <w:r w:rsidRPr="00955A4E">
        <w:rPr>
          <w:lang w:val="ru-RU"/>
        </w:rPr>
        <w:tab/>
        <w:t>Сокращен перечень преступлений, влекущих за собой наказание в виде смертной казни. В 2006 году правительство внесло в Палату депутатов четыре проекта законов об отмене смертной казни за определенные преступления и о ее замене пожизненным тюремным заключением с каторжными работами (ст</w:t>
      </w:r>
      <w:r w:rsidRPr="00955A4E">
        <w:rPr>
          <w:lang w:val="ru-RU"/>
        </w:rPr>
        <w:t>а</w:t>
      </w:r>
      <w:r w:rsidRPr="00955A4E">
        <w:rPr>
          <w:lang w:val="ru-RU"/>
        </w:rPr>
        <w:t>тья 38 Уголовного кодекса; пункт а) статьи 11 закона об огнестрельном ор</w:t>
      </w:r>
      <w:r w:rsidRPr="00955A4E">
        <w:rPr>
          <w:lang w:val="ru-RU"/>
        </w:rPr>
        <w:t>у</w:t>
      </w:r>
      <w:r w:rsidRPr="00955A4E">
        <w:rPr>
          <w:lang w:val="ru-RU"/>
        </w:rPr>
        <w:t>жии и боеприпасах; статьи 8 и 9 закона о наркотических средствах и психотропных веществах). Эти законопроекты были приняты и опубликованы в "Официал</w:t>
      </w:r>
      <w:r w:rsidRPr="00955A4E">
        <w:rPr>
          <w:lang w:val="ru-RU"/>
        </w:rPr>
        <w:t>ь</w:t>
      </w:r>
      <w:r w:rsidRPr="00955A4E">
        <w:rPr>
          <w:lang w:val="ru-RU"/>
        </w:rPr>
        <w:t>ных ведомостях" в 2006 году. К смертной казни не могут быть приговорены л</w:t>
      </w:r>
      <w:r w:rsidRPr="00955A4E">
        <w:rPr>
          <w:lang w:val="ru-RU"/>
        </w:rPr>
        <w:t>и</w:t>
      </w:r>
      <w:r w:rsidRPr="00955A4E">
        <w:rPr>
          <w:lang w:val="ru-RU"/>
        </w:rPr>
        <w:t>ца в возрасте до 18 лет, беременные женщины и умалишенные, а Уголовным кодексом (статьи 50-51) предусматривается возможность всеобщей амнистии или индивидуального помилования. В соответствии со статьей 34 Конституции Король также имеет право объявлять всеобщую амнистию или индивидуальные помилования, а также смягчать наказания. Кроме того, как явствует из ниж</w:t>
      </w:r>
      <w:r w:rsidRPr="00955A4E">
        <w:rPr>
          <w:lang w:val="ru-RU"/>
        </w:rPr>
        <w:t>е</w:t>
      </w:r>
      <w:r w:rsidRPr="00955A4E">
        <w:rPr>
          <w:lang w:val="ru-RU"/>
        </w:rPr>
        <w:t xml:space="preserve">следующей таблицы, снижается количество вынесенных смертных приговоров и случаев приведения их в исполнение. </w:t>
      </w:r>
    </w:p>
    <w:p w:rsidR="00F0373C" w:rsidRPr="00955A4E" w:rsidRDefault="00F0373C" w:rsidP="00F0373C">
      <w:pPr>
        <w:pStyle w:val="SingleTxtGR"/>
        <w:rPr>
          <w:lang w:val="ru-RU"/>
        </w:rPr>
      </w:pPr>
      <w:r w:rsidRPr="00955A4E">
        <w:rPr>
          <w:lang w:val="ru-RU"/>
        </w:rPr>
        <w:t>68.</w:t>
      </w:r>
      <w:r w:rsidRPr="00955A4E">
        <w:rPr>
          <w:lang w:val="ru-RU"/>
        </w:rPr>
        <w:tab/>
        <w:t>Количество смертных приговоров, вынесенных Высоким уголовным с</w:t>
      </w:r>
      <w:r w:rsidRPr="00955A4E">
        <w:rPr>
          <w:lang w:val="ru-RU"/>
        </w:rPr>
        <w:t>у</w:t>
      </w:r>
      <w:r w:rsidRPr="00955A4E">
        <w:rPr>
          <w:lang w:val="ru-RU"/>
        </w:rPr>
        <w:t>дом в 1999-2006 годах.</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846"/>
        <w:gridCol w:w="1828"/>
        <w:gridCol w:w="2348"/>
        <w:gridCol w:w="2348"/>
      </w:tblGrid>
      <w:tr w:rsidR="00F0373C" w:rsidRPr="00955A4E" w:rsidTr="00A24991">
        <w:trPr>
          <w:cnfStyle w:val="100000000000" w:firstRow="1" w:lastRow="0" w:firstColumn="0" w:lastColumn="0" w:oddVBand="0" w:evenVBand="0" w:oddHBand="0" w:evenHBand="0" w:firstRowFirstColumn="0" w:firstRowLastColumn="0" w:lastRowFirstColumn="0" w:lastRowLastColumn="0"/>
          <w:trHeight w:val="380"/>
          <w:tblHeader/>
        </w:trPr>
        <w:tc>
          <w:tcPr>
            <w:tcW w:w="846" w:type="dxa"/>
            <w:vMerge w:val="restart"/>
            <w:tcBorders>
              <w:top w:val="single" w:sz="4" w:space="0" w:color="auto"/>
            </w:tcBorders>
            <w:shd w:val="clear" w:color="auto" w:fill="auto"/>
            <w:vAlign w:val="bottom"/>
          </w:tcPr>
          <w:p w:rsidR="00F0373C" w:rsidRPr="00955A4E" w:rsidRDefault="00F0373C" w:rsidP="00955A4E">
            <w:pPr>
              <w:pStyle w:val="SingleTxtGR"/>
              <w:spacing w:before="80" w:after="80" w:line="200" w:lineRule="exact"/>
              <w:ind w:left="0" w:right="0"/>
              <w:jc w:val="left"/>
              <w:rPr>
                <w:i/>
                <w:sz w:val="16"/>
                <w:lang w:val="ru-RU"/>
              </w:rPr>
            </w:pPr>
            <w:r w:rsidRPr="00955A4E">
              <w:rPr>
                <w:i/>
                <w:sz w:val="16"/>
                <w:lang w:val="ru-RU"/>
              </w:rPr>
              <w:t>Год</w:t>
            </w:r>
          </w:p>
        </w:tc>
        <w:tc>
          <w:tcPr>
            <w:tcW w:w="1828" w:type="dxa"/>
            <w:vMerge w:val="restart"/>
            <w:tcBorders>
              <w:top w:val="single" w:sz="4" w:space="0" w:color="auto"/>
            </w:tcBorders>
            <w:shd w:val="clear" w:color="auto" w:fill="auto"/>
            <w:vAlign w:val="bottom"/>
          </w:tcPr>
          <w:p w:rsidR="00F0373C" w:rsidRPr="00955A4E" w:rsidRDefault="00F0373C" w:rsidP="00955A4E">
            <w:pPr>
              <w:pStyle w:val="SingleTxtGR"/>
              <w:spacing w:before="80" w:after="80" w:line="200" w:lineRule="exact"/>
              <w:ind w:left="0" w:right="0"/>
              <w:jc w:val="right"/>
              <w:rPr>
                <w:i/>
                <w:sz w:val="16"/>
                <w:lang w:val="ru-RU"/>
              </w:rPr>
            </w:pPr>
            <w:r w:rsidRPr="00955A4E">
              <w:rPr>
                <w:i/>
                <w:sz w:val="16"/>
                <w:lang w:val="ru-RU"/>
              </w:rPr>
              <w:t>Количество дел, по кот</w:t>
            </w:r>
            <w:r w:rsidRPr="00955A4E">
              <w:rPr>
                <w:i/>
                <w:sz w:val="16"/>
                <w:lang w:val="ru-RU"/>
              </w:rPr>
              <w:t>о</w:t>
            </w:r>
            <w:r w:rsidRPr="00955A4E">
              <w:rPr>
                <w:i/>
                <w:sz w:val="16"/>
                <w:lang w:val="ru-RU"/>
              </w:rPr>
              <w:t>рым был вынесен смертный приг</w:t>
            </w:r>
            <w:r w:rsidRPr="00955A4E">
              <w:rPr>
                <w:i/>
                <w:sz w:val="16"/>
                <w:lang w:val="ru-RU"/>
              </w:rPr>
              <w:t>о</w:t>
            </w:r>
            <w:r w:rsidRPr="00955A4E">
              <w:rPr>
                <w:i/>
                <w:sz w:val="16"/>
                <w:lang w:val="ru-RU"/>
              </w:rPr>
              <w:t>вор</w:t>
            </w:r>
          </w:p>
        </w:tc>
        <w:tc>
          <w:tcPr>
            <w:tcW w:w="4696" w:type="dxa"/>
            <w:gridSpan w:val="2"/>
            <w:tcBorders>
              <w:top w:val="single" w:sz="4" w:space="0" w:color="auto"/>
              <w:bottom w:val="single" w:sz="4" w:space="0" w:color="auto"/>
            </w:tcBorders>
            <w:shd w:val="clear" w:color="auto" w:fill="auto"/>
            <w:vAlign w:val="bottom"/>
          </w:tcPr>
          <w:p w:rsidR="00F0373C" w:rsidRPr="00955A4E" w:rsidRDefault="00F0373C" w:rsidP="00955A4E">
            <w:pPr>
              <w:pStyle w:val="SingleTxtGR"/>
              <w:spacing w:before="80" w:after="80" w:line="200" w:lineRule="exact"/>
              <w:ind w:left="0" w:right="0"/>
              <w:jc w:val="right"/>
              <w:rPr>
                <w:i/>
                <w:sz w:val="16"/>
                <w:lang w:val="ru-RU"/>
              </w:rPr>
            </w:pPr>
            <w:r w:rsidRPr="00955A4E">
              <w:rPr>
                <w:i/>
                <w:sz w:val="16"/>
                <w:lang w:val="ru-RU"/>
              </w:rPr>
              <w:t>Количество лиц, приговоренных к смертной казни и казне</w:t>
            </w:r>
            <w:r w:rsidRPr="00955A4E">
              <w:rPr>
                <w:i/>
                <w:sz w:val="16"/>
                <w:lang w:val="ru-RU"/>
              </w:rPr>
              <w:t>н</w:t>
            </w:r>
            <w:r w:rsidRPr="00955A4E">
              <w:rPr>
                <w:i/>
                <w:sz w:val="16"/>
                <w:lang w:val="ru-RU"/>
              </w:rPr>
              <w:t>ных</w:t>
            </w:r>
          </w:p>
        </w:tc>
      </w:tr>
      <w:tr w:rsidR="00F0373C" w:rsidRPr="00955A4E" w:rsidTr="00A24991">
        <w:trPr>
          <w:cnfStyle w:val="100000000000" w:firstRow="1" w:lastRow="0" w:firstColumn="0" w:lastColumn="0" w:oddVBand="0" w:evenVBand="0" w:oddHBand="0" w:evenHBand="0" w:firstRowFirstColumn="0" w:firstRowLastColumn="0" w:lastRowFirstColumn="0" w:lastRowLastColumn="0"/>
          <w:trHeight w:val="379"/>
          <w:tblHeader/>
        </w:trPr>
        <w:tc>
          <w:tcPr>
            <w:tcW w:w="846" w:type="dxa"/>
            <w:vMerge/>
            <w:tcBorders>
              <w:bottom w:val="single" w:sz="12" w:space="0" w:color="auto"/>
            </w:tcBorders>
            <w:shd w:val="clear" w:color="auto" w:fill="auto"/>
            <w:vAlign w:val="bottom"/>
          </w:tcPr>
          <w:p w:rsidR="00F0373C" w:rsidRPr="00955A4E" w:rsidRDefault="00F0373C" w:rsidP="00955A4E">
            <w:pPr>
              <w:pStyle w:val="SingleTxtGR"/>
              <w:spacing w:before="80" w:after="80" w:line="200" w:lineRule="exact"/>
              <w:ind w:left="0" w:right="0"/>
              <w:jc w:val="left"/>
              <w:rPr>
                <w:i/>
                <w:sz w:val="16"/>
                <w:lang w:val="ru-RU"/>
              </w:rPr>
            </w:pPr>
          </w:p>
        </w:tc>
        <w:tc>
          <w:tcPr>
            <w:tcW w:w="1828" w:type="dxa"/>
            <w:vMerge/>
            <w:tcBorders>
              <w:bottom w:val="single" w:sz="12" w:space="0" w:color="auto"/>
            </w:tcBorders>
            <w:shd w:val="clear" w:color="auto" w:fill="auto"/>
            <w:vAlign w:val="bottom"/>
          </w:tcPr>
          <w:p w:rsidR="00F0373C" w:rsidRPr="00955A4E" w:rsidRDefault="00F0373C" w:rsidP="00955A4E">
            <w:pPr>
              <w:pStyle w:val="SingleTxtGR"/>
              <w:spacing w:before="80" w:after="80" w:line="200" w:lineRule="exact"/>
              <w:ind w:left="0" w:right="0"/>
              <w:jc w:val="right"/>
              <w:rPr>
                <w:i/>
                <w:sz w:val="16"/>
                <w:lang w:val="ru-RU"/>
              </w:rPr>
            </w:pPr>
          </w:p>
        </w:tc>
        <w:tc>
          <w:tcPr>
            <w:tcW w:w="2348" w:type="dxa"/>
            <w:tcBorders>
              <w:top w:val="single" w:sz="4" w:space="0" w:color="auto"/>
              <w:bottom w:val="single" w:sz="12" w:space="0" w:color="auto"/>
            </w:tcBorders>
            <w:shd w:val="clear" w:color="auto" w:fill="auto"/>
            <w:vAlign w:val="bottom"/>
          </w:tcPr>
          <w:p w:rsidR="00F0373C" w:rsidRPr="00955A4E" w:rsidRDefault="00F0373C" w:rsidP="00955A4E">
            <w:pPr>
              <w:pStyle w:val="SingleTxtGR"/>
              <w:spacing w:before="80" w:after="80" w:line="200" w:lineRule="exact"/>
              <w:ind w:left="0" w:right="0"/>
              <w:jc w:val="right"/>
              <w:rPr>
                <w:i/>
                <w:sz w:val="16"/>
                <w:lang w:val="ru-RU"/>
              </w:rPr>
            </w:pPr>
            <w:r w:rsidRPr="00955A4E">
              <w:rPr>
                <w:i/>
                <w:sz w:val="16"/>
                <w:lang w:val="ru-RU"/>
              </w:rPr>
              <w:t>Мужчины</w:t>
            </w:r>
          </w:p>
        </w:tc>
        <w:tc>
          <w:tcPr>
            <w:tcW w:w="2348" w:type="dxa"/>
            <w:tcBorders>
              <w:top w:val="single" w:sz="4" w:space="0" w:color="auto"/>
              <w:bottom w:val="single" w:sz="12" w:space="0" w:color="auto"/>
            </w:tcBorders>
            <w:shd w:val="clear" w:color="auto" w:fill="auto"/>
            <w:vAlign w:val="bottom"/>
          </w:tcPr>
          <w:p w:rsidR="00F0373C" w:rsidRPr="00955A4E" w:rsidRDefault="00F0373C" w:rsidP="00955A4E">
            <w:pPr>
              <w:pStyle w:val="SingleTxtGR"/>
              <w:spacing w:before="80" w:after="80" w:line="200" w:lineRule="exact"/>
              <w:ind w:left="0" w:right="0"/>
              <w:jc w:val="right"/>
              <w:rPr>
                <w:i/>
                <w:sz w:val="16"/>
                <w:lang w:val="ru-RU"/>
              </w:rPr>
            </w:pPr>
            <w:r w:rsidRPr="00955A4E">
              <w:rPr>
                <w:i/>
                <w:sz w:val="16"/>
                <w:lang w:val="ru-RU"/>
              </w:rPr>
              <w:t>Женщины</w:t>
            </w:r>
          </w:p>
        </w:tc>
      </w:tr>
      <w:tr w:rsidR="00F0373C" w:rsidRPr="00955A4E" w:rsidTr="00D47185">
        <w:tc>
          <w:tcPr>
            <w:tcW w:w="846" w:type="dxa"/>
            <w:tcBorders>
              <w:top w:val="single" w:sz="12" w:space="0" w:color="auto"/>
            </w:tcBorders>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1999</w:t>
            </w:r>
          </w:p>
        </w:tc>
        <w:tc>
          <w:tcPr>
            <w:tcW w:w="1828" w:type="dxa"/>
            <w:tcBorders>
              <w:top w:val="single" w:sz="12"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25</w:t>
            </w:r>
          </w:p>
        </w:tc>
        <w:tc>
          <w:tcPr>
            <w:tcW w:w="2348" w:type="dxa"/>
            <w:tcBorders>
              <w:top w:val="single" w:sz="12"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14</w:t>
            </w:r>
          </w:p>
        </w:tc>
        <w:tc>
          <w:tcPr>
            <w:tcW w:w="2348" w:type="dxa"/>
            <w:tcBorders>
              <w:top w:val="single" w:sz="12"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2000</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10</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4</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2001</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13</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7</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2002</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16</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3</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2003</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13</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7</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2004</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7</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2005</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5</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9</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2006</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12</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0</w:t>
            </w:r>
          </w:p>
        </w:tc>
      </w:tr>
      <w:tr w:rsidR="00F0373C" w:rsidRPr="00955A4E" w:rsidTr="00D47185">
        <w:tc>
          <w:tcPr>
            <w:tcW w:w="846" w:type="dxa"/>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2007</w:t>
            </w:r>
          </w:p>
        </w:tc>
        <w:tc>
          <w:tcPr>
            <w:tcW w:w="182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w:t>
            </w:r>
          </w:p>
        </w:tc>
        <w:tc>
          <w:tcPr>
            <w:tcW w:w="2348" w:type="dxa"/>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w:t>
            </w:r>
          </w:p>
        </w:tc>
      </w:tr>
      <w:tr w:rsidR="00F0373C" w:rsidRPr="00955A4E" w:rsidTr="00D47185">
        <w:tc>
          <w:tcPr>
            <w:tcW w:w="846" w:type="dxa"/>
            <w:tcBorders>
              <w:bottom w:val="single" w:sz="4" w:space="0" w:color="auto"/>
            </w:tcBorders>
            <w:shd w:val="clear" w:color="auto" w:fill="auto"/>
            <w:vAlign w:val="bottom"/>
          </w:tcPr>
          <w:p w:rsidR="00F0373C" w:rsidRPr="00955A4E" w:rsidRDefault="00F0373C" w:rsidP="00955A4E">
            <w:pPr>
              <w:pStyle w:val="SingleTxtGR"/>
              <w:spacing w:after="40" w:line="220" w:lineRule="exact"/>
              <w:ind w:left="0" w:right="0"/>
              <w:jc w:val="left"/>
              <w:rPr>
                <w:lang w:val="ru-RU"/>
              </w:rPr>
            </w:pPr>
            <w:r w:rsidRPr="00955A4E">
              <w:rPr>
                <w:lang w:val="ru-RU"/>
              </w:rPr>
              <w:t>Итого</w:t>
            </w:r>
          </w:p>
        </w:tc>
        <w:tc>
          <w:tcPr>
            <w:tcW w:w="1828" w:type="dxa"/>
            <w:tcBorders>
              <w:bottom w:val="single" w:sz="4"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101</w:t>
            </w:r>
          </w:p>
        </w:tc>
        <w:tc>
          <w:tcPr>
            <w:tcW w:w="2348" w:type="dxa"/>
            <w:tcBorders>
              <w:bottom w:val="single" w:sz="4"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45</w:t>
            </w:r>
          </w:p>
        </w:tc>
        <w:tc>
          <w:tcPr>
            <w:tcW w:w="2348" w:type="dxa"/>
            <w:tcBorders>
              <w:bottom w:val="single" w:sz="4" w:space="0" w:color="auto"/>
            </w:tcBorders>
            <w:shd w:val="clear" w:color="auto" w:fill="auto"/>
            <w:vAlign w:val="bottom"/>
          </w:tcPr>
          <w:p w:rsidR="00F0373C" w:rsidRPr="00955A4E" w:rsidRDefault="00F0373C" w:rsidP="00955A4E">
            <w:pPr>
              <w:pStyle w:val="SingleTxtGR"/>
              <w:spacing w:after="40" w:line="220" w:lineRule="exact"/>
              <w:ind w:left="0" w:right="0"/>
              <w:jc w:val="right"/>
              <w:rPr>
                <w:lang w:val="ru-RU"/>
              </w:rPr>
            </w:pPr>
            <w:r w:rsidRPr="00955A4E">
              <w:rPr>
                <w:lang w:val="ru-RU"/>
              </w:rPr>
              <w:t>2</w:t>
            </w:r>
          </w:p>
        </w:tc>
      </w:tr>
    </w:tbl>
    <w:p w:rsidR="00F0373C" w:rsidRPr="00955A4E" w:rsidRDefault="00F0373C" w:rsidP="00F0373C">
      <w:pPr>
        <w:pStyle w:val="SingleTxtGR"/>
        <w:rPr>
          <w:lang w:val="ru-RU"/>
        </w:rPr>
      </w:pPr>
    </w:p>
    <w:p w:rsidR="00F0373C" w:rsidRPr="00955A4E" w:rsidRDefault="00F0373C" w:rsidP="00F0373C">
      <w:pPr>
        <w:pStyle w:val="SingleTxtGR"/>
        <w:rPr>
          <w:lang w:val="ru-RU"/>
        </w:rPr>
      </w:pPr>
      <w:r w:rsidRPr="00955A4E">
        <w:rPr>
          <w:lang w:val="ru-RU"/>
        </w:rPr>
        <w:t>69.</w:t>
      </w:r>
      <w:r w:rsidRPr="00955A4E">
        <w:rPr>
          <w:lang w:val="ru-RU"/>
        </w:rPr>
        <w:tab/>
        <w:t>Смертный приговор выносится только за такие тяжкие преступления, как убийство, терроризм или изнасилование несовершеннолетних, и приводится в исполнение с соблюдением целого ряда процессуальных норм, соответству</w:t>
      </w:r>
      <w:r w:rsidRPr="00955A4E">
        <w:rPr>
          <w:lang w:val="ru-RU"/>
        </w:rPr>
        <w:t>ю</w:t>
      </w:r>
      <w:r w:rsidRPr="00955A4E">
        <w:rPr>
          <w:lang w:val="ru-RU"/>
        </w:rPr>
        <w:t>щих положениям Международного пакта о гражданских и политических пр</w:t>
      </w:r>
      <w:r w:rsidRPr="00955A4E">
        <w:rPr>
          <w:lang w:val="ru-RU"/>
        </w:rPr>
        <w:t>а</w:t>
      </w:r>
      <w:r w:rsidRPr="00955A4E">
        <w:rPr>
          <w:lang w:val="ru-RU"/>
        </w:rPr>
        <w:t>вах. Согласно Уголовно-процессуальному кодексу Иордании, председатель с</w:t>
      </w:r>
      <w:r w:rsidRPr="00955A4E">
        <w:rPr>
          <w:lang w:val="ru-RU"/>
        </w:rPr>
        <w:t>у</w:t>
      </w:r>
      <w:r w:rsidRPr="00955A4E">
        <w:rPr>
          <w:lang w:val="ru-RU"/>
        </w:rPr>
        <w:t>да, в котором рассматривается дело о преступлении, караемом смертной ка</w:t>
      </w:r>
      <w:r w:rsidRPr="00955A4E">
        <w:rPr>
          <w:lang w:val="ru-RU"/>
        </w:rPr>
        <w:t>з</w:t>
      </w:r>
      <w:r w:rsidRPr="00955A4E">
        <w:rPr>
          <w:lang w:val="ru-RU"/>
        </w:rPr>
        <w:t>нью, об</w:t>
      </w:r>
      <w:r w:rsidRPr="00955A4E">
        <w:rPr>
          <w:lang w:val="ru-RU"/>
        </w:rPr>
        <w:t>я</w:t>
      </w:r>
      <w:r w:rsidRPr="00955A4E">
        <w:rPr>
          <w:lang w:val="ru-RU"/>
        </w:rPr>
        <w:t>зан выяснить у обвиняемого, имеет ли он адвоката. Если нет, то суд обязан назначить ему адвоката, расходы по оплате услуг которого будет нести государство. Согласно Уголовному кодексу, смертные приговоры подлежат о</w:t>
      </w:r>
      <w:r w:rsidRPr="00955A4E">
        <w:rPr>
          <w:lang w:val="ru-RU"/>
        </w:rPr>
        <w:t>б</w:t>
      </w:r>
      <w:r w:rsidRPr="00955A4E">
        <w:rPr>
          <w:lang w:val="ru-RU"/>
        </w:rPr>
        <w:t>жалованию в апелляционном суде, даже если осужденный не подает ходатайс</w:t>
      </w:r>
      <w:r w:rsidRPr="00955A4E">
        <w:rPr>
          <w:lang w:val="ru-RU"/>
        </w:rPr>
        <w:t>т</w:t>
      </w:r>
      <w:r w:rsidRPr="00955A4E">
        <w:rPr>
          <w:lang w:val="ru-RU"/>
        </w:rPr>
        <w:t>ва о его обжаловании (пункт с) статьи 275). Если апелляционный суд выявит какие-либо упущения в применении законов или сочтет имеющиеся доказател</w:t>
      </w:r>
      <w:r w:rsidRPr="00955A4E">
        <w:rPr>
          <w:lang w:val="ru-RU"/>
        </w:rPr>
        <w:t>ь</w:t>
      </w:r>
      <w:r w:rsidRPr="00955A4E">
        <w:rPr>
          <w:lang w:val="ru-RU"/>
        </w:rPr>
        <w:t>ства недостаточными для обвинения, он отменяет смертный приговор и во</w:t>
      </w:r>
      <w:r w:rsidRPr="00955A4E">
        <w:rPr>
          <w:lang w:val="ru-RU"/>
        </w:rPr>
        <w:t>з</w:t>
      </w:r>
      <w:r w:rsidRPr="00955A4E">
        <w:rPr>
          <w:lang w:val="ru-RU"/>
        </w:rPr>
        <w:t>вращает дело на повторное слушание в тот суд, в котором оно было возбужд</w:t>
      </w:r>
      <w:r w:rsidRPr="00955A4E">
        <w:rPr>
          <w:lang w:val="ru-RU"/>
        </w:rPr>
        <w:t>е</w:t>
      </w:r>
      <w:r w:rsidRPr="00955A4E">
        <w:rPr>
          <w:lang w:val="ru-RU"/>
        </w:rPr>
        <w:t>но. После того как смертный приговор становится окончательным, Генеральный прокурор направляет министру юстиции материалы дела и доклад с кратким изложением фактов и доказательств по делу, на основании которых выносилось решение о признании виновности и постановление о смертном приговоре или его замене. Министр юстиции препровождает материалы дела и доклад пр</w:t>
      </w:r>
      <w:r w:rsidRPr="00955A4E">
        <w:rPr>
          <w:lang w:val="ru-RU"/>
        </w:rPr>
        <w:t>е</w:t>
      </w:r>
      <w:r w:rsidRPr="00955A4E">
        <w:rPr>
          <w:lang w:val="ru-RU"/>
        </w:rPr>
        <w:t>мьер-министру для представления на рассмотрение кабинету министров. Каб</w:t>
      </w:r>
      <w:r w:rsidRPr="00955A4E">
        <w:rPr>
          <w:lang w:val="ru-RU"/>
        </w:rPr>
        <w:t>и</w:t>
      </w:r>
      <w:r w:rsidRPr="00955A4E">
        <w:rPr>
          <w:lang w:val="ru-RU"/>
        </w:rPr>
        <w:t>нет министров рассматривает материалы дела и доклад Генерального прокурора и выносит постановление о приведении в исполнение или замене смертного приговора. После этого решение кабинета министров и его заключение пре</w:t>
      </w:r>
      <w:r w:rsidRPr="00955A4E">
        <w:rPr>
          <w:lang w:val="ru-RU"/>
        </w:rPr>
        <w:t>д</w:t>
      </w:r>
      <w:r w:rsidRPr="00955A4E">
        <w:rPr>
          <w:lang w:val="ru-RU"/>
        </w:rPr>
        <w:t>ставляются Его Величеству Королю для принятия решения. Если Его Величес</w:t>
      </w:r>
      <w:r w:rsidRPr="00955A4E">
        <w:rPr>
          <w:lang w:val="ru-RU"/>
        </w:rPr>
        <w:t>т</w:t>
      </w:r>
      <w:r w:rsidRPr="00955A4E">
        <w:rPr>
          <w:lang w:val="ru-RU"/>
        </w:rPr>
        <w:t>во Король утверждает смертный приговор, то он приводится в исполнение в помещении тюрьмы или в каком-либо ином месте, указанном для этой цели в решении К</w:t>
      </w:r>
      <w:r w:rsidRPr="00955A4E">
        <w:rPr>
          <w:lang w:val="ru-RU"/>
        </w:rPr>
        <w:t>о</w:t>
      </w:r>
      <w:r w:rsidRPr="00955A4E">
        <w:rPr>
          <w:lang w:val="ru-RU"/>
        </w:rPr>
        <w:t xml:space="preserve">роля. </w:t>
      </w:r>
    </w:p>
    <w:p w:rsidR="00F0373C" w:rsidRPr="00955A4E" w:rsidRDefault="00F0373C" w:rsidP="00F0373C">
      <w:pPr>
        <w:pStyle w:val="HChGR"/>
        <w:rPr>
          <w:lang w:val="ru-RU"/>
        </w:rPr>
      </w:pPr>
      <w:r w:rsidRPr="00955A4E">
        <w:rPr>
          <w:lang w:val="ru-RU"/>
        </w:rPr>
        <w:tab/>
      </w:r>
      <w:r w:rsidRPr="00955A4E">
        <w:rPr>
          <w:lang w:val="ru-RU"/>
        </w:rPr>
        <w:tab/>
        <w:t>Часть II</w:t>
      </w:r>
    </w:p>
    <w:p w:rsidR="00F0373C" w:rsidRPr="00955A4E" w:rsidRDefault="00F0373C" w:rsidP="00F0373C">
      <w:pPr>
        <w:pStyle w:val="H1GR"/>
        <w:rPr>
          <w:lang w:val="ru-RU"/>
        </w:rPr>
      </w:pPr>
      <w:r w:rsidRPr="00955A4E">
        <w:rPr>
          <w:lang w:val="ru-RU"/>
        </w:rPr>
        <w:tab/>
      </w:r>
      <w:r w:rsidRPr="00955A4E">
        <w:rPr>
          <w:lang w:val="ru-RU"/>
        </w:rPr>
        <w:tab/>
        <w:t>Ответ на просьбы Комитета о разъяснениях в связи с рассмотрением доклада Иордании</w:t>
      </w:r>
    </w:p>
    <w:p w:rsidR="00F0373C" w:rsidRPr="00955A4E" w:rsidRDefault="00F0373C" w:rsidP="005608AC">
      <w:pPr>
        <w:pStyle w:val="H23GR"/>
        <w:rPr>
          <w:lang w:val="ru-RU"/>
        </w:rPr>
      </w:pPr>
      <w:r w:rsidRPr="00955A4E">
        <w:rPr>
          <w:lang w:val="ru-RU"/>
        </w:rPr>
        <w:tab/>
      </w:r>
      <w:r w:rsidRPr="00955A4E">
        <w:rPr>
          <w:lang w:val="ru-RU"/>
        </w:rPr>
        <w:tab/>
        <w:t>Включение Конвенции против пыток в законодательство Иордании</w:t>
      </w:r>
    </w:p>
    <w:p w:rsidR="00F0373C" w:rsidRPr="00955A4E" w:rsidRDefault="00F0373C" w:rsidP="00F0373C">
      <w:pPr>
        <w:pStyle w:val="SingleTxtGR"/>
        <w:rPr>
          <w:lang w:val="ru-RU"/>
        </w:rPr>
      </w:pPr>
      <w:r w:rsidRPr="00955A4E">
        <w:rPr>
          <w:lang w:val="ru-RU"/>
        </w:rPr>
        <w:t>70.</w:t>
      </w:r>
      <w:r w:rsidRPr="00955A4E">
        <w:rPr>
          <w:lang w:val="ru-RU"/>
        </w:rPr>
        <w:tab/>
        <w:t>Большинство статей Конвенции в той или иной форме вошли в иорда</w:t>
      </w:r>
      <w:r w:rsidRPr="00955A4E">
        <w:rPr>
          <w:lang w:val="ru-RU"/>
        </w:rPr>
        <w:t>н</w:t>
      </w:r>
      <w:r w:rsidRPr="00955A4E">
        <w:rPr>
          <w:lang w:val="ru-RU"/>
        </w:rPr>
        <w:t>ские законы. В целях включения Конвенции в законодательство Иордании в 2006 году правительство опубликовало его текст в "Оф</w:t>
      </w:r>
      <w:r w:rsidRPr="00955A4E">
        <w:rPr>
          <w:lang w:val="ru-RU"/>
        </w:rPr>
        <w:t>и</w:t>
      </w:r>
      <w:r w:rsidRPr="00955A4E">
        <w:rPr>
          <w:lang w:val="ru-RU"/>
        </w:rPr>
        <w:t xml:space="preserve">циальных ведомостях". </w:t>
      </w:r>
    </w:p>
    <w:p w:rsidR="00F0373C" w:rsidRPr="00955A4E" w:rsidRDefault="00F0373C" w:rsidP="005608AC">
      <w:pPr>
        <w:pStyle w:val="H23GR"/>
        <w:rPr>
          <w:lang w:val="ru-RU"/>
        </w:rPr>
      </w:pPr>
      <w:r w:rsidRPr="00955A4E">
        <w:rPr>
          <w:lang w:val="ru-RU"/>
        </w:rPr>
        <w:tab/>
      </w:r>
      <w:r w:rsidRPr="00955A4E">
        <w:rPr>
          <w:lang w:val="ru-RU"/>
        </w:rPr>
        <w:tab/>
        <w:t>Правовой статус Хартии Иордании и ее взаимосвязь с Конвенцией</w:t>
      </w:r>
    </w:p>
    <w:p w:rsidR="00F0373C" w:rsidRPr="00955A4E" w:rsidRDefault="00F0373C" w:rsidP="00F0373C">
      <w:pPr>
        <w:pStyle w:val="SingleTxtGR"/>
        <w:rPr>
          <w:lang w:val="ru-RU"/>
        </w:rPr>
      </w:pPr>
      <w:r w:rsidRPr="00955A4E">
        <w:rPr>
          <w:lang w:val="ru-RU"/>
        </w:rPr>
        <w:t>71.</w:t>
      </w:r>
      <w:r w:rsidRPr="00955A4E">
        <w:rPr>
          <w:lang w:val="ru-RU"/>
        </w:rPr>
        <w:tab/>
        <w:t>Хартия не заменяет Конституции, даже, несмотря на то, что в ней закре</w:t>
      </w:r>
      <w:r w:rsidRPr="00955A4E">
        <w:rPr>
          <w:lang w:val="ru-RU"/>
        </w:rPr>
        <w:t>п</w:t>
      </w:r>
      <w:r w:rsidRPr="00955A4E">
        <w:rPr>
          <w:lang w:val="ru-RU"/>
        </w:rPr>
        <w:t>лены те же принципы, что и в Конституции. Хартия является тем мерилом, к</w:t>
      </w:r>
      <w:r w:rsidRPr="00955A4E">
        <w:rPr>
          <w:lang w:val="ru-RU"/>
        </w:rPr>
        <w:t>о</w:t>
      </w:r>
      <w:r w:rsidRPr="00955A4E">
        <w:rPr>
          <w:lang w:val="ru-RU"/>
        </w:rPr>
        <w:t>торым будут определяться направления и критерии движения в правильном н</w:t>
      </w:r>
      <w:r w:rsidRPr="00955A4E">
        <w:rPr>
          <w:lang w:val="ru-RU"/>
        </w:rPr>
        <w:t>а</w:t>
      </w:r>
      <w:r w:rsidRPr="00955A4E">
        <w:rPr>
          <w:lang w:val="ru-RU"/>
        </w:rPr>
        <w:t>правлении. Таким образом, Хартия, служащая для уточнения и толкования н</w:t>
      </w:r>
      <w:r w:rsidRPr="00955A4E">
        <w:rPr>
          <w:lang w:val="ru-RU"/>
        </w:rPr>
        <w:t>а</w:t>
      </w:r>
      <w:r w:rsidRPr="00955A4E">
        <w:rPr>
          <w:lang w:val="ru-RU"/>
        </w:rPr>
        <w:t>писанной более 50</w:t>
      </w:r>
      <w:r w:rsidR="000B790B">
        <w:rPr>
          <w:lang w:val="ru-RU"/>
        </w:rPr>
        <w:t xml:space="preserve"> </w:t>
      </w:r>
      <w:r w:rsidRPr="00955A4E">
        <w:rPr>
          <w:lang w:val="ru-RU"/>
        </w:rPr>
        <w:t>лет назад Конституции во всех областях является ориент</w:t>
      </w:r>
      <w:r w:rsidRPr="00955A4E">
        <w:rPr>
          <w:lang w:val="ru-RU"/>
        </w:rPr>
        <w:t>и</w:t>
      </w:r>
      <w:r w:rsidRPr="00955A4E">
        <w:rPr>
          <w:lang w:val="ru-RU"/>
        </w:rPr>
        <w:t>ром для иорданских зак</w:t>
      </w:r>
      <w:r w:rsidRPr="00955A4E">
        <w:rPr>
          <w:lang w:val="ru-RU"/>
        </w:rPr>
        <w:t>о</w:t>
      </w:r>
      <w:r w:rsidRPr="00955A4E">
        <w:rPr>
          <w:lang w:val="ru-RU"/>
        </w:rPr>
        <w:t xml:space="preserve">нодателей и политиков. </w:t>
      </w:r>
    </w:p>
    <w:p w:rsidR="00F0373C" w:rsidRPr="00955A4E" w:rsidRDefault="00F0373C" w:rsidP="00F0373C">
      <w:pPr>
        <w:pStyle w:val="SingleTxtGR"/>
        <w:rPr>
          <w:lang w:val="ru-RU"/>
        </w:rPr>
      </w:pPr>
      <w:r w:rsidRPr="00955A4E">
        <w:rPr>
          <w:lang w:val="ru-RU"/>
        </w:rPr>
        <w:t>72.</w:t>
      </w:r>
      <w:r w:rsidRPr="00955A4E">
        <w:rPr>
          <w:lang w:val="ru-RU"/>
        </w:rPr>
        <w:tab/>
        <w:t>В то же время в Хартии не содержится никаких положений, которые пр</w:t>
      </w:r>
      <w:r w:rsidRPr="00955A4E">
        <w:rPr>
          <w:lang w:val="ru-RU"/>
        </w:rPr>
        <w:t>о</w:t>
      </w:r>
      <w:r w:rsidRPr="00955A4E">
        <w:rPr>
          <w:lang w:val="ru-RU"/>
        </w:rPr>
        <w:t>тиворечили бы Конституции, Хартия всего лишь дополняет Конституцию, уточняет ее толкование и помогает избежать ее неправильное понимание. П</w:t>
      </w:r>
      <w:r w:rsidRPr="00955A4E">
        <w:rPr>
          <w:lang w:val="ru-RU"/>
        </w:rPr>
        <w:t>о</w:t>
      </w:r>
      <w:r w:rsidRPr="00955A4E">
        <w:rPr>
          <w:lang w:val="ru-RU"/>
        </w:rPr>
        <w:t>ложения Хартии напрямую включены в нек</w:t>
      </w:r>
      <w:r w:rsidRPr="00955A4E">
        <w:rPr>
          <w:lang w:val="ru-RU"/>
        </w:rPr>
        <w:t>о</w:t>
      </w:r>
      <w:r w:rsidRPr="00955A4E">
        <w:rPr>
          <w:lang w:val="ru-RU"/>
        </w:rPr>
        <w:t>торые законы, в частности в закон о политических партиях, закон о типографской и издательской деятельности, закон об охране окружа</w:t>
      </w:r>
      <w:r w:rsidRPr="00955A4E">
        <w:rPr>
          <w:lang w:val="ru-RU"/>
        </w:rPr>
        <w:t>ю</w:t>
      </w:r>
      <w:r w:rsidRPr="00955A4E">
        <w:rPr>
          <w:lang w:val="ru-RU"/>
        </w:rPr>
        <w:t>щей среды и т.д.</w:t>
      </w:r>
    </w:p>
    <w:p w:rsidR="00F0373C" w:rsidRPr="00955A4E" w:rsidRDefault="00F0373C" w:rsidP="00F0373C">
      <w:pPr>
        <w:pStyle w:val="SingleTxtGR"/>
        <w:rPr>
          <w:lang w:val="ru-RU"/>
        </w:rPr>
      </w:pPr>
      <w:r w:rsidRPr="00955A4E">
        <w:rPr>
          <w:lang w:val="ru-RU"/>
        </w:rPr>
        <w:t>73.</w:t>
      </w:r>
      <w:r w:rsidRPr="00955A4E">
        <w:rPr>
          <w:lang w:val="ru-RU"/>
        </w:rPr>
        <w:tab/>
        <w:t>Обязывающий характер Национальной хартии обеспечивается путем включения ее положений во внутренние законы; принципы Хартии закрепл</w:t>
      </w:r>
      <w:r w:rsidRPr="00955A4E">
        <w:rPr>
          <w:lang w:val="ru-RU"/>
        </w:rPr>
        <w:t>я</w:t>
      </w:r>
      <w:r w:rsidRPr="00955A4E">
        <w:rPr>
          <w:lang w:val="ru-RU"/>
        </w:rPr>
        <w:t>лись и по-прежнему закрепляются в законах, и в этом состоит признанный м</w:t>
      </w:r>
      <w:r w:rsidRPr="00955A4E">
        <w:rPr>
          <w:lang w:val="ru-RU"/>
        </w:rPr>
        <w:t>е</w:t>
      </w:r>
      <w:r w:rsidRPr="00955A4E">
        <w:rPr>
          <w:lang w:val="ru-RU"/>
        </w:rPr>
        <w:t>тод введения в действие Хартии в качестве документа, имеющего обязательную с</w:t>
      </w:r>
      <w:r w:rsidRPr="00955A4E">
        <w:rPr>
          <w:lang w:val="ru-RU"/>
        </w:rPr>
        <w:t>и</w:t>
      </w:r>
      <w:r w:rsidRPr="00955A4E">
        <w:rPr>
          <w:lang w:val="ru-RU"/>
        </w:rPr>
        <w:t xml:space="preserve">лу. </w:t>
      </w:r>
    </w:p>
    <w:p w:rsidR="00F0373C" w:rsidRPr="00955A4E" w:rsidRDefault="00F0373C" w:rsidP="00F0373C">
      <w:pPr>
        <w:pStyle w:val="H23GR"/>
        <w:rPr>
          <w:lang w:val="ru-RU"/>
        </w:rPr>
      </w:pPr>
      <w:r w:rsidRPr="00955A4E">
        <w:rPr>
          <w:lang w:val="ru-RU"/>
        </w:rPr>
        <w:tab/>
      </w:r>
      <w:r w:rsidRPr="00955A4E">
        <w:rPr>
          <w:lang w:val="ru-RU"/>
        </w:rPr>
        <w:tab/>
        <w:t>Отсутствие определения пыток в иорданском законодательстве</w:t>
      </w:r>
    </w:p>
    <w:p w:rsidR="00F0373C" w:rsidRPr="00955A4E" w:rsidRDefault="00F0373C" w:rsidP="00F0373C">
      <w:pPr>
        <w:pStyle w:val="SingleTxtGR"/>
        <w:rPr>
          <w:lang w:val="ru-RU"/>
        </w:rPr>
      </w:pPr>
      <w:r w:rsidRPr="00955A4E">
        <w:rPr>
          <w:lang w:val="ru-RU"/>
        </w:rPr>
        <w:t>74.</w:t>
      </w:r>
      <w:r w:rsidRPr="00955A4E">
        <w:rPr>
          <w:lang w:val="ru-RU"/>
        </w:rPr>
        <w:tab/>
        <w:t>Во исполнение рекомендации по данному вопросу в статью 208 Уголо</w:t>
      </w:r>
      <w:r w:rsidRPr="00955A4E">
        <w:rPr>
          <w:lang w:val="ru-RU"/>
        </w:rPr>
        <w:t>в</w:t>
      </w:r>
      <w:r w:rsidRPr="00955A4E">
        <w:rPr>
          <w:lang w:val="ru-RU"/>
        </w:rPr>
        <w:t>ного кодекса Иордании были внесены изменения путем включения в нее опр</w:t>
      </w:r>
      <w:r w:rsidRPr="00955A4E">
        <w:rPr>
          <w:lang w:val="ru-RU"/>
        </w:rPr>
        <w:t>е</w:t>
      </w:r>
      <w:r w:rsidRPr="00955A4E">
        <w:rPr>
          <w:lang w:val="ru-RU"/>
        </w:rPr>
        <w:t>деления такого преступления как пытки. В интересах принятия содержащегося в Конвенции всеобъемлющего о</w:t>
      </w:r>
      <w:r w:rsidRPr="00955A4E">
        <w:rPr>
          <w:lang w:val="ru-RU"/>
        </w:rPr>
        <w:t>п</w:t>
      </w:r>
      <w:r w:rsidRPr="00955A4E">
        <w:rPr>
          <w:lang w:val="ru-RU"/>
        </w:rPr>
        <w:t>ределения, правительство Иордании в ответ на рекомендацию Комитета о включении Ко</w:t>
      </w:r>
      <w:r w:rsidRPr="00955A4E">
        <w:rPr>
          <w:lang w:val="ru-RU"/>
        </w:rPr>
        <w:t>н</w:t>
      </w:r>
      <w:r w:rsidRPr="00955A4E">
        <w:rPr>
          <w:lang w:val="ru-RU"/>
        </w:rPr>
        <w:t xml:space="preserve">венции в законодательство Иордании, опубликовало в "Официальных ведомостях" текст Конвенции. </w:t>
      </w:r>
    </w:p>
    <w:p w:rsidR="00F0373C" w:rsidRPr="00955A4E" w:rsidRDefault="00F0373C" w:rsidP="00F0373C">
      <w:pPr>
        <w:pStyle w:val="SingleTxtGR"/>
        <w:rPr>
          <w:lang w:val="ru-RU"/>
        </w:rPr>
      </w:pPr>
      <w:r w:rsidRPr="00955A4E">
        <w:rPr>
          <w:lang w:val="ru-RU"/>
        </w:rPr>
        <w:t>75.</w:t>
      </w:r>
      <w:r w:rsidRPr="00955A4E">
        <w:rPr>
          <w:lang w:val="ru-RU"/>
        </w:rPr>
        <w:tab/>
        <w:t>Уголовный кодекс Иордании в значительной степени охватывает все сл</w:t>
      </w:r>
      <w:r w:rsidRPr="00955A4E">
        <w:rPr>
          <w:lang w:val="ru-RU"/>
        </w:rPr>
        <w:t>у</w:t>
      </w:r>
      <w:r w:rsidRPr="00955A4E">
        <w:rPr>
          <w:lang w:val="ru-RU"/>
        </w:rPr>
        <w:t>чаи применения пыток, а также ненадлежащего, бесчеловечного или жест</w:t>
      </w:r>
      <w:r w:rsidRPr="00955A4E">
        <w:rPr>
          <w:lang w:val="ru-RU"/>
        </w:rPr>
        <w:t>о</w:t>
      </w:r>
      <w:r w:rsidRPr="00955A4E">
        <w:rPr>
          <w:lang w:val="ru-RU"/>
        </w:rPr>
        <w:t>кого обращения. В Кодексе это сделано в форме постатейной квалификации каждого серьезного или тяжкого преступления с указанием соответствующих мер нак</w:t>
      </w:r>
      <w:r w:rsidRPr="00955A4E">
        <w:rPr>
          <w:lang w:val="ru-RU"/>
        </w:rPr>
        <w:t>а</w:t>
      </w:r>
      <w:r w:rsidRPr="00955A4E">
        <w:rPr>
          <w:lang w:val="ru-RU"/>
        </w:rPr>
        <w:t>зания. Именно по этой причине в те</w:t>
      </w:r>
      <w:r w:rsidRPr="00955A4E">
        <w:rPr>
          <w:lang w:val="ru-RU"/>
        </w:rPr>
        <w:t>к</w:t>
      </w:r>
      <w:r w:rsidRPr="00955A4E">
        <w:rPr>
          <w:lang w:val="ru-RU"/>
        </w:rPr>
        <w:t>сте (о преступлениях) Уголовного кодекса Иордании не всегда уточняются элементы рассматриваемого поведения. Текст ограничивается упоминанием уголовного деяния при том понимании, что ста</w:t>
      </w:r>
      <w:r w:rsidRPr="00955A4E">
        <w:rPr>
          <w:lang w:val="ru-RU"/>
        </w:rPr>
        <w:t>в</w:t>
      </w:r>
      <w:r w:rsidRPr="00955A4E">
        <w:rPr>
          <w:lang w:val="ru-RU"/>
        </w:rPr>
        <w:t xml:space="preserve">шее его причиной поведение определяется характером самого деяния. </w:t>
      </w:r>
    </w:p>
    <w:p w:rsidR="00F0373C" w:rsidRPr="00955A4E" w:rsidRDefault="00F0373C" w:rsidP="00F0373C">
      <w:pPr>
        <w:pStyle w:val="SingleTxtGR"/>
        <w:rPr>
          <w:lang w:val="ru-RU"/>
        </w:rPr>
      </w:pPr>
      <w:r w:rsidRPr="00955A4E">
        <w:rPr>
          <w:lang w:val="ru-RU"/>
        </w:rPr>
        <w:t>76.</w:t>
      </w:r>
      <w:r w:rsidRPr="00955A4E">
        <w:rPr>
          <w:lang w:val="ru-RU"/>
        </w:rPr>
        <w:tab/>
        <w:t>В Уголовном кодексе Иордании иногда не содержится определения ра</w:t>
      </w:r>
      <w:r w:rsidRPr="00955A4E">
        <w:rPr>
          <w:lang w:val="ru-RU"/>
        </w:rPr>
        <w:t>з</w:t>
      </w:r>
      <w:r w:rsidRPr="00955A4E">
        <w:rPr>
          <w:lang w:val="ru-RU"/>
        </w:rPr>
        <w:t>личных видов правонарушений, и они лишь упоминаются. Поскольку содерж</w:t>
      </w:r>
      <w:r w:rsidRPr="00955A4E">
        <w:rPr>
          <w:lang w:val="ru-RU"/>
        </w:rPr>
        <w:t>а</w:t>
      </w:r>
      <w:r w:rsidRPr="00955A4E">
        <w:rPr>
          <w:lang w:val="ru-RU"/>
        </w:rPr>
        <w:t>щиеся в Конвенции против пыток определения включены в тексты нормати</w:t>
      </w:r>
      <w:r w:rsidRPr="00955A4E">
        <w:rPr>
          <w:lang w:val="ru-RU"/>
        </w:rPr>
        <w:t>в</w:t>
      </w:r>
      <w:r w:rsidRPr="00955A4E">
        <w:rPr>
          <w:lang w:val="ru-RU"/>
        </w:rPr>
        <w:t>ных актов и применяются на практике, его цель таким образом достигае</w:t>
      </w:r>
      <w:r w:rsidRPr="00955A4E">
        <w:rPr>
          <w:lang w:val="ru-RU"/>
        </w:rPr>
        <w:t>т</w:t>
      </w:r>
      <w:r w:rsidRPr="00955A4E">
        <w:rPr>
          <w:lang w:val="ru-RU"/>
        </w:rPr>
        <w:t xml:space="preserve">ся. </w:t>
      </w:r>
    </w:p>
    <w:p w:rsidR="00F0373C" w:rsidRPr="00955A4E" w:rsidRDefault="00F0373C" w:rsidP="00F0373C">
      <w:pPr>
        <w:pStyle w:val="H23GR"/>
        <w:rPr>
          <w:lang w:val="ru-RU"/>
        </w:rPr>
      </w:pPr>
      <w:r w:rsidRPr="00955A4E">
        <w:rPr>
          <w:lang w:val="ru-RU"/>
        </w:rPr>
        <w:tab/>
      </w:r>
      <w:r w:rsidRPr="00955A4E">
        <w:rPr>
          <w:lang w:val="ru-RU"/>
        </w:rPr>
        <w:tab/>
        <w:t>Учебные курсы для личного состава вооруженных сил и сил безопасности</w:t>
      </w:r>
    </w:p>
    <w:p w:rsidR="00F0373C" w:rsidRPr="00955A4E" w:rsidRDefault="00F0373C" w:rsidP="00F0373C">
      <w:pPr>
        <w:pStyle w:val="SingleTxtGR"/>
        <w:rPr>
          <w:lang w:val="ru-RU"/>
        </w:rPr>
      </w:pPr>
      <w:r w:rsidRPr="00955A4E">
        <w:rPr>
          <w:lang w:val="ru-RU"/>
        </w:rPr>
        <w:t>77.</w:t>
      </w:r>
      <w:r w:rsidRPr="00955A4E">
        <w:rPr>
          <w:lang w:val="ru-RU"/>
        </w:rPr>
        <w:tab/>
        <w:t>Личный состав вооруженных сил проходит обучение на курсах и привл</w:t>
      </w:r>
      <w:r w:rsidRPr="00955A4E">
        <w:rPr>
          <w:lang w:val="ru-RU"/>
        </w:rPr>
        <w:t>е</w:t>
      </w:r>
      <w:r w:rsidRPr="00955A4E">
        <w:rPr>
          <w:lang w:val="ru-RU"/>
        </w:rPr>
        <w:t>кается к разнообразным учебным поездкам по Иордании и зарубежным стр</w:t>
      </w:r>
      <w:r w:rsidRPr="00955A4E">
        <w:rPr>
          <w:lang w:val="ru-RU"/>
        </w:rPr>
        <w:t>а</w:t>
      </w:r>
      <w:r w:rsidRPr="00955A4E">
        <w:rPr>
          <w:lang w:val="ru-RU"/>
        </w:rPr>
        <w:t>нам. По окончании некоторых курсов выдаются дипломы бакалавра и магистра по всему кругу изучаемых предметов, включая право международных догов</w:t>
      </w:r>
      <w:r w:rsidRPr="00955A4E">
        <w:rPr>
          <w:lang w:val="ru-RU"/>
        </w:rPr>
        <w:t>о</w:t>
      </w:r>
      <w:r w:rsidRPr="00955A4E">
        <w:rPr>
          <w:lang w:val="ru-RU"/>
        </w:rPr>
        <w:t>ров и международное гуманитарное пр</w:t>
      </w:r>
      <w:r w:rsidRPr="00955A4E">
        <w:rPr>
          <w:lang w:val="ru-RU"/>
        </w:rPr>
        <w:t>а</w:t>
      </w:r>
      <w:r w:rsidRPr="00955A4E">
        <w:rPr>
          <w:lang w:val="ru-RU"/>
        </w:rPr>
        <w:t>во. Такая подготовка осуществляется в дополнение к программам обучения в военных колледжах и университетах. К ней также привлекаются сотрудники служб безопасности других стран, особе</w:t>
      </w:r>
      <w:r w:rsidRPr="00955A4E">
        <w:rPr>
          <w:lang w:val="ru-RU"/>
        </w:rPr>
        <w:t>н</w:t>
      </w:r>
      <w:r w:rsidRPr="00955A4E">
        <w:rPr>
          <w:lang w:val="ru-RU"/>
        </w:rPr>
        <w:t xml:space="preserve">но соседних государств. </w:t>
      </w:r>
    </w:p>
    <w:p w:rsidR="00F0373C" w:rsidRPr="00955A4E" w:rsidRDefault="00F0373C" w:rsidP="00F0373C">
      <w:pPr>
        <w:pStyle w:val="SingleTxtGR"/>
        <w:rPr>
          <w:lang w:val="ru-RU"/>
        </w:rPr>
      </w:pPr>
      <w:r w:rsidRPr="00955A4E">
        <w:rPr>
          <w:lang w:val="ru-RU"/>
        </w:rPr>
        <w:t>78.</w:t>
      </w:r>
      <w:r w:rsidRPr="00955A4E">
        <w:rPr>
          <w:lang w:val="ru-RU"/>
        </w:rPr>
        <w:tab/>
        <w:t>С точки зрения аппарата служб государственной безопасности подготовка имеет важнейшее значение для выработки соответствующих навыков у офиц</w:t>
      </w:r>
      <w:r w:rsidRPr="00955A4E">
        <w:rPr>
          <w:lang w:val="ru-RU"/>
        </w:rPr>
        <w:t>е</w:t>
      </w:r>
      <w:r w:rsidRPr="00955A4E">
        <w:rPr>
          <w:lang w:val="ru-RU"/>
        </w:rPr>
        <w:t>ров и сотрудников других категорий, особенно работающих в непосредстве</w:t>
      </w:r>
      <w:r w:rsidRPr="00955A4E">
        <w:rPr>
          <w:lang w:val="ru-RU"/>
        </w:rPr>
        <w:t>н</w:t>
      </w:r>
      <w:r w:rsidRPr="00955A4E">
        <w:rPr>
          <w:lang w:val="ru-RU"/>
        </w:rPr>
        <w:t>ном контакте с общественностью. Сотрудники служб государственной безопа</w:t>
      </w:r>
      <w:r w:rsidRPr="00955A4E">
        <w:rPr>
          <w:lang w:val="ru-RU"/>
        </w:rPr>
        <w:t>с</w:t>
      </w:r>
      <w:r w:rsidRPr="00955A4E">
        <w:rPr>
          <w:lang w:val="ru-RU"/>
        </w:rPr>
        <w:t>ности проходят подготовку на многочисленных курсах, от начальных до более специализированных. В целях формирования у слушателей профессиональных навыков для них организуются занятия по вопросам организации полицейской службы, юридическим наукам, связям с общественностью и правам человека. Вопросы прав человека, включая запрещение пыток, входят в число основных тем программы обучения сотрудников служб без</w:t>
      </w:r>
      <w:r w:rsidRPr="00955A4E">
        <w:rPr>
          <w:lang w:val="ru-RU"/>
        </w:rPr>
        <w:t>о</w:t>
      </w:r>
      <w:r w:rsidRPr="00955A4E">
        <w:rPr>
          <w:lang w:val="ru-RU"/>
        </w:rPr>
        <w:t xml:space="preserve">пасности. </w:t>
      </w:r>
    </w:p>
    <w:p w:rsidR="00F0373C" w:rsidRPr="00955A4E" w:rsidRDefault="00F0373C" w:rsidP="00F0373C">
      <w:pPr>
        <w:pStyle w:val="SingleTxtGR"/>
        <w:rPr>
          <w:lang w:val="ru-RU"/>
        </w:rPr>
      </w:pPr>
      <w:r w:rsidRPr="00955A4E">
        <w:rPr>
          <w:lang w:val="ru-RU"/>
        </w:rPr>
        <w:t>79.</w:t>
      </w:r>
      <w:r w:rsidRPr="00955A4E">
        <w:rPr>
          <w:lang w:val="ru-RU"/>
        </w:rPr>
        <w:tab/>
        <w:t>В этой области Управление государственной безопасности взаимодейс</w:t>
      </w:r>
      <w:r w:rsidRPr="00955A4E">
        <w:rPr>
          <w:lang w:val="ru-RU"/>
        </w:rPr>
        <w:t>т</w:t>
      </w:r>
      <w:r w:rsidRPr="00955A4E">
        <w:rPr>
          <w:lang w:val="ru-RU"/>
        </w:rPr>
        <w:t>вует и поддерживает контакты с различными местными и м</w:t>
      </w:r>
      <w:r w:rsidRPr="00955A4E">
        <w:rPr>
          <w:lang w:val="ru-RU"/>
        </w:rPr>
        <w:t>е</w:t>
      </w:r>
      <w:r w:rsidRPr="00955A4E">
        <w:rPr>
          <w:lang w:val="ru-RU"/>
        </w:rPr>
        <w:t>ждународными правительственными и добровольными правозащитными организациями. Бл</w:t>
      </w:r>
      <w:r w:rsidRPr="00955A4E">
        <w:rPr>
          <w:lang w:val="ru-RU"/>
        </w:rPr>
        <w:t>а</w:t>
      </w:r>
      <w:r w:rsidRPr="00955A4E">
        <w:rPr>
          <w:lang w:val="ru-RU"/>
        </w:rPr>
        <w:t>годаря такому сотрудничеству в разных районах Иордании организовано н</w:t>
      </w:r>
      <w:r w:rsidRPr="00955A4E">
        <w:rPr>
          <w:lang w:val="ru-RU"/>
        </w:rPr>
        <w:t>е</w:t>
      </w:r>
      <w:r w:rsidRPr="00955A4E">
        <w:rPr>
          <w:lang w:val="ru-RU"/>
        </w:rPr>
        <w:t>сколько курсов подготовки для офицеров Управлений уголо</w:t>
      </w:r>
      <w:r w:rsidRPr="00955A4E">
        <w:rPr>
          <w:lang w:val="ru-RU"/>
        </w:rPr>
        <w:t>в</w:t>
      </w:r>
      <w:r w:rsidRPr="00955A4E">
        <w:rPr>
          <w:lang w:val="ru-RU"/>
        </w:rPr>
        <w:t>ных расследований и государственной безопа</w:t>
      </w:r>
      <w:r w:rsidRPr="00955A4E">
        <w:rPr>
          <w:lang w:val="ru-RU"/>
        </w:rPr>
        <w:t>с</w:t>
      </w:r>
      <w:r w:rsidRPr="00955A4E">
        <w:rPr>
          <w:lang w:val="ru-RU"/>
        </w:rPr>
        <w:t xml:space="preserve">ности. </w:t>
      </w:r>
    </w:p>
    <w:p w:rsidR="00F0373C" w:rsidRPr="00955A4E" w:rsidRDefault="00F0373C" w:rsidP="00F0373C">
      <w:pPr>
        <w:pStyle w:val="H23GR"/>
        <w:rPr>
          <w:lang w:val="ru-RU"/>
        </w:rPr>
      </w:pPr>
      <w:r w:rsidRPr="00955A4E">
        <w:rPr>
          <w:lang w:val="ru-RU"/>
        </w:rPr>
        <w:tab/>
      </w:r>
      <w:r w:rsidRPr="00955A4E">
        <w:rPr>
          <w:lang w:val="ru-RU"/>
        </w:rPr>
        <w:tab/>
        <w:t>Действующие законы, обеспечивающие временную защиту беженцев и принцип невозвращения иностранцев в страны, в которых они могут подвергнуться пыткам</w:t>
      </w:r>
    </w:p>
    <w:p w:rsidR="00F0373C" w:rsidRPr="00955A4E" w:rsidRDefault="00F0373C" w:rsidP="00F0373C">
      <w:pPr>
        <w:pStyle w:val="SingleTxtGR"/>
        <w:rPr>
          <w:lang w:val="ru-RU"/>
        </w:rPr>
      </w:pPr>
      <w:r w:rsidRPr="00955A4E">
        <w:rPr>
          <w:lang w:val="ru-RU"/>
        </w:rPr>
        <w:t>80.</w:t>
      </w:r>
      <w:r w:rsidRPr="00955A4E">
        <w:rPr>
          <w:lang w:val="ru-RU"/>
        </w:rPr>
        <w:tab/>
        <w:t>В Иордании нет законов об убежище, однако в Иордании с беженцами обращаются гораздо лучше, чем во многих странах и выдают сертификаты т</w:t>
      </w:r>
      <w:r w:rsidRPr="00955A4E">
        <w:rPr>
          <w:lang w:val="ru-RU"/>
        </w:rPr>
        <w:t>а</w:t>
      </w:r>
      <w:r w:rsidRPr="00955A4E">
        <w:rPr>
          <w:lang w:val="ru-RU"/>
        </w:rPr>
        <w:t>ких международных организаций, как Ближневосто</w:t>
      </w:r>
      <w:r w:rsidRPr="00955A4E">
        <w:rPr>
          <w:lang w:val="ru-RU"/>
        </w:rPr>
        <w:t>ч</w:t>
      </w:r>
      <w:r w:rsidRPr="00955A4E">
        <w:rPr>
          <w:lang w:val="ru-RU"/>
        </w:rPr>
        <w:t>ное агентство Организации Объединенных Наций для помощи палестинским беженцам и организации р</w:t>
      </w:r>
      <w:r w:rsidRPr="00955A4E">
        <w:rPr>
          <w:lang w:val="ru-RU"/>
        </w:rPr>
        <w:t>а</w:t>
      </w:r>
      <w:r w:rsidRPr="00955A4E">
        <w:rPr>
          <w:lang w:val="ru-RU"/>
        </w:rPr>
        <w:t>бот (БАПОР) и Управление Ве</w:t>
      </w:r>
      <w:r w:rsidRPr="00955A4E">
        <w:rPr>
          <w:lang w:val="ru-RU"/>
        </w:rPr>
        <w:t>р</w:t>
      </w:r>
      <w:r w:rsidRPr="00955A4E">
        <w:rPr>
          <w:lang w:val="ru-RU"/>
        </w:rPr>
        <w:t>ховного комиссара Организации Объединенных Наций по делам беженцев (УВКБ). В интересах более глубокого понимания Комитетом данного вопроса ниже разъясняется сложившееся полож</w:t>
      </w:r>
      <w:r w:rsidRPr="00955A4E">
        <w:rPr>
          <w:lang w:val="ru-RU"/>
        </w:rPr>
        <w:t>е</w:t>
      </w:r>
      <w:r w:rsidRPr="00955A4E">
        <w:rPr>
          <w:lang w:val="ru-RU"/>
        </w:rPr>
        <w:t xml:space="preserve">ние. </w:t>
      </w:r>
    </w:p>
    <w:p w:rsidR="00F0373C" w:rsidRPr="00955A4E" w:rsidRDefault="00F0373C" w:rsidP="00F0373C">
      <w:pPr>
        <w:pStyle w:val="SingleTxtGR"/>
        <w:rPr>
          <w:lang w:val="ru-RU"/>
        </w:rPr>
      </w:pPr>
      <w:r w:rsidRPr="00955A4E">
        <w:rPr>
          <w:lang w:val="ru-RU"/>
        </w:rPr>
        <w:t>81.</w:t>
      </w:r>
      <w:r w:rsidRPr="00955A4E">
        <w:rPr>
          <w:lang w:val="ru-RU"/>
        </w:rPr>
        <w:tab/>
        <w:t>Последние 100 лет Иордания принимает большие потоки беженцев. За черкесами, чеченцами и армянами из Средней Азии и с Кавказа последовали палестинские беженцы после того, как в 1947 году в связи с резолюцией Орг</w:t>
      </w:r>
      <w:r w:rsidRPr="00955A4E">
        <w:rPr>
          <w:lang w:val="ru-RU"/>
        </w:rPr>
        <w:t>а</w:t>
      </w:r>
      <w:r w:rsidRPr="00955A4E">
        <w:rPr>
          <w:lang w:val="ru-RU"/>
        </w:rPr>
        <w:t>низации Объединенных Наций о разделении ист</w:t>
      </w:r>
      <w:r w:rsidRPr="00955A4E">
        <w:rPr>
          <w:lang w:val="ru-RU"/>
        </w:rPr>
        <w:t>о</w:t>
      </w:r>
      <w:r w:rsidRPr="00955A4E">
        <w:rPr>
          <w:lang w:val="ru-RU"/>
        </w:rPr>
        <w:t>рической Палестины возникла проблема беженцев, которая была усугублена в 1967 году оккупацией Западн</w:t>
      </w:r>
      <w:r w:rsidRPr="00955A4E">
        <w:rPr>
          <w:lang w:val="ru-RU"/>
        </w:rPr>
        <w:t>о</w:t>
      </w:r>
      <w:r w:rsidRPr="00955A4E">
        <w:rPr>
          <w:lang w:val="ru-RU"/>
        </w:rPr>
        <w:t>го берега реки Иордан и сектора Газа и которая сохраняется по сегодняшний день. Многие пал</w:t>
      </w:r>
      <w:r w:rsidRPr="00955A4E">
        <w:rPr>
          <w:lang w:val="ru-RU"/>
        </w:rPr>
        <w:t>е</w:t>
      </w:r>
      <w:r w:rsidRPr="00955A4E">
        <w:rPr>
          <w:lang w:val="ru-RU"/>
        </w:rPr>
        <w:t>стинские беженцы по целому ряду причин стремятся именно в Королевство Иордания, в частности потому, что с ними здесь хорошо обр</w:t>
      </w:r>
      <w:r w:rsidRPr="00955A4E">
        <w:rPr>
          <w:lang w:val="ru-RU"/>
        </w:rPr>
        <w:t>а</w:t>
      </w:r>
      <w:r w:rsidRPr="00955A4E">
        <w:rPr>
          <w:lang w:val="ru-RU"/>
        </w:rPr>
        <w:t>щаются в силу сходства и тесных связей между двумя этими народами, а также благодаря четким бюрократическим процедурам и позитивному отношению к беженцам на основе не юридических норм, а человеческих ценн</w:t>
      </w:r>
      <w:r w:rsidRPr="00955A4E">
        <w:rPr>
          <w:lang w:val="ru-RU"/>
        </w:rPr>
        <w:t>о</w:t>
      </w:r>
      <w:r w:rsidRPr="00955A4E">
        <w:rPr>
          <w:lang w:val="ru-RU"/>
        </w:rPr>
        <w:t xml:space="preserve">стей. </w:t>
      </w:r>
    </w:p>
    <w:p w:rsidR="00F0373C" w:rsidRPr="00955A4E" w:rsidRDefault="00F0373C" w:rsidP="00F0373C">
      <w:pPr>
        <w:pStyle w:val="SingleTxtGR"/>
        <w:rPr>
          <w:lang w:val="ru-RU"/>
        </w:rPr>
      </w:pPr>
      <w:r w:rsidRPr="00955A4E">
        <w:rPr>
          <w:lang w:val="ru-RU"/>
        </w:rPr>
        <w:t>82.</w:t>
      </w:r>
      <w:r w:rsidRPr="00955A4E">
        <w:rPr>
          <w:lang w:val="ru-RU"/>
        </w:rPr>
        <w:tab/>
        <w:t>Правительство Хашимитского Королевства Иордания предоставило по</w:t>
      </w:r>
      <w:r w:rsidRPr="00955A4E">
        <w:rPr>
          <w:lang w:val="ru-RU"/>
        </w:rPr>
        <w:t>д</w:t>
      </w:r>
      <w:r w:rsidRPr="00955A4E">
        <w:rPr>
          <w:lang w:val="ru-RU"/>
        </w:rPr>
        <w:t>данство Иордании и полноправное гражданство первым во</w:t>
      </w:r>
      <w:r w:rsidRPr="00955A4E">
        <w:rPr>
          <w:lang w:val="ru-RU"/>
        </w:rPr>
        <w:t>л</w:t>
      </w:r>
      <w:r w:rsidRPr="00955A4E">
        <w:rPr>
          <w:lang w:val="ru-RU"/>
        </w:rPr>
        <w:t>нам беженцев, включая палестинских беженцев. Таким образом, Иордания стала одним из в</w:t>
      </w:r>
      <w:r w:rsidRPr="00955A4E">
        <w:rPr>
          <w:lang w:val="ru-RU"/>
        </w:rPr>
        <w:t>е</w:t>
      </w:r>
      <w:r w:rsidRPr="00955A4E">
        <w:rPr>
          <w:lang w:val="ru-RU"/>
        </w:rPr>
        <w:t>дущих государств мира по отношению доли натурализованных беженцев и о</w:t>
      </w:r>
      <w:r w:rsidRPr="00955A4E">
        <w:rPr>
          <w:lang w:val="ru-RU"/>
        </w:rPr>
        <w:t>б</w:t>
      </w:r>
      <w:r w:rsidRPr="00955A4E">
        <w:rPr>
          <w:lang w:val="ru-RU"/>
        </w:rPr>
        <w:t>щей численности населения. Беже</w:t>
      </w:r>
      <w:r w:rsidRPr="00955A4E">
        <w:rPr>
          <w:lang w:val="ru-RU"/>
        </w:rPr>
        <w:t>н</w:t>
      </w:r>
      <w:r w:rsidRPr="00955A4E">
        <w:rPr>
          <w:lang w:val="ru-RU"/>
        </w:rPr>
        <w:t>цев в Иордании можно разделить на две следующие группы в зависимости от международного учреждения, которое з</w:t>
      </w:r>
      <w:r w:rsidRPr="00955A4E">
        <w:rPr>
          <w:lang w:val="ru-RU"/>
        </w:rPr>
        <w:t>а</w:t>
      </w:r>
      <w:r w:rsidRPr="00955A4E">
        <w:rPr>
          <w:lang w:val="ru-RU"/>
        </w:rPr>
        <w:t xml:space="preserve">нимается решением их проблем, а именно: </w:t>
      </w:r>
    </w:p>
    <w:p w:rsidR="00F0373C" w:rsidRPr="00955A4E" w:rsidRDefault="00F0373C" w:rsidP="00F0373C">
      <w:pPr>
        <w:pStyle w:val="H23GR"/>
        <w:rPr>
          <w:lang w:val="ru-RU"/>
        </w:rPr>
      </w:pPr>
      <w:r w:rsidRPr="00955A4E">
        <w:rPr>
          <w:lang w:val="ru-RU"/>
        </w:rPr>
        <w:tab/>
      </w:r>
      <w:r w:rsidRPr="00955A4E">
        <w:rPr>
          <w:lang w:val="ru-RU"/>
        </w:rPr>
        <w:tab/>
        <w:t>Палестинские беженцы</w:t>
      </w:r>
    </w:p>
    <w:p w:rsidR="00F0373C" w:rsidRPr="00955A4E" w:rsidRDefault="00F0373C" w:rsidP="00F0373C">
      <w:pPr>
        <w:pStyle w:val="SingleTxtGR"/>
        <w:rPr>
          <w:lang w:val="ru-RU"/>
        </w:rPr>
      </w:pPr>
      <w:r w:rsidRPr="00955A4E">
        <w:rPr>
          <w:lang w:val="ru-RU"/>
        </w:rPr>
        <w:t>83.</w:t>
      </w:r>
      <w:r w:rsidRPr="00955A4E">
        <w:rPr>
          <w:lang w:val="ru-RU"/>
        </w:rPr>
        <w:tab/>
        <w:t>В Иордании действует 13 лагерей для палестинцев, и УВКБ оказывает содействие только 10 из них, а правительство Иордании полн</w:t>
      </w:r>
      <w:r w:rsidRPr="00955A4E">
        <w:rPr>
          <w:lang w:val="ru-RU"/>
        </w:rPr>
        <w:t>о</w:t>
      </w:r>
      <w:r w:rsidRPr="00955A4E">
        <w:rPr>
          <w:lang w:val="ru-RU"/>
        </w:rPr>
        <w:t>стью приняло на себя ответственность за три остальных лагеря: лагерь в городе Мадаба, лагерь Хай аль-Амир Хасан и лагерь Сухнат.</w:t>
      </w:r>
      <w:r w:rsidR="005608AC">
        <w:rPr>
          <w:lang w:val="ru-RU"/>
        </w:rPr>
        <w:t xml:space="preserve"> </w:t>
      </w:r>
      <w:r w:rsidRPr="00955A4E">
        <w:rPr>
          <w:lang w:val="ru-RU"/>
        </w:rPr>
        <w:t>Правительство Иордании оказывает пр</w:t>
      </w:r>
      <w:r w:rsidRPr="00955A4E">
        <w:rPr>
          <w:lang w:val="ru-RU"/>
        </w:rPr>
        <w:t>я</w:t>
      </w:r>
      <w:r w:rsidRPr="00955A4E">
        <w:rPr>
          <w:lang w:val="ru-RU"/>
        </w:rPr>
        <w:t>мую и косвенную помощь всем лагерям, построенным на государственной зе</w:t>
      </w:r>
      <w:r w:rsidRPr="00955A4E">
        <w:rPr>
          <w:lang w:val="ru-RU"/>
        </w:rPr>
        <w:t>м</w:t>
      </w:r>
      <w:r w:rsidRPr="00955A4E">
        <w:rPr>
          <w:lang w:val="ru-RU"/>
        </w:rPr>
        <w:t>ле или на частных участках, сдаваемых в аренду иорданскому правительству. Правительство несет ответстве</w:t>
      </w:r>
      <w:r w:rsidRPr="00955A4E">
        <w:rPr>
          <w:lang w:val="ru-RU"/>
        </w:rPr>
        <w:t>н</w:t>
      </w:r>
      <w:r w:rsidRPr="00955A4E">
        <w:rPr>
          <w:lang w:val="ru-RU"/>
        </w:rPr>
        <w:t>ность за поддержание правопорядка, а также за создание и обслуживание инфраструктуры лагерей. Уместно отметить, что в л</w:t>
      </w:r>
      <w:r w:rsidRPr="00955A4E">
        <w:rPr>
          <w:lang w:val="ru-RU"/>
        </w:rPr>
        <w:t>а</w:t>
      </w:r>
      <w:r w:rsidRPr="00955A4E">
        <w:rPr>
          <w:lang w:val="ru-RU"/>
        </w:rPr>
        <w:t>герях проживает только 18%</w:t>
      </w:r>
      <w:r w:rsidR="000B790B">
        <w:rPr>
          <w:lang w:val="ru-RU"/>
        </w:rPr>
        <w:t xml:space="preserve"> </w:t>
      </w:r>
      <w:r w:rsidRPr="00955A4E">
        <w:rPr>
          <w:lang w:val="ru-RU"/>
        </w:rPr>
        <w:t>палестинских беженцев, зарегистрированных БАПОР в Иордании; большинство селится за пределами лагерей. Поскольку БАПОР столкнулось с серьезными финансовыми трудностями, влияющими на дальнейшее оказание помощи беженцам, Иордания превратилась в страну, к</w:t>
      </w:r>
      <w:r w:rsidRPr="00955A4E">
        <w:rPr>
          <w:lang w:val="ru-RU"/>
        </w:rPr>
        <w:t>о</w:t>
      </w:r>
      <w:r w:rsidRPr="00955A4E">
        <w:rPr>
          <w:lang w:val="ru-RU"/>
        </w:rPr>
        <w:t>торая принимает наибольшее кол</w:t>
      </w:r>
      <w:r w:rsidRPr="00955A4E">
        <w:rPr>
          <w:lang w:val="ru-RU"/>
        </w:rPr>
        <w:t>и</w:t>
      </w:r>
      <w:r w:rsidRPr="00955A4E">
        <w:rPr>
          <w:lang w:val="ru-RU"/>
        </w:rPr>
        <w:t>чество беженцев и является крупнейшей страной-донором. В</w:t>
      </w:r>
      <w:r w:rsidR="000B790B">
        <w:rPr>
          <w:lang w:val="ru-RU"/>
        </w:rPr>
        <w:t xml:space="preserve"> </w:t>
      </w:r>
      <w:r w:rsidRPr="00955A4E">
        <w:rPr>
          <w:lang w:val="ru-RU"/>
        </w:rPr>
        <w:t>бюджете БАПОР на долю Иордании приходится не более 21%, в то время как в этой стране находятся свыше 42% всех палестинских б</w:t>
      </w:r>
      <w:r w:rsidRPr="00955A4E">
        <w:rPr>
          <w:lang w:val="ru-RU"/>
        </w:rPr>
        <w:t>е</w:t>
      </w:r>
      <w:r w:rsidRPr="00955A4E">
        <w:rPr>
          <w:lang w:val="ru-RU"/>
        </w:rPr>
        <w:t>женцев.</w:t>
      </w:r>
    </w:p>
    <w:p w:rsidR="00F0373C" w:rsidRPr="00955A4E" w:rsidRDefault="00F0373C" w:rsidP="00F0373C">
      <w:pPr>
        <w:pStyle w:val="SingleTxtGR"/>
        <w:rPr>
          <w:lang w:val="ru-RU"/>
        </w:rPr>
      </w:pPr>
      <w:r w:rsidRPr="00955A4E">
        <w:rPr>
          <w:lang w:val="ru-RU"/>
        </w:rPr>
        <w:t>84.</w:t>
      </w:r>
      <w:r w:rsidRPr="00955A4E">
        <w:rPr>
          <w:lang w:val="ru-RU"/>
        </w:rPr>
        <w:tab/>
        <w:t>Сокращение объема услуг БАПОР и снижение уровня занятости в лаг</w:t>
      </w:r>
      <w:r w:rsidRPr="00955A4E">
        <w:rPr>
          <w:lang w:val="ru-RU"/>
        </w:rPr>
        <w:t>е</w:t>
      </w:r>
      <w:r w:rsidRPr="00955A4E">
        <w:rPr>
          <w:lang w:val="ru-RU"/>
        </w:rPr>
        <w:t>рях палестинцев в связи с недостатком финансирования легло дополнительным бременем на правительство Иордании, вынужденное компенсировать уменьш</w:t>
      </w:r>
      <w:r w:rsidRPr="00955A4E">
        <w:rPr>
          <w:lang w:val="ru-RU"/>
        </w:rPr>
        <w:t>е</w:t>
      </w:r>
      <w:r w:rsidRPr="00955A4E">
        <w:rPr>
          <w:lang w:val="ru-RU"/>
        </w:rPr>
        <w:t xml:space="preserve">ние объема основных услуг беженцам. </w:t>
      </w:r>
    </w:p>
    <w:p w:rsidR="00F0373C" w:rsidRPr="00955A4E" w:rsidRDefault="00F0373C" w:rsidP="00F0373C">
      <w:pPr>
        <w:pStyle w:val="SingleTxtGR"/>
        <w:rPr>
          <w:lang w:val="ru-RU"/>
        </w:rPr>
      </w:pPr>
      <w:r w:rsidRPr="00955A4E">
        <w:rPr>
          <w:lang w:val="ru-RU"/>
        </w:rPr>
        <w:t>85.</w:t>
      </w:r>
      <w:r w:rsidRPr="00955A4E">
        <w:rPr>
          <w:lang w:val="ru-RU"/>
        </w:rPr>
        <w:tab/>
        <w:t>Примером снижения качественного и количественного уровней услуг БАПОР может служить объем расходов этого агентства на одного беженца, к</w:t>
      </w:r>
      <w:r w:rsidRPr="00955A4E">
        <w:rPr>
          <w:lang w:val="ru-RU"/>
        </w:rPr>
        <w:t>о</w:t>
      </w:r>
      <w:r w:rsidRPr="00955A4E">
        <w:rPr>
          <w:lang w:val="ru-RU"/>
        </w:rPr>
        <w:t>торый сократился примерно с 200</w:t>
      </w:r>
      <w:r w:rsidR="000B790B">
        <w:rPr>
          <w:lang w:val="ru-RU"/>
        </w:rPr>
        <w:t xml:space="preserve"> </w:t>
      </w:r>
      <w:r w:rsidRPr="00955A4E">
        <w:rPr>
          <w:lang w:val="ru-RU"/>
        </w:rPr>
        <w:t>долл. США в 1970-х</w:t>
      </w:r>
      <w:r w:rsidR="000B790B">
        <w:rPr>
          <w:lang w:val="ru-RU"/>
        </w:rPr>
        <w:t xml:space="preserve"> </w:t>
      </w:r>
      <w:r w:rsidRPr="00955A4E">
        <w:rPr>
          <w:lang w:val="ru-RU"/>
        </w:rPr>
        <w:t>годах до всего лишь 70</w:t>
      </w:r>
      <w:r w:rsidR="005608AC">
        <w:rPr>
          <w:lang w:val="ru-RU"/>
        </w:rPr>
        <w:t> </w:t>
      </w:r>
      <w:r w:rsidRPr="00955A4E">
        <w:rPr>
          <w:lang w:val="ru-RU"/>
        </w:rPr>
        <w:t>долл. США в настоящее время. Уменьшение финансирования и сокращение услуг БАПОР негативно сказались на беженцах и принимающих их странах, к</w:t>
      </w:r>
      <w:r w:rsidRPr="00955A4E">
        <w:rPr>
          <w:lang w:val="ru-RU"/>
        </w:rPr>
        <w:t>о</w:t>
      </w:r>
      <w:r w:rsidRPr="00955A4E">
        <w:rPr>
          <w:lang w:val="ru-RU"/>
        </w:rPr>
        <w:t>торые несут основное бремя восполнения нехватки помощи агентства по л</w:t>
      </w:r>
      <w:r w:rsidRPr="00955A4E">
        <w:rPr>
          <w:lang w:val="ru-RU"/>
        </w:rPr>
        <w:t>и</w:t>
      </w:r>
      <w:r w:rsidRPr="00955A4E">
        <w:rPr>
          <w:lang w:val="ru-RU"/>
        </w:rPr>
        <w:t>нии медицинских, образовательных и других социальных служб. Такая нехватка может быть компенсирована только путем предоставления агентству дополн</w:t>
      </w:r>
      <w:r w:rsidRPr="00955A4E">
        <w:rPr>
          <w:lang w:val="ru-RU"/>
        </w:rPr>
        <w:t>и</w:t>
      </w:r>
      <w:r w:rsidRPr="00955A4E">
        <w:rPr>
          <w:lang w:val="ru-RU"/>
        </w:rPr>
        <w:t>тельных финансовых средств в сумме, соответствующей объему услуг, к</w:t>
      </w:r>
      <w:r w:rsidRPr="00955A4E">
        <w:rPr>
          <w:lang w:val="ru-RU"/>
        </w:rPr>
        <w:t>о</w:t>
      </w:r>
      <w:r w:rsidRPr="00955A4E">
        <w:rPr>
          <w:lang w:val="ru-RU"/>
        </w:rPr>
        <w:t xml:space="preserve">торый оно должно оказывать. </w:t>
      </w:r>
    </w:p>
    <w:p w:rsidR="00F0373C" w:rsidRPr="00955A4E" w:rsidRDefault="00F0373C" w:rsidP="00F0373C">
      <w:pPr>
        <w:pStyle w:val="SingleTxtGR"/>
        <w:rPr>
          <w:lang w:val="ru-RU"/>
        </w:rPr>
      </w:pPr>
      <w:r w:rsidRPr="00955A4E">
        <w:rPr>
          <w:lang w:val="ru-RU"/>
        </w:rPr>
        <w:t>86.</w:t>
      </w:r>
      <w:r w:rsidRPr="00955A4E">
        <w:rPr>
          <w:lang w:val="ru-RU"/>
        </w:rPr>
        <w:tab/>
        <w:t>При обсуждении вопроса о том, какие услуги оказывало и оказывает ио</w:t>
      </w:r>
      <w:r w:rsidRPr="00955A4E">
        <w:rPr>
          <w:lang w:val="ru-RU"/>
        </w:rPr>
        <w:t>р</w:t>
      </w:r>
      <w:r w:rsidRPr="00955A4E">
        <w:rPr>
          <w:lang w:val="ru-RU"/>
        </w:rPr>
        <w:t>данское правительство палестинским беженцам в Иордании, трудно огран</w:t>
      </w:r>
      <w:r w:rsidRPr="00955A4E">
        <w:rPr>
          <w:lang w:val="ru-RU"/>
        </w:rPr>
        <w:t>и</w:t>
      </w:r>
      <w:r w:rsidRPr="00955A4E">
        <w:rPr>
          <w:lang w:val="ru-RU"/>
        </w:rPr>
        <w:t>читься только их перечислением или привести точные показатели их объема; палестинские беженцы в Иордании имеют гражданство этой страны и будут о</w:t>
      </w:r>
      <w:r w:rsidRPr="00955A4E">
        <w:rPr>
          <w:lang w:val="ru-RU"/>
        </w:rPr>
        <w:t>б</w:t>
      </w:r>
      <w:r w:rsidRPr="00955A4E">
        <w:rPr>
          <w:lang w:val="ru-RU"/>
        </w:rPr>
        <w:t>ладать правами и обязанностями гражданина до решения палестинской пробл</w:t>
      </w:r>
      <w:r w:rsidRPr="00955A4E">
        <w:rPr>
          <w:lang w:val="ru-RU"/>
        </w:rPr>
        <w:t>е</w:t>
      </w:r>
      <w:r w:rsidRPr="00955A4E">
        <w:rPr>
          <w:lang w:val="ru-RU"/>
        </w:rPr>
        <w:t>мы. По официальным расчетам стоимость этих услуг в 2007</w:t>
      </w:r>
      <w:r w:rsidR="000B790B">
        <w:rPr>
          <w:lang w:val="ru-RU"/>
        </w:rPr>
        <w:t xml:space="preserve"> </w:t>
      </w:r>
      <w:r w:rsidRPr="00955A4E">
        <w:rPr>
          <w:lang w:val="ru-RU"/>
        </w:rPr>
        <w:t>году составила примерно 600</w:t>
      </w:r>
      <w:r w:rsidR="000B790B">
        <w:rPr>
          <w:lang w:val="ru-RU"/>
        </w:rPr>
        <w:t xml:space="preserve"> </w:t>
      </w:r>
      <w:r w:rsidRPr="00955A4E">
        <w:rPr>
          <w:lang w:val="ru-RU"/>
        </w:rPr>
        <w:t>млн. долл. США.</w:t>
      </w:r>
    </w:p>
    <w:p w:rsidR="00F0373C" w:rsidRPr="00955A4E" w:rsidRDefault="00F0373C" w:rsidP="00FC0AE9">
      <w:pPr>
        <w:pStyle w:val="H23GR"/>
        <w:rPr>
          <w:lang w:val="ru-RU"/>
        </w:rPr>
      </w:pPr>
      <w:r w:rsidRPr="00955A4E">
        <w:rPr>
          <w:lang w:val="ru-RU"/>
        </w:rPr>
        <w:tab/>
      </w:r>
      <w:r w:rsidRPr="00955A4E">
        <w:rPr>
          <w:lang w:val="ru-RU"/>
        </w:rPr>
        <w:tab/>
        <w:t>Беженцы из других стран, помимо палестинцев, и лица, которыми занимается УВКБ</w:t>
      </w:r>
    </w:p>
    <w:p w:rsidR="00F0373C" w:rsidRPr="00955A4E" w:rsidRDefault="00F0373C" w:rsidP="00F0373C">
      <w:pPr>
        <w:pStyle w:val="SingleTxtGR"/>
        <w:rPr>
          <w:lang w:val="ru-RU"/>
        </w:rPr>
      </w:pPr>
      <w:r w:rsidRPr="00955A4E">
        <w:rPr>
          <w:lang w:val="ru-RU"/>
        </w:rPr>
        <w:t>87.</w:t>
      </w:r>
      <w:r w:rsidRPr="00955A4E">
        <w:rPr>
          <w:lang w:val="ru-RU"/>
        </w:rPr>
        <w:tab/>
        <w:t>Ни один человек, который обратился с просьбой о предоставлении уб</w:t>
      </w:r>
      <w:r w:rsidRPr="00955A4E">
        <w:rPr>
          <w:lang w:val="ru-RU"/>
        </w:rPr>
        <w:t>е</w:t>
      </w:r>
      <w:r w:rsidRPr="00955A4E">
        <w:rPr>
          <w:lang w:val="ru-RU"/>
        </w:rPr>
        <w:t>жища и жизни которого могла бы угрожать опасность в той стране, откуда он приехал, не был возращен в нее правительством Иордании. Иордания уважает права человека и поддерживает общепризнанные принципы гуманитарного права. Правительство тесно сотрудничает с Бюро УВКБ в Омане по вопросам беженцев и представления убежища. Иорданское правительство подписало с УВКБ меморандум о взаимопонимании, который содержит целый ряд полож</w:t>
      </w:r>
      <w:r w:rsidRPr="00955A4E">
        <w:rPr>
          <w:lang w:val="ru-RU"/>
        </w:rPr>
        <w:t>е</w:t>
      </w:r>
      <w:r w:rsidRPr="00955A4E">
        <w:rPr>
          <w:lang w:val="ru-RU"/>
        </w:rPr>
        <w:t>ний, соответствующих Конвенции 1951</w:t>
      </w:r>
      <w:r w:rsidR="000B790B">
        <w:rPr>
          <w:lang w:val="ru-RU"/>
        </w:rPr>
        <w:t xml:space="preserve"> </w:t>
      </w:r>
      <w:r w:rsidRPr="00955A4E">
        <w:rPr>
          <w:lang w:val="ru-RU"/>
        </w:rPr>
        <w:t>года о статусе беженцев и Дополн</w:t>
      </w:r>
      <w:r w:rsidRPr="00955A4E">
        <w:rPr>
          <w:lang w:val="ru-RU"/>
        </w:rPr>
        <w:t>и</w:t>
      </w:r>
      <w:r w:rsidRPr="00955A4E">
        <w:rPr>
          <w:lang w:val="ru-RU"/>
        </w:rPr>
        <w:t>тельному протоколу к ней 1967</w:t>
      </w:r>
      <w:r w:rsidR="000B790B">
        <w:rPr>
          <w:lang w:val="ru-RU"/>
        </w:rPr>
        <w:t xml:space="preserve"> </w:t>
      </w:r>
      <w:r w:rsidRPr="00955A4E">
        <w:rPr>
          <w:lang w:val="ru-RU"/>
        </w:rPr>
        <w:t>года.</w:t>
      </w:r>
    </w:p>
    <w:p w:rsidR="00F0373C" w:rsidRPr="00955A4E" w:rsidRDefault="00F0373C" w:rsidP="00F0373C">
      <w:pPr>
        <w:pStyle w:val="SingleTxtGR"/>
        <w:rPr>
          <w:lang w:val="ru-RU"/>
        </w:rPr>
      </w:pPr>
      <w:r w:rsidRPr="00955A4E">
        <w:rPr>
          <w:lang w:val="ru-RU"/>
        </w:rPr>
        <w:t>88.</w:t>
      </w:r>
      <w:r w:rsidRPr="00955A4E">
        <w:rPr>
          <w:lang w:val="ru-RU"/>
        </w:rPr>
        <w:tab/>
        <w:t>Как упоминалось выше, Иордания принимает значительное количество перемещенных лиц, имеющих гражданство различных государств, и в после</w:t>
      </w:r>
      <w:r w:rsidRPr="00955A4E">
        <w:rPr>
          <w:lang w:val="ru-RU"/>
        </w:rPr>
        <w:t>д</w:t>
      </w:r>
      <w:r w:rsidRPr="00955A4E">
        <w:rPr>
          <w:lang w:val="ru-RU"/>
        </w:rPr>
        <w:t>нее время - большее число иракцев, которые в известной мере были принужд</w:t>
      </w:r>
      <w:r w:rsidRPr="00955A4E">
        <w:rPr>
          <w:lang w:val="ru-RU"/>
        </w:rPr>
        <w:t>е</w:t>
      </w:r>
      <w:r w:rsidRPr="00955A4E">
        <w:rPr>
          <w:lang w:val="ru-RU"/>
        </w:rPr>
        <w:t>ны покинуть свою страну после второй войны в Персидском заливе (за освоб</w:t>
      </w:r>
      <w:r w:rsidRPr="00955A4E">
        <w:rPr>
          <w:lang w:val="ru-RU"/>
        </w:rPr>
        <w:t>о</w:t>
      </w:r>
      <w:r w:rsidRPr="00955A4E">
        <w:rPr>
          <w:lang w:val="ru-RU"/>
        </w:rPr>
        <w:t>ждение Кувейта). Количество иракцев в Иордании временами пр</w:t>
      </w:r>
      <w:r w:rsidRPr="00955A4E">
        <w:rPr>
          <w:lang w:val="ru-RU"/>
        </w:rPr>
        <w:t>е</w:t>
      </w:r>
      <w:r w:rsidRPr="00955A4E">
        <w:rPr>
          <w:lang w:val="ru-RU"/>
        </w:rPr>
        <w:t>вышало 1</w:t>
      </w:r>
      <w:r w:rsidR="00FC0AE9">
        <w:rPr>
          <w:lang w:val="ru-RU"/>
        </w:rPr>
        <w:t> </w:t>
      </w:r>
      <w:r w:rsidRPr="00955A4E">
        <w:rPr>
          <w:lang w:val="ru-RU"/>
        </w:rPr>
        <w:t>млн. человек.</w:t>
      </w:r>
    </w:p>
    <w:p w:rsidR="00F0373C" w:rsidRPr="00955A4E" w:rsidRDefault="00F0373C" w:rsidP="00F0373C">
      <w:pPr>
        <w:pStyle w:val="SingleTxtGR"/>
        <w:rPr>
          <w:lang w:val="ru-RU"/>
        </w:rPr>
      </w:pPr>
      <w:r w:rsidRPr="00955A4E">
        <w:rPr>
          <w:lang w:val="ru-RU"/>
        </w:rPr>
        <w:t>89.</w:t>
      </w:r>
      <w:r w:rsidRPr="00955A4E">
        <w:rPr>
          <w:lang w:val="ru-RU"/>
        </w:rPr>
        <w:tab/>
        <w:t>Правительство Иордании обращается с проживающими в этой стране иракцами не как с беженцами или временно находящимися в стране иностра</w:t>
      </w:r>
      <w:r w:rsidRPr="00955A4E">
        <w:rPr>
          <w:lang w:val="ru-RU"/>
        </w:rPr>
        <w:t>н</w:t>
      </w:r>
      <w:r w:rsidRPr="00955A4E">
        <w:rPr>
          <w:lang w:val="ru-RU"/>
        </w:rPr>
        <w:t>цами, а скорее как с гостями, вынужденными под давлением обстоятельств п</w:t>
      </w:r>
      <w:r w:rsidRPr="00955A4E">
        <w:rPr>
          <w:lang w:val="ru-RU"/>
        </w:rPr>
        <w:t>о</w:t>
      </w:r>
      <w:r w:rsidRPr="00955A4E">
        <w:rPr>
          <w:lang w:val="ru-RU"/>
        </w:rPr>
        <w:t>кинуть свою страну. К</w:t>
      </w:r>
      <w:r w:rsidR="000B790B">
        <w:rPr>
          <w:lang w:val="ru-RU"/>
        </w:rPr>
        <w:t xml:space="preserve"> </w:t>
      </w:r>
      <w:r w:rsidRPr="00955A4E">
        <w:rPr>
          <w:lang w:val="ru-RU"/>
        </w:rPr>
        <w:t>иракцам проявляется особое отношение.</w:t>
      </w:r>
    </w:p>
    <w:p w:rsidR="00F0373C" w:rsidRPr="00955A4E" w:rsidRDefault="00F0373C" w:rsidP="00F0373C">
      <w:pPr>
        <w:pStyle w:val="SingleTxtGR"/>
        <w:rPr>
          <w:lang w:val="ru-RU"/>
        </w:rPr>
      </w:pPr>
      <w:r w:rsidRPr="00955A4E">
        <w:rPr>
          <w:lang w:val="ru-RU"/>
        </w:rPr>
        <w:t>90.</w:t>
      </w:r>
      <w:r w:rsidRPr="00955A4E">
        <w:rPr>
          <w:lang w:val="ru-RU"/>
        </w:rPr>
        <w:tab/>
        <w:t>Правительство Иордании сотрудничает с занимающимися вопросами б</w:t>
      </w:r>
      <w:r w:rsidRPr="00955A4E">
        <w:rPr>
          <w:lang w:val="ru-RU"/>
        </w:rPr>
        <w:t>е</w:t>
      </w:r>
      <w:r w:rsidRPr="00955A4E">
        <w:rPr>
          <w:lang w:val="ru-RU"/>
        </w:rPr>
        <w:t>женцев международными учреждениями и неправительственными организ</w:t>
      </w:r>
      <w:r w:rsidRPr="00955A4E">
        <w:rPr>
          <w:lang w:val="ru-RU"/>
        </w:rPr>
        <w:t>а</w:t>
      </w:r>
      <w:r w:rsidRPr="00955A4E">
        <w:rPr>
          <w:lang w:val="ru-RU"/>
        </w:rPr>
        <w:t>циями в целях обеспечения максимально возможной заботы о беженцах и их защиты. В</w:t>
      </w:r>
      <w:r w:rsidR="000B790B">
        <w:rPr>
          <w:lang w:val="ru-RU"/>
        </w:rPr>
        <w:t xml:space="preserve"> </w:t>
      </w:r>
      <w:r w:rsidRPr="00955A4E">
        <w:rPr>
          <w:lang w:val="ru-RU"/>
        </w:rPr>
        <w:t>этой связи уместно упомянуть УВКБ, Международное общество Кра</w:t>
      </w:r>
      <w:r w:rsidRPr="00955A4E">
        <w:rPr>
          <w:lang w:val="ru-RU"/>
        </w:rPr>
        <w:t>с</w:t>
      </w:r>
      <w:r w:rsidRPr="00955A4E">
        <w:rPr>
          <w:lang w:val="ru-RU"/>
        </w:rPr>
        <w:t>ного Креста и Общество Красного Полумесяца.</w:t>
      </w:r>
    </w:p>
    <w:p w:rsidR="00F0373C" w:rsidRPr="00955A4E" w:rsidRDefault="00F0373C" w:rsidP="00F0373C">
      <w:pPr>
        <w:pStyle w:val="SingleTxtGR"/>
        <w:rPr>
          <w:lang w:val="ru-RU"/>
        </w:rPr>
      </w:pPr>
      <w:r w:rsidRPr="00955A4E">
        <w:rPr>
          <w:lang w:val="ru-RU"/>
        </w:rPr>
        <w:t>91.</w:t>
      </w:r>
      <w:r w:rsidRPr="00955A4E">
        <w:rPr>
          <w:lang w:val="ru-RU"/>
        </w:rPr>
        <w:tab/>
        <w:t>Правительство Иордании сотрудничает с этими учреждениями с целью оказания нашим иракским братьям медицинской помощи в больницах и лече</w:t>
      </w:r>
      <w:r w:rsidRPr="00955A4E">
        <w:rPr>
          <w:lang w:val="ru-RU"/>
        </w:rPr>
        <w:t>б</w:t>
      </w:r>
      <w:r w:rsidRPr="00955A4E">
        <w:rPr>
          <w:lang w:val="ru-RU"/>
        </w:rPr>
        <w:t>ных центрах страны точно так же, как она предоставляется гражданам Иорд</w:t>
      </w:r>
      <w:r w:rsidRPr="00955A4E">
        <w:rPr>
          <w:lang w:val="ru-RU"/>
        </w:rPr>
        <w:t>а</w:t>
      </w:r>
      <w:r w:rsidRPr="00955A4E">
        <w:rPr>
          <w:lang w:val="ru-RU"/>
        </w:rPr>
        <w:t>нии по линии гос</w:t>
      </w:r>
      <w:r w:rsidRPr="00955A4E">
        <w:rPr>
          <w:lang w:val="ru-RU"/>
        </w:rPr>
        <w:t>у</w:t>
      </w:r>
      <w:r w:rsidRPr="00955A4E">
        <w:rPr>
          <w:lang w:val="ru-RU"/>
        </w:rPr>
        <w:t>дарственного медицинского страхования.</w:t>
      </w:r>
    </w:p>
    <w:p w:rsidR="00F0373C" w:rsidRPr="00955A4E" w:rsidRDefault="00F0373C" w:rsidP="00F0373C">
      <w:pPr>
        <w:pStyle w:val="SingleTxtGR"/>
        <w:rPr>
          <w:lang w:val="ru-RU"/>
        </w:rPr>
      </w:pPr>
      <w:r w:rsidRPr="00955A4E">
        <w:rPr>
          <w:lang w:val="ru-RU"/>
        </w:rPr>
        <w:t>92.</w:t>
      </w:r>
      <w:r w:rsidRPr="00955A4E">
        <w:rPr>
          <w:lang w:val="ru-RU"/>
        </w:rPr>
        <w:tab/>
        <w:t>Иракские дети могут бесплатно обучаться в государственных школах на тех же условиях, что и иорданские учащиеся. С них даже не взимаются сборы за посещение школы, которые вносятся за детей иорданцев. На иракских школьников также не распространяется положение об обязательном наличии разрешения на законное проживание в стране, которое должны предъявлять л</w:t>
      </w:r>
      <w:r w:rsidRPr="00955A4E">
        <w:rPr>
          <w:lang w:val="ru-RU"/>
        </w:rPr>
        <w:t>и</w:t>
      </w:r>
      <w:r w:rsidRPr="00955A4E">
        <w:rPr>
          <w:lang w:val="ru-RU"/>
        </w:rPr>
        <w:t>ца, не являющиеся гражданами Иордании и желающие обучаться в государс</w:t>
      </w:r>
      <w:r w:rsidRPr="00955A4E">
        <w:rPr>
          <w:lang w:val="ru-RU"/>
        </w:rPr>
        <w:t>т</w:t>
      </w:r>
      <w:r w:rsidRPr="00955A4E">
        <w:rPr>
          <w:lang w:val="ru-RU"/>
        </w:rPr>
        <w:t>венных школах. Кроме этого, правительство Иордании оказывает широкий круг других услуг, которые невозможно перечислить в настоящем докладе.</w:t>
      </w:r>
    </w:p>
    <w:p w:rsidR="00F0373C" w:rsidRPr="00955A4E" w:rsidRDefault="00F0373C" w:rsidP="00F0373C">
      <w:pPr>
        <w:pStyle w:val="SingleTxtGR"/>
        <w:rPr>
          <w:lang w:val="ru-RU"/>
        </w:rPr>
      </w:pPr>
      <w:r w:rsidRPr="00955A4E">
        <w:rPr>
          <w:lang w:val="ru-RU"/>
        </w:rPr>
        <w:t>93.</w:t>
      </w:r>
      <w:r w:rsidRPr="00955A4E">
        <w:rPr>
          <w:lang w:val="ru-RU"/>
        </w:rPr>
        <w:tab/>
        <w:t>Высылка лиц, которых УВКБ не признает в качестве беженцев, произв</w:t>
      </w:r>
      <w:r w:rsidRPr="00955A4E">
        <w:rPr>
          <w:lang w:val="ru-RU"/>
        </w:rPr>
        <w:t>о</w:t>
      </w:r>
      <w:r w:rsidRPr="00955A4E">
        <w:rPr>
          <w:lang w:val="ru-RU"/>
        </w:rPr>
        <w:t>дится в надлежащем порядке, определенном законом. Лицам, нарушающим п</w:t>
      </w:r>
      <w:r w:rsidRPr="00955A4E">
        <w:rPr>
          <w:lang w:val="ru-RU"/>
        </w:rPr>
        <w:t>о</w:t>
      </w:r>
      <w:r w:rsidRPr="00955A4E">
        <w:rPr>
          <w:lang w:val="ru-RU"/>
        </w:rPr>
        <w:t>ложения закона о проживании иностранцев в Иордании, после рассмотрения их правового статуса предлагается покинуть страну. Они могут отправиться в л</w:t>
      </w:r>
      <w:r w:rsidRPr="00955A4E">
        <w:rPr>
          <w:lang w:val="ru-RU"/>
        </w:rPr>
        <w:t>ю</w:t>
      </w:r>
      <w:r w:rsidRPr="00955A4E">
        <w:rPr>
          <w:lang w:val="ru-RU"/>
        </w:rPr>
        <w:t>бую по своему усмотрению страну, в которую могут въехать без каких-либо о</w:t>
      </w:r>
      <w:r w:rsidRPr="00955A4E">
        <w:rPr>
          <w:lang w:val="ru-RU"/>
        </w:rPr>
        <w:t>г</w:t>
      </w:r>
      <w:r w:rsidRPr="00955A4E">
        <w:rPr>
          <w:lang w:val="ru-RU"/>
        </w:rPr>
        <w:t>раничений.</w:t>
      </w:r>
    </w:p>
    <w:p w:rsidR="00F0373C" w:rsidRPr="00955A4E" w:rsidRDefault="00F0373C" w:rsidP="00F0373C">
      <w:pPr>
        <w:pStyle w:val="SingleTxtGR"/>
        <w:rPr>
          <w:lang w:val="ru-RU"/>
        </w:rPr>
      </w:pPr>
      <w:r w:rsidRPr="00955A4E">
        <w:rPr>
          <w:lang w:val="ru-RU"/>
        </w:rPr>
        <w:t>94.</w:t>
      </w:r>
      <w:r w:rsidRPr="00955A4E">
        <w:rPr>
          <w:lang w:val="ru-RU"/>
        </w:rPr>
        <w:tab/>
        <w:t>По экономическим причинам некоторые группы населения, в частности трудящиеся-мигранты, утверждают, что в странах своего происхождения они могут оказаться под угрозой применения пыток или жестокого обращения. О</w:t>
      </w:r>
      <w:r w:rsidRPr="00955A4E">
        <w:rPr>
          <w:lang w:val="ru-RU"/>
        </w:rPr>
        <w:t>д</w:t>
      </w:r>
      <w:r w:rsidRPr="00955A4E">
        <w:rPr>
          <w:lang w:val="ru-RU"/>
        </w:rPr>
        <w:t>нако УВКБ проверяет достоверность таких заявлений. Лицу, сделавшему п</w:t>
      </w:r>
      <w:r w:rsidRPr="00955A4E">
        <w:rPr>
          <w:lang w:val="ru-RU"/>
        </w:rPr>
        <w:t>о</w:t>
      </w:r>
      <w:r w:rsidRPr="00955A4E">
        <w:rPr>
          <w:lang w:val="ru-RU"/>
        </w:rPr>
        <w:t>добное заявление, предлагается встретиться с сотрудником УВКБ для уточн</w:t>
      </w:r>
      <w:r w:rsidRPr="00955A4E">
        <w:rPr>
          <w:lang w:val="ru-RU"/>
        </w:rPr>
        <w:t>е</w:t>
      </w:r>
      <w:r w:rsidRPr="00955A4E">
        <w:rPr>
          <w:lang w:val="ru-RU"/>
        </w:rPr>
        <w:t>ния его положения и определения того, будут ли ему на самом деле угрожать пытки, преследования, жестокое или унижающее достоинство обращение.</w:t>
      </w:r>
    </w:p>
    <w:p w:rsidR="00F0373C" w:rsidRPr="00955A4E" w:rsidRDefault="00F0373C" w:rsidP="00F0373C">
      <w:pPr>
        <w:pStyle w:val="SingleTxtGR"/>
        <w:rPr>
          <w:lang w:val="ru-RU"/>
        </w:rPr>
      </w:pPr>
      <w:r w:rsidRPr="00955A4E">
        <w:rPr>
          <w:lang w:val="ru-RU"/>
        </w:rPr>
        <w:t>95.</w:t>
      </w:r>
      <w:r w:rsidRPr="00955A4E">
        <w:rPr>
          <w:lang w:val="ru-RU"/>
        </w:rPr>
        <w:tab/>
        <w:t>Если выясняется, что такой угрозы не существует, этого человека выс</w:t>
      </w:r>
      <w:r w:rsidRPr="00955A4E">
        <w:rPr>
          <w:lang w:val="ru-RU"/>
        </w:rPr>
        <w:t>ы</w:t>
      </w:r>
      <w:r w:rsidRPr="00955A4E">
        <w:rPr>
          <w:lang w:val="ru-RU"/>
        </w:rPr>
        <w:t>лают в любую страну по его выбору. Некоторые люди проживают в Иордании незаконно многие годы, даже не пытаясь упорядочить свое положение. В таких случаях власти вынуждены высылать их в любую страну по их выбору, куда они могут въехать, и не обязательно в страну происхождения. Мы уже упом</w:t>
      </w:r>
      <w:r w:rsidRPr="00955A4E">
        <w:rPr>
          <w:lang w:val="ru-RU"/>
        </w:rPr>
        <w:t>я</w:t>
      </w:r>
      <w:r w:rsidRPr="00955A4E">
        <w:rPr>
          <w:lang w:val="ru-RU"/>
        </w:rPr>
        <w:t>нули ряд случаев, когда суды отменяли решения исполнительных органов о в</w:t>
      </w:r>
      <w:r w:rsidRPr="00955A4E">
        <w:rPr>
          <w:lang w:val="ru-RU"/>
        </w:rPr>
        <w:t>ы</w:t>
      </w:r>
      <w:r w:rsidRPr="00955A4E">
        <w:rPr>
          <w:lang w:val="ru-RU"/>
        </w:rPr>
        <w:t>сылке.</w:t>
      </w:r>
    </w:p>
    <w:p w:rsidR="00F0373C" w:rsidRPr="00955A4E" w:rsidRDefault="00F0373C" w:rsidP="00F0373C">
      <w:pPr>
        <w:pStyle w:val="H23GR"/>
        <w:rPr>
          <w:lang w:val="ru-RU"/>
        </w:rPr>
      </w:pPr>
      <w:r w:rsidRPr="00955A4E">
        <w:rPr>
          <w:lang w:val="ru-RU"/>
        </w:rPr>
        <w:tab/>
      </w:r>
      <w:r w:rsidRPr="00955A4E">
        <w:rPr>
          <w:lang w:val="ru-RU"/>
        </w:rPr>
        <w:tab/>
        <w:t>Усиление действующих мер наказания за пытки</w:t>
      </w:r>
    </w:p>
    <w:p w:rsidR="00F0373C" w:rsidRPr="00955A4E" w:rsidRDefault="00F0373C" w:rsidP="00F0373C">
      <w:pPr>
        <w:pStyle w:val="SingleTxtGR"/>
        <w:rPr>
          <w:lang w:val="ru-RU"/>
        </w:rPr>
      </w:pPr>
      <w:r w:rsidRPr="00955A4E">
        <w:rPr>
          <w:lang w:val="ru-RU"/>
        </w:rPr>
        <w:t>96.</w:t>
      </w:r>
      <w:r w:rsidRPr="00955A4E">
        <w:rPr>
          <w:lang w:val="ru-RU"/>
        </w:rPr>
        <w:tab/>
        <w:t>Законы Иордании регулярно пересматриваются и, как упоминалось выше, в этом контексте в некоторые из них вносятся поправки.</w:t>
      </w:r>
    </w:p>
    <w:p w:rsidR="00F0373C" w:rsidRPr="00955A4E" w:rsidRDefault="00F0373C" w:rsidP="00F0373C">
      <w:pPr>
        <w:pStyle w:val="H23GR"/>
        <w:rPr>
          <w:lang w:val="ru-RU"/>
        </w:rPr>
      </w:pPr>
      <w:r w:rsidRPr="00955A4E">
        <w:rPr>
          <w:lang w:val="ru-RU"/>
        </w:rPr>
        <w:tab/>
      </w:r>
      <w:r w:rsidRPr="00955A4E">
        <w:rPr>
          <w:lang w:val="ru-RU"/>
        </w:rPr>
        <w:tab/>
        <w:t>Обзор процедур временного содержания и расследование дел о применении пыток</w:t>
      </w:r>
    </w:p>
    <w:p w:rsidR="00F0373C" w:rsidRPr="00955A4E" w:rsidRDefault="00F0373C" w:rsidP="00F0373C">
      <w:pPr>
        <w:pStyle w:val="SingleTxtGR"/>
        <w:rPr>
          <w:lang w:val="ru-RU"/>
        </w:rPr>
      </w:pPr>
      <w:r w:rsidRPr="00955A4E">
        <w:rPr>
          <w:lang w:val="ru-RU"/>
        </w:rPr>
        <w:t>97.</w:t>
      </w:r>
      <w:r w:rsidRPr="00955A4E">
        <w:rPr>
          <w:lang w:val="ru-RU"/>
        </w:rPr>
        <w:tab/>
        <w:t>В Управлении государственной безопасности создано специальное ко</w:t>
      </w:r>
      <w:r w:rsidRPr="00955A4E">
        <w:rPr>
          <w:lang w:val="ru-RU"/>
        </w:rPr>
        <w:t>н</w:t>
      </w:r>
      <w:r w:rsidRPr="00955A4E">
        <w:rPr>
          <w:lang w:val="ru-RU"/>
        </w:rPr>
        <w:t>трольное бюро по рассмотрению жалоб, которое подчинено непосредственно его директору. Его главная задача состоит в контроле за соблюдением п</w:t>
      </w:r>
      <w:r w:rsidRPr="00955A4E">
        <w:rPr>
          <w:lang w:val="ru-RU"/>
        </w:rPr>
        <w:t>о</w:t>
      </w:r>
      <w:r w:rsidRPr="00955A4E">
        <w:rPr>
          <w:lang w:val="ru-RU"/>
        </w:rPr>
        <w:t>лицией установленного порядка действий и правовых принципов справедливости и беспристрастности. Функции бюро предусматривают:</w:t>
      </w:r>
    </w:p>
    <w:p w:rsidR="00F0373C" w:rsidRPr="00955A4E" w:rsidRDefault="00F0373C" w:rsidP="00F0373C">
      <w:pPr>
        <w:pStyle w:val="SingleTxtGR"/>
        <w:rPr>
          <w:lang w:val="ru-RU"/>
        </w:rPr>
      </w:pPr>
      <w:r w:rsidRPr="00955A4E">
        <w:rPr>
          <w:lang w:val="ru-RU"/>
        </w:rPr>
        <w:tab/>
        <w:t>а)</w:t>
      </w:r>
      <w:r w:rsidRPr="00955A4E">
        <w:rPr>
          <w:lang w:val="ru-RU"/>
        </w:rPr>
        <w:tab/>
        <w:t>получение жалоб от граждан на любые нарушения или ошибочные действия сотрудников службы государственной безопасности, ущемляющие права граждан или их личные свободы;</w:t>
      </w:r>
    </w:p>
    <w:p w:rsidR="00F0373C" w:rsidRPr="00955A4E" w:rsidRDefault="00F0373C" w:rsidP="00F0373C">
      <w:pPr>
        <w:pStyle w:val="SingleTxtGR"/>
        <w:rPr>
          <w:lang w:val="ru-RU"/>
        </w:rPr>
      </w:pPr>
      <w:r w:rsidRPr="00955A4E">
        <w:rPr>
          <w:lang w:val="ru-RU"/>
        </w:rPr>
        <w:tab/>
        <w:t>b)</w:t>
      </w:r>
      <w:r w:rsidRPr="00955A4E">
        <w:rPr>
          <w:lang w:val="ru-RU"/>
        </w:rPr>
        <w:tab/>
        <w:t>сотрудничество с соответствующими органами власти в работе по таким жалобам;</w:t>
      </w:r>
    </w:p>
    <w:p w:rsidR="00F0373C" w:rsidRPr="00955A4E" w:rsidRDefault="00F0373C" w:rsidP="00F0373C">
      <w:pPr>
        <w:pStyle w:val="SingleTxtGR"/>
        <w:rPr>
          <w:lang w:val="ru-RU"/>
        </w:rPr>
      </w:pPr>
      <w:r w:rsidRPr="00955A4E">
        <w:rPr>
          <w:lang w:val="ru-RU"/>
        </w:rPr>
        <w:tab/>
        <w:t>с)</w:t>
      </w:r>
      <w:r w:rsidRPr="00955A4E">
        <w:rPr>
          <w:lang w:val="ru-RU"/>
        </w:rPr>
        <w:tab/>
        <w:t>расследование жалоб в соответствии с надлежащими процессуал</w:t>
      </w:r>
      <w:r w:rsidRPr="00955A4E">
        <w:rPr>
          <w:lang w:val="ru-RU"/>
        </w:rPr>
        <w:t>ь</w:t>
      </w:r>
      <w:r w:rsidRPr="00955A4E">
        <w:rPr>
          <w:lang w:val="ru-RU"/>
        </w:rPr>
        <w:t>ными нормами и представление заключений директору Управления государс</w:t>
      </w:r>
      <w:r w:rsidRPr="00955A4E">
        <w:rPr>
          <w:lang w:val="ru-RU"/>
        </w:rPr>
        <w:t>т</w:t>
      </w:r>
      <w:r w:rsidRPr="00955A4E">
        <w:rPr>
          <w:lang w:val="ru-RU"/>
        </w:rPr>
        <w:t>венной безопасности;</w:t>
      </w:r>
    </w:p>
    <w:p w:rsidR="00F0373C" w:rsidRPr="00955A4E" w:rsidRDefault="00F0373C" w:rsidP="00F0373C">
      <w:pPr>
        <w:pStyle w:val="SingleTxtGR"/>
        <w:ind w:left="1701" w:hanging="567"/>
        <w:rPr>
          <w:lang w:val="ru-RU"/>
        </w:rPr>
      </w:pPr>
      <w:r w:rsidRPr="00955A4E">
        <w:rPr>
          <w:lang w:val="ru-RU"/>
        </w:rPr>
        <w:tab/>
        <w:t>d)</w:t>
      </w:r>
      <w:r w:rsidRPr="00955A4E">
        <w:rPr>
          <w:lang w:val="ru-RU"/>
        </w:rPr>
        <w:tab/>
        <w:t>рассмотрение докладов Бюро по работе с жалобами в управлениях полиции и принятие по ним н</w:t>
      </w:r>
      <w:r w:rsidRPr="00955A4E">
        <w:rPr>
          <w:lang w:val="ru-RU"/>
        </w:rPr>
        <w:t>е</w:t>
      </w:r>
      <w:r w:rsidRPr="00955A4E">
        <w:rPr>
          <w:lang w:val="ru-RU"/>
        </w:rPr>
        <w:t>обходимых мер;</w:t>
      </w:r>
    </w:p>
    <w:p w:rsidR="00F0373C" w:rsidRPr="00955A4E" w:rsidRDefault="00F0373C" w:rsidP="00F0373C">
      <w:pPr>
        <w:pStyle w:val="SingleTxtGR"/>
        <w:ind w:left="1701" w:hanging="567"/>
        <w:rPr>
          <w:lang w:val="ru-RU"/>
        </w:rPr>
      </w:pPr>
      <w:r w:rsidRPr="00955A4E">
        <w:rPr>
          <w:lang w:val="ru-RU"/>
        </w:rPr>
        <w:tab/>
        <w:t>е)</w:t>
      </w:r>
      <w:r w:rsidRPr="00955A4E">
        <w:rPr>
          <w:lang w:val="ru-RU"/>
        </w:rPr>
        <w:tab/>
        <w:t>представление доклада директору Управления государственной безопасности с информацией о полученных жалобах, принятых по ним мерам и с с</w:t>
      </w:r>
      <w:r w:rsidRPr="00955A4E">
        <w:rPr>
          <w:lang w:val="ru-RU"/>
        </w:rPr>
        <w:t>о</w:t>
      </w:r>
      <w:r w:rsidRPr="00955A4E">
        <w:rPr>
          <w:lang w:val="ru-RU"/>
        </w:rPr>
        <w:t>ответствующими рекомендациями;</w:t>
      </w:r>
    </w:p>
    <w:p w:rsidR="00F0373C" w:rsidRPr="00955A4E" w:rsidRDefault="00F0373C" w:rsidP="00F0373C">
      <w:pPr>
        <w:pStyle w:val="SingleTxtGR"/>
        <w:ind w:left="1701" w:hanging="567"/>
        <w:rPr>
          <w:lang w:val="ru-RU"/>
        </w:rPr>
      </w:pPr>
      <w:r w:rsidRPr="00955A4E">
        <w:rPr>
          <w:lang w:val="ru-RU"/>
        </w:rPr>
        <w:tab/>
        <w:t>f)</w:t>
      </w:r>
      <w:r w:rsidRPr="00955A4E">
        <w:rPr>
          <w:lang w:val="ru-RU"/>
        </w:rPr>
        <w:tab/>
        <w:t>работа по жалобам, урегулирование связанных с ними вопросов и уведомление заинтересованных сторон о результ</w:t>
      </w:r>
      <w:r w:rsidRPr="00955A4E">
        <w:rPr>
          <w:lang w:val="ru-RU"/>
        </w:rPr>
        <w:t>а</w:t>
      </w:r>
      <w:r w:rsidRPr="00955A4E">
        <w:rPr>
          <w:lang w:val="ru-RU"/>
        </w:rPr>
        <w:t>тах этих действий;</w:t>
      </w:r>
    </w:p>
    <w:p w:rsidR="00F0373C" w:rsidRPr="00955A4E" w:rsidRDefault="00F0373C" w:rsidP="00F0373C">
      <w:pPr>
        <w:pStyle w:val="SingleTxtGR"/>
        <w:ind w:left="1701" w:hanging="567"/>
        <w:rPr>
          <w:lang w:val="ru-RU"/>
        </w:rPr>
      </w:pPr>
      <w:r w:rsidRPr="00955A4E">
        <w:rPr>
          <w:lang w:val="ru-RU"/>
        </w:rPr>
        <w:tab/>
        <w:t>g)</w:t>
      </w:r>
      <w:r w:rsidRPr="00955A4E">
        <w:rPr>
          <w:lang w:val="ru-RU"/>
        </w:rPr>
        <w:tab/>
        <w:t>периодическая подготовка для руководителей подразделений мат</w:t>
      </w:r>
      <w:r w:rsidRPr="00955A4E">
        <w:rPr>
          <w:lang w:val="ru-RU"/>
        </w:rPr>
        <w:t>е</w:t>
      </w:r>
      <w:r w:rsidRPr="00955A4E">
        <w:rPr>
          <w:lang w:val="ru-RU"/>
        </w:rPr>
        <w:t>риалов об ошибочных действиях их сотрудников; подобные материалы способствуют повышению информированности сотрудников, оказанию консультативной помощи и содействию в соответствии с указаниями д</w:t>
      </w:r>
      <w:r w:rsidRPr="00955A4E">
        <w:rPr>
          <w:lang w:val="ru-RU"/>
        </w:rPr>
        <w:t>и</w:t>
      </w:r>
      <w:r w:rsidRPr="00955A4E">
        <w:rPr>
          <w:lang w:val="ru-RU"/>
        </w:rPr>
        <w:t>ректора Управления государственной безопасн</w:t>
      </w:r>
      <w:r w:rsidRPr="00955A4E">
        <w:rPr>
          <w:lang w:val="ru-RU"/>
        </w:rPr>
        <w:t>о</w:t>
      </w:r>
      <w:r w:rsidRPr="00955A4E">
        <w:rPr>
          <w:lang w:val="ru-RU"/>
        </w:rPr>
        <w:t>сти.</w:t>
      </w:r>
    </w:p>
    <w:p w:rsidR="00F0373C" w:rsidRPr="00955A4E" w:rsidRDefault="00F0373C" w:rsidP="00F0373C">
      <w:pPr>
        <w:pStyle w:val="SingleTxtGR"/>
        <w:rPr>
          <w:lang w:val="ru-RU"/>
        </w:rPr>
      </w:pPr>
      <w:r w:rsidRPr="00955A4E">
        <w:rPr>
          <w:lang w:val="ru-RU"/>
        </w:rPr>
        <w:t>98.</w:t>
      </w:r>
      <w:r w:rsidRPr="00955A4E">
        <w:rPr>
          <w:lang w:val="ru-RU"/>
        </w:rPr>
        <w:tab/>
        <w:t>С точки зрения ответственности за их поведение и возможные правон</w:t>
      </w:r>
      <w:r w:rsidRPr="00955A4E">
        <w:rPr>
          <w:lang w:val="ru-RU"/>
        </w:rPr>
        <w:t>а</w:t>
      </w:r>
      <w:r w:rsidRPr="00955A4E">
        <w:rPr>
          <w:lang w:val="ru-RU"/>
        </w:rPr>
        <w:t>рушения сотрудники полиции рассматриваются как рядовые граждане. На них распространяется действие Уголовного кодекса и любых других законов пом</w:t>
      </w:r>
      <w:r w:rsidRPr="00955A4E">
        <w:rPr>
          <w:lang w:val="ru-RU"/>
        </w:rPr>
        <w:t>и</w:t>
      </w:r>
      <w:r w:rsidRPr="00955A4E">
        <w:rPr>
          <w:lang w:val="ru-RU"/>
        </w:rPr>
        <w:t>мо закона о государственной безопасности и Военно-уголовного кодекса. П</w:t>
      </w:r>
      <w:r w:rsidRPr="00955A4E">
        <w:rPr>
          <w:lang w:val="ru-RU"/>
        </w:rPr>
        <w:t>о</w:t>
      </w:r>
      <w:r w:rsidRPr="00955A4E">
        <w:rPr>
          <w:lang w:val="ru-RU"/>
        </w:rPr>
        <w:t>этому основная цель состоит в предупреждении нарушений сотрудниками служб безопасности воинской дисциплины и подрыва репутации Управления госуда</w:t>
      </w:r>
      <w:r w:rsidRPr="00955A4E">
        <w:rPr>
          <w:lang w:val="ru-RU"/>
        </w:rPr>
        <w:t>р</w:t>
      </w:r>
      <w:r w:rsidRPr="00955A4E">
        <w:rPr>
          <w:lang w:val="ru-RU"/>
        </w:rPr>
        <w:t>ственной безопасности.</w:t>
      </w:r>
    </w:p>
    <w:p w:rsidR="00F0373C" w:rsidRPr="00955A4E" w:rsidRDefault="00F0373C" w:rsidP="00F0373C">
      <w:pPr>
        <w:pStyle w:val="SingleTxtGR"/>
        <w:rPr>
          <w:lang w:val="ru-RU"/>
        </w:rPr>
      </w:pPr>
      <w:r w:rsidRPr="00955A4E">
        <w:rPr>
          <w:lang w:val="ru-RU"/>
        </w:rPr>
        <w:t>99.</w:t>
      </w:r>
      <w:r w:rsidRPr="00955A4E">
        <w:rPr>
          <w:lang w:val="ru-RU"/>
        </w:rPr>
        <w:tab/>
        <w:t>В соответствии с законодательством любое лицо, совершающее пред</w:t>
      </w:r>
      <w:r w:rsidRPr="00955A4E">
        <w:rPr>
          <w:lang w:val="ru-RU"/>
        </w:rPr>
        <w:t>у</w:t>
      </w:r>
      <w:r w:rsidRPr="00955A4E">
        <w:rPr>
          <w:lang w:val="ru-RU"/>
        </w:rPr>
        <w:t>смотренное в законах правонарушение, подлежит привлечению к ответственн</w:t>
      </w:r>
      <w:r w:rsidRPr="00955A4E">
        <w:rPr>
          <w:lang w:val="ru-RU"/>
        </w:rPr>
        <w:t>о</w:t>
      </w:r>
      <w:r w:rsidRPr="00955A4E">
        <w:rPr>
          <w:lang w:val="ru-RU"/>
        </w:rPr>
        <w:t>сти в судебном порядке. При этом мера наказания определяется на основании закона и может заключаться в лишении свободы (например, тюремное заключ</w:t>
      </w:r>
      <w:r w:rsidRPr="00955A4E">
        <w:rPr>
          <w:lang w:val="ru-RU"/>
        </w:rPr>
        <w:t>е</w:t>
      </w:r>
      <w:r w:rsidRPr="00955A4E">
        <w:rPr>
          <w:lang w:val="ru-RU"/>
        </w:rPr>
        <w:t>ние) или в финансовых санкциях (например, штраф). Наказание приводится в исполнение только после доказательства законными средствами факта сове</w:t>
      </w:r>
      <w:r w:rsidRPr="00955A4E">
        <w:rPr>
          <w:lang w:val="ru-RU"/>
        </w:rPr>
        <w:t>р</w:t>
      </w:r>
      <w:r w:rsidRPr="00955A4E">
        <w:rPr>
          <w:lang w:val="ru-RU"/>
        </w:rPr>
        <w:t>шения правонарушения и после суда над обвиняемым в компетентном с юрид</w:t>
      </w:r>
      <w:r w:rsidRPr="00955A4E">
        <w:rPr>
          <w:lang w:val="ru-RU"/>
        </w:rPr>
        <w:t>и</w:t>
      </w:r>
      <w:r w:rsidRPr="00955A4E">
        <w:rPr>
          <w:lang w:val="ru-RU"/>
        </w:rPr>
        <w:t>ческой точки зрения органе. Все решения по уголовным делам, принимаемые полицейским судом, подлежат рассмотрению Апелляционным судом.</w:t>
      </w:r>
    </w:p>
    <w:p w:rsidR="00F0373C" w:rsidRPr="00955A4E" w:rsidRDefault="00F0373C" w:rsidP="00F0373C">
      <w:pPr>
        <w:pStyle w:val="SingleTxtGR"/>
        <w:rPr>
          <w:lang w:val="ru-RU"/>
        </w:rPr>
      </w:pPr>
      <w:r w:rsidRPr="00955A4E">
        <w:rPr>
          <w:lang w:val="ru-RU"/>
        </w:rPr>
        <w:t>100.</w:t>
      </w:r>
      <w:r w:rsidRPr="00955A4E">
        <w:rPr>
          <w:lang w:val="ru-RU"/>
        </w:rPr>
        <w:tab/>
        <w:t>Полицейский суд выносит обвинительные приговоры по многим делам о нарушениях общегражданских прав. При этом назначаются самые разные меры наказания от штрафа до тюремного заключения и снятия с должности наряду с мерами административного и дисциплинарного воздействия, принимаемыми руководством соответствующих служб. Все приговоры, выносимые этим судом по уголовным делам, могут быть обжалованы в Апелляционном суде, как об этом подробно г</w:t>
      </w:r>
      <w:r w:rsidRPr="00955A4E">
        <w:rPr>
          <w:lang w:val="ru-RU"/>
        </w:rPr>
        <w:t>о</w:t>
      </w:r>
      <w:r w:rsidRPr="00955A4E">
        <w:rPr>
          <w:lang w:val="ru-RU"/>
        </w:rPr>
        <w:t>ворилось выше.</w:t>
      </w:r>
    </w:p>
    <w:p w:rsidR="00F0373C" w:rsidRPr="00955A4E" w:rsidRDefault="00F0373C" w:rsidP="00F0373C">
      <w:pPr>
        <w:pStyle w:val="SingleTxtGR"/>
        <w:rPr>
          <w:lang w:val="ru-RU"/>
        </w:rPr>
      </w:pPr>
      <w:r w:rsidRPr="00955A4E">
        <w:rPr>
          <w:lang w:val="ru-RU"/>
        </w:rPr>
        <w:t>101.</w:t>
      </w:r>
      <w:r w:rsidRPr="00955A4E">
        <w:rPr>
          <w:lang w:val="ru-RU"/>
        </w:rPr>
        <w:tab/>
        <w:t>Не соответствует действительности утверждение, что Суд по делам о г</w:t>
      </w:r>
      <w:r w:rsidRPr="00955A4E">
        <w:rPr>
          <w:lang w:val="ru-RU"/>
        </w:rPr>
        <w:t>о</w:t>
      </w:r>
      <w:r w:rsidRPr="00955A4E">
        <w:rPr>
          <w:lang w:val="ru-RU"/>
        </w:rPr>
        <w:t>сударственной безопасности выносил смертные приговоры на основании пр</w:t>
      </w:r>
      <w:r w:rsidRPr="00955A4E">
        <w:rPr>
          <w:lang w:val="ru-RU"/>
        </w:rPr>
        <w:t>и</w:t>
      </w:r>
      <w:r w:rsidRPr="00955A4E">
        <w:rPr>
          <w:lang w:val="ru-RU"/>
        </w:rPr>
        <w:t>знаний, полученных под угрозой насилия и в результате применения пыток. В соответствии с пунктом 1 статьи 148 Уголовно-процессуального кодекса любой суд вправе не принимать к рассмотрению любые заявления, помимо сделанных во время суда и обсуждаемых открыто в присутствии обеих сторон. Решения Суда по делам о государственной безопасности могут быть обжалованы и отм</w:t>
      </w:r>
      <w:r w:rsidRPr="00955A4E">
        <w:rPr>
          <w:lang w:val="ru-RU"/>
        </w:rPr>
        <w:t>е</w:t>
      </w:r>
      <w:r w:rsidRPr="00955A4E">
        <w:rPr>
          <w:lang w:val="ru-RU"/>
        </w:rPr>
        <w:t>нены гражданскими судами. Если же они оставляют эти решения в силе, то они затем подлежат одобрению премьер-министром, а после этого утверждению Его Величеством Королем.</w:t>
      </w:r>
    </w:p>
    <w:p w:rsidR="00F0373C" w:rsidRPr="00955A4E" w:rsidRDefault="00F0373C" w:rsidP="00F0373C">
      <w:pPr>
        <w:pStyle w:val="SingleTxtGR"/>
        <w:rPr>
          <w:lang w:val="ru-RU"/>
        </w:rPr>
      </w:pPr>
      <w:r w:rsidRPr="00955A4E">
        <w:rPr>
          <w:lang w:val="ru-RU"/>
        </w:rPr>
        <w:t>102.</w:t>
      </w:r>
      <w:r w:rsidRPr="00955A4E">
        <w:rPr>
          <w:lang w:val="ru-RU"/>
        </w:rPr>
        <w:tab/>
        <w:t>Национальный центр по правам человека и бюро омбудсмена были со</w:t>
      </w:r>
      <w:r w:rsidRPr="00955A4E">
        <w:rPr>
          <w:lang w:val="ru-RU"/>
        </w:rPr>
        <w:t>з</w:t>
      </w:r>
      <w:r w:rsidRPr="00955A4E">
        <w:rPr>
          <w:lang w:val="ru-RU"/>
        </w:rPr>
        <w:t>даны в качестве механизма наблюдения за ходом рассмотрения таких дел и и</w:t>
      </w:r>
      <w:r w:rsidRPr="00955A4E">
        <w:rPr>
          <w:lang w:val="ru-RU"/>
        </w:rPr>
        <w:t>с</w:t>
      </w:r>
      <w:r w:rsidRPr="00955A4E">
        <w:rPr>
          <w:lang w:val="ru-RU"/>
        </w:rPr>
        <w:t>полнением принятых решений совместно с неправительственными организ</w:t>
      </w:r>
      <w:r w:rsidRPr="00955A4E">
        <w:rPr>
          <w:lang w:val="ru-RU"/>
        </w:rPr>
        <w:t>а</w:t>
      </w:r>
      <w:r w:rsidRPr="00955A4E">
        <w:rPr>
          <w:lang w:val="ru-RU"/>
        </w:rPr>
        <w:t xml:space="preserve">циями. </w:t>
      </w:r>
    </w:p>
    <w:p w:rsidR="00F0373C" w:rsidRPr="00955A4E" w:rsidRDefault="00F0373C" w:rsidP="00F0373C">
      <w:pPr>
        <w:pStyle w:val="H23GR"/>
        <w:rPr>
          <w:lang w:val="ru-RU"/>
        </w:rPr>
      </w:pPr>
      <w:r w:rsidRPr="00955A4E">
        <w:rPr>
          <w:lang w:val="ru-RU"/>
        </w:rPr>
        <w:tab/>
      </w:r>
      <w:r w:rsidRPr="00955A4E">
        <w:rPr>
          <w:lang w:val="ru-RU"/>
        </w:rPr>
        <w:tab/>
        <w:t>Компенсация жертвам пыток</w:t>
      </w:r>
    </w:p>
    <w:p w:rsidR="00F0373C" w:rsidRPr="00955A4E" w:rsidRDefault="00F0373C" w:rsidP="00F0373C">
      <w:pPr>
        <w:pStyle w:val="SingleTxtGR"/>
        <w:rPr>
          <w:lang w:val="ru-RU"/>
        </w:rPr>
      </w:pPr>
      <w:r w:rsidRPr="00955A4E">
        <w:rPr>
          <w:lang w:val="ru-RU"/>
        </w:rPr>
        <w:t>103.</w:t>
      </w:r>
      <w:r w:rsidRPr="00955A4E">
        <w:rPr>
          <w:lang w:val="ru-RU"/>
        </w:rPr>
        <w:tab/>
        <w:t>В статье 256 Уголовного кодекса в общем плане рассматривается вопрос о материальном и моральном вреде и неполученных доходах жертв пыток: "Л</w:t>
      </w:r>
      <w:r w:rsidRPr="00955A4E">
        <w:rPr>
          <w:lang w:val="ru-RU"/>
        </w:rPr>
        <w:t>ю</w:t>
      </w:r>
      <w:r w:rsidRPr="00955A4E">
        <w:rPr>
          <w:lang w:val="ru-RU"/>
        </w:rPr>
        <w:t>бой вред другому лицу, причиняемый даже не имеющим на то полных и зако</w:t>
      </w:r>
      <w:r w:rsidRPr="00955A4E">
        <w:rPr>
          <w:lang w:val="ru-RU"/>
        </w:rPr>
        <w:t>н</w:t>
      </w:r>
      <w:r w:rsidRPr="00955A4E">
        <w:rPr>
          <w:lang w:val="ru-RU"/>
        </w:rPr>
        <w:t>ных полномочий лицом, подлежит возмещению лицом, несущим за это ответс</w:t>
      </w:r>
      <w:r w:rsidRPr="00955A4E">
        <w:rPr>
          <w:lang w:val="ru-RU"/>
        </w:rPr>
        <w:t>т</w:t>
      </w:r>
      <w:r w:rsidRPr="00955A4E">
        <w:rPr>
          <w:lang w:val="ru-RU"/>
        </w:rPr>
        <w:t>венность".</w:t>
      </w:r>
    </w:p>
    <w:p w:rsidR="00F0373C" w:rsidRPr="00955A4E" w:rsidRDefault="00F0373C" w:rsidP="00F0373C">
      <w:pPr>
        <w:pStyle w:val="H23GR"/>
        <w:rPr>
          <w:lang w:val="ru-RU"/>
        </w:rPr>
      </w:pPr>
      <w:r w:rsidRPr="00955A4E">
        <w:rPr>
          <w:lang w:val="ru-RU"/>
        </w:rPr>
        <w:tab/>
      </w:r>
      <w:r w:rsidRPr="00955A4E">
        <w:rPr>
          <w:lang w:val="ru-RU"/>
        </w:rPr>
        <w:tab/>
        <w:t>Телесные наказания в тюрьмах в соответствии с законом о тюрьмах</w:t>
      </w:r>
    </w:p>
    <w:p w:rsidR="00F0373C" w:rsidRPr="00955A4E" w:rsidRDefault="00F0373C" w:rsidP="00F0373C">
      <w:pPr>
        <w:pStyle w:val="SingleTxtGR"/>
        <w:rPr>
          <w:lang w:val="ru-RU"/>
        </w:rPr>
      </w:pPr>
      <w:r w:rsidRPr="00955A4E">
        <w:rPr>
          <w:lang w:val="ru-RU"/>
        </w:rPr>
        <w:t>104.</w:t>
      </w:r>
      <w:r w:rsidRPr="00955A4E">
        <w:rPr>
          <w:lang w:val="ru-RU"/>
        </w:rPr>
        <w:tab/>
        <w:t>В закон о тюрьмах внесены изменения.</w:t>
      </w:r>
    </w:p>
    <w:p w:rsidR="00F0373C" w:rsidRPr="00955A4E" w:rsidRDefault="00F0373C" w:rsidP="00F0373C">
      <w:pPr>
        <w:pStyle w:val="H1GR"/>
        <w:rPr>
          <w:lang w:val="ru-RU"/>
        </w:rPr>
      </w:pPr>
      <w:r w:rsidRPr="00955A4E">
        <w:rPr>
          <w:lang w:val="ru-RU"/>
        </w:rPr>
        <w:tab/>
      </w:r>
      <w:r w:rsidRPr="00955A4E">
        <w:rPr>
          <w:lang w:val="ru-RU"/>
        </w:rPr>
        <w:tab/>
        <w:t>Обеспокоенность Комитета по поводу продолжающегося применения смертной казни</w:t>
      </w:r>
    </w:p>
    <w:p w:rsidR="00F0373C" w:rsidRPr="00955A4E" w:rsidRDefault="00F0373C" w:rsidP="00F0373C">
      <w:pPr>
        <w:pStyle w:val="SingleTxtGR"/>
        <w:rPr>
          <w:lang w:val="ru-RU"/>
        </w:rPr>
      </w:pPr>
      <w:r w:rsidRPr="00955A4E">
        <w:rPr>
          <w:lang w:val="ru-RU"/>
        </w:rPr>
        <w:t>105.</w:t>
      </w:r>
      <w:r w:rsidRPr="00955A4E">
        <w:rPr>
          <w:lang w:val="ru-RU"/>
        </w:rPr>
        <w:tab/>
        <w:t>В соответствии с рекомендацией уважаемого Комитета Иордания сокр</w:t>
      </w:r>
      <w:r w:rsidRPr="00955A4E">
        <w:rPr>
          <w:lang w:val="ru-RU"/>
        </w:rPr>
        <w:t>а</w:t>
      </w:r>
      <w:r w:rsidRPr="00955A4E">
        <w:rPr>
          <w:lang w:val="ru-RU"/>
        </w:rPr>
        <w:t>тила число преступлений, влекущих за собой наказание в виде смертной казни. Однако в настоящее время не выдвигается инициатив об отмене смертной ка</w:t>
      </w:r>
      <w:r w:rsidRPr="00955A4E">
        <w:rPr>
          <w:lang w:val="ru-RU"/>
        </w:rPr>
        <w:t>з</w:t>
      </w:r>
      <w:r w:rsidRPr="00955A4E">
        <w:rPr>
          <w:lang w:val="ru-RU"/>
        </w:rPr>
        <w:t>ни, применяемой в самых минимальных масштабах за строго ограниченное число преступлений и в соответствии с не допускающими совершения ошибок жесткими условиями и процедурами. Решение о наказании не выносится при наличии малейших сомнений, и оно применяется в соответствии с проц</w:t>
      </w:r>
      <w:r w:rsidRPr="00955A4E">
        <w:rPr>
          <w:lang w:val="ru-RU"/>
        </w:rPr>
        <w:t>е</w:t>
      </w:r>
      <w:r w:rsidRPr="00955A4E">
        <w:rPr>
          <w:lang w:val="ru-RU"/>
        </w:rPr>
        <w:t>дурами справедливого судебного разбирательства и действующим законод</w:t>
      </w:r>
      <w:r w:rsidRPr="00955A4E">
        <w:rPr>
          <w:lang w:val="ru-RU"/>
        </w:rPr>
        <w:t>а</w:t>
      </w:r>
      <w:r w:rsidRPr="00955A4E">
        <w:rPr>
          <w:lang w:val="ru-RU"/>
        </w:rPr>
        <w:t>тельством. На деле приведение приговора в исполнение крайне затруднено в связи с тем, что он подлежит утверждению Королем.</w:t>
      </w:r>
    </w:p>
    <w:p w:rsidR="00F0373C" w:rsidRPr="00955A4E" w:rsidRDefault="00F0373C" w:rsidP="00FC0AE9">
      <w:pPr>
        <w:pStyle w:val="H23GR"/>
        <w:rPr>
          <w:lang w:val="ru-RU"/>
        </w:rPr>
      </w:pPr>
      <w:r w:rsidRPr="00955A4E">
        <w:rPr>
          <w:lang w:val="ru-RU"/>
        </w:rPr>
        <w:tab/>
      </w:r>
      <w:r w:rsidRPr="00955A4E">
        <w:rPr>
          <w:lang w:val="ru-RU"/>
        </w:rPr>
        <w:tab/>
        <w:t>Суд по вопросам государственной безопасности</w:t>
      </w:r>
    </w:p>
    <w:p w:rsidR="00F0373C" w:rsidRPr="00955A4E" w:rsidRDefault="00F0373C" w:rsidP="00F0373C">
      <w:pPr>
        <w:pStyle w:val="SingleTxtGR"/>
        <w:rPr>
          <w:lang w:val="ru-RU"/>
        </w:rPr>
      </w:pPr>
      <w:r w:rsidRPr="00955A4E">
        <w:rPr>
          <w:lang w:val="ru-RU"/>
        </w:rPr>
        <w:t>106.</w:t>
      </w:r>
      <w:r w:rsidRPr="00955A4E">
        <w:rPr>
          <w:lang w:val="ru-RU"/>
        </w:rPr>
        <w:tab/>
        <w:t>Это - специальный суд, легитимность которого базируется на Констит</w:t>
      </w:r>
      <w:r w:rsidRPr="00955A4E">
        <w:rPr>
          <w:lang w:val="ru-RU"/>
        </w:rPr>
        <w:t>у</w:t>
      </w:r>
      <w:r w:rsidRPr="00955A4E">
        <w:rPr>
          <w:lang w:val="ru-RU"/>
        </w:rPr>
        <w:t>ции Иордании. Следственные мероприятия и судебные разбирательства в этом Суде проводятся в соответствии с законом, и государственный обвинитель де</w:t>
      </w:r>
      <w:r w:rsidRPr="00955A4E">
        <w:rPr>
          <w:lang w:val="ru-RU"/>
        </w:rPr>
        <w:t>й</w:t>
      </w:r>
      <w:r w:rsidRPr="00955A4E">
        <w:rPr>
          <w:lang w:val="ru-RU"/>
        </w:rPr>
        <w:t>ствует на основании положений Уголовно-процессуального кодекса № 9 от 1961</w:t>
      </w:r>
      <w:r w:rsidR="00FC0AE9">
        <w:rPr>
          <w:lang w:val="ru-RU"/>
        </w:rPr>
        <w:t> </w:t>
      </w:r>
      <w:r w:rsidRPr="00955A4E">
        <w:rPr>
          <w:lang w:val="ru-RU"/>
        </w:rPr>
        <w:t>года.</w:t>
      </w:r>
    </w:p>
    <w:p w:rsidR="00F0373C" w:rsidRPr="00955A4E" w:rsidRDefault="00F0373C" w:rsidP="00F0373C">
      <w:pPr>
        <w:pStyle w:val="SingleTxtGR"/>
        <w:rPr>
          <w:lang w:val="ru-RU"/>
        </w:rPr>
      </w:pPr>
      <w:r w:rsidRPr="00955A4E">
        <w:rPr>
          <w:lang w:val="ru-RU"/>
        </w:rPr>
        <w:t>107.</w:t>
      </w:r>
      <w:r w:rsidRPr="00955A4E">
        <w:rPr>
          <w:lang w:val="ru-RU"/>
        </w:rPr>
        <w:tab/>
        <w:t>Решения этого Суда могут быть обжалованы в Апелляционном суде, а Суд может быть признан несостоятельным в случае нарушения Уголовно-процессуального кодекса на каком-либо этапе судебного разбирательства. С п</w:t>
      </w:r>
      <w:r w:rsidRPr="00955A4E">
        <w:rPr>
          <w:lang w:val="ru-RU"/>
        </w:rPr>
        <w:t>о</w:t>
      </w:r>
      <w:r w:rsidRPr="00955A4E">
        <w:rPr>
          <w:lang w:val="ru-RU"/>
        </w:rPr>
        <w:t>мощью такого механизма обеспечивается гарантия и поддержка прав человека. Суду должны быть представлены доказательства того, что арест производился в соответствии с действующими законами и не носил произвольного или нез</w:t>
      </w:r>
      <w:r w:rsidRPr="00955A4E">
        <w:rPr>
          <w:lang w:val="ru-RU"/>
        </w:rPr>
        <w:t>а</w:t>
      </w:r>
      <w:r w:rsidRPr="00955A4E">
        <w:rPr>
          <w:lang w:val="ru-RU"/>
        </w:rPr>
        <w:t>конного характера. Кроме того, юрисдикция Суда ограничивается определе</w:t>
      </w:r>
      <w:r w:rsidRPr="00955A4E">
        <w:rPr>
          <w:lang w:val="ru-RU"/>
        </w:rPr>
        <w:t>н</w:t>
      </w:r>
      <w:r w:rsidRPr="00955A4E">
        <w:rPr>
          <w:lang w:val="ru-RU"/>
        </w:rPr>
        <w:t>ным кругом правонарушений, в частности связанных с защитой государстве</w:t>
      </w:r>
      <w:r w:rsidRPr="00955A4E">
        <w:rPr>
          <w:lang w:val="ru-RU"/>
        </w:rPr>
        <w:t>н</w:t>
      </w:r>
      <w:r w:rsidRPr="00955A4E">
        <w:rPr>
          <w:lang w:val="ru-RU"/>
        </w:rPr>
        <w:t>ной безопасности и общественного порядка. Подобное положение является вполне допустимым с точки зрения таких международных договоров, как Ме</w:t>
      </w:r>
      <w:r w:rsidRPr="00955A4E">
        <w:rPr>
          <w:lang w:val="ru-RU"/>
        </w:rPr>
        <w:t>ж</w:t>
      </w:r>
      <w:r w:rsidRPr="00955A4E">
        <w:rPr>
          <w:lang w:val="ru-RU"/>
        </w:rPr>
        <w:t>дународный пакт о гражданских и политических правах (пункт 2 статьи 19), к</w:t>
      </w:r>
      <w:r w:rsidRPr="00955A4E">
        <w:rPr>
          <w:lang w:val="ru-RU"/>
        </w:rPr>
        <w:t>о</w:t>
      </w:r>
      <w:r w:rsidRPr="00955A4E">
        <w:rPr>
          <w:lang w:val="ru-RU"/>
        </w:rPr>
        <w:t>торый предусматривает возможность введения некоторых ограничений, кот</w:t>
      </w:r>
      <w:r w:rsidRPr="00955A4E">
        <w:rPr>
          <w:lang w:val="ru-RU"/>
        </w:rPr>
        <w:t>о</w:t>
      </w:r>
      <w:r w:rsidRPr="00955A4E">
        <w:rPr>
          <w:lang w:val="ru-RU"/>
        </w:rPr>
        <w:t>рые, однако, должны быть установлены законом и являться необходимыми. Практика Иордании по</w:t>
      </w:r>
      <w:r w:rsidRPr="00955A4E">
        <w:rPr>
          <w:lang w:val="ru-RU"/>
        </w:rPr>
        <w:t>л</w:t>
      </w:r>
      <w:r w:rsidRPr="00955A4E">
        <w:rPr>
          <w:lang w:val="ru-RU"/>
        </w:rPr>
        <w:t xml:space="preserve">ностью соответствует этим требованиям. </w:t>
      </w:r>
    </w:p>
    <w:p w:rsidR="00F0373C" w:rsidRPr="00955A4E" w:rsidRDefault="00F0373C" w:rsidP="00F0373C">
      <w:pPr>
        <w:pStyle w:val="SingleTxtGR"/>
        <w:rPr>
          <w:lang w:val="ru-RU"/>
        </w:rPr>
      </w:pPr>
      <w:r w:rsidRPr="00955A4E">
        <w:rPr>
          <w:lang w:val="ru-RU"/>
        </w:rPr>
        <w:t>108.</w:t>
      </w:r>
      <w:r w:rsidRPr="00955A4E">
        <w:rPr>
          <w:lang w:val="ru-RU"/>
        </w:rPr>
        <w:tab/>
        <w:t>В соответствии с законом о Суде по вопросам государственной безопа</w:t>
      </w:r>
      <w:r w:rsidRPr="00955A4E">
        <w:rPr>
          <w:lang w:val="ru-RU"/>
        </w:rPr>
        <w:t>с</w:t>
      </w:r>
      <w:r w:rsidRPr="00955A4E">
        <w:rPr>
          <w:lang w:val="ru-RU"/>
        </w:rPr>
        <w:t>ности в его состав входят два гражданских и/или два военных судьи. В насто</w:t>
      </w:r>
      <w:r w:rsidRPr="00955A4E">
        <w:rPr>
          <w:lang w:val="ru-RU"/>
        </w:rPr>
        <w:t>я</w:t>
      </w:r>
      <w:r w:rsidRPr="00955A4E">
        <w:rPr>
          <w:lang w:val="ru-RU"/>
        </w:rPr>
        <w:t>щее время постоянными членами Суда являются два гражданских судьи. Вое</w:t>
      </w:r>
      <w:r w:rsidRPr="00955A4E">
        <w:rPr>
          <w:lang w:val="ru-RU"/>
        </w:rPr>
        <w:t>н</w:t>
      </w:r>
      <w:r w:rsidRPr="00955A4E">
        <w:rPr>
          <w:lang w:val="ru-RU"/>
        </w:rPr>
        <w:t>ную часть Суда составляют три судьи, причем один из них является гражда</w:t>
      </w:r>
      <w:r w:rsidRPr="00955A4E">
        <w:rPr>
          <w:lang w:val="ru-RU"/>
        </w:rPr>
        <w:t>н</w:t>
      </w:r>
      <w:r w:rsidRPr="00955A4E">
        <w:rPr>
          <w:lang w:val="ru-RU"/>
        </w:rPr>
        <w:t>ским лицом, но при исполнении своих обязанностей все они пользуются по</w:t>
      </w:r>
      <w:r w:rsidRPr="00955A4E">
        <w:rPr>
          <w:lang w:val="ru-RU"/>
        </w:rPr>
        <w:t>л</w:t>
      </w:r>
      <w:r w:rsidRPr="00955A4E">
        <w:rPr>
          <w:lang w:val="ru-RU"/>
        </w:rPr>
        <w:t>ной независимостью. Каждый из них имеет право на выражение собственной точки зрения, отличающейся от мнения большинства, путем констатации своего мнения о несогласии. Решение Суда по вопросам государственной безопасности выносится единогласно либо бол</w:t>
      </w:r>
      <w:r w:rsidRPr="00955A4E">
        <w:rPr>
          <w:lang w:val="ru-RU"/>
        </w:rPr>
        <w:t>ь</w:t>
      </w:r>
      <w:r w:rsidRPr="00955A4E">
        <w:rPr>
          <w:lang w:val="ru-RU"/>
        </w:rPr>
        <w:t xml:space="preserve">шинством голосов. </w:t>
      </w:r>
    </w:p>
    <w:p w:rsidR="00F0373C" w:rsidRPr="00955A4E" w:rsidRDefault="00F0373C" w:rsidP="00F0373C">
      <w:pPr>
        <w:pStyle w:val="SingleTxtGR"/>
        <w:rPr>
          <w:lang w:val="ru-RU"/>
        </w:rPr>
      </w:pPr>
      <w:r w:rsidRPr="00955A4E">
        <w:rPr>
          <w:lang w:val="ru-RU"/>
        </w:rPr>
        <w:t>109.</w:t>
      </w:r>
      <w:r w:rsidRPr="00955A4E">
        <w:rPr>
          <w:lang w:val="ru-RU"/>
        </w:rPr>
        <w:tab/>
        <w:t>В дополнение к этому уместно отметить, что Суд по вопросам государс</w:t>
      </w:r>
      <w:r w:rsidRPr="00955A4E">
        <w:rPr>
          <w:lang w:val="ru-RU"/>
        </w:rPr>
        <w:t>т</w:t>
      </w:r>
      <w:r w:rsidRPr="00955A4E">
        <w:rPr>
          <w:lang w:val="ru-RU"/>
        </w:rPr>
        <w:t>венной безопасности уже долгое время занимается рассмотрением подобных дел и превратился в специализированный суд, члены которого обладают дост</w:t>
      </w:r>
      <w:r w:rsidRPr="00955A4E">
        <w:rPr>
          <w:lang w:val="ru-RU"/>
        </w:rPr>
        <w:t>а</w:t>
      </w:r>
      <w:r w:rsidRPr="00955A4E">
        <w:rPr>
          <w:lang w:val="ru-RU"/>
        </w:rPr>
        <w:t>точной и необходимой компетенцией и опытом для рассмотрения таких дел и отправления правосудия. Поскольку сфера компетенции Суда является дост</w:t>
      </w:r>
      <w:r w:rsidRPr="00955A4E">
        <w:rPr>
          <w:lang w:val="ru-RU"/>
        </w:rPr>
        <w:t>а</w:t>
      </w:r>
      <w:r w:rsidRPr="00955A4E">
        <w:rPr>
          <w:lang w:val="ru-RU"/>
        </w:rPr>
        <w:t>точно узкой, Суд располагает достаточным временем и возможностями для оп</w:t>
      </w:r>
      <w:r w:rsidRPr="00955A4E">
        <w:rPr>
          <w:lang w:val="ru-RU"/>
        </w:rPr>
        <w:t>е</w:t>
      </w:r>
      <w:r w:rsidRPr="00955A4E">
        <w:rPr>
          <w:lang w:val="ru-RU"/>
        </w:rPr>
        <w:t xml:space="preserve">ративного рассмотрения дел. </w:t>
      </w:r>
    </w:p>
    <w:p w:rsidR="00F0373C" w:rsidRPr="00955A4E" w:rsidRDefault="00F0373C" w:rsidP="00F0373C">
      <w:pPr>
        <w:pStyle w:val="SingleTxtGR"/>
        <w:rPr>
          <w:lang w:val="ru-RU"/>
        </w:rPr>
      </w:pPr>
      <w:r w:rsidRPr="00955A4E">
        <w:rPr>
          <w:lang w:val="ru-RU"/>
        </w:rPr>
        <w:t>110.</w:t>
      </w:r>
      <w:r w:rsidRPr="00955A4E">
        <w:rPr>
          <w:lang w:val="ru-RU"/>
        </w:rPr>
        <w:tab/>
        <w:t>Процедуры работы Суда по вопросам государственной безопасности ан</w:t>
      </w:r>
      <w:r w:rsidRPr="00955A4E">
        <w:rPr>
          <w:lang w:val="ru-RU"/>
        </w:rPr>
        <w:t>а</w:t>
      </w:r>
      <w:r w:rsidRPr="00955A4E">
        <w:rPr>
          <w:lang w:val="ru-RU"/>
        </w:rPr>
        <w:t>логичны порядку работы обычных судов. Решения Суда могут быть обжалов</w:t>
      </w:r>
      <w:r w:rsidRPr="00955A4E">
        <w:rPr>
          <w:lang w:val="ru-RU"/>
        </w:rPr>
        <w:t>а</w:t>
      </w:r>
      <w:r w:rsidRPr="00955A4E">
        <w:rPr>
          <w:lang w:val="ru-RU"/>
        </w:rPr>
        <w:t>ны в Апелляционном суде, сфера компетенции и юрисдикция которого распр</w:t>
      </w:r>
      <w:r w:rsidRPr="00955A4E">
        <w:rPr>
          <w:lang w:val="ru-RU"/>
        </w:rPr>
        <w:t>о</w:t>
      </w:r>
      <w:r w:rsidRPr="00955A4E">
        <w:rPr>
          <w:lang w:val="ru-RU"/>
        </w:rPr>
        <w:t>страняются на такие ходатайства.</w:t>
      </w:r>
    </w:p>
    <w:p w:rsidR="00F0373C" w:rsidRPr="00955A4E" w:rsidRDefault="00F0373C" w:rsidP="00F0373C">
      <w:pPr>
        <w:pStyle w:val="SingleTxtGR"/>
        <w:rPr>
          <w:lang w:val="ru-RU"/>
        </w:rPr>
      </w:pPr>
      <w:r w:rsidRPr="00955A4E">
        <w:rPr>
          <w:lang w:val="ru-RU"/>
        </w:rPr>
        <w:t>111.</w:t>
      </w:r>
      <w:r w:rsidRPr="00955A4E">
        <w:rPr>
          <w:lang w:val="ru-RU"/>
        </w:rPr>
        <w:tab/>
        <w:t>В соответствии с законом о Суде по вопросам государственной безопа</w:t>
      </w:r>
      <w:r w:rsidRPr="00955A4E">
        <w:rPr>
          <w:lang w:val="ru-RU"/>
        </w:rPr>
        <w:t>с</w:t>
      </w:r>
      <w:r w:rsidRPr="00955A4E">
        <w:rPr>
          <w:lang w:val="ru-RU"/>
        </w:rPr>
        <w:t>ности ходатайства об отмене постановлений Суда по вопросам государственной безопасности должны рассматривать не менее пяти судей Апелляционного суда. Кроме того, в Апелляционный суд могут быть поданы обжалования на решения по делам о тяжких преступлениях в отличие от гражданских судов, в которых тяжкие преступления подлежат обжалованию лишь в особых обсто</w:t>
      </w:r>
      <w:r w:rsidRPr="00955A4E">
        <w:rPr>
          <w:lang w:val="ru-RU"/>
        </w:rPr>
        <w:t>я</w:t>
      </w:r>
      <w:r w:rsidRPr="00955A4E">
        <w:rPr>
          <w:lang w:val="ru-RU"/>
        </w:rPr>
        <w:t xml:space="preserve">тельствах. </w:t>
      </w:r>
    </w:p>
    <w:p w:rsidR="00F0373C" w:rsidRPr="00955A4E" w:rsidRDefault="00F0373C" w:rsidP="00F0373C">
      <w:pPr>
        <w:pStyle w:val="SingleTxtGR"/>
        <w:rPr>
          <w:lang w:val="ru-RU"/>
        </w:rPr>
      </w:pPr>
      <w:r w:rsidRPr="00955A4E">
        <w:rPr>
          <w:lang w:val="ru-RU"/>
        </w:rPr>
        <w:t>112.</w:t>
      </w:r>
      <w:r w:rsidRPr="00955A4E">
        <w:rPr>
          <w:lang w:val="ru-RU"/>
        </w:rPr>
        <w:tab/>
        <w:t>В свете вышесказанного Апелляционный суд выступает в качестве око</w:t>
      </w:r>
      <w:r w:rsidRPr="00955A4E">
        <w:rPr>
          <w:lang w:val="ru-RU"/>
        </w:rPr>
        <w:t>н</w:t>
      </w:r>
      <w:r w:rsidRPr="00955A4E">
        <w:rPr>
          <w:lang w:val="ru-RU"/>
        </w:rPr>
        <w:t>чательной инстанции; он может отменить решение Суда по вопросам госуда</w:t>
      </w:r>
      <w:r w:rsidRPr="00955A4E">
        <w:rPr>
          <w:lang w:val="ru-RU"/>
        </w:rPr>
        <w:t>р</w:t>
      </w:r>
      <w:r w:rsidRPr="00955A4E">
        <w:rPr>
          <w:lang w:val="ru-RU"/>
        </w:rPr>
        <w:t>ственной безопасности и оправдать обвиняемого либо оставить в силе вын</w:t>
      </w:r>
      <w:r w:rsidRPr="00955A4E">
        <w:rPr>
          <w:lang w:val="ru-RU"/>
        </w:rPr>
        <w:t>е</w:t>
      </w:r>
      <w:r w:rsidRPr="00955A4E">
        <w:rPr>
          <w:lang w:val="ru-RU"/>
        </w:rPr>
        <w:t>сенный приговор на основании доказательной базы по данном делу или же ве</w:t>
      </w:r>
      <w:r w:rsidRPr="00955A4E">
        <w:rPr>
          <w:lang w:val="ru-RU"/>
        </w:rPr>
        <w:t>р</w:t>
      </w:r>
      <w:r w:rsidRPr="00955A4E">
        <w:rPr>
          <w:lang w:val="ru-RU"/>
        </w:rPr>
        <w:t>нуть дело на дополнительное рассмотрение в Суд по вопросам государственной безопасности. Суд по вопросам государственной безопасности обязан прин</w:t>
      </w:r>
      <w:r w:rsidRPr="00955A4E">
        <w:rPr>
          <w:lang w:val="ru-RU"/>
        </w:rPr>
        <w:t>и</w:t>
      </w:r>
      <w:r w:rsidRPr="00955A4E">
        <w:rPr>
          <w:lang w:val="ru-RU"/>
        </w:rPr>
        <w:t>мать к сведению решения Апелляционного суда и соглашаться с его заключ</w:t>
      </w:r>
      <w:r w:rsidRPr="00955A4E">
        <w:rPr>
          <w:lang w:val="ru-RU"/>
        </w:rPr>
        <w:t>е</w:t>
      </w:r>
      <w:r w:rsidRPr="00955A4E">
        <w:rPr>
          <w:lang w:val="ru-RU"/>
        </w:rPr>
        <w:t xml:space="preserve">ниями. </w:t>
      </w:r>
    </w:p>
    <w:p w:rsidR="00F0373C" w:rsidRPr="00955A4E" w:rsidRDefault="00F0373C" w:rsidP="00FC0AE9">
      <w:pPr>
        <w:pStyle w:val="H23GR"/>
        <w:rPr>
          <w:lang w:val="ru-RU"/>
        </w:rPr>
      </w:pPr>
      <w:r w:rsidRPr="00955A4E">
        <w:rPr>
          <w:lang w:val="ru-RU"/>
        </w:rPr>
        <w:tab/>
      </w:r>
      <w:r w:rsidRPr="00955A4E">
        <w:rPr>
          <w:lang w:val="ru-RU"/>
        </w:rPr>
        <w:tab/>
        <w:t>Содержание под стражей в строгой изоляции, временный арест, полномочия Главного разведывательного управления и продление сроков временного задержания через каждые 15</w:t>
      </w:r>
      <w:r w:rsidR="000B790B">
        <w:rPr>
          <w:lang w:val="ru-RU"/>
        </w:rPr>
        <w:t xml:space="preserve"> </w:t>
      </w:r>
      <w:r w:rsidRPr="00955A4E">
        <w:rPr>
          <w:lang w:val="ru-RU"/>
        </w:rPr>
        <w:t>дней</w:t>
      </w:r>
    </w:p>
    <w:p w:rsidR="00F0373C" w:rsidRPr="00955A4E" w:rsidRDefault="00F0373C" w:rsidP="00F0373C">
      <w:pPr>
        <w:pStyle w:val="SingleTxtGR"/>
        <w:rPr>
          <w:lang w:val="ru-RU"/>
        </w:rPr>
      </w:pPr>
      <w:r w:rsidRPr="00955A4E">
        <w:rPr>
          <w:lang w:val="ru-RU"/>
        </w:rPr>
        <w:t>113.</w:t>
      </w:r>
      <w:r w:rsidRPr="00955A4E">
        <w:rPr>
          <w:lang w:val="ru-RU"/>
        </w:rPr>
        <w:tab/>
        <w:t>В Хашимитском Королевстве Иордания арест обвиняемых производится на основании ордера на арест, выдаваемого прокурором в порядке осуществл</w:t>
      </w:r>
      <w:r w:rsidRPr="00955A4E">
        <w:rPr>
          <w:lang w:val="ru-RU"/>
        </w:rPr>
        <w:t>е</w:t>
      </w:r>
      <w:r w:rsidRPr="00955A4E">
        <w:rPr>
          <w:lang w:val="ru-RU"/>
        </w:rPr>
        <w:t>ния его законных полномочий.</w:t>
      </w:r>
      <w:r w:rsidR="000B790B">
        <w:rPr>
          <w:lang w:val="ru-RU"/>
        </w:rPr>
        <w:t xml:space="preserve"> </w:t>
      </w:r>
      <w:r w:rsidRPr="00955A4E">
        <w:rPr>
          <w:lang w:val="ru-RU"/>
        </w:rPr>
        <w:t>Конституция Иордании гарантирует это право на основе трех принципов:</w:t>
      </w:r>
      <w:r w:rsidR="000B790B">
        <w:rPr>
          <w:lang w:val="ru-RU"/>
        </w:rPr>
        <w:t xml:space="preserve"> </w:t>
      </w:r>
      <w:r w:rsidRPr="00955A4E">
        <w:rPr>
          <w:lang w:val="ru-RU"/>
        </w:rPr>
        <w:t>принципа индивидуальной уголовной ответстве</w:t>
      </w:r>
      <w:r w:rsidRPr="00955A4E">
        <w:rPr>
          <w:lang w:val="ru-RU"/>
        </w:rPr>
        <w:t>н</w:t>
      </w:r>
      <w:r w:rsidRPr="00955A4E">
        <w:rPr>
          <w:lang w:val="ru-RU"/>
        </w:rPr>
        <w:t>ности, означающего, что за содеянное отвечает только совершившее деяние л</w:t>
      </w:r>
      <w:r w:rsidRPr="00955A4E">
        <w:rPr>
          <w:lang w:val="ru-RU"/>
        </w:rPr>
        <w:t>и</w:t>
      </w:r>
      <w:r w:rsidRPr="00955A4E">
        <w:rPr>
          <w:lang w:val="ru-RU"/>
        </w:rPr>
        <w:t>цо;</w:t>
      </w:r>
      <w:r w:rsidR="000B790B">
        <w:rPr>
          <w:lang w:val="ru-RU"/>
        </w:rPr>
        <w:t xml:space="preserve"> </w:t>
      </w:r>
      <w:r w:rsidRPr="00955A4E">
        <w:rPr>
          <w:lang w:val="ru-RU"/>
        </w:rPr>
        <w:t>принципа юридическ</w:t>
      </w:r>
      <w:r w:rsidRPr="00955A4E">
        <w:rPr>
          <w:lang w:val="ru-RU"/>
        </w:rPr>
        <w:t>о</w:t>
      </w:r>
      <w:r w:rsidRPr="00955A4E">
        <w:rPr>
          <w:lang w:val="ru-RU"/>
        </w:rPr>
        <w:t>го признания правонарушения, означающего, что ни одно правонарушение или мера наказания не могут быть как таковые признаны без наличия соответствующего определения в том или ином конкретном законод</w:t>
      </w:r>
      <w:r w:rsidRPr="00955A4E">
        <w:rPr>
          <w:lang w:val="ru-RU"/>
        </w:rPr>
        <w:t>а</w:t>
      </w:r>
      <w:r w:rsidRPr="00955A4E">
        <w:rPr>
          <w:lang w:val="ru-RU"/>
        </w:rPr>
        <w:t>тельном акте и что только законодательный орган имеет право определять, к</w:t>
      </w:r>
      <w:r w:rsidRPr="00955A4E">
        <w:rPr>
          <w:lang w:val="ru-RU"/>
        </w:rPr>
        <w:t>а</w:t>
      </w:r>
      <w:r w:rsidRPr="00955A4E">
        <w:rPr>
          <w:lang w:val="ru-RU"/>
        </w:rPr>
        <w:t>кие правонарушения являются наказуем</w:t>
      </w:r>
      <w:r w:rsidRPr="00955A4E">
        <w:rPr>
          <w:lang w:val="ru-RU"/>
        </w:rPr>
        <w:t>ы</w:t>
      </w:r>
      <w:r w:rsidRPr="00955A4E">
        <w:rPr>
          <w:lang w:val="ru-RU"/>
        </w:rPr>
        <w:t>ми и устанавливать меры наказания за их совершение;</w:t>
      </w:r>
      <w:r w:rsidR="000B790B">
        <w:rPr>
          <w:lang w:val="ru-RU"/>
        </w:rPr>
        <w:t xml:space="preserve"> </w:t>
      </w:r>
      <w:r w:rsidRPr="00955A4E">
        <w:rPr>
          <w:lang w:val="ru-RU"/>
        </w:rPr>
        <w:t>и принципа отсутствия обратной силы уголовного законод</w:t>
      </w:r>
      <w:r w:rsidRPr="00955A4E">
        <w:rPr>
          <w:lang w:val="ru-RU"/>
        </w:rPr>
        <w:t>а</w:t>
      </w:r>
      <w:r w:rsidRPr="00955A4E">
        <w:rPr>
          <w:lang w:val="ru-RU"/>
        </w:rPr>
        <w:t>тельства.</w:t>
      </w:r>
      <w:r w:rsidR="000B790B">
        <w:rPr>
          <w:lang w:val="ru-RU"/>
        </w:rPr>
        <w:t xml:space="preserve"> </w:t>
      </w:r>
    </w:p>
    <w:p w:rsidR="00F0373C" w:rsidRPr="00955A4E" w:rsidRDefault="00F0373C" w:rsidP="00F0373C">
      <w:pPr>
        <w:pStyle w:val="SingleTxtGR"/>
        <w:rPr>
          <w:lang w:val="ru-RU"/>
        </w:rPr>
      </w:pPr>
      <w:r w:rsidRPr="00955A4E">
        <w:rPr>
          <w:lang w:val="ru-RU"/>
        </w:rPr>
        <w:t>114.</w:t>
      </w:r>
      <w:r w:rsidRPr="00955A4E">
        <w:rPr>
          <w:lang w:val="ru-RU"/>
        </w:rPr>
        <w:tab/>
        <w:t>Статьей 8 Конституции Иордании предусматривается:</w:t>
      </w:r>
      <w:r w:rsidR="000B790B">
        <w:rPr>
          <w:lang w:val="ru-RU"/>
        </w:rPr>
        <w:t xml:space="preserve"> </w:t>
      </w:r>
      <w:r w:rsidRPr="00955A4E">
        <w:rPr>
          <w:lang w:val="ru-RU"/>
        </w:rPr>
        <w:t>"Никто не может быть задержан или заключен в тюрьму, кроме как в соответствии с законом".</w:t>
      </w:r>
      <w:r w:rsidR="000B790B">
        <w:rPr>
          <w:lang w:val="ru-RU"/>
        </w:rPr>
        <w:t xml:space="preserve"> </w:t>
      </w:r>
      <w:r w:rsidRPr="00955A4E">
        <w:rPr>
          <w:lang w:val="ru-RU"/>
        </w:rPr>
        <w:t>В</w:t>
      </w:r>
      <w:r w:rsidR="000B790B">
        <w:rPr>
          <w:lang w:val="ru-RU"/>
        </w:rPr>
        <w:t xml:space="preserve"> </w:t>
      </w:r>
      <w:r w:rsidRPr="00955A4E">
        <w:rPr>
          <w:lang w:val="ru-RU"/>
        </w:rPr>
        <w:t>статье</w:t>
      </w:r>
      <w:r w:rsidR="000B790B">
        <w:rPr>
          <w:lang w:val="ru-RU"/>
        </w:rPr>
        <w:t xml:space="preserve"> </w:t>
      </w:r>
      <w:r w:rsidRPr="00955A4E">
        <w:rPr>
          <w:lang w:val="ru-RU"/>
        </w:rPr>
        <w:t>103 Уголовно-процессуального кодекса говорится:</w:t>
      </w:r>
      <w:r w:rsidR="000B790B">
        <w:rPr>
          <w:lang w:val="ru-RU"/>
        </w:rPr>
        <w:t xml:space="preserve"> </w:t>
      </w:r>
      <w:r w:rsidRPr="00955A4E">
        <w:rPr>
          <w:lang w:val="ru-RU"/>
        </w:rPr>
        <w:t>"Никто не может быть арестован или заключен в тюрьму, кроме как по приказу компетентных орг</w:t>
      </w:r>
      <w:r w:rsidRPr="00955A4E">
        <w:rPr>
          <w:lang w:val="ru-RU"/>
        </w:rPr>
        <w:t>а</w:t>
      </w:r>
      <w:r w:rsidRPr="00955A4E">
        <w:rPr>
          <w:lang w:val="ru-RU"/>
        </w:rPr>
        <w:t>нов".</w:t>
      </w:r>
      <w:r w:rsidR="000B790B">
        <w:rPr>
          <w:lang w:val="ru-RU"/>
        </w:rPr>
        <w:t xml:space="preserve"> </w:t>
      </w:r>
      <w:r w:rsidRPr="00955A4E">
        <w:rPr>
          <w:lang w:val="ru-RU"/>
        </w:rPr>
        <w:t>К</w:t>
      </w:r>
      <w:r w:rsidR="000B790B">
        <w:rPr>
          <w:lang w:val="ru-RU"/>
        </w:rPr>
        <w:t xml:space="preserve"> </w:t>
      </w:r>
      <w:r w:rsidRPr="00955A4E">
        <w:rPr>
          <w:lang w:val="ru-RU"/>
        </w:rPr>
        <w:t>тому же суды должны проводиться открыто, обвиняемые имеют право быть представленными адвокатами, и по отношению к ним должен пр</w:t>
      </w:r>
      <w:r w:rsidRPr="00955A4E">
        <w:rPr>
          <w:lang w:val="ru-RU"/>
        </w:rPr>
        <w:t>и</w:t>
      </w:r>
      <w:r w:rsidRPr="00955A4E">
        <w:rPr>
          <w:lang w:val="ru-RU"/>
        </w:rPr>
        <w:t>меняться наиболее снисходительный закон.</w:t>
      </w:r>
    </w:p>
    <w:p w:rsidR="00F0373C" w:rsidRPr="00955A4E" w:rsidRDefault="00F0373C" w:rsidP="00F0373C">
      <w:pPr>
        <w:pStyle w:val="SingleTxtGR"/>
        <w:rPr>
          <w:lang w:val="ru-RU"/>
        </w:rPr>
      </w:pPr>
      <w:r w:rsidRPr="00955A4E">
        <w:rPr>
          <w:lang w:val="ru-RU"/>
        </w:rPr>
        <w:t>115.</w:t>
      </w:r>
      <w:r w:rsidRPr="00955A4E">
        <w:rPr>
          <w:lang w:val="ru-RU"/>
        </w:rPr>
        <w:tab/>
        <w:t>Таким образом, Конституция Иордании и применяемые законы гарант</w:t>
      </w:r>
      <w:r w:rsidRPr="00955A4E">
        <w:rPr>
          <w:lang w:val="ru-RU"/>
        </w:rPr>
        <w:t>и</w:t>
      </w:r>
      <w:r w:rsidRPr="00955A4E">
        <w:rPr>
          <w:lang w:val="ru-RU"/>
        </w:rPr>
        <w:t>руют соблюдение принципов nulla poena sine leges, отсутствия обратной силы уголовного законодательства и индивидуального характера санкций.</w:t>
      </w:r>
      <w:r w:rsidR="000B790B">
        <w:rPr>
          <w:lang w:val="ru-RU"/>
        </w:rPr>
        <w:t xml:space="preserve"> </w:t>
      </w:r>
      <w:r w:rsidRPr="00955A4E">
        <w:rPr>
          <w:lang w:val="ru-RU"/>
        </w:rPr>
        <w:t>Эти же принципы признаются и Всеобщей декларацией прав человека (статьи</w:t>
      </w:r>
      <w:r w:rsidR="000B790B">
        <w:rPr>
          <w:lang w:val="ru-RU"/>
        </w:rPr>
        <w:t xml:space="preserve"> </w:t>
      </w:r>
      <w:r w:rsidRPr="00955A4E">
        <w:rPr>
          <w:lang w:val="ru-RU"/>
        </w:rPr>
        <w:t>7</w:t>
      </w:r>
      <w:r w:rsidR="000B790B">
        <w:rPr>
          <w:lang w:val="ru-RU"/>
        </w:rPr>
        <w:t>−</w:t>
      </w:r>
      <w:r w:rsidRPr="00955A4E">
        <w:rPr>
          <w:lang w:val="ru-RU"/>
        </w:rPr>
        <w:t>11).</w:t>
      </w:r>
      <w:r w:rsidR="000B790B">
        <w:rPr>
          <w:lang w:val="ru-RU"/>
        </w:rPr>
        <w:t xml:space="preserve"> </w:t>
      </w:r>
      <w:r w:rsidRPr="00955A4E">
        <w:rPr>
          <w:lang w:val="ru-RU"/>
        </w:rPr>
        <w:t>Сторона обвинения, представленная судебным органом, уполномоченным в</w:t>
      </w:r>
      <w:r w:rsidRPr="00955A4E">
        <w:rPr>
          <w:lang w:val="ru-RU"/>
        </w:rPr>
        <w:t>ы</w:t>
      </w:r>
      <w:r w:rsidRPr="00955A4E">
        <w:rPr>
          <w:lang w:val="ru-RU"/>
        </w:rPr>
        <w:t>давать ордера на арест и проводить предварительное расследование, обязана выяснить у обвиняемого до н</w:t>
      </w:r>
      <w:r w:rsidRPr="00955A4E">
        <w:rPr>
          <w:lang w:val="ru-RU"/>
        </w:rPr>
        <w:t>а</w:t>
      </w:r>
      <w:r w:rsidRPr="00955A4E">
        <w:rPr>
          <w:lang w:val="ru-RU"/>
        </w:rPr>
        <w:t>чала допроса, хочет ли он присутствия адвоката.</w:t>
      </w:r>
      <w:r w:rsidR="000B790B">
        <w:rPr>
          <w:lang w:val="ru-RU"/>
        </w:rPr>
        <w:t xml:space="preserve"> </w:t>
      </w:r>
      <w:r w:rsidRPr="00955A4E">
        <w:rPr>
          <w:lang w:val="ru-RU"/>
        </w:rPr>
        <w:t>Если обвиняемый не может себе позволить или не в состоянии нанять адвоката, то суд обязан н</w:t>
      </w:r>
      <w:r w:rsidRPr="00955A4E">
        <w:rPr>
          <w:lang w:val="ru-RU"/>
        </w:rPr>
        <w:t>а</w:t>
      </w:r>
      <w:r w:rsidRPr="00955A4E">
        <w:rPr>
          <w:lang w:val="ru-RU"/>
        </w:rPr>
        <w:t>значить обвиняемому адвоката за счет государства.</w:t>
      </w:r>
      <w:r w:rsidR="000B790B">
        <w:rPr>
          <w:lang w:val="ru-RU"/>
        </w:rPr>
        <w:t xml:space="preserve"> </w:t>
      </w:r>
    </w:p>
    <w:p w:rsidR="00F0373C" w:rsidRPr="00955A4E" w:rsidRDefault="00F0373C" w:rsidP="00F0373C">
      <w:pPr>
        <w:pStyle w:val="SingleTxtGR"/>
        <w:rPr>
          <w:lang w:val="ru-RU"/>
        </w:rPr>
      </w:pPr>
      <w:r w:rsidRPr="00955A4E">
        <w:rPr>
          <w:lang w:val="ru-RU"/>
        </w:rPr>
        <w:t>116.</w:t>
      </w:r>
      <w:r w:rsidRPr="00955A4E">
        <w:rPr>
          <w:lang w:val="ru-RU"/>
        </w:rPr>
        <w:tab/>
        <w:t>Деятельность всех исправительно-воспитательных учреждений (тюрем) в Иордании регулируется законом о тюрьмах, и надзор за ней осуществляется п</w:t>
      </w:r>
      <w:r w:rsidRPr="00955A4E">
        <w:rPr>
          <w:lang w:val="ru-RU"/>
        </w:rPr>
        <w:t>у</w:t>
      </w:r>
      <w:r w:rsidRPr="00955A4E">
        <w:rPr>
          <w:lang w:val="ru-RU"/>
        </w:rPr>
        <w:t>тем инспекций на местах во время их посещения соответствующими судьями.</w:t>
      </w:r>
      <w:r w:rsidR="000B790B">
        <w:rPr>
          <w:lang w:val="ru-RU"/>
        </w:rPr>
        <w:t xml:space="preserve"> </w:t>
      </w:r>
      <w:r w:rsidRPr="00955A4E">
        <w:rPr>
          <w:lang w:val="ru-RU"/>
        </w:rPr>
        <w:t>Эти учреждения, включая тюрьму Главного разведывательного управления, п</w:t>
      </w:r>
      <w:r w:rsidRPr="00955A4E">
        <w:rPr>
          <w:lang w:val="ru-RU"/>
        </w:rPr>
        <w:t>о</w:t>
      </w:r>
      <w:r w:rsidRPr="00955A4E">
        <w:rPr>
          <w:lang w:val="ru-RU"/>
        </w:rPr>
        <w:t>сещают также представители иорданских и международных неправительстве</w:t>
      </w:r>
      <w:r w:rsidRPr="00955A4E">
        <w:rPr>
          <w:lang w:val="ru-RU"/>
        </w:rPr>
        <w:t>н</w:t>
      </w:r>
      <w:r w:rsidRPr="00955A4E">
        <w:rPr>
          <w:lang w:val="ru-RU"/>
        </w:rPr>
        <w:t>ных организаций, Национального центра по правам человека и МККК.</w:t>
      </w:r>
      <w:r w:rsidR="000B790B">
        <w:rPr>
          <w:lang w:val="ru-RU"/>
        </w:rPr>
        <w:t xml:space="preserve"> </w:t>
      </w:r>
      <w:r w:rsidRPr="00955A4E">
        <w:rPr>
          <w:lang w:val="ru-RU"/>
        </w:rPr>
        <w:t>С</w:t>
      </w:r>
      <w:r w:rsidR="000B790B">
        <w:rPr>
          <w:lang w:val="ru-RU"/>
        </w:rPr>
        <w:t xml:space="preserve"> </w:t>
      </w:r>
      <w:r w:rsidRPr="00955A4E">
        <w:rPr>
          <w:lang w:val="ru-RU"/>
        </w:rPr>
        <w:t>з</w:t>
      </w:r>
      <w:r w:rsidRPr="00955A4E">
        <w:rPr>
          <w:lang w:val="ru-RU"/>
        </w:rPr>
        <w:t>а</w:t>
      </w:r>
      <w:r w:rsidRPr="00955A4E">
        <w:rPr>
          <w:lang w:val="ru-RU"/>
        </w:rPr>
        <w:t>ключенными проводятся беседы без присутствия сотрудников тюрьмы, а пр</w:t>
      </w:r>
      <w:r w:rsidRPr="00955A4E">
        <w:rPr>
          <w:lang w:val="ru-RU"/>
        </w:rPr>
        <w:t>о</w:t>
      </w:r>
      <w:r w:rsidRPr="00955A4E">
        <w:rPr>
          <w:lang w:val="ru-RU"/>
        </w:rPr>
        <w:t>верка всех действий тюремной администрации и условий содержания в закл</w:t>
      </w:r>
      <w:r w:rsidRPr="00955A4E">
        <w:rPr>
          <w:lang w:val="ru-RU"/>
        </w:rPr>
        <w:t>ю</w:t>
      </w:r>
      <w:r w:rsidRPr="00955A4E">
        <w:rPr>
          <w:lang w:val="ru-RU"/>
        </w:rPr>
        <w:t>чении осуществляется на основе д</w:t>
      </w:r>
      <w:r w:rsidRPr="00955A4E">
        <w:rPr>
          <w:lang w:val="ru-RU"/>
        </w:rPr>
        <w:t>о</w:t>
      </w:r>
      <w:r w:rsidRPr="00955A4E">
        <w:rPr>
          <w:lang w:val="ru-RU"/>
        </w:rPr>
        <w:t>проса самих обвиняемых.</w:t>
      </w:r>
    </w:p>
    <w:p w:rsidR="00F0373C" w:rsidRPr="00955A4E" w:rsidRDefault="00F0373C" w:rsidP="00F0373C">
      <w:pPr>
        <w:pStyle w:val="SingleTxtGR"/>
        <w:rPr>
          <w:lang w:val="ru-RU"/>
        </w:rPr>
      </w:pPr>
      <w:r w:rsidRPr="00955A4E">
        <w:rPr>
          <w:lang w:val="ru-RU"/>
        </w:rPr>
        <w:t>117.</w:t>
      </w:r>
      <w:r w:rsidRPr="00955A4E">
        <w:rPr>
          <w:lang w:val="ru-RU"/>
        </w:rPr>
        <w:tab/>
        <w:t>Суды обладают компетенцией для принятия решений о временном заде</w:t>
      </w:r>
      <w:r w:rsidRPr="00955A4E">
        <w:rPr>
          <w:lang w:val="ru-RU"/>
        </w:rPr>
        <w:t>р</w:t>
      </w:r>
      <w:r w:rsidRPr="00955A4E">
        <w:rPr>
          <w:lang w:val="ru-RU"/>
        </w:rPr>
        <w:t>жании и/или освобождении заключенных.</w:t>
      </w:r>
      <w:r w:rsidR="000B790B">
        <w:rPr>
          <w:lang w:val="ru-RU"/>
        </w:rPr>
        <w:t xml:space="preserve"> </w:t>
      </w:r>
      <w:r w:rsidRPr="00955A4E">
        <w:rPr>
          <w:lang w:val="ru-RU"/>
        </w:rPr>
        <w:t>Управление уголовных расследов</w:t>
      </w:r>
      <w:r w:rsidRPr="00955A4E">
        <w:rPr>
          <w:lang w:val="ru-RU"/>
        </w:rPr>
        <w:t>а</w:t>
      </w:r>
      <w:r w:rsidRPr="00955A4E">
        <w:rPr>
          <w:lang w:val="ru-RU"/>
        </w:rPr>
        <w:t>ний не может задерживать обвиняемого для допроса более 24</w:t>
      </w:r>
      <w:r w:rsidR="000B790B">
        <w:rPr>
          <w:lang w:val="ru-RU"/>
        </w:rPr>
        <w:t xml:space="preserve"> </w:t>
      </w:r>
      <w:r w:rsidRPr="00955A4E">
        <w:rPr>
          <w:lang w:val="ru-RU"/>
        </w:rPr>
        <w:t>часов.</w:t>
      </w:r>
      <w:r w:rsidR="000B790B">
        <w:rPr>
          <w:lang w:val="ru-RU"/>
        </w:rPr>
        <w:t xml:space="preserve"> </w:t>
      </w:r>
      <w:r w:rsidRPr="00955A4E">
        <w:rPr>
          <w:lang w:val="ru-RU"/>
        </w:rPr>
        <w:t>После эт</w:t>
      </w:r>
      <w:r w:rsidRPr="00955A4E">
        <w:rPr>
          <w:lang w:val="ru-RU"/>
        </w:rPr>
        <w:t>о</w:t>
      </w:r>
      <w:r w:rsidRPr="00955A4E">
        <w:rPr>
          <w:lang w:val="ru-RU"/>
        </w:rPr>
        <w:t>го обвиняемый должен быть допрошен компетентной судебной инстанцией, к</w:t>
      </w:r>
      <w:r w:rsidRPr="00955A4E">
        <w:rPr>
          <w:lang w:val="ru-RU"/>
        </w:rPr>
        <w:t>а</w:t>
      </w:r>
      <w:r w:rsidRPr="00955A4E">
        <w:rPr>
          <w:lang w:val="ru-RU"/>
        </w:rPr>
        <w:t>ковой является пр</w:t>
      </w:r>
      <w:r w:rsidRPr="00955A4E">
        <w:rPr>
          <w:lang w:val="ru-RU"/>
        </w:rPr>
        <w:t>о</w:t>
      </w:r>
      <w:r w:rsidRPr="00955A4E">
        <w:rPr>
          <w:lang w:val="ru-RU"/>
        </w:rPr>
        <w:t>куратура.</w:t>
      </w:r>
      <w:r w:rsidR="000B790B">
        <w:rPr>
          <w:lang w:val="ru-RU"/>
        </w:rPr>
        <w:t xml:space="preserve"> </w:t>
      </w:r>
    </w:p>
    <w:p w:rsidR="00F0373C" w:rsidRPr="00955A4E" w:rsidRDefault="00F0373C" w:rsidP="00F0373C">
      <w:pPr>
        <w:pStyle w:val="SingleTxtGR"/>
        <w:rPr>
          <w:lang w:val="ru-RU"/>
        </w:rPr>
      </w:pPr>
      <w:r w:rsidRPr="00955A4E">
        <w:rPr>
          <w:lang w:val="ru-RU"/>
        </w:rPr>
        <w:t>118.</w:t>
      </w:r>
      <w:r w:rsidRPr="00955A4E">
        <w:rPr>
          <w:lang w:val="ru-RU"/>
        </w:rPr>
        <w:tab/>
        <w:t>Сфера компетенции Главного разведывательного управления ограничив</w:t>
      </w:r>
      <w:r w:rsidRPr="00955A4E">
        <w:rPr>
          <w:lang w:val="ru-RU"/>
        </w:rPr>
        <w:t>а</w:t>
      </w:r>
      <w:r w:rsidRPr="00955A4E">
        <w:rPr>
          <w:lang w:val="ru-RU"/>
        </w:rPr>
        <w:t>ется делами, касающимися государственной безопасности и терроризма.</w:t>
      </w:r>
      <w:r w:rsidR="000B790B">
        <w:rPr>
          <w:lang w:val="ru-RU"/>
        </w:rPr>
        <w:t xml:space="preserve"> </w:t>
      </w:r>
      <w:r w:rsidRPr="00955A4E">
        <w:rPr>
          <w:lang w:val="ru-RU"/>
        </w:rPr>
        <w:t>По з</w:t>
      </w:r>
      <w:r w:rsidRPr="00955A4E">
        <w:rPr>
          <w:lang w:val="ru-RU"/>
        </w:rPr>
        <w:t>а</w:t>
      </w:r>
      <w:r w:rsidRPr="00955A4E">
        <w:rPr>
          <w:lang w:val="ru-RU"/>
        </w:rPr>
        <w:t>вершении расследований обвиняемые, а также соответствующие следственные выводы передаются компетентным с</w:t>
      </w:r>
      <w:r w:rsidRPr="00955A4E">
        <w:rPr>
          <w:lang w:val="ru-RU"/>
        </w:rPr>
        <w:t>у</w:t>
      </w:r>
      <w:r w:rsidRPr="00955A4E">
        <w:rPr>
          <w:lang w:val="ru-RU"/>
        </w:rPr>
        <w:t>дам в рамках разбирательства, которое должно проводиться в соответствии с законодательством и без какого-либо вмешательства со стороны Главного разведывательного управления.</w:t>
      </w:r>
      <w:r w:rsidR="000B790B">
        <w:rPr>
          <w:lang w:val="ru-RU"/>
        </w:rPr>
        <w:t xml:space="preserve"> </w:t>
      </w:r>
      <w:r w:rsidRPr="00955A4E">
        <w:rPr>
          <w:lang w:val="ru-RU"/>
        </w:rPr>
        <w:t>Таким о</w:t>
      </w:r>
      <w:r w:rsidRPr="00955A4E">
        <w:rPr>
          <w:lang w:val="ru-RU"/>
        </w:rPr>
        <w:t>б</w:t>
      </w:r>
      <w:r w:rsidRPr="00955A4E">
        <w:rPr>
          <w:lang w:val="ru-RU"/>
        </w:rPr>
        <w:t>разом, роль Управления не выходит за рамки роли управления по уголовным расследованиям, и решения по обвинениям, выдвигаемым Главным разведыв</w:t>
      </w:r>
      <w:r w:rsidRPr="00955A4E">
        <w:rPr>
          <w:lang w:val="ru-RU"/>
        </w:rPr>
        <w:t>а</w:t>
      </w:r>
      <w:r w:rsidRPr="00955A4E">
        <w:rPr>
          <w:lang w:val="ru-RU"/>
        </w:rPr>
        <w:t>тельным управл</w:t>
      </w:r>
      <w:r w:rsidRPr="00955A4E">
        <w:rPr>
          <w:lang w:val="ru-RU"/>
        </w:rPr>
        <w:t>е</w:t>
      </w:r>
      <w:r w:rsidRPr="00955A4E">
        <w:rPr>
          <w:lang w:val="ru-RU"/>
        </w:rPr>
        <w:t>нием, принимают суды.</w:t>
      </w:r>
      <w:r w:rsidR="000B790B">
        <w:rPr>
          <w:lang w:val="ru-RU"/>
        </w:rPr>
        <w:t xml:space="preserve"> </w:t>
      </w:r>
    </w:p>
    <w:p w:rsidR="00F0373C" w:rsidRPr="00955A4E" w:rsidRDefault="00F0373C" w:rsidP="00FC0AE9">
      <w:pPr>
        <w:pStyle w:val="HChGR"/>
        <w:tabs>
          <w:tab w:val="clear" w:pos="851"/>
        </w:tabs>
        <w:rPr>
          <w:lang w:val="ru-RU"/>
        </w:rPr>
      </w:pPr>
      <w:r w:rsidRPr="00955A4E">
        <w:rPr>
          <w:lang w:val="ru-RU"/>
        </w:rPr>
        <w:tab/>
        <w:t>Ответ на рекомендации и выводы Комитета</w:t>
      </w:r>
    </w:p>
    <w:p w:rsidR="00F0373C" w:rsidRPr="00955A4E" w:rsidRDefault="00F0373C" w:rsidP="008C6F80">
      <w:pPr>
        <w:pStyle w:val="H23GR"/>
        <w:rPr>
          <w:lang w:val="ru-RU"/>
        </w:rPr>
      </w:pPr>
      <w:r w:rsidRPr="00955A4E">
        <w:rPr>
          <w:lang w:val="ru-RU"/>
        </w:rPr>
        <w:tab/>
      </w:r>
      <w:r w:rsidR="008C6F80">
        <w:rPr>
          <w:lang w:val="ru-RU"/>
        </w:rPr>
        <w:tab/>
      </w:r>
      <w:r w:rsidRPr="00955A4E">
        <w:rPr>
          <w:lang w:val="ru-RU"/>
        </w:rPr>
        <w:t>Рекомендация 1</w:t>
      </w:r>
    </w:p>
    <w:p w:rsidR="00F0373C" w:rsidRPr="00955A4E" w:rsidRDefault="00F0373C" w:rsidP="00F0373C">
      <w:pPr>
        <w:pStyle w:val="SingleTxtGR"/>
        <w:rPr>
          <w:lang w:val="ru-RU"/>
        </w:rPr>
      </w:pPr>
      <w:r w:rsidRPr="00955A4E">
        <w:rPr>
          <w:lang w:val="ru-RU"/>
        </w:rPr>
        <w:t>119.</w:t>
      </w:r>
      <w:r w:rsidRPr="00955A4E">
        <w:rPr>
          <w:lang w:val="ru-RU"/>
        </w:rPr>
        <w:tab/>
        <w:t>Правительству предлагается пересмотреть свою позицию по статьям 21 и 22 Конвенции.</w:t>
      </w:r>
      <w:r w:rsidR="000B790B">
        <w:rPr>
          <w:lang w:val="ru-RU"/>
        </w:rPr>
        <w:t xml:space="preserve"> </w:t>
      </w:r>
      <w:r w:rsidRPr="00955A4E">
        <w:rPr>
          <w:lang w:val="ru-RU"/>
        </w:rPr>
        <w:t>Правительство Иордании не намерено в настоящее время ра</w:t>
      </w:r>
      <w:r w:rsidRPr="00955A4E">
        <w:rPr>
          <w:lang w:val="ru-RU"/>
        </w:rPr>
        <w:t>с</w:t>
      </w:r>
      <w:r w:rsidRPr="00955A4E">
        <w:rPr>
          <w:lang w:val="ru-RU"/>
        </w:rPr>
        <w:t>сматривать вопрос о внесении изменений в свою позицию по этим двум стат</w:t>
      </w:r>
      <w:r w:rsidRPr="00955A4E">
        <w:rPr>
          <w:lang w:val="ru-RU"/>
        </w:rPr>
        <w:t>ь</w:t>
      </w:r>
      <w:r w:rsidRPr="00955A4E">
        <w:rPr>
          <w:lang w:val="ru-RU"/>
        </w:rPr>
        <w:t>ям.</w:t>
      </w:r>
      <w:r w:rsidR="000B790B">
        <w:rPr>
          <w:lang w:val="ru-RU"/>
        </w:rPr>
        <w:t xml:space="preserve"> </w:t>
      </w:r>
      <w:r w:rsidRPr="00955A4E">
        <w:rPr>
          <w:lang w:val="ru-RU"/>
        </w:rPr>
        <w:t>При наличии надлежащих условий в будущем этот вопрос может быть ра</w:t>
      </w:r>
      <w:r w:rsidRPr="00955A4E">
        <w:rPr>
          <w:lang w:val="ru-RU"/>
        </w:rPr>
        <w:t>с</w:t>
      </w:r>
      <w:r w:rsidRPr="00955A4E">
        <w:rPr>
          <w:lang w:val="ru-RU"/>
        </w:rPr>
        <w:t>смотрен при более подходящих для этого условиях, с учетом нестабильной о</w:t>
      </w:r>
      <w:r w:rsidRPr="00955A4E">
        <w:rPr>
          <w:lang w:val="ru-RU"/>
        </w:rPr>
        <w:t>б</w:t>
      </w:r>
      <w:r w:rsidRPr="00955A4E">
        <w:rPr>
          <w:lang w:val="ru-RU"/>
        </w:rPr>
        <w:t>становки в регионе, создаваемой целым рядом событий.</w:t>
      </w:r>
      <w:r w:rsidR="000B790B">
        <w:rPr>
          <w:lang w:val="ru-RU"/>
        </w:rPr>
        <w:t xml:space="preserve"> </w:t>
      </w:r>
      <w:r w:rsidRPr="00955A4E">
        <w:rPr>
          <w:lang w:val="ru-RU"/>
        </w:rPr>
        <w:t>Широко известно, что стабильность правового режима в любой стране зависит от политической ст</w:t>
      </w:r>
      <w:r w:rsidRPr="00955A4E">
        <w:rPr>
          <w:lang w:val="ru-RU"/>
        </w:rPr>
        <w:t>а</w:t>
      </w:r>
      <w:r w:rsidRPr="00955A4E">
        <w:rPr>
          <w:lang w:val="ru-RU"/>
        </w:rPr>
        <w:t>бильности в регионе, позволяющей государству выполнять свои функции без какого-либо внешнего вмешательства и не под влиянием чрезвычайных обсто</w:t>
      </w:r>
      <w:r w:rsidRPr="00955A4E">
        <w:rPr>
          <w:lang w:val="ru-RU"/>
        </w:rPr>
        <w:t>я</w:t>
      </w:r>
      <w:r w:rsidRPr="00955A4E">
        <w:rPr>
          <w:lang w:val="ru-RU"/>
        </w:rPr>
        <w:t>тельств, требующих принятия соответствующих законов и подзаконных актов.</w:t>
      </w:r>
      <w:r w:rsidR="000B790B">
        <w:rPr>
          <w:lang w:val="ru-RU"/>
        </w:rPr>
        <w:t xml:space="preserve"> </w:t>
      </w:r>
      <w:r w:rsidRPr="00955A4E">
        <w:rPr>
          <w:lang w:val="ru-RU"/>
        </w:rPr>
        <w:t>Обе упомянутые статьи могут применяться по полит</w:t>
      </w:r>
      <w:r w:rsidRPr="00955A4E">
        <w:rPr>
          <w:lang w:val="ru-RU"/>
        </w:rPr>
        <w:t>и</w:t>
      </w:r>
      <w:r w:rsidRPr="00955A4E">
        <w:rPr>
          <w:lang w:val="ru-RU"/>
        </w:rPr>
        <w:t>ческим причинам, не имеющим ничего общего с целями Конве</w:t>
      </w:r>
      <w:r w:rsidRPr="00955A4E">
        <w:rPr>
          <w:lang w:val="ru-RU"/>
        </w:rPr>
        <w:t>н</w:t>
      </w:r>
      <w:r w:rsidRPr="00955A4E">
        <w:rPr>
          <w:lang w:val="ru-RU"/>
        </w:rPr>
        <w:t>ции.</w:t>
      </w:r>
      <w:r w:rsidR="000B790B">
        <w:rPr>
          <w:lang w:val="ru-RU"/>
        </w:rPr>
        <w:t xml:space="preserve"> </w:t>
      </w:r>
    </w:p>
    <w:p w:rsidR="00F0373C" w:rsidRPr="00955A4E" w:rsidRDefault="00F0373C" w:rsidP="008C6F80">
      <w:pPr>
        <w:pStyle w:val="H23GR"/>
        <w:rPr>
          <w:lang w:val="ru-RU"/>
        </w:rPr>
      </w:pPr>
      <w:r w:rsidRPr="00955A4E">
        <w:rPr>
          <w:lang w:val="ru-RU"/>
        </w:rPr>
        <w:t>|</w:t>
      </w:r>
      <w:r w:rsidRPr="00955A4E">
        <w:rPr>
          <w:lang w:val="ru-RU"/>
        </w:rPr>
        <w:tab/>
      </w:r>
      <w:r w:rsidRPr="00955A4E">
        <w:rPr>
          <w:lang w:val="ru-RU"/>
        </w:rPr>
        <w:tab/>
        <w:t>Рекомендация 2</w:t>
      </w:r>
    </w:p>
    <w:p w:rsidR="00F0373C" w:rsidRPr="00955A4E" w:rsidRDefault="00F0373C" w:rsidP="00F0373C">
      <w:pPr>
        <w:pStyle w:val="SingleTxtGR"/>
        <w:rPr>
          <w:lang w:val="ru-RU"/>
        </w:rPr>
      </w:pPr>
      <w:r w:rsidRPr="00955A4E">
        <w:rPr>
          <w:lang w:val="ru-RU"/>
        </w:rPr>
        <w:t>120.</w:t>
      </w:r>
      <w:r w:rsidRPr="00955A4E">
        <w:rPr>
          <w:lang w:val="ru-RU"/>
        </w:rPr>
        <w:tab/>
        <w:t>По поводу выполнения рекомендации Комитета о включении Конвенции во внутреннее законодательство следует отметить, что Конвенция была опубл</w:t>
      </w:r>
      <w:r w:rsidRPr="00955A4E">
        <w:rPr>
          <w:lang w:val="ru-RU"/>
        </w:rPr>
        <w:t>и</w:t>
      </w:r>
      <w:r w:rsidRPr="00955A4E">
        <w:rPr>
          <w:lang w:val="ru-RU"/>
        </w:rPr>
        <w:t>кована в 2006</w:t>
      </w:r>
      <w:r w:rsidR="000B790B">
        <w:rPr>
          <w:lang w:val="ru-RU"/>
        </w:rPr>
        <w:t xml:space="preserve"> </w:t>
      </w:r>
      <w:r w:rsidRPr="00955A4E">
        <w:rPr>
          <w:lang w:val="ru-RU"/>
        </w:rPr>
        <w:t>году в "Официальных ведомостях" для обеспечения возможности ссылки на нее в судах Иордании, даже несмотря на то, что отдельные статьи Конвенции в том или ином виде включены в законы и подзаконные акты Ио</w:t>
      </w:r>
      <w:r w:rsidRPr="00955A4E">
        <w:rPr>
          <w:lang w:val="ru-RU"/>
        </w:rPr>
        <w:t>р</w:t>
      </w:r>
      <w:r w:rsidRPr="00955A4E">
        <w:rPr>
          <w:lang w:val="ru-RU"/>
        </w:rPr>
        <w:t>дании и находят свое применение в рамках осуществления таких законов.</w:t>
      </w:r>
      <w:r w:rsidR="000B790B">
        <w:rPr>
          <w:lang w:val="ru-RU"/>
        </w:rPr>
        <w:t xml:space="preserve"> </w:t>
      </w:r>
      <w:r w:rsidRPr="00955A4E">
        <w:rPr>
          <w:lang w:val="ru-RU"/>
        </w:rPr>
        <w:t>К т</w:t>
      </w:r>
      <w:r w:rsidRPr="00955A4E">
        <w:rPr>
          <w:lang w:val="ru-RU"/>
        </w:rPr>
        <w:t>о</w:t>
      </w:r>
      <w:r w:rsidRPr="00955A4E">
        <w:rPr>
          <w:lang w:val="ru-RU"/>
        </w:rPr>
        <w:t>му же большинство статей Конвенции содержит лишь общие принципы, не я</w:t>
      </w:r>
      <w:r w:rsidRPr="00955A4E">
        <w:rPr>
          <w:lang w:val="ru-RU"/>
        </w:rPr>
        <w:t>в</w:t>
      </w:r>
      <w:r w:rsidRPr="00955A4E">
        <w:rPr>
          <w:lang w:val="ru-RU"/>
        </w:rPr>
        <w:t>ляясь правовыми нормами.</w:t>
      </w:r>
      <w:r w:rsidR="000B790B">
        <w:rPr>
          <w:lang w:val="ru-RU"/>
        </w:rPr>
        <w:t xml:space="preserve"> </w:t>
      </w:r>
    </w:p>
    <w:p w:rsidR="00F0373C" w:rsidRPr="00955A4E" w:rsidRDefault="00F0373C" w:rsidP="008C6F80">
      <w:pPr>
        <w:pStyle w:val="H23GR"/>
        <w:rPr>
          <w:lang w:val="ru-RU"/>
        </w:rPr>
      </w:pPr>
      <w:r w:rsidRPr="00955A4E">
        <w:rPr>
          <w:lang w:val="ru-RU"/>
        </w:rPr>
        <w:tab/>
      </w:r>
      <w:r w:rsidR="008C6F80">
        <w:rPr>
          <w:lang w:val="ru-RU"/>
        </w:rPr>
        <w:tab/>
      </w:r>
      <w:r w:rsidRPr="00955A4E">
        <w:rPr>
          <w:lang w:val="ru-RU"/>
        </w:rPr>
        <w:t>Рекомендация 3</w:t>
      </w:r>
    </w:p>
    <w:p w:rsidR="00F0373C" w:rsidRPr="00955A4E" w:rsidRDefault="00F0373C" w:rsidP="00F0373C">
      <w:pPr>
        <w:pStyle w:val="SingleTxtGR"/>
        <w:rPr>
          <w:lang w:val="ru-RU"/>
        </w:rPr>
      </w:pPr>
      <w:r w:rsidRPr="00955A4E">
        <w:rPr>
          <w:lang w:val="ru-RU"/>
        </w:rPr>
        <w:t>121.</w:t>
      </w:r>
      <w:r w:rsidRPr="00955A4E">
        <w:rPr>
          <w:lang w:val="ru-RU"/>
        </w:rPr>
        <w:tab/>
        <w:t>Ответ на рекомендацию об укреплении защиты прав заключенных и о квалификации пыток в качестве особого уголовного преступления изложен в разделе в</w:t>
      </w:r>
      <w:r w:rsidRPr="00955A4E">
        <w:rPr>
          <w:lang w:val="ru-RU"/>
        </w:rPr>
        <w:t>ы</w:t>
      </w:r>
      <w:r w:rsidRPr="00955A4E">
        <w:rPr>
          <w:lang w:val="ru-RU"/>
        </w:rPr>
        <w:t>ше, содержащем информацию о принятых мерах.</w:t>
      </w:r>
    </w:p>
    <w:p w:rsidR="00F0373C" w:rsidRPr="00955A4E" w:rsidRDefault="00F0373C" w:rsidP="008C6F80">
      <w:pPr>
        <w:pStyle w:val="H23GR"/>
        <w:rPr>
          <w:lang w:val="ru-RU"/>
        </w:rPr>
      </w:pPr>
      <w:r w:rsidRPr="00955A4E">
        <w:rPr>
          <w:lang w:val="ru-RU"/>
        </w:rPr>
        <w:tab/>
      </w:r>
      <w:r w:rsidRPr="00955A4E">
        <w:rPr>
          <w:lang w:val="ru-RU"/>
        </w:rPr>
        <w:tab/>
        <w:t>Рекомендация 4</w:t>
      </w:r>
    </w:p>
    <w:p w:rsidR="00F0373C" w:rsidRPr="00955A4E" w:rsidRDefault="00F0373C" w:rsidP="00F0373C">
      <w:pPr>
        <w:pStyle w:val="SingleTxtGR"/>
        <w:rPr>
          <w:lang w:val="ru-RU"/>
        </w:rPr>
      </w:pPr>
      <w:r w:rsidRPr="00955A4E">
        <w:rPr>
          <w:lang w:val="ru-RU"/>
        </w:rPr>
        <w:t>122.</w:t>
      </w:r>
      <w:r w:rsidRPr="00955A4E">
        <w:rPr>
          <w:lang w:val="ru-RU"/>
        </w:rPr>
        <w:tab/>
        <w:t>В связи с рекомендацией об упразднении Суда по вопросам государс</w:t>
      </w:r>
      <w:r w:rsidRPr="00955A4E">
        <w:rPr>
          <w:lang w:val="ru-RU"/>
        </w:rPr>
        <w:t>т</w:t>
      </w:r>
      <w:r w:rsidRPr="00955A4E">
        <w:rPr>
          <w:lang w:val="ru-RU"/>
        </w:rPr>
        <w:t>венной безопасности отмечается, что правительство не считает целесообра</w:t>
      </w:r>
      <w:r w:rsidRPr="00955A4E">
        <w:rPr>
          <w:lang w:val="ru-RU"/>
        </w:rPr>
        <w:t>з</w:t>
      </w:r>
      <w:r w:rsidRPr="00955A4E">
        <w:rPr>
          <w:lang w:val="ru-RU"/>
        </w:rPr>
        <w:t>ным сделать этот шаг;</w:t>
      </w:r>
      <w:r w:rsidR="000B790B">
        <w:rPr>
          <w:lang w:val="ru-RU"/>
        </w:rPr>
        <w:t xml:space="preserve"> </w:t>
      </w:r>
      <w:r w:rsidRPr="00955A4E">
        <w:rPr>
          <w:lang w:val="ru-RU"/>
        </w:rPr>
        <w:t>процессуальные гарантии, обеспечиваемые этим судом, аналогичны гарантиям, действующим в обычных судах.</w:t>
      </w:r>
      <w:r w:rsidR="000B790B">
        <w:rPr>
          <w:lang w:val="ru-RU"/>
        </w:rPr>
        <w:t xml:space="preserve"> </w:t>
      </w:r>
      <w:r w:rsidRPr="00955A4E">
        <w:rPr>
          <w:lang w:val="ru-RU"/>
        </w:rPr>
        <w:t>Разбирательства в этом Суде осуществляются в соответствии с положениями Уголовно-процессуального кодекса, который применяется во всех судах Иордании и г</w:t>
      </w:r>
      <w:r w:rsidRPr="00955A4E">
        <w:rPr>
          <w:lang w:val="ru-RU"/>
        </w:rPr>
        <w:t>а</w:t>
      </w:r>
      <w:r w:rsidRPr="00955A4E">
        <w:rPr>
          <w:lang w:val="ru-RU"/>
        </w:rPr>
        <w:t>рантирует свободы и права, обеспечиваемые гражданам в соответствии с Ко</w:t>
      </w:r>
      <w:r w:rsidRPr="00955A4E">
        <w:rPr>
          <w:lang w:val="ru-RU"/>
        </w:rPr>
        <w:t>н</w:t>
      </w:r>
      <w:r w:rsidRPr="00955A4E">
        <w:rPr>
          <w:lang w:val="ru-RU"/>
        </w:rPr>
        <w:t>ституцией Ио</w:t>
      </w:r>
      <w:r w:rsidRPr="00955A4E">
        <w:rPr>
          <w:lang w:val="ru-RU"/>
        </w:rPr>
        <w:t>р</w:t>
      </w:r>
      <w:r w:rsidRPr="00955A4E">
        <w:rPr>
          <w:lang w:val="ru-RU"/>
        </w:rPr>
        <w:t>дании.</w:t>
      </w:r>
      <w:r w:rsidR="000B790B">
        <w:rPr>
          <w:lang w:val="ru-RU"/>
        </w:rPr>
        <w:t xml:space="preserve"> </w:t>
      </w:r>
    </w:p>
    <w:p w:rsidR="00F0373C" w:rsidRPr="00955A4E" w:rsidRDefault="00F0373C" w:rsidP="00F0373C">
      <w:pPr>
        <w:pStyle w:val="SingleTxtGR"/>
        <w:rPr>
          <w:lang w:val="ru-RU"/>
        </w:rPr>
      </w:pPr>
      <w:r w:rsidRPr="00955A4E">
        <w:rPr>
          <w:lang w:val="ru-RU"/>
        </w:rPr>
        <w:t>123.</w:t>
      </w:r>
      <w:r w:rsidRPr="00955A4E">
        <w:rPr>
          <w:lang w:val="ru-RU"/>
        </w:rPr>
        <w:tab/>
        <w:t>Полномочия этого Суда носят исключительно ограниченный характер, а его решения могут быть обжалованы в Апелляционном суде.</w:t>
      </w:r>
      <w:r w:rsidR="000B790B">
        <w:rPr>
          <w:lang w:val="ru-RU"/>
        </w:rPr>
        <w:t xml:space="preserve"> </w:t>
      </w:r>
      <w:r w:rsidRPr="00955A4E">
        <w:rPr>
          <w:lang w:val="ru-RU"/>
        </w:rPr>
        <w:t>Разбирательства в Суде проводятся в соответствии с положениями Уголовно-процессуального к</w:t>
      </w:r>
      <w:r w:rsidRPr="00955A4E">
        <w:rPr>
          <w:lang w:val="ru-RU"/>
        </w:rPr>
        <w:t>о</w:t>
      </w:r>
      <w:r w:rsidRPr="00955A4E">
        <w:rPr>
          <w:lang w:val="ru-RU"/>
        </w:rPr>
        <w:t>декса, как и во всех прочих судах.</w:t>
      </w:r>
      <w:r w:rsidR="000B790B">
        <w:rPr>
          <w:lang w:val="ru-RU"/>
        </w:rPr>
        <w:t xml:space="preserve"> </w:t>
      </w:r>
      <w:r w:rsidRPr="00955A4E">
        <w:rPr>
          <w:lang w:val="ru-RU"/>
        </w:rPr>
        <w:t>Кроме того, Суд разбирает очень небольшое количество дел.</w:t>
      </w:r>
      <w:r w:rsidR="000B790B">
        <w:rPr>
          <w:lang w:val="ru-RU"/>
        </w:rPr>
        <w:t xml:space="preserve"> </w:t>
      </w:r>
      <w:r w:rsidRPr="00955A4E">
        <w:rPr>
          <w:lang w:val="ru-RU"/>
        </w:rPr>
        <w:t>В состав Суда входят два гражданских и два военных судьи.</w:t>
      </w:r>
      <w:r w:rsidR="000B790B">
        <w:rPr>
          <w:lang w:val="ru-RU"/>
        </w:rPr>
        <w:t xml:space="preserve"> </w:t>
      </w:r>
      <w:r w:rsidRPr="00955A4E">
        <w:rPr>
          <w:lang w:val="ru-RU"/>
        </w:rPr>
        <w:t>Как об этом подробно говорилось выше, с учетом вышесказанного правител</w:t>
      </w:r>
      <w:r w:rsidRPr="00955A4E">
        <w:rPr>
          <w:lang w:val="ru-RU"/>
        </w:rPr>
        <w:t>ь</w:t>
      </w:r>
      <w:r w:rsidRPr="00955A4E">
        <w:rPr>
          <w:lang w:val="ru-RU"/>
        </w:rPr>
        <w:t xml:space="preserve">ство не намерено упразднять этот Суд. </w:t>
      </w:r>
    </w:p>
    <w:p w:rsidR="00F0373C" w:rsidRPr="00955A4E" w:rsidRDefault="00F0373C" w:rsidP="008C6F80">
      <w:pPr>
        <w:pStyle w:val="H23GR"/>
        <w:rPr>
          <w:lang w:val="ru-RU"/>
        </w:rPr>
      </w:pPr>
      <w:r w:rsidRPr="00955A4E">
        <w:rPr>
          <w:lang w:val="ru-RU"/>
        </w:rPr>
        <w:tab/>
      </w:r>
      <w:r w:rsidRPr="00955A4E">
        <w:rPr>
          <w:lang w:val="ru-RU"/>
        </w:rPr>
        <w:tab/>
        <w:t>Рекомендация 5</w:t>
      </w:r>
    </w:p>
    <w:p w:rsidR="00F0373C" w:rsidRPr="00955A4E" w:rsidRDefault="00F0373C" w:rsidP="00F0373C">
      <w:pPr>
        <w:pStyle w:val="SingleTxtGR"/>
        <w:rPr>
          <w:lang w:val="ru-RU"/>
        </w:rPr>
      </w:pPr>
      <w:r w:rsidRPr="00955A4E">
        <w:rPr>
          <w:lang w:val="ru-RU"/>
        </w:rPr>
        <w:t>124.</w:t>
      </w:r>
      <w:r w:rsidRPr="00955A4E">
        <w:rPr>
          <w:lang w:val="ru-RU"/>
        </w:rPr>
        <w:tab/>
        <w:t>Разделение функций временного содержания, допроса и т.д.</w:t>
      </w:r>
    </w:p>
    <w:p w:rsidR="00F0373C" w:rsidRPr="00955A4E" w:rsidRDefault="00F0373C" w:rsidP="00F0373C">
      <w:pPr>
        <w:pStyle w:val="SingleTxtGR"/>
        <w:rPr>
          <w:lang w:val="ru-RU"/>
        </w:rPr>
      </w:pPr>
      <w:r w:rsidRPr="00955A4E">
        <w:rPr>
          <w:lang w:val="ru-RU"/>
        </w:rPr>
        <w:t>125.</w:t>
      </w:r>
      <w:r w:rsidRPr="00955A4E">
        <w:rPr>
          <w:lang w:val="ru-RU"/>
        </w:rPr>
        <w:tab/>
        <w:t>Допросы проводятся прокурорами в соответствии с процессуальными нормами, определенными в статье 63 Уголовно-процессуального кодекса, в к</w:t>
      </w:r>
      <w:r w:rsidRPr="00955A4E">
        <w:rPr>
          <w:lang w:val="ru-RU"/>
        </w:rPr>
        <w:t>о</w:t>
      </w:r>
      <w:r w:rsidRPr="00955A4E">
        <w:rPr>
          <w:lang w:val="ru-RU"/>
        </w:rPr>
        <w:t>торой указывается, что в отсутствие адвоката обвиняемые имеют право не о</w:t>
      </w:r>
      <w:r w:rsidRPr="00955A4E">
        <w:rPr>
          <w:lang w:val="ru-RU"/>
        </w:rPr>
        <w:t>т</w:t>
      </w:r>
      <w:r w:rsidRPr="00955A4E">
        <w:rPr>
          <w:lang w:val="ru-RU"/>
        </w:rPr>
        <w:t>вечать на предъявляемые им обвинения.</w:t>
      </w:r>
      <w:r w:rsidR="000B790B">
        <w:rPr>
          <w:lang w:val="ru-RU"/>
        </w:rPr>
        <w:t xml:space="preserve"> </w:t>
      </w:r>
      <w:r w:rsidRPr="00955A4E">
        <w:rPr>
          <w:lang w:val="ru-RU"/>
        </w:rPr>
        <w:t>Результаты допроса должны быть о</w:t>
      </w:r>
      <w:r w:rsidRPr="00955A4E">
        <w:rPr>
          <w:lang w:val="ru-RU"/>
        </w:rPr>
        <w:t>т</w:t>
      </w:r>
      <w:r w:rsidRPr="00955A4E">
        <w:rPr>
          <w:lang w:val="ru-RU"/>
        </w:rPr>
        <w:t>ражены в протоколе о проведении следствия, а прокурор обязан, в частности, осуществлять надзор за следственными тюрьмами и изоляторами и может п</w:t>
      </w:r>
      <w:r w:rsidRPr="00955A4E">
        <w:rPr>
          <w:lang w:val="ru-RU"/>
        </w:rPr>
        <w:t>о</w:t>
      </w:r>
      <w:r w:rsidRPr="00955A4E">
        <w:rPr>
          <w:lang w:val="ru-RU"/>
        </w:rPr>
        <w:t>сещать их в любое время.</w:t>
      </w:r>
    </w:p>
    <w:p w:rsidR="00F0373C" w:rsidRPr="00955A4E" w:rsidRDefault="00F0373C" w:rsidP="008C6F80">
      <w:pPr>
        <w:pStyle w:val="H23GR"/>
        <w:rPr>
          <w:lang w:val="ru-RU"/>
        </w:rPr>
      </w:pPr>
      <w:r w:rsidRPr="00955A4E">
        <w:rPr>
          <w:lang w:val="ru-RU"/>
        </w:rPr>
        <w:tab/>
      </w:r>
      <w:r w:rsidRPr="00955A4E">
        <w:rPr>
          <w:lang w:val="ru-RU"/>
        </w:rPr>
        <w:tab/>
        <w:t>Рекомендация 6</w:t>
      </w:r>
    </w:p>
    <w:p w:rsidR="00F0373C" w:rsidRPr="00955A4E" w:rsidRDefault="00F0373C" w:rsidP="00F0373C">
      <w:pPr>
        <w:pStyle w:val="SingleTxtGR"/>
        <w:rPr>
          <w:lang w:val="ru-RU"/>
        </w:rPr>
      </w:pPr>
      <w:r w:rsidRPr="00955A4E">
        <w:rPr>
          <w:lang w:val="ru-RU"/>
        </w:rPr>
        <w:t>126.</w:t>
      </w:r>
      <w:r w:rsidRPr="00955A4E">
        <w:rPr>
          <w:lang w:val="ru-RU"/>
        </w:rPr>
        <w:tab/>
        <w:t>В связи с вопросом о телесных наказаниях обращается внимание на п</w:t>
      </w:r>
      <w:r w:rsidRPr="00955A4E">
        <w:rPr>
          <w:lang w:val="ru-RU"/>
        </w:rPr>
        <w:t>о</w:t>
      </w:r>
      <w:r w:rsidRPr="00955A4E">
        <w:rPr>
          <w:lang w:val="ru-RU"/>
        </w:rPr>
        <w:t>правки, внесе</w:t>
      </w:r>
      <w:r w:rsidRPr="00955A4E">
        <w:rPr>
          <w:lang w:val="ru-RU"/>
        </w:rPr>
        <w:t>н</w:t>
      </w:r>
      <w:r w:rsidRPr="00955A4E">
        <w:rPr>
          <w:lang w:val="ru-RU"/>
        </w:rPr>
        <w:t>ные в Закон об исправительных учреждениях.</w:t>
      </w:r>
      <w:r w:rsidR="000B790B">
        <w:rPr>
          <w:lang w:val="ru-RU"/>
        </w:rPr>
        <w:t xml:space="preserve"> </w:t>
      </w:r>
    </w:p>
    <w:p w:rsidR="00F0373C" w:rsidRPr="00955A4E" w:rsidRDefault="00F0373C" w:rsidP="008C6F80">
      <w:pPr>
        <w:pStyle w:val="H23GR"/>
        <w:rPr>
          <w:lang w:val="ru-RU"/>
        </w:rPr>
      </w:pPr>
      <w:r w:rsidRPr="00955A4E">
        <w:rPr>
          <w:lang w:val="ru-RU"/>
        </w:rPr>
        <w:tab/>
      </w:r>
      <w:r w:rsidRPr="00955A4E">
        <w:rPr>
          <w:lang w:val="ru-RU"/>
        </w:rPr>
        <w:tab/>
        <w:t>Рекомендация 7</w:t>
      </w:r>
    </w:p>
    <w:p w:rsidR="00F0373C" w:rsidRPr="00955A4E" w:rsidRDefault="00F0373C" w:rsidP="00F0373C">
      <w:pPr>
        <w:pStyle w:val="SingleTxtGR"/>
        <w:rPr>
          <w:lang w:val="ru-RU"/>
        </w:rPr>
      </w:pPr>
      <w:r w:rsidRPr="00955A4E">
        <w:rPr>
          <w:lang w:val="ru-RU"/>
        </w:rPr>
        <w:t>127.</w:t>
      </w:r>
      <w:r w:rsidRPr="00955A4E">
        <w:rPr>
          <w:lang w:val="ru-RU"/>
        </w:rPr>
        <w:tab/>
        <w:t>По поводу проблемы высылки в страны, в которых высылаемому может угрожать применение пыток, отмечается, что никто не может быть выслан из Иордании без установления того, что в принимающей стране высылаемый не будет подвергнут пыткам или преследованиям.</w:t>
      </w:r>
      <w:r w:rsidR="000B790B">
        <w:rPr>
          <w:lang w:val="ru-RU"/>
        </w:rPr>
        <w:t xml:space="preserve"> </w:t>
      </w:r>
      <w:r w:rsidRPr="00955A4E">
        <w:rPr>
          <w:lang w:val="ru-RU"/>
        </w:rPr>
        <w:t>Высылка производится во вза</w:t>
      </w:r>
      <w:r w:rsidRPr="00955A4E">
        <w:rPr>
          <w:lang w:val="ru-RU"/>
        </w:rPr>
        <w:t>и</w:t>
      </w:r>
      <w:r w:rsidRPr="00955A4E">
        <w:rPr>
          <w:lang w:val="ru-RU"/>
        </w:rPr>
        <w:t>модействии с такими международными организациями, как УВКБ, МККК и Международная организация по миграции (МОМ).</w:t>
      </w:r>
      <w:r w:rsidR="000B790B">
        <w:rPr>
          <w:lang w:val="ru-RU"/>
        </w:rPr>
        <w:t xml:space="preserve"> </w:t>
      </w:r>
      <w:r w:rsidRPr="00955A4E">
        <w:rPr>
          <w:lang w:val="ru-RU"/>
        </w:rPr>
        <w:t>В</w:t>
      </w:r>
      <w:r w:rsidR="000B790B">
        <w:rPr>
          <w:lang w:val="ru-RU"/>
        </w:rPr>
        <w:t xml:space="preserve"> </w:t>
      </w:r>
      <w:r w:rsidRPr="00955A4E">
        <w:rPr>
          <w:lang w:val="ru-RU"/>
        </w:rPr>
        <w:t>большинстве случаев м</w:t>
      </w:r>
      <w:r w:rsidRPr="00955A4E">
        <w:rPr>
          <w:lang w:val="ru-RU"/>
        </w:rPr>
        <w:t>е</w:t>
      </w:r>
      <w:r w:rsidRPr="00955A4E">
        <w:rPr>
          <w:lang w:val="ru-RU"/>
        </w:rPr>
        <w:t>ждународные организации, в частности МККК и МОМ, производят высылку в страну происхождения или какую-либо третью страну, принимая при этом в первую очередь во внимание пожелания и выбор высылаемого лица.</w:t>
      </w:r>
      <w:r w:rsidR="000B790B">
        <w:rPr>
          <w:lang w:val="ru-RU"/>
        </w:rPr>
        <w:t xml:space="preserve"> </w:t>
      </w:r>
      <w:r w:rsidRPr="00955A4E">
        <w:rPr>
          <w:lang w:val="ru-RU"/>
        </w:rPr>
        <w:t>Данный вопрос подробно ра</w:t>
      </w:r>
      <w:r w:rsidRPr="00955A4E">
        <w:rPr>
          <w:lang w:val="ru-RU"/>
        </w:rPr>
        <w:t>с</w:t>
      </w:r>
      <w:r w:rsidRPr="00955A4E">
        <w:rPr>
          <w:lang w:val="ru-RU"/>
        </w:rPr>
        <w:t>сматривается выше.</w:t>
      </w:r>
    </w:p>
    <w:p w:rsidR="00F0373C" w:rsidRPr="00955A4E" w:rsidRDefault="00F0373C" w:rsidP="008C6F80">
      <w:pPr>
        <w:pStyle w:val="H23GR"/>
        <w:rPr>
          <w:lang w:val="ru-RU"/>
        </w:rPr>
      </w:pPr>
      <w:r w:rsidRPr="00955A4E">
        <w:rPr>
          <w:lang w:val="ru-RU"/>
        </w:rPr>
        <w:tab/>
      </w:r>
      <w:r w:rsidRPr="00955A4E">
        <w:rPr>
          <w:lang w:val="ru-RU"/>
        </w:rPr>
        <w:tab/>
        <w:t>Рекомендация 8</w:t>
      </w:r>
    </w:p>
    <w:p w:rsidR="00F0373C" w:rsidRPr="00955A4E" w:rsidRDefault="00F0373C" w:rsidP="00F0373C">
      <w:pPr>
        <w:pStyle w:val="SingleTxtGR"/>
        <w:rPr>
          <w:lang w:val="ru-RU"/>
        </w:rPr>
      </w:pPr>
      <w:r w:rsidRPr="00955A4E">
        <w:rPr>
          <w:lang w:val="ru-RU"/>
        </w:rPr>
        <w:t>128.</w:t>
      </w:r>
      <w:r w:rsidRPr="00955A4E">
        <w:rPr>
          <w:lang w:val="ru-RU"/>
        </w:rPr>
        <w:tab/>
        <w:t>Что касается образования, то в Иордании проводится широкий круг обр</w:t>
      </w:r>
      <w:r w:rsidRPr="00955A4E">
        <w:rPr>
          <w:lang w:val="ru-RU"/>
        </w:rPr>
        <w:t>а</w:t>
      </w:r>
      <w:r w:rsidRPr="00955A4E">
        <w:rPr>
          <w:lang w:val="ru-RU"/>
        </w:rPr>
        <w:t>зовательных и учебных программ силами следующих орган</w:t>
      </w:r>
      <w:r w:rsidRPr="00955A4E">
        <w:rPr>
          <w:lang w:val="ru-RU"/>
        </w:rPr>
        <w:t>и</w:t>
      </w:r>
      <w:r w:rsidRPr="00955A4E">
        <w:rPr>
          <w:lang w:val="ru-RU"/>
        </w:rPr>
        <w:t>заций:</w:t>
      </w:r>
    </w:p>
    <w:p w:rsidR="00F0373C" w:rsidRPr="00955A4E" w:rsidRDefault="00F0373C" w:rsidP="00F0373C">
      <w:pPr>
        <w:pStyle w:val="SingleTxtGR"/>
        <w:ind w:left="1701" w:hanging="567"/>
        <w:rPr>
          <w:lang w:val="ru-RU"/>
        </w:rPr>
      </w:pPr>
      <w:r w:rsidRPr="00955A4E">
        <w:rPr>
          <w:lang w:val="ru-RU"/>
        </w:rPr>
        <w:tab/>
        <w:t>a)</w:t>
      </w:r>
      <w:r w:rsidRPr="00955A4E">
        <w:rPr>
          <w:lang w:val="ru-RU"/>
        </w:rPr>
        <w:tab/>
        <w:t>государственными органами;</w:t>
      </w:r>
    </w:p>
    <w:p w:rsidR="00F0373C" w:rsidRPr="00955A4E" w:rsidRDefault="00F0373C" w:rsidP="00F0373C">
      <w:pPr>
        <w:pStyle w:val="SingleTxtGR"/>
        <w:ind w:left="1701" w:hanging="567"/>
        <w:rPr>
          <w:lang w:val="ru-RU"/>
        </w:rPr>
      </w:pPr>
      <w:r w:rsidRPr="00955A4E">
        <w:rPr>
          <w:lang w:val="ru-RU"/>
        </w:rPr>
        <w:tab/>
        <w:t>b)</w:t>
      </w:r>
      <w:r w:rsidRPr="00955A4E">
        <w:rPr>
          <w:lang w:val="ru-RU"/>
        </w:rPr>
        <w:tab/>
        <w:t>связанными с правительством организациями;</w:t>
      </w:r>
    </w:p>
    <w:p w:rsidR="00F0373C" w:rsidRPr="00955A4E" w:rsidRDefault="00F0373C" w:rsidP="00F0373C">
      <w:pPr>
        <w:pStyle w:val="SingleTxtGR"/>
        <w:ind w:left="1701" w:hanging="567"/>
        <w:rPr>
          <w:lang w:val="ru-RU"/>
        </w:rPr>
      </w:pPr>
      <w:r w:rsidRPr="00955A4E">
        <w:rPr>
          <w:lang w:val="ru-RU"/>
        </w:rPr>
        <w:tab/>
        <w:t>c)</w:t>
      </w:r>
      <w:r w:rsidRPr="00955A4E">
        <w:rPr>
          <w:lang w:val="ru-RU"/>
        </w:rPr>
        <w:tab/>
        <w:t>внутренними и международными неправительственными организ</w:t>
      </w:r>
      <w:r w:rsidRPr="00955A4E">
        <w:rPr>
          <w:lang w:val="ru-RU"/>
        </w:rPr>
        <w:t>а</w:t>
      </w:r>
      <w:r w:rsidRPr="00955A4E">
        <w:rPr>
          <w:lang w:val="ru-RU"/>
        </w:rPr>
        <w:t>циями;</w:t>
      </w:r>
    </w:p>
    <w:p w:rsidR="00F0373C" w:rsidRPr="00955A4E" w:rsidRDefault="00F0373C" w:rsidP="00F0373C">
      <w:pPr>
        <w:pStyle w:val="SingleTxtGR"/>
        <w:ind w:left="1701" w:hanging="567"/>
        <w:rPr>
          <w:lang w:val="ru-RU"/>
        </w:rPr>
      </w:pPr>
      <w:r w:rsidRPr="00955A4E">
        <w:rPr>
          <w:lang w:val="ru-RU"/>
        </w:rPr>
        <w:tab/>
        <w:t>d)</w:t>
      </w:r>
      <w:r w:rsidRPr="00955A4E">
        <w:rPr>
          <w:lang w:val="ru-RU"/>
        </w:rPr>
        <w:tab/>
        <w:t>такими международными организациями, как МККК, Общество Красного Пол</w:t>
      </w:r>
      <w:r w:rsidRPr="00955A4E">
        <w:rPr>
          <w:lang w:val="ru-RU"/>
        </w:rPr>
        <w:t>у</w:t>
      </w:r>
      <w:r w:rsidRPr="00955A4E">
        <w:rPr>
          <w:lang w:val="ru-RU"/>
        </w:rPr>
        <w:t>месяца, УВКБ и т.д.;</w:t>
      </w:r>
    </w:p>
    <w:p w:rsidR="00F0373C" w:rsidRPr="00955A4E" w:rsidRDefault="00F0373C" w:rsidP="00F0373C">
      <w:pPr>
        <w:pStyle w:val="SingleTxtGR"/>
        <w:ind w:left="1701" w:hanging="567"/>
        <w:rPr>
          <w:lang w:val="ru-RU"/>
        </w:rPr>
      </w:pPr>
      <w:r w:rsidRPr="00955A4E">
        <w:rPr>
          <w:lang w:val="ru-RU"/>
        </w:rPr>
        <w:tab/>
        <w:t>e)</w:t>
      </w:r>
      <w:r w:rsidRPr="00955A4E">
        <w:rPr>
          <w:lang w:val="ru-RU"/>
        </w:rPr>
        <w:tab/>
        <w:t>программами, осуществляемыми при поддержке иностранных г</w:t>
      </w:r>
      <w:r w:rsidRPr="00955A4E">
        <w:rPr>
          <w:lang w:val="ru-RU"/>
        </w:rPr>
        <w:t>о</w:t>
      </w:r>
      <w:r w:rsidRPr="00955A4E">
        <w:rPr>
          <w:lang w:val="ru-RU"/>
        </w:rPr>
        <w:t>сударств.</w:t>
      </w:r>
    </w:p>
    <w:p w:rsidR="00F0373C" w:rsidRPr="00955A4E" w:rsidRDefault="00F0373C" w:rsidP="00F0373C">
      <w:pPr>
        <w:pStyle w:val="SingleTxtGR"/>
        <w:rPr>
          <w:lang w:val="ru-RU"/>
        </w:rPr>
      </w:pPr>
      <w:r w:rsidRPr="00955A4E">
        <w:rPr>
          <w:lang w:val="ru-RU"/>
        </w:rPr>
        <w:t>127.</w:t>
      </w:r>
      <w:r w:rsidRPr="00955A4E">
        <w:rPr>
          <w:lang w:val="ru-RU"/>
        </w:rPr>
        <w:tab/>
        <w:t>Эти программы предназначены, в частности, для сотрудников Управления уголовных расследований, и выше приводятся многочисленные соответству</w:t>
      </w:r>
      <w:r w:rsidRPr="00955A4E">
        <w:rPr>
          <w:lang w:val="ru-RU"/>
        </w:rPr>
        <w:t>ю</w:t>
      </w:r>
      <w:r w:rsidRPr="00955A4E">
        <w:rPr>
          <w:lang w:val="ru-RU"/>
        </w:rPr>
        <w:t>щие примеры.</w:t>
      </w:r>
    </w:p>
    <w:p w:rsidR="00F0373C" w:rsidRPr="00955A4E" w:rsidRDefault="00F0373C" w:rsidP="008C6F80">
      <w:pPr>
        <w:pStyle w:val="H23GR"/>
        <w:rPr>
          <w:lang w:val="ru-RU"/>
        </w:rPr>
      </w:pPr>
      <w:r w:rsidRPr="00955A4E">
        <w:rPr>
          <w:lang w:val="ru-RU"/>
        </w:rPr>
        <w:tab/>
      </w:r>
      <w:r w:rsidRPr="00955A4E">
        <w:rPr>
          <w:lang w:val="ru-RU"/>
        </w:rPr>
        <w:tab/>
        <w:t>Рекомендация 9</w:t>
      </w:r>
    </w:p>
    <w:p w:rsidR="00F0373C" w:rsidRPr="00955A4E" w:rsidRDefault="00F0373C" w:rsidP="00F0373C">
      <w:pPr>
        <w:pStyle w:val="SingleTxtGR"/>
        <w:rPr>
          <w:lang w:val="ru-RU"/>
        </w:rPr>
      </w:pPr>
      <w:r w:rsidRPr="00955A4E">
        <w:rPr>
          <w:lang w:val="ru-RU"/>
        </w:rPr>
        <w:t>130.</w:t>
      </w:r>
      <w:r w:rsidRPr="00955A4E">
        <w:rPr>
          <w:lang w:val="ru-RU"/>
        </w:rPr>
        <w:tab/>
        <w:t>Как можно более широкое информирование общественности о положен</w:t>
      </w:r>
      <w:r w:rsidRPr="00955A4E">
        <w:rPr>
          <w:lang w:val="ru-RU"/>
        </w:rPr>
        <w:t>и</w:t>
      </w:r>
      <w:r w:rsidRPr="00955A4E">
        <w:rPr>
          <w:lang w:val="ru-RU"/>
        </w:rPr>
        <w:t>ях Конвенции.</w:t>
      </w:r>
      <w:r w:rsidR="000B790B">
        <w:rPr>
          <w:lang w:val="ru-RU"/>
        </w:rPr>
        <w:t xml:space="preserve"> </w:t>
      </w:r>
    </w:p>
    <w:p w:rsidR="00F0373C" w:rsidRPr="00955A4E" w:rsidRDefault="00F0373C" w:rsidP="00F0373C">
      <w:pPr>
        <w:pStyle w:val="SingleTxtGR"/>
        <w:rPr>
          <w:lang w:val="ru-RU"/>
        </w:rPr>
      </w:pPr>
      <w:r w:rsidRPr="00955A4E">
        <w:rPr>
          <w:lang w:val="ru-RU"/>
        </w:rPr>
        <w:t>131.</w:t>
      </w:r>
      <w:r w:rsidRPr="00955A4E">
        <w:rPr>
          <w:lang w:val="ru-RU"/>
        </w:rPr>
        <w:tab/>
        <w:t>Задача распространения информации среди общественности по всем в</w:t>
      </w:r>
      <w:r w:rsidRPr="00955A4E">
        <w:rPr>
          <w:lang w:val="ru-RU"/>
        </w:rPr>
        <w:t>о</w:t>
      </w:r>
      <w:r w:rsidRPr="00955A4E">
        <w:rPr>
          <w:lang w:val="ru-RU"/>
        </w:rPr>
        <w:t>просам прав человека, в том числе о Конвенции против пыток, решается в ра</w:t>
      </w:r>
      <w:r w:rsidRPr="00955A4E">
        <w:rPr>
          <w:lang w:val="ru-RU"/>
        </w:rPr>
        <w:t>м</w:t>
      </w:r>
      <w:r w:rsidRPr="00955A4E">
        <w:rPr>
          <w:lang w:val="ru-RU"/>
        </w:rPr>
        <w:t>ках целого р</w:t>
      </w:r>
      <w:r w:rsidRPr="00955A4E">
        <w:rPr>
          <w:lang w:val="ru-RU"/>
        </w:rPr>
        <w:t>я</w:t>
      </w:r>
      <w:r w:rsidRPr="00955A4E">
        <w:rPr>
          <w:lang w:val="ru-RU"/>
        </w:rPr>
        <w:t>да организаций в Иордании и за рубежом.</w:t>
      </w:r>
      <w:r w:rsidR="000B790B">
        <w:rPr>
          <w:lang w:val="ru-RU"/>
        </w:rPr>
        <w:t xml:space="preserve"> </w:t>
      </w:r>
      <w:r w:rsidRPr="00955A4E">
        <w:rPr>
          <w:lang w:val="ru-RU"/>
        </w:rPr>
        <w:t>В этой связи особое значение имеют а</w:t>
      </w:r>
      <w:r w:rsidRPr="00955A4E">
        <w:rPr>
          <w:lang w:val="ru-RU"/>
        </w:rPr>
        <w:t>у</w:t>
      </w:r>
      <w:r w:rsidRPr="00955A4E">
        <w:rPr>
          <w:lang w:val="ru-RU"/>
        </w:rPr>
        <w:t>диовизуальные средства.</w:t>
      </w:r>
    </w:p>
    <w:p w:rsidR="00F0373C" w:rsidRPr="00955A4E" w:rsidRDefault="00F0373C" w:rsidP="00F0373C">
      <w:pPr>
        <w:pStyle w:val="SingleTxtGR"/>
        <w:rPr>
          <w:lang w:val="ru-RU"/>
        </w:rPr>
      </w:pPr>
      <w:r w:rsidRPr="00955A4E">
        <w:rPr>
          <w:lang w:val="ru-RU"/>
        </w:rPr>
        <w:t>132.</w:t>
      </w:r>
      <w:r w:rsidRPr="00955A4E">
        <w:rPr>
          <w:lang w:val="ru-RU"/>
        </w:rPr>
        <w:tab/>
        <w:t>Иорданские, арабские и международные неправительственные организ</w:t>
      </w:r>
      <w:r w:rsidRPr="00955A4E">
        <w:rPr>
          <w:lang w:val="ru-RU"/>
        </w:rPr>
        <w:t>а</w:t>
      </w:r>
      <w:r w:rsidRPr="00955A4E">
        <w:rPr>
          <w:lang w:val="ru-RU"/>
        </w:rPr>
        <w:t>ции играют важную роль в информировании всех слоев общества по правоз</w:t>
      </w:r>
      <w:r w:rsidRPr="00955A4E">
        <w:rPr>
          <w:lang w:val="ru-RU"/>
        </w:rPr>
        <w:t>а</w:t>
      </w:r>
      <w:r w:rsidRPr="00955A4E">
        <w:rPr>
          <w:lang w:val="ru-RU"/>
        </w:rPr>
        <w:t>щитным в</w:t>
      </w:r>
      <w:r w:rsidRPr="00955A4E">
        <w:rPr>
          <w:lang w:val="ru-RU"/>
        </w:rPr>
        <w:t>о</w:t>
      </w:r>
      <w:r w:rsidRPr="00955A4E">
        <w:rPr>
          <w:lang w:val="ru-RU"/>
        </w:rPr>
        <w:t>просам, в том числе по Конвенции против пыток, путем организации семинаров, ку</w:t>
      </w:r>
      <w:r w:rsidRPr="00955A4E">
        <w:rPr>
          <w:lang w:val="ru-RU"/>
        </w:rPr>
        <w:t>р</w:t>
      </w:r>
      <w:r w:rsidRPr="00955A4E">
        <w:rPr>
          <w:lang w:val="ru-RU"/>
        </w:rPr>
        <w:t>сов, конференций, издания документов и брошюр.</w:t>
      </w:r>
    </w:p>
    <w:p w:rsidR="00F0373C" w:rsidRPr="00955A4E" w:rsidRDefault="00F0373C" w:rsidP="008C6F80">
      <w:pPr>
        <w:pStyle w:val="H23GR"/>
        <w:rPr>
          <w:lang w:val="ru-RU"/>
        </w:rPr>
      </w:pPr>
      <w:r w:rsidRPr="00955A4E">
        <w:rPr>
          <w:lang w:val="ru-RU"/>
        </w:rPr>
        <w:tab/>
      </w:r>
      <w:r w:rsidRPr="00955A4E">
        <w:rPr>
          <w:lang w:val="ru-RU"/>
        </w:rPr>
        <w:tab/>
        <w:t>Рекомендация 10</w:t>
      </w:r>
    </w:p>
    <w:p w:rsidR="00F0373C" w:rsidRPr="00955A4E" w:rsidRDefault="00F0373C" w:rsidP="00F0373C">
      <w:pPr>
        <w:pStyle w:val="SingleTxtGR"/>
        <w:rPr>
          <w:lang w:val="ru-RU"/>
        </w:rPr>
      </w:pPr>
      <w:r w:rsidRPr="00955A4E">
        <w:rPr>
          <w:lang w:val="ru-RU"/>
        </w:rPr>
        <w:t>133.</w:t>
      </w:r>
      <w:r w:rsidRPr="00955A4E">
        <w:rPr>
          <w:lang w:val="ru-RU"/>
        </w:rPr>
        <w:tab/>
        <w:t>Распространение доклада, представляемого Комитету, вместе с его зам</w:t>
      </w:r>
      <w:r w:rsidRPr="00955A4E">
        <w:rPr>
          <w:lang w:val="ru-RU"/>
        </w:rPr>
        <w:t>е</w:t>
      </w:r>
      <w:r w:rsidRPr="00955A4E">
        <w:rPr>
          <w:lang w:val="ru-RU"/>
        </w:rPr>
        <w:t>чаниями.</w:t>
      </w:r>
    </w:p>
    <w:p w:rsidR="00F0373C" w:rsidRPr="00955A4E" w:rsidRDefault="00F0373C" w:rsidP="00F0373C">
      <w:pPr>
        <w:pStyle w:val="SingleTxtGR"/>
        <w:rPr>
          <w:lang w:val="ru-RU"/>
        </w:rPr>
      </w:pPr>
      <w:r w:rsidRPr="00955A4E">
        <w:rPr>
          <w:lang w:val="ru-RU"/>
        </w:rPr>
        <w:t>134.</w:t>
      </w:r>
      <w:r w:rsidRPr="00955A4E">
        <w:rPr>
          <w:lang w:val="ru-RU"/>
        </w:rPr>
        <w:tab/>
        <w:t>Министерство иностранных дел распространило настоящий доклад и р</w:t>
      </w:r>
      <w:r w:rsidRPr="00955A4E">
        <w:rPr>
          <w:lang w:val="ru-RU"/>
        </w:rPr>
        <w:t>е</w:t>
      </w:r>
      <w:r w:rsidRPr="00955A4E">
        <w:rPr>
          <w:lang w:val="ru-RU"/>
        </w:rPr>
        <w:t>комендации Комитета среди всех заинтересованных сторон, включая средства массовой информации, для ознакомления с ними и с результатами его рассмо</w:t>
      </w:r>
      <w:r w:rsidRPr="00955A4E">
        <w:rPr>
          <w:lang w:val="ru-RU"/>
        </w:rPr>
        <w:t>т</w:t>
      </w:r>
      <w:r w:rsidRPr="00955A4E">
        <w:rPr>
          <w:lang w:val="ru-RU"/>
        </w:rPr>
        <w:t>рения вашим уважаемым Комитетом. Затем этим сторонам было предложено приступить по мере возможности к выполнению рек</w:t>
      </w:r>
      <w:r w:rsidRPr="00955A4E">
        <w:rPr>
          <w:lang w:val="ru-RU"/>
        </w:rPr>
        <w:t>о</w:t>
      </w:r>
      <w:r w:rsidRPr="00955A4E">
        <w:rPr>
          <w:lang w:val="ru-RU"/>
        </w:rPr>
        <w:t>мендаций.</w:t>
      </w:r>
    </w:p>
    <w:p w:rsidR="00F0373C" w:rsidRPr="00955A4E" w:rsidRDefault="00F0373C" w:rsidP="00F0373C">
      <w:pPr>
        <w:pStyle w:val="HChGR"/>
        <w:rPr>
          <w:lang w:val="ru-RU"/>
        </w:rPr>
      </w:pPr>
      <w:r w:rsidRPr="00955A4E">
        <w:rPr>
          <w:lang w:val="ru-RU"/>
        </w:rPr>
        <w:tab/>
      </w:r>
      <w:r w:rsidRPr="00955A4E">
        <w:rPr>
          <w:lang w:val="ru-RU"/>
        </w:rPr>
        <w:tab/>
        <w:t>Трудности введения в действие Конвенции</w:t>
      </w:r>
    </w:p>
    <w:p w:rsidR="00F0373C" w:rsidRPr="00955A4E" w:rsidRDefault="00F0373C" w:rsidP="00F0373C">
      <w:pPr>
        <w:pStyle w:val="SingleTxtGR"/>
        <w:rPr>
          <w:lang w:val="ru-RU"/>
        </w:rPr>
      </w:pPr>
      <w:r w:rsidRPr="00955A4E">
        <w:rPr>
          <w:lang w:val="ru-RU"/>
        </w:rPr>
        <w:t>135.</w:t>
      </w:r>
      <w:r w:rsidRPr="00955A4E">
        <w:rPr>
          <w:lang w:val="ru-RU"/>
        </w:rPr>
        <w:tab/>
        <w:t>Основные трудности, связанные с введением в действие Конвенции, м</w:t>
      </w:r>
      <w:r w:rsidRPr="00955A4E">
        <w:rPr>
          <w:lang w:val="ru-RU"/>
        </w:rPr>
        <w:t>о</w:t>
      </w:r>
      <w:r w:rsidRPr="00955A4E">
        <w:rPr>
          <w:lang w:val="ru-RU"/>
        </w:rPr>
        <w:t>гут быть кратко охарактеризованы следующим образом:</w:t>
      </w:r>
    </w:p>
    <w:p w:rsidR="00F0373C" w:rsidRPr="00955A4E" w:rsidRDefault="00F0373C" w:rsidP="00F0373C">
      <w:pPr>
        <w:pStyle w:val="SingleTxtGR"/>
        <w:ind w:left="1701" w:hanging="567"/>
        <w:rPr>
          <w:lang w:val="ru-RU"/>
        </w:rPr>
      </w:pPr>
      <w:r w:rsidRPr="00955A4E">
        <w:rPr>
          <w:lang w:val="ru-RU"/>
        </w:rPr>
        <w:tab/>
        <w:t>а)</w:t>
      </w:r>
      <w:r w:rsidRPr="00955A4E">
        <w:rPr>
          <w:lang w:val="ru-RU"/>
        </w:rPr>
        <w:tab/>
        <w:t>определенные обычаи и традиции, которые не совместимы с нек</w:t>
      </w:r>
      <w:r w:rsidRPr="00955A4E">
        <w:rPr>
          <w:lang w:val="ru-RU"/>
        </w:rPr>
        <w:t>о</w:t>
      </w:r>
      <w:r w:rsidRPr="00955A4E">
        <w:rPr>
          <w:lang w:val="ru-RU"/>
        </w:rPr>
        <w:t>торыми нормами Конвенции;</w:t>
      </w:r>
      <w:r w:rsidR="000B790B">
        <w:rPr>
          <w:lang w:val="ru-RU"/>
        </w:rPr>
        <w:t xml:space="preserve"> </w:t>
      </w:r>
      <w:r w:rsidRPr="00955A4E">
        <w:rPr>
          <w:lang w:val="ru-RU"/>
        </w:rPr>
        <w:t>в этом контексте правительство Иордании и ряд организ</w:t>
      </w:r>
      <w:r w:rsidRPr="00955A4E">
        <w:rPr>
          <w:lang w:val="ru-RU"/>
        </w:rPr>
        <w:t>а</w:t>
      </w:r>
      <w:r w:rsidRPr="00955A4E">
        <w:rPr>
          <w:lang w:val="ru-RU"/>
        </w:rPr>
        <w:t>ций гражданского общества проводят информационно-пропагандистские компании по борьбе с некоторыми унаследованными от прошлого традициями и обычаями;</w:t>
      </w:r>
    </w:p>
    <w:p w:rsidR="00F0373C" w:rsidRPr="00955A4E" w:rsidRDefault="00F0373C" w:rsidP="00F0373C">
      <w:pPr>
        <w:pStyle w:val="SingleTxtGR"/>
        <w:ind w:left="1701" w:hanging="567"/>
        <w:rPr>
          <w:lang w:val="ru-RU"/>
        </w:rPr>
      </w:pPr>
      <w:r w:rsidRPr="00955A4E">
        <w:rPr>
          <w:lang w:val="ru-RU"/>
        </w:rPr>
        <w:tab/>
        <w:t>b)</w:t>
      </w:r>
      <w:r w:rsidRPr="00955A4E">
        <w:rPr>
          <w:lang w:val="ru-RU"/>
        </w:rPr>
        <w:tab/>
        <w:t>определенные трудности правового характера:</w:t>
      </w:r>
      <w:r w:rsidR="000B790B">
        <w:rPr>
          <w:lang w:val="ru-RU"/>
        </w:rPr>
        <w:t xml:space="preserve"> </w:t>
      </w:r>
      <w:r w:rsidRPr="00955A4E">
        <w:rPr>
          <w:lang w:val="ru-RU"/>
        </w:rPr>
        <w:t>многочисленность законов, а также противоречия законов тем интересам, которым они пр</w:t>
      </w:r>
      <w:r w:rsidRPr="00955A4E">
        <w:rPr>
          <w:lang w:val="ru-RU"/>
        </w:rPr>
        <w:t>и</w:t>
      </w:r>
      <w:r w:rsidRPr="00955A4E">
        <w:rPr>
          <w:lang w:val="ru-RU"/>
        </w:rPr>
        <w:t>званы з</w:t>
      </w:r>
      <w:r w:rsidRPr="00955A4E">
        <w:rPr>
          <w:lang w:val="ru-RU"/>
        </w:rPr>
        <w:t>а</w:t>
      </w:r>
      <w:r w:rsidRPr="00955A4E">
        <w:rPr>
          <w:lang w:val="ru-RU"/>
        </w:rPr>
        <w:t>щищать;</w:t>
      </w:r>
      <w:r w:rsidR="000B790B">
        <w:rPr>
          <w:lang w:val="ru-RU"/>
        </w:rPr>
        <w:t xml:space="preserve"> </w:t>
      </w:r>
      <w:r w:rsidRPr="00955A4E">
        <w:rPr>
          <w:lang w:val="ru-RU"/>
        </w:rPr>
        <w:t>а также затруднения в осуществлении законов из-за действий парламентской оппозиции и требований о внесении поправок, размывающих существо этих законов и затрудняющих осуществление н</w:t>
      </w:r>
      <w:r w:rsidRPr="00955A4E">
        <w:rPr>
          <w:lang w:val="ru-RU"/>
        </w:rPr>
        <w:t>е</w:t>
      </w:r>
      <w:r w:rsidRPr="00955A4E">
        <w:rPr>
          <w:lang w:val="ru-RU"/>
        </w:rPr>
        <w:t>которых прав;</w:t>
      </w:r>
    </w:p>
    <w:p w:rsidR="00F0373C" w:rsidRPr="00955A4E" w:rsidRDefault="00F0373C" w:rsidP="00F0373C">
      <w:pPr>
        <w:pStyle w:val="SingleTxtGR"/>
        <w:ind w:left="1701" w:hanging="567"/>
        <w:rPr>
          <w:lang w:val="ru-RU"/>
        </w:rPr>
      </w:pPr>
      <w:r w:rsidRPr="00955A4E">
        <w:rPr>
          <w:lang w:val="ru-RU"/>
        </w:rPr>
        <w:tab/>
        <w:t>с)</w:t>
      </w:r>
      <w:r w:rsidRPr="00955A4E">
        <w:rPr>
          <w:lang w:val="ru-RU"/>
        </w:rPr>
        <w:tab/>
        <w:t>ограниченность технических ресурсов, необходимых для опт</w:t>
      </w:r>
      <w:r w:rsidRPr="00955A4E">
        <w:rPr>
          <w:lang w:val="ru-RU"/>
        </w:rPr>
        <w:t>и</w:t>
      </w:r>
      <w:r w:rsidRPr="00955A4E">
        <w:rPr>
          <w:lang w:val="ru-RU"/>
        </w:rPr>
        <w:t>мальной реализации Конвенции, и недостаточность правовой б</w:t>
      </w:r>
      <w:r w:rsidRPr="00955A4E">
        <w:rPr>
          <w:lang w:val="ru-RU"/>
        </w:rPr>
        <w:t>а</w:t>
      </w:r>
      <w:r w:rsidRPr="00955A4E">
        <w:rPr>
          <w:lang w:val="ru-RU"/>
        </w:rPr>
        <w:t>зы;</w:t>
      </w:r>
    </w:p>
    <w:p w:rsidR="00F0373C" w:rsidRPr="00955A4E" w:rsidRDefault="00F0373C" w:rsidP="00F0373C">
      <w:pPr>
        <w:pStyle w:val="SingleTxtGR"/>
        <w:ind w:left="1701" w:hanging="567"/>
        <w:rPr>
          <w:lang w:val="ru-RU"/>
        </w:rPr>
      </w:pPr>
      <w:r w:rsidRPr="00955A4E">
        <w:rPr>
          <w:lang w:val="ru-RU"/>
        </w:rPr>
        <w:tab/>
        <w:t>d)</w:t>
      </w:r>
      <w:r w:rsidRPr="00955A4E">
        <w:rPr>
          <w:lang w:val="ru-RU"/>
        </w:rPr>
        <w:tab/>
        <w:t>экономические условия и нехватка ресурсов в Иордании, сказ</w:t>
      </w:r>
      <w:r w:rsidRPr="00955A4E">
        <w:rPr>
          <w:lang w:val="ru-RU"/>
        </w:rPr>
        <w:t>ы</w:t>
      </w:r>
      <w:r w:rsidRPr="00955A4E">
        <w:rPr>
          <w:lang w:val="ru-RU"/>
        </w:rPr>
        <w:t>вающиеся на осуществлении некоторых прав или возможностях повыш</w:t>
      </w:r>
      <w:r w:rsidRPr="00955A4E">
        <w:rPr>
          <w:lang w:val="ru-RU"/>
        </w:rPr>
        <w:t>е</w:t>
      </w:r>
      <w:r w:rsidRPr="00955A4E">
        <w:rPr>
          <w:lang w:val="ru-RU"/>
        </w:rPr>
        <w:t>ния стандартов ос</w:t>
      </w:r>
      <w:r w:rsidRPr="00955A4E">
        <w:rPr>
          <w:lang w:val="ru-RU"/>
        </w:rPr>
        <w:t>у</w:t>
      </w:r>
      <w:r w:rsidRPr="00955A4E">
        <w:rPr>
          <w:lang w:val="ru-RU"/>
        </w:rPr>
        <w:t>ществления таких прав;</w:t>
      </w:r>
    </w:p>
    <w:p w:rsidR="00F0373C" w:rsidRPr="00955A4E" w:rsidRDefault="00F0373C" w:rsidP="00F0373C">
      <w:pPr>
        <w:pStyle w:val="SingleTxtGR"/>
        <w:ind w:left="1701" w:hanging="567"/>
        <w:rPr>
          <w:lang w:val="ru-RU"/>
        </w:rPr>
      </w:pPr>
      <w:r w:rsidRPr="00955A4E">
        <w:rPr>
          <w:lang w:val="ru-RU"/>
        </w:rPr>
        <w:tab/>
        <w:t>е)</w:t>
      </w:r>
      <w:r w:rsidRPr="00955A4E">
        <w:rPr>
          <w:lang w:val="ru-RU"/>
        </w:rPr>
        <w:tab/>
        <w:t>политическая обстановка и кризис в Ближневосточном регионе, в частности в соседних странах, а также влияние этих факторов на осущ</w:t>
      </w:r>
      <w:r w:rsidRPr="00955A4E">
        <w:rPr>
          <w:lang w:val="ru-RU"/>
        </w:rPr>
        <w:t>е</w:t>
      </w:r>
      <w:r w:rsidRPr="00955A4E">
        <w:rPr>
          <w:lang w:val="ru-RU"/>
        </w:rPr>
        <w:t>ствление определенных прав и ок</w:t>
      </w:r>
      <w:r w:rsidRPr="00955A4E">
        <w:rPr>
          <w:lang w:val="ru-RU"/>
        </w:rPr>
        <w:t>а</w:t>
      </w:r>
      <w:r w:rsidRPr="00955A4E">
        <w:rPr>
          <w:lang w:val="ru-RU"/>
        </w:rPr>
        <w:t>зание услуг.</w:t>
      </w:r>
    </w:p>
    <w:p w:rsidR="00F0373C" w:rsidRPr="00955A4E" w:rsidRDefault="00F0373C" w:rsidP="00F0373C">
      <w:pPr>
        <w:pStyle w:val="HChGR"/>
        <w:rPr>
          <w:lang w:val="ru-RU"/>
        </w:rPr>
      </w:pPr>
      <w:r w:rsidRPr="00955A4E">
        <w:rPr>
          <w:lang w:val="ru-RU"/>
        </w:rPr>
        <w:tab/>
      </w:r>
      <w:r w:rsidRPr="00955A4E">
        <w:rPr>
          <w:lang w:val="ru-RU"/>
        </w:rPr>
        <w:tab/>
        <w:t>Заключение</w:t>
      </w:r>
    </w:p>
    <w:p w:rsidR="00F0373C" w:rsidRPr="00955A4E" w:rsidRDefault="00F0373C" w:rsidP="00F0373C">
      <w:pPr>
        <w:pStyle w:val="SingleTxtGR"/>
        <w:rPr>
          <w:lang w:val="ru-RU"/>
        </w:rPr>
      </w:pPr>
      <w:r w:rsidRPr="00955A4E">
        <w:rPr>
          <w:lang w:val="ru-RU"/>
        </w:rPr>
        <w:t>136.</w:t>
      </w:r>
      <w:r w:rsidRPr="00955A4E">
        <w:rPr>
          <w:lang w:val="ru-RU"/>
        </w:rPr>
        <w:tab/>
        <w:t>Иордания принимает конкретные и конструктивные меры по осуществл</w:t>
      </w:r>
      <w:r w:rsidRPr="00955A4E">
        <w:rPr>
          <w:lang w:val="ru-RU"/>
        </w:rPr>
        <w:t>е</w:t>
      </w:r>
      <w:r w:rsidRPr="00955A4E">
        <w:rPr>
          <w:lang w:val="ru-RU"/>
        </w:rPr>
        <w:t>нию Конвенции против пыток и других жестоких, бесчеловечных или унижа</w:t>
      </w:r>
      <w:r w:rsidRPr="00955A4E">
        <w:rPr>
          <w:lang w:val="ru-RU"/>
        </w:rPr>
        <w:t>ю</w:t>
      </w:r>
      <w:r w:rsidRPr="00955A4E">
        <w:rPr>
          <w:lang w:val="ru-RU"/>
        </w:rPr>
        <w:t>щих достоинство обращ</w:t>
      </w:r>
      <w:r w:rsidRPr="00955A4E">
        <w:rPr>
          <w:lang w:val="ru-RU"/>
        </w:rPr>
        <w:t>е</w:t>
      </w:r>
      <w:r w:rsidRPr="00955A4E">
        <w:rPr>
          <w:lang w:val="ru-RU"/>
        </w:rPr>
        <w:t>ния или наказания.</w:t>
      </w:r>
    </w:p>
    <w:p w:rsidR="00F0373C" w:rsidRPr="00955A4E" w:rsidRDefault="00F0373C" w:rsidP="00F0373C">
      <w:pPr>
        <w:pStyle w:val="SingleTxtGR"/>
        <w:rPr>
          <w:lang w:val="ru-RU"/>
        </w:rPr>
      </w:pPr>
      <w:r w:rsidRPr="00955A4E">
        <w:rPr>
          <w:lang w:val="ru-RU"/>
        </w:rPr>
        <w:t>137.</w:t>
      </w:r>
      <w:r w:rsidRPr="00955A4E">
        <w:rPr>
          <w:lang w:val="ru-RU"/>
        </w:rPr>
        <w:tab/>
        <w:t>После опубликования Конвенции в "Официальным ведомостях" от 15</w:t>
      </w:r>
      <w:r w:rsidR="008C6F80">
        <w:rPr>
          <w:lang w:val="ru-RU"/>
        </w:rPr>
        <w:t> </w:t>
      </w:r>
      <w:r w:rsidRPr="00955A4E">
        <w:rPr>
          <w:lang w:val="ru-RU"/>
        </w:rPr>
        <w:t>июня 2006</w:t>
      </w:r>
      <w:r w:rsidR="000B790B">
        <w:rPr>
          <w:lang w:val="ru-RU"/>
        </w:rPr>
        <w:t xml:space="preserve"> </w:t>
      </w:r>
      <w:r w:rsidRPr="00955A4E">
        <w:rPr>
          <w:lang w:val="ru-RU"/>
        </w:rPr>
        <w:t>года она стала частью иорданского законодательства.</w:t>
      </w:r>
      <w:r w:rsidR="000B790B">
        <w:rPr>
          <w:lang w:val="ru-RU"/>
        </w:rPr>
        <w:t xml:space="preserve"> </w:t>
      </w:r>
      <w:r w:rsidRPr="00955A4E">
        <w:rPr>
          <w:lang w:val="ru-RU"/>
        </w:rPr>
        <w:t>Иордания внесла поправки в свои законы для приведения их в соответствие с Конвенц</w:t>
      </w:r>
      <w:r w:rsidRPr="00955A4E">
        <w:rPr>
          <w:lang w:val="ru-RU"/>
        </w:rPr>
        <w:t>и</w:t>
      </w:r>
      <w:r w:rsidRPr="00955A4E">
        <w:rPr>
          <w:lang w:val="ru-RU"/>
        </w:rPr>
        <w:t>ей, о чем наиболее наглядно свидетельствует измененная статья</w:t>
      </w:r>
      <w:r w:rsidR="000B790B">
        <w:rPr>
          <w:lang w:val="ru-RU"/>
        </w:rPr>
        <w:t xml:space="preserve"> </w:t>
      </w:r>
      <w:r w:rsidRPr="00955A4E">
        <w:rPr>
          <w:lang w:val="ru-RU"/>
        </w:rPr>
        <w:t>208 Уголовного к</w:t>
      </w:r>
      <w:r w:rsidRPr="00955A4E">
        <w:rPr>
          <w:lang w:val="ru-RU"/>
        </w:rPr>
        <w:t>о</w:t>
      </w:r>
      <w:r w:rsidRPr="00955A4E">
        <w:rPr>
          <w:lang w:val="ru-RU"/>
        </w:rPr>
        <w:t>декса.</w:t>
      </w:r>
    </w:p>
    <w:p w:rsidR="00F0373C" w:rsidRPr="00955A4E" w:rsidRDefault="00F0373C" w:rsidP="00F0373C">
      <w:pPr>
        <w:pStyle w:val="SingleTxtGR"/>
        <w:rPr>
          <w:lang w:val="ru-RU"/>
        </w:rPr>
      </w:pPr>
      <w:r w:rsidRPr="00955A4E">
        <w:rPr>
          <w:lang w:val="ru-RU"/>
        </w:rPr>
        <w:t>138.</w:t>
      </w:r>
      <w:r w:rsidRPr="00955A4E">
        <w:rPr>
          <w:lang w:val="ru-RU"/>
        </w:rPr>
        <w:tab/>
        <w:t>Для введения в действие Конвенции и осуществления ее целей в Иорд</w:t>
      </w:r>
      <w:r w:rsidRPr="00955A4E">
        <w:rPr>
          <w:lang w:val="ru-RU"/>
        </w:rPr>
        <w:t>а</w:t>
      </w:r>
      <w:r w:rsidRPr="00955A4E">
        <w:rPr>
          <w:lang w:val="ru-RU"/>
        </w:rPr>
        <w:t>нии в организационном и административном планах проведена большая работа в целях облегчения осуществления Конвенции и запрета практики жестокого, бесчеловечного или унижающего достоинство обращения или наказания.</w:t>
      </w:r>
      <w:r w:rsidR="000B790B">
        <w:rPr>
          <w:lang w:val="ru-RU"/>
        </w:rPr>
        <w:t xml:space="preserve"> </w:t>
      </w:r>
      <w:r w:rsidRPr="00955A4E">
        <w:rPr>
          <w:lang w:val="ru-RU"/>
        </w:rPr>
        <w:t>В</w:t>
      </w:r>
      <w:r w:rsidR="000B790B">
        <w:rPr>
          <w:lang w:val="ru-RU"/>
        </w:rPr>
        <w:t xml:space="preserve"> </w:t>
      </w:r>
      <w:r w:rsidRPr="00955A4E">
        <w:rPr>
          <w:lang w:val="ru-RU"/>
        </w:rPr>
        <w:t>р</w:t>
      </w:r>
      <w:r w:rsidRPr="00955A4E">
        <w:rPr>
          <w:lang w:val="ru-RU"/>
        </w:rPr>
        <w:t>е</w:t>
      </w:r>
      <w:r w:rsidRPr="00955A4E">
        <w:rPr>
          <w:lang w:val="ru-RU"/>
        </w:rPr>
        <w:t>зультате совершенствования структуры и подготовки персонала соответству</w:t>
      </w:r>
      <w:r w:rsidRPr="00955A4E">
        <w:rPr>
          <w:lang w:val="ru-RU"/>
        </w:rPr>
        <w:t>ю</w:t>
      </w:r>
      <w:r w:rsidRPr="00955A4E">
        <w:rPr>
          <w:lang w:val="ru-RU"/>
        </w:rPr>
        <w:t>щих полномочных органов наряду с информационно-пропагандистскими</w:t>
      </w:r>
      <w:r w:rsidR="000B790B">
        <w:rPr>
          <w:lang w:val="ru-RU"/>
        </w:rPr>
        <w:t xml:space="preserve"> </w:t>
      </w:r>
      <w:r w:rsidRPr="00955A4E">
        <w:rPr>
          <w:lang w:val="ru-RU"/>
        </w:rPr>
        <w:t>ка</w:t>
      </w:r>
      <w:r w:rsidRPr="00955A4E">
        <w:rPr>
          <w:lang w:val="ru-RU"/>
        </w:rPr>
        <w:t>м</w:t>
      </w:r>
      <w:r w:rsidRPr="00955A4E">
        <w:rPr>
          <w:lang w:val="ru-RU"/>
        </w:rPr>
        <w:t>паниями и разъяснительной работой по вопросам содержания Конвенции, та</w:t>
      </w:r>
      <w:r w:rsidRPr="00955A4E">
        <w:rPr>
          <w:lang w:val="ru-RU"/>
        </w:rPr>
        <w:t>к</w:t>
      </w:r>
      <w:r w:rsidRPr="00955A4E">
        <w:rPr>
          <w:lang w:val="ru-RU"/>
        </w:rPr>
        <w:t>же важности и необходимости выполнения ее положений удалось сущес</w:t>
      </w:r>
      <w:r w:rsidRPr="00955A4E">
        <w:rPr>
          <w:lang w:val="ru-RU"/>
        </w:rPr>
        <w:t>т</w:t>
      </w:r>
      <w:r w:rsidRPr="00955A4E">
        <w:rPr>
          <w:lang w:val="ru-RU"/>
        </w:rPr>
        <w:t>венно повысить эффективность деятельности этих органов в борьбе с применением пыток и на этой основе обеспечить дальнейшее продвижение по пути достиж</w:t>
      </w:r>
      <w:r w:rsidRPr="00955A4E">
        <w:rPr>
          <w:lang w:val="ru-RU"/>
        </w:rPr>
        <w:t>е</w:t>
      </w:r>
      <w:r w:rsidRPr="00955A4E">
        <w:rPr>
          <w:lang w:val="ru-RU"/>
        </w:rPr>
        <w:t>ния Иорданией благородной цели полного искоренения пыток в стране.</w:t>
      </w:r>
    </w:p>
    <w:p w:rsidR="00F0373C" w:rsidRPr="00955A4E" w:rsidRDefault="00F0373C" w:rsidP="00F0373C">
      <w:pPr>
        <w:pStyle w:val="SingleTxtGR"/>
        <w:rPr>
          <w:lang w:val="ru-RU"/>
        </w:rPr>
      </w:pPr>
      <w:r w:rsidRPr="00955A4E">
        <w:rPr>
          <w:lang w:val="ru-RU"/>
        </w:rPr>
        <w:t>139.</w:t>
      </w:r>
      <w:r w:rsidRPr="00955A4E">
        <w:rPr>
          <w:lang w:val="ru-RU"/>
        </w:rPr>
        <w:tab/>
        <w:t>Поскольку поощрение прав человека является длительным и многогра</w:t>
      </w:r>
      <w:r w:rsidRPr="00955A4E">
        <w:rPr>
          <w:lang w:val="ru-RU"/>
        </w:rPr>
        <w:t>н</w:t>
      </w:r>
      <w:r w:rsidRPr="00955A4E">
        <w:rPr>
          <w:lang w:val="ru-RU"/>
        </w:rPr>
        <w:t>ным процессом, Иордания продолжает борьбу с применением пыток на основе мер юридического, образовательного и культурного характера.</w:t>
      </w:r>
      <w:r w:rsidR="000B790B">
        <w:rPr>
          <w:lang w:val="ru-RU"/>
        </w:rPr>
        <w:t xml:space="preserve"> </w:t>
      </w:r>
      <w:r w:rsidRPr="00955A4E">
        <w:rPr>
          <w:lang w:val="ru-RU"/>
        </w:rPr>
        <w:t>С</w:t>
      </w:r>
      <w:r w:rsidR="000B790B">
        <w:rPr>
          <w:lang w:val="ru-RU"/>
        </w:rPr>
        <w:t xml:space="preserve"> </w:t>
      </w:r>
      <w:r w:rsidRPr="00955A4E">
        <w:rPr>
          <w:lang w:val="ru-RU"/>
        </w:rPr>
        <w:t>этой целью она взаимодействует и ведет диалог с соответствующими международными о</w:t>
      </w:r>
      <w:r w:rsidRPr="00955A4E">
        <w:rPr>
          <w:lang w:val="ru-RU"/>
        </w:rPr>
        <w:t>р</w:t>
      </w:r>
      <w:r w:rsidRPr="00955A4E">
        <w:rPr>
          <w:lang w:val="ru-RU"/>
        </w:rPr>
        <w:t>ганизациями и учреждениями, а также с иорданскими и зарубежными неправ</w:t>
      </w:r>
      <w:r w:rsidRPr="00955A4E">
        <w:rPr>
          <w:lang w:val="ru-RU"/>
        </w:rPr>
        <w:t>и</w:t>
      </w:r>
      <w:r w:rsidRPr="00955A4E">
        <w:rPr>
          <w:lang w:val="ru-RU"/>
        </w:rPr>
        <w:t>тельственными организ</w:t>
      </w:r>
      <w:r w:rsidRPr="00955A4E">
        <w:rPr>
          <w:lang w:val="ru-RU"/>
        </w:rPr>
        <w:t>а</w:t>
      </w:r>
      <w:r w:rsidRPr="00955A4E">
        <w:rPr>
          <w:lang w:val="ru-RU"/>
        </w:rPr>
        <w:t>циями.</w:t>
      </w:r>
    </w:p>
    <w:p w:rsidR="00F0373C" w:rsidRPr="00955A4E" w:rsidRDefault="00F0373C" w:rsidP="00F0373C">
      <w:pPr>
        <w:pStyle w:val="SingleTxtGR"/>
        <w:rPr>
          <w:lang w:val="ru-RU"/>
        </w:rPr>
      </w:pPr>
      <w:r w:rsidRPr="00955A4E">
        <w:rPr>
          <w:lang w:val="ru-RU"/>
        </w:rPr>
        <w:t>140.</w:t>
      </w:r>
      <w:r w:rsidRPr="00955A4E">
        <w:rPr>
          <w:lang w:val="ru-RU"/>
        </w:rPr>
        <w:tab/>
        <w:t>Представление настоящего доклада уважаемому Комитету против пыток св</w:t>
      </w:r>
      <w:r w:rsidRPr="00955A4E">
        <w:rPr>
          <w:lang w:val="ru-RU"/>
        </w:rPr>
        <w:t>и</w:t>
      </w:r>
      <w:r w:rsidRPr="00955A4E">
        <w:rPr>
          <w:lang w:val="ru-RU"/>
        </w:rPr>
        <w:t>детельствует о приверженности Иордании делу сотрудничества и диалога в осуществлении Конвенции.</w:t>
      </w:r>
      <w:r w:rsidR="000B790B">
        <w:rPr>
          <w:lang w:val="ru-RU"/>
        </w:rPr>
        <w:t xml:space="preserve"> </w:t>
      </w:r>
      <w:r w:rsidRPr="00955A4E">
        <w:rPr>
          <w:lang w:val="ru-RU"/>
        </w:rPr>
        <w:t>Многочисленные принятые меры и меры, которые могут быть дополнительно приняты в будущем, говорят о решимости и твердом намерении Иордании добиться полного осуществления Конвенции против п</w:t>
      </w:r>
      <w:r w:rsidRPr="00955A4E">
        <w:rPr>
          <w:lang w:val="ru-RU"/>
        </w:rPr>
        <w:t>ы</w:t>
      </w:r>
      <w:r w:rsidRPr="00955A4E">
        <w:rPr>
          <w:lang w:val="ru-RU"/>
        </w:rPr>
        <w:t>ток.</w:t>
      </w:r>
    </w:p>
    <w:p w:rsidR="00F0373C" w:rsidRPr="00955A4E" w:rsidRDefault="00F0373C" w:rsidP="008C6F80">
      <w:pPr>
        <w:pStyle w:val="HChGR"/>
        <w:pageBreakBefore/>
        <w:rPr>
          <w:lang w:val="ru-RU"/>
        </w:rPr>
      </w:pPr>
      <w:r w:rsidRPr="00955A4E">
        <w:rPr>
          <w:lang w:val="ru-RU"/>
        </w:rPr>
        <w:tab/>
      </w:r>
      <w:r w:rsidRPr="00955A4E">
        <w:rPr>
          <w:lang w:val="ru-RU"/>
        </w:rPr>
        <w:tab/>
        <w:t>Приложение</w:t>
      </w:r>
    </w:p>
    <w:p w:rsidR="00F0373C" w:rsidRPr="00955A4E" w:rsidRDefault="00F0373C" w:rsidP="00F0373C">
      <w:pPr>
        <w:pStyle w:val="HChGR"/>
        <w:rPr>
          <w:lang w:val="ru-RU"/>
        </w:rPr>
      </w:pPr>
      <w:r w:rsidRPr="00955A4E">
        <w:rPr>
          <w:lang w:val="ru-RU"/>
        </w:rPr>
        <w:tab/>
      </w:r>
      <w:r w:rsidRPr="00955A4E">
        <w:rPr>
          <w:lang w:val="ru-RU"/>
        </w:rPr>
        <w:tab/>
        <w:t>Перечень полномочных органов, участвовавших в подготовке доклада</w:t>
      </w:r>
    </w:p>
    <w:p w:rsidR="00F0373C" w:rsidRPr="00955A4E" w:rsidRDefault="00F0373C" w:rsidP="00F0373C">
      <w:pPr>
        <w:pStyle w:val="SingleTxtGR"/>
        <w:rPr>
          <w:lang w:val="ru-RU"/>
        </w:rPr>
      </w:pPr>
      <w:r w:rsidRPr="00955A4E">
        <w:rPr>
          <w:lang w:val="ru-RU"/>
        </w:rPr>
        <w:t>Министерство иностранных дел</w:t>
      </w:r>
    </w:p>
    <w:p w:rsidR="00F0373C" w:rsidRPr="00955A4E" w:rsidRDefault="00F0373C" w:rsidP="00F0373C">
      <w:pPr>
        <w:pStyle w:val="SingleTxtGR"/>
        <w:rPr>
          <w:lang w:val="ru-RU"/>
        </w:rPr>
      </w:pPr>
      <w:r w:rsidRPr="00955A4E">
        <w:rPr>
          <w:lang w:val="ru-RU"/>
        </w:rPr>
        <w:t>Министерство внутренних дел</w:t>
      </w:r>
    </w:p>
    <w:p w:rsidR="00F0373C" w:rsidRPr="00955A4E" w:rsidRDefault="00F0373C" w:rsidP="00F0373C">
      <w:pPr>
        <w:pStyle w:val="SingleTxtGR"/>
        <w:rPr>
          <w:lang w:val="ru-RU"/>
        </w:rPr>
      </w:pPr>
      <w:r w:rsidRPr="00955A4E">
        <w:rPr>
          <w:lang w:val="ru-RU"/>
        </w:rPr>
        <w:t>Министерство юстиции</w:t>
      </w:r>
    </w:p>
    <w:p w:rsidR="00F0373C" w:rsidRPr="00955A4E" w:rsidRDefault="00F0373C" w:rsidP="00F0373C">
      <w:pPr>
        <w:pStyle w:val="SingleTxtGR"/>
        <w:rPr>
          <w:lang w:val="ru-RU"/>
        </w:rPr>
      </w:pPr>
      <w:r w:rsidRPr="00955A4E">
        <w:rPr>
          <w:lang w:val="ru-RU"/>
        </w:rPr>
        <w:t>Министерство социального развития</w:t>
      </w:r>
    </w:p>
    <w:p w:rsidR="00F0373C" w:rsidRPr="00955A4E" w:rsidRDefault="00F0373C" w:rsidP="00F0373C">
      <w:pPr>
        <w:pStyle w:val="SingleTxtGR"/>
        <w:rPr>
          <w:lang w:val="ru-RU"/>
        </w:rPr>
      </w:pPr>
      <w:r w:rsidRPr="00955A4E">
        <w:rPr>
          <w:lang w:val="ru-RU"/>
        </w:rPr>
        <w:t>Управление государственной безопасности</w:t>
      </w:r>
    </w:p>
    <w:p w:rsidR="00F0373C" w:rsidRPr="00955A4E" w:rsidRDefault="00F0373C" w:rsidP="00F0373C">
      <w:pPr>
        <w:pStyle w:val="SingleTxtGR"/>
        <w:rPr>
          <w:lang w:val="ru-RU"/>
        </w:rPr>
      </w:pPr>
      <w:r w:rsidRPr="00955A4E">
        <w:rPr>
          <w:lang w:val="ru-RU"/>
        </w:rPr>
        <w:t>Главное разведывательное управление</w:t>
      </w:r>
    </w:p>
    <w:p w:rsidR="00F0373C" w:rsidRPr="00955A4E" w:rsidRDefault="00F0373C" w:rsidP="00F0373C">
      <w:pPr>
        <w:pStyle w:val="SingleTxtGR"/>
        <w:spacing w:before="240" w:after="0"/>
        <w:ind w:left="0" w:right="0"/>
        <w:jc w:val="center"/>
        <w:rPr>
          <w:u w:val="single"/>
          <w:lang w:val="ru-RU"/>
        </w:rPr>
      </w:pPr>
      <w:r w:rsidRPr="00955A4E">
        <w:rPr>
          <w:u w:val="single"/>
          <w:lang w:val="ru-RU"/>
        </w:rPr>
        <w:tab/>
      </w:r>
      <w:r w:rsidRPr="00955A4E">
        <w:rPr>
          <w:u w:val="single"/>
          <w:lang w:val="ru-RU"/>
        </w:rPr>
        <w:tab/>
      </w:r>
      <w:r w:rsidRPr="00955A4E">
        <w:rPr>
          <w:u w:val="single"/>
          <w:lang w:val="ru-RU"/>
        </w:rPr>
        <w:tab/>
      </w:r>
    </w:p>
    <w:sectPr w:rsidR="00F0373C" w:rsidRPr="00955A4E" w:rsidSect="007C0822">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141" w:rsidRDefault="00CC5141">
      <w:r>
        <w:rPr>
          <w:lang w:val="en-US"/>
        </w:rPr>
        <w:tab/>
      </w:r>
      <w:r>
        <w:separator/>
      </w:r>
    </w:p>
  </w:endnote>
  <w:endnote w:type="continuationSeparator" w:id="0">
    <w:p w:rsidR="00CC5141" w:rsidRDefault="00CC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141" w:rsidRPr="00B74BE2" w:rsidRDefault="00CC5141">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r>
      <w:rPr>
        <w:rStyle w:val="PageNumber"/>
        <w:lang w:val="en-US"/>
      </w:rPr>
      <w:tab/>
    </w:r>
    <w:r>
      <w:rPr>
        <w:rStyle w:val="PageNumber"/>
        <w:b w:val="0"/>
        <w:sz w:val="16"/>
        <w:szCs w:val="16"/>
        <w:lang w:val="en-US"/>
      </w:rPr>
      <w:t>GE.09-43881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141" w:rsidRPr="00B74BE2" w:rsidRDefault="00CC5141">
    <w:pPr>
      <w:pStyle w:val="Footer"/>
      <w:rPr>
        <w:b/>
        <w:sz w:val="18"/>
        <w:szCs w:val="18"/>
        <w:lang w:val="en-US"/>
      </w:rPr>
    </w:pPr>
    <w:r>
      <w:rPr>
        <w:lang w:val="en-US"/>
      </w:rPr>
      <w:t>GE.09-43881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141" w:rsidRPr="00F04F03" w:rsidRDefault="00CC5141">
    <w:pPr>
      <w:pStyle w:val="Footer"/>
      <w:rPr>
        <w:sz w:val="20"/>
        <w:lang w:val="ru-RU"/>
      </w:rPr>
    </w:pPr>
    <w:r>
      <w:rPr>
        <w:sz w:val="20"/>
        <w:lang w:val="en-US"/>
      </w:rPr>
      <w:t>GE.09-</w:t>
    </w:r>
    <w:r>
      <w:rPr>
        <w:sz w:val="20"/>
        <w:lang w:val="ru-RU"/>
      </w:rPr>
      <w:t xml:space="preserve">43881  (R)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141" w:rsidRPr="00F71F63" w:rsidRDefault="00CC514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C5141" w:rsidRPr="00F71F63" w:rsidRDefault="00CC5141" w:rsidP="00635E86">
      <w:pPr>
        <w:tabs>
          <w:tab w:val="right" w:pos="2155"/>
        </w:tabs>
        <w:spacing w:after="80" w:line="240" w:lineRule="auto"/>
        <w:rPr>
          <w:u w:val="single"/>
          <w:lang w:val="en-US"/>
        </w:rPr>
      </w:pPr>
      <w:r w:rsidRPr="00F71F63">
        <w:rPr>
          <w:u w:val="single"/>
          <w:lang w:val="en-US"/>
        </w:rPr>
        <w:tab/>
      </w:r>
    </w:p>
    <w:p w:rsidR="00CC5141" w:rsidRPr="00635E86" w:rsidRDefault="00CC5141" w:rsidP="00635E86">
      <w:pPr>
        <w:pStyle w:val="Footer"/>
      </w:pPr>
    </w:p>
  </w:footnote>
  <w:footnote w:id="1">
    <w:p w:rsidR="00CC5141" w:rsidRPr="00D92F82" w:rsidRDefault="00CC5141">
      <w:pPr>
        <w:pStyle w:val="FootnoteText"/>
        <w:rPr>
          <w:sz w:val="20"/>
          <w:lang w:val="ru-RU"/>
        </w:rPr>
      </w:pPr>
      <w:r>
        <w:tab/>
      </w:r>
      <w:r w:rsidRPr="00D92F82">
        <w:rPr>
          <w:rStyle w:val="FootnoteReference"/>
          <w:sz w:val="20"/>
          <w:vertAlign w:val="baseline"/>
          <w:lang w:val="ru-RU"/>
        </w:rPr>
        <w:t>*</w:t>
      </w:r>
      <w:r w:rsidRPr="00D92F82">
        <w:rPr>
          <w:lang w:val="ru-RU"/>
        </w:rPr>
        <w:tab/>
      </w:r>
      <w:r>
        <w:rPr>
          <w:lang w:val="ru-RU"/>
        </w:rPr>
        <w:t xml:space="preserve">Первоначальный доклад содержится в документе </w:t>
      </w:r>
      <w:r>
        <w:rPr>
          <w:lang w:val="en-US"/>
        </w:rPr>
        <w:t>CAT</w:t>
      </w:r>
      <w:r w:rsidRPr="00D7546F">
        <w:rPr>
          <w:lang w:val="ru-RU"/>
        </w:rPr>
        <w:t>/</w:t>
      </w:r>
      <w:r>
        <w:rPr>
          <w:lang w:val="en-US"/>
        </w:rPr>
        <w:t>C</w:t>
      </w:r>
      <w:r w:rsidRPr="00D7546F">
        <w:rPr>
          <w:lang w:val="ru-RU"/>
        </w:rPr>
        <w:t>/16/</w:t>
      </w:r>
      <w:r>
        <w:rPr>
          <w:lang w:val="en-US"/>
        </w:rPr>
        <w:t>Add</w:t>
      </w:r>
      <w:r w:rsidRPr="00D7546F">
        <w:rPr>
          <w:lang w:val="ru-RU"/>
        </w:rPr>
        <w:t>.5</w:t>
      </w:r>
      <w:r>
        <w:rPr>
          <w:lang w:val="ru-RU"/>
        </w:rPr>
        <w:t xml:space="preserve">. Для его рассмотрения см. документы </w:t>
      </w:r>
      <w:r>
        <w:rPr>
          <w:lang w:val="en-US"/>
        </w:rPr>
        <w:t>CAT</w:t>
      </w:r>
      <w:r w:rsidRPr="00D7546F">
        <w:rPr>
          <w:lang w:val="ru-RU"/>
        </w:rPr>
        <w:t>/</w:t>
      </w:r>
      <w:r>
        <w:rPr>
          <w:lang w:val="en-US"/>
        </w:rPr>
        <w:t>C</w:t>
      </w:r>
      <w:r w:rsidRPr="00D7546F">
        <w:rPr>
          <w:lang w:val="ru-RU"/>
        </w:rPr>
        <w:t>/</w:t>
      </w:r>
      <w:r>
        <w:rPr>
          <w:lang w:val="en-US"/>
        </w:rPr>
        <w:t>SR</w:t>
      </w:r>
      <w:r w:rsidRPr="00D7546F">
        <w:rPr>
          <w:lang w:val="ru-RU"/>
        </w:rPr>
        <w:t xml:space="preserve">.218, 219 </w:t>
      </w:r>
      <w:r>
        <w:rPr>
          <w:lang w:val="ru-RU"/>
        </w:rPr>
        <w:t xml:space="preserve">и </w:t>
      </w:r>
      <w:r w:rsidRPr="00D7546F">
        <w:rPr>
          <w:lang w:val="ru-RU"/>
        </w:rPr>
        <w:t>219/</w:t>
      </w:r>
      <w:r>
        <w:rPr>
          <w:lang w:val="en-US"/>
        </w:rPr>
        <w:t>Add</w:t>
      </w:r>
      <w:r w:rsidRPr="00D7546F">
        <w:rPr>
          <w:lang w:val="ru-RU"/>
        </w:rPr>
        <w:t>.1</w:t>
      </w:r>
      <w:r>
        <w:rPr>
          <w:lang w:val="ru-RU"/>
        </w:rPr>
        <w:t xml:space="preserve"> и </w:t>
      </w:r>
      <w:r w:rsidRPr="0083570D">
        <w:rPr>
          <w:i/>
          <w:lang w:val="ru-RU"/>
        </w:rPr>
        <w:t>Официальные отчеты Генеральной Ассамблеи</w:t>
      </w:r>
      <w:r w:rsidRPr="0083570D">
        <w:rPr>
          <w:lang w:val="ru-RU"/>
        </w:rPr>
        <w:t>,</w:t>
      </w:r>
      <w:r>
        <w:rPr>
          <w:lang w:val="ru-RU"/>
        </w:rPr>
        <w:t xml:space="preserve"> А/50/44, пункты 159−182.</w:t>
      </w:r>
    </w:p>
  </w:footnote>
  <w:footnote w:id="2">
    <w:p w:rsidR="00CC5141" w:rsidRPr="00D92F82" w:rsidRDefault="00CC5141">
      <w:pPr>
        <w:pStyle w:val="FootnoteText"/>
        <w:rPr>
          <w:sz w:val="20"/>
          <w:lang w:val="ru-RU"/>
        </w:rPr>
      </w:pPr>
      <w:r w:rsidRPr="00D7546F">
        <w:rPr>
          <w:lang w:val="ru-RU"/>
        </w:rPr>
        <w:tab/>
      </w:r>
      <w:r w:rsidRPr="00D92F82">
        <w:rPr>
          <w:rStyle w:val="FootnoteReference"/>
          <w:sz w:val="20"/>
          <w:vertAlign w:val="baseline"/>
          <w:lang w:val="ru-RU"/>
        </w:rPr>
        <w:t>**</w:t>
      </w:r>
      <w:r w:rsidRPr="00D92F82">
        <w:rPr>
          <w:lang w:val="ru-RU"/>
        </w:rPr>
        <w:tab/>
        <w:t xml:space="preserve">В соответствии с информацией, переданной государствам-участникам относительно оформления их докладов, настоящий документ не проходил официальное редактирование до направления в службы </w:t>
      </w:r>
      <w:r>
        <w:rPr>
          <w:lang w:val="ru-RU"/>
        </w:rPr>
        <w:t xml:space="preserve">письменного перевода </w:t>
      </w:r>
      <w:r w:rsidRPr="00D92F82">
        <w:rPr>
          <w:lang w:val="ru-RU"/>
        </w:rPr>
        <w:t>Организации Объединенных Наций.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141" w:rsidRPr="00F04F03" w:rsidRDefault="00CC5141">
    <w:pPr>
      <w:pStyle w:val="Header"/>
      <w:rPr>
        <w:lang w:val="en-US"/>
      </w:rPr>
    </w:pPr>
    <w:r>
      <w:rPr>
        <w:lang w:val="en-US"/>
      </w:rPr>
      <w:t>CAT/</w:t>
    </w:r>
    <w:r>
      <w:rPr>
        <w:lang w:val="ru-RU"/>
      </w:rPr>
      <w:t>С</w:t>
    </w:r>
    <w:r>
      <w:rPr>
        <w:lang w:val="en-US"/>
      </w:rPr>
      <w:t>/JOR/2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141" w:rsidRPr="006E2769" w:rsidRDefault="00CC5141">
    <w:pPr>
      <w:pStyle w:val="Header"/>
      <w:rPr>
        <w:lang w:val="en-US"/>
      </w:rPr>
    </w:pPr>
    <w:r>
      <w:rPr>
        <w:lang w:val="en-US"/>
      </w:rPr>
      <w:tab/>
      <w:t>CAT/C/JOR/2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21C5"/>
    <w:rsid w:val="000033D8"/>
    <w:rsid w:val="00005C1C"/>
    <w:rsid w:val="00016553"/>
    <w:rsid w:val="000233B3"/>
    <w:rsid w:val="00026B0C"/>
    <w:rsid w:val="0003638E"/>
    <w:rsid w:val="00036F95"/>
    <w:rsid w:val="00036FF2"/>
    <w:rsid w:val="0004010A"/>
    <w:rsid w:val="000409E6"/>
    <w:rsid w:val="00043D88"/>
    <w:rsid w:val="00046E4D"/>
    <w:rsid w:val="0006401A"/>
    <w:rsid w:val="00072C27"/>
    <w:rsid w:val="00090891"/>
    <w:rsid w:val="00097975"/>
    <w:rsid w:val="000A6AF1"/>
    <w:rsid w:val="000B790B"/>
    <w:rsid w:val="000D6863"/>
    <w:rsid w:val="000D7736"/>
    <w:rsid w:val="00117AEE"/>
    <w:rsid w:val="001463F7"/>
    <w:rsid w:val="0015769C"/>
    <w:rsid w:val="00180752"/>
    <w:rsid w:val="00185076"/>
    <w:rsid w:val="00190231"/>
    <w:rsid w:val="00192ABD"/>
    <w:rsid w:val="001A75D5"/>
    <w:rsid w:val="001A7D40"/>
    <w:rsid w:val="001D07F7"/>
    <w:rsid w:val="0020059C"/>
    <w:rsid w:val="002019BD"/>
    <w:rsid w:val="00230EEB"/>
    <w:rsid w:val="0023375E"/>
    <w:rsid w:val="00237334"/>
    <w:rsid w:val="002415EF"/>
    <w:rsid w:val="002444F4"/>
    <w:rsid w:val="00260EA5"/>
    <w:rsid w:val="002629A0"/>
    <w:rsid w:val="0028492B"/>
    <w:rsid w:val="0029120F"/>
    <w:rsid w:val="002C6A71"/>
    <w:rsid w:val="002C6D5F"/>
    <w:rsid w:val="002D15EA"/>
    <w:rsid w:val="002D6C07"/>
    <w:rsid w:val="002E0CE6"/>
    <w:rsid w:val="003215F5"/>
    <w:rsid w:val="00332891"/>
    <w:rsid w:val="003406F7"/>
    <w:rsid w:val="00356BB2"/>
    <w:rsid w:val="00360477"/>
    <w:rsid w:val="003951D3"/>
    <w:rsid w:val="003978C6"/>
    <w:rsid w:val="003B40A9"/>
    <w:rsid w:val="003C016E"/>
    <w:rsid w:val="003D5EBD"/>
    <w:rsid w:val="00401CE0"/>
    <w:rsid w:val="00403234"/>
    <w:rsid w:val="00405275"/>
    <w:rsid w:val="00415059"/>
    <w:rsid w:val="004433D5"/>
    <w:rsid w:val="00457634"/>
    <w:rsid w:val="004661A6"/>
    <w:rsid w:val="0048244D"/>
    <w:rsid w:val="00496123"/>
    <w:rsid w:val="004A0DE8"/>
    <w:rsid w:val="004A4CB7"/>
    <w:rsid w:val="004B19DA"/>
    <w:rsid w:val="004C2A53"/>
    <w:rsid w:val="004C3B35"/>
    <w:rsid w:val="004E3756"/>
    <w:rsid w:val="004E6131"/>
    <w:rsid w:val="004E6729"/>
    <w:rsid w:val="0051339C"/>
    <w:rsid w:val="0051412F"/>
    <w:rsid w:val="00522B6F"/>
    <w:rsid w:val="005276AD"/>
    <w:rsid w:val="00537E71"/>
    <w:rsid w:val="00540A9A"/>
    <w:rsid w:val="00543522"/>
    <w:rsid w:val="00545680"/>
    <w:rsid w:val="005608AC"/>
    <w:rsid w:val="0056618E"/>
    <w:rsid w:val="00576F59"/>
    <w:rsid w:val="00593A04"/>
    <w:rsid w:val="005A6D5A"/>
    <w:rsid w:val="005B1B28"/>
    <w:rsid w:val="005B7D51"/>
    <w:rsid w:val="005B7F35"/>
    <w:rsid w:val="005C2081"/>
    <w:rsid w:val="005C678A"/>
    <w:rsid w:val="005D346D"/>
    <w:rsid w:val="005E25A2"/>
    <w:rsid w:val="00606A3E"/>
    <w:rsid w:val="006115AA"/>
    <w:rsid w:val="006120AE"/>
    <w:rsid w:val="00635E86"/>
    <w:rsid w:val="006374E9"/>
    <w:rsid w:val="006567B2"/>
    <w:rsid w:val="00664106"/>
    <w:rsid w:val="006805FC"/>
    <w:rsid w:val="00686314"/>
    <w:rsid w:val="006926C7"/>
    <w:rsid w:val="00694C37"/>
    <w:rsid w:val="006A1BEB"/>
    <w:rsid w:val="006A7C6E"/>
    <w:rsid w:val="006C1814"/>
    <w:rsid w:val="006C2F45"/>
    <w:rsid w:val="006C361A"/>
    <w:rsid w:val="006C5657"/>
    <w:rsid w:val="006D5E4E"/>
    <w:rsid w:val="006E2769"/>
    <w:rsid w:val="006E7183"/>
    <w:rsid w:val="006F5FBF"/>
    <w:rsid w:val="0070327E"/>
    <w:rsid w:val="00721602"/>
    <w:rsid w:val="0075279B"/>
    <w:rsid w:val="00753748"/>
    <w:rsid w:val="007621AF"/>
    <w:rsid w:val="00762446"/>
    <w:rsid w:val="00781ACB"/>
    <w:rsid w:val="007C0822"/>
    <w:rsid w:val="007D4CA0"/>
    <w:rsid w:val="007E38C3"/>
    <w:rsid w:val="007E549E"/>
    <w:rsid w:val="007E71C9"/>
    <w:rsid w:val="0080755E"/>
    <w:rsid w:val="008120D4"/>
    <w:rsid w:val="008139A5"/>
    <w:rsid w:val="0082228E"/>
    <w:rsid w:val="00830402"/>
    <w:rsid w:val="008305D7"/>
    <w:rsid w:val="00834887"/>
    <w:rsid w:val="0083570D"/>
    <w:rsid w:val="00842FED"/>
    <w:rsid w:val="00861C52"/>
    <w:rsid w:val="008727A1"/>
    <w:rsid w:val="00886B0F"/>
    <w:rsid w:val="00891C08"/>
    <w:rsid w:val="008A073E"/>
    <w:rsid w:val="008A5FA8"/>
    <w:rsid w:val="008A7575"/>
    <w:rsid w:val="008B5F47"/>
    <w:rsid w:val="008C6F80"/>
    <w:rsid w:val="008C7B87"/>
    <w:rsid w:val="008D6A7A"/>
    <w:rsid w:val="008E3E87"/>
    <w:rsid w:val="008E7F13"/>
    <w:rsid w:val="00915B0A"/>
    <w:rsid w:val="009372F0"/>
    <w:rsid w:val="00955022"/>
    <w:rsid w:val="00955A4E"/>
    <w:rsid w:val="00957B4D"/>
    <w:rsid w:val="00964EEA"/>
    <w:rsid w:val="009705BB"/>
    <w:rsid w:val="00995B98"/>
    <w:rsid w:val="009B4074"/>
    <w:rsid w:val="009C30BB"/>
    <w:rsid w:val="009E6279"/>
    <w:rsid w:val="009F00A6"/>
    <w:rsid w:val="009F5B05"/>
    <w:rsid w:val="00A026CA"/>
    <w:rsid w:val="00A14800"/>
    <w:rsid w:val="00A2446A"/>
    <w:rsid w:val="00A24991"/>
    <w:rsid w:val="00A800D1"/>
    <w:rsid w:val="00A92699"/>
    <w:rsid w:val="00AB0592"/>
    <w:rsid w:val="00AB5BF0"/>
    <w:rsid w:val="00AC1C95"/>
    <w:rsid w:val="00AC2CCB"/>
    <w:rsid w:val="00AC443A"/>
    <w:rsid w:val="00AE60E2"/>
    <w:rsid w:val="00B05F21"/>
    <w:rsid w:val="00B14EA9"/>
    <w:rsid w:val="00B30A3C"/>
    <w:rsid w:val="00B43726"/>
    <w:rsid w:val="00B81305"/>
    <w:rsid w:val="00BB1AF9"/>
    <w:rsid w:val="00BB4C4A"/>
    <w:rsid w:val="00BD3CAE"/>
    <w:rsid w:val="00BD5F3C"/>
    <w:rsid w:val="00C07C0F"/>
    <w:rsid w:val="00C145C4"/>
    <w:rsid w:val="00C20D2F"/>
    <w:rsid w:val="00C37AF8"/>
    <w:rsid w:val="00C41BBC"/>
    <w:rsid w:val="00C51419"/>
    <w:rsid w:val="00C74EA5"/>
    <w:rsid w:val="00C75CB2"/>
    <w:rsid w:val="00C90D5C"/>
    <w:rsid w:val="00CA609E"/>
    <w:rsid w:val="00CA7DA4"/>
    <w:rsid w:val="00CB31FB"/>
    <w:rsid w:val="00CC5141"/>
    <w:rsid w:val="00CE3D6F"/>
    <w:rsid w:val="00CE79A5"/>
    <w:rsid w:val="00CF0042"/>
    <w:rsid w:val="00CF262F"/>
    <w:rsid w:val="00D025D5"/>
    <w:rsid w:val="00D06482"/>
    <w:rsid w:val="00D26CC1"/>
    <w:rsid w:val="00D30662"/>
    <w:rsid w:val="00D30DB5"/>
    <w:rsid w:val="00D32A0B"/>
    <w:rsid w:val="00D37AEA"/>
    <w:rsid w:val="00D47185"/>
    <w:rsid w:val="00D7546F"/>
    <w:rsid w:val="00D809D1"/>
    <w:rsid w:val="00D92F82"/>
    <w:rsid w:val="00DA5686"/>
    <w:rsid w:val="00DB2FC0"/>
    <w:rsid w:val="00DF18FA"/>
    <w:rsid w:val="00DF49CA"/>
    <w:rsid w:val="00DF775B"/>
    <w:rsid w:val="00E007F3"/>
    <w:rsid w:val="00E00DEA"/>
    <w:rsid w:val="00E06EF0"/>
    <w:rsid w:val="00E11679"/>
    <w:rsid w:val="00E11F31"/>
    <w:rsid w:val="00E121C5"/>
    <w:rsid w:val="00E46A04"/>
    <w:rsid w:val="00E717F3"/>
    <w:rsid w:val="00E72C5E"/>
    <w:rsid w:val="00E73451"/>
    <w:rsid w:val="00E75147"/>
    <w:rsid w:val="00E8167D"/>
    <w:rsid w:val="00E907E9"/>
    <w:rsid w:val="00E96BE7"/>
    <w:rsid w:val="00EC0044"/>
    <w:rsid w:val="00EC6B9F"/>
    <w:rsid w:val="00EE516D"/>
    <w:rsid w:val="00EF4D1B"/>
    <w:rsid w:val="00EF7295"/>
    <w:rsid w:val="00F0373C"/>
    <w:rsid w:val="00F04F03"/>
    <w:rsid w:val="00F069D1"/>
    <w:rsid w:val="00F0720C"/>
    <w:rsid w:val="00F1503D"/>
    <w:rsid w:val="00F22712"/>
    <w:rsid w:val="00F275F5"/>
    <w:rsid w:val="00F33188"/>
    <w:rsid w:val="00F71F63"/>
    <w:rsid w:val="00F87506"/>
    <w:rsid w:val="00F92C41"/>
    <w:rsid w:val="00FB2B35"/>
    <w:rsid w:val="00FC0AE9"/>
    <w:rsid w:val="00FC4AE1"/>
    <w:rsid w:val="00FD4C07"/>
    <w:rsid w:val="00FD78A3"/>
    <w:rsid w:val="00FE58B2"/>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D5F3C"/>
    <w:pPr>
      <w:spacing w:line="240" w:lineRule="atLeast"/>
    </w:pPr>
    <w:rPr>
      <w:spacing w:val="4"/>
      <w:w w:val="103"/>
      <w:kern w:val="14"/>
      <w:lang w:val="en-GB"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customStyle="1" w:styleId="TableNumHead">
    <w:name w:val="_TableNumHead"/>
    <w:basedOn w:val="TableTheme"/>
    <w:rsid w:val="00180752"/>
    <w:pPr>
      <w:spacing w:before="80" w:after="80"/>
    </w:pPr>
    <w:rPr>
      <w:i/>
      <w:sz w:val="16"/>
    </w:rPr>
    <w:tblPr>
      <w:tblInd w:w="0" w:type="dxa"/>
      <w:tblBorders>
        <w:top w:val="single" w:sz="4" w:space="0" w:color="auto"/>
        <w:bottom w:val="single" w:sz="12" w:space="0" w:color="auto"/>
      </w:tblBorders>
      <w:tblCellMar>
        <w:top w:w="0" w:type="dxa"/>
        <w:left w:w="108" w:type="dxa"/>
        <w:bottom w:w="0" w:type="dxa"/>
        <w:right w:w="108" w:type="dxa"/>
      </w:tblCellMar>
    </w:tblPr>
    <w:tblStylePr w:type="firstRow">
      <w:pPr>
        <w:wordWrap/>
        <w:spacing w:beforeLines="0" w:before="80" w:beforeAutospacing="0" w:afterLines="0" w:after="80" w:afterAutospacing="0" w:line="220" w:lineRule="exact"/>
        <w:contextualSpacing w:val="0"/>
        <w:jc w:val="right"/>
      </w:pPr>
      <w:rPr>
        <w:rFonts w:ascii="Times New Roman" w:hAnsi="Times New Roman"/>
        <w:i/>
        <w:sz w:val="16"/>
      </w:rPr>
      <w:tblPr/>
      <w:tcPr>
        <w:tcBorders>
          <w:top w:val="single" w:sz="4" w:space="0" w:color="auto"/>
          <w:left w:val="nil"/>
          <w:bottom w:val="single" w:sz="12" w:space="0" w:color="auto"/>
          <w:right w:val="nil"/>
          <w:insideH w:val="nil"/>
          <w:insideV w:val="nil"/>
          <w:tl2br w:val="nil"/>
          <w:tr2bl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eastAsia="ru-RU"/>
    </w:rPr>
  </w:style>
  <w:style w:type="character" w:styleId="EndnoteReference">
    <w:name w:val="endnote reference"/>
    <w:aliases w:val="1_GR"/>
    <w:basedOn w:val="FootnoteReference"/>
    <w:rsid w:val="008120D4"/>
    <w:rPr>
      <w:rFonts w:ascii="Times New Roman" w:hAnsi="Times New Roman"/>
      <w:b/>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E8167D"/>
  </w:style>
  <w:style w:type="paragraph" w:styleId="FootnoteText">
    <w:name w:val="footnote text"/>
    <w:aliases w:val="5_GR"/>
    <w:basedOn w:val="Normal"/>
    <w:rsid w:val="00C145C4"/>
    <w:pPr>
      <w:tabs>
        <w:tab w:val="right" w:pos="1021"/>
      </w:tabs>
      <w:suppressAutoHyphens/>
      <w:spacing w:line="220" w:lineRule="exact"/>
      <w:ind w:left="1134" w:right="1134" w:hanging="1134"/>
    </w:pPr>
    <w:rPr>
      <w:spacing w:val="0"/>
      <w:w w:val="100"/>
      <w:kern w:val="0"/>
      <w:sz w:val="18"/>
      <w:lang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E8167D"/>
    <w:rPr>
      <w:rFonts w:ascii="Times New Roman" w:hAnsi="Times New Roman"/>
      <w:b/>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um">
    <w:name w:val="TableNum"/>
    <w:basedOn w:val="TableNormal"/>
    <w:rsid w:val="006805FC"/>
    <w:pPr>
      <w:jc w:val="right"/>
    </w:pPr>
    <w:rPr>
      <w:sz w:val="18"/>
    </w:rPr>
    <w:tblPr>
      <w:tblInd w:w="0" w:type="dxa"/>
      <w:tblCellMar>
        <w:top w:w="0" w:type="dxa"/>
        <w:left w:w="108" w:type="dxa"/>
        <w:bottom w:w="0" w:type="dxa"/>
        <w:right w:w="108" w:type="dxa"/>
      </w:tblCellMar>
    </w:tblPr>
    <w:tcPr>
      <w:vAlign w:val="bottom"/>
    </w:tc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
    <w:name w:val="_ H_1_G"/>
    <w:basedOn w:val="Normal"/>
    <w:next w:val="Normal"/>
    <w:rsid w:val="00A026CA"/>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1463F7"/>
    <w:pPr>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leNumbers">
    <w:name w:val="TableNumbers"/>
    <w:basedOn w:val="TableNormal"/>
    <w:rsid w:val="00356BB2"/>
    <w:pPr>
      <w:spacing w:before="40" w:after="40" w:line="220" w:lineRule="exact"/>
      <w:jc w:val="right"/>
    </w:pPr>
    <w:rPr>
      <w:sz w:val="18"/>
    </w:rPr>
    <w:tblPr>
      <w:jc w:val="right"/>
      <w:tblInd w:w="0" w:type="dxa"/>
      <w:tblCellMar>
        <w:top w:w="0" w:type="dxa"/>
        <w:left w:w="108" w:type="dxa"/>
        <w:bottom w:w="0" w:type="dxa"/>
        <w:right w:w="108" w:type="dxa"/>
      </w:tblCellMar>
    </w:tblPr>
    <w:trPr>
      <w:jc w:val="right"/>
    </w:trPr>
    <w:tcPr>
      <w:noWrap/>
      <w:tcMar>
        <w:left w:w="0" w:type="dxa"/>
        <w:right w:w="0" w:type="dxa"/>
      </w:tcMar>
      <w:vAlign w:val="bottom"/>
    </w:tcPr>
  </w:style>
  <w:style w:type="table" w:styleId="TableGrid">
    <w:name w:val="Table Grid"/>
    <w:basedOn w:val="TableNormal"/>
    <w:semiHidden/>
    <w:rsid w:val="007C0822"/>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customStyle="1" w:styleId="TabTxt">
    <w:name w:val="_TabTxt"/>
    <w:basedOn w:val="TableNormal"/>
    <w:rsid w:val="00F0373C"/>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28</Pages>
  <Words>11507</Words>
  <Characters>65591</Characters>
  <Application>Microsoft Office Word</Application>
  <DocSecurity>4</DocSecurity>
  <Lines>546</Lines>
  <Paragraphs>153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76945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Chouvalova</dc:creator>
  <cp:keywords/>
  <dc:description/>
  <cp:lastModifiedBy>Лариса Майковская</cp:lastModifiedBy>
  <cp:revision>2</cp:revision>
  <cp:lastPrinted>2009-10-16T14:46:00Z</cp:lastPrinted>
  <dcterms:created xsi:type="dcterms:W3CDTF">2009-10-16T14:50:00Z</dcterms:created>
  <dcterms:modified xsi:type="dcterms:W3CDTF">2009-10-16T14:50:00Z</dcterms:modified>
</cp:coreProperties>
</file>