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第二十七届会议</w:t>
      </w:r>
    </w:p>
    <w:p w:rsidR="00000000" w:rsidRDefault="00000000">
      <w:pPr>
        <w:rPr>
          <w:rFonts w:hint="eastAsia"/>
        </w:rPr>
      </w:pPr>
      <w:r>
        <w:rPr>
          <w:rFonts w:hint="eastAsia"/>
        </w:rPr>
        <w:t>2001</w:t>
      </w:r>
      <w:r>
        <w:rPr>
          <w:rFonts w:hint="eastAsia"/>
        </w:rPr>
        <w:t>年</w:t>
      </w:r>
      <w:r>
        <w:rPr>
          <w:rFonts w:hint="eastAsia"/>
        </w:rPr>
        <w:t>11</w:t>
      </w:r>
      <w:r>
        <w:rPr>
          <w:rFonts w:hint="eastAsia"/>
        </w:rPr>
        <w:t>月</w:t>
      </w:r>
      <w:r>
        <w:rPr>
          <w:rFonts w:hint="eastAsia"/>
        </w:rPr>
        <w:t>12</w:t>
      </w:r>
      <w:r>
        <w:rPr>
          <w:rFonts w:hint="eastAsia"/>
        </w:rPr>
        <w:t>日至</w:t>
      </w:r>
      <w:r>
        <w:rPr>
          <w:rFonts w:hint="eastAsia"/>
        </w:rPr>
        <w:t>30</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审议缔约国根据《公约》第十六和</w:t>
      </w:r>
      <w:r>
        <w:br/>
      </w:r>
      <w:r>
        <w:rPr>
          <w:rFonts w:hint="eastAsia"/>
        </w:rPr>
        <w:t>第十七条提交的报告</w:t>
      </w:r>
    </w:p>
    <w:p w:rsidR="00000000" w:rsidRDefault="00000000">
      <w:pPr>
        <w:pStyle w:val="Heading3"/>
        <w:rPr>
          <w:rFonts w:hint="eastAsia"/>
        </w:rPr>
      </w:pPr>
      <w:r>
        <w:rPr>
          <w:rFonts w:hint="eastAsia"/>
        </w:rPr>
        <w:t>经济、社会、文化权利委员会的</w:t>
      </w:r>
      <w:r>
        <w:br/>
      </w:r>
      <w:r>
        <w:rPr>
          <w:rFonts w:hint="eastAsia"/>
        </w:rPr>
        <w:t>结论性意见</w:t>
      </w:r>
    </w:p>
    <w:p w:rsidR="00000000" w:rsidRDefault="00000000">
      <w:pPr>
        <w:pStyle w:val="Heading3"/>
        <w:rPr>
          <w:rFonts w:hint="eastAsia"/>
        </w:rPr>
      </w:pPr>
      <w:r>
        <w:rPr>
          <w:rFonts w:hint="eastAsia"/>
        </w:rPr>
        <w:t>法</w:t>
      </w:r>
      <w:r>
        <w:rPr>
          <w:rFonts w:hint="eastAsia"/>
        </w:rPr>
        <w:t xml:space="preserve">  </w:t>
      </w:r>
      <w:r>
        <w:rPr>
          <w:rFonts w:hint="eastAsia"/>
        </w:rPr>
        <w:t>国</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11</w:t>
      </w:r>
      <w:r>
        <w:rPr>
          <w:rFonts w:hint="eastAsia"/>
        </w:rPr>
        <w:t>月</w:t>
      </w:r>
      <w:r>
        <w:rPr>
          <w:rFonts w:hint="eastAsia"/>
        </w:rPr>
        <w:t>16</w:t>
      </w:r>
      <w:r>
        <w:rPr>
          <w:rFonts w:hint="eastAsia"/>
        </w:rPr>
        <w:t>日举行的第</w:t>
      </w:r>
      <w:r>
        <w:rPr>
          <w:rFonts w:hint="eastAsia"/>
        </w:rPr>
        <w:t>67</w:t>
      </w:r>
      <w:r>
        <w:rPr>
          <w:rFonts w:hint="eastAsia"/>
        </w:rPr>
        <w:t>和第</w:t>
      </w:r>
      <w:r>
        <w:rPr>
          <w:rFonts w:hint="eastAsia"/>
        </w:rPr>
        <w:t>68</w:t>
      </w:r>
      <w:r>
        <w:rPr>
          <w:rFonts w:hint="eastAsia"/>
        </w:rPr>
        <w:t>次会议</w:t>
      </w:r>
      <w:r>
        <w:rPr>
          <w:rFonts w:hint="eastAsia"/>
        </w:rPr>
        <w:t>(</w:t>
      </w:r>
      <w:r>
        <w:t>E/C.12/2001/SR.</w:t>
      </w:r>
      <w:r>
        <w:rPr>
          <w:rFonts w:hint="eastAsia"/>
        </w:rPr>
        <w:t>67</w:t>
      </w:r>
      <w:r>
        <w:rPr>
          <w:rFonts w:hint="eastAsia"/>
        </w:rPr>
        <w:t>和</w:t>
      </w:r>
      <w:r>
        <w:rPr>
          <w:rFonts w:hint="eastAsia"/>
        </w:rPr>
        <w:t>68)</w:t>
      </w:r>
      <w:r>
        <w:rPr>
          <w:rFonts w:hint="eastAsia"/>
        </w:rPr>
        <w:t>上审议了法国关于《经济、社会、文化权利国际公约》执行情况的第二次定期报告</w:t>
      </w:r>
      <w:r>
        <w:rPr>
          <w:rFonts w:hint="eastAsia"/>
        </w:rPr>
        <w:t>(</w:t>
      </w:r>
      <w:r>
        <w:t>E/</w:t>
      </w:r>
      <w:r>
        <w:rPr>
          <w:rFonts w:hint="eastAsia"/>
        </w:rPr>
        <w:t>1990</w:t>
      </w:r>
      <w:r>
        <w:t>/</w:t>
      </w:r>
      <w:r>
        <w:rPr>
          <w:rFonts w:hint="eastAsia"/>
        </w:rPr>
        <w:t>6</w:t>
      </w:r>
      <w:r>
        <w:t>/Add.</w:t>
      </w:r>
      <w:r>
        <w:rPr>
          <w:rFonts w:hint="eastAsia"/>
        </w:rPr>
        <w:t>27)</w:t>
      </w:r>
      <w:r>
        <w:rPr>
          <w:rFonts w:hint="eastAsia"/>
        </w:rPr>
        <w:t>，并在</w:t>
      </w:r>
      <w:r>
        <w:rPr>
          <w:rFonts w:hint="eastAsia"/>
        </w:rPr>
        <w:t>2001</w:t>
      </w:r>
      <w:r>
        <w:rPr>
          <w:rFonts w:hint="eastAsia"/>
        </w:rPr>
        <w:t>年</w:t>
      </w:r>
      <w:r>
        <w:t>11</w:t>
      </w:r>
      <w:r>
        <w:rPr>
          <w:rFonts w:hint="eastAsia"/>
        </w:rPr>
        <w:t>月</w:t>
      </w:r>
      <w:r>
        <w:rPr>
          <w:rFonts w:hint="eastAsia"/>
        </w:rPr>
        <w:t>2</w:t>
      </w:r>
      <w:r>
        <w:t>3</w:t>
      </w:r>
      <w:r>
        <w:rPr>
          <w:rFonts w:hint="eastAsia"/>
        </w:rPr>
        <w:t>日举行的第</w:t>
      </w:r>
      <w:r>
        <w:t>77</w:t>
      </w:r>
      <w:r>
        <w:rPr>
          <w:rFonts w:hint="eastAsia"/>
        </w:rPr>
        <w:t>次会议上通过了以下结论性意见。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委员会欢迎缔约国严格按委员会指南编写的第二次定期报告。</w:t>
      </w:r>
    </w:p>
    <w:p w:rsidR="00000000" w:rsidRDefault="00000000">
      <w:pPr>
        <w:spacing w:after="320"/>
        <w:rPr>
          <w:rFonts w:hint="eastAsia"/>
        </w:rPr>
      </w:pPr>
      <w:r>
        <w:rPr>
          <w:rFonts w:hint="eastAsia"/>
        </w:rPr>
        <w:tab/>
        <w:t xml:space="preserve">3.  </w:t>
      </w:r>
      <w:r>
        <w:rPr>
          <w:rFonts w:hint="eastAsia"/>
        </w:rPr>
        <w:t>委员会赞赏地注意到报告质量好，缔约国作的书面和口头答复全面以及与代表团进行的建设性对话坦率。代表团成员中有在与《公约》条款有关的主题方面具备专门知识的政府官员。</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委员会欢迎缔约国最近努力处理国内的社会排斥问题，这主要体现于</w:t>
      </w:r>
      <w:r>
        <w:rPr>
          <w:rFonts w:hint="eastAsia"/>
        </w:rPr>
        <w:t>1998</w:t>
      </w:r>
      <w:r>
        <w:rPr>
          <w:rFonts w:hint="eastAsia"/>
        </w:rPr>
        <w:t>年</w:t>
      </w:r>
      <w:r>
        <w:rPr>
          <w:rFonts w:hint="eastAsia"/>
        </w:rPr>
        <w:t>7</w:t>
      </w:r>
      <w:r>
        <w:rPr>
          <w:rFonts w:hint="eastAsia"/>
        </w:rPr>
        <w:t>月</w:t>
      </w:r>
      <w:r>
        <w:rPr>
          <w:rFonts w:hint="eastAsia"/>
        </w:rPr>
        <w:t>29</w:t>
      </w:r>
      <w:r>
        <w:rPr>
          <w:rFonts w:hint="eastAsia"/>
        </w:rPr>
        <w:t>日通过了框架法律打击社会排斥现象，尤其以工作权、住房权和健康权为目标。</w:t>
      </w:r>
    </w:p>
    <w:p w:rsidR="00000000" w:rsidRDefault="00000000">
      <w:pPr>
        <w:rPr>
          <w:rFonts w:hint="eastAsia"/>
        </w:rPr>
      </w:pPr>
      <w:r>
        <w:rPr>
          <w:rFonts w:hint="eastAsia"/>
        </w:rPr>
        <w:tab/>
        <w:t xml:space="preserve">5.  </w:t>
      </w:r>
      <w:r>
        <w:rPr>
          <w:rFonts w:hint="eastAsia"/>
        </w:rPr>
        <w:t>委员会确认缔约国有两个全国人权机构：全国人权事务协商委员会和共和国调解员机构。</w:t>
      </w:r>
    </w:p>
    <w:p w:rsidR="00000000" w:rsidRDefault="00000000">
      <w:pPr>
        <w:rPr>
          <w:rFonts w:hint="eastAsia"/>
        </w:rPr>
      </w:pPr>
      <w:r>
        <w:rPr>
          <w:rFonts w:hint="eastAsia"/>
        </w:rPr>
        <w:tab/>
        <w:t xml:space="preserve">6.  </w:t>
      </w:r>
      <w:r>
        <w:rPr>
          <w:rFonts w:hint="eastAsia"/>
        </w:rPr>
        <w:t>委员会赞赏地注意到缔约国为解决失业问题所作的努力，如创造新的工作机会和制定改善进入劳工市场机会的方案，如为失业者制定个人化的行动项目方案和尤其以青年人为对象的就业途径方案。</w:t>
      </w:r>
    </w:p>
    <w:p w:rsidR="00000000" w:rsidRDefault="00000000">
      <w:pPr>
        <w:rPr>
          <w:rFonts w:hint="eastAsia"/>
        </w:rPr>
      </w:pPr>
      <w:r>
        <w:rPr>
          <w:rFonts w:hint="eastAsia"/>
        </w:rPr>
        <w:tab/>
        <w:t xml:space="preserve">7.  </w:t>
      </w:r>
      <w:r>
        <w:rPr>
          <w:rFonts w:hint="eastAsia"/>
        </w:rPr>
        <w:t>委员会欢迎法院最近对残割女性外阴犯罪分子判刑的裁决。</w:t>
      </w:r>
    </w:p>
    <w:p w:rsidR="00000000" w:rsidRDefault="00000000">
      <w:pPr>
        <w:rPr>
          <w:rFonts w:hint="eastAsia"/>
        </w:rPr>
      </w:pPr>
      <w:r>
        <w:rPr>
          <w:rFonts w:hint="eastAsia"/>
        </w:rPr>
        <w:tab/>
        <w:t xml:space="preserve">8.  </w:t>
      </w:r>
      <w:r>
        <w:rPr>
          <w:rFonts w:hint="eastAsia"/>
        </w:rPr>
        <w:t>委员会感兴趣地注意到缔约国治理家庭暴力严重问题的各种积极行动，包括</w:t>
      </w:r>
      <w:r>
        <w:rPr>
          <w:rFonts w:hint="eastAsia"/>
        </w:rPr>
        <w:t>2000</w:t>
      </w:r>
      <w:r>
        <w:rPr>
          <w:rFonts w:hint="eastAsia"/>
        </w:rPr>
        <w:t>年发起的全国行动计划。</w:t>
      </w:r>
    </w:p>
    <w:p w:rsidR="00000000" w:rsidRDefault="00000000">
      <w:pPr>
        <w:rPr>
          <w:rFonts w:hint="eastAsia"/>
        </w:rPr>
      </w:pPr>
      <w:r>
        <w:rPr>
          <w:rFonts w:hint="eastAsia"/>
        </w:rPr>
        <w:tab/>
        <w:t xml:space="preserve">9.  </w:t>
      </w:r>
      <w:r>
        <w:rPr>
          <w:rFonts w:hint="eastAsia"/>
        </w:rPr>
        <w:t>委员会还赞扬缔约国开展尤其在青年人中反对酗酒和吸烟的运动。</w:t>
      </w:r>
    </w:p>
    <w:p w:rsidR="00000000" w:rsidRDefault="00000000">
      <w:pPr>
        <w:rPr>
          <w:rFonts w:hint="eastAsia"/>
        </w:rPr>
      </w:pPr>
      <w:r>
        <w:rPr>
          <w:rFonts w:hint="eastAsia"/>
        </w:rPr>
        <w:tab/>
        <w:t xml:space="preserve">10.  </w:t>
      </w:r>
      <w:r>
        <w:rPr>
          <w:rFonts w:hint="eastAsia"/>
        </w:rPr>
        <w:t>委员会欢迎缔约国采取措施，打击贩卖人口、儿童色情和对妇女和儿童进行性剥削的行径。</w:t>
      </w:r>
    </w:p>
    <w:p w:rsidR="00000000" w:rsidRDefault="00000000">
      <w:pPr>
        <w:spacing w:after="320"/>
        <w:rPr>
          <w:rFonts w:hint="eastAsia"/>
        </w:rPr>
      </w:pPr>
      <w:r>
        <w:rPr>
          <w:rFonts w:hint="eastAsia"/>
        </w:rPr>
        <w:tab/>
        <w:t xml:space="preserve">11.  </w:t>
      </w:r>
      <w:r>
        <w:rPr>
          <w:rFonts w:hint="eastAsia"/>
        </w:rPr>
        <w:t>委员会赞赏地注意到缔约国在健康权方面取得的进展，尤其是通过</w:t>
      </w:r>
      <w:r>
        <w:rPr>
          <w:rFonts w:hint="eastAsia"/>
        </w:rPr>
        <w:t>1999</w:t>
      </w:r>
      <w:r>
        <w:rPr>
          <w:rFonts w:hint="eastAsia"/>
        </w:rPr>
        <w:t>年</w:t>
      </w:r>
      <w:r>
        <w:rPr>
          <w:rFonts w:hint="eastAsia"/>
        </w:rPr>
        <w:t>7</w:t>
      </w:r>
      <w:r>
        <w:rPr>
          <w:rFonts w:hint="eastAsia"/>
        </w:rPr>
        <w:t>月</w:t>
      </w:r>
      <w:r>
        <w:rPr>
          <w:rFonts w:hint="eastAsia"/>
        </w:rPr>
        <w:t>27</w:t>
      </w:r>
      <w:r>
        <w:rPr>
          <w:rFonts w:hint="eastAsia"/>
        </w:rPr>
        <w:t>日的法案普及健康保险，将保险推广到生活在国家领土内的每个人并给予低收入者</w:t>
      </w:r>
      <w:r>
        <w:rPr>
          <w:rFonts w:hint="eastAsia"/>
        </w:rPr>
        <w:t>100%</w:t>
      </w:r>
      <w:r>
        <w:rPr>
          <w:rFonts w:hint="eastAsia"/>
        </w:rPr>
        <w:t>的保险。</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spacing w:after="320"/>
        <w:rPr>
          <w:rFonts w:hint="eastAsia"/>
        </w:rPr>
      </w:pPr>
      <w:r>
        <w:rPr>
          <w:rFonts w:hint="eastAsia"/>
        </w:rPr>
        <w:tab/>
        <w:t xml:space="preserve">12.  </w:t>
      </w:r>
      <w:r>
        <w:rPr>
          <w:rFonts w:hint="eastAsia"/>
        </w:rPr>
        <w:t>委员会注意到在缔约国领土内不存在妨碍《公约》有效执行的因素和困难。</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13.  </w:t>
      </w:r>
      <w:r>
        <w:rPr>
          <w:rFonts w:hint="eastAsia"/>
        </w:rPr>
        <w:t>委员会要表示关注的是，尽管宪法条文</w:t>
      </w:r>
      <w:r>
        <w:rPr>
          <w:rFonts w:hint="eastAsia"/>
        </w:rPr>
        <w:t>(</w:t>
      </w:r>
      <w:r>
        <w:rPr>
          <w:rFonts w:hint="eastAsia"/>
        </w:rPr>
        <w:t>第</w:t>
      </w:r>
      <w:r>
        <w:rPr>
          <w:rFonts w:hint="eastAsia"/>
        </w:rPr>
        <w:t>55</w:t>
      </w:r>
      <w:r>
        <w:rPr>
          <w:rFonts w:hint="eastAsia"/>
        </w:rPr>
        <w:t>条</w:t>
      </w:r>
      <w:r>
        <w:rPr>
          <w:rFonts w:hint="eastAsia"/>
        </w:rPr>
        <w:t>)</w:t>
      </w:r>
      <w:r>
        <w:rPr>
          <w:rFonts w:hint="eastAsia"/>
        </w:rPr>
        <w:t>规定国际法优先于国内法，尽管缔约国奉行单一原则，将国际法纳入国内法律制度，但有些法院</w:t>
      </w:r>
      <w:r>
        <w:rPr>
          <w:rFonts w:hint="eastAsia"/>
        </w:rPr>
        <w:t>(</w:t>
      </w:r>
      <w:r>
        <w:rPr>
          <w:rFonts w:hint="eastAsia"/>
        </w:rPr>
        <w:t>如行政法院</w:t>
      </w:r>
      <w:r>
        <w:rPr>
          <w:rFonts w:hint="eastAsia"/>
        </w:rPr>
        <w:t>)</w:t>
      </w:r>
      <w:r>
        <w:rPr>
          <w:rFonts w:hint="eastAsia"/>
        </w:rPr>
        <w:t>则认为《公约》及其条文不可直接适用，结果参照《公约》及其条文的法院裁决十分罕见。该国代表团关于一些经济、社会和文化权利不属法院管辖之列的声明也令委员会关注。</w:t>
      </w:r>
    </w:p>
    <w:p w:rsidR="00000000" w:rsidRDefault="00000000">
      <w:pPr>
        <w:rPr>
          <w:rFonts w:hint="eastAsia"/>
        </w:rPr>
      </w:pPr>
      <w:r>
        <w:rPr>
          <w:rFonts w:hint="eastAsia"/>
        </w:rPr>
        <w:tab/>
        <w:t xml:space="preserve">14.  </w:t>
      </w:r>
      <w:r>
        <w:rPr>
          <w:rFonts w:hint="eastAsia"/>
        </w:rPr>
        <w:t>委员会关注的是，随着缔约国对官方发展援助的改革，自</w:t>
      </w:r>
      <w:r>
        <w:rPr>
          <w:rFonts w:hint="eastAsia"/>
        </w:rPr>
        <w:t>1980</w:t>
      </w:r>
      <w:r>
        <w:rPr>
          <w:rFonts w:hint="eastAsia"/>
        </w:rPr>
        <w:t>年代以来官方发展援助占国内生产总值的百分比一直在下降。</w:t>
      </w:r>
    </w:p>
    <w:p w:rsidR="00000000" w:rsidRDefault="00000000">
      <w:pPr>
        <w:rPr>
          <w:rFonts w:hint="eastAsia"/>
        </w:rPr>
      </w:pPr>
      <w:r>
        <w:rPr>
          <w:rFonts w:hint="eastAsia"/>
        </w:rPr>
        <w:tab/>
        <w:t xml:space="preserve">15.  </w:t>
      </w:r>
      <w:r>
        <w:rPr>
          <w:rFonts w:hint="eastAsia"/>
        </w:rPr>
        <w:t>委员会对少数群体在法国不受承认表示关注。虽然法国传统强调国家统一、所有法国公民平等；虽然缔约国承诺尊重和保护人人权利平等原则，但委员会认为，所有人的平等权利在缔约国受到保护和他们在法律面前平等并不意味着少数群体在缔约国无生存权或不受保护。委员会强调，法律面前平等并非始终足以确保该国某些少数群体公平享受人权，特别是经济、社会和文化权利。</w:t>
      </w:r>
    </w:p>
    <w:p w:rsidR="00000000" w:rsidRDefault="00000000">
      <w:pPr>
        <w:rPr>
          <w:rFonts w:hint="eastAsia"/>
        </w:rPr>
      </w:pPr>
      <w:r>
        <w:rPr>
          <w:rFonts w:hint="eastAsia"/>
        </w:rPr>
        <w:tab/>
        <w:t xml:space="preserve">16.  </w:t>
      </w:r>
      <w:r>
        <w:rPr>
          <w:rFonts w:hint="eastAsia"/>
        </w:rPr>
        <w:t>委员会关注的是，缔约国民法尚未改变女子最低婚姻年龄</w:t>
      </w:r>
      <w:r>
        <w:rPr>
          <w:rFonts w:hint="eastAsia"/>
        </w:rPr>
        <w:t>(15</w:t>
      </w:r>
      <w:r>
        <w:rPr>
          <w:rFonts w:hint="eastAsia"/>
        </w:rPr>
        <w:t>岁</w:t>
      </w:r>
      <w:r>
        <w:rPr>
          <w:rFonts w:hint="eastAsia"/>
        </w:rPr>
        <w:t>)</w:t>
      </w:r>
      <w:r>
        <w:rPr>
          <w:rFonts w:hint="eastAsia"/>
        </w:rPr>
        <w:t>，以便与男子最低婚姻年龄相一致</w:t>
      </w:r>
      <w:r>
        <w:rPr>
          <w:rFonts w:hint="eastAsia"/>
        </w:rPr>
        <w:t>(18</w:t>
      </w:r>
      <w:r>
        <w:rPr>
          <w:rFonts w:hint="eastAsia"/>
        </w:rPr>
        <w:t>岁</w:t>
      </w:r>
      <w:r>
        <w:rPr>
          <w:rFonts w:hint="eastAsia"/>
        </w:rPr>
        <w:t>)</w:t>
      </w:r>
      <w:r>
        <w:rPr>
          <w:rFonts w:hint="eastAsia"/>
        </w:rPr>
        <w:t>。尤其令委员会关注的是，该国代表团称这一差别对结婚率无实际影响，因为事实表明两性结婚平均年龄不断提高。</w:t>
      </w:r>
    </w:p>
    <w:p w:rsidR="00000000" w:rsidRDefault="00000000">
      <w:pPr>
        <w:rPr>
          <w:rFonts w:hint="eastAsia"/>
        </w:rPr>
      </w:pPr>
      <w:r>
        <w:rPr>
          <w:rFonts w:hint="eastAsia"/>
        </w:rPr>
        <w:tab/>
        <w:t xml:space="preserve">17.  </w:t>
      </w:r>
      <w:r>
        <w:rPr>
          <w:rFonts w:hint="eastAsia"/>
        </w:rPr>
        <w:t>委员会关注的是，即使在经济条件有利时期，因例如非自愿非全时就业和完全失业的危险，工作日益无保障。据说这促成工作年龄人口中自杀率上升。</w:t>
      </w:r>
    </w:p>
    <w:p w:rsidR="00000000" w:rsidRDefault="00000000">
      <w:pPr>
        <w:rPr>
          <w:rFonts w:hint="eastAsia"/>
        </w:rPr>
      </w:pPr>
      <w:r>
        <w:rPr>
          <w:rFonts w:hint="eastAsia"/>
        </w:rPr>
        <w:tab/>
        <w:t xml:space="preserve">18.  </w:t>
      </w:r>
      <w:r>
        <w:rPr>
          <w:rFonts w:hint="eastAsia"/>
        </w:rPr>
        <w:t>令委员会关注的是，对工会参加诸如集体谈判的某些进程提出的“代表性”标准有可能将较小和较新的工会排斥在外，而有利于较大和羽翼更为丰满的工会，从而有可能破坏所有工会按照《公约》第</w:t>
      </w:r>
      <w:r>
        <w:rPr>
          <w:rFonts w:hint="eastAsia"/>
        </w:rPr>
        <w:t>8</w:t>
      </w:r>
      <w:r>
        <w:rPr>
          <w:rFonts w:hint="eastAsia"/>
        </w:rPr>
        <w:t>条</w:t>
      </w:r>
      <w:r>
        <w:rPr>
          <w:rFonts w:hint="eastAsia"/>
        </w:rPr>
        <w:t>(</w:t>
      </w:r>
      <w:r>
        <w:rPr>
          <w:rFonts w:hint="eastAsia"/>
        </w:rPr>
        <w:t>丙</w:t>
      </w:r>
      <w:r>
        <w:rPr>
          <w:rFonts w:hint="eastAsia"/>
        </w:rPr>
        <w:t>)</w:t>
      </w:r>
      <w:r>
        <w:rPr>
          <w:rFonts w:hint="eastAsia"/>
        </w:rPr>
        <w:t>项自由运作的权利。</w:t>
      </w:r>
    </w:p>
    <w:p w:rsidR="00000000" w:rsidRDefault="00000000">
      <w:pPr>
        <w:rPr>
          <w:rFonts w:hint="eastAsia"/>
        </w:rPr>
      </w:pPr>
      <w:r>
        <w:rPr>
          <w:rFonts w:hint="eastAsia"/>
        </w:rPr>
        <w:tab/>
        <w:t xml:space="preserve">19.  </w:t>
      </w:r>
      <w:r>
        <w:rPr>
          <w:rFonts w:hint="eastAsia"/>
        </w:rPr>
        <w:t>委员会遗憾地注意到，缔约国既没有批准国际劳工组织</w:t>
      </w:r>
      <w:r>
        <w:rPr>
          <w:rFonts w:hint="eastAsia"/>
        </w:rPr>
        <w:t>1962</w:t>
      </w:r>
      <w:r>
        <w:rPr>
          <w:rFonts w:hint="eastAsia"/>
        </w:rPr>
        <w:t>年第</w:t>
      </w:r>
      <w:r>
        <w:rPr>
          <w:rFonts w:hint="eastAsia"/>
        </w:rPr>
        <w:t>117</w:t>
      </w:r>
      <w:r>
        <w:rPr>
          <w:rFonts w:hint="eastAsia"/>
        </w:rPr>
        <w:t>号社会政策</w:t>
      </w:r>
      <w:r>
        <w:rPr>
          <w:rFonts w:hint="eastAsia"/>
        </w:rPr>
        <w:t>(</w:t>
      </w:r>
      <w:r>
        <w:rPr>
          <w:rFonts w:hint="eastAsia"/>
        </w:rPr>
        <w:t>基本宗旨和标准</w:t>
      </w:r>
      <w:r>
        <w:rPr>
          <w:rFonts w:hint="eastAsia"/>
        </w:rPr>
        <w:t>)</w:t>
      </w:r>
      <w:r>
        <w:rPr>
          <w:rFonts w:hint="eastAsia"/>
        </w:rPr>
        <w:t>公约也没有批准劳工组织</w:t>
      </w:r>
      <w:r>
        <w:rPr>
          <w:rFonts w:hint="eastAsia"/>
        </w:rPr>
        <w:t>1993</w:t>
      </w:r>
      <w:r>
        <w:rPr>
          <w:rFonts w:hint="eastAsia"/>
        </w:rPr>
        <w:t>年第</w:t>
      </w:r>
      <w:r>
        <w:rPr>
          <w:rFonts w:hint="eastAsia"/>
        </w:rPr>
        <w:t>174</w:t>
      </w:r>
      <w:r>
        <w:rPr>
          <w:rFonts w:hint="eastAsia"/>
        </w:rPr>
        <w:t>号防止重大工业事故公约。</w:t>
      </w:r>
    </w:p>
    <w:p w:rsidR="00000000" w:rsidRDefault="00000000">
      <w:pPr>
        <w:spacing w:after="320"/>
        <w:rPr>
          <w:rFonts w:hint="eastAsia"/>
        </w:rPr>
      </w:pPr>
      <w:r>
        <w:rPr>
          <w:rFonts w:hint="eastAsia"/>
        </w:rPr>
        <w:tab/>
        <w:t xml:space="preserve">20.  </w:t>
      </w:r>
      <w:r>
        <w:rPr>
          <w:rFonts w:hint="eastAsia"/>
        </w:rPr>
        <w:t>委员会关注缔约国特别是城市地区的无家可归问题及程度。委员会还关注政府旨在减少和防止无家可归现象的政策不适当的问题。</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21.  </w:t>
      </w:r>
      <w:r>
        <w:rPr>
          <w:rFonts w:hint="eastAsia"/>
        </w:rPr>
        <w:t>委员会请缔约国在第三次定期报告中提供下列资料：执行打击社会排斥现象的框架法律的结果；打击家庭暴力的全国行动计划的结果；及反对酗酒和吸烟运动的结果。</w:t>
      </w:r>
    </w:p>
    <w:p w:rsidR="00000000" w:rsidRDefault="00000000">
      <w:pPr>
        <w:rPr>
          <w:rFonts w:hint="eastAsia"/>
        </w:rPr>
      </w:pPr>
      <w:r>
        <w:rPr>
          <w:rFonts w:hint="eastAsia"/>
        </w:rPr>
        <w:tab/>
        <w:t xml:space="preserve">22.  </w:t>
      </w:r>
      <w:r>
        <w:rPr>
          <w:rFonts w:hint="eastAsia"/>
        </w:rPr>
        <w:t>委员会强烈鼓励缔约国对贩卖人口行径治罪。</w:t>
      </w:r>
    </w:p>
    <w:p w:rsidR="00000000" w:rsidRDefault="00000000">
      <w:pPr>
        <w:rPr>
          <w:rFonts w:hint="eastAsia"/>
        </w:rPr>
      </w:pPr>
      <w:r>
        <w:rPr>
          <w:rFonts w:hint="eastAsia"/>
        </w:rPr>
        <w:tab/>
        <w:t xml:space="preserve">23.  </w:t>
      </w:r>
      <w:r>
        <w:rPr>
          <w:rFonts w:hint="eastAsia"/>
        </w:rPr>
        <w:t>委员会建议缔约国向司法人员、检察官和负责落实《公约》及其权利的官员提供适当培训，确保法院一贯执行这些权利。</w:t>
      </w:r>
    </w:p>
    <w:p w:rsidR="00000000" w:rsidRDefault="00000000">
      <w:pPr>
        <w:rPr>
          <w:rFonts w:hint="eastAsia"/>
        </w:rPr>
      </w:pPr>
      <w:r>
        <w:rPr>
          <w:rFonts w:hint="eastAsia"/>
        </w:rPr>
        <w:tab/>
        <w:t xml:space="preserve">24.  </w:t>
      </w:r>
      <w:r>
        <w:rPr>
          <w:rFonts w:hint="eastAsia"/>
        </w:rPr>
        <w:t>委员会建议缔约国增加官方发展援助，使其占国内生产总值的百分比接近</w:t>
      </w:r>
      <w:r>
        <w:rPr>
          <w:rFonts w:hint="eastAsia"/>
        </w:rPr>
        <w:t>0.7%</w:t>
      </w:r>
      <w:r>
        <w:rPr>
          <w:rFonts w:hint="eastAsia"/>
        </w:rPr>
        <w:t>这一联合国确立的目标。</w:t>
      </w:r>
    </w:p>
    <w:p w:rsidR="00000000" w:rsidRDefault="00000000">
      <w:pPr>
        <w:rPr>
          <w:rFonts w:hint="eastAsia"/>
        </w:rPr>
      </w:pPr>
      <w:r>
        <w:rPr>
          <w:rFonts w:hint="eastAsia"/>
        </w:rPr>
        <w:tab/>
        <w:t xml:space="preserve">25.  </w:t>
      </w:r>
      <w:r>
        <w:rPr>
          <w:rFonts w:hint="eastAsia"/>
        </w:rPr>
        <w:t>委员会建议缔约国审查其对少数群体的立场，确保少数群体在缔约国享有生存权和受到保护的权利。委员会建议缔约国撤回对《公民权利和政治权利国际公约》第</w:t>
      </w:r>
      <w:r>
        <w:rPr>
          <w:rFonts w:hint="eastAsia"/>
        </w:rPr>
        <w:t>27</w:t>
      </w:r>
      <w:r>
        <w:rPr>
          <w:rFonts w:hint="eastAsia"/>
        </w:rPr>
        <w:t>条的保留，批准欧洲委员会《保护少数民族框架公约》以及《欧洲区域和少数民族语言宪章》。</w:t>
      </w:r>
    </w:p>
    <w:p w:rsidR="00000000" w:rsidRDefault="00000000">
      <w:pPr>
        <w:rPr>
          <w:rFonts w:hint="eastAsia"/>
        </w:rPr>
      </w:pPr>
      <w:r>
        <w:rPr>
          <w:rFonts w:hint="eastAsia"/>
        </w:rPr>
        <w:tab/>
        <w:t xml:space="preserve">26.  </w:t>
      </w:r>
      <w:r>
        <w:rPr>
          <w:rFonts w:hint="eastAsia"/>
        </w:rPr>
        <w:t>委员会还建议缔约国加大力度，保护区域和少数民族文化和语言；采取措施促进有关这些语言的教育和用这些语言进行教育。</w:t>
      </w:r>
    </w:p>
    <w:p w:rsidR="00000000" w:rsidRDefault="00000000">
      <w:pPr>
        <w:rPr>
          <w:rFonts w:hint="eastAsia"/>
        </w:rPr>
      </w:pPr>
      <w:r>
        <w:rPr>
          <w:rFonts w:hint="eastAsia"/>
        </w:rPr>
        <w:tab/>
        <w:t xml:space="preserve">27.  </w:t>
      </w:r>
      <w:r>
        <w:rPr>
          <w:rFonts w:hint="eastAsia"/>
        </w:rPr>
        <w:t>委员会建议将女子结婚法定最低年龄提高到</w:t>
      </w:r>
      <w:r>
        <w:rPr>
          <w:rFonts w:hint="eastAsia"/>
        </w:rPr>
        <w:t>18</w:t>
      </w:r>
      <w:r>
        <w:rPr>
          <w:rFonts w:hint="eastAsia"/>
        </w:rPr>
        <w:t>岁。</w:t>
      </w:r>
    </w:p>
    <w:p w:rsidR="00000000" w:rsidRDefault="00000000">
      <w:pPr>
        <w:rPr>
          <w:rFonts w:hint="eastAsia"/>
        </w:rPr>
      </w:pPr>
      <w:r>
        <w:rPr>
          <w:rFonts w:hint="eastAsia"/>
        </w:rPr>
        <w:tab/>
        <w:t xml:space="preserve">28.  </w:t>
      </w:r>
      <w:r>
        <w:rPr>
          <w:rFonts w:hint="eastAsia"/>
        </w:rPr>
        <w:t>委员会建议缔约国立即采取步骤，解决工作无保障问题以及与之有关的自杀严重问题。委员会请缔约国在第三次定期报告中提供有关劳工部的项目的资料。该项目旨在优先处理如何减少工作年龄人口中自杀人数和向自杀受害者家庭提供援助的问题。</w:t>
      </w:r>
    </w:p>
    <w:p w:rsidR="00000000" w:rsidRDefault="00000000">
      <w:pPr>
        <w:rPr>
          <w:rFonts w:hint="eastAsia"/>
        </w:rPr>
      </w:pPr>
      <w:r>
        <w:rPr>
          <w:rFonts w:hint="eastAsia"/>
        </w:rPr>
        <w:tab/>
        <w:t xml:space="preserve">29.  </w:t>
      </w:r>
      <w:r>
        <w:rPr>
          <w:rFonts w:hint="eastAsia"/>
        </w:rPr>
        <w:t>委员会建议缔约国确保参加标准，特别是“代表性”的条件不妨碍工会无论大小根据《公约》第</w:t>
      </w:r>
      <w:r>
        <w:rPr>
          <w:rFonts w:hint="eastAsia"/>
        </w:rPr>
        <w:t>8</w:t>
      </w:r>
      <w:r>
        <w:rPr>
          <w:rFonts w:hint="eastAsia"/>
        </w:rPr>
        <w:t>条</w:t>
      </w:r>
      <w:r>
        <w:rPr>
          <w:rFonts w:hint="eastAsia"/>
        </w:rPr>
        <w:t>(</w:t>
      </w:r>
      <w:r>
        <w:rPr>
          <w:rFonts w:hint="eastAsia"/>
        </w:rPr>
        <w:t>丙</w:t>
      </w:r>
      <w:r>
        <w:rPr>
          <w:rFonts w:hint="eastAsia"/>
        </w:rPr>
        <w:t>)</w:t>
      </w:r>
      <w:r>
        <w:rPr>
          <w:rFonts w:hint="eastAsia"/>
        </w:rPr>
        <w:t>项自由参加诸如集体谈判等进程的权利。</w:t>
      </w:r>
    </w:p>
    <w:p w:rsidR="00000000" w:rsidRDefault="00000000">
      <w:pPr>
        <w:rPr>
          <w:rFonts w:hint="eastAsia"/>
        </w:rPr>
      </w:pPr>
      <w:r>
        <w:rPr>
          <w:rFonts w:hint="eastAsia"/>
        </w:rPr>
        <w:tab/>
        <w:t xml:space="preserve">30.  </w:t>
      </w:r>
      <w:r>
        <w:rPr>
          <w:rFonts w:hint="eastAsia"/>
        </w:rPr>
        <w:t>委员会极力建议缔约国批准劳工组织第</w:t>
      </w:r>
      <w:r>
        <w:rPr>
          <w:rFonts w:hint="eastAsia"/>
        </w:rPr>
        <w:t>117</w:t>
      </w:r>
      <w:r>
        <w:rPr>
          <w:rFonts w:hint="eastAsia"/>
        </w:rPr>
        <w:t>号社会政策</w:t>
      </w:r>
      <w:r>
        <w:rPr>
          <w:rFonts w:hint="eastAsia"/>
        </w:rPr>
        <w:t>(</w:t>
      </w:r>
      <w:r>
        <w:rPr>
          <w:rFonts w:hint="eastAsia"/>
        </w:rPr>
        <w:t>基本宗旨和标准和</w:t>
      </w:r>
      <w:r>
        <w:rPr>
          <w:rFonts w:hint="eastAsia"/>
        </w:rPr>
        <w:t>)</w:t>
      </w:r>
      <w:r>
        <w:rPr>
          <w:rFonts w:hint="eastAsia"/>
        </w:rPr>
        <w:t>公约和第</w:t>
      </w:r>
      <w:r>
        <w:rPr>
          <w:rFonts w:hint="eastAsia"/>
        </w:rPr>
        <w:t>174</w:t>
      </w:r>
      <w:r>
        <w:rPr>
          <w:rFonts w:hint="eastAsia"/>
        </w:rPr>
        <w:t>号防止重大工业事故公约。</w:t>
      </w:r>
    </w:p>
    <w:p w:rsidR="00000000" w:rsidRDefault="00000000">
      <w:pPr>
        <w:rPr>
          <w:rFonts w:hint="eastAsia"/>
        </w:rPr>
      </w:pPr>
      <w:r>
        <w:rPr>
          <w:rFonts w:hint="eastAsia"/>
        </w:rPr>
        <w:tab/>
        <w:t xml:space="preserve">31.  </w:t>
      </w:r>
      <w:r>
        <w:rPr>
          <w:rFonts w:hint="eastAsia"/>
        </w:rPr>
        <w:t>委员会极力建议缔约国除了目前帮助无家可归者的运动外，尤其在冬季，特别重视提高对这种现象的认识</w:t>
      </w:r>
      <w:r>
        <w:t>；</w:t>
      </w:r>
      <w:r>
        <w:rPr>
          <w:rFonts w:hint="eastAsia"/>
        </w:rPr>
        <w:t>建议缔约国继续制定适当解决该问题的政策，不仅仅作为一个迫切事项。</w:t>
      </w:r>
    </w:p>
    <w:p w:rsidR="00000000" w:rsidRDefault="00000000">
      <w:pPr>
        <w:rPr>
          <w:rFonts w:hint="eastAsia"/>
        </w:rPr>
      </w:pPr>
      <w:r>
        <w:rPr>
          <w:rFonts w:hint="eastAsia"/>
        </w:rPr>
        <w:tab/>
        <w:t xml:space="preserve">32.  </w:t>
      </w:r>
      <w:r>
        <w:rPr>
          <w:rFonts w:hint="eastAsia"/>
        </w:rPr>
        <w:t>委员会鼓励缔约国作为国际金融机构特别是国际货币基金组织和世界银行的成员尽一切可能确保这些组织的政策和决定符合《公约》缔约国的义务，特别是载于第</w:t>
      </w:r>
      <w:r>
        <w:rPr>
          <w:rFonts w:hint="eastAsia"/>
        </w:rPr>
        <w:t>2</w:t>
      </w:r>
      <w:r>
        <w:rPr>
          <w:rFonts w:hint="eastAsia"/>
        </w:rPr>
        <w:t>条第</w:t>
      </w:r>
      <w:r>
        <w:rPr>
          <w:rFonts w:hint="eastAsia"/>
        </w:rPr>
        <w:t>1</w:t>
      </w:r>
      <w:r>
        <w:rPr>
          <w:rFonts w:hint="eastAsia"/>
        </w:rPr>
        <w:t>款、第</w:t>
      </w:r>
      <w:r>
        <w:rPr>
          <w:rFonts w:hint="eastAsia"/>
        </w:rPr>
        <w:t>22</w:t>
      </w:r>
      <w:r>
        <w:rPr>
          <w:rFonts w:hint="eastAsia"/>
        </w:rPr>
        <w:t>条和第</w:t>
      </w:r>
      <w:r>
        <w:rPr>
          <w:rFonts w:hint="eastAsia"/>
        </w:rPr>
        <w:t>23</w:t>
      </w:r>
      <w:r>
        <w:rPr>
          <w:rFonts w:hint="eastAsia"/>
        </w:rPr>
        <w:t>条有关国际援助和合作的义务。</w:t>
      </w:r>
    </w:p>
    <w:p w:rsidR="00000000" w:rsidRDefault="00000000">
      <w:pPr>
        <w:rPr>
          <w:rFonts w:hint="eastAsia"/>
        </w:rPr>
      </w:pPr>
      <w:r>
        <w:rPr>
          <w:rFonts w:hint="eastAsia"/>
        </w:rPr>
        <w:tab/>
        <w:t xml:space="preserve">33.  </w:t>
      </w:r>
      <w:r>
        <w:rPr>
          <w:rFonts w:hint="eastAsia"/>
        </w:rPr>
        <w:t>委员会请缔约国在社会各阶层，特别是在国家官员和司法部门广泛传播本结论性意见并在下次定期报告中向委员会通报为执行这些意见采取的所有措施。委员会还鼓励缔约国继续让非政府组织和民间团体的其他成员参与编写第三次定期报告。</w:t>
      </w:r>
    </w:p>
    <w:p w:rsidR="00000000" w:rsidRDefault="00000000">
      <w:pPr>
        <w:rPr>
          <w:rFonts w:hint="eastAsia"/>
        </w:rPr>
      </w:pPr>
      <w:r>
        <w:rPr>
          <w:rFonts w:hint="eastAsia"/>
        </w:rPr>
        <w:tab/>
        <w:t xml:space="preserve">34.  </w:t>
      </w:r>
      <w:r>
        <w:rPr>
          <w:rFonts w:hint="eastAsia"/>
        </w:rPr>
        <w:t>最后，委员会请缔约国于</w:t>
      </w:r>
      <w:r>
        <w:rPr>
          <w:rFonts w:hint="eastAsia"/>
        </w:rPr>
        <w:t>2006</w:t>
      </w:r>
      <w:r>
        <w:rPr>
          <w:rFonts w:hint="eastAsia"/>
        </w:rPr>
        <w:t>年</w:t>
      </w:r>
      <w:r>
        <w:rPr>
          <w:rFonts w:hint="eastAsia"/>
        </w:rPr>
        <w:t>6</w:t>
      </w:r>
      <w:r>
        <w:rPr>
          <w:rFonts w:hint="eastAsia"/>
        </w:rPr>
        <w:t>月</w:t>
      </w:r>
      <w:r>
        <w:rPr>
          <w:rFonts w:hint="eastAsia"/>
        </w:rPr>
        <w:t>30</w:t>
      </w:r>
      <w:r>
        <w:rPr>
          <w:rFonts w:hint="eastAsia"/>
        </w:rPr>
        <w:t>日之前提交第三次定期报告并在该报告中载入详细资料，介绍它为执行本结论性意见所载建议采取的步骤。</w:t>
      </w:r>
    </w:p>
    <w:p w:rsidR="00000000" w:rsidRDefault="00000000">
      <w:pPr>
        <w:rPr>
          <w:rFonts w:hint="eastAsia"/>
        </w:rPr>
      </w:pPr>
    </w:p>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1</w:t>
          </w:r>
          <w:r>
            <w:t>-46455 (C)</w:t>
          </w:r>
        </w:p>
      </w:tc>
      <w:tc>
        <w:tcPr>
          <w:tcW w:w="1050" w:type="dxa"/>
        </w:tcPr>
        <w:p w:rsidR="00000000" w:rsidRDefault="00000000">
          <w:pPr>
            <w:pStyle w:val="Footer"/>
          </w:pPr>
          <w:r>
            <w:t>210102</w:t>
          </w:r>
        </w:p>
      </w:tc>
      <w:tc>
        <w:tcPr>
          <w:tcW w:w="6061" w:type="dxa"/>
        </w:tcPr>
        <w:p w:rsidR="00000000" w:rsidRDefault="00000000">
          <w:pPr>
            <w:pStyle w:val="Footer"/>
          </w:pPr>
          <w:r>
            <w:t>250102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w:t>
    </w:r>
    <w:r>
      <w:rPr>
        <w:rFonts w:hint="eastAsia"/>
      </w:rPr>
      <w:t>.12</w:t>
    </w:r>
    <w:r>
      <w:t>/1/</w:t>
    </w:r>
    <w:r>
      <w:rPr>
        <w:rFonts w:hint="eastAsia"/>
      </w:rPr>
      <w:t>A</w:t>
    </w:r>
    <w:r>
      <w:t>dd</w:t>
    </w:r>
    <w:r>
      <w:rPr>
        <w:rFonts w:hint="eastAsia"/>
      </w:rPr>
      <w:t>.72</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E/C</w:t>
    </w:r>
    <w:r>
      <w:rPr>
        <w:rFonts w:hint="eastAsia"/>
      </w:rPr>
      <w:t>.12</w:t>
    </w:r>
    <w:r>
      <w:t>/1/</w:t>
    </w:r>
    <w:r>
      <w:rPr>
        <w:rFonts w:hint="eastAsia"/>
      </w:rPr>
      <w:t>A</w:t>
    </w:r>
    <w:r>
      <w:t>dd</w:t>
    </w:r>
    <w:r>
      <w:rPr>
        <w:rFonts w:hint="eastAsia"/>
      </w:rPr>
      <w:t>.72</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E/C</w:t>
    </w:r>
    <w:r>
      <w:rPr>
        <w:rFonts w:hint="eastAsia"/>
      </w:rPr>
      <w:t>.12</w:t>
    </w:r>
    <w:r>
      <w:t>/1/</w:t>
    </w:r>
    <w:r>
      <w:rPr>
        <w:rFonts w:hint="eastAsia"/>
      </w:rPr>
      <w:t>A</w:t>
    </w:r>
    <w:r>
      <w:t>dd</w:t>
    </w:r>
    <w:r>
      <w:rPr>
        <w:rFonts w:hint="eastAsia"/>
      </w:rPr>
      <w:t>.72</w:t>
    </w:r>
  </w:p>
  <w:p w:rsidR="00000000" w:rsidRDefault="00000000">
    <w:pPr>
      <w:pStyle w:val="1R2"/>
      <w:framePr w:wrap="around"/>
    </w:pPr>
    <w:r>
      <w:rPr>
        <w:rFonts w:hint="eastAsia"/>
      </w:rPr>
      <w:t>30</w:t>
    </w:r>
    <w:r>
      <w:t xml:space="preserve"> November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396</Words>
  <Characters>476</Characters>
  <Application>Microsoft Office Word</Application>
  <DocSecurity>4</DocSecurity>
  <Lines>22</Lines>
  <Paragraphs>12</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 第十七条提交的报告</vt:lpstr>
      <vt:lpstr>        经济、社会、文化权利委员会的 结论性意见</vt:lpstr>
      <vt:lpstr>        法  国</vt:lpstr>
      <vt:lpstr>        A.  导  言</vt:lpstr>
      <vt:lpstr>        B.  积极方面</vt:lpstr>
      <vt:lpstr>        C.  阻碍《公约》执行的因素和困难</vt:lpstr>
      <vt:lpstr>        D.  主要关注的问题</vt:lpstr>
      <vt:lpstr>        E.  提议和建议</vt:lpstr>
    </vt:vector>
  </TitlesOfParts>
  <Company>ONU</Company>
  <LinksUpToDate>false</LinksUpToDate>
  <CharactersWithSpaces>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linl</cp:lastModifiedBy>
  <cp:revision>2</cp:revision>
  <cp:lastPrinted>2002-01-21T14:40:00Z</cp:lastPrinted>
  <dcterms:created xsi:type="dcterms:W3CDTF">2002-01-25T12:07:00Z</dcterms:created>
  <dcterms:modified xsi:type="dcterms:W3CDTF">2002-01-25T12:07:00Z</dcterms:modified>
</cp:coreProperties>
</file>