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4679"/>
        <w:gridCol w:w="3686"/>
      </w:tblGrid>
      <w:tr w:rsidR="00F24D33" w:rsidRPr="00F24D33" w:rsidTr="00672A71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:rsidR="006B3E27" w:rsidRPr="00672A71" w:rsidRDefault="006B3E27" w:rsidP="00672A71">
            <w:pPr>
              <w:bidi w:val="0"/>
              <w:jc w:val="right"/>
              <w:rPr>
                <w:sz w:val="48"/>
                <w:szCs w:val="48"/>
              </w:rPr>
            </w:pPr>
          </w:p>
        </w:tc>
        <w:tc>
          <w:tcPr>
            <w:tcW w:w="46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B3E27" w:rsidRPr="00672A71" w:rsidRDefault="006B3E27" w:rsidP="00672A71">
            <w:pPr>
              <w:spacing w:after="80" w:line="480" w:lineRule="exact"/>
              <w:jc w:val="left"/>
              <w:rPr>
                <w:sz w:val="48"/>
                <w:szCs w:val="48"/>
                <w:rtl/>
              </w:rPr>
            </w:pPr>
            <w:r w:rsidRPr="00672A71">
              <w:rPr>
                <w:rFonts w:hint="cs"/>
                <w:sz w:val="48"/>
                <w:szCs w:val="48"/>
                <w:rtl/>
              </w:rPr>
              <w:t>الأمم المتحدة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B3E27" w:rsidRPr="00672A71" w:rsidRDefault="00E44591" w:rsidP="00E44591">
            <w:pPr>
              <w:bidi w:val="0"/>
              <w:spacing w:after="20"/>
              <w:jc w:val="left"/>
              <w:rPr>
                <w:szCs w:val="20"/>
              </w:rPr>
            </w:pPr>
            <w:r w:rsidRPr="00E44591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/OP/5</w:t>
            </w:r>
          </w:p>
        </w:tc>
      </w:tr>
      <w:tr w:rsidR="00F24D33" w:rsidRPr="00F24D33" w:rsidTr="00672A71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B3E27" w:rsidRPr="00672A71" w:rsidRDefault="00672A71" w:rsidP="00672A71">
            <w:pPr>
              <w:jc w:val="center"/>
              <w:rPr>
                <w:sz w:val="48"/>
                <w:szCs w:val="48"/>
                <w:rtl/>
              </w:rPr>
            </w:pPr>
            <w:r w:rsidRPr="00672A71">
              <w:rPr>
                <w:noProof/>
                <w:sz w:val="48"/>
                <w:szCs w:val="4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49.5pt;height:48pt;visibility:visible">
                  <v:imagedata r:id="rId7" o:title="" croptop="-909f" cropbottom="-909f" cropleft="-34f" cropright="-34f"/>
                </v:shape>
              </w:pict>
            </w:r>
          </w:p>
        </w:tc>
        <w:tc>
          <w:tcPr>
            <w:tcW w:w="4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67AF5" w:rsidRPr="00672A71" w:rsidRDefault="00817373" w:rsidP="00672A71">
            <w:pPr>
              <w:spacing w:before="120" w:after="40" w:line="580" w:lineRule="exact"/>
              <w:rPr>
                <w:b/>
                <w:bCs/>
                <w:sz w:val="50"/>
                <w:szCs w:val="50"/>
              </w:rPr>
            </w:pPr>
            <w:r w:rsidRPr="00672A71">
              <w:rPr>
                <w:rFonts w:hint="cs"/>
                <w:b/>
                <w:bCs/>
                <w:sz w:val="50"/>
                <w:szCs w:val="50"/>
                <w:rtl/>
              </w:rPr>
              <w:t>ا</w:t>
            </w:r>
            <w:r w:rsidR="00F24D33" w:rsidRPr="00672A71">
              <w:rPr>
                <w:rFonts w:hint="cs"/>
                <w:b/>
                <w:bCs/>
                <w:sz w:val="50"/>
                <w:szCs w:val="50"/>
                <w:rtl/>
              </w:rPr>
              <w:t xml:space="preserve">لبروتوكـــول الاختيــــاري لاتفاقيـة </w:t>
            </w:r>
            <w:r w:rsidRPr="00672A71">
              <w:rPr>
                <w:rFonts w:hint="cs"/>
                <w:b/>
                <w:bCs/>
                <w:sz w:val="50"/>
                <w:szCs w:val="50"/>
                <w:rtl/>
              </w:rPr>
              <w:t xml:space="preserve"> مناهضة التعذي</w:t>
            </w:r>
            <w:r w:rsidR="00F24D33" w:rsidRPr="00672A71">
              <w:rPr>
                <w:rFonts w:hint="cs"/>
                <w:b/>
                <w:bCs/>
                <w:sz w:val="50"/>
                <w:szCs w:val="50"/>
                <w:rtl/>
              </w:rPr>
              <w:t>ـ</w:t>
            </w:r>
            <w:r w:rsidRPr="00672A71">
              <w:rPr>
                <w:rFonts w:hint="cs"/>
                <w:b/>
                <w:bCs/>
                <w:sz w:val="50"/>
                <w:szCs w:val="50"/>
                <w:rtl/>
              </w:rPr>
              <w:t>ب وغي</w:t>
            </w:r>
            <w:r w:rsidR="00F24D33" w:rsidRPr="00672A71">
              <w:rPr>
                <w:rFonts w:hint="cs"/>
                <w:b/>
                <w:bCs/>
                <w:sz w:val="50"/>
                <w:szCs w:val="50"/>
                <w:rtl/>
              </w:rPr>
              <w:t>ـ</w:t>
            </w:r>
            <w:r w:rsidRPr="00672A71">
              <w:rPr>
                <w:rFonts w:hint="cs"/>
                <w:b/>
                <w:bCs/>
                <w:sz w:val="50"/>
                <w:szCs w:val="50"/>
                <w:rtl/>
              </w:rPr>
              <w:t>ره م</w:t>
            </w:r>
            <w:r w:rsidR="00F24D33" w:rsidRPr="00672A71">
              <w:rPr>
                <w:rFonts w:hint="cs"/>
                <w:b/>
                <w:bCs/>
                <w:sz w:val="50"/>
                <w:szCs w:val="50"/>
                <w:rtl/>
              </w:rPr>
              <w:t>ـن</w:t>
            </w:r>
            <w:r w:rsidRPr="00672A71">
              <w:rPr>
                <w:rFonts w:hint="cs"/>
                <w:b/>
                <w:bCs/>
                <w:sz w:val="50"/>
                <w:szCs w:val="50"/>
                <w:rtl/>
              </w:rPr>
              <w:t xml:space="preserve"> ضروب المعامل</w:t>
            </w:r>
            <w:r w:rsidR="00F24D33" w:rsidRPr="00672A71">
              <w:rPr>
                <w:rFonts w:hint="cs"/>
                <w:b/>
                <w:bCs/>
                <w:sz w:val="50"/>
                <w:szCs w:val="50"/>
                <w:rtl/>
              </w:rPr>
              <w:t>ـ</w:t>
            </w:r>
            <w:r w:rsidRPr="00672A71">
              <w:rPr>
                <w:rFonts w:hint="cs"/>
                <w:b/>
                <w:bCs/>
                <w:sz w:val="50"/>
                <w:szCs w:val="50"/>
                <w:rtl/>
              </w:rPr>
              <w:t>ة أو العقوب</w:t>
            </w:r>
            <w:r w:rsidR="00F24D33" w:rsidRPr="00672A71">
              <w:rPr>
                <w:rFonts w:hint="cs"/>
                <w:b/>
                <w:bCs/>
                <w:sz w:val="50"/>
                <w:szCs w:val="50"/>
                <w:rtl/>
              </w:rPr>
              <w:t>ــ</w:t>
            </w:r>
            <w:r w:rsidRPr="00672A71">
              <w:rPr>
                <w:rFonts w:hint="cs"/>
                <w:b/>
                <w:bCs/>
                <w:sz w:val="50"/>
                <w:szCs w:val="50"/>
                <w:rtl/>
              </w:rPr>
              <w:t>ة القاسي</w:t>
            </w:r>
            <w:r w:rsidR="00F24D33" w:rsidRPr="00672A71">
              <w:rPr>
                <w:rFonts w:hint="cs"/>
                <w:b/>
                <w:bCs/>
                <w:sz w:val="50"/>
                <w:szCs w:val="50"/>
                <w:rtl/>
              </w:rPr>
              <w:t>ــ</w:t>
            </w:r>
            <w:r w:rsidR="00FA1270">
              <w:rPr>
                <w:rFonts w:hint="cs"/>
                <w:b/>
                <w:bCs/>
                <w:sz w:val="50"/>
                <w:szCs w:val="50"/>
                <w:rtl/>
              </w:rPr>
              <w:t>ة</w:t>
            </w:r>
            <w:r w:rsidR="00F24D33" w:rsidRPr="00672A71">
              <w:rPr>
                <w:rFonts w:hint="cs"/>
                <w:b/>
                <w:bCs/>
                <w:sz w:val="50"/>
                <w:szCs w:val="50"/>
                <w:rtl/>
              </w:rPr>
              <w:t xml:space="preserve"> أو اللاإنسانية </w:t>
            </w:r>
            <w:r w:rsidRPr="00672A71">
              <w:rPr>
                <w:rFonts w:hint="cs"/>
                <w:b/>
                <w:bCs/>
                <w:sz w:val="50"/>
                <w:szCs w:val="50"/>
                <w:rtl/>
              </w:rPr>
              <w:t>أو المهينة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B3E27" w:rsidRDefault="00E44591" w:rsidP="00E44591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E44591" w:rsidRDefault="007A45BB" w:rsidP="00E44591">
            <w:pPr>
              <w:bidi w:val="0"/>
              <w:jc w:val="left"/>
              <w:rPr>
                <w:szCs w:val="20"/>
              </w:rPr>
            </w:pPr>
            <w:r>
              <w:t>4 February 2015</w:t>
            </w:r>
          </w:p>
          <w:p w:rsidR="00E44591" w:rsidRDefault="00E44591" w:rsidP="00E4459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E44591" w:rsidRPr="00672A71" w:rsidRDefault="00E44591" w:rsidP="00E4459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E90C2E" w:rsidRPr="00E90C2E" w:rsidRDefault="00E90C2E" w:rsidP="00D1120D">
      <w:pPr>
        <w:spacing w:before="120" w:after="120" w:line="380" w:lineRule="exact"/>
        <w:ind w:right="4678"/>
        <w:textDirection w:val="tbRlV"/>
        <w:rPr>
          <w:rFonts w:hint="cs"/>
          <w:bCs/>
          <w:sz w:val="36"/>
          <w:szCs w:val="36"/>
          <w:rtl/>
          <w:lang w:eastAsia="zh-TW"/>
        </w:rPr>
      </w:pPr>
      <w:r w:rsidRPr="00E90C2E">
        <w:rPr>
          <w:bCs/>
          <w:sz w:val="36"/>
          <w:szCs w:val="36"/>
          <w:rtl/>
          <w:lang w:eastAsia="zh-TW"/>
        </w:rPr>
        <w:t>اللجنة الفرعية لمنع التعذيب وغيره من ضروب المعاملة أو العقوبة القاسية أو اللاإنسانية أو المهينة</w:t>
      </w:r>
    </w:p>
    <w:p w:rsidR="00E90C2E" w:rsidRPr="00FD2BA4" w:rsidRDefault="00E90C2E" w:rsidP="00DE3258">
      <w:pPr>
        <w:pStyle w:val="HChGA"/>
        <w:rPr>
          <w:rtl/>
          <w:lang w:eastAsia="zh-TW"/>
        </w:rPr>
      </w:pPr>
      <w:r w:rsidRPr="00FD2BA4">
        <w:rPr>
          <w:sz w:val="34"/>
          <w:szCs w:val="34"/>
          <w:rtl/>
          <w:lang w:eastAsia="zh-TW"/>
        </w:rPr>
        <w:tab/>
      </w:r>
      <w:r w:rsidRPr="00FD2BA4">
        <w:rPr>
          <w:rtl/>
          <w:lang w:eastAsia="zh-TW"/>
        </w:rPr>
        <w:tab/>
        <w:t>المبادئ التوجيهية التي وضعتها اللجنة الفرعية لمنع التعذيب وغيره من ضروب المعاملة أو العقوبة القا</w:t>
      </w:r>
      <w:r>
        <w:rPr>
          <w:rtl/>
          <w:lang w:eastAsia="zh-TW"/>
        </w:rPr>
        <w:t>سية أو اللاإنسانية أو المهينة والمتعلقة</w:t>
      </w:r>
      <w:r w:rsidRPr="00FD2BA4">
        <w:rPr>
          <w:rtl/>
          <w:lang w:eastAsia="zh-TW"/>
        </w:rPr>
        <w:t xml:space="preserve"> بالزيارات إل</w:t>
      </w:r>
      <w:r w:rsidR="00DE3258">
        <w:rPr>
          <w:rtl/>
          <w:lang w:eastAsia="zh-TW"/>
        </w:rPr>
        <w:t>ى الدول الأطراف بموجب المادة 11</w:t>
      </w:r>
      <w:r w:rsidRPr="00FD2BA4">
        <w:rPr>
          <w:rtl/>
          <w:lang w:eastAsia="zh-TW"/>
        </w:rPr>
        <w:t>(أ) البروتوكول الاختياري</w:t>
      </w:r>
      <w:r w:rsidR="00DE3258" w:rsidRPr="00DE3258">
        <w:rPr>
          <w:rStyle w:val="FootnoteReference"/>
          <w:sz w:val="20"/>
          <w:vertAlign w:val="baseline"/>
          <w:rtl/>
          <w:lang w:eastAsia="zh-TW"/>
        </w:rPr>
        <w:footnoteReference w:customMarkFollows="1" w:id="1"/>
        <w:t>*</w:t>
      </w:r>
    </w:p>
    <w:p w:rsidR="00E90C2E" w:rsidRPr="003F0902" w:rsidRDefault="00DE3258" w:rsidP="00D1120D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 w:rsidR="00E90C2E" w:rsidRPr="003F0902">
        <w:rPr>
          <w:rtl/>
          <w:lang w:eastAsia="zh-TW"/>
        </w:rPr>
        <w:t xml:space="preserve">في </w:t>
      </w:r>
      <w:r w:rsidR="00E90C2E">
        <w:rPr>
          <w:rtl/>
          <w:lang w:eastAsia="zh-TW"/>
        </w:rPr>
        <w:t>الدورة</w:t>
      </w:r>
      <w:r w:rsidR="00E90C2E" w:rsidRPr="003F0902">
        <w:rPr>
          <w:rtl/>
          <w:lang w:eastAsia="zh-TW"/>
        </w:rPr>
        <w:t xml:space="preserve"> الثالثة والعشرين للجنة الفرعية </w:t>
      </w:r>
      <w:r w:rsidR="00E90C2E">
        <w:rPr>
          <w:rtl/>
          <w:lang w:eastAsia="zh-TW"/>
        </w:rPr>
        <w:t>لمنع</w:t>
      </w:r>
      <w:r w:rsidR="00E90C2E" w:rsidRPr="003F0902">
        <w:rPr>
          <w:rtl/>
          <w:lang w:eastAsia="zh-TW"/>
        </w:rPr>
        <w:t xml:space="preserve"> التعذيب وغيره من ضروب المعاملة أو العقوبة القاسية أو اللاإنسانية أو المهينة</w:t>
      </w:r>
      <w:r w:rsidR="00E90C2E">
        <w:rPr>
          <w:rtl/>
          <w:lang w:eastAsia="zh-TW"/>
        </w:rPr>
        <w:t>،</w:t>
      </w:r>
      <w:r w:rsidR="00E90C2E" w:rsidRPr="003F0902">
        <w:rPr>
          <w:rtl/>
          <w:lang w:eastAsia="zh-TW"/>
        </w:rPr>
        <w:t xml:space="preserve"> قررت</w:t>
      </w:r>
      <w:r w:rsidR="00E90C2E">
        <w:rPr>
          <w:rtl/>
          <w:lang w:eastAsia="zh-TW"/>
        </w:rPr>
        <w:t xml:space="preserve"> اللجنة</w:t>
      </w:r>
      <w:r w:rsidR="00E90C2E" w:rsidRPr="003F0902">
        <w:rPr>
          <w:rtl/>
          <w:lang w:eastAsia="zh-TW"/>
        </w:rPr>
        <w:t xml:space="preserve"> </w:t>
      </w:r>
      <w:r w:rsidR="00E90C2E">
        <w:rPr>
          <w:rtl/>
          <w:lang w:eastAsia="zh-TW"/>
        </w:rPr>
        <w:t xml:space="preserve">الفرعية </w:t>
      </w:r>
      <w:r w:rsidR="00E90C2E" w:rsidRPr="003F0902">
        <w:rPr>
          <w:rtl/>
          <w:lang w:eastAsia="zh-TW"/>
        </w:rPr>
        <w:t xml:space="preserve">النظر في نص منقح للمبادئ التوجيهية </w:t>
      </w:r>
      <w:r w:rsidR="00E90C2E">
        <w:rPr>
          <w:rtl/>
          <w:lang w:eastAsia="zh-TW"/>
        </w:rPr>
        <w:t>ل</w:t>
      </w:r>
      <w:r w:rsidR="00E90C2E" w:rsidRPr="003F0902">
        <w:rPr>
          <w:rtl/>
          <w:lang w:eastAsia="zh-TW"/>
        </w:rPr>
        <w:t>لزيارات المنتظمة و</w:t>
      </w:r>
      <w:r w:rsidR="00E90C2E">
        <w:rPr>
          <w:rtl/>
          <w:lang w:eastAsia="zh-TW"/>
        </w:rPr>
        <w:t>لزيارات ا</w:t>
      </w:r>
      <w:r w:rsidR="00E90C2E" w:rsidRPr="003F0902">
        <w:rPr>
          <w:rtl/>
          <w:lang w:eastAsia="zh-TW"/>
        </w:rPr>
        <w:t xml:space="preserve">لمتابعة </w:t>
      </w:r>
      <w:r w:rsidR="00E90C2E">
        <w:rPr>
          <w:rtl/>
          <w:lang w:eastAsia="zh-TW"/>
        </w:rPr>
        <w:t xml:space="preserve">التي تقوم بها </w:t>
      </w:r>
      <w:r w:rsidR="00E90C2E" w:rsidRPr="003F0902">
        <w:rPr>
          <w:rtl/>
          <w:lang w:eastAsia="zh-TW"/>
        </w:rPr>
        <w:t xml:space="preserve">اللجنة </w:t>
      </w:r>
      <w:r w:rsidR="00E90C2E">
        <w:rPr>
          <w:rtl/>
          <w:lang w:eastAsia="zh-TW"/>
        </w:rPr>
        <w:t xml:space="preserve">وذلك </w:t>
      </w:r>
      <w:r w:rsidR="00E90C2E" w:rsidRPr="003F0902">
        <w:rPr>
          <w:rtl/>
          <w:lang w:eastAsia="zh-TW"/>
        </w:rPr>
        <w:t xml:space="preserve">كي تعتمده في دورتها الرابعة والعشرين </w:t>
      </w:r>
      <w:r w:rsidR="00E90C2E">
        <w:rPr>
          <w:rtl/>
          <w:lang w:eastAsia="zh-TW"/>
        </w:rPr>
        <w:t>وتتيحه</w:t>
      </w:r>
      <w:r w:rsidR="00E90C2E" w:rsidRPr="003F0902">
        <w:rPr>
          <w:rtl/>
          <w:lang w:eastAsia="zh-TW"/>
        </w:rPr>
        <w:t xml:space="preserve"> بلغات عملها. </w:t>
      </w:r>
      <w:r w:rsidR="00E90C2E">
        <w:rPr>
          <w:rtl/>
          <w:lang w:eastAsia="zh-TW"/>
        </w:rPr>
        <w:t xml:space="preserve">واعتمدت اللجنة الفرعية </w:t>
      </w:r>
      <w:r w:rsidR="00E90C2E" w:rsidRPr="003F0902">
        <w:rPr>
          <w:rtl/>
          <w:lang w:eastAsia="zh-TW"/>
        </w:rPr>
        <w:t xml:space="preserve">في دورتها الرابعة والعشرين النص المنقح </w:t>
      </w:r>
      <w:r w:rsidR="00E90C2E">
        <w:rPr>
          <w:rtl/>
          <w:lang w:eastAsia="zh-TW"/>
        </w:rPr>
        <w:t>الوارد أدناه</w:t>
      </w:r>
      <w:r w:rsidR="00E90C2E" w:rsidRPr="003F0902">
        <w:rPr>
          <w:rtl/>
          <w:lang w:eastAsia="zh-TW"/>
        </w:rPr>
        <w:t xml:space="preserve">. </w:t>
      </w:r>
    </w:p>
    <w:p w:rsidR="00E90C2E" w:rsidRPr="003F0902" w:rsidRDefault="00E90C2E" w:rsidP="00DE3258">
      <w:pPr>
        <w:pStyle w:val="HChGA"/>
        <w:rPr>
          <w:rtl/>
          <w:lang w:eastAsia="zh-TW"/>
        </w:rPr>
      </w:pPr>
      <w:r w:rsidRPr="003F0902">
        <w:rPr>
          <w:rtl/>
          <w:lang w:eastAsia="zh-TW"/>
        </w:rPr>
        <w:tab/>
      </w:r>
      <w:r w:rsidRPr="00683392">
        <w:rPr>
          <w:rFonts w:hint="eastAsia"/>
          <w:rtl/>
          <w:lang w:eastAsia="zh-TW"/>
        </w:rPr>
        <w:t>أولا</w:t>
      </w:r>
      <w:r w:rsidR="00DE3258">
        <w:rPr>
          <w:rFonts w:hint="cs"/>
          <w:rtl/>
          <w:lang w:eastAsia="zh-TW"/>
        </w:rPr>
        <w:t>ً</w:t>
      </w:r>
      <w:r w:rsidRPr="00683392">
        <w:rPr>
          <w:rtl/>
        </w:rPr>
        <w:t>-</w:t>
      </w:r>
      <w:r w:rsidRPr="00683392">
        <w:rPr>
          <w:rtl/>
          <w:lang w:eastAsia="zh-TW"/>
        </w:rPr>
        <w:tab/>
      </w:r>
      <w:r w:rsidRPr="00577418">
        <w:rPr>
          <w:rtl/>
          <w:lang w:eastAsia="zh-TW"/>
        </w:rPr>
        <w:t>الإجراء</w:t>
      </w:r>
      <w:r>
        <w:rPr>
          <w:rtl/>
          <w:lang w:eastAsia="zh-TW"/>
        </w:rPr>
        <w:t>ات</w:t>
      </w:r>
      <w:r w:rsidRPr="00577418">
        <w:rPr>
          <w:rtl/>
          <w:lang w:eastAsia="zh-TW"/>
        </w:rPr>
        <w:t xml:space="preserve"> </w:t>
      </w:r>
      <w:r>
        <w:rPr>
          <w:rtl/>
          <w:lang w:eastAsia="zh-TW"/>
        </w:rPr>
        <w:t>المتعلقة</w:t>
      </w:r>
      <w:r w:rsidRPr="00577418">
        <w:rPr>
          <w:rtl/>
          <w:lang w:eastAsia="zh-TW"/>
        </w:rPr>
        <w:t xml:space="preserve"> بالزيارات </w:t>
      </w:r>
      <w:r>
        <w:rPr>
          <w:rtl/>
          <w:lang w:eastAsia="zh-TW"/>
        </w:rPr>
        <w:t>المضطلع بها</w:t>
      </w:r>
      <w:r w:rsidR="007A45BB">
        <w:rPr>
          <w:rtl/>
          <w:lang w:eastAsia="zh-TW"/>
        </w:rPr>
        <w:t xml:space="preserve"> في إطار المادة 11</w:t>
      </w:r>
      <w:r w:rsidRPr="00577418">
        <w:rPr>
          <w:rtl/>
          <w:lang w:eastAsia="zh-TW"/>
        </w:rPr>
        <w:t>(أ) من البروتوكول الاختياري لاتفاقية مناهضة التعذيب وغيره من ضروب المعاملة أو العقوبة القاسية أو الل</w:t>
      </w:r>
      <w:r>
        <w:rPr>
          <w:rtl/>
          <w:lang w:eastAsia="zh-TW"/>
        </w:rPr>
        <w:t>اإنسانية أو المهينة‏ بشأن</w:t>
      </w:r>
      <w:r w:rsidRPr="00577418">
        <w:rPr>
          <w:rtl/>
          <w:lang w:eastAsia="zh-TW"/>
        </w:rPr>
        <w:t xml:space="preserve"> الزيارات إلى الدول الأطراف</w:t>
      </w:r>
      <w:r w:rsidRPr="003F0902">
        <w:rPr>
          <w:rtl/>
          <w:lang w:eastAsia="zh-TW"/>
        </w:rPr>
        <w:t xml:space="preserve"> </w:t>
      </w:r>
    </w:p>
    <w:p w:rsidR="00E90C2E" w:rsidRPr="00577418" w:rsidRDefault="00E90C2E" w:rsidP="001B0124">
      <w:pPr>
        <w:pStyle w:val="H1GA"/>
        <w:spacing w:after="0"/>
        <w:rPr>
          <w:rtl/>
          <w:lang w:eastAsia="zh-TW"/>
        </w:rPr>
      </w:pPr>
      <w:r w:rsidRPr="00577418">
        <w:rPr>
          <w:rtl/>
          <w:lang w:eastAsia="zh-TW"/>
        </w:rPr>
        <w:tab/>
      </w:r>
      <w:r>
        <w:rPr>
          <w:rtl/>
          <w:lang w:eastAsia="zh-TW"/>
        </w:rPr>
        <w:tab/>
      </w:r>
      <w:r w:rsidRPr="00577418">
        <w:rPr>
          <w:rtl/>
          <w:lang w:eastAsia="zh-TW"/>
        </w:rPr>
        <w:t xml:space="preserve">المبدأ التوجيهي 1 </w:t>
      </w:r>
    </w:p>
    <w:p w:rsidR="00E90C2E" w:rsidRPr="00577418" w:rsidRDefault="00E90C2E" w:rsidP="001B0124">
      <w:pPr>
        <w:pStyle w:val="H1GA"/>
        <w:spacing w:before="0"/>
        <w:rPr>
          <w:rtl/>
        </w:rPr>
      </w:pPr>
      <w:r>
        <w:rPr>
          <w:rtl/>
        </w:rPr>
        <w:tab/>
      </w:r>
      <w:r>
        <w:rPr>
          <w:rtl/>
        </w:rPr>
        <w:tab/>
      </w:r>
      <w:r w:rsidRPr="00577418">
        <w:rPr>
          <w:rtl/>
        </w:rPr>
        <w:t xml:space="preserve">الزيارات </w:t>
      </w:r>
      <w:r>
        <w:rPr>
          <w:rtl/>
        </w:rPr>
        <w:t>المضطلع بها</w:t>
      </w:r>
      <w:r w:rsidR="007A45BB">
        <w:rPr>
          <w:rtl/>
        </w:rPr>
        <w:t xml:space="preserve"> في إطار المادة 11</w:t>
      </w:r>
      <w:r w:rsidRPr="00577418">
        <w:rPr>
          <w:rtl/>
        </w:rPr>
        <w:t xml:space="preserve">(أ)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١-</w:t>
      </w:r>
      <w:r w:rsidRPr="003F0902">
        <w:rPr>
          <w:rtl/>
        </w:rPr>
        <w:tab/>
      </w:r>
      <w:r>
        <w:rPr>
          <w:rtl/>
          <w:lang w:eastAsia="zh-TW"/>
        </w:rPr>
        <w:t>وفقاً ل</w:t>
      </w:r>
      <w:r w:rsidRPr="003F0902">
        <w:rPr>
          <w:rtl/>
          <w:lang w:eastAsia="zh-TW"/>
        </w:rPr>
        <w:t xml:space="preserve">لولاية التي أسندها البروتوكول الاختياري لاتفاقية مناهضة التعذيب وغيره من ضروب المعاملة أو العقوبة القاسية أو اللاإنسانية أو المهينة إلى اللجنة الفرعية </w:t>
      </w:r>
      <w:r>
        <w:rPr>
          <w:rtl/>
          <w:lang w:eastAsia="zh-TW"/>
        </w:rPr>
        <w:t>لمنع</w:t>
      </w:r>
      <w:r w:rsidRPr="003F0902">
        <w:rPr>
          <w:rtl/>
          <w:lang w:eastAsia="zh-TW"/>
        </w:rPr>
        <w:t xml:space="preserve"> التعذيب وغيره من ضروب المعاملة أو العقوبة القاسية أو اللاإنسانية أو المهينة، </w:t>
      </w:r>
      <w:r>
        <w:rPr>
          <w:rtl/>
          <w:lang w:eastAsia="zh-TW"/>
        </w:rPr>
        <w:t xml:space="preserve">يكون </w:t>
      </w:r>
      <w:r w:rsidRPr="003F0902">
        <w:rPr>
          <w:rtl/>
          <w:lang w:eastAsia="zh-TW"/>
        </w:rPr>
        <w:t xml:space="preserve">على اللجنة الفرعية أن تضع برنامج زيارات إلى أماكن </w:t>
      </w:r>
      <w:r>
        <w:rPr>
          <w:rtl/>
          <w:lang w:eastAsia="zh-TW"/>
        </w:rPr>
        <w:t>الحرمان من</w:t>
      </w:r>
      <w:r w:rsidRPr="003F0902">
        <w:rPr>
          <w:rtl/>
          <w:lang w:eastAsia="zh-TW"/>
        </w:rPr>
        <w:t xml:space="preserve"> الحرية في الدول الأطراف </w:t>
      </w:r>
      <w:r>
        <w:rPr>
          <w:rtl/>
          <w:lang w:eastAsia="zh-TW"/>
        </w:rPr>
        <w:t>من أجل</w:t>
      </w:r>
      <w:r w:rsidRPr="003F0902">
        <w:rPr>
          <w:rtl/>
          <w:lang w:eastAsia="zh-TW"/>
        </w:rPr>
        <w:t xml:space="preserve"> منع التعذيب وغيره من </w:t>
      </w:r>
      <w:r>
        <w:rPr>
          <w:rtl/>
          <w:lang w:eastAsia="zh-TW"/>
        </w:rPr>
        <w:t>ضروب</w:t>
      </w:r>
      <w:r w:rsidRPr="003F0902">
        <w:rPr>
          <w:rtl/>
          <w:lang w:eastAsia="zh-TW"/>
        </w:rPr>
        <w:t xml:space="preserve"> المعاملة أو العقوبة القاسية أو اللاإنسانية أو المهينة</w:t>
      </w:r>
      <w:r>
        <w:rPr>
          <w:rtl/>
          <w:lang w:eastAsia="zh-TW"/>
        </w:rPr>
        <w:t>،</w:t>
      </w:r>
      <w:r w:rsidRPr="003F0902">
        <w:rPr>
          <w:rtl/>
          <w:lang w:eastAsia="zh-TW"/>
        </w:rPr>
        <w:t xml:space="preserve"> </w:t>
      </w:r>
      <w:r>
        <w:rPr>
          <w:rtl/>
        </w:rPr>
        <w:t xml:space="preserve">وتعزيز حماية الأشخاص المحرومين من </w:t>
      </w:r>
      <w:r w:rsidRPr="003F0902">
        <w:rPr>
          <w:rtl/>
          <w:lang w:eastAsia="zh-TW"/>
        </w:rPr>
        <w:t xml:space="preserve">حريتهم من التعذيب وغيره من </w:t>
      </w:r>
      <w:r>
        <w:rPr>
          <w:rtl/>
          <w:lang w:eastAsia="zh-TW"/>
        </w:rPr>
        <w:t>أشكال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إساءة</w:t>
      </w:r>
      <w:r w:rsidRPr="003F0902">
        <w:rPr>
          <w:rtl/>
          <w:lang w:eastAsia="zh-TW"/>
        </w:rPr>
        <w:t xml:space="preserve"> المعاملة. وقد ت</w:t>
      </w:r>
      <w:r>
        <w:rPr>
          <w:rtl/>
          <w:lang w:eastAsia="zh-TW"/>
        </w:rPr>
        <w:t>ُ</w:t>
      </w:r>
      <w:r w:rsidRPr="003F0902">
        <w:rPr>
          <w:rtl/>
          <w:lang w:eastAsia="zh-TW"/>
        </w:rPr>
        <w:t>قرر اللجنة الفرعية، إن استنسب</w:t>
      </w:r>
      <w:r>
        <w:rPr>
          <w:rtl/>
          <w:lang w:eastAsia="zh-TW"/>
        </w:rPr>
        <w:t>ت ذلك، إجراء زيارة متابعة قصيرة،</w:t>
      </w:r>
      <w:r w:rsidRPr="003F0902">
        <w:rPr>
          <w:rtl/>
          <w:lang w:eastAsia="zh-TW"/>
        </w:rPr>
        <w:t xml:space="preserve"> على النحو الم</w:t>
      </w:r>
      <w:r w:rsidR="00491CF2">
        <w:rPr>
          <w:rtl/>
          <w:lang w:eastAsia="zh-TW"/>
        </w:rPr>
        <w:t>نصوص عليه في الفقرة 4 من المادة</w:t>
      </w:r>
      <w:r w:rsidR="00491CF2">
        <w:rPr>
          <w:rFonts w:hint="cs"/>
          <w:rtl/>
          <w:lang w:eastAsia="zh-TW"/>
        </w:rPr>
        <w:t> </w:t>
      </w:r>
      <w:r w:rsidRPr="003F0902">
        <w:rPr>
          <w:rtl/>
          <w:lang w:eastAsia="zh-TW"/>
        </w:rPr>
        <w:t xml:space="preserve">13 من البروتوكول الاختياري. </w:t>
      </w:r>
      <w:bookmarkStart w:id="0" w:name="_Toc143574412"/>
    </w:p>
    <w:p w:rsidR="00E90C2E" w:rsidRPr="00577418" w:rsidRDefault="00E90C2E" w:rsidP="001B0124">
      <w:pPr>
        <w:pStyle w:val="H1GA"/>
        <w:spacing w:after="0"/>
        <w:rPr>
          <w:rtl/>
          <w:lang w:eastAsia="zh-TW"/>
        </w:rPr>
      </w:pPr>
      <w:r w:rsidRPr="003F0902">
        <w:rPr>
          <w:rtl/>
          <w:lang w:eastAsia="zh-TW"/>
        </w:rPr>
        <w:tab/>
      </w:r>
      <w:r w:rsidRPr="003F0902">
        <w:rPr>
          <w:rtl/>
          <w:lang w:eastAsia="zh-TW"/>
        </w:rPr>
        <w:tab/>
      </w:r>
      <w:r w:rsidRPr="00577418">
        <w:rPr>
          <w:rtl/>
          <w:lang w:eastAsia="zh-TW"/>
        </w:rPr>
        <w:t xml:space="preserve">المبدأ التوجيهي 2 </w:t>
      </w:r>
    </w:p>
    <w:p w:rsidR="00E90C2E" w:rsidRPr="00577418" w:rsidRDefault="00E90C2E" w:rsidP="001B0124">
      <w:pPr>
        <w:pStyle w:val="H1GA"/>
        <w:spacing w:before="0"/>
        <w:rPr>
          <w:rtl/>
        </w:rPr>
      </w:pPr>
      <w:r w:rsidRPr="00577418">
        <w:rPr>
          <w:rtl/>
        </w:rPr>
        <w:tab/>
      </w:r>
      <w:r w:rsidRPr="00577418">
        <w:rPr>
          <w:rtl/>
        </w:rPr>
        <w:tab/>
      </w:r>
      <w:r>
        <w:rPr>
          <w:rtl/>
        </w:rPr>
        <w:t xml:space="preserve">وضع </w:t>
      </w:r>
      <w:r w:rsidRPr="00577418">
        <w:rPr>
          <w:rtl/>
        </w:rPr>
        <w:t xml:space="preserve">برنامج الزيارات </w:t>
      </w:r>
      <w:bookmarkEnd w:id="0"/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٢-</w:t>
      </w:r>
      <w:r w:rsidRPr="003F0902">
        <w:rPr>
          <w:rtl/>
        </w:rPr>
        <w:tab/>
      </w:r>
      <w:r>
        <w:rPr>
          <w:rtl/>
          <w:lang w:eastAsia="zh-TW"/>
        </w:rPr>
        <w:t>وفقاً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ل</w:t>
      </w:r>
      <w:r w:rsidRPr="003F0902">
        <w:rPr>
          <w:rtl/>
          <w:lang w:eastAsia="zh-TW"/>
        </w:rPr>
        <w:t>لمادة 13 من البروتوكول الاختياري، تضع اللجنة الفرعية برنامج</w:t>
      </w:r>
      <w:r>
        <w:rPr>
          <w:rtl/>
          <w:lang w:eastAsia="zh-TW"/>
        </w:rPr>
        <w:t>اً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لأنشطة الزيارات</w:t>
      </w:r>
      <w:r w:rsidRPr="003F0902">
        <w:rPr>
          <w:rtl/>
          <w:lang w:eastAsia="zh-TW"/>
        </w:rPr>
        <w:t xml:space="preserve"> قابل</w:t>
      </w:r>
      <w:r>
        <w:rPr>
          <w:rtl/>
          <w:lang w:eastAsia="zh-TW"/>
        </w:rPr>
        <w:t>اً</w:t>
      </w:r>
      <w:r w:rsidRPr="003F0902">
        <w:rPr>
          <w:rtl/>
          <w:lang w:eastAsia="zh-TW"/>
        </w:rPr>
        <w:t xml:space="preserve"> للتعديل. </w:t>
      </w:r>
      <w:r>
        <w:rPr>
          <w:rtl/>
          <w:lang w:eastAsia="zh-TW"/>
        </w:rPr>
        <w:t xml:space="preserve">وتحدد اللجنة الفرعية </w:t>
      </w:r>
      <w:r w:rsidRPr="003F0902">
        <w:rPr>
          <w:rtl/>
          <w:lang w:eastAsia="zh-TW"/>
        </w:rPr>
        <w:t xml:space="preserve">البرنامج في جلسة عامة بناء على مشورة </w:t>
      </w:r>
      <w:r>
        <w:rPr>
          <w:rtl/>
          <w:lang w:eastAsia="zh-TW"/>
        </w:rPr>
        <w:t xml:space="preserve">من أفرقتها </w:t>
      </w:r>
      <w:r w:rsidRPr="003F0902">
        <w:rPr>
          <w:rtl/>
          <w:lang w:eastAsia="zh-TW"/>
        </w:rPr>
        <w:t xml:space="preserve">الإقليمية.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٣-</w:t>
      </w:r>
      <w:r w:rsidRPr="003F0902">
        <w:rPr>
          <w:rtl/>
        </w:rPr>
        <w:tab/>
      </w:r>
      <w:r>
        <w:rPr>
          <w:rtl/>
          <w:lang w:eastAsia="zh-TW"/>
        </w:rPr>
        <w:t>وتأخذ اللجنة الفرعية في الاعتبار، عند</w:t>
      </w:r>
      <w:r w:rsidRPr="003F0902">
        <w:rPr>
          <w:rtl/>
          <w:lang w:eastAsia="zh-TW"/>
        </w:rPr>
        <w:t xml:space="preserve"> وضعها البرنامج،</w:t>
      </w:r>
      <w:r>
        <w:rPr>
          <w:rtl/>
          <w:lang w:eastAsia="zh-TW"/>
        </w:rPr>
        <w:t xml:space="preserve"> </w:t>
      </w:r>
      <w:r w:rsidRPr="003F0902">
        <w:rPr>
          <w:rtl/>
          <w:lang w:eastAsia="zh-TW"/>
        </w:rPr>
        <w:t xml:space="preserve">أحكام المواد 1، و11 (الفقرة 1 (جيم)) و31 من البروتوكول الاختياري.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٤-</w:t>
      </w:r>
      <w:r w:rsidRPr="003F0902">
        <w:rPr>
          <w:rtl/>
        </w:rPr>
        <w:tab/>
      </w:r>
      <w:r w:rsidRPr="003F0902">
        <w:rPr>
          <w:rtl/>
          <w:lang w:eastAsia="zh-TW"/>
        </w:rPr>
        <w:t>يُعل</w:t>
      </w:r>
      <w:r>
        <w:rPr>
          <w:rtl/>
          <w:lang w:eastAsia="zh-TW"/>
        </w:rPr>
        <w:t>َ</w:t>
      </w:r>
      <w:r w:rsidRPr="003F0902">
        <w:rPr>
          <w:rtl/>
          <w:lang w:eastAsia="zh-TW"/>
        </w:rPr>
        <w:t xml:space="preserve">ن البرنامج في ختام دورة اللجنة الفرعية التي اعتُمد فيها.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٥-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يجوز للجنة الفرعية أن تبلغ الدولة الطرف المعنية باعتزامها زيارتها </w:t>
      </w:r>
      <w:r>
        <w:rPr>
          <w:rtl/>
          <w:lang w:eastAsia="zh-TW"/>
        </w:rPr>
        <w:t>لتمكين الدولة الطرف</w:t>
      </w:r>
      <w:r w:rsidRPr="003F0902">
        <w:rPr>
          <w:rtl/>
          <w:lang w:eastAsia="zh-TW"/>
        </w:rPr>
        <w:t xml:space="preserve"> من </w:t>
      </w:r>
      <w:r>
        <w:rPr>
          <w:rtl/>
          <w:lang w:eastAsia="zh-TW"/>
        </w:rPr>
        <w:t>وضع الترتيبات العملية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الضرورية للقيام بالزيارة على نحو فعال، بما في ذلك</w:t>
      </w:r>
      <w:r w:rsidRPr="003F0902">
        <w:rPr>
          <w:rtl/>
          <w:lang w:eastAsia="zh-TW"/>
        </w:rPr>
        <w:t xml:space="preserve"> تعيين </w:t>
      </w:r>
      <w:r>
        <w:rPr>
          <w:rtl/>
          <w:lang w:eastAsia="zh-TW"/>
        </w:rPr>
        <w:t>جهة تنسيق واحدة</w:t>
      </w:r>
      <w:r w:rsidRPr="003F0902">
        <w:rPr>
          <w:rtl/>
          <w:lang w:eastAsia="zh-TW"/>
        </w:rPr>
        <w:t xml:space="preserve"> أو أكثر، وإصدار وثائق تفويض، وتقديم أي معلوم</w:t>
      </w:r>
      <w:r w:rsidR="00491CF2">
        <w:rPr>
          <w:rtl/>
          <w:lang w:eastAsia="zh-TW"/>
        </w:rPr>
        <w:t>ات إضافية مطلوبة وفقا</w:t>
      </w:r>
      <w:r w:rsidR="00941F08">
        <w:rPr>
          <w:rFonts w:hint="cs"/>
          <w:rtl/>
          <w:lang w:eastAsia="zh-TW"/>
        </w:rPr>
        <w:t>ً</w:t>
      </w:r>
      <w:r w:rsidR="00491CF2">
        <w:rPr>
          <w:rtl/>
          <w:lang w:eastAsia="zh-TW"/>
        </w:rPr>
        <w:t xml:space="preserve"> للمادة 12</w:t>
      </w:r>
      <w:r w:rsidRPr="003F0902">
        <w:rPr>
          <w:rtl/>
          <w:lang w:eastAsia="zh-TW"/>
        </w:rPr>
        <w:t xml:space="preserve">(ب) من البروتوكول الاختياري.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٦-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تُعلَن مواعيد كل زيارة بعد أسبوع من إخطار الدولة الطرف بهذه المواعيد. </w:t>
      </w:r>
    </w:p>
    <w:p w:rsidR="00E90C2E" w:rsidRPr="00577418" w:rsidRDefault="00E90C2E" w:rsidP="001B0124">
      <w:pPr>
        <w:pStyle w:val="H1GA"/>
        <w:spacing w:after="0"/>
        <w:rPr>
          <w:rtl/>
          <w:lang w:eastAsia="zh-TW"/>
        </w:rPr>
      </w:pPr>
      <w:bookmarkStart w:id="1" w:name="_Toc143574414"/>
      <w:r w:rsidRPr="003F0902">
        <w:rPr>
          <w:rtl/>
          <w:lang w:eastAsia="zh-TW"/>
        </w:rPr>
        <w:tab/>
      </w:r>
      <w:r w:rsidRPr="003F0902">
        <w:rPr>
          <w:rtl/>
          <w:lang w:eastAsia="zh-TW"/>
        </w:rPr>
        <w:tab/>
      </w:r>
      <w:r w:rsidRPr="00577418">
        <w:rPr>
          <w:rtl/>
          <w:lang w:eastAsia="zh-TW"/>
        </w:rPr>
        <w:t xml:space="preserve">المبدأ التوجيهي 3 </w:t>
      </w:r>
    </w:p>
    <w:p w:rsidR="00E90C2E" w:rsidRPr="00577418" w:rsidRDefault="00E90C2E" w:rsidP="001B0124">
      <w:pPr>
        <w:pStyle w:val="H1GA"/>
        <w:spacing w:before="0"/>
        <w:rPr>
          <w:rtl/>
        </w:rPr>
      </w:pPr>
      <w:r w:rsidRPr="00577418">
        <w:rPr>
          <w:rtl/>
        </w:rPr>
        <w:tab/>
      </w:r>
      <w:r w:rsidRPr="00577418">
        <w:rPr>
          <w:rtl/>
        </w:rPr>
        <w:tab/>
        <w:t xml:space="preserve">الوفود الزائرة </w:t>
      </w:r>
      <w:bookmarkEnd w:id="1"/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٧-</w:t>
      </w:r>
      <w:r w:rsidRPr="003F0902">
        <w:rPr>
          <w:rtl/>
        </w:rPr>
        <w:tab/>
      </w:r>
      <w:r>
        <w:rPr>
          <w:rtl/>
          <w:lang w:eastAsia="zh-TW"/>
        </w:rPr>
        <w:t>يقوم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ب</w:t>
      </w:r>
      <w:r w:rsidRPr="003F0902">
        <w:rPr>
          <w:rtl/>
          <w:lang w:eastAsia="zh-TW"/>
        </w:rPr>
        <w:t xml:space="preserve">الزيارة عضوان </w:t>
      </w:r>
      <w:r>
        <w:rPr>
          <w:rtl/>
          <w:lang w:eastAsia="zh-TW"/>
        </w:rPr>
        <w:t xml:space="preserve">اثنان </w:t>
      </w:r>
      <w:r w:rsidRPr="003F0902">
        <w:rPr>
          <w:rtl/>
          <w:lang w:eastAsia="zh-TW"/>
        </w:rPr>
        <w:t xml:space="preserve">على الأقل </w:t>
      </w:r>
      <w:r>
        <w:rPr>
          <w:rtl/>
          <w:lang w:eastAsia="zh-TW"/>
        </w:rPr>
        <w:t>من أعضاء</w:t>
      </w:r>
      <w:r w:rsidRPr="003F0902">
        <w:rPr>
          <w:rtl/>
          <w:lang w:eastAsia="zh-TW"/>
        </w:rPr>
        <w:t xml:space="preserve"> اللجنة الفرعية، على ألا يكون أي منهما من مواطني البلد المقرر زيارته </w:t>
      </w:r>
      <w:r>
        <w:rPr>
          <w:rtl/>
          <w:lang w:eastAsia="zh-TW"/>
        </w:rPr>
        <w:t xml:space="preserve">وألا يكون هذا البلد قد رشحه وألا يربطه بهذا البلد أي ارتباط معروف آخر يمكن أن ينشأ عنه </w:t>
      </w:r>
      <w:r w:rsidRPr="003F0902">
        <w:rPr>
          <w:rtl/>
          <w:lang w:eastAsia="zh-TW"/>
        </w:rPr>
        <w:t xml:space="preserve">تضارب في المصالح.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٨-</w:t>
      </w:r>
      <w:r w:rsidRPr="003F0902">
        <w:rPr>
          <w:rtl/>
        </w:rPr>
        <w:tab/>
      </w:r>
      <w:r w:rsidRPr="003F0902">
        <w:rPr>
          <w:rtl/>
          <w:lang w:eastAsia="zh-TW"/>
        </w:rPr>
        <w:t>يتصرف أعضاء اللجنة الفرعية</w:t>
      </w:r>
      <w:r>
        <w:rPr>
          <w:rtl/>
          <w:lang w:eastAsia="zh-TW"/>
        </w:rPr>
        <w:t>،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الذين عُهد إليهم بمسؤولية إجراء زيارة،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باسمها</w:t>
      </w:r>
      <w:r w:rsidRPr="003F0902">
        <w:rPr>
          <w:rtl/>
          <w:lang w:eastAsia="zh-TW"/>
        </w:rPr>
        <w:t xml:space="preserve">. </w:t>
      </w:r>
      <w:r>
        <w:rPr>
          <w:rtl/>
          <w:lang w:eastAsia="zh-TW"/>
        </w:rPr>
        <w:t>ويعيّن</w:t>
      </w:r>
      <w:r w:rsidRPr="003F0902">
        <w:rPr>
          <w:rtl/>
          <w:lang w:eastAsia="zh-TW"/>
        </w:rPr>
        <w:t xml:space="preserve"> المكتب </w:t>
      </w:r>
      <w:r>
        <w:rPr>
          <w:rtl/>
          <w:lang w:eastAsia="zh-TW"/>
        </w:rPr>
        <w:t>رئيس</w:t>
      </w:r>
      <w:r w:rsidRPr="003F0902">
        <w:rPr>
          <w:rtl/>
          <w:lang w:eastAsia="zh-TW"/>
        </w:rPr>
        <w:t xml:space="preserve"> الوفد</w:t>
      </w:r>
      <w:r>
        <w:rPr>
          <w:rtl/>
          <w:lang w:eastAsia="zh-TW"/>
        </w:rPr>
        <w:t>،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بالتشاور مع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الوفد</w:t>
      </w:r>
      <w:r w:rsidRPr="003F0902">
        <w:rPr>
          <w:rtl/>
          <w:lang w:eastAsia="zh-TW"/>
        </w:rPr>
        <w:t xml:space="preserve">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٩-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يضع الوفد، بمعية الأمانة والمكتب، برنامج الزيارة لكل بلد.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١٠-</w:t>
      </w:r>
      <w:r w:rsidRPr="003F0902">
        <w:rPr>
          <w:rtl/>
        </w:rPr>
        <w:tab/>
      </w:r>
      <w:r>
        <w:rPr>
          <w:rtl/>
          <w:lang w:eastAsia="zh-TW"/>
        </w:rPr>
        <w:t>يجوز</w:t>
      </w:r>
      <w:r w:rsidRPr="003F0902">
        <w:rPr>
          <w:rtl/>
          <w:lang w:eastAsia="zh-TW"/>
        </w:rPr>
        <w:t xml:space="preserve"> للجنة الفرعية أن تقرر أن يساعد خبير أو أكثر الوفد الزائر</w:t>
      </w:r>
      <w:r>
        <w:rPr>
          <w:rtl/>
          <w:lang w:eastAsia="zh-TW"/>
        </w:rPr>
        <w:t>،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 xml:space="preserve">على النحو المنصوص عليه في </w:t>
      </w:r>
      <w:r w:rsidRPr="003F0902">
        <w:rPr>
          <w:rtl/>
          <w:lang w:eastAsia="zh-TW"/>
        </w:rPr>
        <w:t>المادة 13</w:t>
      </w:r>
      <w:r>
        <w:rPr>
          <w:rtl/>
          <w:lang w:eastAsia="zh-TW"/>
        </w:rPr>
        <w:t>،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عندما يكون ذلك مرغوباً</w:t>
      </w:r>
      <w:r w:rsidRPr="003F0902">
        <w:rPr>
          <w:rtl/>
          <w:lang w:eastAsia="zh-TW"/>
        </w:rPr>
        <w:t xml:space="preserve">. </w:t>
      </w:r>
      <w:r>
        <w:rPr>
          <w:rtl/>
          <w:lang w:eastAsia="zh-TW"/>
        </w:rPr>
        <w:t xml:space="preserve">وتختار اللجنة الفرعية </w:t>
      </w:r>
      <w:r w:rsidRPr="003F0902">
        <w:rPr>
          <w:rtl/>
          <w:lang w:eastAsia="zh-TW"/>
        </w:rPr>
        <w:t xml:space="preserve">من القائمة </w:t>
      </w:r>
      <w:r>
        <w:rPr>
          <w:rtl/>
          <w:lang w:eastAsia="zh-TW"/>
        </w:rPr>
        <w:t>المعدَّة وفقاً ل</w:t>
      </w:r>
      <w:r w:rsidRPr="003F0902">
        <w:rPr>
          <w:rtl/>
          <w:lang w:eastAsia="zh-TW"/>
        </w:rPr>
        <w:t xml:space="preserve">لفقرة 3 من المادة 13 أي خبير </w:t>
      </w:r>
      <w:r>
        <w:rPr>
          <w:rtl/>
          <w:lang w:eastAsia="zh-TW"/>
        </w:rPr>
        <w:t>(أو خبراء) لمرافقة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وفدها في الزيارة</w:t>
      </w:r>
      <w:r w:rsidRPr="003F0902">
        <w:rPr>
          <w:rtl/>
          <w:lang w:eastAsia="zh-TW"/>
        </w:rPr>
        <w:t xml:space="preserve">. ولا </w:t>
      </w:r>
      <w:r>
        <w:rPr>
          <w:rtl/>
          <w:lang w:eastAsia="zh-TW"/>
        </w:rPr>
        <w:t xml:space="preserve">يجوز أن </w:t>
      </w:r>
      <w:r w:rsidRPr="003F0902">
        <w:rPr>
          <w:rtl/>
          <w:lang w:eastAsia="zh-TW"/>
        </w:rPr>
        <w:t>يساعد الوفدَ خبير يكون مواطنا</w:t>
      </w:r>
      <w:r>
        <w:rPr>
          <w:rtl/>
          <w:lang w:eastAsia="zh-TW"/>
        </w:rPr>
        <w:t>ً</w:t>
      </w:r>
      <w:r w:rsidRPr="003F0902">
        <w:rPr>
          <w:rtl/>
          <w:lang w:eastAsia="zh-TW"/>
        </w:rPr>
        <w:t xml:space="preserve"> من مواطني البلد المقرر زيارته أو </w:t>
      </w:r>
      <w:r>
        <w:rPr>
          <w:rtl/>
          <w:lang w:eastAsia="zh-TW"/>
        </w:rPr>
        <w:t xml:space="preserve">يربطه بهذا البلد أي ارتباط معروف آخر يمكن أن ينشأ عنه </w:t>
      </w:r>
      <w:r w:rsidRPr="003F0902">
        <w:rPr>
          <w:rtl/>
          <w:lang w:eastAsia="zh-TW"/>
        </w:rPr>
        <w:t>تضارب في المصالح</w:t>
      </w:r>
      <w:r>
        <w:rPr>
          <w:rtl/>
          <w:lang w:eastAsia="zh-TW"/>
        </w:rPr>
        <w:t>.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١١-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يجوز للجنة الفرعية أن تقرر أن يساعد مترجمون شفويون الوفدَ </w:t>
      </w:r>
      <w:r>
        <w:rPr>
          <w:rtl/>
          <w:lang w:eastAsia="zh-TW"/>
        </w:rPr>
        <w:t>القائم بالزيارة</w:t>
      </w:r>
      <w:r w:rsidRPr="003F0902">
        <w:rPr>
          <w:rtl/>
          <w:lang w:eastAsia="zh-TW"/>
        </w:rPr>
        <w:t xml:space="preserve">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١٢-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يشارك في كل زيارة عضوٌ واحد على الأقل من أمانة اللجنة الفرعية. </w:t>
      </w:r>
    </w:p>
    <w:p w:rsidR="00E90C2E" w:rsidRPr="00577418" w:rsidRDefault="00E90C2E" w:rsidP="001B0124">
      <w:pPr>
        <w:pStyle w:val="H1GA"/>
        <w:spacing w:after="0"/>
        <w:rPr>
          <w:rtl/>
          <w:lang w:eastAsia="zh-TW"/>
        </w:rPr>
      </w:pPr>
      <w:r w:rsidRPr="003F0902">
        <w:rPr>
          <w:rtl/>
          <w:lang w:eastAsia="zh-TW"/>
        </w:rPr>
        <w:tab/>
      </w:r>
      <w:r w:rsidRPr="00577418">
        <w:rPr>
          <w:rtl/>
          <w:lang w:eastAsia="zh-TW"/>
        </w:rPr>
        <w:tab/>
        <w:t xml:space="preserve">المبدأ التوجيهي 4 </w:t>
      </w:r>
    </w:p>
    <w:p w:rsidR="00E90C2E" w:rsidRPr="00577418" w:rsidRDefault="00E90C2E" w:rsidP="001B0124">
      <w:pPr>
        <w:pStyle w:val="H1GA"/>
        <w:spacing w:before="0"/>
        <w:rPr>
          <w:rtl/>
        </w:rPr>
      </w:pPr>
      <w:r w:rsidRPr="00577418">
        <w:rPr>
          <w:rtl/>
        </w:rPr>
        <w:tab/>
      </w:r>
      <w:r w:rsidRPr="00577418">
        <w:rPr>
          <w:rtl/>
        </w:rPr>
        <w:tab/>
      </w:r>
      <w:r>
        <w:rPr>
          <w:rtl/>
        </w:rPr>
        <w:t>ال</w:t>
      </w:r>
      <w:r w:rsidRPr="00577418">
        <w:rPr>
          <w:rtl/>
        </w:rPr>
        <w:t xml:space="preserve">إعداد </w:t>
      </w:r>
      <w:r>
        <w:rPr>
          <w:rtl/>
        </w:rPr>
        <w:t>ل</w:t>
      </w:r>
      <w:r w:rsidRPr="00577418">
        <w:rPr>
          <w:rtl/>
        </w:rPr>
        <w:t xml:space="preserve">لزيارات </w:t>
      </w:r>
    </w:p>
    <w:p w:rsidR="00E90C2E" w:rsidRPr="003F0902" w:rsidRDefault="00E90C2E" w:rsidP="00DE3258">
      <w:pPr>
        <w:pStyle w:val="SingleTxtGA"/>
        <w:rPr>
          <w:b/>
          <w:rtl/>
          <w:lang w:eastAsia="zh-TW"/>
        </w:rPr>
      </w:pPr>
      <w:r w:rsidRPr="003F0902">
        <w:rPr>
          <w:rtl/>
        </w:rPr>
        <w:t>١٣-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تعد الأمانة </w:t>
      </w:r>
      <w:r>
        <w:rPr>
          <w:rtl/>
          <w:lang w:eastAsia="zh-TW"/>
        </w:rPr>
        <w:t>ل</w:t>
      </w:r>
      <w:r w:rsidRPr="003F0902">
        <w:rPr>
          <w:rtl/>
          <w:lang w:eastAsia="zh-TW"/>
        </w:rPr>
        <w:t xml:space="preserve">لزيارة بالتعاون مع الوفد الزائر. </w:t>
      </w:r>
      <w:r>
        <w:rPr>
          <w:rtl/>
          <w:lang w:eastAsia="zh-TW"/>
        </w:rPr>
        <w:t>ويجوز أن</w:t>
      </w:r>
      <w:r w:rsidRPr="003F0902">
        <w:rPr>
          <w:rtl/>
          <w:lang w:eastAsia="zh-TW"/>
        </w:rPr>
        <w:t xml:space="preserve"> يشمل ذلك إعداد تقرير ق</w:t>
      </w:r>
      <w:r>
        <w:rPr>
          <w:rtl/>
          <w:lang w:eastAsia="zh-TW"/>
        </w:rPr>
        <w:t>ُ</w:t>
      </w:r>
      <w:r w:rsidRPr="003F0902">
        <w:rPr>
          <w:rtl/>
          <w:lang w:eastAsia="zh-TW"/>
        </w:rPr>
        <w:t xml:space="preserve">طري موجز مستمد من </w:t>
      </w:r>
      <w:r>
        <w:rPr>
          <w:rtl/>
          <w:lang w:eastAsia="zh-TW"/>
        </w:rPr>
        <w:t>مجموعة واسعة من المصادر ذات الصلة</w:t>
      </w:r>
      <w:r w:rsidRPr="003F0902">
        <w:rPr>
          <w:rtl/>
          <w:lang w:eastAsia="zh-TW"/>
        </w:rPr>
        <w:t xml:space="preserve"> وفقا</w:t>
      </w:r>
      <w:r>
        <w:rPr>
          <w:rtl/>
          <w:lang w:eastAsia="zh-TW"/>
        </w:rPr>
        <w:t>ً</w:t>
      </w:r>
      <w:r w:rsidRPr="003F0902">
        <w:rPr>
          <w:rtl/>
          <w:lang w:eastAsia="zh-TW"/>
        </w:rPr>
        <w:t xml:space="preserve"> للاحتياجات المحددة للزيارة. </w:t>
      </w:r>
    </w:p>
    <w:p w:rsidR="00E90C2E" w:rsidRPr="00577418" w:rsidRDefault="00E90C2E" w:rsidP="001B0124">
      <w:pPr>
        <w:pStyle w:val="H1GA"/>
        <w:spacing w:after="0"/>
        <w:rPr>
          <w:rtl/>
          <w:lang w:eastAsia="zh-TW"/>
        </w:rPr>
      </w:pPr>
      <w:bookmarkStart w:id="2" w:name="_Toc143574416"/>
      <w:r w:rsidRPr="003F0902">
        <w:rPr>
          <w:rtl/>
          <w:lang w:eastAsia="zh-TW"/>
        </w:rPr>
        <w:tab/>
      </w:r>
      <w:r w:rsidRPr="00577418">
        <w:rPr>
          <w:rtl/>
          <w:lang w:eastAsia="zh-TW"/>
        </w:rPr>
        <w:tab/>
      </w:r>
      <w:bookmarkEnd w:id="2"/>
      <w:r w:rsidRPr="00577418">
        <w:rPr>
          <w:rtl/>
          <w:lang w:eastAsia="zh-TW"/>
        </w:rPr>
        <w:t xml:space="preserve">المبدأ التوجيهي 5 </w:t>
      </w:r>
    </w:p>
    <w:p w:rsidR="00E90C2E" w:rsidRPr="00577418" w:rsidRDefault="00E90C2E" w:rsidP="001B0124">
      <w:pPr>
        <w:pStyle w:val="H1GA"/>
        <w:spacing w:before="0"/>
        <w:rPr>
          <w:rtl/>
        </w:rPr>
      </w:pPr>
      <w:r w:rsidRPr="00577418">
        <w:rPr>
          <w:rtl/>
        </w:rPr>
        <w:tab/>
      </w:r>
      <w:r w:rsidRPr="00577418">
        <w:rPr>
          <w:rtl/>
        </w:rPr>
        <w:tab/>
      </w:r>
      <w:r>
        <w:rPr>
          <w:rtl/>
        </w:rPr>
        <w:t xml:space="preserve">إجراء </w:t>
      </w:r>
      <w:r w:rsidRPr="00577418">
        <w:rPr>
          <w:rtl/>
        </w:rPr>
        <w:t xml:space="preserve">الزيارات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١٤-</w:t>
      </w:r>
      <w:r w:rsidRPr="003F0902">
        <w:rPr>
          <w:rtl/>
        </w:rPr>
        <w:tab/>
      </w:r>
      <w:r>
        <w:rPr>
          <w:rtl/>
          <w:lang w:eastAsia="zh-TW"/>
        </w:rPr>
        <w:t>أثناء إجراء</w:t>
      </w:r>
      <w:r w:rsidRPr="003F0902">
        <w:rPr>
          <w:rtl/>
          <w:lang w:eastAsia="zh-TW"/>
        </w:rPr>
        <w:t xml:space="preserve"> الزيار</w:t>
      </w:r>
      <w:r>
        <w:rPr>
          <w:rtl/>
          <w:lang w:eastAsia="zh-TW"/>
        </w:rPr>
        <w:t>ة، يتصرف أعضاء الوفد باسم</w:t>
      </w:r>
      <w:r w:rsidRPr="003F0902">
        <w:rPr>
          <w:rtl/>
          <w:lang w:eastAsia="zh-TW"/>
        </w:rPr>
        <w:t xml:space="preserve"> اللجنة الفرعية وليس بصفتهم </w:t>
      </w:r>
      <w:r>
        <w:rPr>
          <w:rtl/>
          <w:lang w:eastAsia="zh-TW"/>
        </w:rPr>
        <w:t>الفردية</w:t>
      </w:r>
      <w:r w:rsidRPr="003F0902">
        <w:rPr>
          <w:rtl/>
          <w:lang w:eastAsia="zh-TW"/>
        </w:rPr>
        <w:t xml:space="preserve">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١٥-</w:t>
      </w:r>
      <w:r w:rsidRPr="003F0902">
        <w:rPr>
          <w:rtl/>
        </w:rPr>
        <w:tab/>
      </w:r>
      <w:r>
        <w:rPr>
          <w:rtl/>
          <w:lang w:eastAsia="zh-TW"/>
        </w:rPr>
        <w:t>يجوز لأعضاء الوفد</w:t>
      </w:r>
      <w:r w:rsidRPr="003F0902">
        <w:rPr>
          <w:rtl/>
          <w:lang w:eastAsia="zh-TW"/>
        </w:rPr>
        <w:t xml:space="preserve"> أن يصلوا إلى البلد قبل بدء الزيا</w:t>
      </w:r>
      <w:r>
        <w:rPr>
          <w:rtl/>
          <w:lang w:eastAsia="zh-TW"/>
        </w:rPr>
        <w:t>رة رسمياً للاضطلاع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ب</w:t>
      </w:r>
      <w:r w:rsidRPr="003F0902">
        <w:rPr>
          <w:rtl/>
          <w:lang w:eastAsia="zh-TW"/>
        </w:rPr>
        <w:t xml:space="preserve">الأعمال التحضيرية، </w:t>
      </w:r>
      <w:r>
        <w:rPr>
          <w:rtl/>
          <w:lang w:eastAsia="zh-TW"/>
        </w:rPr>
        <w:t>إذا</w:t>
      </w:r>
      <w:r w:rsidRPr="003F0902">
        <w:rPr>
          <w:rtl/>
          <w:lang w:eastAsia="zh-TW"/>
        </w:rPr>
        <w:t xml:space="preserve"> أذن الوفد بذلك.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١٦-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يعمل الوفد بروح الفريق </w:t>
      </w:r>
      <w:r>
        <w:rPr>
          <w:rtl/>
          <w:lang w:eastAsia="zh-TW"/>
        </w:rPr>
        <w:t xml:space="preserve">الواحد </w:t>
      </w:r>
      <w:r w:rsidRPr="003F0902">
        <w:rPr>
          <w:rtl/>
          <w:lang w:eastAsia="zh-TW"/>
        </w:rPr>
        <w:t xml:space="preserve">بقيادة </w:t>
      </w:r>
      <w:r>
        <w:rPr>
          <w:rtl/>
          <w:lang w:eastAsia="zh-TW"/>
        </w:rPr>
        <w:t>رئيس الوفد</w:t>
      </w:r>
      <w:r w:rsidRPr="003F0902">
        <w:rPr>
          <w:rtl/>
          <w:lang w:eastAsia="zh-TW"/>
        </w:rPr>
        <w:t xml:space="preserve"> أو رئيس </w:t>
      </w:r>
      <w:r>
        <w:rPr>
          <w:rtl/>
          <w:lang w:eastAsia="zh-TW"/>
        </w:rPr>
        <w:t>فريق فرعي،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في حالة إنشائه</w:t>
      </w:r>
      <w:r w:rsidRPr="003F0902">
        <w:rPr>
          <w:rtl/>
          <w:lang w:eastAsia="zh-TW"/>
        </w:rPr>
        <w:t xml:space="preserve">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١٧-</w:t>
      </w:r>
      <w:r w:rsidRPr="003F0902">
        <w:rPr>
          <w:rtl/>
        </w:rPr>
        <w:tab/>
      </w:r>
      <w:r>
        <w:rPr>
          <w:rtl/>
          <w:lang w:eastAsia="zh-TW"/>
        </w:rPr>
        <w:t>يعقد الوفد</w:t>
      </w:r>
      <w:r w:rsidRPr="003F0902">
        <w:rPr>
          <w:rtl/>
          <w:lang w:eastAsia="zh-TW"/>
        </w:rPr>
        <w:t xml:space="preserve"> اجتماعات يومية، عند</w:t>
      </w:r>
      <w:r>
        <w:rPr>
          <w:rtl/>
          <w:lang w:eastAsia="zh-TW"/>
        </w:rPr>
        <w:t>ما يكون ذلك ممكناً</w:t>
      </w:r>
      <w:r w:rsidRPr="003F0902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3F0902">
        <w:rPr>
          <w:rtl/>
          <w:lang w:eastAsia="zh-TW"/>
        </w:rPr>
        <w:t xml:space="preserve">من أجل الإحاطة بالمعلومات واستخلاصها.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١٨-</w:t>
      </w:r>
      <w:r w:rsidRPr="003F0902">
        <w:rPr>
          <w:rtl/>
        </w:rPr>
        <w:tab/>
      </w:r>
      <w:r>
        <w:rPr>
          <w:rtl/>
          <w:lang w:eastAsia="zh-TW"/>
        </w:rPr>
        <w:t>يجوز للوفد</w:t>
      </w:r>
      <w:r w:rsidRPr="003F0902">
        <w:rPr>
          <w:rtl/>
          <w:lang w:eastAsia="zh-TW"/>
        </w:rPr>
        <w:t xml:space="preserve"> أن يغير البرنامج أثناء </w:t>
      </w:r>
      <w:r>
        <w:rPr>
          <w:rtl/>
          <w:lang w:eastAsia="zh-TW"/>
        </w:rPr>
        <w:t>الزيارة</w:t>
      </w:r>
      <w:r w:rsidRPr="003F0902">
        <w:rPr>
          <w:rtl/>
          <w:lang w:eastAsia="zh-TW"/>
        </w:rPr>
        <w:t xml:space="preserve">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١٩-</w:t>
      </w:r>
      <w:r w:rsidRPr="003F0902">
        <w:rPr>
          <w:rtl/>
        </w:rPr>
        <w:tab/>
      </w:r>
      <w:r>
        <w:rPr>
          <w:rtl/>
          <w:lang w:eastAsia="zh-TW"/>
        </w:rPr>
        <w:t>إذا أثار سلوك أحد أعضاء الوفد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القلق</w:t>
      </w:r>
      <w:r w:rsidRPr="003F0902">
        <w:rPr>
          <w:rtl/>
          <w:lang w:eastAsia="zh-TW"/>
        </w:rPr>
        <w:t xml:space="preserve">، جاز لرئيس الوفد، بعد </w:t>
      </w:r>
      <w:r>
        <w:rPr>
          <w:rtl/>
          <w:lang w:eastAsia="zh-TW"/>
        </w:rPr>
        <w:t>التشاور على النحو المناسب مع</w:t>
      </w:r>
      <w:r w:rsidRPr="003F0902">
        <w:rPr>
          <w:rtl/>
          <w:lang w:eastAsia="zh-TW"/>
        </w:rPr>
        <w:t xml:space="preserve"> الأعضاء، أن يتخذ </w:t>
      </w:r>
      <w:r>
        <w:rPr>
          <w:rtl/>
          <w:lang w:eastAsia="zh-TW"/>
        </w:rPr>
        <w:t xml:space="preserve">من </w:t>
      </w:r>
      <w:r w:rsidRPr="003F0902">
        <w:rPr>
          <w:rtl/>
          <w:lang w:eastAsia="zh-TW"/>
        </w:rPr>
        <w:t xml:space="preserve">التدابير </w:t>
      </w:r>
      <w:r>
        <w:rPr>
          <w:rtl/>
          <w:lang w:eastAsia="zh-TW"/>
        </w:rPr>
        <w:t xml:space="preserve">ما يبدو ملائماً في ظل الظروف القائمة، ويجوز أن </w:t>
      </w:r>
      <w:r w:rsidRPr="003F0902">
        <w:rPr>
          <w:rtl/>
          <w:lang w:eastAsia="zh-TW"/>
        </w:rPr>
        <w:t>تشمل</w:t>
      </w:r>
      <w:r>
        <w:rPr>
          <w:rtl/>
          <w:lang w:eastAsia="zh-TW"/>
        </w:rPr>
        <w:t xml:space="preserve"> هذه التدابير</w:t>
      </w:r>
      <w:r w:rsidRPr="003F0902">
        <w:rPr>
          <w:rtl/>
          <w:lang w:eastAsia="zh-TW"/>
        </w:rPr>
        <w:t xml:space="preserve">، بعد </w:t>
      </w:r>
      <w:r>
        <w:rPr>
          <w:rtl/>
          <w:lang w:eastAsia="zh-TW"/>
        </w:rPr>
        <w:t>التشاور مع</w:t>
      </w:r>
      <w:r w:rsidRPr="003F0902">
        <w:rPr>
          <w:rtl/>
          <w:lang w:eastAsia="zh-TW"/>
        </w:rPr>
        <w:t xml:space="preserve"> المكتب، مطالبة العضو </w:t>
      </w:r>
      <w:r>
        <w:rPr>
          <w:rtl/>
          <w:lang w:eastAsia="zh-TW"/>
        </w:rPr>
        <w:t>بترك</w:t>
      </w:r>
      <w:r w:rsidRPr="003F0902">
        <w:rPr>
          <w:rtl/>
          <w:lang w:eastAsia="zh-TW"/>
        </w:rPr>
        <w:t xml:space="preserve"> الوفد.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٢٠-</w:t>
      </w:r>
      <w:r w:rsidRPr="003F0902">
        <w:rPr>
          <w:rtl/>
        </w:rPr>
        <w:tab/>
      </w:r>
      <w:r>
        <w:rPr>
          <w:rtl/>
          <w:lang w:eastAsia="zh-TW"/>
        </w:rPr>
        <w:t>إذا</w:t>
      </w:r>
      <w:r w:rsidRPr="003F0902">
        <w:rPr>
          <w:rtl/>
          <w:lang w:eastAsia="zh-TW"/>
        </w:rPr>
        <w:t xml:space="preserve"> رأى أعضاء الوفد أن سلوك </w:t>
      </w:r>
      <w:r>
        <w:rPr>
          <w:rtl/>
          <w:lang w:eastAsia="zh-TW"/>
        </w:rPr>
        <w:t>رئيس الوفد</w:t>
      </w:r>
      <w:r w:rsidRPr="003F0902">
        <w:rPr>
          <w:rtl/>
          <w:lang w:eastAsia="zh-TW"/>
        </w:rPr>
        <w:t xml:space="preserve"> يثير القلق، </w:t>
      </w:r>
      <w:r>
        <w:rPr>
          <w:rtl/>
          <w:lang w:eastAsia="zh-TW"/>
        </w:rPr>
        <w:t>وجب عليهم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إحالة هذه المسألة إلى</w:t>
      </w:r>
      <w:r w:rsidRPr="003F0902">
        <w:rPr>
          <w:rtl/>
          <w:lang w:eastAsia="zh-TW"/>
        </w:rPr>
        <w:t xml:space="preserve"> المكتب.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٢١-</w:t>
      </w:r>
      <w:r w:rsidRPr="003F0902">
        <w:rPr>
          <w:rtl/>
        </w:rPr>
        <w:tab/>
      </w:r>
      <w:r>
        <w:rPr>
          <w:rtl/>
          <w:lang w:eastAsia="zh-TW"/>
        </w:rPr>
        <w:t>يكون على</w:t>
      </w:r>
      <w:r w:rsidRPr="003F0902">
        <w:rPr>
          <w:rtl/>
          <w:lang w:eastAsia="zh-TW"/>
        </w:rPr>
        <w:t xml:space="preserve"> الوفد، عند إجرائه مقابلات سرية، </w:t>
      </w:r>
      <w:r>
        <w:rPr>
          <w:rtl/>
          <w:lang w:eastAsia="zh-TW"/>
        </w:rPr>
        <w:t xml:space="preserve">أن يحترم </w:t>
      </w:r>
      <w:r w:rsidRPr="003F0902">
        <w:rPr>
          <w:rtl/>
          <w:lang w:eastAsia="zh-TW"/>
        </w:rPr>
        <w:t xml:space="preserve">خصوصية </w:t>
      </w:r>
      <w:r>
        <w:rPr>
          <w:rtl/>
          <w:lang w:eastAsia="zh-TW"/>
        </w:rPr>
        <w:t>واستقلالية الأشخاص الذين تُجرى معهم المقابلات</w:t>
      </w:r>
      <w:r w:rsidRPr="003F0902">
        <w:rPr>
          <w:rtl/>
          <w:lang w:eastAsia="zh-TW"/>
        </w:rPr>
        <w:t xml:space="preserve">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٢٢-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لا يجوز التقاط صور لأماكن الاحتجاز </w:t>
      </w:r>
      <w:r>
        <w:rPr>
          <w:rtl/>
          <w:lang w:eastAsia="zh-TW"/>
        </w:rPr>
        <w:t xml:space="preserve">وداخل هذه الأماكن </w:t>
      </w:r>
      <w:r w:rsidRPr="003F0902">
        <w:rPr>
          <w:rtl/>
          <w:lang w:eastAsia="zh-TW"/>
        </w:rPr>
        <w:t xml:space="preserve">إلا إذا عُدّ التوثيق بالصور </w:t>
      </w:r>
      <w:r>
        <w:rPr>
          <w:rtl/>
          <w:lang w:eastAsia="zh-TW"/>
        </w:rPr>
        <w:t>أمراً لا بد منه</w:t>
      </w:r>
      <w:r w:rsidRPr="003F0902">
        <w:rPr>
          <w:rtl/>
          <w:lang w:eastAsia="zh-TW"/>
        </w:rPr>
        <w:t xml:space="preserve"> لإعداد تقرير الزيارة وإلا </w:t>
      </w:r>
      <w:r>
        <w:rPr>
          <w:rtl/>
          <w:lang w:eastAsia="zh-TW"/>
        </w:rPr>
        <w:t>بالموافقة الصريحة من</w:t>
      </w:r>
      <w:r w:rsidRPr="003F0902">
        <w:rPr>
          <w:rtl/>
          <w:lang w:eastAsia="zh-TW"/>
        </w:rPr>
        <w:t xml:space="preserve"> رئيس</w:t>
      </w:r>
      <w:r w:rsidR="00941F08">
        <w:rPr>
          <w:rtl/>
          <w:lang w:eastAsia="zh-TW"/>
        </w:rPr>
        <w:t xml:space="preserve"> الوفد أو نائبه. ولا</w:t>
      </w:r>
      <w:r w:rsidR="00941F08">
        <w:rPr>
          <w:rFonts w:hint="cs"/>
          <w:rtl/>
          <w:lang w:eastAsia="zh-TW"/>
        </w:rPr>
        <w:t> </w:t>
      </w:r>
      <w:r w:rsidRPr="003F0902">
        <w:rPr>
          <w:rtl/>
          <w:lang w:eastAsia="zh-TW"/>
        </w:rPr>
        <w:t>يجوز أيضا</w:t>
      </w:r>
      <w:r w:rsidR="00941F08">
        <w:rPr>
          <w:rFonts w:hint="cs"/>
          <w:rtl/>
          <w:lang w:eastAsia="zh-TW"/>
        </w:rPr>
        <w:t>ً</w:t>
      </w:r>
      <w:r w:rsidRPr="003F0902">
        <w:rPr>
          <w:rtl/>
          <w:lang w:eastAsia="zh-TW"/>
        </w:rPr>
        <w:t xml:space="preserve"> التقاط صور </w:t>
      </w:r>
      <w:r>
        <w:rPr>
          <w:rtl/>
          <w:lang w:eastAsia="zh-TW"/>
        </w:rPr>
        <w:t>ل</w:t>
      </w:r>
      <w:r w:rsidRPr="003F0902">
        <w:rPr>
          <w:rtl/>
          <w:lang w:eastAsia="zh-TW"/>
        </w:rPr>
        <w:t xml:space="preserve">لأشخاص إلا بموافقتهم الصريحة.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٢٣-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في نهاية الزيارة إلى </w:t>
      </w:r>
      <w:r>
        <w:rPr>
          <w:rtl/>
          <w:lang w:eastAsia="zh-TW"/>
        </w:rPr>
        <w:t xml:space="preserve">أي </w:t>
      </w:r>
      <w:r w:rsidRPr="003F0902">
        <w:rPr>
          <w:rtl/>
          <w:lang w:eastAsia="zh-TW"/>
        </w:rPr>
        <w:t xml:space="preserve">مكان احتجاز، </w:t>
      </w:r>
      <w:r>
        <w:rPr>
          <w:rtl/>
          <w:lang w:eastAsia="zh-TW"/>
        </w:rPr>
        <w:t>يجوز</w:t>
      </w:r>
      <w:r w:rsidRPr="003F0902">
        <w:rPr>
          <w:rtl/>
          <w:lang w:eastAsia="zh-TW"/>
        </w:rPr>
        <w:t xml:space="preserve"> للوفد أن </w:t>
      </w:r>
      <w:r>
        <w:rPr>
          <w:rtl/>
          <w:lang w:eastAsia="zh-TW"/>
        </w:rPr>
        <w:t>يُقدّم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 xml:space="preserve">شفوياً إلى </w:t>
      </w:r>
      <w:r w:rsidRPr="003F0902">
        <w:rPr>
          <w:rtl/>
          <w:lang w:eastAsia="zh-TW"/>
        </w:rPr>
        <w:t xml:space="preserve">السلطة المعنية </w:t>
      </w:r>
      <w:r>
        <w:rPr>
          <w:rtl/>
          <w:lang w:eastAsia="zh-TW"/>
        </w:rPr>
        <w:t xml:space="preserve">تغذية مرتدة </w:t>
      </w:r>
      <w:r w:rsidRPr="003F0902">
        <w:rPr>
          <w:rtl/>
          <w:lang w:eastAsia="zh-TW"/>
        </w:rPr>
        <w:t xml:space="preserve">عن </w:t>
      </w:r>
      <w:r>
        <w:rPr>
          <w:rtl/>
          <w:lang w:eastAsia="zh-TW"/>
        </w:rPr>
        <w:t>هذه الزيارة</w:t>
      </w:r>
      <w:r w:rsidRPr="00FC779A">
        <w:rPr>
          <w:rtl/>
          <w:lang w:eastAsia="zh-TW"/>
        </w:rPr>
        <w:t xml:space="preserve"> </w:t>
      </w:r>
      <w:r>
        <w:rPr>
          <w:rtl/>
          <w:lang w:eastAsia="zh-TW"/>
        </w:rPr>
        <w:t xml:space="preserve">في شكل </w:t>
      </w:r>
      <w:r w:rsidRPr="003F0902">
        <w:rPr>
          <w:rtl/>
          <w:lang w:eastAsia="zh-TW"/>
        </w:rPr>
        <w:t xml:space="preserve">معلومات أولية. </w:t>
      </w:r>
      <w:r>
        <w:rPr>
          <w:rtl/>
          <w:lang w:eastAsia="zh-TW"/>
        </w:rPr>
        <w:t>وإذا</w:t>
      </w:r>
      <w:r w:rsidRPr="003F0902">
        <w:rPr>
          <w:rtl/>
          <w:lang w:eastAsia="zh-TW"/>
        </w:rPr>
        <w:t xml:space="preserve"> اختار </w:t>
      </w:r>
      <w:r>
        <w:rPr>
          <w:rtl/>
          <w:lang w:eastAsia="zh-TW"/>
        </w:rPr>
        <w:t>الوفد أن يفعل ذلك</w:t>
      </w:r>
      <w:r w:rsidRPr="003F0902">
        <w:rPr>
          <w:rtl/>
          <w:lang w:eastAsia="zh-TW"/>
        </w:rPr>
        <w:t xml:space="preserve">، </w:t>
      </w:r>
      <w:r>
        <w:rPr>
          <w:rtl/>
          <w:lang w:eastAsia="zh-TW"/>
        </w:rPr>
        <w:t>ف</w:t>
      </w:r>
      <w:r w:rsidRPr="003F0902">
        <w:rPr>
          <w:rtl/>
          <w:lang w:eastAsia="zh-TW"/>
        </w:rPr>
        <w:t xml:space="preserve">ينبغي أن </w:t>
      </w:r>
      <w:r>
        <w:rPr>
          <w:rtl/>
          <w:lang w:eastAsia="zh-TW"/>
        </w:rPr>
        <w:t>تلقي هذه التغذية المرتدة</w:t>
      </w:r>
      <w:r w:rsidRPr="003F0902">
        <w:rPr>
          <w:rtl/>
          <w:lang w:eastAsia="zh-TW"/>
        </w:rPr>
        <w:t xml:space="preserve"> الضوء على القضايا العامة </w:t>
      </w:r>
      <w:r>
        <w:rPr>
          <w:rtl/>
          <w:lang w:eastAsia="zh-TW"/>
        </w:rPr>
        <w:t>والنظمية</w:t>
      </w:r>
      <w:r w:rsidRPr="003F0902">
        <w:rPr>
          <w:rtl/>
          <w:lang w:eastAsia="zh-TW"/>
        </w:rPr>
        <w:t xml:space="preserve"> وألا </w:t>
      </w:r>
      <w:r>
        <w:rPr>
          <w:rtl/>
          <w:lang w:eastAsia="zh-TW"/>
        </w:rPr>
        <w:t>ت</w:t>
      </w:r>
      <w:r w:rsidRPr="003F0902">
        <w:rPr>
          <w:rtl/>
          <w:lang w:eastAsia="zh-TW"/>
        </w:rPr>
        <w:t>شير إلى فرد أو أفراد بعينهم إلا في حالات استثنائية تمس إليه</w:t>
      </w:r>
      <w:r>
        <w:rPr>
          <w:rtl/>
          <w:lang w:eastAsia="zh-TW"/>
        </w:rPr>
        <w:t>ا</w:t>
      </w:r>
      <w:r w:rsidRPr="003F0902">
        <w:rPr>
          <w:rtl/>
          <w:lang w:eastAsia="zh-TW"/>
        </w:rPr>
        <w:t xml:space="preserve"> الحاجة </w:t>
      </w:r>
      <w:r>
        <w:rPr>
          <w:rtl/>
          <w:lang w:eastAsia="zh-TW"/>
        </w:rPr>
        <w:t xml:space="preserve">ويكون ذلك </w:t>
      </w:r>
      <w:r w:rsidRPr="003F0902">
        <w:rPr>
          <w:rtl/>
          <w:lang w:eastAsia="zh-TW"/>
        </w:rPr>
        <w:t xml:space="preserve">بموافقتهم.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٢٤-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في نهاية الزيارة، </w:t>
      </w:r>
      <w:r>
        <w:rPr>
          <w:rtl/>
          <w:lang w:eastAsia="zh-TW"/>
        </w:rPr>
        <w:t xml:space="preserve">يجوز </w:t>
      </w:r>
      <w:r w:rsidRPr="003F0902">
        <w:rPr>
          <w:rtl/>
          <w:lang w:eastAsia="zh-TW"/>
        </w:rPr>
        <w:t xml:space="preserve">للوفد أن يبلغ سلطات الدولة الطرف </w:t>
      </w:r>
      <w:r>
        <w:rPr>
          <w:rtl/>
          <w:lang w:eastAsia="zh-TW"/>
        </w:rPr>
        <w:t xml:space="preserve">المعنية </w:t>
      </w:r>
      <w:r w:rsidRPr="003F0902">
        <w:rPr>
          <w:rtl/>
          <w:lang w:eastAsia="zh-TW"/>
        </w:rPr>
        <w:t>بملاحظاته الأولية. ويجوز أيضا</w:t>
      </w:r>
      <w:r w:rsidR="00941F08">
        <w:rPr>
          <w:rFonts w:hint="cs"/>
          <w:rtl/>
          <w:lang w:eastAsia="zh-TW"/>
        </w:rPr>
        <w:t>ً</w:t>
      </w:r>
      <w:r w:rsidRPr="003F0902">
        <w:rPr>
          <w:rtl/>
          <w:lang w:eastAsia="zh-TW"/>
        </w:rPr>
        <w:t xml:space="preserve"> إبلاغ الآلية (أو الآليات) الوقائية الوطنية بالملاحظات الأولية، </w:t>
      </w:r>
      <w:r>
        <w:rPr>
          <w:rtl/>
          <w:lang w:eastAsia="zh-TW"/>
        </w:rPr>
        <w:t>كما يجوز</w:t>
      </w:r>
      <w:r w:rsidRPr="003F0902">
        <w:rPr>
          <w:rtl/>
          <w:lang w:eastAsia="zh-TW"/>
        </w:rPr>
        <w:t xml:space="preserve"> للوفد النظر في أن يقترح على الدولة الطرف دعوة الآلية (أو الآليات) الوقائية الوطنية إلى العرض المتعلق بالملاحظات الأولية أو إلى الاجتماعات الأخرى ذات الصلة.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٢٥-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في نهاية الزيارة، </w:t>
      </w:r>
      <w:r>
        <w:rPr>
          <w:rtl/>
          <w:lang w:eastAsia="zh-TW"/>
        </w:rPr>
        <w:t>يجوز</w:t>
      </w:r>
      <w:r w:rsidRPr="003F0902">
        <w:rPr>
          <w:rtl/>
          <w:lang w:eastAsia="zh-TW"/>
        </w:rPr>
        <w:t xml:space="preserve"> للوفد </w:t>
      </w:r>
      <w:r>
        <w:rPr>
          <w:rtl/>
          <w:lang w:eastAsia="zh-TW"/>
        </w:rPr>
        <w:t>القيام ب</w:t>
      </w:r>
      <w:r w:rsidRPr="003F0902">
        <w:rPr>
          <w:rtl/>
          <w:lang w:eastAsia="zh-TW"/>
        </w:rPr>
        <w:t>ما يلي</w:t>
      </w:r>
      <w:r>
        <w:rPr>
          <w:rtl/>
          <w:lang w:eastAsia="zh-TW"/>
        </w:rPr>
        <w:t>،</w:t>
      </w:r>
      <w:r w:rsidRPr="003F0902">
        <w:rPr>
          <w:rtl/>
          <w:lang w:eastAsia="zh-TW"/>
        </w:rPr>
        <w:t xml:space="preserve"> في جملة أمور: </w:t>
      </w:r>
    </w:p>
    <w:p w:rsidR="00E90C2E" w:rsidRPr="003F0902" w:rsidRDefault="00483B56" w:rsidP="00DE3258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 w:rsidR="00E90C2E" w:rsidRPr="003F0902">
        <w:rPr>
          <w:rtl/>
          <w:lang w:eastAsia="zh-TW"/>
        </w:rPr>
        <w:t>(أ)</w:t>
      </w:r>
      <w:r w:rsidR="00E90C2E">
        <w:rPr>
          <w:rtl/>
          <w:lang w:eastAsia="zh-TW"/>
        </w:rPr>
        <w:tab/>
        <w:t>إثارة</w:t>
      </w:r>
      <w:r w:rsidR="00E90C2E" w:rsidRPr="003F0902">
        <w:rPr>
          <w:rtl/>
          <w:lang w:eastAsia="zh-TW"/>
        </w:rPr>
        <w:t xml:space="preserve"> أية مسائل ملحة يرى أنها تتطلب </w:t>
      </w:r>
      <w:r>
        <w:rPr>
          <w:rtl/>
          <w:lang w:eastAsia="zh-TW"/>
        </w:rPr>
        <w:t>إجراء</w:t>
      </w:r>
      <w:r>
        <w:rPr>
          <w:rFonts w:hint="cs"/>
          <w:rtl/>
          <w:lang w:eastAsia="zh-TW"/>
        </w:rPr>
        <w:t>ً</w:t>
      </w:r>
      <w:r w:rsidR="00E90C2E" w:rsidRPr="003F0902">
        <w:rPr>
          <w:rtl/>
          <w:lang w:eastAsia="zh-TW"/>
        </w:rPr>
        <w:t xml:space="preserve"> فوريا</w:t>
      </w:r>
      <w:r w:rsidR="00E90C2E">
        <w:rPr>
          <w:rtl/>
          <w:lang w:eastAsia="zh-TW"/>
        </w:rPr>
        <w:t>ً</w:t>
      </w:r>
      <w:r w:rsidR="00E90C2E" w:rsidRPr="003F0902">
        <w:rPr>
          <w:rtl/>
          <w:lang w:eastAsia="zh-TW"/>
        </w:rPr>
        <w:t xml:space="preserve">؛ </w:t>
      </w:r>
    </w:p>
    <w:p w:rsidR="00E90C2E" w:rsidRPr="003F0902" w:rsidRDefault="00483B56" w:rsidP="00DE3258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 w:rsidR="00E90C2E" w:rsidRPr="003F0902">
        <w:rPr>
          <w:rtl/>
          <w:lang w:eastAsia="zh-TW"/>
        </w:rPr>
        <w:t>(ب)</w:t>
      </w:r>
      <w:r w:rsidR="00E90C2E">
        <w:rPr>
          <w:rtl/>
          <w:lang w:eastAsia="zh-TW"/>
        </w:rPr>
        <w:tab/>
      </w:r>
      <w:r w:rsidR="00E90C2E" w:rsidRPr="003F0902">
        <w:rPr>
          <w:rtl/>
          <w:lang w:eastAsia="zh-TW"/>
        </w:rPr>
        <w:t>السعي إلى استكشاف التدابير الوقائية المحتملة في الحوار مع الدولة الطرف والجهات الأخرى</w:t>
      </w:r>
      <w:r w:rsidR="00E90C2E">
        <w:rPr>
          <w:rtl/>
          <w:lang w:eastAsia="zh-TW"/>
        </w:rPr>
        <w:t xml:space="preserve"> صاحبة المصلحة</w:t>
      </w:r>
      <w:r w:rsidR="00E90C2E" w:rsidRPr="003F0902">
        <w:rPr>
          <w:rtl/>
          <w:lang w:eastAsia="zh-TW"/>
        </w:rPr>
        <w:t>، دون المساس بالتوصيات التي ست</w:t>
      </w:r>
      <w:r w:rsidR="00E90C2E">
        <w:rPr>
          <w:rtl/>
          <w:lang w:eastAsia="zh-TW"/>
        </w:rPr>
        <w:t>ُ</w:t>
      </w:r>
      <w:r w:rsidR="00E90C2E" w:rsidRPr="003F0902">
        <w:rPr>
          <w:rtl/>
          <w:lang w:eastAsia="zh-TW"/>
        </w:rPr>
        <w:t xml:space="preserve">قدم في تقرير الزيارة؛ </w:t>
      </w:r>
    </w:p>
    <w:p w:rsidR="00E90C2E" w:rsidRPr="00483B56" w:rsidRDefault="00483B56" w:rsidP="00DE3258">
      <w:pPr>
        <w:pStyle w:val="SingleTxtGA"/>
        <w:rPr>
          <w:spacing w:val="-4"/>
          <w:rtl/>
          <w:lang w:eastAsia="zh-TW"/>
        </w:rPr>
      </w:pPr>
      <w:r w:rsidRPr="00483B56">
        <w:rPr>
          <w:rFonts w:hint="cs"/>
          <w:spacing w:val="-4"/>
          <w:rtl/>
          <w:lang w:eastAsia="zh-TW"/>
        </w:rPr>
        <w:tab/>
      </w:r>
      <w:r w:rsidR="00E90C2E" w:rsidRPr="00483B56">
        <w:rPr>
          <w:spacing w:val="-4"/>
          <w:rtl/>
          <w:lang w:eastAsia="zh-TW"/>
        </w:rPr>
        <w:t>(ج)</w:t>
      </w:r>
      <w:r w:rsidR="00E90C2E" w:rsidRPr="00483B56">
        <w:rPr>
          <w:spacing w:val="-4"/>
          <w:rtl/>
          <w:lang w:eastAsia="zh-TW"/>
        </w:rPr>
        <w:tab/>
        <w:t xml:space="preserve">السعي إلى وضع إطار متفق عليه لضمان استمرار الحوار بصورة فعالة بعد الزيارة.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٢٦-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يجوز للوفد، برضا الشخص أو الأشخاص المعنيين، مع </w:t>
      </w:r>
      <w:r>
        <w:rPr>
          <w:rtl/>
          <w:lang w:eastAsia="zh-TW"/>
        </w:rPr>
        <w:t>وضع</w:t>
      </w:r>
      <w:r w:rsidRPr="003F0902">
        <w:rPr>
          <w:rtl/>
          <w:lang w:eastAsia="zh-TW"/>
        </w:rPr>
        <w:t xml:space="preserve"> مخاطر </w:t>
      </w:r>
      <w:r>
        <w:rPr>
          <w:rtl/>
          <w:lang w:eastAsia="zh-TW"/>
        </w:rPr>
        <w:t>الأعمال الانتقامية</w:t>
      </w:r>
      <w:r w:rsidRPr="003F0902">
        <w:rPr>
          <w:rtl/>
          <w:lang w:eastAsia="zh-TW"/>
        </w:rPr>
        <w:t xml:space="preserve"> المحتملة</w:t>
      </w:r>
      <w:r>
        <w:rPr>
          <w:rtl/>
          <w:lang w:eastAsia="zh-TW"/>
        </w:rPr>
        <w:t xml:space="preserve"> في الحسبان</w:t>
      </w:r>
      <w:r w:rsidRPr="003F0902">
        <w:rPr>
          <w:rtl/>
          <w:lang w:eastAsia="zh-TW"/>
        </w:rPr>
        <w:t xml:space="preserve">، </w:t>
      </w:r>
      <w:r>
        <w:rPr>
          <w:rtl/>
          <w:lang w:eastAsia="zh-TW"/>
        </w:rPr>
        <w:t>أن يثير</w:t>
      </w:r>
      <w:r w:rsidRPr="003F0902">
        <w:rPr>
          <w:rtl/>
          <w:lang w:eastAsia="zh-TW"/>
        </w:rPr>
        <w:t xml:space="preserve"> حالات فردية </w:t>
      </w:r>
      <w:r>
        <w:rPr>
          <w:rtl/>
          <w:lang w:eastAsia="zh-TW"/>
        </w:rPr>
        <w:t>مع</w:t>
      </w:r>
      <w:r w:rsidRPr="003F0902">
        <w:rPr>
          <w:rtl/>
          <w:lang w:eastAsia="zh-TW"/>
        </w:rPr>
        <w:t xml:space="preserve"> الدولة الطرف </w:t>
      </w:r>
      <w:r>
        <w:rPr>
          <w:rtl/>
          <w:lang w:eastAsia="zh-TW"/>
        </w:rPr>
        <w:t>لكي</w:t>
      </w:r>
      <w:r w:rsidRPr="003F0902">
        <w:rPr>
          <w:rtl/>
          <w:lang w:eastAsia="zh-TW"/>
        </w:rPr>
        <w:t xml:space="preserve"> تتدخل لحماية الشخص</w:t>
      </w:r>
      <w:r>
        <w:rPr>
          <w:rtl/>
          <w:lang w:eastAsia="zh-TW"/>
        </w:rPr>
        <w:t xml:space="preserve"> المعني</w:t>
      </w:r>
      <w:r w:rsidRPr="003F0902">
        <w:rPr>
          <w:rtl/>
          <w:lang w:eastAsia="zh-TW"/>
        </w:rPr>
        <w:t xml:space="preserve"> أو الأشخاص المعنيين.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٢٧-</w:t>
      </w:r>
      <w:r w:rsidRPr="003F0902">
        <w:rPr>
          <w:rtl/>
        </w:rPr>
        <w:tab/>
      </w:r>
      <w:r>
        <w:rPr>
          <w:rtl/>
          <w:lang w:eastAsia="zh-TW"/>
        </w:rPr>
        <w:t>إذا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واجه</w:t>
      </w:r>
      <w:r w:rsidRPr="003F0902">
        <w:rPr>
          <w:rtl/>
          <w:lang w:eastAsia="zh-TW"/>
        </w:rPr>
        <w:t xml:space="preserve"> الوفد صعوبات عند </w:t>
      </w:r>
      <w:r>
        <w:rPr>
          <w:rtl/>
          <w:lang w:eastAsia="zh-TW"/>
        </w:rPr>
        <w:t>تنفيذ</w:t>
      </w:r>
      <w:r w:rsidRPr="003F0902">
        <w:rPr>
          <w:rtl/>
          <w:lang w:eastAsia="zh-TW"/>
        </w:rPr>
        <w:t xml:space="preserve"> ولايته، وجب </w:t>
      </w:r>
      <w:r>
        <w:rPr>
          <w:rtl/>
          <w:lang w:eastAsia="zh-TW"/>
        </w:rPr>
        <w:t>الاتصال</w:t>
      </w:r>
      <w:r w:rsidR="00941F08">
        <w:rPr>
          <w:rtl/>
          <w:lang w:eastAsia="zh-TW"/>
        </w:rPr>
        <w:t xml:space="preserve"> فور</w:t>
      </w:r>
      <w:r w:rsidRPr="003F0902">
        <w:rPr>
          <w:rtl/>
          <w:lang w:eastAsia="zh-TW"/>
        </w:rPr>
        <w:t>ا</w:t>
      </w:r>
      <w:r w:rsidR="00941F08">
        <w:rPr>
          <w:rFonts w:hint="cs"/>
          <w:rtl/>
          <w:lang w:eastAsia="zh-TW"/>
        </w:rPr>
        <w:t>ً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ب</w:t>
      </w:r>
      <w:r w:rsidRPr="003F0902">
        <w:rPr>
          <w:rtl/>
          <w:lang w:eastAsia="zh-TW"/>
        </w:rPr>
        <w:t xml:space="preserve">جهة التنسيق </w:t>
      </w:r>
      <w:r>
        <w:rPr>
          <w:rtl/>
          <w:lang w:eastAsia="zh-TW"/>
        </w:rPr>
        <w:t>التابعة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ل</w:t>
      </w:r>
      <w:r w:rsidRPr="003F0902">
        <w:rPr>
          <w:rtl/>
          <w:lang w:eastAsia="zh-TW"/>
        </w:rPr>
        <w:t xml:space="preserve">لدولة الطرف لحل المشكلة. </w:t>
      </w:r>
      <w:r>
        <w:rPr>
          <w:rtl/>
          <w:lang w:eastAsia="zh-TW"/>
        </w:rPr>
        <w:t>وإذا لم يؤد تدخل</w:t>
      </w:r>
      <w:r w:rsidRPr="003F0902">
        <w:rPr>
          <w:rtl/>
          <w:lang w:eastAsia="zh-TW"/>
        </w:rPr>
        <w:t xml:space="preserve"> جهة التنسيق </w:t>
      </w:r>
      <w:r>
        <w:rPr>
          <w:rtl/>
          <w:lang w:eastAsia="zh-TW"/>
        </w:rPr>
        <w:t>إلى</w:t>
      </w:r>
      <w:r w:rsidRPr="003F0902">
        <w:rPr>
          <w:rtl/>
          <w:lang w:eastAsia="zh-TW"/>
        </w:rPr>
        <w:t xml:space="preserve"> حل المشكلة، </w:t>
      </w:r>
      <w:r>
        <w:rPr>
          <w:rtl/>
          <w:lang w:eastAsia="zh-TW"/>
        </w:rPr>
        <w:t>كان على</w:t>
      </w:r>
      <w:r w:rsidRPr="003F0902">
        <w:rPr>
          <w:rtl/>
          <w:lang w:eastAsia="zh-TW"/>
        </w:rPr>
        <w:t xml:space="preserve"> الوفد الاتصال بالوزير المعني. </w:t>
      </w:r>
      <w:r>
        <w:rPr>
          <w:rtl/>
          <w:lang w:eastAsia="zh-TW"/>
        </w:rPr>
        <w:t>وإذا</w:t>
      </w:r>
      <w:r w:rsidRPr="003F0902">
        <w:rPr>
          <w:rtl/>
          <w:lang w:eastAsia="zh-TW"/>
        </w:rPr>
        <w:t xml:space="preserve"> ارتُئي أن المشكلة تعر</w:t>
      </w:r>
      <w:r>
        <w:rPr>
          <w:rtl/>
          <w:lang w:eastAsia="zh-TW"/>
        </w:rPr>
        <w:t>ّ</w:t>
      </w:r>
      <w:r w:rsidRPr="003F0902">
        <w:rPr>
          <w:rtl/>
          <w:lang w:eastAsia="zh-TW"/>
        </w:rPr>
        <w:t>ض البعثة للخطر، جاز للوف</w:t>
      </w:r>
      <w:r>
        <w:rPr>
          <w:rtl/>
          <w:lang w:eastAsia="zh-TW"/>
        </w:rPr>
        <w:t>د أن يوقف البرنامج حتى إيجاد حل</w:t>
      </w:r>
      <w:r w:rsidRPr="003F0902">
        <w:rPr>
          <w:rtl/>
          <w:lang w:eastAsia="zh-TW"/>
        </w:rPr>
        <w:t xml:space="preserve"> أو </w:t>
      </w:r>
      <w:r>
        <w:rPr>
          <w:rtl/>
          <w:lang w:eastAsia="zh-TW"/>
        </w:rPr>
        <w:t>أن ينظر</w:t>
      </w:r>
      <w:r w:rsidRPr="003F0902">
        <w:rPr>
          <w:rtl/>
          <w:lang w:eastAsia="zh-TW"/>
        </w:rPr>
        <w:t xml:space="preserve"> في إنهاء الزيارة </w:t>
      </w:r>
      <w:r>
        <w:rPr>
          <w:rtl/>
          <w:lang w:eastAsia="zh-TW"/>
        </w:rPr>
        <w:t xml:space="preserve">القطرية </w:t>
      </w:r>
      <w:r w:rsidRPr="003F0902">
        <w:rPr>
          <w:rtl/>
          <w:lang w:eastAsia="zh-TW"/>
        </w:rPr>
        <w:t xml:space="preserve">بالتشاور مع المكتب. </w:t>
      </w:r>
    </w:p>
    <w:p w:rsidR="00E90C2E" w:rsidRPr="003F0902" w:rsidRDefault="00E90C2E" w:rsidP="00635547">
      <w:pPr>
        <w:pStyle w:val="SingleTxtGA"/>
        <w:spacing w:after="480"/>
        <w:rPr>
          <w:b/>
          <w:rtl/>
          <w:lang w:eastAsia="zh-TW"/>
        </w:rPr>
      </w:pPr>
      <w:r w:rsidRPr="003F0902">
        <w:rPr>
          <w:rtl/>
        </w:rPr>
        <w:t>٢٨-</w:t>
      </w:r>
      <w:r w:rsidRPr="003F0902">
        <w:rPr>
          <w:rtl/>
        </w:rPr>
        <w:tab/>
      </w:r>
      <w:r>
        <w:rPr>
          <w:rtl/>
          <w:lang w:eastAsia="zh-TW"/>
        </w:rPr>
        <w:t>يجوز للجنة الفرعية أن تعتمد في نظامها الداخلي قواعد أكثر تفصيلاً فيما يتعلق بإجراء الزيارات.</w:t>
      </w:r>
      <w:r w:rsidRPr="003F0902">
        <w:rPr>
          <w:rtl/>
          <w:lang w:eastAsia="zh-TW"/>
        </w:rPr>
        <w:t xml:space="preserve"> </w:t>
      </w:r>
    </w:p>
    <w:p w:rsidR="00E90C2E" w:rsidRPr="00577418" w:rsidRDefault="00E90C2E" w:rsidP="00DE3258">
      <w:pPr>
        <w:pStyle w:val="HChGA"/>
        <w:rPr>
          <w:rtl/>
          <w:lang w:eastAsia="zh-TW"/>
        </w:rPr>
      </w:pPr>
      <w:r w:rsidRPr="00577418">
        <w:rPr>
          <w:rtl/>
          <w:lang w:eastAsia="zh-TW"/>
        </w:rPr>
        <w:tab/>
        <w:t>ثانيا</w:t>
      </w:r>
      <w:r w:rsidR="00DE3258">
        <w:rPr>
          <w:rFonts w:hint="cs"/>
          <w:rtl/>
          <w:lang w:eastAsia="zh-TW"/>
        </w:rPr>
        <w:t>ً</w:t>
      </w:r>
      <w:r w:rsidRPr="00577418">
        <w:rPr>
          <w:rtl/>
        </w:rPr>
        <w:t>-</w:t>
      </w:r>
      <w:r w:rsidRPr="00577418">
        <w:rPr>
          <w:rtl/>
          <w:lang w:eastAsia="zh-TW"/>
        </w:rPr>
        <w:tab/>
        <w:t>إجراء</w:t>
      </w:r>
      <w:r>
        <w:rPr>
          <w:rtl/>
          <w:lang w:eastAsia="zh-TW"/>
        </w:rPr>
        <w:t>ات</w:t>
      </w:r>
      <w:r w:rsidRPr="00577418">
        <w:rPr>
          <w:rtl/>
          <w:lang w:eastAsia="zh-TW"/>
        </w:rPr>
        <w:t xml:space="preserve"> ما بعد الزيارا</w:t>
      </w:r>
      <w:r>
        <w:rPr>
          <w:rtl/>
          <w:lang w:eastAsia="zh-TW"/>
        </w:rPr>
        <w:t>ت</w:t>
      </w:r>
    </w:p>
    <w:p w:rsidR="00E90C2E" w:rsidRPr="00577418" w:rsidRDefault="00E90C2E" w:rsidP="00635547">
      <w:pPr>
        <w:pStyle w:val="H1GA"/>
        <w:spacing w:after="0"/>
        <w:rPr>
          <w:rtl/>
          <w:lang w:eastAsia="zh-TW"/>
        </w:rPr>
      </w:pPr>
      <w:r w:rsidRPr="00577418">
        <w:rPr>
          <w:rtl/>
          <w:lang w:eastAsia="zh-TW"/>
        </w:rPr>
        <w:tab/>
      </w:r>
      <w:r w:rsidRPr="00577418">
        <w:rPr>
          <w:rtl/>
          <w:lang w:eastAsia="zh-TW"/>
        </w:rPr>
        <w:tab/>
        <w:t xml:space="preserve">المبدأ التوجيهي 6 </w:t>
      </w:r>
    </w:p>
    <w:p w:rsidR="00E90C2E" w:rsidRPr="00577418" w:rsidRDefault="00E90C2E" w:rsidP="00635547">
      <w:pPr>
        <w:pStyle w:val="H1GA"/>
        <w:spacing w:before="0"/>
        <w:rPr>
          <w:rtl/>
        </w:rPr>
      </w:pPr>
      <w:r w:rsidRPr="00577418">
        <w:rPr>
          <w:rtl/>
        </w:rPr>
        <w:tab/>
      </w:r>
      <w:r w:rsidRPr="00577418">
        <w:rPr>
          <w:rtl/>
        </w:rPr>
        <w:tab/>
      </w:r>
      <w:r>
        <w:rPr>
          <w:rtl/>
        </w:rPr>
        <w:t>ال</w:t>
      </w:r>
      <w:r w:rsidRPr="00577418">
        <w:rPr>
          <w:rtl/>
        </w:rPr>
        <w:t xml:space="preserve">تقارير </w:t>
      </w:r>
      <w:r>
        <w:rPr>
          <w:rtl/>
        </w:rPr>
        <w:t>المتعلقة ب</w:t>
      </w:r>
      <w:r w:rsidRPr="00577418">
        <w:rPr>
          <w:rtl/>
        </w:rPr>
        <w:t xml:space="preserve">الزيارات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٢٩-</w:t>
      </w:r>
      <w:r w:rsidRPr="003F0902">
        <w:rPr>
          <w:rtl/>
        </w:rPr>
        <w:tab/>
      </w:r>
      <w:r w:rsidRPr="003F0902">
        <w:rPr>
          <w:rtl/>
          <w:lang w:eastAsia="zh-TW"/>
        </w:rPr>
        <w:t>بعد كل زيارة، ي</w:t>
      </w:r>
      <w:r>
        <w:rPr>
          <w:rtl/>
          <w:lang w:eastAsia="zh-TW"/>
        </w:rPr>
        <w:t>ُ</w:t>
      </w:r>
      <w:r w:rsidRPr="003F0902">
        <w:rPr>
          <w:rtl/>
          <w:lang w:eastAsia="zh-TW"/>
        </w:rPr>
        <w:t>ع</w:t>
      </w:r>
      <w:r>
        <w:rPr>
          <w:rtl/>
          <w:lang w:eastAsia="zh-TW"/>
        </w:rPr>
        <w:t>ِ</w:t>
      </w:r>
      <w:r w:rsidRPr="003F0902">
        <w:rPr>
          <w:rtl/>
          <w:lang w:eastAsia="zh-TW"/>
        </w:rPr>
        <w:t>د</w:t>
      </w:r>
      <w:r>
        <w:rPr>
          <w:rtl/>
          <w:lang w:eastAsia="zh-TW"/>
        </w:rPr>
        <w:t>ّ</w:t>
      </w:r>
      <w:r w:rsidRPr="003F0902">
        <w:rPr>
          <w:rtl/>
          <w:lang w:eastAsia="zh-TW"/>
        </w:rPr>
        <w:t xml:space="preserve"> أعضاء وفد اللجنة الفرعية مذكرة تلخ</w:t>
      </w:r>
      <w:r>
        <w:rPr>
          <w:rtl/>
          <w:lang w:eastAsia="zh-TW"/>
        </w:rPr>
        <w:t>ّ</w:t>
      </w:r>
      <w:r w:rsidRPr="003F0902">
        <w:rPr>
          <w:rtl/>
          <w:lang w:eastAsia="zh-TW"/>
        </w:rPr>
        <w:t xml:space="preserve">ص ملاحظاتهم الرئيسة </w:t>
      </w:r>
      <w:r>
        <w:rPr>
          <w:rtl/>
          <w:lang w:eastAsia="zh-TW"/>
        </w:rPr>
        <w:t>تُعمَّم</w:t>
      </w:r>
      <w:r w:rsidRPr="003F0902">
        <w:rPr>
          <w:rtl/>
          <w:lang w:eastAsia="zh-TW"/>
        </w:rPr>
        <w:t xml:space="preserve"> فيما </w:t>
      </w:r>
      <w:r>
        <w:rPr>
          <w:rtl/>
          <w:lang w:eastAsia="zh-TW"/>
        </w:rPr>
        <w:t>بين جميع الأعضاء</w:t>
      </w:r>
      <w:r w:rsidRPr="003F0902">
        <w:rPr>
          <w:rtl/>
          <w:lang w:eastAsia="zh-TW"/>
        </w:rPr>
        <w:t xml:space="preserve"> لتيسير صياغة التقرير. </w:t>
      </w:r>
      <w:r>
        <w:rPr>
          <w:rtl/>
          <w:lang w:eastAsia="zh-TW"/>
        </w:rPr>
        <w:t>ويُعَدّ</w:t>
      </w:r>
      <w:r w:rsidRPr="003F0902">
        <w:rPr>
          <w:rtl/>
          <w:lang w:eastAsia="zh-TW"/>
        </w:rPr>
        <w:t xml:space="preserve"> مشروع التقرير</w:t>
      </w:r>
      <w:r>
        <w:rPr>
          <w:rtl/>
          <w:lang w:eastAsia="zh-TW"/>
        </w:rPr>
        <w:t xml:space="preserve"> بمساعدة من الأمانة</w:t>
      </w:r>
      <w:r w:rsidRPr="003F0902">
        <w:rPr>
          <w:rtl/>
          <w:lang w:eastAsia="zh-TW"/>
        </w:rPr>
        <w:t xml:space="preserve">. ومتى وافق رئيس الوفد على مشروع التقرير، </w:t>
      </w:r>
      <w:r>
        <w:rPr>
          <w:rtl/>
          <w:lang w:eastAsia="zh-TW"/>
        </w:rPr>
        <w:t>يُعمم هذا الأخير</w:t>
      </w:r>
      <w:r w:rsidRPr="003F0902">
        <w:rPr>
          <w:rtl/>
          <w:lang w:eastAsia="zh-TW"/>
        </w:rPr>
        <w:t xml:space="preserve"> على أعضاء اللجنة الفرعية المشاركين في الزيارة </w:t>
      </w:r>
      <w:r>
        <w:rPr>
          <w:rtl/>
          <w:lang w:eastAsia="zh-TW"/>
        </w:rPr>
        <w:t>ويُنقَّح</w:t>
      </w:r>
      <w:r w:rsidRPr="003F0902">
        <w:rPr>
          <w:rtl/>
          <w:lang w:eastAsia="zh-TW"/>
        </w:rPr>
        <w:t xml:space="preserve"> في ضوء تعليقاتهم. </w:t>
      </w:r>
      <w:r>
        <w:rPr>
          <w:rtl/>
          <w:lang w:eastAsia="zh-TW"/>
        </w:rPr>
        <w:t>ومتى وافق</w:t>
      </w:r>
      <w:r w:rsidRPr="003F0902">
        <w:rPr>
          <w:rtl/>
          <w:lang w:eastAsia="zh-TW"/>
        </w:rPr>
        <w:t xml:space="preserve"> هؤلاء الأعضاء </w:t>
      </w:r>
      <w:r>
        <w:rPr>
          <w:rtl/>
          <w:lang w:eastAsia="zh-TW"/>
        </w:rPr>
        <w:t xml:space="preserve">على </w:t>
      </w:r>
      <w:r w:rsidRPr="003F0902">
        <w:rPr>
          <w:rtl/>
          <w:lang w:eastAsia="zh-TW"/>
        </w:rPr>
        <w:t xml:space="preserve">مشروع التقرير، </w:t>
      </w:r>
      <w:r>
        <w:rPr>
          <w:rtl/>
          <w:lang w:eastAsia="zh-TW"/>
        </w:rPr>
        <w:t>يُعمَّم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 xml:space="preserve">المشروع </w:t>
      </w:r>
      <w:r w:rsidRPr="003F0902">
        <w:rPr>
          <w:rtl/>
          <w:lang w:eastAsia="zh-TW"/>
        </w:rPr>
        <w:t xml:space="preserve">على جميع أعضاء اللجنة الفرعية </w:t>
      </w:r>
      <w:r>
        <w:rPr>
          <w:rtl/>
          <w:lang w:eastAsia="zh-TW"/>
        </w:rPr>
        <w:t>من أجل ا</w:t>
      </w:r>
      <w:r w:rsidRPr="003F0902">
        <w:rPr>
          <w:rtl/>
          <w:lang w:eastAsia="zh-TW"/>
        </w:rPr>
        <w:t xml:space="preserve">لنظر فيه واعتماده.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٣٠-</w:t>
      </w:r>
      <w:r w:rsidRPr="003F0902">
        <w:rPr>
          <w:rtl/>
        </w:rPr>
        <w:tab/>
      </w:r>
      <w:r>
        <w:rPr>
          <w:rtl/>
          <w:lang w:eastAsia="zh-TW"/>
        </w:rPr>
        <w:t xml:space="preserve">يحال </w:t>
      </w:r>
      <w:r w:rsidR="00483B56">
        <w:rPr>
          <w:rtl/>
          <w:lang w:eastAsia="zh-TW"/>
        </w:rPr>
        <w:t>سرّ</w:t>
      </w:r>
      <w:r w:rsidRPr="003F0902">
        <w:rPr>
          <w:rtl/>
          <w:lang w:eastAsia="zh-TW"/>
        </w:rPr>
        <w:t>ا</w:t>
      </w:r>
      <w:r w:rsidR="00483B56">
        <w:rPr>
          <w:rFonts w:hint="cs"/>
          <w:rtl/>
          <w:lang w:eastAsia="zh-TW"/>
        </w:rPr>
        <w:t>ً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تقرير الزيارة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 xml:space="preserve">المعتمد </w:t>
      </w:r>
      <w:r w:rsidRPr="003F0902">
        <w:rPr>
          <w:rtl/>
          <w:lang w:eastAsia="zh-TW"/>
        </w:rPr>
        <w:t xml:space="preserve">إلى الدولة الطرف المعنية في </w:t>
      </w:r>
      <w:r>
        <w:rPr>
          <w:rtl/>
          <w:lang w:eastAsia="zh-TW"/>
        </w:rPr>
        <w:t>رسالة</w:t>
      </w:r>
      <w:r w:rsidRPr="003F0902">
        <w:rPr>
          <w:rtl/>
          <w:lang w:eastAsia="zh-TW"/>
        </w:rPr>
        <w:t xml:space="preserve"> إحالة</w:t>
      </w:r>
      <w:r>
        <w:rPr>
          <w:rtl/>
          <w:lang w:eastAsia="zh-TW"/>
        </w:rPr>
        <w:t>ٍ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 xml:space="preserve">موجهة </w:t>
      </w:r>
      <w:r w:rsidRPr="003F0902">
        <w:rPr>
          <w:rtl/>
          <w:lang w:eastAsia="zh-TW"/>
        </w:rPr>
        <w:t xml:space="preserve">من الرئيس باسم اللجنة الفرعية. ويُطلب إلى الدولة الطرف أن تبلغ اللجنة الفرعية </w:t>
      </w:r>
      <w:r>
        <w:rPr>
          <w:rtl/>
          <w:lang w:eastAsia="zh-TW"/>
        </w:rPr>
        <w:t>في غضون فترة محددة</w:t>
      </w:r>
      <w:r w:rsidRPr="003F0902">
        <w:rPr>
          <w:rtl/>
          <w:lang w:eastAsia="zh-TW"/>
        </w:rPr>
        <w:t xml:space="preserve"> بردها على </w:t>
      </w:r>
      <w:r>
        <w:rPr>
          <w:rtl/>
          <w:lang w:eastAsia="zh-TW"/>
        </w:rPr>
        <w:t>ال</w:t>
      </w:r>
      <w:r w:rsidRPr="003F0902">
        <w:rPr>
          <w:rtl/>
          <w:lang w:eastAsia="zh-TW"/>
        </w:rPr>
        <w:t xml:space="preserve">توصيات </w:t>
      </w:r>
      <w:r>
        <w:rPr>
          <w:rtl/>
          <w:lang w:eastAsia="zh-TW"/>
        </w:rPr>
        <w:t xml:space="preserve">المقدَّمة من </w:t>
      </w:r>
      <w:r w:rsidRPr="003F0902">
        <w:rPr>
          <w:rtl/>
          <w:lang w:eastAsia="zh-TW"/>
        </w:rPr>
        <w:t xml:space="preserve">اللجنة الفرعية، بما في ذلك الإجراءات </w:t>
      </w:r>
      <w:r>
        <w:rPr>
          <w:rtl/>
          <w:lang w:eastAsia="zh-TW"/>
        </w:rPr>
        <w:t>الواجب</w:t>
      </w:r>
      <w:r w:rsidRPr="003F0902">
        <w:rPr>
          <w:rtl/>
          <w:lang w:eastAsia="zh-TW"/>
        </w:rPr>
        <w:t xml:space="preserve"> اتخاذها لتنفيذ التوصيات. </w:t>
      </w:r>
      <w:r>
        <w:rPr>
          <w:rtl/>
          <w:lang w:eastAsia="zh-TW"/>
        </w:rPr>
        <w:t>ويجوز أيضاً</w:t>
      </w:r>
      <w:r w:rsidRPr="003F0902">
        <w:rPr>
          <w:rtl/>
          <w:lang w:eastAsia="zh-TW"/>
        </w:rPr>
        <w:t xml:space="preserve"> للجنة الفرعية، </w:t>
      </w:r>
      <w:r>
        <w:rPr>
          <w:rtl/>
          <w:lang w:eastAsia="zh-TW"/>
        </w:rPr>
        <w:t>إذا رأت ذلك مناسباً</w:t>
      </w:r>
      <w:r w:rsidRPr="003F0902">
        <w:rPr>
          <w:rtl/>
          <w:lang w:eastAsia="zh-TW"/>
        </w:rPr>
        <w:t xml:space="preserve">، أن </w:t>
      </w:r>
      <w:r>
        <w:rPr>
          <w:rtl/>
          <w:lang w:eastAsia="zh-TW"/>
        </w:rPr>
        <w:t>تبْلغ</w:t>
      </w:r>
      <w:r w:rsidRPr="003F0902">
        <w:rPr>
          <w:rtl/>
          <w:lang w:eastAsia="zh-TW"/>
        </w:rPr>
        <w:t xml:space="preserve"> سرّا</w:t>
      </w:r>
      <w:r w:rsidR="00206D4F">
        <w:rPr>
          <w:rFonts w:hint="cs"/>
          <w:rtl/>
          <w:lang w:eastAsia="zh-TW"/>
        </w:rPr>
        <w:t>ً</w:t>
      </w:r>
      <w:r w:rsidRPr="003F0902">
        <w:rPr>
          <w:rtl/>
          <w:lang w:eastAsia="zh-TW"/>
        </w:rPr>
        <w:t xml:space="preserve"> الآلية (الآليات) الوقائية الوطنية بتوصياتها وملاحظاتها أو بتقريرها.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٣١-</w:t>
      </w:r>
      <w:r w:rsidRPr="003F0902">
        <w:rPr>
          <w:rtl/>
        </w:rPr>
        <w:tab/>
      </w:r>
      <w:r w:rsidRPr="003F0902">
        <w:rPr>
          <w:rtl/>
          <w:lang w:eastAsia="zh-TW"/>
        </w:rPr>
        <w:t>يعكس تق</w:t>
      </w:r>
      <w:r>
        <w:rPr>
          <w:rtl/>
          <w:lang w:eastAsia="zh-TW"/>
        </w:rPr>
        <w:t>رير الزيارة آراء اللجنة الفرعية، بالاستناد</w:t>
      </w:r>
      <w:r w:rsidRPr="003F0902">
        <w:rPr>
          <w:rtl/>
          <w:lang w:eastAsia="zh-TW"/>
        </w:rPr>
        <w:t xml:space="preserve"> إلى المعلومات والملاحظات المستمدة من الزيارة.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٣٢-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يأخذ وفد اللجنة الفرعية </w:t>
      </w:r>
      <w:r>
        <w:rPr>
          <w:rtl/>
          <w:lang w:eastAsia="zh-TW"/>
        </w:rPr>
        <w:t>في الحسبان</w:t>
      </w:r>
      <w:r w:rsidRPr="003F0902">
        <w:rPr>
          <w:rtl/>
          <w:lang w:eastAsia="zh-TW"/>
        </w:rPr>
        <w:t xml:space="preserve"> أي تعليقات ومعلومات قد تقدمها إليه الدولة الطرف </w:t>
      </w:r>
      <w:r>
        <w:rPr>
          <w:rtl/>
          <w:lang w:eastAsia="zh-TW"/>
        </w:rPr>
        <w:t xml:space="preserve">المعنية قبل </w:t>
      </w:r>
      <w:r w:rsidRPr="003F0902">
        <w:rPr>
          <w:rtl/>
          <w:lang w:eastAsia="zh-TW"/>
        </w:rPr>
        <w:t xml:space="preserve">الزيارة </w:t>
      </w:r>
      <w:r>
        <w:rPr>
          <w:rtl/>
          <w:lang w:eastAsia="zh-TW"/>
        </w:rPr>
        <w:t xml:space="preserve">وأثناءها </w:t>
      </w:r>
      <w:r w:rsidRPr="003F0902">
        <w:rPr>
          <w:rtl/>
          <w:lang w:eastAsia="zh-TW"/>
        </w:rPr>
        <w:t xml:space="preserve">وبعدها. </w:t>
      </w:r>
      <w:r>
        <w:rPr>
          <w:rtl/>
          <w:lang w:eastAsia="zh-TW"/>
        </w:rPr>
        <w:t>ويجوز له</w:t>
      </w:r>
      <w:r w:rsidRPr="003F0902">
        <w:rPr>
          <w:rtl/>
          <w:lang w:eastAsia="zh-TW"/>
        </w:rPr>
        <w:t xml:space="preserve">، بمبادرة منه، </w:t>
      </w:r>
      <w:r>
        <w:rPr>
          <w:rtl/>
          <w:lang w:eastAsia="zh-TW"/>
        </w:rPr>
        <w:t xml:space="preserve">أن </w:t>
      </w:r>
      <w:r w:rsidRPr="003F0902">
        <w:rPr>
          <w:rtl/>
          <w:lang w:eastAsia="zh-TW"/>
        </w:rPr>
        <w:t>يطلب معلومات إضافية من الدولة الطرف و</w:t>
      </w:r>
      <w:r>
        <w:rPr>
          <w:rtl/>
          <w:lang w:eastAsia="zh-TW"/>
        </w:rPr>
        <w:t xml:space="preserve">من </w:t>
      </w:r>
      <w:r w:rsidRPr="003F0902">
        <w:rPr>
          <w:rtl/>
          <w:lang w:eastAsia="zh-TW"/>
        </w:rPr>
        <w:t>الآلية (الآليات) الوقائية الوطنية و</w:t>
      </w:r>
      <w:r>
        <w:rPr>
          <w:rtl/>
          <w:lang w:eastAsia="zh-TW"/>
        </w:rPr>
        <w:t xml:space="preserve">من </w:t>
      </w:r>
      <w:r w:rsidRPr="003F0902">
        <w:rPr>
          <w:rtl/>
          <w:lang w:eastAsia="zh-TW"/>
        </w:rPr>
        <w:t xml:space="preserve">أي </w:t>
      </w:r>
      <w:r>
        <w:rPr>
          <w:rtl/>
          <w:lang w:eastAsia="zh-TW"/>
        </w:rPr>
        <w:t>هيئات مختصة</w:t>
      </w:r>
      <w:r w:rsidRPr="003F0902">
        <w:rPr>
          <w:rtl/>
          <w:lang w:eastAsia="zh-TW"/>
        </w:rPr>
        <w:t xml:space="preserve"> أخرى قد تختار اللجنة الفرعية </w:t>
      </w:r>
      <w:r>
        <w:rPr>
          <w:rtl/>
          <w:lang w:eastAsia="zh-TW"/>
        </w:rPr>
        <w:t>التعامل معها</w:t>
      </w:r>
      <w:r w:rsidRPr="003F0902">
        <w:rPr>
          <w:rtl/>
          <w:lang w:eastAsia="zh-TW"/>
        </w:rPr>
        <w:t xml:space="preserve"> بنفسها. </w:t>
      </w:r>
    </w:p>
    <w:p w:rsidR="00E90C2E" w:rsidRPr="00577418" w:rsidRDefault="00E90C2E" w:rsidP="00635547">
      <w:pPr>
        <w:pStyle w:val="H1GA"/>
        <w:spacing w:after="0"/>
        <w:rPr>
          <w:rtl/>
          <w:lang w:eastAsia="zh-TW"/>
        </w:rPr>
      </w:pPr>
      <w:r w:rsidRPr="003F0902">
        <w:rPr>
          <w:rtl/>
          <w:lang w:eastAsia="zh-TW"/>
        </w:rPr>
        <w:tab/>
      </w:r>
      <w:r w:rsidRPr="00577418">
        <w:rPr>
          <w:rtl/>
          <w:lang w:eastAsia="zh-TW"/>
        </w:rPr>
        <w:tab/>
        <w:t xml:space="preserve">المبدأ التوجيهي 7 </w:t>
      </w:r>
    </w:p>
    <w:p w:rsidR="00E90C2E" w:rsidRPr="00577418" w:rsidRDefault="00E90C2E" w:rsidP="00635547">
      <w:pPr>
        <w:pStyle w:val="H1GA"/>
        <w:spacing w:before="0"/>
        <w:rPr>
          <w:rtl/>
        </w:rPr>
      </w:pPr>
      <w:r w:rsidRPr="00577418">
        <w:rPr>
          <w:rtl/>
        </w:rPr>
        <w:tab/>
      </w:r>
      <w:r w:rsidRPr="00577418">
        <w:rPr>
          <w:rtl/>
        </w:rPr>
        <w:tab/>
      </w:r>
      <w:r>
        <w:rPr>
          <w:rtl/>
        </w:rPr>
        <w:t xml:space="preserve">مواصلة </w:t>
      </w:r>
      <w:r w:rsidRPr="00577418">
        <w:rPr>
          <w:rtl/>
        </w:rPr>
        <w:t xml:space="preserve">الحوار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٣٣-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بعد إحالة تقرير اللجنة الفرعية، </w:t>
      </w:r>
      <w:r>
        <w:rPr>
          <w:rtl/>
          <w:lang w:eastAsia="zh-TW"/>
        </w:rPr>
        <w:t xml:space="preserve">يكون </w:t>
      </w:r>
      <w:r w:rsidRPr="003F0902">
        <w:rPr>
          <w:rtl/>
          <w:lang w:eastAsia="zh-TW"/>
        </w:rPr>
        <w:t xml:space="preserve">على اللجنة الفرعية والدولة الطرف </w:t>
      </w:r>
      <w:r>
        <w:rPr>
          <w:rtl/>
          <w:lang w:eastAsia="zh-TW"/>
        </w:rPr>
        <w:t xml:space="preserve">المعنية </w:t>
      </w:r>
      <w:r w:rsidRPr="003F0902">
        <w:rPr>
          <w:rtl/>
          <w:lang w:eastAsia="zh-TW"/>
        </w:rPr>
        <w:t xml:space="preserve">أن </w:t>
      </w:r>
      <w:r>
        <w:rPr>
          <w:rtl/>
          <w:lang w:eastAsia="zh-TW"/>
        </w:rPr>
        <w:t>ت</w:t>
      </w:r>
      <w:r w:rsidRPr="003F0902">
        <w:rPr>
          <w:rtl/>
          <w:lang w:eastAsia="zh-TW"/>
        </w:rPr>
        <w:t xml:space="preserve">واصلا الحوار بشأن مضمون التقرير وبشأن تنفيذ أي توصيات، وذلك </w:t>
      </w:r>
      <w:r>
        <w:rPr>
          <w:rtl/>
          <w:lang w:eastAsia="zh-TW"/>
        </w:rPr>
        <w:t>وفقاً ل</w:t>
      </w:r>
      <w:r w:rsidRPr="003F0902">
        <w:rPr>
          <w:rtl/>
          <w:lang w:eastAsia="zh-TW"/>
        </w:rPr>
        <w:t xml:space="preserve">لمادة 12(د) من </w:t>
      </w:r>
      <w:r w:rsidR="00483B56">
        <w:rPr>
          <w:rtl/>
          <w:lang w:eastAsia="zh-TW"/>
        </w:rPr>
        <w:t>البروتوكول الاختياري والفقرة 25</w:t>
      </w:r>
      <w:r w:rsidRPr="003F0902">
        <w:rPr>
          <w:rtl/>
          <w:lang w:eastAsia="zh-TW"/>
        </w:rPr>
        <w:t>(ج) من هذه المبادئ التوجيهية. ويمكن إجراء هذا الحوار أيضا</w:t>
      </w:r>
      <w:r w:rsidR="00206D4F">
        <w:rPr>
          <w:rFonts w:hint="cs"/>
          <w:rtl/>
          <w:lang w:eastAsia="zh-TW"/>
        </w:rPr>
        <w:t>ً</w:t>
      </w:r>
      <w:r w:rsidRPr="003F0902">
        <w:rPr>
          <w:rtl/>
          <w:lang w:eastAsia="zh-TW"/>
        </w:rPr>
        <w:t xml:space="preserve"> مع الآلية (الآليات) الوقائية الوطنية للبلد المعني.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٣٤-</w:t>
      </w:r>
      <w:r w:rsidRPr="003F0902">
        <w:rPr>
          <w:rtl/>
        </w:rPr>
        <w:tab/>
      </w:r>
      <w:r w:rsidRPr="003F0902">
        <w:rPr>
          <w:rtl/>
          <w:lang w:eastAsia="zh-TW"/>
        </w:rPr>
        <w:t xml:space="preserve">تحدَّد طبيعة الحوار </w:t>
      </w:r>
      <w:r>
        <w:rPr>
          <w:rtl/>
          <w:lang w:eastAsia="zh-TW"/>
        </w:rPr>
        <w:t>ونهْجه</w:t>
      </w:r>
      <w:r w:rsidRPr="003F0902">
        <w:rPr>
          <w:rtl/>
          <w:lang w:eastAsia="zh-TW"/>
        </w:rPr>
        <w:t xml:space="preserve"> المستمدان من كل زيارة على أساس كل حالة على حدة. </w:t>
      </w:r>
      <w:r>
        <w:rPr>
          <w:rtl/>
          <w:lang w:eastAsia="zh-TW"/>
        </w:rPr>
        <w:t>و</w:t>
      </w:r>
      <w:r w:rsidRPr="003F0902">
        <w:rPr>
          <w:rtl/>
          <w:lang w:eastAsia="zh-TW"/>
        </w:rPr>
        <w:t xml:space="preserve">يشمل ذلك </w:t>
      </w:r>
      <w:r>
        <w:rPr>
          <w:rtl/>
          <w:lang w:eastAsia="zh-TW"/>
        </w:rPr>
        <w:t xml:space="preserve">عادةً </w:t>
      </w:r>
      <w:r w:rsidRPr="003F0902">
        <w:rPr>
          <w:rtl/>
          <w:lang w:eastAsia="zh-TW"/>
        </w:rPr>
        <w:t xml:space="preserve">تقديم الدولة موضوع الزيارة </w:t>
      </w:r>
      <w:r>
        <w:rPr>
          <w:rtl/>
          <w:lang w:eastAsia="zh-TW"/>
        </w:rPr>
        <w:t>رداً خطياً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ينبغي وصوله</w:t>
      </w:r>
      <w:r w:rsidRPr="003F0902">
        <w:rPr>
          <w:rtl/>
          <w:lang w:eastAsia="zh-TW"/>
        </w:rPr>
        <w:t xml:space="preserve"> في غضون إطار زمني متفق عليه. و</w:t>
      </w:r>
      <w:r>
        <w:rPr>
          <w:rtl/>
          <w:lang w:eastAsia="zh-TW"/>
        </w:rPr>
        <w:t xml:space="preserve">هو </w:t>
      </w:r>
      <w:r w:rsidRPr="003F0902">
        <w:rPr>
          <w:rtl/>
          <w:lang w:eastAsia="zh-TW"/>
        </w:rPr>
        <w:t>يشمل أيضا</w:t>
      </w:r>
      <w:r w:rsidR="00206D4F">
        <w:rPr>
          <w:rFonts w:hint="cs"/>
          <w:rtl/>
          <w:lang w:eastAsia="zh-TW"/>
        </w:rPr>
        <w:t>ً</w:t>
      </w:r>
      <w:r w:rsidRPr="003F0902">
        <w:rPr>
          <w:rtl/>
          <w:lang w:eastAsia="zh-TW"/>
        </w:rPr>
        <w:t xml:space="preserve"> وسائل كثيرة أخرى </w:t>
      </w:r>
      <w:r>
        <w:rPr>
          <w:rtl/>
          <w:lang w:eastAsia="zh-TW"/>
        </w:rPr>
        <w:t>ل</w:t>
      </w:r>
      <w:r w:rsidRPr="003F0902">
        <w:rPr>
          <w:rtl/>
          <w:lang w:eastAsia="zh-TW"/>
        </w:rPr>
        <w:t xml:space="preserve">لاتصال المباشر، </w:t>
      </w:r>
      <w:r>
        <w:rPr>
          <w:rtl/>
          <w:lang w:eastAsia="zh-TW"/>
        </w:rPr>
        <w:t>حسب</w:t>
      </w:r>
      <w:r w:rsidRPr="003F0902">
        <w:rPr>
          <w:rtl/>
          <w:lang w:eastAsia="zh-TW"/>
        </w:rPr>
        <w:t xml:space="preserve"> موافقة اللجنة الفرعية، مع الدولة الطرف ومع الآلية (الآليات) الوقائية الوطنية والجهات الأخرى </w:t>
      </w:r>
      <w:r>
        <w:rPr>
          <w:rtl/>
          <w:lang w:eastAsia="zh-TW"/>
        </w:rPr>
        <w:t>صاحبة المصلحة حيثما كان ذلك مناسباً</w:t>
      </w:r>
      <w:r w:rsidRPr="003F0902">
        <w:rPr>
          <w:rtl/>
          <w:lang w:eastAsia="zh-TW"/>
        </w:rPr>
        <w:t xml:space="preserve">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٣٥-</w:t>
      </w:r>
      <w:r w:rsidRPr="003F0902">
        <w:rPr>
          <w:rtl/>
        </w:rPr>
        <w:tab/>
      </w:r>
      <w:r>
        <w:rPr>
          <w:rtl/>
          <w:lang w:eastAsia="zh-TW"/>
        </w:rPr>
        <w:t xml:space="preserve">يجوز </w:t>
      </w:r>
      <w:r w:rsidRPr="003F0902">
        <w:rPr>
          <w:rtl/>
          <w:lang w:eastAsia="zh-TW"/>
        </w:rPr>
        <w:t xml:space="preserve">للجنة الفرعية أن تسعى إلى إجراء زيارة قصيرة مخصصة </w:t>
      </w:r>
      <w:r>
        <w:rPr>
          <w:rtl/>
          <w:lang w:eastAsia="zh-TW"/>
        </w:rPr>
        <w:t xml:space="preserve">الغرض من أجل </w:t>
      </w:r>
      <w:r w:rsidRPr="003F0902">
        <w:rPr>
          <w:rtl/>
          <w:lang w:eastAsia="zh-TW"/>
        </w:rPr>
        <w:t>مواصلة الحوار</w:t>
      </w:r>
      <w:r>
        <w:rPr>
          <w:rtl/>
          <w:lang w:eastAsia="zh-TW"/>
        </w:rPr>
        <w:t xml:space="preserve"> </w:t>
      </w:r>
      <w:r w:rsidRPr="003F0902">
        <w:rPr>
          <w:rtl/>
          <w:lang w:eastAsia="zh-TW"/>
        </w:rPr>
        <w:t xml:space="preserve">مع السلطات بشأن منع التعذيب وسوء المعاملة وإلى التحقق من حالة تنفيذ بعض التوصيات الرئيسية. </w:t>
      </w:r>
    </w:p>
    <w:p w:rsidR="00E90C2E" w:rsidRPr="00577418" w:rsidRDefault="00E90C2E" w:rsidP="00635547">
      <w:pPr>
        <w:pStyle w:val="H1GA"/>
        <w:spacing w:after="0"/>
        <w:rPr>
          <w:rtl/>
          <w:lang w:eastAsia="zh-TW"/>
        </w:rPr>
      </w:pPr>
      <w:r w:rsidRPr="003F0902">
        <w:rPr>
          <w:rtl/>
          <w:lang w:eastAsia="zh-TW"/>
        </w:rPr>
        <w:tab/>
      </w:r>
      <w:r w:rsidRPr="00577418">
        <w:rPr>
          <w:rtl/>
          <w:lang w:eastAsia="zh-TW"/>
        </w:rPr>
        <w:tab/>
        <w:t xml:space="preserve">المبدأ التوجيهي 8 </w:t>
      </w:r>
    </w:p>
    <w:p w:rsidR="00E90C2E" w:rsidRPr="00577418" w:rsidRDefault="00E90C2E" w:rsidP="00635547">
      <w:pPr>
        <w:pStyle w:val="H1GA"/>
        <w:spacing w:before="0"/>
        <w:rPr>
          <w:rtl/>
        </w:rPr>
      </w:pPr>
      <w:r w:rsidRPr="00577418">
        <w:rPr>
          <w:rtl/>
        </w:rPr>
        <w:tab/>
      </w:r>
      <w:r w:rsidRPr="00577418">
        <w:rPr>
          <w:rtl/>
        </w:rPr>
        <w:tab/>
        <w:t xml:space="preserve">نشر التقرير </w:t>
      </w:r>
    </w:p>
    <w:p w:rsidR="00E90C2E" w:rsidRPr="00577418" w:rsidRDefault="00E90C2E" w:rsidP="00DE3258">
      <w:pPr>
        <w:pStyle w:val="SingleTxtGA"/>
        <w:rPr>
          <w:rtl/>
          <w:lang w:eastAsia="zh-TW"/>
        </w:rPr>
      </w:pPr>
      <w:r w:rsidRPr="00577418">
        <w:rPr>
          <w:rtl/>
        </w:rPr>
        <w:t>٣٦-</w:t>
      </w:r>
      <w:r w:rsidRPr="00577418">
        <w:rPr>
          <w:rtl/>
        </w:rPr>
        <w:tab/>
      </w:r>
      <w:r w:rsidRPr="00577418">
        <w:rPr>
          <w:rtl/>
          <w:lang w:eastAsia="zh-TW"/>
        </w:rPr>
        <w:t>تنشر اللجنة الفرعية تقريرها</w:t>
      </w:r>
      <w:r>
        <w:rPr>
          <w:rtl/>
          <w:lang w:eastAsia="zh-TW"/>
        </w:rPr>
        <w:t>،</w:t>
      </w:r>
      <w:r w:rsidRPr="00577418">
        <w:rPr>
          <w:rtl/>
          <w:lang w:eastAsia="zh-TW"/>
        </w:rPr>
        <w:t xml:space="preserve"> مشفوعاً بأي تعليقات صادرة عن الدولة الطرف</w:t>
      </w:r>
      <w:r>
        <w:rPr>
          <w:rtl/>
          <w:lang w:eastAsia="zh-TW"/>
        </w:rPr>
        <w:t>،</w:t>
      </w:r>
      <w:r w:rsidRPr="00577418">
        <w:rPr>
          <w:rtl/>
          <w:lang w:eastAsia="zh-TW"/>
        </w:rPr>
        <w:t xml:space="preserve"> متى طلبت منها هذه الدولة فعل ذلك.</w:t>
      </w:r>
      <w:r w:rsidRPr="00577418">
        <w:rPr>
          <w:rFonts w:cs="Times New Roman"/>
          <w:rtl/>
          <w:lang w:eastAsia="zh-TW"/>
        </w:rPr>
        <w:t>‬</w:t>
      </w:r>
      <w:r w:rsidRPr="00577418">
        <w:rPr>
          <w:rtl/>
          <w:lang w:eastAsia="zh-TW"/>
        </w:rPr>
        <w:t xml:space="preserve"> ويحق للجنة الفرعية نشر التقرير كليا</w:t>
      </w:r>
      <w:r>
        <w:rPr>
          <w:rtl/>
          <w:lang w:eastAsia="zh-TW"/>
        </w:rPr>
        <w:t>ً</w:t>
      </w:r>
      <w:r w:rsidRPr="00577418">
        <w:rPr>
          <w:rtl/>
          <w:lang w:eastAsia="zh-TW"/>
        </w:rPr>
        <w:t xml:space="preserve"> أو جزئيا</w:t>
      </w:r>
      <w:r>
        <w:rPr>
          <w:rtl/>
          <w:lang w:eastAsia="zh-TW"/>
        </w:rPr>
        <w:t>ً</w:t>
      </w:r>
      <w:r w:rsidRPr="00577418">
        <w:rPr>
          <w:rtl/>
          <w:lang w:eastAsia="zh-TW"/>
        </w:rPr>
        <w:t xml:space="preserve"> </w:t>
      </w:r>
      <w:r>
        <w:rPr>
          <w:rtl/>
          <w:lang w:eastAsia="zh-TW"/>
        </w:rPr>
        <w:t>إذا</w:t>
      </w:r>
      <w:r w:rsidRPr="00577418">
        <w:rPr>
          <w:rtl/>
          <w:lang w:eastAsia="zh-TW"/>
        </w:rPr>
        <w:t xml:space="preserve"> أعلنت الدولة الطرف جزءا</w:t>
      </w:r>
      <w:r>
        <w:rPr>
          <w:rtl/>
          <w:lang w:eastAsia="zh-TW"/>
        </w:rPr>
        <w:t>ً</w:t>
      </w:r>
      <w:r w:rsidRPr="00577418">
        <w:rPr>
          <w:rtl/>
          <w:lang w:eastAsia="zh-TW"/>
        </w:rPr>
        <w:t xml:space="preserve"> منه، وذلك وفقا</w:t>
      </w:r>
      <w:r w:rsidR="00206D4F">
        <w:rPr>
          <w:rFonts w:hint="cs"/>
          <w:rtl/>
          <w:lang w:eastAsia="zh-TW"/>
        </w:rPr>
        <w:t>ً</w:t>
      </w:r>
      <w:r w:rsidRPr="00577418">
        <w:rPr>
          <w:rtl/>
          <w:lang w:eastAsia="zh-TW"/>
        </w:rPr>
        <w:t xml:space="preserve"> للفقرة 2 من المادة 16 من البروتوكول الاختياري، أو إذا </w:t>
      </w:r>
      <w:r>
        <w:rPr>
          <w:rtl/>
          <w:lang w:eastAsia="zh-TW"/>
        </w:rPr>
        <w:t>أصدرت</w:t>
      </w:r>
      <w:r w:rsidRPr="00577418">
        <w:rPr>
          <w:rtl/>
          <w:lang w:eastAsia="zh-TW"/>
        </w:rPr>
        <w:t xml:space="preserve"> الدولة الطرف بيانا</w:t>
      </w:r>
      <w:r>
        <w:rPr>
          <w:rtl/>
          <w:lang w:eastAsia="zh-TW"/>
        </w:rPr>
        <w:t>ً</w:t>
      </w:r>
      <w:r w:rsidRPr="00577418">
        <w:rPr>
          <w:rtl/>
          <w:lang w:eastAsia="zh-TW"/>
        </w:rPr>
        <w:t xml:space="preserve"> </w:t>
      </w:r>
      <w:r>
        <w:rPr>
          <w:rtl/>
          <w:lang w:eastAsia="zh-TW"/>
        </w:rPr>
        <w:t xml:space="preserve">علنياً </w:t>
      </w:r>
      <w:r w:rsidRPr="00577418">
        <w:rPr>
          <w:rtl/>
          <w:lang w:eastAsia="zh-TW"/>
        </w:rPr>
        <w:t xml:space="preserve">يلخص التقرير أو يعلق على محتواه. </w:t>
      </w:r>
    </w:p>
    <w:p w:rsidR="00E90C2E" w:rsidRPr="00577418" w:rsidRDefault="00E90C2E" w:rsidP="00635547">
      <w:pPr>
        <w:pStyle w:val="H1GA"/>
        <w:spacing w:after="0"/>
        <w:rPr>
          <w:rtl/>
          <w:lang w:eastAsia="zh-TW"/>
        </w:rPr>
      </w:pPr>
      <w:r w:rsidRPr="003F0902">
        <w:rPr>
          <w:rtl/>
          <w:lang w:eastAsia="zh-TW"/>
        </w:rPr>
        <w:tab/>
      </w:r>
      <w:r w:rsidRPr="00577418">
        <w:rPr>
          <w:rtl/>
          <w:lang w:eastAsia="zh-TW"/>
        </w:rPr>
        <w:tab/>
        <w:t xml:space="preserve">المبدأ التوجيهي 9 </w:t>
      </w:r>
    </w:p>
    <w:p w:rsidR="00E90C2E" w:rsidRPr="00577418" w:rsidRDefault="00E90C2E" w:rsidP="00635547">
      <w:pPr>
        <w:pStyle w:val="H1GA"/>
        <w:spacing w:before="0"/>
        <w:rPr>
          <w:rtl/>
        </w:rPr>
      </w:pPr>
      <w:r w:rsidRPr="00577418">
        <w:rPr>
          <w:rtl/>
        </w:rPr>
        <w:tab/>
      </w:r>
      <w:r w:rsidRPr="00577418">
        <w:rPr>
          <w:rtl/>
        </w:rPr>
        <w:tab/>
      </w:r>
      <w:r>
        <w:rPr>
          <w:rtl/>
        </w:rPr>
        <w:t>ردود الفعل</w:t>
      </w:r>
      <w:r w:rsidRPr="00577418">
        <w:rPr>
          <w:rtl/>
        </w:rPr>
        <w:t xml:space="preserve"> على عدم التعاون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٣٧-</w:t>
      </w:r>
      <w:r w:rsidRPr="003F0902">
        <w:rPr>
          <w:rtl/>
        </w:rPr>
        <w:tab/>
      </w:r>
      <w:r>
        <w:rPr>
          <w:rtl/>
          <w:lang w:eastAsia="zh-TW"/>
        </w:rPr>
        <w:t>إذا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رفضت</w:t>
      </w:r>
      <w:r w:rsidRPr="003F0902">
        <w:rPr>
          <w:rtl/>
          <w:lang w:eastAsia="zh-TW"/>
        </w:rPr>
        <w:t xml:space="preserve"> الدولة الطرف التعاون مع اللجنة الفرعية</w:t>
      </w:r>
      <w:r>
        <w:rPr>
          <w:rtl/>
          <w:lang w:eastAsia="zh-TW"/>
        </w:rPr>
        <w:t>، كما تقضي به المادتان</w:t>
      </w:r>
      <w:r w:rsidRPr="003F0902">
        <w:rPr>
          <w:rtl/>
          <w:lang w:eastAsia="zh-TW"/>
        </w:rPr>
        <w:t xml:space="preserve"> 12 و14 من البروتوكول الاختياري</w:t>
      </w:r>
      <w:r>
        <w:rPr>
          <w:rtl/>
          <w:lang w:eastAsia="zh-TW"/>
        </w:rPr>
        <w:t>،</w:t>
      </w:r>
      <w:r w:rsidRPr="003F0902">
        <w:rPr>
          <w:rtl/>
          <w:lang w:eastAsia="zh-TW"/>
        </w:rPr>
        <w:t xml:space="preserve"> أو </w:t>
      </w:r>
      <w:r>
        <w:rPr>
          <w:rtl/>
          <w:lang w:eastAsia="zh-TW"/>
        </w:rPr>
        <w:t xml:space="preserve">إذا رفضت </w:t>
      </w:r>
      <w:r w:rsidRPr="003F0902">
        <w:rPr>
          <w:rtl/>
          <w:lang w:eastAsia="zh-TW"/>
        </w:rPr>
        <w:t xml:space="preserve">اتخاذ خطوات لتحسين الوضع في ضوء توصيات اللجنة الفرعية، جاز للجنة الفرعية أن تختار </w:t>
      </w:r>
      <w:r>
        <w:rPr>
          <w:rtl/>
          <w:lang w:eastAsia="zh-TW"/>
        </w:rPr>
        <w:t xml:space="preserve">استخدام </w:t>
      </w:r>
      <w:r w:rsidRPr="003F0902">
        <w:rPr>
          <w:rtl/>
          <w:lang w:eastAsia="zh-TW"/>
        </w:rPr>
        <w:t xml:space="preserve">جميع التدابير المتاحة </w:t>
      </w:r>
      <w:r>
        <w:rPr>
          <w:rtl/>
          <w:lang w:eastAsia="zh-TW"/>
        </w:rPr>
        <w:t>من أجل التعامل مع عدم التعاون هذا</w:t>
      </w:r>
      <w:r w:rsidRPr="003F0902">
        <w:rPr>
          <w:rtl/>
          <w:lang w:eastAsia="zh-TW"/>
        </w:rPr>
        <w:t xml:space="preserve">. وقد تشمل </w:t>
      </w:r>
      <w:r>
        <w:rPr>
          <w:rtl/>
          <w:lang w:eastAsia="zh-TW"/>
        </w:rPr>
        <w:t>هذه</w:t>
      </w:r>
      <w:r w:rsidRPr="003F0902">
        <w:rPr>
          <w:rtl/>
          <w:lang w:eastAsia="zh-TW"/>
        </w:rPr>
        <w:t xml:space="preserve"> التدابير إصدار بيان علني </w:t>
      </w:r>
      <w:r>
        <w:rPr>
          <w:rtl/>
          <w:lang w:eastAsia="zh-TW"/>
        </w:rPr>
        <w:t>بشأن</w:t>
      </w:r>
      <w:r w:rsidRPr="003F0902">
        <w:rPr>
          <w:rtl/>
          <w:lang w:eastAsia="zh-TW"/>
        </w:rPr>
        <w:t xml:space="preserve"> الموضوع أو نشر تقرير اللجنة الفرعية، وفقا للفقرة 4 من المادة 16 من البروتوكول الاختياري. وقبل </w:t>
      </w:r>
      <w:r>
        <w:rPr>
          <w:rtl/>
          <w:lang w:eastAsia="zh-TW"/>
        </w:rPr>
        <w:t xml:space="preserve">إصدار </w:t>
      </w:r>
      <w:r w:rsidRPr="003F0902">
        <w:rPr>
          <w:rtl/>
          <w:lang w:eastAsia="zh-TW"/>
        </w:rPr>
        <w:t xml:space="preserve">قرار بشأن اتخاذ تدابير من هذا القبيل، يجب </w:t>
      </w:r>
      <w:r>
        <w:rPr>
          <w:rtl/>
          <w:lang w:eastAsia="zh-TW"/>
        </w:rPr>
        <w:t>أن تتاح</w:t>
      </w:r>
      <w:r w:rsidRPr="003F0902">
        <w:rPr>
          <w:rtl/>
          <w:lang w:eastAsia="zh-TW"/>
        </w:rPr>
        <w:t xml:space="preserve"> للدولة الطرف </w:t>
      </w:r>
      <w:r>
        <w:rPr>
          <w:rtl/>
          <w:lang w:eastAsia="zh-TW"/>
        </w:rPr>
        <w:t xml:space="preserve">المعنية </w:t>
      </w:r>
      <w:r w:rsidRPr="003F0902">
        <w:rPr>
          <w:rtl/>
          <w:lang w:eastAsia="zh-TW"/>
        </w:rPr>
        <w:t xml:space="preserve">الفرصة </w:t>
      </w:r>
      <w:r>
        <w:rPr>
          <w:rtl/>
          <w:lang w:eastAsia="zh-TW"/>
        </w:rPr>
        <w:t xml:space="preserve">لإبداء </w:t>
      </w:r>
      <w:r w:rsidRPr="003F0902">
        <w:rPr>
          <w:rtl/>
          <w:lang w:eastAsia="zh-TW"/>
        </w:rPr>
        <w:t xml:space="preserve">آرائها. ومتى اتُّخذت هذه التدابير، </w:t>
      </w:r>
      <w:r>
        <w:rPr>
          <w:rtl/>
          <w:lang w:eastAsia="zh-TW"/>
        </w:rPr>
        <w:t>لا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تُ</w:t>
      </w:r>
      <w:r w:rsidRPr="003F0902">
        <w:rPr>
          <w:rtl/>
          <w:lang w:eastAsia="zh-TW"/>
        </w:rPr>
        <w:t xml:space="preserve">نشر أي بيانات شخصية دون الموافقة الصريحة </w:t>
      </w:r>
      <w:r>
        <w:rPr>
          <w:rtl/>
          <w:lang w:eastAsia="zh-TW"/>
        </w:rPr>
        <w:t>ل</w:t>
      </w:r>
      <w:r w:rsidRPr="003F0902">
        <w:rPr>
          <w:rtl/>
          <w:lang w:eastAsia="zh-TW"/>
        </w:rPr>
        <w:t xml:space="preserve">لشخص المعني. </w:t>
      </w:r>
    </w:p>
    <w:p w:rsidR="00E90C2E" w:rsidRPr="00577418" w:rsidRDefault="00E90C2E" w:rsidP="00DF7395">
      <w:pPr>
        <w:pStyle w:val="HChGA"/>
        <w:rPr>
          <w:rtl/>
          <w:lang w:eastAsia="zh-TW"/>
        </w:rPr>
      </w:pPr>
      <w:r w:rsidRPr="00577418">
        <w:rPr>
          <w:rtl/>
          <w:lang w:eastAsia="zh-TW"/>
        </w:rPr>
        <w:tab/>
        <w:t>ثالثا</w:t>
      </w:r>
      <w:r w:rsidR="00DF7395">
        <w:rPr>
          <w:rFonts w:hint="cs"/>
          <w:rtl/>
          <w:lang w:eastAsia="zh-TW"/>
        </w:rPr>
        <w:t>ً</w:t>
      </w:r>
      <w:r w:rsidRPr="00577418">
        <w:rPr>
          <w:rtl/>
        </w:rPr>
        <w:t>-</w:t>
      </w:r>
      <w:r w:rsidRPr="00577418">
        <w:rPr>
          <w:rtl/>
          <w:lang w:eastAsia="zh-TW"/>
        </w:rPr>
        <w:tab/>
        <w:t xml:space="preserve">السرية </w:t>
      </w:r>
    </w:p>
    <w:p w:rsidR="00E90C2E" w:rsidRDefault="00E90C2E" w:rsidP="00DF7395">
      <w:pPr>
        <w:pStyle w:val="H1GA"/>
        <w:spacing w:after="0"/>
        <w:rPr>
          <w:rtl/>
          <w:lang w:eastAsia="zh-TW"/>
        </w:rPr>
      </w:pPr>
      <w:r w:rsidRPr="00577418">
        <w:rPr>
          <w:rtl/>
          <w:lang w:eastAsia="zh-TW"/>
        </w:rPr>
        <w:tab/>
      </w:r>
      <w:r w:rsidRPr="00577418">
        <w:rPr>
          <w:rtl/>
          <w:lang w:eastAsia="zh-TW"/>
        </w:rPr>
        <w:tab/>
        <w:t xml:space="preserve">المبدأ التوجيهي 10 </w:t>
      </w:r>
    </w:p>
    <w:p w:rsidR="00E90C2E" w:rsidRPr="00577418" w:rsidRDefault="00E90C2E" w:rsidP="00DF7395">
      <w:pPr>
        <w:pStyle w:val="H1GA"/>
        <w:spacing w:before="0"/>
        <w:rPr>
          <w:rtl/>
        </w:rPr>
      </w:pPr>
      <w:r>
        <w:rPr>
          <w:rtl/>
        </w:rPr>
        <w:tab/>
      </w:r>
      <w:r>
        <w:rPr>
          <w:rtl/>
        </w:rPr>
        <w:tab/>
      </w:r>
      <w:r w:rsidRPr="00577418">
        <w:rPr>
          <w:rtl/>
        </w:rPr>
        <w:t xml:space="preserve">السرية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٣٨-</w:t>
      </w:r>
      <w:r w:rsidRPr="003F0902">
        <w:rPr>
          <w:rtl/>
        </w:rPr>
        <w:tab/>
      </w:r>
      <w:r>
        <w:rPr>
          <w:rtl/>
          <w:lang w:eastAsia="zh-TW"/>
        </w:rPr>
        <w:t xml:space="preserve">يُحافَظ على سرية </w:t>
      </w:r>
      <w:r w:rsidRPr="003F0902">
        <w:rPr>
          <w:rtl/>
          <w:lang w:eastAsia="zh-TW"/>
        </w:rPr>
        <w:t xml:space="preserve">كل تقرير زيارة صادر عن اللجنة الفرعية وأي </w:t>
      </w:r>
      <w:r>
        <w:rPr>
          <w:rtl/>
          <w:lang w:eastAsia="zh-TW"/>
        </w:rPr>
        <w:t>وثائق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 xml:space="preserve">أخرى </w:t>
      </w:r>
      <w:r w:rsidRPr="003F0902">
        <w:rPr>
          <w:rtl/>
          <w:lang w:eastAsia="zh-TW"/>
        </w:rPr>
        <w:t>تتعلق بحوار</w:t>
      </w:r>
      <w:r>
        <w:rPr>
          <w:rtl/>
          <w:lang w:eastAsia="zh-TW"/>
        </w:rPr>
        <w:t xml:space="preserve"> اللجنة الفرعية</w:t>
      </w:r>
      <w:r w:rsidRPr="003F0902">
        <w:rPr>
          <w:rtl/>
          <w:lang w:eastAsia="zh-TW"/>
        </w:rPr>
        <w:t xml:space="preserve"> مع الدولة الطرف </w:t>
      </w:r>
      <w:r>
        <w:rPr>
          <w:rtl/>
          <w:lang w:eastAsia="zh-TW"/>
        </w:rPr>
        <w:t xml:space="preserve">وذلك </w:t>
      </w:r>
      <w:r w:rsidRPr="003F0902">
        <w:rPr>
          <w:rtl/>
          <w:lang w:eastAsia="zh-TW"/>
        </w:rPr>
        <w:t xml:space="preserve">ما لم </w:t>
      </w:r>
      <w:r>
        <w:rPr>
          <w:rtl/>
          <w:lang w:eastAsia="zh-TW"/>
        </w:rPr>
        <w:t>يصدر عن</w:t>
      </w:r>
      <w:r w:rsidRPr="003F0902">
        <w:rPr>
          <w:rtl/>
          <w:lang w:eastAsia="zh-TW"/>
        </w:rPr>
        <w:t xml:space="preserve"> الدولة الطرف </w:t>
      </w:r>
      <w:r>
        <w:rPr>
          <w:rtl/>
          <w:lang w:eastAsia="zh-TW"/>
        </w:rPr>
        <w:t>المعنية إذن ب</w:t>
      </w:r>
      <w:r w:rsidRPr="003F0902">
        <w:rPr>
          <w:rtl/>
          <w:lang w:eastAsia="zh-TW"/>
        </w:rPr>
        <w:t xml:space="preserve">إعلان </w:t>
      </w:r>
      <w:r>
        <w:rPr>
          <w:rtl/>
          <w:lang w:eastAsia="zh-TW"/>
        </w:rPr>
        <w:t>هذه الوثائق</w:t>
      </w:r>
      <w:r w:rsidRPr="003F0902">
        <w:rPr>
          <w:rtl/>
          <w:lang w:eastAsia="zh-TW"/>
        </w:rPr>
        <w:t xml:space="preserve"> وفقا</w:t>
      </w:r>
      <w:r>
        <w:rPr>
          <w:rtl/>
          <w:lang w:eastAsia="zh-TW"/>
        </w:rPr>
        <w:t>ً</w:t>
      </w:r>
      <w:r w:rsidRPr="003F0902">
        <w:rPr>
          <w:rtl/>
          <w:lang w:eastAsia="zh-TW"/>
        </w:rPr>
        <w:t xml:space="preserve"> لأحكام البروتوكول الاختياري. </w:t>
      </w:r>
      <w:r>
        <w:rPr>
          <w:rtl/>
          <w:lang w:eastAsia="zh-TW"/>
        </w:rPr>
        <w:t>ويجوز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تقاسم</w:t>
      </w:r>
      <w:r w:rsidRPr="003F0902">
        <w:rPr>
          <w:rtl/>
          <w:lang w:eastAsia="zh-TW"/>
        </w:rPr>
        <w:t xml:space="preserve"> هذه المواد سرّا</w:t>
      </w:r>
      <w:r w:rsidR="00206D4F">
        <w:rPr>
          <w:rFonts w:hint="cs"/>
          <w:rtl/>
          <w:lang w:eastAsia="zh-TW"/>
        </w:rPr>
        <w:t>ً</w:t>
      </w:r>
      <w:r w:rsidRPr="003F0902">
        <w:rPr>
          <w:rtl/>
          <w:lang w:eastAsia="zh-TW"/>
        </w:rPr>
        <w:t xml:space="preserve"> مع الآلية (الآليات) الوقائية الوطنية للبلد المشمول بالزيار</w:t>
      </w:r>
      <w:r>
        <w:rPr>
          <w:rtl/>
          <w:lang w:eastAsia="zh-TW"/>
        </w:rPr>
        <w:t>ة</w:t>
      </w:r>
      <w:r w:rsidRPr="003F0902">
        <w:rPr>
          <w:rtl/>
          <w:lang w:eastAsia="zh-TW"/>
        </w:rPr>
        <w:t>، وذلك وفقا</w:t>
      </w:r>
      <w:r w:rsidR="00206D4F">
        <w:rPr>
          <w:rFonts w:hint="cs"/>
          <w:rtl/>
          <w:lang w:eastAsia="zh-TW"/>
        </w:rPr>
        <w:t>ً</w:t>
      </w:r>
      <w:r w:rsidRPr="003F0902">
        <w:rPr>
          <w:rtl/>
          <w:lang w:eastAsia="zh-TW"/>
        </w:rPr>
        <w:t xml:space="preserve"> للفقرة 1 من المادة 16 من البروتوكول الاختياري.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٣٩-</w:t>
      </w:r>
      <w:r w:rsidRPr="003F0902">
        <w:rPr>
          <w:rtl/>
        </w:rPr>
        <w:tab/>
      </w:r>
      <w:r>
        <w:t>‫</w:t>
      </w:r>
      <w:r w:rsidRPr="003F0902">
        <w:rPr>
          <w:rtl/>
          <w:lang w:eastAsia="zh-TW"/>
        </w:rPr>
        <w:t>لا تُنشر أي بيانات شخصية دون موافقة صريحة من الشخص المعني.</w:t>
      </w:r>
      <w:r w:rsidRPr="003F0902">
        <w:rPr>
          <w:rFonts w:cs="Times New Roman"/>
          <w:rtl/>
          <w:lang w:eastAsia="zh-TW"/>
        </w:rPr>
        <w:t>‬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ويجوز تقديم هذه</w:t>
      </w:r>
      <w:r w:rsidRPr="003F0902">
        <w:rPr>
          <w:rtl/>
          <w:lang w:eastAsia="zh-TW"/>
        </w:rPr>
        <w:t xml:space="preserve"> الموافقة </w:t>
      </w:r>
      <w:r>
        <w:rPr>
          <w:rtl/>
          <w:lang w:eastAsia="zh-TW"/>
        </w:rPr>
        <w:t>خطياً</w:t>
      </w:r>
      <w:r w:rsidRPr="003F0902">
        <w:rPr>
          <w:rtl/>
          <w:lang w:eastAsia="zh-TW"/>
        </w:rPr>
        <w:t xml:space="preserve"> أو </w:t>
      </w:r>
      <w:r>
        <w:rPr>
          <w:rtl/>
          <w:lang w:eastAsia="zh-TW"/>
        </w:rPr>
        <w:t>ب</w:t>
      </w:r>
      <w:r w:rsidRPr="003F0902">
        <w:rPr>
          <w:rtl/>
          <w:lang w:eastAsia="zh-TW"/>
        </w:rPr>
        <w:t>أي شكل آخر معتمد</w:t>
      </w:r>
      <w:r>
        <w:rPr>
          <w:rtl/>
          <w:lang w:eastAsia="zh-TW"/>
        </w:rPr>
        <w:t>.</w:t>
      </w:r>
      <w:r>
        <w:t>‬‬‬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٤٠-</w:t>
      </w:r>
      <w:r w:rsidRPr="003F0902">
        <w:rPr>
          <w:rtl/>
        </w:rPr>
        <w:tab/>
      </w:r>
      <w:r>
        <w:rPr>
          <w:rtl/>
          <w:lang w:eastAsia="zh-TW"/>
        </w:rPr>
        <w:t>يُلزَم</w:t>
      </w:r>
      <w:r w:rsidRPr="003F0902">
        <w:rPr>
          <w:rtl/>
          <w:lang w:eastAsia="zh-TW"/>
        </w:rPr>
        <w:t xml:space="preserve"> أعضاء اللجنة الفرعية والخبراء </w:t>
      </w:r>
      <w:r>
        <w:rPr>
          <w:rtl/>
          <w:lang w:eastAsia="zh-TW"/>
        </w:rPr>
        <w:t>والأشخاص الآخرون الذين</w:t>
      </w:r>
      <w:r w:rsidRPr="003F0902">
        <w:rPr>
          <w:rtl/>
          <w:lang w:eastAsia="zh-TW"/>
        </w:rPr>
        <w:t xml:space="preserve"> يرافقونها، أثناء فترة ولايتهم</w:t>
      </w:r>
      <w:r>
        <w:rPr>
          <w:rtl/>
          <w:lang w:eastAsia="zh-TW"/>
        </w:rPr>
        <w:t xml:space="preserve"> وبعدها</w:t>
      </w:r>
      <w:r w:rsidRPr="003F0902">
        <w:rPr>
          <w:rtl/>
          <w:lang w:eastAsia="zh-TW"/>
        </w:rPr>
        <w:t xml:space="preserve">، </w:t>
      </w:r>
      <w:r>
        <w:rPr>
          <w:rtl/>
          <w:lang w:eastAsia="zh-TW"/>
        </w:rPr>
        <w:t>ب</w:t>
      </w:r>
      <w:r w:rsidRPr="003F0902">
        <w:rPr>
          <w:rtl/>
          <w:lang w:eastAsia="zh-TW"/>
        </w:rPr>
        <w:t xml:space="preserve">احترام مبدأ السرية المقترن </w:t>
      </w:r>
      <w:r>
        <w:rPr>
          <w:rtl/>
          <w:lang w:eastAsia="zh-TW"/>
        </w:rPr>
        <w:t>بأعمال</w:t>
      </w:r>
      <w:r w:rsidRPr="003F0902">
        <w:rPr>
          <w:rtl/>
          <w:lang w:eastAsia="zh-TW"/>
        </w:rPr>
        <w:t xml:space="preserve"> اللجنة الفرعية. </w:t>
      </w:r>
    </w:p>
    <w:p w:rsidR="00E90C2E" w:rsidRPr="00577418" w:rsidRDefault="00E90C2E" w:rsidP="00DE3258">
      <w:pPr>
        <w:pStyle w:val="HChGA"/>
        <w:rPr>
          <w:rtl/>
          <w:lang w:eastAsia="zh-TW"/>
        </w:rPr>
      </w:pPr>
      <w:r w:rsidRPr="00577418">
        <w:rPr>
          <w:rtl/>
          <w:lang w:eastAsia="zh-TW"/>
        </w:rPr>
        <w:tab/>
        <w:t>رابعا</w:t>
      </w:r>
      <w:r w:rsidR="00195818">
        <w:rPr>
          <w:rFonts w:hint="cs"/>
          <w:rtl/>
          <w:lang w:eastAsia="zh-TW"/>
        </w:rPr>
        <w:t>ً</w:t>
      </w:r>
      <w:r w:rsidRPr="00577418">
        <w:rPr>
          <w:rtl/>
        </w:rPr>
        <w:t>-</w:t>
      </w:r>
      <w:r>
        <w:rPr>
          <w:rtl/>
          <w:lang w:eastAsia="zh-TW"/>
        </w:rPr>
        <w:tab/>
        <w:t>الأعمال الانتقامية</w:t>
      </w:r>
      <w:r w:rsidRPr="00577418">
        <w:rPr>
          <w:rtl/>
          <w:lang w:eastAsia="zh-TW"/>
        </w:rPr>
        <w:t xml:space="preserve"> </w:t>
      </w:r>
    </w:p>
    <w:p w:rsidR="00E90C2E" w:rsidRPr="00577418" w:rsidRDefault="00E90C2E" w:rsidP="00206D4F">
      <w:pPr>
        <w:pStyle w:val="H1GA"/>
        <w:spacing w:after="0"/>
        <w:rPr>
          <w:rtl/>
          <w:lang w:eastAsia="zh-TW"/>
        </w:rPr>
      </w:pPr>
      <w:r w:rsidRPr="00577418">
        <w:rPr>
          <w:rtl/>
          <w:lang w:eastAsia="zh-TW"/>
        </w:rPr>
        <w:tab/>
      </w:r>
      <w:r w:rsidRPr="00577418">
        <w:rPr>
          <w:rtl/>
          <w:lang w:eastAsia="zh-TW"/>
        </w:rPr>
        <w:tab/>
        <w:t xml:space="preserve">المبدأ التوجيهي 11 </w:t>
      </w:r>
    </w:p>
    <w:p w:rsidR="00E90C2E" w:rsidRPr="00577418" w:rsidRDefault="00E90C2E" w:rsidP="00206D4F">
      <w:pPr>
        <w:pStyle w:val="H1GA"/>
        <w:spacing w:before="0"/>
        <w:rPr>
          <w:rtl/>
        </w:rPr>
      </w:pPr>
      <w:r w:rsidRPr="00577418">
        <w:rPr>
          <w:rtl/>
        </w:rPr>
        <w:tab/>
      </w:r>
      <w:r w:rsidRPr="00577418">
        <w:rPr>
          <w:rtl/>
        </w:rPr>
        <w:tab/>
      </w:r>
      <w:r>
        <w:rPr>
          <w:rtl/>
        </w:rPr>
        <w:t>الأعمال الانتقامية</w:t>
      </w:r>
      <w:r w:rsidRPr="00577418">
        <w:rPr>
          <w:rtl/>
        </w:rPr>
        <w:t xml:space="preserve">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٤١-</w:t>
      </w:r>
      <w:r w:rsidRPr="003F0902">
        <w:rPr>
          <w:rtl/>
        </w:rPr>
        <w:tab/>
      </w:r>
      <w:r>
        <w:rPr>
          <w:rtl/>
          <w:lang w:eastAsia="zh-TW"/>
        </w:rPr>
        <w:t>تعيّن اللجنة الفرعية، قبل أي زيارة،</w:t>
      </w:r>
      <w:r w:rsidRPr="003F0902">
        <w:rPr>
          <w:rtl/>
          <w:lang w:eastAsia="zh-TW"/>
        </w:rPr>
        <w:t xml:space="preserve"> عضوا</w:t>
      </w:r>
      <w:r>
        <w:rPr>
          <w:rtl/>
          <w:lang w:eastAsia="zh-TW"/>
        </w:rPr>
        <w:t>ً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من</w:t>
      </w:r>
      <w:r w:rsidRPr="003F0902">
        <w:rPr>
          <w:rtl/>
          <w:lang w:eastAsia="zh-TW"/>
        </w:rPr>
        <w:t xml:space="preserve"> وفد اللجنة الفرعية </w:t>
      </w:r>
      <w:r>
        <w:rPr>
          <w:rtl/>
          <w:lang w:eastAsia="zh-TW"/>
        </w:rPr>
        <w:t xml:space="preserve">للعمل </w:t>
      </w:r>
      <w:r w:rsidRPr="003F0902">
        <w:rPr>
          <w:rtl/>
          <w:lang w:eastAsia="zh-TW"/>
        </w:rPr>
        <w:t>منسقا</w:t>
      </w:r>
      <w:r>
        <w:rPr>
          <w:rtl/>
          <w:lang w:eastAsia="zh-TW"/>
        </w:rPr>
        <w:t>ً</w:t>
      </w:r>
      <w:r w:rsidRPr="003F0902">
        <w:rPr>
          <w:rtl/>
          <w:lang w:eastAsia="zh-TW"/>
        </w:rPr>
        <w:t xml:space="preserve"> معنيا</w:t>
      </w:r>
      <w:r>
        <w:rPr>
          <w:rtl/>
          <w:lang w:eastAsia="zh-TW"/>
        </w:rPr>
        <w:t>ً</w:t>
      </w:r>
      <w:r w:rsidRPr="003F0902">
        <w:rPr>
          <w:rtl/>
          <w:lang w:eastAsia="zh-TW"/>
        </w:rPr>
        <w:t xml:space="preserve"> بالأعمال الانتقامية يحدد </w:t>
      </w:r>
      <w:r>
        <w:rPr>
          <w:rtl/>
          <w:lang w:eastAsia="zh-TW"/>
        </w:rPr>
        <w:t xml:space="preserve">أي </w:t>
      </w:r>
      <w:r w:rsidRPr="003F0902">
        <w:rPr>
          <w:rtl/>
          <w:lang w:eastAsia="zh-TW"/>
        </w:rPr>
        <w:t xml:space="preserve">مجالات </w:t>
      </w:r>
      <w:r>
        <w:rPr>
          <w:rtl/>
          <w:lang w:eastAsia="zh-TW"/>
        </w:rPr>
        <w:t>تدعو إلى ا</w:t>
      </w:r>
      <w:r w:rsidRPr="003F0902">
        <w:rPr>
          <w:rtl/>
          <w:lang w:eastAsia="zh-TW"/>
        </w:rPr>
        <w:t xml:space="preserve">لقلق ينبغي أن </w:t>
      </w:r>
      <w:r>
        <w:rPr>
          <w:rtl/>
          <w:lang w:eastAsia="zh-TW"/>
        </w:rPr>
        <w:t>تثيرها</w:t>
      </w:r>
      <w:r w:rsidRPr="003F0902">
        <w:rPr>
          <w:rtl/>
          <w:lang w:eastAsia="zh-TW"/>
        </w:rPr>
        <w:t xml:space="preserve"> </w:t>
      </w:r>
      <w:r>
        <w:rPr>
          <w:rtl/>
          <w:lang w:eastAsia="zh-TW"/>
        </w:rPr>
        <w:t>ا</w:t>
      </w:r>
      <w:r w:rsidRPr="003F0902">
        <w:rPr>
          <w:rtl/>
          <w:lang w:eastAsia="zh-TW"/>
        </w:rPr>
        <w:t xml:space="preserve">للجنة الفرعية </w:t>
      </w:r>
      <w:r>
        <w:rPr>
          <w:rtl/>
          <w:lang w:eastAsia="zh-TW"/>
        </w:rPr>
        <w:t>مع</w:t>
      </w:r>
      <w:r w:rsidRPr="003F0902">
        <w:rPr>
          <w:rtl/>
          <w:lang w:eastAsia="zh-TW"/>
        </w:rPr>
        <w:t xml:space="preserve"> الدولة الطرف. </w:t>
      </w:r>
    </w:p>
    <w:p w:rsidR="00E90C2E" w:rsidRPr="003F0902" w:rsidRDefault="00E90C2E" w:rsidP="00DE3258">
      <w:pPr>
        <w:pStyle w:val="SingleTxtGA"/>
        <w:rPr>
          <w:rtl/>
          <w:lang w:eastAsia="zh-TW"/>
        </w:rPr>
      </w:pPr>
      <w:r w:rsidRPr="003F0902">
        <w:rPr>
          <w:rtl/>
        </w:rPr>
        <w:t>٤٢-</w:t>
      </w:r>
      <w:r w:rsidRPr="003F0902">
        <w:rPr>
          <w:rtl/>
        </w:rPr>
        <w:tab/>
      </w:r>
      <w:r>
        <w:rPr>
          <w:rtl/>
          <w:lang w:eastAsia="zh-TW"/>
        </w:rPr>
        <w:t>إذا حدث</w:t>
      </w:r>
      <w:r w:rsidRPr="003F0902">
        <w:rPr>
          <w:rtl/>
          <w:lang w:eastAsia="zh-TW"/>
        </w:rPr>
        <w:t xml:space="preserve"> أثناء الزيارة </w:t>
      </w:r>
      <w:r>
        <w:rPr>
          <w:rtl/>
          <w:lang w:eastAsia="zh-TW"/>
        </w:rPr>
        <w:t xml:space="preserve">أن تبيّن </w:t>
      </w:r>
      <w:r w:rsidRPr="003F0902">
        <w:rPr>
          <w:rtl/>
          <w:lang w:eastAsia="zh-TW"/>
        </w:rPr>
        <w:t xml:space="preserve">للجنة </w:t>
      </w:r>
      <w:r>
        <w:rPr>
          <w:rtl/>
          <w:lang w:eastAsia="zh-TW"/>
        </w:rPr>
        <w:t>الفرعية</w:t>
      </w:r>
      <w:r w:rsidRPr="003F0902">
        <w:rPr>
          <w:rtl/>
          <w:lang w:eastAsia="zh-TW"/>
        </w:rPr>
        <w:t xml:space="preserve"> أن أعمالا</w:t>
      </w:r>
      <w:r>
        <w:rPr>
          <w:rtl/>
          <w:lang w:eastAsia="zh-TW"/>
        </w:rPr>
        <w:t>ً</w:t>
      </w:r>
      <w:r w:rsidRPr="003F0902">
        <w:rPr>
          <w:rtl/>
          <w:lang w:eastAsia="zh-TW"/>
        </w:rPr>
        <w:t xml:space="preserve"> انتقامية قد تقع</w:t>
      </w:r>
      <w:r>
        <w:rPr>
          <w:rtl/>
          <w:lang w:eastAsia="zh-TW"/>
        </w:rPr>
        <w:t>،</w:t>
      </w:r>
      <w:r w:rsidRPr="003F0902">
        <w:rPr>
          <w:rtl/>
          <w:lang w:eastAsia="zh-TW"/>
        </w:rPr>
        <w:t xml:space="preserve"> أو وقعت</w:t>
      </w:r>
      <w:r>
        <w:rPr>
          <w:rtl/>
          <w:lang w:eastAsia="zh-TW"/>
        </w:rPr>
        <w:t xml:space="preserve"> فعلاً</w:t>
      </w:r>
      <w:r w:rsidRPr="003F0902">
        <w:rPr>
          <w:rtl/>
          <w:lang w:eastAsia="zh-TW"/>
        </w:rPr>
        <w:t xml:space="preserve">، </w:t>
      </w:r>
      <w:r>
        <w:rPr>
          <w:rtl/>
          <w:lang w:eastAsia="zh-TW"/>
        </w:rPr>
        <w:t>وجب عليها اتخاذ الإجراءات المناسبة</w:t>
      </w:r>
      <w:r w:rsidRPr="003F0902">
        <w:rPr>
          <w:rtl/>
          <w:lang w:eastAsia="zh-TW"/>
        </w:rPr>
        <w:t xml:space="preserve">. وقد تشمل هذه الإجراءات ما يلي: تغيير </w:t>
      </w:r>
      <w:r>
        <w:rPr>
          <w:rtl/>
          <w:lang w:eastAsia="zh-TW"/>
        </w:rPr>
        <w:t>منهجية</w:t>
      </w:r>
      <w:r w:rsidRPr="003F0902">
        <w:rPr>
          <w:rtl/>
          <w:lang w:eastAsia="zh-TW"/>
        </w:rPr>
        <w:t xml:space="preserve"> الزيارة؛ والاتصال بحكومة الدولة الطرف أو بالمسؤولين عن </w:t>
      </w:r>
      <w:r>
        <w:rPr>
          <w:rtl/>
          <w:lang w:eastAsia="zh-TW"/>
        </w:rPr>
        <w:t>المرافق</w:t>
      </w:r>
      <w:r w:rsidRPr="003F0902">
        <w:rPr>
          <w:rtl/>
          <w:lang w:eastAsia="zh-TW"/>
        </w:rPr>
        <w:t xml:space="preserve"> المعنية </w:t>
      </w:r>
      <w:r>
        <w:rPr>
          <w:rtl/>
          <w:lang w:eastAsia="zh-TW"/>
        </w:rPr>
        <w:t>لكي</w:t>
      </w:r>
      <w:r w:rsidRPr="003F0902">
        <w:rPr>
          <w:rtl/>
          <w:lang w:eastAsia="zh-TW"/>
        </w:rPr>
        <w:t xml:space="preserve"> تستطيع الدولة التدخل لحماية الشخص أو الأشخاص المعنيين؛ والعودة لرصد الوضع أو </w:t>
      </w:r>
      <w:r>
        <w:rPr>
          <w:rtl/>
          <w:lang w:eastAsia="zh-TW"/>
        </w:rPr>
        <w:t>مطالبة</w:t>
      </w:r>
      <w:r w:rsidRPr="003F0902">
        <w:rPr>
          <w:rtl/>
          <w:lang w:eastAsia="zh-TW"/>
        </w:rPr>
        <w:t xml:space="preserve"> الآليات الوقائية الوطنية المحلية أو المنظمات غير الحكومية المتخصصة </w:t>
      </w:r>
      <w:r>
        <w:rPr>
          <w:rtl/>
          <w:lang w:eastAsia="zh-TW"/>
        </w:rPr>
        <w:t>ب</w:t>
      </w:r>
      <w:r w:rsidRPr="003F0902">
        <w:rPr>
          <w:rtl/>
          <w:lang w:eastAsia="zh-TW"/>
        </w:rPr>
        <w:t xml:space="preserve">إجراء زيارات؛ وطلب تدخل هيئات أخرى تابعة للأمم المتحدة؛ والتحدث إلى وسائط الإعلام المحلية أو الدولية؛ وتعليق الزيارة أو إنهاؤها؛ والتعبير عن </w:t>
      </w:r>
      <w:r>
        <w:rPr>
          <w:rtl/>
          <w:lang w:eastAsia="zh-TW"/>
        </w:rPr>
        <w:t>القلق</w:t>
      </w:r>
      <w:r w:rsidRPr="003F0902">
        <w:rPr>
          <w:rtl/>
          <w:lang w:eastAsia="zh-TW"/>
        </w:rPr>
        <w:t xml:space="preserve"> بواسطة القنوات الدبلوماسية المناسبة. </w:t>
      </w:r>
    </w:p>
    <w:p w:rsidR="00E44591" w:rsidRPr="00E44591" w:rsidRDefault="00E44591" w:rsidP="00DE3258">
      <w:pPr>
        <w:spacing w:before="120"/>
        <w:jc w:val="center"/>
        <w:rPr>
          <w:rFonts w:hint="cs"/>
          <w:u w:val="single"/>
          <w:rtl/>
          <w:lang w:bidi="ar-SY"/>
        </w:rPr>
      </w:pPr>
      <w:r>
        <w:rPr>
          <w:u w:val="single"/>
          <w:rtl/>
          <w:lang w:bidi="ar-SY"/>
        </w:rPr>
        <w:tab/>
      </w:r>
      <w:r>
        <w:rPr>
          <w:u w:val="single"/>
          <w:rtl/>
          <w:lang w:bidi="ar-SY"/>
        </w:rPr>
        <w:tab/>
      </w:r>
      <w:r>
        <w:rPr>
          <w:u w:val="single"/>
          <w:rtl/>
          <w:lang w:bidi="ar-SY"/>
        </w:rPr>
        <w:tab/>
      </w:r>
    </w:p>
    <w:sectPr w:rsidR="00E44591" w:rsidRPr="00E44591" w:rsidSect="00420D7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10C" w:rsidRPr="002901D9" w:rsidRDefault="00CF410C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CF410C" w:rsidRDefault="00CF410C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591" w:rsidRPr="00E44591" w:rsidRDefault="00E44591" w:rsidP="00E44591">
    <w:pPr>
      <w:pStyle w:val="Footer"/>
      <w:tabs>
        <w:tab w:val="right" w:pos="9598"/>
      </w:tabs>
    </w:pPr>
    <w:r>
      <w:t>GE.15-01770</w:t>
    </w:r>
    <w:r>
      <w:tab/>
    </w:r>
    <w:r w:rsidRPr="00E44591">
      <w:rPr>
        <w:b/>
        <w:sz w:val="18"/>
      </w:rPr>
      <w:fldChar w:fldCharType="begin"/>
    </w:r>
    <w:r w:rsidRPr="00E44591">
      <w:rPr>
        <w:b/>
        <w:sz w:val="18"/>
      </w:rPr>
      <w:instrText xml:space="preserve"> PAGE  \* MERGEFORMAT </w:instrText>
    </w:r>
    <w:r w:rsidRPr="00E44591">
      <w:rPr>
        <w:b/>
        <w:sz w:val="18"/>
      </w:rPr>
      <w:fldChar w:fldCharType="separate"/>
    </w:r>
    <w:r w:rsidR="001038D0">
      <w:rPr>
        <w:b/>
        <w:noProof/>
        <w:sz w:val="18"/>
      </w:rPr>
      <w:t>6</w:t>
    </w:r>
    <w:r w:rsidRPr="00E44591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B0" w:rsidRPr="00E44591" w:rsidRDefault="00E44591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E44591">
      <w:rPr>
        <w:b/>
        <w:sz w:val="18"/>
        <w:lang w:val="en-US"/>
      </w:rPr>
      <w:fldChar w:fldCharType="begin"/>
    </w:r>
    <w:r w:rsidRPr="00E44591">
      <w:rPr>
        <w:b/>
        <w:sz w:val="18"/>
        <w:lang w:val="en-US"/>
      </w:rPr>
      <w:instrText xml:space="preserve"> PAGE  \* MERGEFORMAT </w:instrText>
    </w:r>
    <w:r w:rsidRPr="00E44591">
      <w:rPr>
        <w:b/>
        <w:sz w:val="18"/>
        <w:lang w:val="en-US"/>
      </w:rPr>
      <w:fldChar w:fldCharType="separate"/>
    </w:r>
    <w:r w:rsidR="001038D0">
      <w:rPr>
        <w:b/>
        <w:noProof/>
        <w:sz w:val="18"/>
        <w:lang w:val="en-US"/>
      </w:rPr>
      <w:t>7</w:t>
    </w:r>
    <w:r w:rsidRPr="00E44591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GE.15-01770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4A7" w:rsidRDefault="00E44591" w:rsidP="00E44591">
    <w:pPr>
      <w:pStyle w:val="Footer"/>
      <w:jc w:val="right"/>
    </w:pPr>
    <w:r>
      <w:rPr>
        <w:sz w:val="20"/>
      </w:rPr>
      <w:t>(A)   GE.15-01770</w:t>
    </w:r>
    <w:r w:rsidR="00672A7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49" type="#_x0000_t75" alt="PleaseRecycleArabic" style="position:absolute;left:0;text-align:left;margin-left:55.65pt;margin-top:650pt;width:91.5pt;height:25.5pt;z-index:-2;visibility:visible;mso-position-horizontal-relative:margin;mso-position-vertical-relative:margin" wrapcoords="-177 0 -177 20965 21600 20965 21600 0 -177 0" o:allowincell="f">
          <v:imagedata r:id="rId1" o:title="PleaseRecycleArabic" croptop="2992f" cropbottom="2992f"/>
          <w10:wrap type="tight" anchorx="margin" anchory="margin"/>
          <w10:anchorlock/>
        </v:shape>
      </w:pict>
    </w:r>
    <w:r w:rsidR="004C01EF">
      <w:rPr>
        <w:sz w:val="20"/>
      </w:rPr>
      <w:t xml:space="preserve">    020315    020315</w:t>
    </w:r>
    <w:r w:rsidR="00F943B0">
      <w:br/>
    </w:r>
    <w:r w:rsidR="00F943B0" w:rsidRPr="00F943B0">
      <w:rPr>
        <w:rFonts w:ascii="C39T30Lfz" w:hAnsi="C39T30Lfz"/>
        <w:sz w:val="56"/>
      </w:rPr>
      <w:t></w:t>
    </w:r>
    <w:r w:rsidR="00F943B0" w:rsidRPr="00F943B0">
      <w:rPr>
        <w:rFonts w:ascii="C39T30Lfz" w:hAnsi="C39T30Lfz"/>
        <w:sz w:val="56"/>
      </w:rPr>
      <w:t></w:t>
    </w:r>
    <w:r w:rsidR="00F943B0" w:rsidRPr="00F943B0">
      <w:rPr>
        <w:rFonts w:ascii="C39T30Lfz" w:hAnsi="C39T30Lfz"/>
        <w:sz w:val="56"/>
      </w:rPr>
      <w:t></w:t>
    </w:r>
    <w:r w:rsidR="00F943B0" w:rsidRPr="00F943B0">
      <w:rPr>
        <w:rFonts w:ascii="C39T30Lfz" w:hAnsi="C39T30Lfz"/>
        <w:sz w:val="56"/>
      </w:rPr>
      <w:t></w:t>
    </w:r>
    <w:r w:rsidR="00F943B0" w:rsidRPr="00F943B0">
      <w:rPr>
        <w:rFonts w:ascii="C39T30Lfz" w:hAnsi="C39T30Lfz"/>
        <w:sz w:val="56"/>
      </w:rPr>
      <w:t></w:t>
    </w:r>
    <w:r w:rsidR="00F943B0" w:rsidRPr="00F943B0">
      <w:rPr>
        <w:rFonts w:ascii="C39T30Lfz" w:hAnsi="C39T30Lfz"/>
        <w:sz w:val="56"/>
      </w:rPr>
      <w:t></w:t>
    </w:r>
    <w:r w:rsidR="00F943B0" w:rsidRPr="00F943B0">
      <w:rPr>
        <w:rFonts w:ascii="C39T30Lfz" w:hAnsi="C39T30Lfz"/>
        <w:sz w:val="56"/>
      </w:rPr>
      <w:t></w:t>
    </w:r>
    <w:r w:rsidR="00F943B0" w:rsidRPr="00F943B0">
      <w:rPr>
        <w:rFonts w:ascii="C39T30Lfz" w:hAnsi="C39T30Lfz"/>
        <w:sz w:val="56"/>
      </w:rPr>
      <w:t></w:t>
    </w:r>
    <w:r w:rsidR="00F943B0" w:rsidRPr="00F943B0">
      <w:rPr>
        <w:rFonts w:ascii="C39T30Lfz" w:hAnsi="C39T30Lfz"/>
        <w:sz w:val="56"/>
      </w:rPr>
      <w:t></w:t>
    </w:r>
    <w:r w:rsidR="00F943B0">
      <w:rPr>
        <w:rFonts w:ascii="C39T30Lfz" w:hAnsi="C39T30Lfz"/>
        <w:sz w:val="56"/>
      </w:rPr>
      <w:tab/>
    </w:r>
    <w:r w:rsidR="00F943B0">
      <w:rPr>
        <w:noProof/>
        <w:lang w:val="en-US"/>
      </w:rPr>
      <w:pict>
        <v:shape id="_x0000_s2050" type="#_x0000_t75" style="position:absolute;left:0;text-align:left;margin-left:.05pt;margin-top:0;width:50.25pt;height:50.25pt;z-index:2;mso-position-horizontal-relative:text;mso-position-vertical-relative:text">
          <v:imagedata r:id="rId2" o:title="5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10C" w:rsidRDefault="00CF410C" w:rsidP="008D2862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CF410C" w:rsidRDefault="00CF410C" w:rsidP="00656392">
      <w:pPr>
        <w:spacing w:line="240" w:lineRule="auto"/>
      </w:pPr>
      <w:r>
        <w:continuationSeparator/>
      </w:r>
    </w:p>
  </w:footnote>
  <w:footnote w:id="1">
    <w:p w:rsidR="00DE3258" w:rsidRPr="00DE3258" w:rsidRDefault="00DE3258" w:rsidP="00F943B0">
      <w:pPr>
        <w:pStyle w:val="FootnoteText1"/>
        <w:spacing w:after="120"/>
        <w:ind w:left="1248" w:hanging="397"/>
        <w:rPr>
          <w:rFonts w:hint="cs"/>
          <w:rtl/>
          <w:lang w:bidi="ar-SY"/>
        </w:rPr>
      </w:pPr>
      <w:r>
        <w:rPr>
          <w:rtl/>
          <w:lang w:bidi="ar-SY"/>
        </w:rPr>
        <w:t>*</w:t>
      </w:r>
      <w:r>
        <w:rPr>
          <w:rtl/>
          <w:lang w:bidi="ar-SY"/>
        </w:rPr>
        <w:tab/>
      </w:r>
      <w:r w:rsidRPr="00DE3258">
        <w:rPr>
          <w:rtl/>
          <w:lang w:bidi="ar-SY"/>
        </w:rPr>
        <w:t xml:space="preserve">تحل هذه المبادئ التوجيهية المنقحة محل تلك الصادرة تحت الرمز </w:t>
      </w:r>
      <w:r w:rsidRPr="00DE3258">
        <w:rPr>
          <w:lang w:bidi="ar-SY"/>
        </w:rPr>
        <w:t>CAT/OP/12/4</w:t>
      </w:r>
      <w:r>
        <w:rPr>
          <w:rFonts w:hint="cs"/>
          <w:rtl/>
          <w:lang w:bidi="ar-SY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591" w:rsidRPr="00E44591" w:rsidRDefault="00E44591" w:rsidP="00E44591">
    <w:pPr>
      <w:pStyle w:val="Header"/>
      <w:jc w:val="right"/>
    </w:pPr>
    <w:r w:rsidRPr="00E44591">
      <w:t>CAT/OP/5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591" w:rsidRPr="00E44591" w:rsidRDefault="00E44591" w:rsidP="00E44591">
    <w:pPr>
      <w:pStyle w:val="Header"/>
      <w:jc w:val="left"/>
    </w:pPr>
    <w:r w:rsidRPr="00E44591">
      <w:t>CAT/OP/5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71"/>
    <w:rsid w:val="000076D5"/>
    <w:rsid w:val="00043663"/>
    <w:rsid w:val="000505CF"/>
    <w:rsid w:val="00073A82"/>
    <w:rsid w:val="000D701C"/>
    <w:rsid w:val="000E2A71"/>
    <w:rsid w:val="001038D0"/>
    <w:rsid w:val="001067A2"/>
    <w:rsid w:val="00160263"/>
    <w:rsid w:val="00181F96"/>
    <w:rsid w:val="00195818"/>
    <w:rsid w:val="001A1371"/>
    <w:rsid w:val="001B0124"/>
    <w:rsid w:val="001B346A"/>
    <w:rsid w:val="001E1CAD"/>
    <w:rsid w:val="001E290D"/>
    <w:rsid w:val="00206D4F"/>
    <w:rsid w:val="00211D00"/>
    <w:rsid w:val="002144FA"/>
    <w:rsid w:val="0023469A"/>
    <w:rsid w:val="00243C8A"/>
    <w:rsid w:val="00267A0E"/>
    <w:rsid w:val="002901D9"/>
    <w:rsid w:val="002976C2"/>
    <w:rsid w:val="003260FF"/>
    <w:rsid w:val="00343D95"/>
    <w:rsid w:val="00374341"/>
    <w:rsid w:val="003D1062"/>
    <w:rsid w:val="004009A1"/>
    <w:rsid w:val="00420D7B"/>
    <w:rsid w:val="00450B21"/>
    <w:rsid w:val="00453B63"/>
    <w:rsid w:val="00455780"/>
    <w:rsid w:val="004577EF"/>
    <w:rsid w:val="00483B56"/>
    <w:rsid w:val="00491CF2"/>
    <w:rsid w:val="004B0A1C"/>
    <w:rsid w:val="004C01EF"/>
    <w:rsid w:val="004D298E"/>
    <w:rsid w:val="0054472E"/>
    <w:rsid w:val="00555B7D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35547"/>
    <w:rsid w:val="00656392"/>
    <w:rsid w:val="00672A71"/>
    <w:rsid w:val="0068781D"/>
    <w:rsid w:val="006959B0"/>
    <w:rsid w:val="006B3E27"/>
    <w:rsid w:val="006B6507"/>
    <w:rsid w:val="006C104C"/>
    <w:rsid w:val="00733704"/>
    <w:rsid w:val="007409BF"/>
    <w:rsid w:val="0078071A"/>
    <w:rsid w:val="007A45BB"/>
    <w:rsid w:val="00817373"/>
    <w:rsid w:val="00852A9A"/>
    <w:rsid w:val="008D2862"/>
    <w:rsid w:val="008F49E1"/>
    <w:rsid w:val="0090370F"/>
    <w:rsid w:val="009269D2"/>
    <w:rsid w:val="00941F08"/>
    <w:rsid w:val="00942135"/>
    <w:rsid w:val="009521B0"/>
    <w:rsid w:val="009A7E9F"/>
    <w:rsid w:val="009E5018"/>
    <w:rsid w:val="00A12B37"/>
    <w:rsid w:val="00A67AF5"/>
    <w:rsid w:val="00AB6758"/>
    <w:rsid w:val="00B13763"/>
    <w:rsid w:val="00B477A4"/>
    <w:rsid w:val="00B54045"/>
    <w:rsid w:val="00C438D7"/>
    <w:rsid w:val="00C81B50"/>
    <w:rsid w:val="00CD1801"/>
    <w:rsid w:val="00CF410C"/>
    <w:rsid w:val="00D10EF1"/>
    <w:rsid w:val="00D1120D"/>
    <w:rsid w:val="00D15768"/>
    <w:rsid w:val="00D42810"/>
    <w:rsid w:val="00D914A7"/>
    <w:rsid w:val="00DA0F6A"/>
    <w:rsid w:val="00DD13C3"/>
    <w:rsid w:val="00DD596E"/>
    <w:rsid w:val="00DD621E"/>
    <w:rsid w:val="00DE3258"/>
    <w:rsid w:val="00DF0575"/>
    <w:rsid w:val="00DF7395"/>
    <w:rsid w:val="00E44591"/>
    <w:rsid w:val="00E52E0A"/>
    <w:rsid w:val="00E70E04"/>
    <w:rsid w:val="00E76499"/>
    <w:rsid w:val="00E90C2E"/>
    <w:rsid w:val="00EC05A7"/>
    <w:rsid w:val="00EC4B6B"/>
    <w:rsid w:val="00EF1EE5"/>
    <w:rsid w:val="00F24D33"/>
    <w:rsid w:val="00F715BF"/>
    <w:rsid w:val="00F763B4"/>
    <w:rsid w:val="00F900C3"/>
    <w:rsid w:val="00F943B0"/>
    <w:rsid w:val="00FA1270"/>
    <w:rsid w:val="00FF2AB2"/>
    <w:rsid w:val="00FF6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line="240" w:lineRule="atLeast"/>
      <w:jc w:val="lowKashida"/>
    </w:pPr>
    <w:rPr>
      <w:rFonts w:ascii="Times New Roman" w:hAnsi="Times New Roman" w:cs="Traditional Arabic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  <w:rPr>
      <w:rFonts w:cs="Times New Roman"/>
      <w:lang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="Cambria" w:eastAsia="SimSun" w:hAnsi="Cambria" w:cs="Times New Roman"/>
      <w:b/>
      <w:bCs/>
      <w:color w:val="4F81BD"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="Cambria" w:eastAsia="SimSun" w:hAnsi="Cambria" w:cs="Times New Roman"/>
      <w:b/>
      <w:bCs/>
      <w:color w:val="4F81BD"/>
      <w:lang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="Cambria" w:eastAsia="SimSun" w:hAnsi="Cambria" w:cs="Times New Roman"/>
      <w:b/>
      <w:bCs/>
      <w:i/>
      <w:iCs/>
      <w:color w:val="4F81BD"/>
      <w:lang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="Cambria" w:eastAsia="SimSun" w:hAnsi="Cambria" w:cs="Times New Roman"/>
      <w:color w:val="243F60"/>
      <w:lang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="Cambria" w:eastAsia="SimSun" w:hAnsi="Cambria" w:cs="Times New Roman"/>
      <w:i/>
      <w:iCs/>
      <w:color w:val="243F60"/>
      <w:lang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="Cambria" w:eastAsia="SimSun" w:hAnsi="Cambria" w:cs="Times New Roman"/>
      <w:i/>
      <w:iCs/>
      <w:color w:val="404040"/>
      <w:lang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="Cambria" w:eastAsia="SimSun" w:hAnsi="Cambria" w:cs="Times New Roman"/>
      <w:color w:val="404040"/>
      <w:szCs w:val="20"/>
      <w:lang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="Cambria" w:eastAsia="SimSun" w:hAnsi="Cambria" w:cs="Times New Roman"/>
      <w:i/>
      <w:iCs/>
      <w:color w:val="404040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iPriority w:val="99"/>
    <w:unhideWhenUsed/>
    <w:rsid w:val="001A1371"/>
    <w:pPr>
      <w:spacing w:line="240" w:lineRule="auto"/>
    </w:pPr>
    <w:rPr>
      <w:rFonts w:ascii="Calibri" w:hAnsi="Calibri" w:cs="Times New Roman"/>
      <w:szCs w:val="20"/>
      <w:lang/>
    </w:rPr>
  </w:style>
  <w:style w:type="character" w:customStyle="1" w:styleId="FootnoteTextChar">
    <w:name w:val="Footnote Text Char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,4_G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rFonts w:cs="Times New Roman"/>
      <w:sz w:val="18"/>
      <w:szCs w:val="26"/>
      <w:lang/>
    </w:rPr>
  </w:style>
  <w:style w:type="character" w:customStyle="1" w:styleId="EndnoteTextChar">
    <w:name w:val="Endnote Text Char"/>
    <w:aliases w:val="2_ GA Char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rFonts w:cs="Times New Roman"/>
      <w:sz w:val="16"/>
      <w:szCs w:val="20"/>
      <w:lang w:val="en-GB"/>
    </w:rPr>
  </w:style>
  <w:style w:type="character" w:customStyle="1" w:styleId="FooterChar">
    <w:name w:val="Footer Char"/>
    <w:aliases w:val="3_GA Char,3_G Char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73A82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rFonts w:cs="Times New Roman"/>
      <w:b/>
      <w:bCs/>
      <w:sz w:val="18"/>
      <w:szCs w:val="26"/>
      <w:lang/>
    </w:rPr>
  </w:style>
  <w:style w:type="character" w:customStyle="1" w:styleId="HeaderChar">
    <w:name w:val="Header Char"/>
    <w:aliases w:val="6_GA Char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link w:val="Heading2"/>
    <w:uiPriority w:val="9"/>
    <w:rsid w:val="00455780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EC4B6B"/>
    <w:rPr>
      <w:rFonts w:ascii="Cambria" w:eastAsia="SimSun" w:hAnsi="Cambria" w:cs="Times New Roman"/>
      <w:b/>
      <w:bCs/>
      <w:color w:val="4F81BD"/>
      <w:sz w:val="20"/>
      <w:szCs w:val="30"/>
    </w:rPr>
  </w:style>
  <w:style w:type="character" w:customStyle="1" w:styleId="Heading4Char">
    <w:name w:val="Heading 4 Char"/>
    <w:link w:val="Heading4"/>
    <w:uiPriority w:val="9"/>
    <w:rsid w:val="00EC4B6B"/>
    <w:rPr>
      <w:rFonts w:ascii="Cambria" w:eastAsia="SimSun" w:hAnsi="Cambria" w:cs="Times New Roman"/>
      <w:b/>
      <w:bCs/>
      <w:i/>
      <w:iCs/>
      <w:color w:val="4F81BD"/>
      <w:sz w:val="20"/>
      <w:szCs w:val="30"/>
    </w:rPr>
  </w:style>
  <w:style w:type="character" w:customStyle="1" w:styleId="Heading5Char">
    <w:name w:val="Heading 5 Char"/>
    <w:link w:val="Heading5"/>
    <w:uiPriority w:val="9"/>
    <w:rsid w:val="00EC4B6B"/>
    <w:rPr>
      <w:rFonts w:ascii="Cambria" w:eastAsia="SimSun" w:hAnsi="Cambria" w:cs="Times New Roman"/>
      <w:color w:val="243F60"/>
      <w:sz w:val="20"/>
      <w:szCs w:val="30"/>
    </w:rPr>
  </w:style>
  <w:style w:type="character" w:customStyle="1" w:styleId="Heading6Char">
    <w:name w:val="Heading 6 Char"/>
    <w:link w:val="Heading6"/>
    <w:uiPriority w:val="9"/>
    <w:rsid w:val="00EC4B6B"/>
    <w:rPr>
      <w:rFonts w:ascii="Cambria" w:eastAsia="SimSun" w:hAnsi="Cambria" w:cs="Times New Roman"/>
      <w:i/>
      <w:iCs/>
      <w:color w:val="243F60"/>
      <w:sz w:val="20"/>
      <w:szCs w:val="30"/>
    </w:rPr>
  </w:style>
  <w:style w:type="character" w:customStyle="1" w:styleId="Heading7Char">
    <w:name w:val="Heading 7 Char"/>
    <w:link w:val="Heading7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30"/>
    </w:rPr>
  </w:style>
  <w:style w:type="character" w:customStyle="1" w:styleId="Heading8Char">
    <w:name w:val="Heading 8 Char"/>
    <w:link w:val="Heading8"/>
    <w:uiPriority w:val="9"/>
    <w:rsid w:val="00EC4B6B"/>
    <w:rPr>
      <w:rFonts w:ascii="Cambria" w:eastAsia="SimSu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SimSun" w:hAnsi="Cambria" w:cs="Times New Roman"/>
      <w:color w:val="17365D"/>
      <w:spacing w:val="5"/>
      <w:kern w:val="28"/>
      <w:sz w:val="52"/>
      <w:szCs w:val="52"/>
      <w:lang/>
    </w:rPr>
  </w:style>
  <w:style w:type="character" w:customStyle="1" w:styleId="TitleChar">
    <w:name w:val="Title Char"/>
    <w:link w:val="Title"/>
    <w:uiPriority w:val="10"/>
    <w:rsid w:val="00EC4B6B"/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="Cambria" w:eastAsia="SimSun" w:hAnsi="Cambria" w:cs="Times New Roman"/>
      <w:i/>
      <w:iCs/>
      <w:color w:val="4F81BD"/>
      <w:spacing w:val="15"/>
      <w:sz w:val="24"/>
      <w:szCs w:val="24"/>
      <w:lang/>
    </w:rPr>
  </w:style>
  <w:style w:type="character" w:customStyle="1" w:styleId="SubtitleChar">
    <w:name w:val="Subtitle Char"/>
    <w:link w:val="Subtitle"/>
    <w:uiPriority w:val="11"/>
    <w:rsid w:val="00EC4B6B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EC4B6B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EC4B6B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3260FF"/>
    <w:rPr>
      <w:i/>
      <w:iCs/>
    </w:rPr>
  </w:style>
  <w:style w:type="character" w:styleId="IntenseEmphasis">
    <w:name w:val="Intense Emphasis"/>
    <w:uiPriority w:val="21"/>
    <w:rsid w:val="003260FF"/>
    <w:rPr>
      <w:b/>
      <w:bCs/>
      <w:i/>
      <w:iCs/>
      <w:color w:val="4F81BD"/>
    </w:rPr>
  </w:style>
  <w:style w:type="character" w:styleId="Strong">
    <w:name w:val="Strong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rFonts w:cs="Times New Roman"/>
      <w:i/>
      <w:iCs/>
      <w:color w:val="000000"/>
      <w:lang/>
    </w:rPr>
  </w:style>
  <w:style w:type="character" w:customStyle="1" w:styleId="QuoteChar">
    <w:name w:val="Quote Char"/>
    <w:link w:val="Quote"/>
    <w:uiPriority w:val="29"/>
    <w:rsid w:val="003260FF"/>
    <w:rPr>
      <w:rFonts w:ascii="Times New Roman" w:hAnsi="Times New Roman" w:cs="Traditional Arabic"/>
      <w:i/>
      <w:iCs/>
      <w:color w:val="000000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/>
      </w:pBdr>
      <w:spacing w:before="200" w:after="280"/>
      <w:ind w:left="936" w:right="936"/>
    </w:pPr>
    <w:rPr>
      <w:rFonts w:cs="Times New Roman"/>
      <w:b/>
      <w:bCs/>
      <w:i/>
      <w:iCs/>
      <w:color w:val="4F81BD"/>
      <w:lang/>
    </w:rPr>
  </w:style>
  <w:style w:type="character" w:customStyle="1" w:styleId="IntenseQuoteChar">
    <w:name w:val="Intense Quote Char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/>
      <w:sz w:val="20"/>
      <w:szCs w:val="30"/>
    </w:rPr>
  </w:style>
  <w:style w:type="character" w:styleId="SubtleReference">
    <w:name w:val="Subtle Reference"/>
    <w:uiPriority w:val="31"/>
    <w:rsid w:val="003260FF"/>
    <w:rPr>
      <w:smallCaps/>
      <w:color w:val="C0504D"/>
      <w:u w:val="single"/>
    </w:rPr>
  </w:style>
  <w:style w:type="character" w:styleId="IntenseReference">
    <w:name w:val="Intense Reference"/>
    <w:uiPriority w:val="32"/>
    <w:rsid w:val="003260FF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jc w:val="lowKashida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imes New Roman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SingleTxtG">
    <w:name w:val="_ Single Txt_G"/>
    <w:basedOn w:val="Normal"/>
    <w:link w:val="SingleTxtGChar"/>
    <w:rsid w:val="00E90C2E"/>
    <w:pPr>
      <w:suppressAutoHyphens/>
      <w:bidi w:val="0"/>
      <w:spacing w:after="120"/>
      <w:ind w:left="1134" w:right="1134"/>
      <w:jc w:val="both"/>
    </w:pPr>
    <w:rPr>
      <w:rFonts w:cs="Times New Roman"/>
      <w:lang w:val="en-GB"/>
    </w:rPr>
  </w:style>
  <w:style w:type="paragraph" w:customStyle="1" w:styleId="HChG">
    <w:name w:val="_ H _Ch_G"/>
    <w:basedOn w:val="Normal"/>
    <w:next w:val="Normal"/>
    <w:rsid w:val="00E90C2E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hint="cs"/>
      <w:b/>
      <w:sz w:val="28"/>
      <w:lang w:val="en-GB"/>
    </w:rPr>
  </w:style>
  <w:style w:type="paragraph" w:customStyle="1" w:styleId="H1G">
    <w:name w:val="_ H_1_G"/>
    <w:basedOn w:val="Normal"/>
    <w:next w:val="Normal"/>
    <w:rsid w:val="00E90C2E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hint="cs"/>
      <w:b/>
      <w:sz w:val="24"/>
      <w:lang w:val="en-GB"/>
    </w:rPr>
  </w:style>
  <w:style w:type="character" w:customStyle="1" w:styleId="SingleTxtGChar">
    <w:name w:val="_ Single Txt_G Char"/>
    <w:link w:val="SingleTxtG"/>
    <w:rsid w:val="00E90C2E"/>
    <w:rPr>
      <w:rFonts w:ascii="Times New Roman" w:hAnsi="Times New Roman" w:cs="Traditional Arabic"/>
      <w:szCs w:val="3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3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ATO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CATOP.dotm</Template>
  <TotalTime>0</TotalTime>
  <Pages>7</Pages>
  <Words>1854</Words>
  <Characters>9459</Characters>
  <Application>Microsoft Office Outlook</Application>
  <DocSecurity>4</DocSecurity>
  <Lines>189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CAT/OP/5</vt:lpstr>
    </vt:vector>
  </TitlesOfParts>
  <Company>DCM</Company>
  <LinksUpToDate>false</LinksUpToDate>
  <CharactersWithSpaces>11216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CAT/OP/5</dc:title>
  <dc:subject/>
  <dc:creator>Riz</dc:creator>
  <cp:keywords/>
  <dc:description>Ghannami/Radwan</dc:description>
  <cp:lastModifiedBy>El-Maseri M.</cp:lastModifiedBy>
  <cp:revision>2</cp:revision>
  <cp:lastPrinted>2015-03-02T07:27:00Z</cp:lastPrinted>
  <dcterms:created xsi:type="dcterms:W3CDTF">2015-03-02T11:59:00Z</dcterms:created>
  <dcterms:modified xsi:type="dcterms:W3CDTF">2015-03-02T11:59:00Z</dcterms:modified>
</cp:coreProperties>
</file>