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701BF"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7F30CA" w:rsidRDefault="00B44B8C" w:rsidP="002116BB">
            <w:pPr>
              <w:jc w:val="right"/>
              <w:rPr>
                <w:lang w:val="fr-CH"/>
              </w:rPr>
            </w:pPr>
            <w:r w:rsidRPr="007F30CA">
              <w:rPr>
                <w:sz w:val="40"/>
                <w:lang w:val="fr-CH"/>
              </w:rPr>
              <w:t>CCPR</w:t>
            </w:r>
            <w:r w:rsidRPr="007F30CA">
              <w:rPr>
                <w:lang w:val="fr-CH"/>
              </w:rPr>
              <w:t>/C/BGD/Q/1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352FD0" w:rsidP="00B6553F">
            <w:pPr>
              <w:spacing w:before="120"/>
            </w:pPr>
            <w:r>
              <w:rPr>
                <w:noProof/>
                <w:lang w:val="en-US" w:eastAsia="zh-CN"/>
              </w:rPr>
              <w:drawing>
                <wp:inline distT="0" distB="0" distL="0" distR="0" wp14:anchorId="32DD7A6A" wp14:editId="75ADF1C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B44B8C" w:rsidP="00B44B8C">
            <w:pPr>
              <w:spacing w:before="240" w:line="240" w:lineRule="exact"/>
            </w:pPr>
            <w:r>
              <w:t xml:space="preserve">Distr.: </w:t>
            </w:r>
            <w:r w:rsidR="002116BB">
              <w:t>General</w:t>
            </w:r>
          </w:p>
          <w:p w:rsidR="00B44B8C" w:rsidRDefault="00E97B01" w:rsidP="00B44B8C">
            <w:pPr>
              <w:spacing w:line="240" w:lineRule="exact"/>
            </w:pPr>
            <w:r>
              <w:t>3</w:t>
            </w:r>
            <w:r w:rsidR="00A62F2F">
              <w:t xml:space="preserve"> </w:t>
            </w:r>
            <w:r>
              <w:t>May</w:t>
            </w:r>
            <w:r w:rsidR="00B44B8C">
              <w:t xml:space="preserve"> 2016</w:t>
            </w:r>
          </w:p>
          <w:p w:rsidR="00B44B8C" w:rsidRDefault="00B44B8C" w:rsidP="00B44B8C">
            <w:pPr>
              <w:spacing w:line="240" w:lineRule="exact"/>
            </w:pPr>
          </w:p>
          <w:p w:rsidR="00B44B8C" w:rsidRDefault="00B44B8C" w:rsidP="00B44B8C">
            <w:pPr>
              <w:spacing w:line="240" w:lineRule="exact"/>
            </w:pPr>
            <w:r>
              <w:t>Original: English</w:t>
            </w:r>
            <w:r w:rsidR="002436A1">
              <w:br/>
            </w:r>
            <w:proofErr w:type="spellStart"/>
            <w:r w:rsidR="002436A1">
              <w:t>English</w:t>
            </w:r>
            <w:proofErr w:type="spellEnd"/>
            <w:r w:rsidR="002436A1">
              <w:t>, French and Spanish only</w:t>
            </w:r>
          </w:p>
        </w:tc>
      </w:tr>
    </w:tbl>
    <w:p w:rsidR="00DD76B6" w:rsidRPr="00DD76B6" w:rsidRDefault="00DD76B6" w:rsidP="00DD76B6">
      <w:pPr>
        <w:spacing w:line="20" w:lineRule="exact"/>
        <w:rPr>
          <w:b/>
          <w:bCs/>
          <w:sz w:val="2"/>
          <w:szCs w:val="24"/>
        </w:rPr>
      </w:pPr>
    </w:p>
    <w:p w:rsidR="00787F35" w:rsidRPr="00F81F83" w:rsidRDefault="00B44B8C" w:rsidP="00787F35">
      <w:pPr>
        <w:spacing w:before="120"/>
        <w:rPr>
          <w:b/>
          <w:bCs/>
          <w:sz w:val="24"/>
          <w:szCs w:val="24"/>
        </w:rPr>
      </w:pPr>
      <w:r w:rsidRPr="00F81F83">
        <w:rPr>
          <w:b/>
          <w:bCs/>
          <w:sz w:val="24"/>
          <w:szCs w:val="24"/>
        </w:rPr>
        <w:t>Human Rights Committee</w:t>
      </w:r>
      <w:bookmarkStart w:id="0" w:name="_GoBack"/>
      <w:bookmarkEnd w:id="0"/>
      <w:r w:rsidR="00787F35" w:rsidRPr="00787F35">
        <w:rPr>
          <w:b/>
          <w:bCs/>
          <w:noProof/>
          <w:sz w:val="24"/>
          <w:szCs w:val="24"/>
          <w:lang w:val="en-US"/>
        </w:rPr>
        <w:drawing>
          <wp:anchor distT="0" distB="0" distL="114300" distR="114300" simplePos="0" relativeHeight="251659264" behindDoc="0" locked="0" layoutInCell="1" allowOverlap="1" wp14:anchorId="0C3CC75E" wp14:editId="12B90CD6">
            <wp:simplePos x="0" y="0"/>
            <wp:positionH relativeFrom="margin">
              <wp:posOffset>4382770</wp:posOffset>
            </wp:positionH>
            <wp:positionV relativeFrom="margin">
              <wp:posOffset>8324215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B44B8C" w:rsidRPr="00B44B8C" w:rsidRDefault="00B44B8C" w:rsidP="00B44B8C">
      <w:pPr>
        <w:pStyle w:val="HChG"/>
      </w:pPr>
      <w:r>
        <w:tab/>
      </w:r>
      <w:r>
        <w:tab/>
        <w:t xml:space="preserve">List of issues in relation to the initial report of </w:t>
      </w:r>
      <w:r w:rsidRPr="00B44B8C">
        <w:t>Bangladesh</w:t>
      </w:r>
      <w:r w:rsidR="002116BB" w:rsidRPr="005A03A6">
        <w:rPr>
          <w:rStyle w:val="FootnoteReference"/>
          <w:b w:val="0"/>
          <w:sz w:val="20"/>
          <w:vertAlign w:val="baseline"/>
        </w:rPr>
        <w:footnoteReference w:customMarkFollows="1" w:id="2"/>
        <w:t>*</w:t>
      </w:r>
    </w:p>
    <w:p w:rsidR="00B44B8C" w:rsidRPr="00676E21" w:rsidRDefault="00B44B8C" w:rsidP="00136265">
      <w:pPr>
        <w:pStyle w:val="H23G"/>
      </w:pPr>
      <w:r w:rsidRPr="00676E21">
        <w:tab/>
      </w:r>
      <w:r w:rsidRPr="00676E21">
        <w:tab/>
        <w:t xml:space="preserve">Constitutional and legal framework within which the Covenant is implemented, </w:t>
      </w:r>
      <w:r w:rsidR="002C405B">
        <w:br/>
      </w:r>
      <w:r w:rsidRPr="00676E21">
        <w:t>right to an effective remedy (art. 2)</w:t>
      </w:r>
    </w:p>
    <w:p w:rsidR="00136265" w:rsidRPr="00136265" w:rsidRDefault="00136265" w:rsidP="005A03A6">
      <w:pPr>
        <w:pStyle w:val="SingleTxtG"/>
        <w:numPr>
          <w:ilvl w:val="0"/>
          <w:numId w:val="4"/>
        </w:numPr>
        <w:ind w:left="1134" w:firstLine="0"/>
      </w:pPr>
      <w:r w:rsidRPr="00136265">
        <w:t xml:space="preserve">Bearing in mind </w:t>
      </w:r>
      <w:r w:rsidR="0057129F">
        <w:t>that the provisions of the Covenant are not automatically incorporated</w:t>
      </w:r>
      <w:r w:rsidR="00E97B01">
        <w:t xml:space="preserve">, </w:t>
      </w:r>
      <w:r w:rsidRPr="00136265">
        <w:t xml:space="preserve">and </w:t>
      </w:r>
      <w:r w:rsidR="00EC7085">
        <w:t xml:space="preserve">with respect to </w:t>
      </w:r>
      <w:r w:rsidRPr="00136265">
        <w:t xml:space="preserve">the list of laws that give effect to the provisions of </w:t>
      </w:r>
      <w:r w:rsidR="00E97B01">
        <w:t>the Covenant</w:t>
      </w:r>
      <w:r w:rsidRPr="00136265">
        <w:t xml:space="preserve">, please clarify whether the provisions of the Covenant are directly applicable by domestic courts and to what extent they are invoked and applied in practice. If not, please indicate </w:t>
      </w:r>
      <w:r w:rsidR="00CA6736">
        <w:t>whether</w:t>
      </w:r>
      <w:r w:rsidR="00CA6736" w:rsidRPr="00136265">
        <w:t xml:space="preserve"> </w:t>
      </w:r>
      <w:r w:rsidR="00BE6590">
        <w:t>the State party intends to</w:t>
      </w:r>
      <w:r w:rsidRPr="00136265">
        <w:t xml:space="preserve"> enact a specific </w:t>
      </w:r>
      <w:r w:rsidR="00CA6736">
        <w:t>s</w:t>
      </w:r>
      <w:r w:rsidRPr="00136265">
        <w:t>tatute to this effect</w:t>
      </w:r>
      <w:r w:rsidRPr="00136265">
        <w:rPr>
          <w:rFonts w:eastAsia="SimSun"/>
        </w:rPr>
        <w:t xml:space="preserve"> (</w:t>
      </w:r>
      <w:r w:rsidR="00CA6736">
        <w:rPr>
          <w:rFonts w:eastAsia="SimSun"/>
        </w:rPr>
        <w:t>see CCPR</w:t>
      </w:r>
      <w:r w:rsidR="00947FB1">
        <w:rPr>
          <w:rFonts w:eastAsia="SimSun"/>
        </w:rPr>
        <w:t>/C/BGD/1</w:t>
      </w:r>
      <w:r w:rsidRPr="00136265">
        <w:rPr>
          <w:rFonts w:eastAsia="SimSun"/>
        </w:rPr>
        <w:t>, para</w:t>
      </w:r>
      <w:r w:rsidR="00BE6590">
        <w:rPr>
          <w:rFonts w:eastAsia="SimSun"/>
        </w:rPr>
        <w:t>s</w:t>
      </w:r>
      <w:r w:rsidR="002C405B">
        <w:rPr>
          <w:rFonts w:eastAsia="SimSun"/>
        </w:rPr>
        <w:t>.</w:t>
      </w:r>
      <w:r w:rsidR="00E97B01">
        <w:rPr>
          <w:rFonts w:eastAsia="SimSun"/>
        </w:rPr>
        <w:t> </w:t>
      </w:r>
      <w:r w:rsidRPr="00136265">
        <w:rPr>
          <w:rFonts w:eastAsia="SimSun"/>
        </w:rPr>
        <w:t>8</w:t>
      </w:r>
      <w:r w:rsidR="00947FB1">
        <w:rPr>
          <w:rFonts w:eastAsia="SimSun"/>
        </w:rPr>
        <w:t>-</w:t>
      </w:r>
      <w:r w:rsidRPr="00136265">
        <w:rPr>
          <w:rFonts w:eastAsia="SimSun"/>
        </w:rPr>
        <w:t>9</w:t>
      </w:r>
      <w:r w:rsidR="00947FB1">
        <w:rPr>
          <w:rFonts w:eastAsia="SimSun"/>
        </w:rPr>
        <w:t xml:space="preserve"> and</w:t>
      </w:r>
      <w:r w:rsidRPr="00136265">
        <w:rPr>
          <w:rFonts w:eastAsia="SimSun"/>
        </w:rPr>
        <w:t xml:space="preserve"> 17</w:t>
      </w:r>
      <w:r w:rsidR="00947FB1">
        <w:rPr>
          <w:rFonts w:eastAsia="SimSun"/>
        </w:rPr>
        <w:t>-</w:t>
      </w:r>
      <w:r w:rsidRPr="00136265">
        <w:rPr>
          <w:rFonts w:eastAsia="SimSun"/>
        </w:rPr>
        <w:t>18)</w:t>
      </w:r>
      <w:r w:rsidRPr="00136265">
        <w:t xml:space="preserve">. Please also indicate measures </w:t>
      </w:r>
      <w:r w:rsidR="00A141C2">
        <w:t xml:space="preserve">taken </w:t>
      </w:r>
      <w:r w:rsidRPr="00136265">
        <w:t xml:space="preserve">and procedures </w:t>
      </w:r>
      <w:r w:rsidR="00A141C2">
        <w:t xml:space="preserve">used </w:t>
      </w:r>
      <w:r w:rsidRPr="00136265">
        <w:t>to ensure compatibility between the existing and draft national law</w:t>
      </w:r>
      <w:r w:rsidR="00A141C2">
        <w:t>s</w:t>
      </w:r>
      <w:r w:rsidRPr="00136265">
        <w:t xml:space="preserve"> and the Covenant. Please provide further information on the availability and accessibility of remedies for individuals claiming a violation of the rights contained in the Covenant and in the Constitution (</w:t>
      </w:r>
      <w:proofErr w:type="gramStart"/>
      <w:r w:rsidR="00A141C2">
        <w:rPr>
          <w:rFonts w:eastAsia="SimSun"/>
        </w:rPr>
        <w:t>ibid.</w:t>
      </w:r>
      <w:r w:rsidRPr="00136265">
        <w:rPr>
          <w:rFonts w:eastAsia="SimSun"/>
        </w:rPr>
        <w:t>,</w:t>
      </w:r>
      <w:proofErr w:type="gramEnd"/>
      <w:r w:rsidRPr="00136265">
        <w:rPr>
          <w:rFonts w:eastAsia="SimSun"/>
        </w:rPr>
        <w:t xml:space="preserve"> para</w:t>
      </w:r>
      <w:r w:rsidR="00BE6590">
        <w:rPr>
          <w:rFonts w:eastAsia="SimSun"/>
        </w:rPr>
        <w:t>s</w:t>
      </w:r>
      <w:r w:rsidR="002C405B">
        <w:rPr>
          <w:rFonts w:eastAsia="SimSun"/>
        </w:rPr>
        <w:t>.</w:t>
      </w:r>
      <w:r w:rsidRPr="00136265">
        <w:rPr>
          <w:rFonts w:eastAsia="SimSun"/>
        </w:rPr>
        <w:t xml:space="preserve"> 15</w:t>
      </w:r>
      <w:r w:rsidR="00A141C2">
        <w:rPr>
          <w:rFonts w:eastAsia="SimSun"/>
        </w:rPr>
        <w:t xml:space="preserve"> and</w:t>
      </w:r>
      <w:r w:rsidRPr="00136265">
        <w:rPr>
          <w:rFonts w:eastAsia="SimSun"/>
        </w:rPr>
        <w:t xml:space="preserve"> 20</w:t>
      </w:r>
      <w:r w:rsidR="00A141C2">
        <w:rPr>
          <w:rFonts w:eastAsia="SimSun"/>
        </w:rPr>
        <w:t>-</w:t>
      </w:r>
      <w:r w:rsidRPr="00136265">
        <w:rPr>
          <w:rFonts w:eastAsia="SimSun"/>
        </w:rPr>
        <w:t>21)</w:t>
      </w:r>
      <w:r w:rsidRPr="00136265">
        <w:t>.</w:t>
      </w:r>
      <w:r w:rsidR="008A444A">
        <w:t xml:space="preserve"> </w:t>
      </w:r>
    </w:p>
    <w:p w:rsidR="00136265" w:rsidRPr="004B4638" w:rsidRDefault="00136265" w:rsidP="00136265">
      <w:pPr>
        <w:pStyle w:val="H23G"/>
      </w:pPr>
      <w:r>
        <w:tab/>
      </w:r>
      <w:r>
        <w:tab/>
        <w:t>C</w:t>
      </w:r>
      <w:r w:rsidRPr="004B4638">
        <w:t>ounter-terrorism measures and respect for Covenant guarantees</w:t>
      </w:r>
      <w:r w:rsidR="00A141C2">
        <w:t xml:space="preserve"> (arts. 2, 7, 9, 10 and 14)</w:t>
      </w:r>
    </w:p>
    <w:p w:rsidR="00136265" w:rsidRPr="00136265" w:rsidRDefault="00E97B01" w:rsidP="007F748D">
      <w:pPr>
        <w:pStyle w:val="SingleTxtG"/>
        <w:rPr>
          <w:rStyle w:val="FootnoteReference"/>
          <w:b/>
        </w:rPr>
      </w:pPr>
      <w:r>
        <w:t>2.</w:t>
      </w:r>
      <w:r>
        <w:tab/>
      </w:r>
      <w:r w:rsidR="00136265" w:rsidRPr="00136265">
        <w:t xml:space="preserve">Please provide </w:t>
      </w:r>
      <w:r w:rsidR="00A141C2">
        <w:t>updated</w:t>
      </w:r>
      <w:r w:rsidR="00A141C2" w:rsidRPr="00136265">
        <w:t xml:space="preserve"> </w:t>
      </w:r>
      <w:r w:rsidR="00136265" w:rsidRPr="00136265">
        <w:t xml:space="preserve">information on counter-terrorism laws, in particular </w:t>
      </w:r>
      <w:r w:rsidR="00A141C2">
        <w:t xml:space="preserve">the </w:t>
      </w:r>
      <w:r w:rsidR="00136265" w:rsidRPr="00136265">
        <w:t>Special Powers Act</w:t>
      </w:r>
      <w:r w:rsidR="00A141C2">
        <w:t>,</w:t>
      </w:r>
      <w:r w:rsidR="00136265" w:rsidRPr="00136265">
        <w:t xml:space="preserve"> 1974 and the Anti-Terrorism Act</w:t>
      </w:r>
      <w:r w:rsidR="005D344E">
        <w:t>,</w:t>
      </w:r>
      <w:r w:rsidR="00136265" w:rsidRPr="00136265">
        <w:t xml:space="preserve"> 2009, and further explain their compatibility with the Covenant, including the definition of terrorism contained therein. Please provide information on cases in which they constituted the legal ground for prosecution</w:t>
      </w:r>
      <w:r w:rsidR="00A141C2">
        <w:t>.</w:t>
      </w:r>
      <w:r w:rsidR="00136265" w:rsidRPr="00136265">
        <w:rPr>
          <w:rStyle w:val="FootnoteReference"/>
        </w:rPr>
        <w:t>.</w:t>
      </w:r>
    </w:p>
    <w:p w:rsidR="00136265" w:rsidRPr="00676E21" w:rsidRDefault="00136265" w:rsidP="00136265">
      <w:pPr>
        <w:pStyle w:val="H23G"/>
      </w:pPr>
      <w:r w:rsidRPr="00676E21">
        <w:tab/>
      </w:r>
      <w:r w:rsidRPr="00676E21">
        <w:tab/>
        <w:t>Non-discrimination</w:t>
      </w:r>
      <w:r w:rsidR="00A141C2">
        <w:t xml:space="preserve"> and</w:t>
      </w:r>
      <w:r w:rsidRPr="00676E21">
        <w:t xml:space="preserve"> equality between men and women (arts.</w:t>
      </w:r>
      <w:r>
        <w:t xml:space="preserve"> 2</w:t>
      </w:r>
      <w:r w:rsidRPr="00676E21">
        <w:t>, 3 and 26)</w:t>
      </w:r>
    </w:p>
    <w:p w:rsidR="00136265" w:rsidRDefault="00E97B01" w:rsidP="007F748D">
      <w:pPr>
        <w:pStyle w:val="SingleTxtG"/>
      </w:pPr>
      <w:r>
        <w:t>3.</w:t>
      </w:r>
      <w:r>
        <w:tab/>
      </w:r>
      <w:r w:rsidR="00136265" w:rsidRPr="00D83E76">
        <w:t>Please provide information on</w:t>
      </w:r>
      <w:r w:rsidR="00136265">
        <w:t xml:space="preserve"> the measures taken in law and in practice to ensure protection against discrimination on all grounds and in particular discrimination against women and people </w:t>
      </w:r>
      <w:r w:rsidR="005D344E">
        <w:t>o</w:t>
      </w:r>
      <w:r w:rsidR="00136265">
        <w:t xml:space="preserve">f </w:t>
      </w:r>
      <w:r w:rsidR="005D344E">
        <w:t xml:space="preserve">a </w:t>
      </w:r>
      <w:r w:rsidR="00136265">
        <w:t>religion</w:t>
      </w:r>
      <w:r w:rsidR="005D344E">
        <w:t xml:space="preserve"> other</w:t>
      </w:r>
      <w:r w:rsidR="00136265">
        <w:t xml:space="preserve"> than Islam in personal laws based on religion, as well as measures taken to put an end to the perpetuation of </w:t>
      </w:r>
      <w:r w:rsidR="00276128">
        <w:t xml:space="preserve">the </w:t>
      </w:r>
      <w:r w:rsidR="00136265">
        <w:t>de facto cast</w:t>
      </w:r>
      <w:r w:rsidR="00276128">
        <w:t>e</w:t>
      </w:r>
      <w:r w:rsidR="00136265">
        <w:t xml:space="preserve"> system and ensure that people from so-called lower castes, religious and linguistic minorities</w:t>
      </w:r>
      <w:r w:rsidR="005915E2">
        <w:t>,</w:t>
      </w:r>
      <w:r w:rsidR="00136265">
        <w:t xml:space="preserve"> as well as indigenous people</w:t>
      </w:r>
      <w:r w:rsidR="00276128">
        <w:t>,</w:t>
      </w:r>
      <w:r w:rsidR="00136265">
        <w:t xml:space="preserve"> are not suffering from human rights violations in a disproportionate manner. Please indicate what provisions and policies </w:t>
      </w:r>
      <w:r w:rsidR="00276128">
        <w:t xml:space="preserve">there are </w:t>
      </w:r>
      <w:r w:rsidR="00136265">
        <w:t>to ensure that</w:t>
      </w:r>
      <w:r w:rsidR="00136265" w:rsidRPr="00D83E76">
        <w:t xml:space="preserve"> persons with disabilities enjoy legal capacity on an equal basis with others.</w:t>
      </w:r>
      <w:r w:rsidR="002C405B">
        <w:t xml:space="preserve"> </w:t>
      </w:r>
    </w:p>
    <w:p w:rsidR="00B701BF" w:rsidRDefault="00E97B01">
      <w:pPr>
        <w:pStyle w:val="SingleTxtG"/>
      </w:pPr>
      <w:r>
        <w:t>4.</w:t>
      </w:r>
      <w:r>
        <w:tab/>
      </w:r>
      <w:r w:rsidR="00136265">
        <w:t xml:space="preserve">Please provide information on the measures taken to implement the legal prohibition of </w:t>
      </w:r>
      <w:r w:rsidR="00136265" w:rsidRPr="003F7234">
        <w:t>harmful traditional practices such as early marriage of girls</w:t>
      </w:r>
      <w:r w:rsidR="00136265">
        <w:t xml:space="preserve"> and dowry practice, which are both prevalent in the country, and in particular initiatives to change the social </w:t>
      </w:r>
      <w:r w:rsidR="00136265">
        <w:lastRenderedPageBreak/>
        <w:t>perception of early marriage (</w:t>
      </w:r>
      <w:r w:rsidR="00276128">
        <w:t>see CCPR/C/BGD/1,</w:t>
      </w:r>
      <w:r w:rsidR="00136265">
        <w:t xml:space="preserve"> par</w:t>
      </w:r>
      <w:r w:rsidR="000E51C5">
        <w:t>a</w:t>
      </w:r>
      <w:r w:rsidR="00136265">
        <w:t>. 49).</w:t>
      </w:r>
      <w:r w:rsidR="00B701BF">
        <w:t xml:space="preserve"> P</w:t>
      </w:r>
      <w:r w:rsidR="00136265">
        <w:t xml:space="preserve">lease respond to the allegation that the </w:t>
      </w:r>
      <w:r w:rsidR="00276128">
        <w:t>G</w:t>
      </w:r>
      <w:r w:rsidR="00136265">
        <w:t>overnment is currently taking steps to decrease the minimum age of marriage from 18 to 16</w:t>
      </w:r>
      <w:r w:rsidR="00276128">
        <w:t xml:space="preserve"> years</w:t>
      </w:r>
      <w:r w:rsidR="00136265">
        <w:t>. Please clarify the status under domestic law of same-sex relationships between consenting adults and about the possibility in law to terminate a pregnancy with the consent of the wom</w:t>
      </w:r>
      <w:r w:rsidR="00276128">
        <w:t>a</w:t>
      </w:r>
      <w:r w:rsidR="00136265">
        <w:t>n (</w:t>
      </w:r>
      <w:proofErr w:type="gramStart"/>
      <w:r w:rsidR="00276128">
        <w:t>ibid.,</w:t>
      </w:r>
      <w:proofErr w:type="gramEnd"/>
      <w:r w:rsidR="00136265">
        <w:t xml:space="preserve"> par</w:t>
      </w:r>
      <w:r w:rsidR="00FB5A16">
        <w:t>a</w:t>
      </w:r>
      <w:r w:rsidR="00136265">
        <w:t>. 46).</w:t>
      </w:r>
      <w:bookmarkStart w:id="1" w:name="art4"/>
      <w:bookmarkStart w:id="2" w:name="art15"/>
      <w:bookmarkStart w:id="3" w:name="art16"/>
      <w:bookmarkStart w:id="4" w:name="art17"/>
      <w:bookmarkStart w:id="5" w:name="art18"/>
      <w:bookmarkEnd w:id="1"/>
      <w:bookmarkEnd w:id="2"/>
      <w:bookmarkEnd w:id="3"/>
      <w:bookmarkEnd w:id="4"/>
      <w:bookmarkEnd w:id="5"/>
    </w:p>
    <w:p w:rsidR="00136265" w:rsidRPr="00B701BF" w:rsidRDefault="00136265" w:rsidP="00B701BF">
      <w:pPr>
        <w:pStyle w:val="SingleTxtG"/>
        <w:rPr>
          <w:b/>
        </w:rPr>
      </w:pPr>
      <w:r w:rsidRPr="00B701BF">
        <w:rPr>
          <w:b/>
        </w:rPr>
        <w:t>Right to life (art. 6)</w:t>
      </w:r>
    </w:p>
    <w:p w:rsidR="00136265" w:rsidRDefault="00E97B01" w:rsidP="007F748D">
      <w:pPr>
        <w:pStyle w:val="SingleTxtG"/>
      </w:pPr>
      <w:r>
        <w:t>5.</w:t>
      </w:r>
      <w:r>
        <w:tab/>
      </w:r>
      <w:r w:rsidR="00136265">
        <w:t xml:space="preserve">Please respond to allegations that in the past few years many persons have been arbitrarily or unlawfully killed or disappeared by police officers or soldiers, in particular members of the Rapid Action Battalion, </w:t>
      </w:r>
      <w:r w:rsidR="00136265" w:rsidRPr="00112AE4">
        <w:rPr>
          <w:lang w:val="en-US"/>
        </w:rPr>
        <w:t>during raids, arrests and other law enforcement operations</w:t>
      </w:r>
      <w:r w:rsidR="00136265">
        <w:rPr>
          <w:lang w:val="en-US"/>
        </w:rPr>
        <w:t xml:space="preserve">, and </w:t>
      </w:r>
      <w:proofErr w:type="gramStart"/>
      <w:r w:rsidR="00136265">
        <w:rPr>
          <w:lang w:val="en-US"/>
        </w:rPr>
        <w:t xml:space="preserve">that </w:t>
      </w:r>
      <w:r w:rsidR="00276128">
        <w:rPr>
          <w:lang w:val="en-US"/>
        </w:rPr>
        <w:t xml:space="preserve">Battalion </w:t>
      </w:r>
      <w:r w:rsidR="00136265">
        <w:rPr>
          <w:lang w:val="en-US"/>
        </w:rPr>
        <w:t>members</w:t>
      </w:r>
      <w:proofErr w:type="gramEnd"/>
      <w:r w:rsidR="00136265">
        <w:rPr>
          <w:lang w:val="en-US"/>
        </w:rPr>
        <w:t xml:space="preserve"> enjoy legal impunity under the </w:t>
      </w:r>
      <w:r w:rsidR="00136265" w:rsidRPr="00EC0AFE">
        <w:rPr>
          <w:lang w:val="en-US"/>
        </w:rPr>
        <w:t>Armed Police</w:t>
      </w:r>
      <w:r w:rsidR="00136265">
        <w:rPr>
          <w:lang w:val="en-US"/>
        </w:rPr>
        <w:t xml:space="preserve"> </w:t>
      </w:r>
      <w:r w:rsidR="00136265" w:rsidRPr="00EC0AFE">
        <w:rPr>
          <w:lang w:val="en-US"/>
        </w:rPr>
        <w:t>Battalion Act</w:t>
      </w:r>
      <w:r w:rsidR="00136265">
        <w:t>. Please provide information on the investigation of the death of around 100 persons in the context of the elections of January 2014, allegedly killed as a result of excessive force by the police and violence between groups of demonstrators.</w:t>
      </w:r>
      <w:r w:rsidR="00C75154">
        <w:t xml:space="preserve"> </w:t>
      </w:r>
      <w:r w:rsidR="002E4379">
        <w:t xml:space="preserve">Please provide information about </w:t>
      </w:r>
      <w:r w:rsidR="00276128">
        <w:t xml:space="preserve">the </w:t>
      </w:r>
      <w:r w:rsidR="002E4379">
        <w:t xml:space="preserve">investigation </w:t>
      </w:r>
      <w:r w:rsidR="00276128">
        <w:t>into</w:t>
      </w:r>
      <w:r w:rsidR="002E4379">
        <w:t xml:space="preserve"> violent attacks, including arson attacks, in the context of </w:t>
      </w:r>
      <w:r w:rsidR="00276128">
        <w:t xml:space="preserve">an </w:t>
      </w:r>
      <w:r w:rsidR="002E4379">
        <w:t xml:space="preserve">anti-government campaign in 2015. In this context, please respond also to allegations of excessive use of force, arbitrary arrests and enforced disappearances by government security forces. Please provide information about </w:t>
      </w:r>
      <w:r w:rsidR="001C0080">
        <w:t xml:space="preserve">the </w:t>
      </w:r>
      <w:r w:rsidR="00276128">
        <w:t>G</w:t>
      </w:r>
      <w:r w:rsidR="002E4379">
        <w:t>overnment</w:t>
      </w:r>
      <w:r w:rsidR="001C0080">
        <w:t>’s</w:t>
      </w:r>
      <w:r w:rsidR="002E4379">
        <w:t xml:space="preserve"> efforts to end such cycles of violence.</w:t>
      </w:r>
    </w:p>
    <w:p w:rsidR="00136265" w:rsidRDefault="00E97B01">
      <w:pPr>
        <w:pStyle w:val="SingleTxtG"/>
      </w:pPr>
      <w:r>
        <w:t>6.</w:t>
      </w:r>
      <w:r>
        <w:tab/>
      </w:r>
      <w:r w:rsidR="00136265">
        <w:t xml:space="preserve">Please provide information on measures taken to protect the life of journalists and bloggers who receive death threats, in particular the 84 bloggers </w:t>
      </w:r>
      <w:r w:rsidR="00136265" w:rsidRPr="001803FB">
        <w:rPr>
          <w:lang w:val="en-US"/>
        </w:rPr>
        <w:t>listed by extremist groups as anti-Islamic and blasphemous</w:t>
      </w:r>
      <w:r w:rsidR="00136265">
        <w:t>, several of whom were recently hacked to death</w:t>
      </w:r>
      <w:r w:rsidR="00276128">
        <w:t>,</w:t>
      </w:r>
      <w:r w:rsidR="00136265">
        <w:t xml:space="preserve"> including </w:t>
      </w:r>
      <w:r w:rsidR="00136265" w:rsidRPr="0017514B">
        <w:rPr>
          <w:lang w:val="en-US"/>
        </w:rPr>
        <w:t>Ahmed</w:t>
      </w:r>
      <w:r w:rsidR="00136265">
        <w:rPr>
          <w:lang w:val="en-US"/>
        </w:rPr>
        <w:t xml:space="preserve"> </w:t>
      </w:r>
      <w:proofErr w:type="spellStart"/>
      <w:r w:rsidR="00136265" w:rsidRPr="0017514B">
        <w:rPr>
          <w:lang w:val="en-US"/>
        </w:rPr>
        <w:t>Rajib</w:t>
      </w:r>
      <w:proofErr w:type="spellEnd"/>
      <w:r w:rsidR="00136265">
        <w:rPr>
          <w:lang w:val="en-US"/>
        </w:rPr>
        <w:t xml:space="preserve"> in February 2013, </w:t>
      </w:r>
      <w:proofErr w:type="spellStart"/>
      <w:r w:rsidR="00136265" w:rsidRPr="0017514B">
        <w:rPr>
          <w:lang w:val="en-US"/>
        </w:rPr>
        <w:t>Haider</w:t>
      </w:r>
      <w:proofErr w:type="spellEnd"/>
      <w:r w:rsidR="00136265">
        <w:rPr>
          <w:lang w:val="en-US"/>
        </w:rPr>
        <w:t xml:space="preserve"> </w:t>
      </w:r>
      <w:proofErr w:type="spellStart"/>
      <w:r w:rsidR="00136265" w:rsidRPr="0017514B">
        <w:rPr>
          <w:lang w:val="en-US"/>
        </w:rPr>
        <w:t>Avijit</w:t>
      </w:r>
      <w:proofErr w:type="spellEnd"/>
      <w:r w:rsidR="00136265" w:rsidRPr="0017514B">
        <w:rPr>
          <w:lang w:val="en-US"/>
        </w:rPr>
        <w:t xml:space="preserve"> Roy</w:t>
      </w:r>
      <w:r w:rsidR="00136265">
        <w:rPr>
          <w:lang w:val="en-US"/>
        </w:rPr>
        <w:t xml:space="preserve"> in February 2015, </w:t>
      </w:r>
      <w:proofErr w:type="spellStart"/>
      <w:r w:rsidR="00136265" w:rsidRPr="001803FB">
        <w:t>Washiqur</w:t>
      </w:r>
      <w:proofErr w:type="spellEnd"/>
      <w:r w:rsidR="00136265" w:rsidRPr="001803FB">
        <w:t xml:space="preserve"> Rahman </w:t>
      </w:r>
      <w:proofErr w:type="spellStart"/>
      <w:r w:rsidR="00136265" w:rsidRPr="001803FB">
        <w:t>Babu</w:t>
      </w:r>
      <w:proofErr w:type="spellEnd"/>
      <w:r w:rsidR="00136265">
        <w:t xml:space="preserve"> in March 2015, </w:t>
      </w:r>
      <w:r w:rsidR="00136265" w:rsidRPr="0017514B">
        <w:rPr>
          <w:lang w:val="en-US"/>
        </w:rPr>
        <w:t xml:space="preserve">Ananta </w:t>
      </w:r>
      <w:proofErr w:type="spellStart"/>
      <w:r w:rsidR="00136265" w:rsidRPr="0017514B">
        <w:rPr>
          <w:lang w:val="en-US"/>
        </w:rPr>
        <w:t>Bijoy</w:t>
      </w:r>
      <w:proofErr w:type="spellEnd"/>
      <w:r w:rsidR="00136265" w:rsidRPr="0017514B">
        <w:rPr>
          <w:lang w:val="en-US"/>
        </w:rPr>
        <w:t xml:space="preserve"> Das on </w:t>
      </w:r>
      <w:r w:rsidR="00136265">
        <w:rPr>
          <w:lang w:val="en-US"/>
        </w:rPr>
        <w:t xml:space="preserve">12 </w:t>
      </w:r>
      <w:r w:rsidR="00136265" w:rsidRPr="0017514B">
        <w:rPr>
          <w:lang w:val="en-US"/>
        </w:rPr>
        <w:t>May</w:t>
      </w:r>
      <w:r w:rsidR="00136265">
        <w:rPr>
          <w:lang w:val="en-US"/>
        </w:rPr>
        <w:t xml:space="preserve"> </w:t>
      </w:r>
      <w:r w:rsidR="00136265" w:rsidRPr="0017514B">
        <w:rPr>
          <w:lang w:val="en-US"/>
        </w:rPr>
        <w:t>2015</w:t>
      </w:r>
      <w:r w:rsidR="00136265">
        <w:t xml:space="preserve">, </w:t>
      </w:r>
      <w:proofErr w:type="spellStart"/>
      <w:r w:rsidR="00136265" w:rsidRPr="0017514B">
        <w:rPr>
          <w:lang w:val="en-US"/>
        </w:rPr>
        <w:t>Niladri</w:t>
      </w:r>
      <w:proofErr w:type="spellEnd"/>
      <w:r w:rsidR="00136265" w:rsidRPr="0017514B">
        <w:rPr>
          <w:lang w:val="en-US"/>
        </w:rPr>
        <w:t xml:space="preserve"> </w:t>
      </w:r>
      <w:proofErr w:type="spellStart"/>
      <w:r w:rsidR="00136265" w:rsidRPr="0017514B">
        <w:rPr>
          <w:lang w:val="en-US"/>
        </w:rPr>
        <w:t>Chakrabarti</w:t>
      </w:r>
      <w:proofErr w:type="spellEnd"/>
      <w:r w:rsidR="00136265">
        <w:rPr>
          <w:lang w:val="en-US"/>
        </w:rPr>
        <w:t xml:space="preserve"> in August 2015</w:t>
      </w:r>
      <w:r w:rsidR="00276128">
        <w:rPr>
          <w:lang w:val="en-US"/>
        </w:rPr>
        <w:t xml:space="preserve"> and</w:t>
      </w:r>
      <w:r w:rsidR="00136265">
        <w:rPr>
          <w:lang w:val="en-US"/>
        </w:rPr>
        <w:t xml:space="preserve"> </w:t>
      </w:r>
      <w:r w:rsidR="00136265">
        <w:t xml:space="preserve">Faisal Abedin </w:t>
      </w:r>
      <w:proofErr w:type="spellStart"/>
      <w:r w:rsidR="00136265">
        <w:t>Dee</w:t>
      </w:r>
      <w:r w:rsidR="00136265" w:rsidRPr="009B5E2E">
        <w:t>pan</w:t>
      </w:r>
      <w:proofErr w:type="spellEnd"/>
      <w:r w:rsidR="00136265">
        <w:t xml:space="preserve"> in October 2015</w:t>
      </w:r>
      <w:r w:rsidR="00136265">
        <w:rPr>
          <w:lang w:val="en-US"/>
        </w:rPr>
        <w:t xml:space="preserve">. Please provide information on the status of the criminal investigations </w:t>
      </w:r>
      <w:r w:rsidR="00276128">
        <w:rPr>
          <w:lang w:val="en-US"/>
        </w:rPr>
        <w:t xml:space="preserve">into </w:t>
      </w:r>
      <w:r w:rsidR="00136265">
        <w:rPr>
          <w:lang w:val="en-US"/>
        </w:rPr>
        <w:t xml:space="preserve">these murders as well as </w:t>
      </w:r>
      <w:r w:rsidR="009F26F2">
        <w:rPr>
          <w:lang w:val="en-US"/>
        </w:rPr>
        <w:t xml:space="preserve">on </w:t>
      </w:r>
      <w:r w:rsidR="00136265">
        <w:rPr>
          <w:lang w:val="en-US"/>
        </w:rPr>
        <w:t>the allegations that some of these bloggers were denied protection by the police when they reported the death threats to the authorities.</w:t>
      </w:r>
      <w:r w:rsidR="00D5235D">
        <w:rPr>
          <w:lang w:val="en-US"/>
        </w:rPr>
        <w:t xml:space="preserve"> </w:t>
      </w:r>
    </w:p>
    <w:p w:rsidR="00136265" w:rsidRDefault="00E97B01">
      <w:pPr>
        <w:pStyle w:val="SingleTxtG"/>
      </w:pPr>
      <w:r>
        <w:t>7.</w:t>
      </w:r>
      <w:r>
        <w:tab/>
      </w:r>
      <w:r w:rsidR="00136265">
        <w:t>Please provide data on cases where the death sentence was sought or imposed in connection with petty offen</w:t>
      </w:r>
      <w:r w:rsidR="007A4C81">
        <w:t>c</w:t>
      </w:r>
      <w:r w:rsidR="00136265">
        <w:t>es or offences listed in the Special Power</w:t>
      </w:r>
      <w:r w:rsidR="007A4C81">
        <w:t>s</w:t>
      </w:r>
      <w:r w:rsidR="00136265">
        <w:t xml:space="preserve"> Act</w:t>
      </w:r>
      <w:r w:rsidR="007A4C81">
        <w:t>,</w:t>
      </w:r>
      <w:r w:rsidR="00136265">
        <w:t xml:space="preserve"> 1974, </w:t>
      </w:r>
      <w:r w:rsidR="00047AA2">
        <w:t xml:space="preserve">the </w:t>
      </w:r>
      <w:r w:rsidR="00136265">
        <w:t>Emergency Power</w:t>
      </w:r>
      <w:r w:rsidR="00047AA2">
        <w:t>s</w:t>
      </w:r>
      <w:r w:rsidR="00136265">
        <w:t xml:space="preserve"> Act</w:t>
      </w:r>
      <w:r w:rsidR="00047AA2">
        <w:t>,</w:t>
      </w:r>
      <w:r w:rsidR="00136265">
        <w:t xml:space="preserve"> 1975, the Martial Law Regulations</w:t>
      </w:r>
      <w:r w:rsidR="005D344E">
        <w:t xml:space="preserve">, </w:t>
      </w:r>
      <w:r w:rsidR="00136265">
        <w:t xml:space="preserve">1975, the </w:t>
      </w:r>
      <w:r w:rsidR="00047AA2">
        <w:t xml:space="preserve">Suppression of </w:t>
      </w:r>
      <w:r w:rsidR="00136265">
        <w:t>Terroris</w:t>
      </w:r>
      <w:r w:rsidR="00047AA2">
        <w:t>t</w:t>
      </w:r>
      <w:r w:rsidR="00136265">
        <w:t xml:space="preserve"> </w:t>
      </w:r>
      <w:r w:rsidR="00047AA2">
        <w:t xml:space="preserve">Offences </w:t>
      </w:r>
      <w:r w:rsidR="00136265">
        <w:t>Act</w:t>
      </w:r>
      <w:r w:rsidR="00047AA2">
        <w:t>,</w:t>
      </w:r>
      <w:r w:rsidR="00136265">
        <w:t xml:space="preserve"> 1992, the Official Secrets Act</w:t>
      </w:r>
      <w:r w:rsidR="00047AA2">
        <w:t>,</w:t>
      </w:r>
      <w:r w:rsidR="00136265">
        <w:t xml:space="preserve"> 1923 and the Intoxicant Control Act</w:t>
      </w:r>
      <w:r w:rsidR="00047AA2">
        <w:t>,</w:t>
      </w:r>
      <w:r w:rsidR="00136265">
        <w:t xml:space="preserve"> 1990</w:t>
      </w:r>
      <w:r w:rsidR="00047AA2">
        <w:t>.</w:t>
      </w:r>
      <w:r w:rsidR="00136265">
        <w:t xml:space="preserve"> </w:t>
      </w:r>
      <w:r w:rsidR="00047AA2">
        <w:t xml:space="preserve">Please also </w:t>
      </w:r>
      <w:r w:rsidR="00136265">
        <w:t>provide information on the scope of these offen</w:t>
      </w:r>
      <w:r w:rsidR="00047AA2">
        <w:t>c</w:t>
      </w:r>
      <w:r w:rsidR="00136265">
        <w:t>es (</w:t>
      </w:r>
      <w:r w:rsidR="00047AA2">
        <w:t>see CCPR/C/BGD/1</w:t>
      </w:r>
      <w:r w:rsidR="00136265">
        <w:t>, para. 62). Please clarify whether a de jure or de facto moratorium on</w:t>
      </w:r>
      <w:r w:rsidR="00364A52">
        <w:t xml:space="preserve"> the</w:t>
      </w:r>
      <w:r w:rsidR="00136265">
        <w:t xml:space="preserve"> death penalty is </w:t>
      </w:r>
      <w:r w:rsidR="00364A52">
        <w:t xml:space="preserve">being </w:t>
      </w:r>
      <w:r w:rsidR="00136265">
        <w:t>considered (</w:t>
      </w:r>
      <w:proofErr w:type="gramStart"/>
      <w:r w:rsidR="00364A52">
        <w:t>ibid.</w:t>
      </w:r>
      <w:r w:rsidR="00136265">
        <w:t>,</w:t>
      </w:r>
      <w:proofErr w:type="gramEnd"/>
      <w:r w:rsidR="00136265">
        <w:t xml:space="preserve"> para. 69). </w:t>
      </w:r>
    </w:p>
    <w:p w:rsidR="00136265" w:rsidRDefault="00E97B01">
      <w:pPr>
        <w:pStyle w:val="SingleTxtG"/>
      </w:pPr>
      <w:r>
        <w:t>8.</w:t>
      </w:r>
      <w:r>
        <w:tab/>
      </w:r>
      <w:r w:rsidR="00136265">
        <w:t>Please provide data on the number of deaths and their causes in the State party’s prisons and in police custody.</w:t>
      </w:r>
      <w:r w:rsidR="002C405B">
        <w:t xml:space="preserve"> </w:t>
      </w:r>
      <w:r w:rsidR="00136265">
        <w:t>Please also provide information on the specific measures that are being taken to prevent deaths in prison</w:t>
      </w:r>
      <w:r w:rsidR="008A444A">
        <w:t xml:space="preserve"> and in police custody</w:t>
      </w:r>
      <w:r w:rsidR="00136265">
        <w:t>. What measures have been taken to investigate and</w:t>
      </w:r>
      <w:r w:rsidR="005915E2">
        <w:t>,</w:t>
      </w:r>
      <w:r w:rsidR="00136265">
        <w:t xml:space="preserve"> where appropriate, prosecute and </w:t>
      </w:r>
      <w:r w:rsidR="008A444A">
        <w:t xml:space="preserve">punish </w:t>
      </w:r>
      <w:r w:rsidR="00136265">
        <w:t xml:space="preserve">acts by prison personnel or inter-prisoner violence that </w:t>
      </w:r>
      <w:proofErr w:type="gramStart"/>
      <w:r w:rsidR="00136265">
        <w:t>have</w:t>
      </w:r>
      <w:proofErr w:type="gramEnd"/>
      <w:r w:rsidR="00136265">
        <w:t xml:space="preserve"> led to deaths in prisons and other detention facilities? Please provide data on the number of prison personnel that have been discipline</w:t>
      </w:r>
      <w:r w:rsidR="00364A52">
        <w:t>d</w:t>
      </w:r>
      <w:r w:rsidR="00136265">
        <w:t xml:space="preserve"> or prosecuted for cases relat</w:t>
      </w:r>
      <w:r w:rsidR="00364A52">
        <w:t>ing</w:t>
      </w:r>
      <w:r w:rsidR="00136265">
        <w:t xml:space="preserve"> to deaths in prisons and detention facilities or while in custody.</w:t>
      </w:r>
      <w:r w:rsidR="00D5235D">
        <w:t xml:space="preserve"> </w:t>
      </w:r>
    </w:p>
    <w:p w:rsidR="00136265" w:rsidRPr="00676E21" w:rsidRDefault="00136265" w:rsidP="00136265">
      <w:pPr>
        <w:pStyle w:val="H23G"/>
      </w:pPr>
      <w:r w:rsidRPr="00676E21">
        <w:tab/>
      </w:r>
      <w:r w:rsidRPr="00676E21">
        <w:tab/>
      </w:r>
      <w:r w:rsidRPr="00C74F4A">
        <w:t xml:space="preserve">Prohibition of torture and </w:t>
      </w:r>
      <w:r w:rsidR="00364A52">
        <w:t xml:space="preserve">other </w:t>
      </w:r>
      <w:r w:rsidRPr="00C74F4A">
        <w:t>cruel, inhuman or degrading treatment</w:t>
      </w:r>
      <w:proofErr w:type="gramStart"/>
      <w:r w:rsidR="00EC7085">
        <w:t>;</w:t>
      </w:r>
      <w:proofErr w:type="gramEnd"/>
      <w:r w:rsidR="009F26F2">
        <w:br/>
      </w:r>
      <w:r w:rsidRPr="00C74F4A">
        <w:t>liberty and security of person, treatment of persons deprived of their liberty (arts. 7, 9, and 10)</w:t>
      </w:r>
    </w:p>
    <w:p w:rsidR="002C405B" w:rsidRDefault="00675C96" w:rsidP="005A03A6">
      <w:pPr>
        <w:pStyle w:val="SingleTxtG"/>
      </w:pPr>
      <w:r>
        <w:t>9.</w:t>
      </w:r>
      <w:r>
        <w:tab/>
      </w:r>
      <w:r w:rsidR="00136265" w:rsidRPr="00676E21">
        <w:t xml:space="preserve">Please </w:t>
      </w:r>
      <w:r w:rsidR="00136265">
        <w:t xml:space="preserve">respond to allegations that torture </w:t>
      </w:r>
      <w:r w:rsidR="00136265" w:rsidRPr="00676E21">
        <w:t>and ill</w:t>
      </w:r>
      <w:r w:rsidR="00364A52">
        <w:t>-</w:t>
      </w:r>
      <w:r w:rsidR="00136265" w:rsidRPr="00676E21">
        <w:t xml:space="preserve">treatment </w:t>
      </w:r>
      <w:r w:rsidR="00136265">
        <w:t xml:space="preserve">of individuals by law enforcement and military personnel are </w:t>
      </w:r>
      <w:r w:rsidR="00364A52">
        <w:t xml:space="preserve">a </w:t>
      </w:r>
      <w:r w:rsidR="00136265">
        <w:t>widespread phenomenon, especially at the moment of arrest</w:t>
      </w:r>
      <w:r w:rsidR="005915E2">
        <w:t>,</w:t>
      </w:r>
      <w:r w:rsidR="00136265">
        <w:t xml:space="preserve"> and that </w:t>
      </w:r>
      <w:r w:rsidR="009F26F2">
        <w:t>they are</w:t>
      </w:r>
      <w:r w:rsidR="00136265">
        <w:t xml:space="preserve"> mostly used to extract confessions. To that end, </w:t>
      </w:r>
      <w:r w:rsidR="00136265" w:rsidRPr="00676E21">
        <w:t xml:space="preserve">provide information on: (a) </w:t>
      </w:r>
      <w:r w:rsidR="00136265">
        <w:t>the investigations and number of c</w:t>
      </w:r>
      <w:r w:rsidR="00136265" w:rsidRPr="00676E21">
        <w:t>omplaints of torture or ill-treatment against the police</w:t>
      </w:r>
      <w:r w:rsidR="00136265">
        <w:t xml:space="preserve">, military and </w:t>
      </w:r>
      <w:r w:rsidR="00136265" w:rsidRPr="00676E21">
        <w:t>other officials</w:t>
      </w:r>
      <w:r w:rsidR="00136265">
        <w:t xml:space="preserve"> received in accordance with the Torture and Custodial Death (Prevention) Act, 2013</w:t>
      </w:r>
      <w:r w:rsidR="00136265" w:rsidRPr="00676E21">
        <w:t xml:space="preserve">; (b) the </w:t>
      </w:r>
      <w:r w:rsidR="00136265">
        <w:t xml:space="preserve">type of charges brought against law </w:t>
      </w:r>
      <w:r w:rsidR="00136265">
        <w:lastRenderedPageBreak/>
        <w:t>enforcement officers</w:t>
      </w:r>
      <w:r w:rsidR="00136265" w:rsidRPr="00676E21">
        <w:t xml:space="preserve">; (c) </w:t>
      </w:r>
      <w:r w:rsidR="00136265">
        <w:t>the number of cases dismissed and the reasons for their dismissal</w:t>
      </w:r>
      <w:r w:rsidR="00136265" w:rsidRPr="00676E21">
        <w:t xml:space="preserve">; (d) </w:t>
      </w:r>
      <w:r w:rsidR="00136265">
        <w:t xml:space="preserve">the number of officials disciplined and sanctioned and the penalty imposed; </w:t>
      </w:r>
      <w:r w:rsidR="00136265" w:rsidRPr="00676E21">
        <w:t xml:space="preserve">(e) </w:t>
      </w:r>
      <w:r w:rsidR="00136265">
        <w:t xml:space="preserve">concrete measures taken for the rehabilitation and </w:t>
      </w:r>
      <w:r w:rsidR="00136265" w:rsidRPr="00676E21">
        <w:t xml:space="preserve">compensation </w:t>
      </w:r>
      <w:r w:rsidR="00136265">
        <w:t>of</w:t>
      </w:r>
      <w:r w:rsidR="00136265" w:rsidRPr="00676E21">
        <w:t xml:space="preserve"> the victims of torture or ill</w:t>
      </w:r>
      <w:r w:rsidR="00364A52">
        <w:t>-</w:t>
      </w:r>
      <w:r w:rsidR="00136265" w:rsidRPr="00676E21">
        <w:t>treatment</w:t>
      </w:r>
      <w:r w:rsidR="00BE0A38">
        <w:t>;</w:t>
      </w:r>
      <w:r w:rsidR="00136265">
        <w:t xml:space="preserve"> and (f) training in human rights for the police, military and other officials (</w:t>
      </w:r>
      <w:r w:rsidR="00364A52">
        <w:t>see CCPR/C/BGD/1,</w:t>
      </w:r>
      <w:r w:rsidR="00136265">
        <w:t xml:space="preserve"> para</w:t>
      </w:r>
      <w:r w:rsidR="000E51C5">
        <w:t>s</w:t>
      </w:r>
      <w:r w:rsidR="00136265">
        <w:t>. 73-81).</w:t>
      </w:r>
    </w:p>
    <w:p w:rsidR="002C405B" w:rsidRDefault="00E97B01" w:rsidP="00675C96">
      <w:pPr>
        <w:pStyle w:val="SingleTxtG"/>
      </w:pPr>
      <w:r>
        <w:t>10.</w:t>
      </w:r>
      <w:r>
        <w:tab/>
      </w:r>
      <w:r w:rsidR="00136265">
        <w:t xml:space="preserve">Please provide updated disaggregated data on the penitentiary population of the State </w:t>
      </w:r>
      <w:r w:rsidR="005D344E">
        <w:t>p</w:t>
      </w:r>
      <w:r w:rsidR="00136265">
        <w:t xml:space="preserve">arty and data on </w:t>
      </w:r>
      <w:r w:rsidR="006335D8">
        <w:t xml:space="preserve">the </w:t>
      </w:r>
      <w:r w:rsidR="00136265">
        <w:t>official capacity of each establishment and the sanitary equipment available for each detainee (</w:t>
      </w:r>
      <w:r w:rsidR="006335D8">
        <w:t>see CCPR/C/BGD/1</w:t>
      </w:r>
      <w:r w:rsidR="00136265">
        <w:t>, para</w:t>
      </w:r>
      <w:r w:rsidR="000E51C5">
        <w:t>s</w:t>
      </w:r>
      <w:r w:rsidR="00136265">
        <w:t xml:space="preserve">. 113-128). Please respond to allegations that, contrary to the information contained in the State party report, the prisons are overcrowded, sanitary conditions are extremely poor, detainees are not segregated according to their category (juveniles and </w:t>
      </w:r>
      <w:proofErr w:type="spellStart"/>
      <w:r w:rsidR="00136265">
        <w:t>pretrial</w:t>
      </w:r>
      <w:proofErr w:type="spellEnd"/>
      <w:r w:rsidR="00136265">
        <w:t xml:space="preserve"> detainees) and the inmates and their relatives are extorted by prison guards to be able to enjoy their basic rights. W</w:t>
      </w:r>
      <w:r w:rsidR="00136265" w:rsidRPr="003F7234">
        <w:t xml:space="preserve">hat </w:t>
      </w:r>
      <w:r w:rsidR="00136265">
        <w:t xml:space="preserve">are the </w:t>
      </w:r>
      <w:r w:rsidR="00136265" w:rsidRPr="003F7234">
        <w:t xml:space="preserve">mechanisms in place to monitor and </w:t>
      </w:r>
      <w:r w:rsidR="00136265">
        <w:t xml:space="preserve">investigate </w:t>
      </w:r>
      <w:r w:rsidR="00136265" w:rsidRPr="003F7234">
        <w:t>complain</w:t>
      </w:r>
      <w:r w:rsidR="00136265">
        <w:t>ts</w:t>
      </w:r>
      <w:r w:rsidR="00136265" w:rsidRPr="003F7234">
        <w:t xml:space="preserve"> about the conduct of prison and police officials </w:t>
      </w:r>
      <w:r w:rsidR="00136265">
        <w:t xml:space="preserve">and the conditions of detention? Please provide further information on efforts made to address the high number of excessive </w:t>
      </w:r>
      <w:proofErr w:type="spellStart"/>
      <w:r w:rsidR="00136265">
        <w:t>pretrial</w:t>
      </w:r>
      <w:proofErr w:type="spellEnd"/>
      <w:r w:rsidR="00136265">
        <w:t xml:space="preserve"> detention</w:t>
      </w:r>
      <w:r w:rsidR="009F26F2">
        <w:t>s</w:t>
      </w:r>
      <w:r w:rsidR="00136265">
        <w:t>. What alternative forms of sentencing has the State party implemented to foster prison decongestion?</w:t>
      </w:r>
    </w:p>
    <w:p w:rsidR="00136265" w:rsidRPr="003B5C96" w:rsidRDefault="00E97B01" w:rsidP="003B5C96">
      <w:pPr>
        <w:pStyle w:val="SingleTxtG"/>
      </w:pPr>
      <w:r>
        <w:t>11.</w:t>
      </w:r>
      <w:r>
        <w:tab/>
      </w:r>
      <w:r w:rsidR="00136265" w:rsidRPr="003B5C96">
        <w:t xml:space="preserve">Please provide information on the extent of the problem of domestic violence and sexual violence in general, including acid attacks and sexual harassment, and </w:t>
      </w:r>
      <w:r w:rsidR="009F26F2">
        <w:t>on</w:t>
      </w:r>
      <w:r w:rsidR="009F26F2" w:rsidRPr="003B5C96">
        <w:t xml:space="preserve"> </w:t>
      </w:r>
      <w:r w:rsidR="00136265" w:rsidRPr="003B5C96">
        <w:t xml:space="preserve">the measures put in place, in law and in practice, to prevent them and ensure that all cases are effectively investigated and perpetrators prosecuted and sanctioned. In addition, please provide information on: (a) the number of complaints received; (b) investigations carried out; (c) the types of penalties imposed; </w:t>
      </w:r>
      <w:r w:rsidR="006335D8" w:rsidRPr="003B5C96">
        <w:t xml:space="preserve">and </w:t>
      </w:r>
      <w:r w:rsidR="00136265" w:rsidRPr="003B5C96">
        <w:t>(d) compensation awarded to the victims. Furthermore, please provide information on any other step taken to combat and prevent domestic and gender-based violence (</w:t>
      </w:r>
      <w:r w:rsidR="006335D8" w:rsidRPr="003B5C96">
        <w:t>see CCPR/C/BGD/1</w:t>
      </w:r>
      <w:r w:rsidR="00136265" w:rsidRPr="003B5C96">
        <w:t>, para</w:t>
      </w:r>
      <w:r w:rsidR="000E51C5" w:rsidRPr="003B5C96">
        <w:t>s</w:t>
      </w:r>
      <w:r w:rsidR="00136265" w:rsidRPr="003B5C96">
        <w:t xml:space="preserve">. 47-48 and 85). </w:t>
      </w:r>
    </w:p>
    <w:p w:rsidR="00136265" w:rsidRPr="00676E21" w:rsidRDefault="00136265" w:rsidP="00136265">
      <w:pPr>
        <w:pStyle w:val="H23G"/>
      </w:pPr>
      <w:r w:rsidRPr="00676E21">
        <w:rPr>
          <w:color w:val="FF0000"/>
        </w:rPr>
        <w:tab/>
      </w:r>
      <w:r w:rsidRPr="00676E21">
        <w:rPr>
          <w:color w:val="FF0000"/>
        </w:rPr>
        <w:tab/>
      </w:r>
      <w:r w:rsidRPr="00676E21">
        <w:t>Elimination of slavery and servitude (art. 8)</w:t>
      </w:r>
    </w:p>
    <w:p w:rsidR="00136265" w:rsidRDefault="009F26F2" w:rsidP="003B5C96">
      <w:pPr>
        <w:pStyle w:val="SingleTxtG"/>
      </w:pPr>
      <w:r>
        <w:t>1</w:t>
      </w:r>
      <w:r w:rsidR="00675C96">
        <w:t>2</w:t>
      </w:r>
      <w:r>
        <w:t>.</w:t>
      </w:r>
      <w:r>
        <w:tab/>
      </w:r>
      <w:r w:rsidR="00136265" w:rsidRPr="00676E21">
        <w:t xml:space="preserve">Please provide </w:t>
      </w:r>
      <w:r w:rsidR="00411472">
        <w:t xml:space="preserve">updated </w:t>
      </w:r>
      <w:r w:rsidR="00136265" w:rsidRPr="00676E21">
        <w:t xml:space="preserve">information on: (a) </w:t>
      </w:r>
      <w:r w:rsidR="00136265">
        <w:t>the steps taken in practice</w:t>
      </w:r>
      <w:r w:rsidR="00136265" w:rsidRPr="00676E21">
        <w:t xml:space="preserve"> to prevent</w:t>
      </w:r>
      <w:r w:rsidR="00136265">
        <w:t xml:space="preserve"> and combat</w:t>
      </w:r>
      <w:r w:rsidR="00136265" w:rsidRPr="00676E21">
        <w:t xml:space="preserve"> trafficking in human beings</w:t>
      </w:r>
      <w:r w:rsidR="00136265">
        <w:t>,</w:t>
      </w:r>
      <w:r w:rsidR="00136265" w:rsidRPr="000F556E">
        <w:rPr>
          <w:rStyle w:val="FootnoteReference"/>
        </w:rPr>
        <w:t xml:space="preserve"> </w:t>
      </w:r>
      <w:r w:rsidR="00136265">
        <w:t>clarify if there is a project to abolish</w:t>
      </w:r>
      <w:r w:rsidR="002C405B">
        <w:t xml:space="preserve"> </w:t>
      </w:r>
      <w:r w:rsidR="00136265">
        <w:t xml:space="preserve">the high recruitment fees imposed legally by recruitment agencies belonging to the Bangladesh Association of International Recruiting </w:t>
      </w:r>
      <w:r w:rsidR="00411472">
        <w:t>Agencies</w:t>
      </w:r>
      <w:r w:rsidR="00136265">
        <w:t xml:space="preserve"> that put workers at high risk of debt and bonded labour abroad;</w:t>
      </w:r>
      <w:r w:rsidR="00136265" w:rsidRPr="00676E21">
        <w:rPr>
          <w:rStyle w:val="FootnoteReference"/>
        </w:rPr>
        <w:t xml:space="preserve"> </w:t>
      </w:r>
      <w:r w:rsidR="00136265" w:rsidRPr="00676E21">
        <w:rPr>
          <w:rStyle w:val="FootnoteReference"/>
          <w:vertAlign w:val="baseline"/>
        </w:rPr>
        <w:t>(</w:t>
      </w:r>
      <w:r w:rsidR="00136265" w:rsidRPr="00676E21">
        <w:t xml:space="preserve">b) the </w:t>
      </w:r>
      <w:r w:rsidR="00136265">
        <w:t>main grounds for the numerous acquittals in cases of human trafficking (</w:t>
      </w:r>
      <w:r w:rsidR="00411472">
        <w:t>see CCPR/C/BGD/1,</w:t>
      </w:r>
      <w:r w:rsidR="00136265">
        <w:t xml:space="preserve"> para. 94); (c) </w:t>
      </w:r>
      <w:r w:rsidR="00136265" w:rsidRPr="00676E21">
        <w:t>any training programmes for professionals involved in implementing the State party’s measures against trafficking,</w:t>
      </w:r>
      <w:r w:rsidR="00136265">
        <w:t xml:space="preserve"> in particular regarding the identification of trafficked victims,</w:t>
      </w:r>
      <w:r w:rsidR="00136265" w:rsidRPr="00676E21">
        <w:t xml:space="preserve"> including the police, the judiciary, members of the prosecution authorities and social workers; and (</w:t>
      </w:r>
      <w:r w:rsidR="00136265">
        <w:t>d</w:t>
      </w:r>
      <w:r w:rsidR="00136265" w:rsidRPr="00676E21">
        <w:t xml:space="preserve">) </w:t>
      </w:r>
      <w:r w:rsidR="00136265">
        <w:t xml:space="preserve">the </w:t>
      </w:r>
      <w:r w:rsidR="00136265" w:rsidRPr="00676E21">
        <w:t xml:space="preserve">programmes </w:t>
      </w:r>
      <w:r w:rsidR="00136265">
        <w:t>established to</w:t>
      </w:r>
      <w:r w:rsidR="00136265" w:rsidRPr="00676E21">
        <w:t xml:space="preserve"> assist victims of trafficking</w:t>
      </w:r>
      <w:r w:rsidR="00136265">
        <w:t xml:space="preserve"> or to raise awareness about this issue under the Prevention and Suppression of Human Trafficking Act, 2012 (</w:t>
      </w:r>
      <w:r w:rsidR="00411472">
        <w:t>ibid.,</w:t>
      </w:r>
      <w:r w:rsidR="00136265">
        <w:t xml:space="preserve"> par</w:t>
      </w:r>
      <w:r w:rsidR="00FB5A16">
        <w:t>a</w:t>
      </w:r>
      <w:r w:rsidR="00136265">
        <w:t>. 96).</w:t>
      </w:r>
      <w:r w:rsidR="00D5235D">
        <w:t xml:space="preserve"> </w:t>
      </w:r>
    </w:p>
    <w:p w:rsidR="002C405B" w:rsidRDefault="009F26F2" w:rsidP="003B5C96">
      <w:pPr>
        <w:pStyle w:val="SingleTxtG"/>
      </w:pPr>
      <w:r>
        <w:t>1</w:t>
      </w:r>
      <w:r w:rsidR="00675C96">
        <w:t>3</w:t>
      </w:r>
      <w:r>
        <w:t>.</w:t>
      </w:r>
      <w:r>
        <w:tab/>
      </w:r>
      <w:r w:rsidR="00136265">
        <w:t>Please provide information on the measures taken to investigate allegations of official complicity in human trafficking of politicians, police and border officials, in particular at the border with India.</w:t>
      </w:r>
    </w:p>
    <w:p w:rsidR="00136265" w:rsidRDefault="009F26F2" w:rsidP="003B5C96">
      <w:pPr>
        <w:pStyle w:val="SingleTxtG"/>
      </w:pPr>
      <w:r>
        <w:t>1</w:t>
      </w:r>
      <w:r w:rsidR="00675C96">
        <w:t>4</w:t>
      </w:r>
      <w:r>
        <w:t>.</w:t>
      </w:r>
      <w:r>
        <w:tab/>
      </w:r>
      <w:r w:rsidR="00136265">
        <w:t xml:space="preserve">Please explain the measures that are being taken to eliminate forced and bonded labour as well as </w:t>
      </w:r>
      <w:r w:rsidR="00411472">
        <w:t xml:space="preserve">the </w:t>
      </w:r>
      <w:r w:rsidR="00136265">
        <w:t>worst form</w:t>
      </w:r>
      <w:r w:rsidR="00411472">
        <w:t>s</w:t>
      </w:r>
      <w:r w:rsidR="00136265">
        <w:t xml:space="preserve"> of child labour</w:t>
      </w:r>
      <w:r w:rsidR="00136265">
        <w:rPr>
          <w:rFonts w:hint="eastAsia"/>
          <w:lang w:eastAsia="ja-JP"/>
        </w:rPr>
        <w:t>,</w:t>
      </w:r>
      <w:r w:rsidR="00136265">
        <w:t xml:space="preserve"> </w:t>
      </w:r>
      <w:r w:rsidR="00411472">
        <w:rPr>
          <w:lang w:eastAsia="ja-JP"/>
        </w:rPr>
        <w:t>that</w:t>
      </w:r>
      <w:r w:rsidR="00136265">
        <w:rPr>
          <w:rFonts w:hint="eastAsia"/>
          <w:lang w:eastAsia="ja-JP"/>
        </w:rPr>
        <w:t xml:space="preserve"> </w:t>
      </w:r>
      <w:r w:rsidR="00136265">
        <w:t xml:space="preserve">are </w:t>
      </w:r>
      <w:r w:rsidR="00411472">
        <w:t xml:space="preserve">reportedly </w:t>
      </w:r>
      <w:r w:rsidR="00136265">
        <w:t>prevalent in the State party in spite of the existing legal framework, particularly in the agricultur</w:t>
      </w:r>
      <w:r w:rsidR="00411472">
        <w:t>al sector</w:t>
      </w:r>
      <w:r w:rsidR="00136265">
        <w:t xml:space="preserve">, </w:t>
      </w:r>
      <w:r w:rsidR="00411472">
        <w:t xml:space="preserve">the </w:t>
      </w:r>
      <w:r w:rsidR="00136265">
        <w:t xml:space="preserve">shrimp and dried fish industry, </w:t>
      </w:r>
      <w:r w:rsidR="00411472">
        <w:t xml:space="preserve">the </w:t>
      </w:r>
      <w:r w:rsidR="00136265">
        <w:t>construction sector</w:t>
      </w:r>
      <w:r>
        <w:t>,</w:t>
      </w:r>
      <w:r w:rsidR="00136265">
        <w:t xml:space="preserve"> brick factories</w:t>
      </w:r>
      <w:r w:rsidR="00C6723C">
        <w:t xml:space="preserve"> and</w:t>
      </w:r>
      <w:r w:rsidR="00136265">
        <w:t xml:space="preserve"> tanneries. In this context, please provide information on investigation and prosecution of complaints relat</w:t>
      </w:r>
      <w:r w:rsidR="00411472">
        <w:t>ing</w:t>
      </w:r>
      <w:r w:rsidR="00136265">
        <w:t xml:space="preserve"> to forced and bonded labour or </w:t>
      </w:r>
      <w:r w:rsidR="00411472">
        <w:t xml:space="preserve">the </w:t>
      </w:r>
      <w:r w:rsidR="00136265">
        <w:t>worst forms of child labour (</w:t>
      </w:r>
      <w:r w:rsidR="00411472">
        <w:t>see CCPR/C/BGD/1</w:t>
      </w:r>
      <w:r w:rsidR="00136265">
        <w:t>, para</w:t>
      </w:r>
      <w:r w:rsidR="000E51C5">
        <w:t>s</w:t>
      </w:r>
      <w:r w:rsidR="00136265">
        <w:t>.</w:t>
      </w:r>
      <w:r w:rsidR="00C6723C">
        <w:t> </w:t>
      </w:r>
      <w:r w:rsidR="00136265">
        <w:t>86-87).</w:t>
      </w:r>
      <w:r w:rsidR="00D5235D">
        <w:t xml:space="preserve"> </w:t>
      </w:r>
    </w:p>
    <w:p w:rsidR="00136265" w:rsidRPr="00CE5ADD" w:rsidRDefault="00136265" w:rsidP="00136265">
      <w:pPr>
        <w:pStyle w:val="H23G"/>
      </w:pPr>
      <w:r>
        <w:tab/>
      </w:r>
      <w:r>
        <w:tab/>
      </w:r>
      <w:r w:rsidRPr="00CE5ADD">
        <w:t>Independence of the judiciary and right to a fair trial</w:t>
      </w:r>
      <w:r w:rsidR="00132F93">
        <w:t xml:space="preserve">, the right to life </w:t>
      </w:r>
      <w:r w:rsidRPr="00CE5ADD">
        <w:t>(art</w:t>
      </w:r>
      <w:r w:rsidR="00FB5A16">
        <w:t>s</w:t>
      </w:r>
      <w:r w:rsidRPr="00CE5ADD">
        <w:t>. 14</w:t>
      </w:r>
      <w:r w:rsidR="00132F93">
        <w:t xml:space="preserve"> and 6</w:t>
      </w:r>
      <w:r w:rsidRPr="00CE5ADD">
        <w:t>)</w:t>
      </w:r>
    </w:p>
    <w:p w:rsidR="002C405B" w:rsidRDefault="00C6723C" w:rsidP="003B5C96">
      <w:pPr>
        <w:pStyle w:val="SingleTxtG"/>
      </w:pPr>
      <w:r>
        <w:t>1</w:t>
      </w:r>
      <w:r w:rsidR="00675C96">
        <w:t>5</w:t>
      </w:r>
      <w:r>
        <w:t>.</w:t>
      </w:r>
      <w:r>
        <w:tab/>
      </w:r>
      <w:r w:rsidR="00136265">
        <w:t xml:space="preserve">Please provide further information on the special rules relating to preventive detention and the possible grounds for such detention, which is differentiated from </w:t>
      </w:r>
      <w:proofErr w:type="spellStart"/>
      <w:r w:rsidR="00136265">
        <w:t>pretrial</w:t>
      </w:r>
      <w:proofErr w:type="spellEnd"/>
      <w:r w:rsidR="00136265">
        <w:t xml:space="preserve"> detention, and clarify what is the maximum time that a person may be detained under the Special Powers Act, 1974 (</w:t>
      </w:r>
      <w:r w:rsidR="00587C8A">
        <w:t>see CCPR/C/BGD/1</w:t>
      </w:r>
      <w:r w:rsidR="00136265">
        <w:t>, para</w:t>
      </w:r>
      <w:r w:rsidR="002C405B">
        <w:t>.</w:t>
      </w:r>
      <w:r w:rsidR="00136265">
        <w:t xml:space="preserve"> 105).</w:t>
      </w:r>
    </w:p>
    <w:p w:rsidR="00136265" w:rsidRDefault="00C6723C" w:rsidP="003B5C96">
      <w:pPr>
        <w:pStyle w:val="SingleTxtG"/>
      </w:pPr>
      <w:r>
        <w:t>1</w:t>
      </w:r>
      <w:r w:rsidR="00675C96">
        <w:t>6</w:t>
      </w:r>
      <w:r>
        <w:t>.</w:t>
      </w:r>
      <w:r>
        <w:tab/>
      </w:r>
      <w:r w:rsidR="00136265">
        <w:t xml:space="preserve">Please provide information on the measures taken to ensure the right to </w:t>
      </w:r>
      <w:r w:rsidR="00587C8A">
        <w:t xml:space="preserve">a </w:t>
      </w:r>
      <w:r w:rsidR="00136265">
        <w:t>fair trial of the accused in mass trials, such as the one that resulted in the conviction on 5</w:t>
      </w:r>
      <w:r w:rsidR="00587C8A">
        <w:t> </w:t>
      </w:r>
      <w:r w:rsidR="00136265">
        <w:t xml:space="preserve">November 2013 of 152 former members of the Bangladesh Rifles Border guards to </w:t>
      </w:r>
      <w:r>
        <w:t xml:space="preserve">the </w:t>
      </w:r>
      <w:r w:rsidR="00136265">
        <w:t xml:space="preserve">death </w:t>
      </w:r>
      <w:r>
        <w:t xml:space="preserve">penalty </w:t>
      </w:r>
      <w:r w:rsidR="00136265">
        <w:t>and 411 to various prison terms for the</w:t>
      </w:r>
      <w:r w:rsidR="00587C8A">
        <w:t>ir</w:t>
      </w:r>
      <w:r w:rsidR="00136265">
        <w:t xml:space="preserve"> involvement in the 2009 mutiny, </w:t>
      </w:r>
      <w:r w:rsidR="00587C8A">
        <w:t xml:space="preserve">and </w:t>
      </w:r>
      <w:r w:rsidR="00136265">
        <w:t xml:space="preserve">that the proceedings before the International Crimes Tribunal as well as </w:t>
      </w:r>
      <w:r w:rsidR="00587C8A">
        <w:t>m</w:t>
      </w:r>
      <w:r w:rsidR="00136265">
        <w:t>obile courts and other special courts are in compliance with international standards.</w:t>
      </w:r>
      <w:r w:rsidR="00B701BF">
        <w:t xml:space="preserve"> </w:t>
      </w:r>
      <w:r w:rsidR="00136265">
        <w:t xml:space="preserve">Please provide information on measures taken in law and in practice to ensure that </w:t>
      </w:r>
      <w:proofErr w:type="spellStart"/>
      <w:r w:rsidR="00136265" w:rsidRPr="004E1A2B">
        <w:rPr>
          <w:i/>
          <w:iCs/>
        </w:rPr>
        <w:t>shalish</w:t>
      </w:r>
      <w:proofErr w:type="spellEnd"/>
      <w:r w:rsidR="00136265">
        <w:t xml:space="preserve"> decisions do not constitute extrajudicial punishment </w:t>
      </w:r>
      <w:r w:rsidR="00587C8A">
        <w:t>for</w:t>
      </w:r>
      <w:r w:rsidR="00136265">
        <w:t xml:space="preserve"> antisocial and immoral behaviour. </w:t>
      </w:r>
    </w:p>
    <w:p w:rsidR="00136265" w:rsidRDefault="00F0245D" w:rsidP="00F0245D">
      <w:pPr>
        <w:pStyle w:val="SingleTxtG"/>
      </w:pPr>
      <w:r>
        <w:t>1</w:t>
      </w:r>
      <w:r w:rsidR="00675C96">
        <w:t>7</w:t>
      </w:r>
      <w:r>
        <w:t>.</w:t>
      </w:r>
      <w:r>
        <w:tab/>
      </w:r>
      <w:r w:rsidR="00136265">
        <w:t xml:space="preserve">Please provide data on the cases in which the President has granted pardon, reprieve and respite or </w:t>
      </w:r>
      <w:r>
        <w:t xml:space="preserve">those cases </w:t>
      </w:r>
      <w:r w:rsidR="00136265">
        <w:t>remitted, suspended or commuted, including in case of a death sentence (</w:t>
      </w:r>
      <w:r w:rsidR="00587C8A">
        <w:t>see CCPR/C/BGD/1</w:t>
      </w:r>
      <w:r w:rsidR="00136265">
        <w:t>, para</w:t>
      </w:r>
      <w:r w:rsidR="002C405B">
        <w:t>.</w:t>
      </w:r>
      <w:r w:rsidR="00136265">
        <w:t xml:space="preserve"> 68).</w:t>
      </w:r>
      <w:r w:rsidR="00D5235D">
        <w:t xml:space="preserve"> </w:t>
      </w:r>
    </w:p>
    <w:p w:rsidR="00136265" w:rsidRPr="00194724" w:rsidRDefault="00136265" w:rsidP="00136265">
      <w:pPr>
        <w:pStyle w:val="H23G"/>
      </w:pPr>
      <w:r w:rsidRPr="00676E21">
        <w:rPr>
          <w:color w:val="FF0000"/>
        </w:rPr>
        <w:tab/>
      </w:r>
      <w:r w:rsidRPr="00676E21">
        <w:rPr>
          <w:color w:val="FF0000"/>
        </w:rPr>
        <w:tab/>
      </w:r>
      <w:r w:rsidRPr="00194724">
        <w:t>Freedom of religion, opinion and expression, and freedom of association (arts. 18, 19 and 22)</w:t>
      </w:r>
    </w:p>
    <w:p w:rsidR="00136265" w:rsidRPr="00194724" w:rsidRDefault="00F0245D" w:rsidP="00F0245D">
      <w:pPr>
        <w:pStyle w:val="SingleTxtG"/>
      </w:pPr>
      <w:r>
        <w:t>1</w:t>
      </w:r>
      <w:r w:rsidR="00675C96">
        <w:t>8</w:t>
      </w:r>
      <w:r>
        <w:t>.</w:t>
      </w:r>
      <w:r>
        <w:tab/>
      </w:r>
      <w:r w:rsidR="00136265" w:rsidRPr="00194724">
        <w:t xml:space="preserve">Please reply to allegations that many journalists </w:t>
      </w:r>
      <w:r w:rsidR="00136265">
        <w:t xml:space="preserve">and in particular secular and atheist bloggers, journalists, publishers and editors as well as human rights defenders </w:t>
      </w:r>
      <w:r w:rsidR="00136265" w:rsidRPr="00194724">
        <w:t>are subject to intimidation, arrest and harassment from</w:t>
      </w:r>
      <w:r w:rsidR="00136265">
        <w:t xml:space="preserve"> extremist groups, or sometimes by the authorities themselves, and are denied protection by</w:t>
      </w:r>
      <w:r w:rsidR="00136265" w:rsidRPr="00194724">
        <w:t xml:space="preserve"> the authorities</w:t>
      </w:r>
      <w:r w:rsidR="00136265">
        <w:t>.</w:t>
      </w:r>
      <w:r w:rsidR="002C405B">
        <w:t xml:space="preserve"> </w:t>
      </w:r>
      <w:r w:rsidR="00136265">
        <w:t xml:space="preserve">Provide data on cases prosecuted under the offences of “blasphemy” and insult to religion under the </w:t>
      </w:r>
      <w:r>
        <w:t>P</w:t>
      </w:r>
      <w:r w:rsidR="00136265" w:rsidRPr="00FE450A">
        <w:t xml:space="preserve">enal </w:t>
      </w:r>
      <w:r>
        <w:t>C</w:t>
      </w:r>
      <w:r w:rsidR="00136265" w:rsidRPr="00FE450A">
        <w:t>ode (sect</w:t>
      </w:r>
      <w:r>
        <w:t>s.</w:t>
      </w:r>
      <w:r w:rsidR="00136265" w:rsidRPr="00FE450A">
        <w:t xml:space="preserve"> 295A and 298) and the Information and Communication </w:t>
      </w:r>
      <w:r w:rsidR="00B01C8F">
        <w:t xml:space="preserve">Technology </w:t>
      </w:r>
      <w:r w:rsidR="00136265" w:rsidRPr="00FE450A">
        <w:t>Act</w:t>
      </w:r>
      <w:r w:rsidR="00B01C8F">
        <w:t>,</w:t>
      </w:r>
      <w:r w:rsidR="00136265" w:rsidRPr="00FE450A">
        <w:t xml:space="preserve"> 2006 (sect</w:t>
      </w:r>
      <w:r>
        <w:t>.</w:t>
      </w:r>
      <w:r w:rsidR="00136265" w:rsidRPr="00FE450A">
        <w:t xml:space="preserve"> 57</w:t>
      </w:r>
      <w:r w:rsidR="00136265">
        <w:t xml:space="preserve">). Please provide information on alleged frequent incidents of land grabbing, intimidation, extortion against ethnic and religious minorities and attacks on places of worship, in particular during </w:t>
      </w:r>
      <w:proofErr w:type="spellStart"/>
      <w:r w:rsidR="00136265">
        <w:t>Durja</w:t>
      </w:r>
      <w:proofErr w:type="spellEnd"/>
      <w:r w:rsidR="00136265">
        <w:t xml:space="preserve"> Puja, a Hindu festival.</w:t>
      </w:r>
      <w:r w:rsidR="00D5235D">
        <w:t xml:space="preserve"> </w:t>
      </w:r>
    </w:p>
    <w:p w:rsidR="00136265" w:rsidRDefault="00B01C8F" w:rsidP="00B01C8F">
      <w:pPr>
        <w:pStyle w:val="SingleTxtG"/>
      </w:pPr>
      <w:r>
        <w:t>1</w:t>
      </w:r>
      <w:r w:rsidR="00675C96">
        <w:t>9</w:t>
      </w:r>
      <w:r>
        <w:t>.</w:t>
      </w:r>
      <w:r>
        <w:tab/>
      </w:r>
      <w:r w:rsidR="00136265" w:rsidRPr="008979DB">
        <w:t xml:space="preserve">Please respond to allegations that </w:t>
      </w:r>
      <w:r w:rsidR="004C3A38">
        <w:t>non-governmental organizations (</w:t>
      </w:r>
      <w:r w:rsidR="00136265" w:rsidRPr="008979DB">
        <w:t>NGOs</w:t>
      </w:r>
      <w:r w:rsidR="004C3A38">
        <w:t>)</w:t>
      </w:r>
      <w:r w:rsidR="00136265" w:rsidRPr="008979DB">
        <w:t xml:space="preserve"> and </w:t>
      </w:r>
      <w:r w:rsidR="00136265">
        <w:t>c</w:t>
      </w:r>
      <w:r w:rsidR="00136265" w:rsidRPr="008979DB">
        <w:t>ivil society representative</w:t>
      </w:r>
      <w:r w:rsidR="00136265">
        <w:t>s</w:t>
      </w:r>
      <w:r w:rsidR="00136265" w:rsidRPr="008979DB">
        <w:t xml:space="preserve"> have</w:t>
      </w:r>
      <w:r w:rsidR="00136265">
        <w:t xml:space="preserve"> been intim</w:t>
      </w:r>
      <w:r w:rsidR="00132F93">
        <w:t>id</w:t>
      </w:r>
      <w:r w:rsidR="00136265">
        <w:t xml:space="preserve">ated and harassed by </w:t>
      </w:r>
      <w:r w:rsidR="004C3A38">
        <w:t xml:space="preserve">the </w:t>
      </w:r>
      <w:r w:rsidR="00136265">
        <w:t xml:space="preserve">authorities. Please clarify the status of the draft law on NGOs, </w:t>
      </w:r>
      <w:r w:rsidR="004C3A38">
        <w:t xml:space="preserve">that </w:t>
      </w:r>
      <w:r w:rsidR="00136265">
        <w:t xml:space="preserve">was </w:t>
      </w:r>
      <w:r w:rsidR="004C3A38">
        <w:t xml:space="preserve">due </w:t>
      </w:r>
      <w:r w:rsidR="00136265">
        <w:t xml:space="preserve">for consideration by the Parliament during its November 2015 session, </w:t>
      </w:r>
      <w:r w:rsidR="004C3A38">
        <w:t xml:space="preserve">and that </w:t>
      </w:r>
      <w:r w:rsidR="00136265">
        <w:t xml:space="preserve">would prevent NGOs </w:t>
      </w:r>
      <w:r w:rsidR="004C3A38">
        <w:t xml:space="preserve">from </w:t>
      </w:r>
      <w:r w:rsidR="00136265">
        <w:t>work</w:t>
      </w:r>
      <w:r w:rsidR="004C3A38">
        <w:t>ing</w:t>
      </w:r>
      <w:r w:rsidR="00136265">
        <w:t xml:space="preserve"> by unduly restricting their access to foreign funding. </w:t>
      </w:r>
    </w:p>
    <w:p w:rsidR="00136265" w:rsidRDefault="00675C96" w:rsidP="004C3A38">
      <w:pPr>
        <w:pStyle w:val="SingleTxtG"/>
      </w:pPr>
      <w:r>
        <w:t>20</w:t>
      </w:r>
      <w:r w:rsidR="004C3A38">
        <w:t>.</w:t>
      </w:r>
      <w:r w:rsidR="004C3A38">
        <w:tab/>
      </w:r>
      <w:r w:rsidR="00136265" w:rsidRPr="008A58DF">
        <w:t xml:space="preserve">Please respond to allegations </w:t>
      </w:r>
      <w:r w:rsidR="00136265">
        <w:t>that</w:t>
      </w:r>
      <w:r w:rsidR="004C3A38">
        <w:t>,</w:t>
      </w:r>
      <w:r w:rsidR="00136265">
        <w:t xml:space="preserve"> as a result of excessive requirements and complicated procedures provided by the law as well as intimidation and threats from employers, </w:t>
      </w:r>
      <w:r w:rsidR="00136265" w:rsidRPr="008A58DF">
        <w:t xml:space="preserve">workers, in particular in garment factories, </w:t>
      </w:r>
      <w:r w:rsidR="00136265">
        <w:t>cannot fully</w:t>
      </w:r>
      <w:r w:rsidR="00136265" w:rsidRPr="008A58DF">
        <w:t xml:space="preserve"> exercise their r</w:t>
      </w:r>
      <w:r w:rsidR="00136265">
        <w:t>ight to form trade unions, which</w:t>
      </w:r>
      <w:r w:rsidR="00136265" w:rsidRPr="008A58DF">
        <w:t xml:space="preserve"> could be helpful to improve their working conditions, in particular regarding safety and health, and prevent serious inciden</w:t>
      </w:r>
      <w:r w:rsidR="00136265">
        <w:t>ts such as the collapse of the Rana Plaza building on 24 April 2013.</w:t>
      </w:r>
    </w:p>
    <w:p w:rsidR="00136265" w:rsidRPr="00C64905" w:rsidRDefault="00136265" w:rsidP="00136265">
      <w:pPr>
        <w:pStyle w:val="H23G"/>
      </w:pPr>
      <w:r>
        <w:tab/>
      </w:r>
      <w:r>
        <w:tab/>
      </w:r>
      <w:r w:rsidRPr="00C64905">
        <w:t xml:space="preserve">Right </w:t>
      </w:r>
      <w:r>
        <w:t>of the child</w:t>
      </w:r>
      <w:r w:rsidRPr="00C64905">
        <w:t xml:space="preserve"> (art. 2</w:t>
      </w:r>
      <w:r>
        <w:t>4</w:t>
      </w:r>
      <w:r w:rsidRPr="00C64905">
        <w:t>)</w:t>
      </w:r>
    </w:p>
    <w:p w:rsidR="00132F93" w:rsidRDefault="004C3A38">
      <w:pPr>
        <w:pStyle w:val="SingleTxtG"/>
      </w:pPr>
      <w:r>
        <w:t>2</w:t>
      </w:r>
      <w:r w:rsidR="00675C96">
        <w:t>1</w:t>
      </w:r>
      <w:r>
        <w:t>.</w:t>
      </w:r>
      <w:r>
        <w:tab/>
      </w:r>
      <w:r w:rsidR="00136265">
        <w:t>Please provide information on measures taken to ensure the full implementation of the Children’s Act</w:t>
      </w:r>
      <w:r>
        <w:t>,</w:t>
      </w:r>
      <w:r w:rsidR="00136265">
        <w:t xml:space="preserve"> 2013, in particular to guarantee the systematic registration of birth</w:t>
      </w:r>
      <w:r>
        <w:t>s</w:t>
      </w:r>
      <w:r w:rsidR="00136265">
        <w:t xml:space="preserve"> in rural areas. Please explain how the </w:t>
      </w:r>
      <w:r>
        <w:t xml:space="preserve">2014 </w:t>
      </w:r>
      <w:r w:rsidR="00136265">
        <w:t xml:space="preserve">draft </w:t>
      </w:r>
      <w:r>
        <w:t>c</w:t>
      </w:r>
      <w:r w:rsidR="00136265">
        <w:t xml:space="preserve">itizen </w:t>
      </w:r>
      <w:r>
        <w:t>b</w:t>
      </w:r>
      <w:r w:rsidR="00136265">
        <w:t xml:space="preserve">ill that provides that only persons born in Bangladesh and </w:t>
      </w:r>
      <w:r>
        <w:t xml:space="preserve">both of </w:t>
      </w:r>
      <w:r w:rsidR="00136265">
        <w:t xml:space="preserve">whose parents are Bangladeshi nationals can gain citizenship at birth is in compliance with the Covenant’s provisions </w:t>
      </w:r>
      <w:r w:rsidR="00E377B9">
        <w:t xml:space="preserve">on </w:t>
      </w:r>
      <w:r w:rsidR="00136265">
        <w:t xml:space="preserve">the right of the child to acquire a nationality. </w:t>
      </w:r>
      <w:r w:rsidR="00136265" w:rsidRPr="00D103F9">
        <w:t xml:space="preserve">Please respond to the allegations that the Government refuses to </w:t>
      </w:r>
      <w:r w:rsidR="00132F93">
        <w:t xml:space="preserve">register </w:t>
      </w:r>
      <w:proofErr w:type="spellStart"/>
      <w:r w:rsidR="00132F93">
        <w:t>R</w:t>
      </w:r>
      <w:r w:rsidR="000E51C5">
        <w:t>ohingya</w:t>
      </w:r>
      <w:proofErr w:type="spellEnd"/>
      <w:r w:rsidR="00132F93">
        <w:t xml:space="preserve"> children who have fled from M</w:t>
      </w:r>
      <w:r w:rsidR="000E51C5">
        <w:t>yanmar</w:t>
      </w:r>
      <w:r w:rsidR="00132F93">
        <w:t xml:space="preserve"> and provide them with birth certificates.</w:t>
      </w:r>
    </w:p>
    <w:p w:rsidR="00136265" w:rsidRPr="00C64905" w:rsidRDefault="002C405B">
      <w:pPr>
        <w:pStyle w:val="H23G"/>
      </w:pPr>
      <w:r>
        <w:tab/>
      </w:r>
      <w:r w:rsidR="00C6723C">
        <w:tab/>
      </w:r>
      <w:r w:rsidR="00136265" w:rsidRPr="00C64905">
        <w:t>Right to participate in public life (art</w:t>
      </w:r>
      <w:r w:rsidR="004A1335">
        <w:t>s</w:t>
      </w:r>
      <w:r w:rsidR="00136265" w:rsidRPr="00C64905">
        <w:t>. 25</w:t>
      </w:r>
      <w:r w:rsidR="004A1335">
        <w:t xml:space="preserve"> and 26</w:t>
      </w:r>
      <w:r w:rsidR="00136265" w:rsidRPr="00C64905">
        <w:t>)</w:t>
      </w:r>
    </w:p>
    <w:p w:rsidR="00136265" w:rsidRDefault="004A1335" w:rsidP="004A1335">
      <w:pPr>
        <w:pStyle w:val="SingleTxtG"/>
      </w:pPr>
      <w:r>
        <w:t>2</w:t>
      </w:r>
      <w:r w:rsidR="00675C96">
        <w:t>2</w:t>
      </w:r>
      <w:r>
        <w:t>.</w:t>
      </w:r>
      <w:r>
        <w:tab/>
        <w:t>Please p</w:t>
      </w:r>
      <w:r w:rsidR="00136265">
        <w:t xml:space="preserve">rovide information on measures taken to ensure that citizens may fully exercise their right to participate in public life and vote in free and fair elections by preventing the reoccurrence of the violence that </w:t>
      </w:r>
      <w:r w:rsidR="00E97B01">
        <w:t>prevailed during</w:t>
      </w:r>
      <w:r w:rsidR="00136265">
        <w:t xml:space="preserve"> the January 2014 elections</w:t>
      </w:r>
      <w:r w:rsidR="00136265" w:rsidRPr="00D9627D">
        <w:t xml:space="preserve">. Please provide further information on the regulation of the registration of political parties and its compatibility with the Covenant, </w:t>
      </w:r>
      <w:r w:rsidR="00136265">
        <w:t>an</w:t>
      </w:r>
      <w:r>
        <w:t>d</w:t>
      </w:r>
      <w:r w:rsidR="00136265">
        <w:t xml:space="preserve"> in particular</w:t>
      </w:r>
      <w:r w:rsidR="00136265" w:rsidRPr="00D9627D">
        <w:t xml:space="preserve"> the cance</w:t>
      </w:r>
      <w:r w:rsidR="00136265">
        <w:t xml:space="preserve">llation of the registration of </w:t>
      </w:r>
      <w:proofErr w:type="spellStart"/>
      <w:r w:rsidR="00136265" w:rsidRPr="00D9627D">
        <w:t>Jamaat</w:t>
      </w:r>
      <w:r w:rsidR="002C405B">
        <w:t>­</w:t>
      </w:r>
      <w:r w:rsidR="00136265" w:rsidRPr="00D9627D">
        <w:t>e</w:t>
      </w:r>
      <w:r w:rsidR="002C405B">
        <w:t>­</w:t>
      </w:r>
      <w:r w:rsidR="00136265" w:rsidRPr="00D9627D">
        <w:t>Islami</w:t>
      </w:r>
      <w:proofErr w:type="spellEnd"/>
      <w:r w:rsidR="00136265">
        <w:t xml:space="preserve"> ahead of the 2014 January elections</w:t>
      </w:r>
      <w:r w:rsidR="00136265" w:rsidRPr="00D9627D">
        <w:t>.</w:t>
      </w:r>
      <w:r w:rsidR="00D5235D">
        <w:t xml:space="preserve"> </w:t>
      </w:r>
    </w:p>
    <w:p w:rsidR="00136265" w:rsidRDefault="00136265" w:rsidP="00136265">
      <w:pPr>
        <w:pStyle w:val="H23G"/>
      </w:pPr>
      <w:r>
        <w:tab/>
      </w:r>
      <w:r>
        <w:tab/>
        <w:t>Right</w:t>
      </w:r>
      <w:r w:rsidR="00673910">
        <w:t>s</w:t>
      </w:r>
      <w:r>
        <w:t xml:space="preserve"> of minorities and indigenous peoples</w:t>
      </w:r>
      <w:r w:rsidR="000E51C5">
        <w:t xml:space="preserve">, </w:t>
      </w:r>
      <w:r w:rsidR="00FB5A16">
        <w:t xml:space="preserve">freedom of movement, right to privacy and home </w:t>
      </w:r>
      <w:r w:rsidRPr="00C64905">
        <w:t>(art</w:t>
      </w:r>
      <w:r w:rsidR="00FB5A16">
        <w:t>s</w:t>
      </w:r>
      <w:r w:rsidRPr="00C64905">
        <w:t>. 2</w:t>
      </w:r>
      <w:r>
        <w:t>7</w:t>
      </w:r>
      <w:r w:rsidR="00FB5A16">
        <w:t>, 12 and 17</w:t>
      </w:r>
      <w:r w:rsidRPr="00C64905">
        <w:t>)</w:t>
      </w:r>
    </w:p>
    <w:p w:rsidR="000E51C5" w:rsidRDefault="00673910" w:rsidP="00673910">
      <w:pPr>
        <w:pStyle w:val="SingleTxtG"/>
      </w:pPr>
      <w:r>
        <w:t>2</w:t>
      </w:r>
      <w:r w:rsidR="00675C96">
        <w:t>3</w:t>
      </w:r>
      <w:r>
        <w:t>.</w:t>
      </w:r>
      <w:r>
        <w:tab/>
      </w:r>
      <w:r w:rsidR="000E51C5">
        <w:t xml:space="preserve">Please clarify the allegations that the Government is planning to relocate the 32,000 registered </w:t>
      </w:r>
      <w:proofErr w:type="spellStart"/>
      <w:r w:rsidR="000E51C5">
        <w:t>Rohingyas</w:t>
      </w:r>
      <w:proofErr w:type="spellEnd"/>
      <w:r w:rsidR="000E51C5">
        <w:t xml:space="preserve"> living in </w:t>
      </w:r>
      <w:r w:rsidR="00B909E6">
        <w:t xml:space="preserve">official camps in </w:t>
      </w:r>
      <w:r w:rsidR="000E51C5">
        <w:t>Cox’s Bazar, and i</w:t>
      </w:r>
      <w:r w:rsidR="003B5C96">
        <w:t>f</w:t>
      </w:r>
      <w:r w:rsidR="000E51C5">
        <w:t xml:space="preserve"> this </w:t>
      </w:r>
      <w:r w:rsidR="003B5C96">
        <w:t xml:space="preserve">is the </w:t>
      </w:r>
      <w:r w:rsidR="000E51C5">
        <w:t xml:space="preserve">case provide further information on the relocation plan. Please explain the restrictions imposed </w:t>
      </w:r>
      <w:r>
        <w:t>on</w:t>
      </w:r>
      <w:r w:rsidR="000E51C5">
        <w:t xml:space="preserve"> international NGOs </w:t>
      </w:r>
      <w:r>
        <w:t>for</w:t>
      </w:r>
      <w:r w:rsidR="000E51C5">
        <w:t xml:space="preserve"> access </w:t>
      </w:r>
      <w:r>
        <w:t xml:space="preserve">to </w:t>
      </w:r>
      <w:r w:rsidR="000E51C5">
        <w:t xml:space="preserve">some districts of Cox’s </w:t>
      </w:r>
      <w:r>
        <w:t>B</w:t>
      </w:r>
      <w:r w:rsidR="000E51C5">
        <w:t xml:space="preserve">azar and </w:t>
      </w:r>
      <w:r w:rsidR="003B5C96">
        <w:t xml:space="preserve">the </w:t>
      </w:r>
      <w:r w:rsidR="000E51C5">
        <w:t>provi</w:t>
      </w:r>
      <w:r w:rsidR="003B5C96">
        <w:t>sion</w:t>
      </w:r>
      <w:r w:rsidR="000E51C5">
        <w:t xml:space="preserve"> </w:t>
      </w:r>
      <w:r w:rsidR="003B5C96">
        <w:t xml:space="preserve">of </w:t>
      </w:r>
      <w:r w:rsidR="000E51C5">
        <w:t xml:space="preserve">humanitarian assistance to the almost 200,000 non-registered </w:t>
      </w:r>
      <w:proofErr w:type="spellStart"/>
      <w:r w:rsidR="000E51C5">
        <w:t>Rohingyas</w:t>
      </w:r>
      <w:proofErr w:type="spellEnd"/>
      <w:r w:rsidR="000E51C5">
        <w:t>.</w:t>
      </w:r>
      <w:r w:rsidR="000E51C5" w:rsidRPr="00676E21">
        <w:t xml:space="preserve"> </w:t>
      </w:r>
    </w:p>
    <w:p w:rsidR="00136265" w:rsidRPr="008A58DF" w:rsidRDefault="00B909E6" w:rsidP="00B909E6">
      <w:pPr>
        <w:pStyle w:val="SingleTxtG"/>
      </w:pPr>
      <w:r>
        <w:t>2</w:t>
      </w:r>
      <w:r w:rsidR="00675C96">
        <w:t>4</w:t>
      </w:r>
      <w:r>
        <w:t>.</w:t>
      </w:r>
      <w:r>
        <w:tab/>
      </w:r>
      <w:r w:rsidR="00136265">
        <w:t xml:space="preserve">Please clarify the measures in law and in practice to ensure the full recognition of the rights of indigenous people in accordance with the Covenant and in particular under the </w:t>
      </w:r>
      <w:r w:rsidR="005D344E">
        <w:t>fifteen</w:t>
      </w:r>
      <w:r w:rsidR="005D344E" w:rsidRPr="005A03A6">
        <w:t>th</w:t>
      </w:r>
      <w:r w:rsidR="005D344E">
        <w:t xml:space="preserve"> </w:t>
      </w:r>
      <w:r w:rsidR="00136265">
        <w:t>amendment to the Constitution</w:t>
      </w:r>
      <w:r w:rsidR="005D344E">
        <w:t>,</w:t>
      </w:r>
      <w:r w:rsidR="00136265">
        <w:t xml:space="preserve"> </w:t>
      </w:r>
      <w:r w:rsidR="005D344E">
        <w:t xml:space="preserve">which </w:t>
      </w:r>
      <w:r w:rsidR="00136265">
        <w:t>provides that all citizens are B</w:t>
      </w:r>
      <w:r>
        <w:t>e</w:t>
      </w:r>
      <w:r w:rsidR="00136265">
        <w:t xml:space="preserve">ngalis, and under the Small </w:t>
      </w:r>
      <w:r>
        <w:t xml:space="preserve">Ethnic </w:t>
      </w:r>
      <w:r w:rsidR="00136265">
        <w:t>Groups Cultural Institut</w:t>
      </w:r>
      <w:r>
        <w:t>ions</w:t>
      </w:r>
      <w:r w:rsidR="00136265">
        <w:t xml:space="preserve"> Act</w:t>
      </w:r>
      <w:r>
        <w:t>,</w:t>
      </w:r>
      <w:r w:rsidR="00136265">
        <w:t xml:space="preserve"> 2010, as a result of which only 27 out of more than 50 indigenous ethnic groups were recognized as such.</w:t>
      </w:r>
      <w:r w:rsidR="00D5235D">
        <w:t xml:space="preserve"> </w:t>
      </w:r>
    </w:p>
    <w:p w:rsidR="00136265" w:rsidRPr="00676E21" w:rsidRDefault="00136265" w:rsidP="00136265">
      <w:pPr>
        <w:pStyle w:val="H23G"/>
      </w:pPr>
      <w:r>
        <w:tab/>
      </w:r>
      <w:r>
        <w:tab/>
      </w:r>
      <w:r w:rsidRPr="00676E21">
        <w:t xml:space="preserve">Dissemination of information relating to the Covenant and </w:t>
      </w:r>
      <w:r w:rsidR="00ED60D2">
        <w:t>its</w:t>
      </w:r>
      <w:r w:rsidR="00ED60D2" w:rsidRPr="00676E21">
        <w:t xml:space="preserve"> </w:t>
      </w:r>
      <w:r w:rsidRPr="00676E21">
        <w:t xml:space="preserve">Optional Protocol </w:t>
      </w:r>
      <w:r w:rsidR="002C405B">
        <w:br/>
      </w:r>
      <w:r w:rsidRPr="00676E21">
        <w:t>(art. 2)</w:t>
      </w:r>
    </w:p>
    <w:p w:rsidR="00136265" w:rsidRPr="00C76796" w:rsidRDefault="00ED60D2" w:rsidP="00ED60D2">
      <w:pPr>
        <w:pStyle w:val="SingleTxtG"/>
      </w:pPr>
      <w:r>
        <w:t>2</w:t>
      </w:r>
      <w:r w:rsidR="00675C96">
        <w:t>5</w:t>
      </w:r>
      <w:r>
        <w:t>.</w:t>
      </w:r>
      <w:r>
        <w:tab/>
      </w:r>
      <w:r w:rsidR="00136265" w:rsidRPr="00676E21">
        <w:t xml:space="preserve">Please </w:t>
      </w:r>
      <w:r>
        <w:t>indicate what measures have been</w:t>
      </w:r>
      <w:r w:rsidR="00136265" w:rsidRPr="00676E21">
        <w:t xml:space="preserve"> taken to disseminate information on the Covenant and </w:t>
      </w:r>
      <w:r>
        <w:t>its</w:t>
      </w:r>
      <w:r w:rsidRPr="00676E21">
        <w:t xml:space="preserve"> </w:t>
      </w:r>
      <w:r w:rsidR="00136265">
        <w:t xml:space="preserve">First </w:t>
      </w:r>
      <w:r w:rsidR="00136265" w:rsidRPr="00676E21">
        <w:t xml:space="preserve">Optional Protocol, the </w:t>
      </w:r>
      <w:r w:rsidR="00136265">
        <w:t xml:space="preserve">first periodic </w:t>
      </w:r>
      <w:r w:rsidR="00136265" w:rsidRPr="00676E21">
        <w:t xml:space="preserve">report of the State party and its forthcoming examination by the Committee. Please provide </w:t>
      </w:r>
      <w:r>
        <w:t>detailed</w:t>
      </w:r>
      <w:r w:rsidRPr="00676E21">
        <w:t xml:space="preserve"> </w:t>
      </w:r>
      <w:r w:rsidR="00136265" w:rsidRPr="00676E21">
        <w:t xml:space="preserve">information on the involvement of representatives of ethnic and minority groups, civil society, </w:t>
      </w:r>
      <w:r>
        <w:t>NGO</w:t>
      </w:r>
      <w:r w:rsidR="00136265" w:rsidRPr="00676E21">
        <w:t>s and the national human rights institution in the preparat</w:t>
      </w:r>
      <w:r>
        <w:t>ion</w:t>
      </w:r>
      <w:r w:rsidR="00136265" w:rsidRPr="00676E21">
        <w:t xml:space="preserve"> </w:t>
      </w:r>
      <w:r w:rsidR="00136265">
        <w:t>of</w:t>
      </w:r>
      <w:r w:rsidR="00136265" w:rsidRPr="00676E21">
        <w:t xml:space="preserve"> the report.</w:t>
      </w:r>
      <w:r w:rsidR="00D5235D">
        <w:t xml:space="preserve"> </w:t>
      </w:r>
    </w:p>
    <w:p w:rsidR="00442A83" w:rsidRPr="00B44B8C" w:rsidRDefault="00136265" w:rsidP="005A03A6">
      <w:pPr>
        <w:spacing w:before="240"/>
        <w:ind w:left="1134" w:right="1134"/>
        <w:jc w:val="center"/>
      </w:pPr>
      <w:r w:rsidRPr="009813CF">
        <w:rPr>
          <w:sz w:val="22"/>
          <w:szCs w:val="22"/>
          <w:u w:val="single"/>
        </w:rPr>
        <w:tab/>
      </w:r>
      <w:r w:rsidRPr="009813CF">
        <w:rPr>
          <w:sz w:val="22"/>
          <w:szCs w:val="22"/>
          <w:u w:val="single"/>
        </w:rPr>
        <w:tab/>
      </w:r>
      <w:r w:rsidRPr="009813CF">
        <w:rPr>
          <w:sz w:val="22"/>
          <w:szCs w:val="22"/>
          <w:u w:val="single"/>
        </w:rPr>
        <w:tab/>
      </w:r>
    </w:p>
    <w:sectPr w:rsidR="00442A83" w:rsidRPr="00B44B8C" w:rsidSect="00364A5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1843"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4655" w:rsidRDefault="00AD4655"/>
  </w:endnote>
  <w:endnote w:type="continuationSeparator" w:id="0">
    <w:p w:rsidR="00AD4655" w:rsidRDefault="00AD4655"/>
  </w:endnote>
  <w:endnote w:type="continuationNotice" w:id="1">
    <w:p w:rsidR="00AD4655" w:rsidRDefault="00AD46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B8C" w:rsidRPr="00B44B8C" w:rsidRDefault="00B44B8C" w:rsidP="00B44B8C">
    <w:pPr>
      <w:pStyle w:val="Footer"/>
      <w:tabs>
        <w:tab w:val="right" w:pos="9638"/>
      </w:tabs>
    </w:pPr>
    <w:r w:rsidRPr="00B44B8C">
      <w:rPr>
        <w:b/>
        <w:sz w:val="18"/>
      </w:rPr>
      <w:fldChar w:fldCharType="begin"/>
    </w:r>
    <w:r w:rsidRPr="00B44B8C">
      <w:rPr>
        <w:b/>
        <w:sz w:val="18"/>
      </w:rPr>
      <w:instrText xml:space="preserve"> PAGE  \* MERGEFORMAT </w:instrText>
    </w:r>
    <w:r w:rsidRPr="00B44B8C">
      <w:rPr>
        <w:b/>
        <w:sz w:val="18"/>
      </w:rPr>
      <w:fldChar w:fldCharType="separate"/>
    </w:r>
    <w:r w:rsidR="00787F35">
      <w:rPr>
        <w:b/>
        <w:noProof/>
        <w:sz w:val="18"/>
      </w:rPr>
      <w:t>2</w:t>
    </w:r>
    <w:r w:rsidRPr="00B44B8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B8C" w:rsidRPr="00B44B8C" w:rsidRDefault="00B44B8C" w:rsidP="00B44B8C">
    <w:pPr>
      <w:pStyle w:val="Footer"/>
      <w:tabs>
        <w:tab w:val="right" w:pos="9638"/>
      </w:tabs>
      <w:rPr>
        <w:b/>
        <w:sz w:val="18"/>
      </w:rPr>
    </w:pPr>
    <w:r>
      <w:tab/>
    </w:r>
    <w:r w:rsidRPr="00B44B8C">
      <w:rPr>
        <w:b/>
        <w:sz w:val="18"/>
      </w:rPr>
      <w:fldChar w:fldCharType="begin"/>
    </w:r>
    <w:r w:rsidRPr="00B44B8C">
      <w:rPr>
        <w:b/>
        <w:sz w:val="18"/>
      </w:rPr>
      <w:instrText xml:space="preserve"> PAGE  \* MERGEFORMAT </w:instrText>
    </w:r>
    <w:r w:rsidRPr="00B44B8C">
      <w:rPr>
        <w:b/>
        <w:sz w:val="18"/>
      </w:rPr>
      <w:fldChar w:fldCharType="separate"/>
    </w:r>
    <w:r w:rsidR="00787F35">
      <w:rPr>
        <w:b/>
        <w:noProof/>
        <w:sz w:val="18"/>
      </w:rPr>
      <w:t>3</w:t>
    </w:r>
    <w:r w:rsidRPr="00B44B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F35" w:rsidRDefault="00787F35">
    <w:pPr>
      <w:pStyle w:val="Footer"/>
      <w:rPr>
        <w:sz w:val="20"/>
      </w:rPr>
    </w:pPr>
    <w:r>
      <w:rPr>
        <w:sz w:val="20"/>
      </w:rPr>
      <w:t>GE.16-06708(E)</w:t>
    </w:r>
  </w:p>
  <w:p w:rsidR="00787F35" w:rsidRPr="00787F35" w:rsidRDefault="00787F3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2" name="Picture 1" descr="http://undocs.org/m2/QRCode.ashx?DS=CCPR/C/BGD/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GD/Q/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4655" w:rsidRPr="000B175B" w:rsidRDefault="00AD4655" w:rsidP="000B175B">
      <w:pPr>
        <w:tabs>
          <w:tab w:val="right" w:pos="2155"/>
        </w:tabs>
        <w:spacing w:after="80"/>
        <w:ind w:left="680"/>
        <w:rPr>
          <w:u w:val="single"/>
        </w:rPr>
      </w:pPr>
      <w:r>
        <w:rPr>
          <w:u w:val="single"/>
        </w:rPr>
        <w:tab/>
      </w:r>
    </w:p>
  </w:footnote>
  <w:footnote w:type="continuationSeparator" w:id="0">
    <w:p w:rsidR="00AD4655" w:rsidRPr="00FC68B7" w:rsidRDefault="00AD4655" w:rsidP="00FC68B7">
      <w:pPr>
        <w:tabs>
          <w:tab w:val="left" w:pos="2155"/>
        </w:tabs>
        <w:spacing w:after="80"/>
        <w:ind w:left="680"/>
        <w:rPr>
          <w:u w:val="single"/>
        </w:rPr>
      </w:pPr>
      <w:r>
        <w:rPr>
          <w:u w:val="single"/>
        </w:rPr>
        <w:tab/>
      </w:r>
    </w:p>
  </w:footnote>
  <w:footnote w:type="continuationNotice" w:id="1">
    <w:p w:rsidR="00AD4655" w:rsidRDefault="00AD4655"/>
  </w:footnote>
  <w:footnote w:id="2">
    <w:p w:rsidR="002116BB" w:rsidRPr="002116BB" w:rsidRDefault="002116BB" w:rsidP="00D83E1D">
      <w:pPr>
        <w:pStyle w:val="FootnoteText"/>
      </w:pPr>
      <w:r>
        <w:rPr>
          <w:rStyle w:val="FootnoteReference"/>
        </w:rPr>
        <w:tab/>
      </w:r>
      <w:r w:rsidRPr="002116BB">
        <w:rPr>
          <w:rStyle w:val="FootnoteReference"/>
          <w:sz w:val="20"/>
          <w:vertAlign w:val="baseline"/>
        </w:rPr>
        <w:t>*</w:t>
      </w:r>
      <w:r>
        <w:rPr>
          <w:rStyle w:val="FootnoteReference"/>
          <w:sz w:val="20"/>
          <w:vertAlign w:val="baseline"/>
        </w:rPr>
        <w:tab/>
      </w:r>
      <w:proofErr w:type="gramStart"/>
      <w:r w:rsidRPr="00B464B5">
        <w:rPr>
          <w:rStyle w:val="FootnoteTextChar"/>
        </w:rPr>
        <w:t>Adopted by the Committee at its 11</w:t>
      </w:r>
      <w:r>
        <w:rPr>
          <w:rStyle w:val="FootnoteTextChar"/>
        </w:rPr>
        <w:t>6</w:t>
      </w:r>
      <w:r w:rsidRPr="00B464B5">
        <w:rPr>
          <w:rStyle w:val="FootnoteTextChar"/>
        </w:rPr>
        <w:t>th session (</w:t>
      </w:r>
      <w:r>
        <w:rPr>
          <w:rStyle w:val="FootnoteTextChar"/>
        </w:rPr>
        <w:t>7</w:t>
      </w:r>
      <w:r w:rsidR="002C405B">
        <w:rPr>
          <w:rStyle w:val="FootnoteTextChar"/>
        </w:rPr>
        <w:t>-</w:t>
      </w:r>
      <w:r>
        <w:rPr>
          <w:rStyle w:val="FootnoteTextChar"/>
        </w:rPr>
        <w:t>31 March</w:t>
      </w:r>
      <w:r w:rsidRPr="00B464B5">
        <w:rPr>
          <w:rStyle w:val="FootnoteTextChar"/>
        </w:rPr>
        <w:t xml:space="preserve"> 201</w:t>
      </w:r>
      <w:r>
        <w:rPr>
          <w:rStyle w:val="FootnoteTextChar"/>
        </w:rPr>
        <w:t>6</w:t>
      </w:r>
      <w:r w:rsidRPr="00B464B5">
        <w:rPr>
          <w:rStyle w:val="FootnoteTextChar"/>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B8C" w:rsidRPr="007F30CA" w:rsidRDefault="00B44B8C">
    <w:pPr>
      <w:pStyle w:val="Header"/>
      <w:rPr>
        <w:lang w:val="fr-CH"/>
      </w:rPr>
    </w:pPr>
    <w:r w:rsidRPr="007F30CA">
      <w:rPr>
        <w:lang w:val="fr-CH"/>
      </w:rPr>
      <w:t>CCPR/C/BGD/Q/1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B8C" w:rsidRPr="007F30CA" w:rsidRDefault="00B44B8C" w:rsidP="00B44B8C">
    <w:pPr>
      <w:pStyle w:val="Header"/>
      <w:jc w:val="right"/>
      <w:rPr>
        <w:lang w:val="fr-CH"/>
      </w:rPr>
    </w:pPr>
    <w:r w:rsidRPr="007F30CA">
      <w:rPr>
        <w:lang w:val="fr-CH"/>
      </w:rPr>
      <w:t>CCPR/C/BGD/Q/1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D8500B7"/>
    <w:multiLevelType w:val="hybridMultilevel"/>
    <w:tmpl w:val="260027B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4DE930E1"/>
    <w:multiLevelType w:val="hybridMultilevel"/>
    <w:tmpl w:val="6CBCDA86"/>
    <w:lvl w:ilvl="0" w:tplc="1EE2238E">
      <w:start w:val="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64EE47A5"/>
    <w:multiLevelType w:val="hybridMultilevel"/>
    <w:tmpl w:val="B234E0A0"/>
    <w:lvl w:ilvl="0" w:tplc="E6F4A784">
      <w:start w:val="1"/>
      <w:numFmt w:val="decimal"/>
      <w:lvlText w:val="%1."/>
      <w:lvlJc w:val="left"/>
      <w:pPr>
        <w:ind w:left="1689" w:hanging="555"/>
      </w:pPr>
      <w:rPr>
        <w:rFonts w:hint="default"/>
        <w:b w:val="0"/>
        <w:i w:val="0"/>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B8C"/>
    <w:rsid w:val="0000248A"/>
    <w:rsid w:val="000272B3"/>
    <w:rsid w:val="00047AA2"/>
    <w:rsid w:val="00050F6B"/>
    <w:rsid w:val="00057E97"/>
    <w:rsid w:val="00060C3A"/>
    <w:rsid w:val="00072C8C"/>
    <w:rsid w:val="000733B5"/>
    <w:rsid w:val="00081815"/>
    <w:rsid w:val="0008754F"/>
    <w:rsid w:val="000931C0"/>
    <w:rsid w:val="000B175B"/>
    <w:rsid w:val="000B3A0F"/>
    <w:rsid w:val="000B4EF7"/>
    <w:rsid w:val="000C2C03"/>
    <w:rsid w:val="000C2D2E"/>
    <w:rsid w:val="000D2884"/>
    <w:rsid w:val="000E0415"/>
    <w:rsid w:val="000E51C5"/>
    <w:rsid w:val="001103AA"/>
    <w:rsid w:val="00132F93"/>
    <w:rsid w:val="00136265"/>
    <w:rsid w:val="0014100D"/>
    <w:rsid w:val="00165F3A"/>
    <w:rsid w:val="00183968"/>
    <w:rsid w:val="001967EF"/>
    <w:rsid w:val="001A6686"/>
    <w:rsid w:val="001B4B04"/>
    <w:rsid w:val="001C0080"/>
    <w:rsid w:val="001C6663"/>
    <w:rsid w:val="001C7895"/>
    <w:rsid w:val="001D0C8C"/>
    <w:rsid w:val="001D26DF"/>
    <w:rsid w:val="001D3A03"/>
    <w:rsid w:val="00202DA8"/>
    <w:rsid w:val="002116BB"/>
    <w:rsid w:val="00211E0B"/>
    <w:rsid w:val="0023210C"/>
    <w:rsid w:val="002436A1"/>
    <w:rsid w:val="00267F5F"/>
    <w:rsid w:val="00276128"/>
    <w:rsid w:val="00281BCB"/>
    <w:rsid w:val="00286B4D"/>
    <w:rsid w:val="002C405B"/>
    <w:rsid w:val="002E4379"/>
    <w:rsid w:val="002F175C"/>
    <w:rsid w:val="00321A33"/>
    <w:rsid w:val="003229D8"/>
    <w:rsid w:val="00351EE3"/>
    <w:rsid w:val="00352709"/>
    <w:rsid w:val="00352FD0"/>
    <w:rsid w:val="00364A52"/>
    <w:rsid w:val="00367567"/>
    <w:rsid w:val="00371178"/>
    <w:rsid w:val="0038336C"/>
    <w:rsid w:val="003A37D6"/>
    <w:rsid w:val="003A6810"/>
    <w:rsid w:val="003B5C96"/>
    <w:rsid w:val="003C2CC4"/>
    <w:rsid w:val="003D4B23"/>
    <w:rsid w:val="00410C89"/>
    <w:rsid w:val="00411472"/>
    <w:rsid w:val="00426B9B"/>
    <w:rsid w:val="004325CB"/>
    <w:rsid w:val="00436B33"/>
    <w:rsid w:val="00442A83"/>
    <w:rsid w:val="0045495B"/>
    <w:rsid w:val="00487488"/>
    <w:rsid w:val="004A1335"/>
    <w:rsid w:val="004C3A38"/>
    <w:rsid w:val="004D124F"/>
    <w:rsid w:val="0052136D"/>
    <w:rsid w:val="0052775E"/>
    <w:rsid w:val="005420F2"/>
    <w:rsid w:val="005628B6"/>
    <w:rsid w:val="0057129F"/>
    <w:rsid w:val="005848B3"/>
    <w:rsid w:val="00587C8A"/>
    <w:rsid w:val="00590F87"/>
    <w:rsid w:val="005915E2"/>
    <w:rsid w:val="00592C4A"/>
    <w:rsid w:val="005A03A6"/>
    <w:rsid w:val="005B3DB3"/>
    <w:rsid w:val="005D344E"/>
    <w:rsid w:val="005E22E3"/>
    <w:rsid w:val="005F7717"/>
    <w:rsid w:val="005F7B75"/>
    <w:rsid w:val="006001EE"/>
    <w:rsid w:val="00605042"/>
    <w:rsid w:val="00611FC4"/>
    <w:rsid w:val="006176FB"/>
    <w:rsid w:val="006335D8"/>
    <w:rsid w:val="00640B26"/>
    <w:rsid w:val="00652D0A"/>
    <w:rsid w:val="00662BB6"/>
    <w:rsid w:val="00673910"/>
    <w:rsid w:val="00675C96"/>
    <w:rsid w:val="00684C21"/>
    <w:rsid w:val="006A5C7E"/>
    <w:rsid w:val="006D37AF"/>
    <w:rsid w:val="006D51D0"/>
    <w:rsid w:val="006E564B"/>
    <w:rsid w:val="006E7191"/>
    <w:rsid w:val="00703577"/>
    <w:rsid w:val="0072632A"/>
    <w:rsid w:val="007327D5"/>
    <w:rsid w:val="007629C8"/>
    <w:rsid w:val="00765DB3"/>
    <w:rsid w:val="00787F35"/>
    <w:rsid w:val="007A4C81"/>
    <w:rsid w:val="007B6BA5"/>
    <w:rsid w:val="007C3390"/>
    <w:rsid w:val="007C4F4B"/>
    <w:rsid w:val="007C784F"/>
    <w:rsid w:val="007E0B2D"/>
    <w:rsid w:val="007F30CA"/>
    <w:rsid w:val="007F6611"/>
    <w:rsid w:val="007F748D"/>
    <w:rsid w:val="008105B8"/>
    <w:rsid w:val="008242D7"/>
    <w:rsid w:val="008257B1"/>
    <w:rsid w:val="00843767"/>
    <w:rsid w:val="008679D9"/>
    <w:rsid w:val="008910DB"/>
    <w:rsid w:val="008979B1"/>
    <w:rsid w:val="008A1DB2"/>
    <w:rsid w:val="008A444A"/>
    <w:rsid w:val="008A6B25"/>
    <w:rsid w:val="008A6C4F"/>
    <w:rsid w:val="008B2335"/>
    <w:rsid w:val="008C4099"/>
    <w:rsid w:val="008D1A64"/>
    <w:rsid w:val="008E0678"/>
    <w:rsid w:val="00910F40"/>
    <w:rsid w:val="00912C08"/>
    <w:rsid w:val="00921523"/>
    <w:rsid w:val="009223CA"/>
    <w:rsid w:val="00940F93"/>
    <w:rsid w:val="00947FB1"/>
    <w:rsid w:val="0095347F"/>
    <w:rsid w:val="009760F3"/>
    <w:rsid w:val="009909F5"/>
    <w:rsid w:val="009A0E8D"/>
    <w:rsid w:val="009B26E7"/>
    <w:rsid w:val="009F26F2"/>
    <w:rsid w:val="00A00A3F"/>
    <w:rsid w:val="00A01489"/>
    <w:rsid w:val="00A141C2"/>
    <w:rsid w:val="00A338F1"/>
    <w:rsid w:val="00A44615"/>
    <w:rsid w:val="00A62F2F"/>
    <w:rsid w:val="00A72F22"/>
    <w:rsid w:val="00A7360F"/>
    <w:rsid w:val="00A748A6"/>
    <w:rsid w:val="00A769F4"/>
    <w:rsid w:val="00A776B4"/>
    <w:rsid w:val="00A94361"/>
    <w:rsid w:val="00AA293C"/>
    <w:rsid w:val="00AC7564"/>
    <w:rsid w:val="00AD4655"/>
    <w:rsid w:val="00B01C8F"/>
    <w:rsid w:val="00B13E9B"/>
    <w:rsid w:val="00B2364E"/>
    <w:rsid w:val="00B27822"/>
    <w:rsid w:val="00B30179"/>
    <w:rsid w:val="00B339A7"/>
    <w:rsid w:val="00B44B8C"/>
    <w:rsid w:val="00B50EB3"/>
    <w:rsid w:val="00B56E4A"/>
    <w:rsid w:val="00B56E9C"/>
    <w:rsid w:val="00B64B1F"/>
    <w:rsid w:val="00B6553F"/>
    <w:rsid w:val="00B66E5E"/>
    <w:rsid w:val="00B701BF"/>
    <w:rsid w:val="00B77D05"/>
    <w:rsid w:val="00B81206"/>
    <w:rsid w:val="00B81E12"/>
    <w:rsid w:val="00B9067B"/>
    <w:rsid w:val="00B909E6"/>
    <w:rsid w:val="00B976B9"/>
    <w:rsid w:val="00BB2A8F"/>
    <w:rsid w:val="00BC2C23"/>
    <w:rsid w:val="00BC74E9"/>
    <w:rsid w:val="00BE0A38"/>
    <w:rsid w:val="00BE6590"/>
    <w:rsid w:val="00BF68A8"/>
    <w:rsid w:val="00C11A03"/>
    <w:rsid w:val="00C32A81"/>
    <w:rsid w:val="00C33A30"/>
    <w:rsid w:val="00C463DD"/>
    <w:rsid w:val="00C4724C"/>
    <w:rsid w:val="00C629A0"/>
    <w:rsid w:val="00C6723C"/>
    <w:rsid w:val="00C745C3"/>
    <w:rsid w:val="00C75154"/>
    <w:rsid w:val="00CA6736"/>
    <w:rsid w:val="00CE4A8F"/>
    <w:rsid w:val="00D03D4F"/>
    <w:rsid w:val="00D2031B"/>
    <w:rsid w:val="00D25FE2"/>
    <w:rsid w:val="00D35FB8"/>
    <w:rsid w:val="00D43252"/>
    <w:rsid w:val="00D47EEA"/>
    <w:rsid w:val="00D5235D"/>
    <w:rsid w:val="00D83E1D"/>
    <w:rsid w:val="00D95303"/>
    <w:rsid w:val="00D978C6"/>
    <w:rsid w:val="00DA3111"/>
    <w:rsid w:val="00DA3C1C"/>
    <w:rsid w:val="00DB0C79"/>
    <w:rsid w:val="00DD76B6"/>
    <w:rsid w:val="00E128C0"/>
    <w:rsid w:val="00E27346"/>
    <w:rsid w:val="00E377B9"/>
    <w:rsid w:val="00E71BC8"/>
    <w:rsid w:val="00E7260F"/>
    <w:rsid w:val="00E763FF"/>
    <w:rsid w:val="00E779FC"/>
    <w:rsid w:val="00E96630"/>
    <w:rsid w:val="00E97B01"/>
    <w:rsid w:val="00EB2581"/>
    <w:rsid w:val="00EC7085"/>
    <w:rsid w:val="00ED60D2"/>
    <w:rsid w:val="00ED7A2A"/>
    <w:rsid w:val="00EE6687"/>
    <w:rsid w:val="00EF1D7F"/>
    <w:rsid w:val="00F0245D"/>
    <w:rsid w:val="00F20C3D"/>
    <w:rsid w:val="00F43E9E"/>
    <w:rsid w:val="00F9057C"/>
    <w:rsid w:val="00F906D7"/>
    <w:rsid w:val="00F93781"/>
    <w:rsid w:val="00FB5A16"/>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2C405B"/>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36265"/>
    <w:rPr>
      <w:rFonts w:eastAsiaTheme="minorHAnsi"/>
      <w:sz w:val="18"/>
      <w:lang w:eastAsia="en-US"/>
    </w:rPr>
  </w:style>
  <w:style w:type="paragraph" w:customStyle="1" w:styleId="Default">
    <w:name w:val="Default"/>
    <w:rsid w:val="00136265"/>
    <w:pPr>
      <w:autoSpaceDE w:val="0"/>
      <w:autoSpaceDN w:val="0"/>
      <w:adjustRightInd w:val="0"/>
    </w:pPr>
    <w:rPr>
      <w:rFonts w:eastAsia="MS Mincho"/>
      <w:color w:val="000000"/>
      <w:sz w:val="24"/>
      <w:szCs w:val="24"/>
    </w:rPr>
  </w:style>
  <w:style w:type="paragraph" w:styleId="BalloonText">
    <w:name w:val="Balloon Text"/>
    <w:basedOn w:val="Normal"/>
    <w:link w:val="BalloonTextChar"/>
    <w:rsid w:val="00DD76B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D76B6"/>
    <w:rPr>
      <w:rFonts w:ascii="Tahoma" w:hAnsi="Tahoma" w:cs="Tahoma"/>
      <w:sz w:val="16"/>
      <w:szCs w:val="16"/>
      <w:lang w:eastAsia="en-US"/>
    </w:rPr>
  </w:style>
  <w:style w:type="character" w:styleId="CommentReference">
    <w:name w:val="annotation reference"/>
    <w:basedOn w:val="DefaultParagraphFont"/>
    <w:rsid w:val="00DD76B6"/>
    <w:rPr>
      <w:sz w:val="16"/>
      <w:szCs w:val="16"/>
    </w:rPr>
  </w:style>
  <w:style w:type="paragraph" w:styleId="CommentText">
    <w:name w:val="annotation text"/>
    <w:basedOn w:val="Normal"/>
    <w:link w:val="CommentTextChar"/>
    <w:rsid w:val="00DD76B6"/>
    <w:pPr>
      <w:spacing w:line="240" w:lineRule="auto"/>
    </w:pPr>
  </w:style>
  <w:style w:type="character" w:customStyle="1" w:styleId="CommentTextChar">
    <w:name w:val="Comment Text Char"/>
    <w:basedOn w:val="DefaultParagraphFont"/>
    <w:link w:val="CommentText"/>
    <w:rsid w:val="00DD76B6"/>
    <w:rPr>
      <w:lang w:eastAsia="en-US"/>
    </w:rPr>
  </w:style>
  <w:style w:type="paragraph" w:styleId="CommentSubject">
    <w:name w:val="annotation subject"/>
    <w:basedOn w:val="CommentText"/>
    <w:next w:val="CommentText"/>
    <w:link w:val="CommentSubjectChar"/>
    <w:rsid w:val="00DD76B6"/>
    <w:rPr>
      <w:b/>
      <w:bCs/>
    </w:rPr>
  </w:style>
  <w:style w:type="character" w:customStyle="1" w:styleId="CommentSubjectChar">
    <w:name w:val="Comment Subject Char"/>
    <w:basedOn w:val="CommentTextChar"/>
    <w:link w:val="CommentSubject"/>
    <w:rsid w:val="00DD76B6"/>
    <w:rPr>
      <w:b/>
      <w:bCs/>
      <w:lang w:eastAsia="en-US"/>
    </w:rPr>
  </w:style>
  <w:style w:type="paragraph" w:styleId="Revision">
    <w:name w:val="Revision"/>
    <w:hidden/>
    <w:uiPriority w:val="99"/>
    <w:semiHidden/>
    <w:rsid w:val="003B5C9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2C405B"/>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36265"/>
    <w:rPr>
      <w:rFonts w:eastAsiaTheme="minorHAnsi"/>
      <w:sz w:val="18"/>
      <w:lang w:eastAsia="en-US"/>
    </w:rPr>
  </w:style>
  <w:style w:type="paragraph" w:customStyle="1" w:styleId="Default">
    <w:name w:val="Default"/>
    <w:rsid w:val="00136265"/>
    <w:pPr>
      <w:autoSpaceDE w:val="0"/>
      <w:autoSpaceDN w:val="0"/>
      <w:adjustRightInd w:val="0"/>
    </w:pPr>
    <w:rPr>
      <w:rFonts w:eastAsia="MS Mincho"/>
      <w:color w:val="000000"/>
      <w:sz w:val="24"/>
      <w:szCs w:val="24"/>
    </w:rPr>
  </w:style>
  <w:style w:type="paragraph" w:styleId="BalloonText">
    <w:name w:val="Balloon Text"/>
    <w:basedOn w:val="Normal"/>
    <w:link w:val="BalloonTextChar"/>
    <w:rsid w:val="00DD76B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D76B6"/>
    <w:rPr>
      <w:rFonts w:ascii="Tahoma" w:hAnsi="Tahoma" w:cs="Tahoma"/>
      <w:sz w:val="16"/>
      <w:szCs w:val="16"/>
      <w:lang w:eastAsia="en-US"/>
    </w:rPr>
  </w:style>
  <w:style w:type="character" w:styleId="CommentReference">
    <w:name w:val="annotation reference"/>
    <w:basedOn w:val="DefaultParagraphFont"/>
    <w:rsid w:val="00DD76B6"/>
    <w:rPr>
      <w:sz w:val="16"/>
      <w:szCs w:val="16"/>
    </w:rPr>
  </w:style>
  <w:style w:type="paragraph" w:styleId="CommentText">
    <w:name w:val="annotation text"/>
    <w:basedOn w:val="Normal"/>
    <w:link w:val="CommentTextChar"/>
    <w:rsid w:val="00DD76B6"/>
    <w:pPr>
      <w:spacing w:line="240" w:lineRule="auto"/>
    </w:pPr>
  </w:style>
  <w:style w:type="character" w:customStyle="1" w:styleId="CommentTextChar">
    <w:name w:val="Comment Text Char"/>
    <w:basedOn w:val="DefaultParagraphFont"/>
    <w:link w:val="CommentText"/>
    <w:rsid w:val="00DD76B6"/>
    <w:rPr>
      <w:lang w:eastAsia="en-US"/>
    </w:rPr>
  </w:style>
  <w:style w:type="paragraph" w:styleId="CommentSubject">
    <w:name w:val="annotation subject"/>
    <w:basedOn w:val="CommentText"/>
    <w:next w:val="CommentText"/>
    <w:link w:val="CommentSubjectChar"/>
    <w:rsid w:val="00DD76B6"/>
    <w:rPr>
      <w:b/>
      <w:bCs/>
    </w:rPr>
  </w:style>
  <w:style w:type="character" w:customStyle="1" w:styleId="CommentSubjectChar">
    <w:name w:val="Comment Subject Char"/>
    <w:basedOn w:val="CommentTextChar"/>
    <w:link w:val="CommentSubject"/>
    <w:rsid w:val="00DD76B6"/>
    <w:rPr>
      <w:b/>
      <w:bCs/>
      <w:lang w:eastAsia="en-US"/>
    </w:rPr>
  </w:style>
  <w:style w:type="paragraph" w:styleId="Revision">
    <w:name w:val="Revision"/>
    <w:hidden/>
    <w:uiPriority w:val="99"/>
    <w:semiHidden/>
    <w:rsid w:val="003B5C9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090766">
      <w:bodyDiv w:val="1"/>
      <w:marLeft w:val="0"/>
      <w:marRight w:val="0"/>
      <w:marTop w:val="0"/>
      <w:marBottom w:val="0"/>
      <w:divBdr>
        <w:top w:val="none" w:sz="0" w:space="0" w:color="auto"/>
        <w:left w:val="none" w:sz="0" w:space="0" w:color="auto"/>
        <w:bottom w:val="none" w:sz="0" w:space="0" w:color="auto"/>
        <w:right w:val="none" w:sz="0" w:space="0" w:color="auto"/>
      </w:divBdr>
    </w:div>
    <w:div w:id="460880346">
      <w:bodyDiv w:val="1"/>
      <w:marLeft w:val="0"/>
      <w:marRight w:val="0"/>
      <w:marTop w:val="0"/>
      <w:marBottom w:val="0"/>
      <w:divBdr>
        <w:top w:val="none" w:sz="0" w:space="0" w:color="auto"/>
        <w:left w:val="none" w:sz="0" w:space="0" w:color="auto"/>
        <w:bottom w:val="none" w:sz="0" w:space="0" w:color="auto"/>
        <w:right w:val="none" w:sz="0" w:space="0" w:color="auto"/>
      </w:divBdr>
      <w:divsChild>
        <w:div w:id="1771581684">
          <w:marLeft w:val="0"/>
          <w:marRight w:val="0"/>
          <w:marTop w:val="0"/>
          <w:marBottom w:val="0"/>
          <w:divBdr>
            <w:top w:val="none" w:sz="0" w:space="0" w:color="auto"/>
            <w:left w:val="none" w:sz="0" w:space="0" w:color="auto"/>
            <w:bottom w:val="none" w:sz="0" w:space="0" w:color="auto"/>
            <w:right w:val="none" w:sz="0" w:space="0" w:color="auto"/>
          </w:divBdr>
          <w:divsChild>
            <w:div w:id="1148787493">
              <w:marLeft w:val="0"/>
              <w:marRight w:val="0"/>
              <w:marTop w:val="0"/>
              <w:marBottom w:val="0"/>
              <w:divBdr>
                <w:top w:val="none" w:sz="0" w:space="0" w:color="auto"/>
                <w:left w:val="none" w:sz="0" w:space="0" w:color="auto"/>
                <w:bottom w:val="none" w:sz="0" w:space="0" w:color="auto"/>
                <w:right w:val="none" w:sz="0" w:space="0" w:color="auto"/>
              </w:divBdr>
              <w:divsChild>
                <w:div w:id="714230838">
                  <w:marLeft w:val="0"/>
                  <w:marRight w:val="0"/>
                  <w:marTop w:val="0"/>
                  <w:marBottom w:val="0"/>
                  <w:divBdr>
                    <w:top w:val="none" w:sz="0" w:space="0" w:color="auto"/>
                    <w:left w:val="none" w:sz="0" w:space="0" w:color="auto"/>
                    <w:bottom w:val="none" w:sz="0" w:space="0" w:color="auto"/>
                    <w:right w:val="none" w:sz="0" w:space="0" w:color="auto"/>
                  </w:divBdr>
                  <w:divsChild>
                    <w:div w:id="565141295">
                      <w:marLeft w:val="0"/>
                      <w:marRight w:val="0"/>
                      <w:marTop w:val="0"/>
                      <w:marBottom w:val="0"/>
                      <w:divBdr>
                        <w:top w:val="none" w:sz="0" w:space="0" w:color="auto"/>
                        <w:left w:val="none" w:sz="0" w:space="0" w:color="auto"/>
                        <w:bottom w:val="none" w:sz="0" w:space="0" w:color="auto"/>
                        <w:right w:val="none" w:sz="0" w:space="0" w:color="auto"/>
                      </w:divBdr>
                      <w:divsChild>
                        <w:div w:id="1495561088">
                          <w:marLeft w:val="0"/>
                          <w:marRight w:val="0"/>
                          <w:marTop w:val="0"/>
                          <w:marBottom w:val="0"/>
                          <w:divBdr>
                            <w:top w:val="none" w:sz="0" w:space="0" w:color="auto"/>
                            <w:left w:val="none" w:sz="0" w:space="0" w:color="auto"/>
                            <w:bottom w:val="none" w:sz="0" w:space="0" w:color="auto"/>
                            <w:right w:val="none" w:sz="0" w:space="0" w:color="auto"/>
                          </w:divBdr>
                          <w:divsChild>
                            <w:div w:id="373433552">
                              <w:marLeft w:val="0"/>
                              <w:marRight w:val="0"/>
                              <w:marTop w:val="0"/>
                              <w:marBottom w:val="0"/>
                              <w:divBdr>
                                <w:top w:val="none" w:sz="0" w:space="0" w:color="auto"/>
                                <w:left w:val="none" w:sz="0" w:space="0" w:color="auto"/>
                                <w:bottom w:val="none" w:sz="0" w:space="0" w:color="auto"/>
                                <w:right w:val="none" w:sz="0" w:space="0" w:color="auto"/>
                              </w:divBdr>
                              <w:divsChild>
                                <w:div w:id="1331567068">
                                  <w:marLeft w:val="0"/>
                                  <w:marRight w:val="0"/>
                                  <w:marTop w:val="0"/>
                                  <w:marBottom w:val="0"/>
                                  <w:divBdr>
                                    <w:top w:val="none" w:sz="0" w:space="0" w:color="auto"/>
                                    <w:left w:val="none" w:sz="0" w:space="0" w:color="auto"/>
                                    <w:bottom w:val="none" w:sz="0" w:space="0" w:color="auto"/>
                                    <w:right w:val="none" w:sz="0" w:space="0" w:color="auto"/>
                                  </w:divBdr>
                                  <w:divsChild>
                                    <w:div w:id="1931039889">
                                      <w:marLeft w:val="0"/>
                                      <w:marRight w:val="0"/>
                                      <w:marTop w:val="0"/>
                                      <w:marBottom w:val="0"/>
                                      <w:divBdr>
                                        <w:top w:val="none" w:sz="0" w:space="0" w:color="auto"/>
                                        <w:left w:val="none" w:sz="0" w:space="0" w:color="auto"/>
                                        <w:bottom w:val="none" w:sz="0" w:space="0" w:color="auto"/>
                                        <w:right w:val="none" w:sz="0" w:space="0" w:color="auto"/>
                                      </w:divBdr>
                                      <w:divsChild>
                                        <w:div w:id="1755318803">
                                          <w:marLeft w:val="0"/>
                                          <w:marRight w:val="0"/>
                                          <w:marTop w:val="0"/>
                                          <w:marBottom w:val="0"/>
                                          <w:divBdr>
                                            <w:top w:val="none" w:sz="0" w:space="0" w:color="auto"/>
                                            <w:left w:val="none" w:sz="0" w:space="0" w:color="auto"/>
                                            <w:bottom w:val="none" w:sz="0" w:space="0" w:color="auto"/>
                                            <w:right w:val="none" w:sz="0" w:space="0" w:color="auto"/>
                                          </w:divBdr>
                                          <w:divsChild>
                                            <w:div w:id="1295596854">
                                              <w:marLeft w:val="0"/>
                                              <w:marRight w:val="0"/>
                                              <w:marTop w:val="0"/>
                                              <w:marBottom w:val="0"/>
                                              <w:divBdr>
                                                <w:top w:val="none" w:sz="0" w:space="0" w:color="auto"/>
                                                <w:left w:val="none" w:sz="0" w:space="0" w:color="auto"/>
                                                <w:bottom w:val="none" w:sz="0" w:space="0" w:color="auto"/>
                                                <w:right w:val="none" w:sz="0" w:space="0" w:color="auto"/>
                                              </w:divBdr>
                                              <w:divsChild>
                                                <w:div w:id="1427381962">
                                                  <w:marLeft w:val="0"/>
                                                  <w:marRight w:val="0"/>
                                                  <w:marTop w:val="0"/>
                                                  <w:marBottom w:val="0"/>
                                                  <w:divBdr>
                                                    <w:top w:val="none" w:sz="0" w:space="0" w:color="auto"/>
                                                    <w:left w:val="none" w:sz="0" w:space="0" w:color="auto"/>
                                                    <w:bottom w:val="none" w:sz="0" w:space="0" w:color="auto"/>
                                                    <w:right w:val="none" w:sz="0" w:space="0" w:color="auto"/>
                                                  </w:divBdr>
                                                  <w:divsChild>
                                                    <w:div w:id="1310329292">
                                                      <w:marLeft w:val="0"/>
                                                      <w:marRight w:val="0"/>
                                                      <w:marTop w:val="0"/>
                                                      <w:marBottom w:val="0"/>
                                                      <w:divBdr>
                                                        <w:top w:val="none" w:sz="0" w:space="0" w:color="auto"/>
                                                        <w:left w:val="none" w:sz="0" w:space="0" w:color="auto"/>
                                                        <w:bottom w:val="none" w:sz="0" w:space="0" w:color="auto"/>
                                                        <w:right w:val="none" w:sz="0" w:space="0" w:color="auto"/>
                                                      </w:divBdr>
                                                      <w:divsChild>
                                                        <w:div w:id="1763866618">
                                                          <w:marLeft w:val="0"/>
                                                          <w:marRight w:val="0"/>
                                                          <w:marTop w:val="0"/>
                                                          <w:marBottom w:val="0"/>
                                                          <w:divBdr>
                                                            <w:top w:val="none" w:sz="0" w:space="0" w:color="auto"/>
                                                            <w:left w:val="none" w:sz="0" w:space="0" w:color="auto"/>
                                                            <w:bottom w:val="none" w:sz="0" w:space="0" w:color="auto"/>
                                                            <w:right w:val="none" w:sz="0" w:space="0" w:color="auto"/>
                                                          </w:divBdr>
                                                          <w:divsChild>
                                                            <w:div w:id="1128863511">
                                                              <w:marLeft w:val="0"/>
                                                              <w:marRight w:val="0"/>
                                                              <w:marTop w:val="0"/>
                                                              <w:marBottom w:val="0"/>
                                                              <w:divBdr>
                                                                <w:top w:val="none" w:sz="0" w:space="0" w:color="auto"/>
                                                                <w:left w:val="none" w:sz="0" w:space="0" w:color="auto"/>
                                                                <w:bottom w:val="none" w:sz="0" w:space="0" w:color="auto"/>
                                                                <w:right w:val="none" w:sz="0" w:space="0" w:color="auto"/>
                                                              </w:divBdr>
                                                              <w:divsChild>
                                                                <w:div w:id="278800992">
                                                                  <w:marLeft w:val="0"/>
                                                                  <w:marRight w:val="0"/>
                                                                  <w:marTop w:val="0"/>
                                                                  <w:marBottom w:val="0"/>
                                                                  <w:divBdr>
                                                                    <w:top w:val="none" w:sz="0" w:space="0" w:color="auto"/>
                                                                    <w:left w:val="none" w:sz="0" w:space="0" w:color="auto"/>
                                                                    <w:bottom w:val="none" w:sz="0" w:space="0" w:color="auto"/>
                                                                    <w:right w:val="none" w:sz="0" w:space="0" w:color="auto"/>
                                                                  </w:divBdr>
                                                                  <w:divsChild>
                                                                    <w:div w:id="1826705539">
                                                                      <w:marLeft w:val="0"/>
                                                                      <w:marRight w:val="450"/>
                                                                      <w:marTop w:val="0"/>
                                                                      <w:marBottom w:val="0"/>
                                                                      <w:divBdr>
                                                                        <w:top w:val="none" w:sz="0" w:space="0" w:color="auto"/>
                                                                        <w:left w:val="none" w:sz="0" w:space="0" w:color="auto"/>
                                                                        <w:bottom w:val="none" w:sz="0" w:space="0" w:color="auto"/>
                                                                        <w:right w:val="none" w:sz="0" w:space="0" w:color="auto"/>
                                                                      </w:divBdr>
                                                                      <w:divsChild>
                                                                        <w:div w:id="2131389550">
                                                                          <w:marLeft w:val="0"/>
                                                                          <w:marRight w:val="0"/>
                                                                          <w:marTop w:val="0"/>
                                                                          <w:marBottom w:val="0"/>
                                                                          <w:divBdr>
                                                                            <w:top w:val="none" w:sz="0" w:space="0" w:color="auto"/>
                                                                            <w:left w:val="none" w:sz="0" w:space="0" w:color="auto"/>
                                                                            <w:bottom w:val="none" w:sz="0" w:space="0" w:color="auto"/>
                                                                            <w:right w:val="none" w:sz="0" w:space="0" w:color="auto"/>
                                                                          </w:divBdr>
                                                                          <w:divsChild>
                                                                            <w:div w:id="306863788">
                                                                              <w:marLeft w:val="0"/>
                                                                              <w:marRight w:val="0"/>
                                                                              <w:marTop w:val="0"/>
                                                                              <w:marBottom w:val="0"/>
                                                                              <w:divBdr>
                                                                                <w:top w:val="none" w:sz="0" w:space="0" w:color="auto"/>
                                                                                <w:left w:val="none" w:sz="0" w:space="0" w:color="auto"/>
                                                                                <w:bottom w:val="none" w:sz="0" w:space="0" w:color="auto"/>
                                                                                <w:right w:val="none" w:sz="0" w:space="0" w:color="auto"/>
                                                                              </w:divBdr>
                                                                              <w:divsChild>
                                                                                <w:div w:id="189884000">
                                                                                  <w:marLeft w:val="0"/>
                                                                                  <w:marRight w:val="0"/>
                                                                                  <w:marTop w:val="0"/>
                                                                                  <w:marBottom w:val="0"/>
                                                                                  <w:divBdr>
                                                                                    <w:top w:val="none" w:sz="0" w:space="0" w:color="auto"/>
                                                                                    <w:left w:val="none" w:sz="0" w:space="0" w:color="auto"/>
                                                                                    <w:bottom w:val="none" w:sz="0" w:space="0" w:color="auto"/>
                                                                                    <w:right w:val="none" w:sz="0" w:space="0" w:color="auto"/>
                                                                                  </w:divBdr>
                                                                                  <w:divsChild>
                                                                                    <w:div w:id="1690527348">
                                                                                      <w:marLeft w:val="0"/>
                                                                                      <w:marRight w:val="0"/>
                                                                                      <w:marTop w:val="0"/>
                                                                                      <w:marBottom w:val="0"/>
                                                                                      <w:divBdr>
                                                                                        <w:top w:val="none" w:sz="0" w:space="0" w:color="auto"/>
                                                                                        <w:left w:val="none" w:sz="0" w:space="0" w:color="auto"/>
                                                                                        <w:bottom w:val="none" w:sz="0" w:space="0" w:color="auto"/>
                                                                                        <w:right w:val="none" w:sz="0" w:space="0" w:color="auto"/>
                                                                                      </w:divBdr>
                                                                                      <w:divsChild>
                                                                                        <w:div w:id="387413713">
                                                                                          <w:marLeft w:val="0"/>
                                                                                          <w:marRight w:val="0"/>
                                                                                          <w:marTop w:val="0"/>
                                                                                          <w:marBottom w:val="0"/>
                                                                                          <w:divBdr>
                                                                                            <w:top w:val="single" w:sz="2" w:space="0" w:color="EFEFEF"/>
                                                                                            <w:left w:val="none" w:sz="0" w:space="0" w:color="auto"/>
                                                                                            <w:bottom w:val="none" w:sz="0" w:space="0" w:color="auto"/>
                                                                                            <w:right w:val="none" w:sz="0" w:space="0" w:color="auto"/>
                                                                                          </w:divBdr>
                                                                                          <w:divsChild>
                                                                                            <w:div w:id="234318085">
                                                                                              <w:marLeft w:val="0"/>
                                                                                              <w:marRight w:val="0"/>
                                                                                              <w:marTop w:val="0"/>
                                                                                              <w:marBottom w:val="0"/>
                                                                                              <w:divBdr>
                                                                                                <w:top w:val="single" w:sz="6" w:space="0" w:color="D8D8D8"/>
                                                                                                <w:left w:val="none" w:sz="0" w:space="0" w:color="auto"/>
                                                                                                <w:bottom w:val="none" w:sz="0" w:space="0" w:color="D8D8D8"/>
                                                                                                <w:right w:val="none" w:sz="0" w:space="0" w:color="auto"/>
                                                                                              </w:divBdr>
                                                                                              <w:divsChild>
                                                                                                <w:div w:id="2092121426">
                                                                                                  <w:marLeft w:val="0"/>
                                                                                                  <w:marRight w:val="0"/>
                                                                                                  <w:marTop w:val="0"/>
                                                                                                  <w:marBottom w:val="0"/>
                                                                                                  <w:divBdr>
                                                                                                    <w:top w:val="none" w:sz="0" w:space="0" w:color="auto"/>
                                                                                                    <w:left w:val="none" w:sz="0" w:space="0" w:color="auto"/>
                                                                                                    <w:bottom w:val="none" w:sz="0" w:space="0" w:color="auto"/>
                                                                                                    <w:right w:val="none" w:sz="0" w:space="0" w:color="auto"/>
                                                                                                  </w:divBdr>
                                                                                                  <w:divsChild>
                                                                                                    <w:div w:id="1148937413">
                                                                                                      <w:marLeft w:val="0"/>
                                                                                                      <w:marRight w:val="0"/>
                                                                                                      <w:marTop w:val="0"/>
                                                                                                      <w:marBottom w:val="0"/>
                                                                                                      <w:divBdr>
                                                                                                        <w:top w:val="none" w:sz="0" w:space="0" w:color="auto"/>
                                                                                                        <w:left w:val="none" w:sz="0" w:space="0" w:color="auto"/>
                                                                                                        <w:bottom w:val="none" w:sz="0" w:space="0" w:color="auto"/>
                                                                                                        <w:right w:val="none" w:sz="0" w:space="0" w:color="auto"/>
                                                                                                      </w:divBdr>
                                                                                                      <w:divsChild>
                                                                                                        <w:div w:id="80570053">
                                                                                                          <w:marLeft w:val="0"/>
                                                                                                          <w:marRight w:val="0"/>
                                                                                                          <w:marTop w:val="0"/>
                                                                                                          <w:marBottom w:val="0"/>
                                                                                                          <w:divBdr>
                                                                                                            <w:top w:val="none" w:sz="0" w:space="0" w:color="auto"/>
                                                                                                            <w:left w:val="single" w:sz="6" w:space="3" w:color="auto"/>
                                                                                                            <w:bottom w:val="none" w:sz="0" w:space="0" w:color="auto"/>
                                                                                                            <w:right w:val="none" w:sz="0" w:space="0" w:color="auto"/>
                                                                                                          </w:divBdr>
                                                                                                          <w:divsChild>
                                                                                                            <w:div w:id="1476944826">
                                                                                                              <w:marLeft w:val="450"/>
                                                                                                              <w:marRight w:val="0"/>
                                                                                                              <w:marTop w:val="0"/>
                                                                                                              <w:marBottom w:val="0"/>
                                                                                                              <w:divBdr>
                                                                                                                <w:top w:val="none" w:sz="0" w:space="0" w:color="auto"/>
                                                                                                                <w:left w:val="none" w:sz="0" w:space="0" w:color="auto"/>
                                                                                                                <w:bottom w:val="none" w:sz="0" w:space="0" w:color="auto"/>
                                                                                                                <w:right w:val="none" w:sz="0" w:space="0" w:color="auto"/>
                                                                                                              </w:divBdr>
                                                                                                              <w:divsChild>
                                                                                                                <w:div w:id="883903315">
                                                                                                                  <w:marLeft w:val="0"/>
                                                                                                                  <w:marRight w:val="225"/>
                                                                                                                  <w:marTop w:val="75"/>
                                                                                                                  <w:marBottom w:val="0"/>
                                                                                                                  <w:divBdr>
                                                                                                                    <w:top w:val="none" w:sz="0" w:space="0" w:color="auto"/>
                                                                                                                    <w:left w:val="none" w:sz="0" w:space="0" w:color="auto"/>
                                                                                                                    <w:bottom w:val="none" w:sz="0" w:space="0" w:color="auto"/>
                                                                                                                    <w:right w:val="none" w:sz="0" w:space="0" w:color="auto"/>
                                                                                                                  </w:divBdr>
                                                                                                                  <w:divsChild>
                                                                                                                    <w:div w:id="426270992">
                                                                                                                      <w:marLeft w:val="0"/>
                                                                                                                      <w:marRight w:val="0"/>
                                                                                                                      <w:marTop w:val="0"/>
                                                                                                                      <w:marBottom w:val="0"/>
                                                                                                                      <w:divBdr>
                                                                                                                        <w:top w:val="none" w:sz="0" w:space="0" w:color="auto"/>
                                                                                                                        <w:left w:val="none" w:sz="0" w:space="0" w:color="auto"/>
                                                                                                                        <w:bottom w:val="none" w:sz="0" w:space="0" w:color="auto"/>
                                                                                                                        <w:right w:val="none" w:sz="0" w:space="0" w:color="auto"/>
                                                                                                                      </w:divBdr>
                                                                                                                      <w:divsChild>
                                                                                                                        <w:div w:id="1710646413">
                                                                                                                          <w:marLeft w:val="0"/>
                                                                                                                          <w:marRight w:val="0"/>
                                                                                                                          <w:marTop w:val="0"/>
                                                                                                                          <w:marBottom w:val="0"/>
                                                                                                                          <w:divBdr>
                                                                                                                            <w:top w:val="none" w:sz="0" w:space="0" w:color="auto"/>
                                                                                                                            <w:left w:val="none" w:sz="0" w:space="0" w:color="auto"/>
                                                                                                                            <w:bottom w:val="none" w:sz="0" w:space="0" w:color="auto"/>
                                                                                                                            <w:right w:val="none" w:sz="0" w:space="0" w:color="auto"/>
                                                                                                                          </w:divBdr>
                                                                                                                          <w:divsChild>
                                                                                                                            <w:div w:id="1947807293">
                                                                                                                              <w:marLeft w:val="0"/>
                                                                                                                              <w:marRight w:val="0"/>
                                                                                                                              <w:marTop w:val="0"/>
                                                                                                                              <w:marBottom w:val="0"/>
                                                                                                                              <w:divBdr>
                                                                                                                                <w:top w:val="none" w:sz="0" w:space="0" w:color="auto"/>
                                                                                                                                <w:left w:val="none" w:sz="0" w:space="0" w:color="auto"/>
                                                                                                                                <w:bottom w:val="none" w:sz="0" w:space="0" w:color="auto"/>
                                                                                                                                <w:right w:val="none" w:sz="0" w:space="0" w:color="auto"/>
                                                                                                                              </w:divBdr>
                                                                                                                              <w:divsChild>
                                                                                                                                <w:div w:id="276181829">
                                                                                                                                  <w:marLeft w:val="0"/>
                                                                                                                                  <w:marRight w:val="0"/>
                                                                                                                                  <w:marTop w:val="0"/>
                                                                                                                                  <w:marBottom w:val="0"/>
                                                                                                                                  <w:divBdr>
                                                                                                                                    <w:top w:val="none" w:sz="0" w:space="0" w:color="auto"/>
                                                                                                                                    <w:left w:val="none" w:sz="0" w:space="0" w:color="auto"/>
                                                                                                                                    <w:bottom w:val="none" w:sz="0" w:space="0" w:color="auto"/>
                                                                                                                                    <w:right w:val="none" w:sz="0" w:space="0" w:color="auto"/>
                                                                                                                                  </w:divBdr>
                                                                                                                                  <w:divsChild>
                                                                                                                                    <w:div w:id="79051415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1144888">
                                                                                                                                          <w:marLeft w:val="0"/>
                                                                                                                                          <w:marRight w:val="0"/>
                                                                                                                                          <w:marTop w:val="0"/>
                                                                                                                                          <w:marBottom w:val="0"/>
                                                                                                                                          <w:divBdr>
                                                                                                                                            <w:top w:val="none" w:sz="0" w:space="0" w:color="auto"/>
                                                                                                                                            <w:left w:val="none" w:sz="0" w:space="0" w:color="auto"/>
                                                                                                                                            <w:bottom w:val="none" w:sz="0" w:space="0" w:color="auto"/>
                                                                                                                                            <w:right w:val="none" w:sz="0" w:space="0" w:color="auto"/>
                                                                                                                                          </w:divBdr>
                                                                                                                                          <w:divsChild>
                                                                                                                                            <w:div w:id="1630821678">
                                                                                                                                              <w:marLeft w:val="0"/>
                                                                                                                                              <w:marRight w:val="0"/>
                                                                                                                                              <w:marTop w:val="0"/>
                                                                                                                                              <w:marBottom w:val="0"/>
                                                                                                                                              <w:divBdr>
                                                                                                                                                <w:top w:val="none" w:sz="0" w:space="0" w:color="auto"/>
                                                                                                                                                <w:left w:val="none" w:sz="0" w:space="0" w:color="auto"/>
                                                                                                                                                <w:bottom w:val="none" w:sz="0" w:space="0" w:color="auto"/>
                                                                                                                                                <w:right w:val="none" w:sz="0" w:space="0" w:color="auto"/>
                                                                                                                                              </w:divBdr>
                                                                                                                                              <w:divsChild>
                                                                                                                                                <w:div w:id="2066905152">
                                                                                                                                                  <w:marLeft w:val="0"/>
                                                                                                                                                  <w:marRight w:val="0"/>
                                                                                                                                                  <w:marTop w:val="0"/>
                                                                                                                                                  <w:marBottom w:val="0"/>
                                                                                                                                                  <w:divBdr>
                                                                                                                                                    <w:top w:val="none" w:sz="0" w:space="0" w:color="auto"/>
                                                                                                                                                    <w:left w:val="none" w:sz="0" w:space="0" w:color="auto"/>
                                                                                                                                                    <w:bottom w:val="none" w:sz="0" w:space="0" w:color="auto"/>
                                                                                                                                                    <w:right w:val="none" w:sz="0" w:space="0" w:color="auto"/>
                                                                                                                                                  </w:divBdr>
                                                                                                                                                  <w:divsChild>
                                                                                                                                                    <w:div w:id="1025402203">
                                                                                                                                                      <w:marLeft w:val="0"/>
                                                                                                                                                      <w:marRight w:val="0"/>
                                                                                                                                                      <w:marTop w:val="0"/>
                                                                                                                                                      <w:marBottom w:val="0"/>
                                                                                                                                                      <w:divBdr>
                                                                                                                                                        <w:top w:val="none" w:sz="0" w:space="0" w:color="auto"/>
                                                                                                                                                        <w:left w:val="none" w:sz="0" w:space="0" w:color="auto"/>
                                                                                                                                                        <w:bottom w:val="none" w:sz="0" w:space="0" w:color="auto"/>
                                                                                                                                                        <w:right w:val="none" w:sz="0" w:space="0" w:color="auto"/>
                                                                                                                                                      </w:divBdr>
                                                                                                                                                      <w:divsChild>
                                                                                                                                                        <w:div w:id="739717832">
                                                                                                                                                          <w:marLeft w:val="0"/>
                                                                                                                                                          <w:marRight w:val="0"/>
                                                                                                                                                          <w:marTop w:val="0"/>
                                                                                                                                                          <w:marBottom w:val="0"/>
                                                                                                                                                          <w:divBdr>
                                                                                                                                                            <w:top w:val="none" w:sz="0" w:space="0" w:color="auto"/>
                                                                                                                                                            <w:left w:val="none" w:sz="0" w:space="0" w:color="auto"/>
                                                                                                                                                            <w:bottom w:val="none" w:sz="0" w:space="0" w:color="auto"/>
                                                                                                                                                            <w:right w:val="none" w:sz="0" w:space="0" w:color="auto"/>
                                                                                                                                                          </w:divBdr>
                                                                                                                                                          <w:divsChild>
                                                                                                                                                            <w:div w:id="1076198056">
                                                                                                                                                              <w:marLeft w:val="0"/>
                                                                                                                                                              <w:marRight w:val="0"/>
                                                                                                                                                              <w:marTop w:val="0"/>
                                                                                                                                                              <w:marBottom w:val="0"/>
                                                                                                                                                              <w:divBdr>
                                                                                                                                                                <w:top w:val="none" w:sz="0" w:space="0" w:color="auto"/>
                                                                                                                                                                <w:left w:val="none" w:sz="0" w:space="0" w:color="auto"/>
                                                                                                                                                                <w:bottom w:val="none" w:sz="0" w:space="0" w:color="auto"/>
                                                                                                                                                                <w:right w:val="none" w:sz="0" w:space="0" w:color="auto"/>
                                                                                                                                                              </w:divBdr>
                                                                                                                                                            </w:div>
                                                                                                                                                            <w:div w:id="747382720">
                                                                                                                                                              <w:marLeft w:val="0"/>
                                                                                                                                                              <w:marRight w:val="0"/>
                                                                                                                                                              <w:marTop w:val="0"/>
                                                                                                                                                              <w:marBottom w:val="0"/>
                                                                                                                                                              <w:divBdr>
                                                                                                                                                                <w:top w:val="none" w:sz="0" w:space="0" w:color="auto"/>
                                                                                                                                                                <w:left w:val="none" w:sz="0" w:space="0" w:color="auto"/>
                                                                                                                                                                <w:bottom w:val="none" w:sz="0" w:space="0" w:color="auto"/>
                                                                                                                                                                <w:right w:val="none" w:sz="0" w:space="0" w:color="auto"/>
                                                                                                                                                              </w:divBdr>
                                                                                                                                                            </w:div>
                                                                                                                                                            <w:div w:id="1927573721">
                                                                                                                                                              <w:marLeft w:val="0"/>
                                                                                                                                                              <w:marRight w:val="0"/>
                                                                                                                                                              <w:marTop w:val="0"/>
                                                                                                                                                              <w:marBottom w:val="0"/>
                                                                                                                                                              <w:divBdr>
                                                                                                                                                                <w:top w:val="none" w:sz="0" w:space="0" w:color="auto"/>
                                                                                                                                                                <w:left w:val="none" w:sz="0" w:space="0" w:color="auto"/>
                                                                                                                                                                <w:bottom w:val="none" w:sz="0" w:space="0" w:color="auto"/>
                                                                                                                                                                <w:right w:val="none" w:sz="0" w:space="0" w:color="auto"/>
                                                                                                                                                              </w:divBdr>
                                                                                                                                                            </w:div>
                                                                                                                                                            <w:div w:id="1331828193">
                                                                                                                                                              <w:marLeft w:val="0"/>
                                                                                                                                                              <w:marRight w:val="0"/>
                                                                                                                                                              <w:marTop w:val="0"/>
                                                                                                                                                              <w:marBottom w:val="0"/>
                                                                                                                                                              <w:divBdr>
                                                                                                                                                                <w:top w:val="none" w:sz="0" w:space="0" w:color="auto"/>
                                                                                                                                                                <w:left w:val="none" w:sz="0" w:space="0" w:color="auto"/>
                                                                                                                                                                <w:bottom w:val="none" w:sz="0" w:space="0" w:color="auto"/>
                                                                                                                                                                <w:right w:val="none" w:sz="0" w:space="0" w:color="auto"/>
                                                                                                                                                              </w:divBdr>
                                                                                                                                                            </w:div>
                                                                                                                                                            <w:div w:id="1749884219">
                                                                                                                                                              <w:marLeft w:val="0"/>
                                                                                                                                                              <w:marRight w:val="0"/>
                                                                                                                                                              <w:marTop w:val="0"/>
                                                                                                                                                              <w:marBottom w:val="0"/>
                                                                                                                                                              <w:divBdr>
                                                                                                                                                                <w:top w:val="none" w:sz="0" w:space="0" w:color="auto"/>
                                                                                                                                                                <w:left w:val="none" w:sz="0" w:space="0" w:color="auto"/>
                                                                                                                                                                <w:bottom w:val="none" w:sz="0" w:space="0" w:color="auto"/>
                                                                                                                                                                <w:right w:val="none" w:sz="0" w:space="0" w:color="auto"/>
                                                                                                                                                              </w:divBdr>
                                                                                                                                                            </w:div>
                                                                                                                                                            <w:div w:id="1297448069">
                                                                                                                                                              <w:marLeft w:val="0"/>
                                                                                                                                                              <w:marRight w:val="0"/>
                                                                                                                                                              <w:marTop w:val="0"/>
                                                                                                                                                              <w:marBottom w:val="0"/>
                                                                                                                                                              <w:divBdr>
                                                                                                                                                                <w:top w:val="none" w:sz="0" w:space="0" w:color="auto"/>
                                                                                                                                                                <w:left w:val="none" w:sz="0" w:space="0" w:color="auto"/>
                                                                                                                                                                <w:bottom w:val="none" w:sz="0" w:space="0" w:color="auto"/>
                                                                                                                                                                <w:right w:val="none" w:sz="0" w:space="0" w:color="auto"/>
                                                                                                                                                              </w:divBdr>
                                                                                                                                                              <w:divsChild>
                                                                                                                                                                <w:div w:id="2053115748">
                                                                                                                                                                  <w:marLeft w:val="0"/>
                                                                                                                                                                  <w:marRight w:val="0"/>
                                                                                                                                                                  <w:marTop w:val="0"/>
                                                                                                                                                                  <w:marBottom w:val="0"/>
                                                                                                                                                                  <w:divBdr>
                                                                                                                                                                    <w:top w:val="none" w:sz="0" w:space="0" w:color="auto"/>
                                                                                                                                                                    <w:left w:val="none" w:sz="0" w:space="0" w:color="auto"/>
                                                                                                                                                                    <w:bottom w:val="none" w:sz="0" w:space="0" w:color="auto"/>
                                                                                                                                                                    <w:right w:val="none" w:sz="0" w:space="0" w:color="auto"/>
                                                                                                                                                                  </w:divBdr>
                                                                                                                                                                </w:div>
                                                                                                                                                                <w:div w:id="216089127">
                                                                                                                                                                  <w:marLeft w:val="0"/>
                                                                                                                                                                  <w:marRight w:val="0"/>
                                                                                                                                                                  <w:marTop w:val="0"/>
                                                                                                                                                                  <w:marBottom w:val="0"/>
                                                                                                                                                                  <w:divBdr>
                                                                                                                                                                    <w:top w:val="none" w:sz="0" w:space="0" w:color="auto"/>
                                                                                                                                                                    <w:left w:val="none" w:sz="0" w:space="0" w:color="auto"/>
                                                                                                                                                                    <w:bottom w:val="none" w:sz="0" w:space="0" w:color="auto"/>
                                                                                                                                                                    <w:right w:val="none" w:sz="0" w:space="0" w:color="auto"/>
                                                                                                                                                                  </w:divBdr>
                                                                                                                                                                </w:div>
                                                                                                                                                                <w:div w:id="1738822246">
                                                                                                                                                                  <w:marLeft w:val="0"/>
                                                                                                                                                                  <w:marRight w:val="0"/>
                                                                                                                                                                  <w:marTop w:val="0"/>
                                                                                                                                                                  <w:marBottom w:val="0"/>
                                                                                                                                                                  <w:divBdr>
                                                                                                                                                                    <w:top w:val="none" w:sz="0" w:space="0" w:color="auto"/>
                                                                                                                                                                    <w:left w:val="none" w:sz="0" w:space="0" w:color="auto"/>
                                                                                                                                                                    <w:bottom w:val="none" w:sz="0" w:space="0" w:color="auto"/>
                                                                                                                                                                    <w:right w:val="none" w:sz="0" w:space="0" w:color="auto"/>
                                                                                                                                                                  </w:divBdr>
                                                                                                                                                                </w:div>
                                                                                                                                                                <w:div w:id="953681375">
                                                                                                                                                                  <w:marLeft w:val="0"/>
                                                                                                                                                                  <w:marRight w:val="0"/>
                                                                                                                                                                  <w:marTop w:val="0"/>
                                                                                                                                                                  <w:marBottom w:val="0"/>
                                                                                                                                                                  <w:divBdr>
                                                                                                                                                                    <w:top w:val="none" w:sz="0" w:space="0" w:color="auto"/>
                                                                                                                                                                    <w:left w:val="none" w:sz="0" w:space="0" w:color="auto"/>
                                                                                                                                                                    <w:bottom w:val="none" w:sz="0" w:space="0" w:color="auto"/>
                                                                                                                                                                    <w:right w:val="none" w:sz="0" w:space="0" w:color="auto"/>
                                                                                                                                                                  </w:divBdr>
                                                                                                                                                                </w:div>
                                                                                                                                                              </w:divsChild>
                                                                                                                                                            </w:div>
                                                                                                                                                            <w:div w:id="426732594">
                                                                                                                                                              <w:marLeft w:val="0"/>
                                                                                                                                                              <w:marRight w:val="0"/>
                                                                                                                                                              <w:marTop w:val="0"/>
                                                                                                                                                              <w:marBottom w:val="0"/>
                                                                                                                                                              <w:divBdr>
                                                                                                                                                                <w:top w:val="none" w:sz="0" w:space="0" w:color="auto"/>
                                                                                                                                                                <w:left w:val="none" w:sz="0" w:space="0" w:color="auto"/>
                                                                                                                                                                <w:bottom w:val="none" w:sz="0" w:space="0" w:color="auto"/>
                                                                                                                                                                <w:right w:val="none" w:sz="0" w:space="0" w:color="auto"/>
                                                                                                                                                              </w:divBdr>
                                                                                                                                                            </w:div>
                                                                                                                                                            <w:div w:id="1712996190">
                                                                                                                                                              <w:marLeft w:val="0"/>
                                                                                                                                                              <w:marRight w:val="0"/>
                                                                                                                                                              <w:marTop w:val="0"/>
                                                                                                                                                              <w:marBottom w:val="0"/>
                                                                                                                                                              <w:divBdr>
                                                                                                                                                                <w:top w:val="none" w:sz="0" w:space="0" w:color="auto"/>
                                                                                                                                                                <w:left w:val="none" w:sz="0" w:space="0" w:color="auto"/>
                                                                                                                                                                <w:bottom w:val="none" w:sz="0" w:space="0" w:color="auto"/>
                                                                                                                                                                <w:right w:val="none" w:sz="0" w:space="0" w:color="auto"/>
                                                                                                                                                              </w:divBdr>
                                                                                                                                                            </w:div>
                                                                                                                                                            <w:div w:id="217479987">
                                                                                                                                                              <w:marLeft w:val="0"/>
                                                                                                                                                              <w:marRight w:val="0"/>
                                                                                                                                                              <w:marTop w:val="0"/>
                                                                                                                                                              <w:marBottom w:val="0"/>
                                                                                                                                                              <w:divBdr>
                                                                                                                                                                <w:top w:val="none" w:sz="0" w:space="0" w:color="auto"/>
                                                                                                                                                                <w:left w:val="none" w:sz="0" w:space="0" w:color="auto"/>
                                                                                                                                                                <w:bottom w:val="none" w:sz="0" w:space="0" w:color="auto"/>
                                                                                                                                                                <w:right w:val="none" w:sz="0" w:space="0" w:color="auto"/>
                                                                                                                                                              </w:divBdr>
                                                                                                                                                            </w:div>
                                                                                                                                                            <w:div w:id="198320223">
                                                                                                                                                              <w:marLeft w:val="0"/>
                                                                                                                                                              <w:marRight w:val="0"/>
                                                                                                                                                              <w:marTop w:val="0"/>
                                                                                                                                                              <w:marBottom w:val="0"/>
                                                                                                                                                              <w:divBdr>
                                                                                                                                                                <w:top w:val="none" w:sz="0" w:space="0" w:color="auto"/>
                                                                                                                                                                <w:left w:val="none" w:sz="0" w:space="0" w:color="auto"/>
                                                                                                                                                                <w:bottom w:val="none" w:sz="0" w:space="0" w:color="auto"/>
                                                                                                                                                                <w:right w:val="none" w:sz="0" w:space="0" w:color="auto"/>
                                                                                                                                                              </w:divBdr>
                                                                                                                                                            </w:div>
                                                                                                                                                            <w:div w:id="1719933792">
                                                                                                                                                              <w:marLeft w:val="0"/>
                                                                                                                                                              <w:marRight w:val="0"/>
                                                                                                                                                              <w:marTop w:val="0"/>
                                                                                                                                                              <w:marBottom w:val="0"/>
                                                                                                                                                              <w:divBdr>
                                                                                                                                                                <w:top w:val="none" w:sz="0" w:space="0" w:color="auto"/>
                                                                                                                                                                <w:left w:val="none" w:sz="0" w:space="0" w:color="auto"/>
                                                                                                                                                                <w:bottom w:val="none" w:sz="0" w:space="0" w:color="auto"/>
                                                                                                                                                                <w:right w:val="none" w:sz="0" w:space="0" w:color="auto"/>
                                                                                                                                                              </w:divBdr>
                                                                                                                                                            </w:div>
                                                                                                                                                            <w:div w:id="1338920437">
                                                                                                                                                              <w:marLeft w:val="0"/>
                                                                                                                                                              <w:marRight w:val="0"/>
                                                                                                                                                              <w:marTop w:val="0"/>
                                                                                                                                                              <w:marBottom w:val="0"/>
                                                                                                                                                              <w:divBdr>
                                                                                                                                                                <w:top w:val="none" w:sz="0" w:space="0" w:color="auto"/>
                                                                                                                                                                <w:left w:val="none" w:sz="0" w:space="0" w:color="auto"/>
                                                                                                                                                                <w:bottom w:val="none" w:sz="0" w:space="0" w:color="auto"/>
                                                                                                                                                                <w:right w:val="none" w:sz="0" w:space="0" w:color="auto"/>
                                                                                                                                                              </w:divBdr>
                                                                                                                                                            </w:div>
                                                                                                                                                            <w:div w:id="1221482761">
                                                                                                                                                              <w:marLeft w:val="0"/>
                                                                                                                                                              <w:marRight w:val="0"/>
                                                                                                                                                              <w:marTop w:val="0"/>
                                                                                                                                                              <w:marBottom w:val="0"/>
                                                                                                                                                              <w:divBdr>
                                                                                                                                                                <w:top w:val="none" w:sz="0" w:space="0" w:color="auto"/>
                                                                                                                                                                <w:left w:val="none" w:sz="0" w:space="0" w:color="auto"/>
                                                                                                                                                                <w:bottom w:val="none" w:sz="0" w:space="0" w:color="auto"/>
                                                                                                                                                                <w:right w:val="none" w:sz="0" w:space="0" w:color="auto"/>
                                                                                                                                                              </w:divBdr>
                                                                                                                                                            </w:div>
                                                                                                                                                            <w:div w:id="118505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72615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4742359">
                                                                                                                                          <w:marLeft w:val="0"/>
                                                                                                                                          <w:marRight w:val="0"/>
                                                                                                                                          <w:marTop w:val="0"/>
                                                                                                                                          <w:marBottom w:val="0"/>
                                                                                                                                          <w:divBdr>
                                                                                                                                            <w:top w:val="none" w:sz="0" w:space="0" w:color="auto"/>
                                                                                                                                            <w:left w:val="none" w:sz="0" w:space="0" w:color="auto"/>
                                                                                                                                            <w:bottom w:val="none" w:sz="0" w:space="0" w:color="auto"/>
                                                                                                                                            <w:right w:val="none" w:sz="0" w:space="0" w:color="auto"/>
                                                                                                                                          </w:divBdr>
                                                                                                                                          <w:divsChild>
                                                                                                                                            <w:div w:id="753085962">
                                                                                                                                              <w:marLeft w:val="0"/>
                                                                                                                                              <w:marRight w:val="0"/>
                                                                                                                                              <w:marTop w:val="0"/>
                                                                                                                                              <w:marBottom w:val="0"/>
                                                                                                                                              <w:divBdr>
                                                                                                                                                <w:top w:val="none" w:sz="0" w:space="0" w:color="auto"/>
                                                                                                                                                <w:left w:val="none" w:sz="0" w:space="0" w:color="auto"/>
                                                                                                                                                <w:bottom w:val="none" w:sz="0" w:space="0" w:color="auto"/>
                                                                                                                                                <w:right w:val="none" w:sz="0" w:space="0" w:color="auto"/>
                                                                                                                                              </w:divBdr>
                                                                                                                                              <w:divsChild>
                                                                                                                                                <w:div w:id="1071275035">
                                                                                                                                                  <w:marLeft w:val="0"/>
                                                                                                                                                  <w:marRight w:val="0"/>
                                                                                                                                                  <w:marTop w:val="0"/>
                                                                                                                                                  <w:marBottom w:val="0"/>
                                                                                                                                                  <w:divBdr>
                                                                                                                                                    <w:top w:val="none" w:sz="0" w:space="0" w:color="auto"/>
                                                                                                                                                    <w:left w:val="none" w:sz="0" w:space="0" w:color="auto"/>
                                                                                                                                                    <w:bottom w:val="none" w:sz="0" w:space="0" w:color="auto"/>
                                                                                                                                                    <w:right w:val="none" w:sz="0" w:space="0" w:color="auto"/>
                                                                                                                                                  </w:divBdr>
                                                                                                                                                  <w:divsChild>
                                                                                                                                                    <w:div w:id="2069723173">
                                                                                                                                                      <w:marLeft w:val="0"/>
                                                                                                                                                      <w:marRight w:val="0"/>
                                                                                                                                                      <w:marTop w:val="0"/>
                                                                                                                                                      <w:marBottom w:val="0"/>
                                                                                                                                                      <w:divBdr>
                                                                                                                                                        <w:top w:val="none" w:sz="0" w:space="0" w:color="auto"/>
                                                                                                                                                        <w:left w:val="none" w:sz="0" w:space="0" w:color="auto"/>
                                                                                                                                                        <w:bottom w:val="none" w:sz="0" w:space="0" w:color="auto"/>
                                                                                                                                                        <w:right w:val="none" w:sz="0" w:space="0" w:color="auto"/>
                                                                                                                                                      </w:divBdr>
                                                                                                                                                      <w:divsChild>
                                                                                                                                                        <w:div w:id="261115035">
                                                                                                                                                          <w:marLeft w:val="0"/>
                                                                                                                                                          <w:marRight w:val="0"/>
                                                                                                                                                          <w:marTop w:val="0"/>
                                                                                                                                                          <w:marBottom w:val="0"/>
                                                                                                                                                          <w:divBdr>
                                                                                                                                                            <w:top w:val="none" w:sz="0" w:space="0" w:color="auto"/>
                                                                                                                                                            <w:left w:val="none" w:sz="0" w:space="0" w:color="auto"/>
                                                                                                                                                            <w:bottom w:val="none" w:sz="0" w:space="0" w:color="auto"/>
                                                                                                                                                            <w:right w:val="none" w:sz="0" w:space="0" w:color="auto"/>
                                                                                                                                                          </w:divBdr>
                                                                                                                                                          <w:divsChild>
                                                                                                                                                            <w:div w:id="2106729806">
                                                                                                                                                              <w:marLeft w:val="0"/>
                                                                                                                                                              <w:marRight w:val="0"/>
                                                                                                                                                              <w:marTop w:val="0"/>
                                                                                                                                                              <w:marBottom w:val="0"/>
                                                                                                                                                              <w:divBdr>
                                                                                                                                                                <w:top w:val="none" w:sz="0" w:space="0" w:color="auto"/>
                                                                                                                                                                <w:left w:val="none" w:sz="0" w:space="0" w:color="auto"/>
                                                                                                                                                                <w:bottom w:val="none" w:sz="0" w:space="0" w:color="auto"/>
                                                                                                                                                                <w:right w:val="none" w:sz="0" w:space="0" w:color="auto"/>
                                                                                                                                                              </w:divBdr>
                                                                                                                                                            </w:div>
                                                                                                                                                            <w:div w:id="815537127">
                                                                                                                                                              <w:marLeft w:val="0"/>
                                                                                                                                                              <w:marRight w:val="0"/>
                                                                                                                                                              <w:marTop w:val="0"/>
                                                                                                                                                              <w:marBottom w:val="0"/>
                                                                                                                                                              <w:divBdr>
                                                                                                                                                                <w:top w:val="none" w:sz="0" w:space="0" w:color="auto"/>
                                                                                                                                                                <w:left w:val="none" w:sz="0" w:space="0" w:color="auto"/>
                                                                                                                                                                <w:bottom w:val="none" w:sz="0" w:space="0" w:color="auto"/>
                                                                                                                                                                <w:right w:val="none" w:sz="0" w:space="0" w:color="auto"/>
                                                                                                                                                              </w:divBdr>
                                                                                                                                                            </w:div>
                                                                                                                                                            <w:div w:id="2032144919">
                                                                                                                                                              <w:marLeft w:val="0"/>
                                                                                                                                                              <w:marRight w:val="0"/>
                                                                                                                                                              <w:marTop w:val="0"/>
                                                                                                                                                              <w:marBottom w:val="0"/>
                                                                                                                                                              <w:divBdr>
                                                                                                                                                                <w:top w:val="none" w:sz="0" w:space="0" w:color="auto"/>
                                                                                                                                                                <w:left w:val="none" w:sz="0" w:space="0" w:color="auto"/>
                                                                                                                                                                <w:bottom w:val="none" w:sz="0" w:space="0" w:color="auto"/>
                                                                                                                                                                <w:right w:val="none" w:sz="0" w:space="0" w:color="auto"/>
                                                                                                                                                              </w:divBdr>
                                                                                                                                                              <w:divsChild>
                                                                                                                                                                <w:div w:id="2005089475">
                                                                                                                                                                  <w:marLeft w:val="0"/>
                                                                                                                                                                  <w:marRight w:val="0"/>
                                                                                                                                                                  <w:marTop w:val="0"/>
                                                                                                                                                                  <w:marBottom w:val="0"/>
                                                                                                                                                                  <w:divBdr>
                                                                                                                                                                    <w:top w:val="none" w:sz="0" w:space="0" w:color="auto"/>
                                                                                                                                                                    <w:left w:val="none" w:sz="0" w:space="0" w:color="auto"/>
                                                                                                                                                                    <w:bottom w:val="none" w:sz="0" w:space="0" w:color="auto"/>
                                                                                                                                                                    <w:right w:val="none" w:sz="0" w:space="0" w:color="auto"/>
                                                                                                                                                                  </w:divBdr>
                                                                                                                                                                </w:div>
                                                                                                                                                                <w:div w:id="613095511">
                                                                                                                                                                  <w:marLeft w:val="0"/>
                                                                                                                                                                  <w:marRight w:val="0"/>
                                                                                                                                                                  <w:marTop w:val="0"/>
                                                                                                                                                                  <w:marBottom w:val="0"/>
                                                                                                                                                                  <w:divBdr>
                                                                                                                                                                    <w:top w:val="none" w:sz="0" w:space="0" w:color="auto"/>
                                                                                                                                                                    <w:left w:val="none" w:sz="0" w:space="0" w:color="auto"/>
                                                                                                                                                                    <w:bottom w:val="none" w:sz="0" w:space="0" w:color="auto"/>
                                                                                                                                                                    <w:right w:val="none" w:sz="0" w:space="0" w:color="auto"/>
                                                                                                                                                                  </w:divBdr>
                                                                                                                                                                </w:div>
                                                                                                                                                                <w:div w:id="1243640528">
                                                                                                                                                                  <w:marLeft w:val="0"/>
                                                                                                                                                                  <w:marRight w:val="0"/>
                                                                                                                                                                  <w:marTop w:val="0"/>
                                                                                                                                                                  <w:marBottom w:val="0"/>
                                                                                                                                                                  <w:divBdr>
                                                                                                                                                                    <w:top w:val="none" w:sz="0" w:space="0" w:color="auto"/>
                                                                                                                                                                    <w:left w:val="none" w:sz="0" w:space="0" w:color="auto"/>
                                                                                                                                                                    <w:bottom w:val="none" w:sz="0" w:space="0" w:color="auto"/>
                                                                                                                                                                    <w:right w:val="none" w:sz="0" w:space="0" w:color="auto"/>
                                                                                                                                                                  </w:divBdr>
                                                                                                                                                                </w:div>
                                                                                                                                                                <w:div w:id="87276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2260082">
                                                                                                                                      <w:marLeft w:val="0"/>
                                                                                                                                      <w:marRight w:val="0"/>
                                                                                                                                      <w:marTop w:val="0"/>
                                                                                                                                      <w:marBottom w:val="0"/>
                                                                                                                                      <w:divBdr>
                                                                                                                                        <w:top w:val="none" w:sz="0" w:space="0" w:color="auto"/>
                                                                                                                                        <w:left w:val="none" w:sz="0" w:space="0" w:color="auto"/>
                                                                                                                                        <w:bottom w:val="none" w:sz="0" w:space="0" w:color="auto"/>
                                                                                                                                        <w:right w:val="none" w:sz="0" w:space="0" w:color="auto"/>
                                                                                                                                      </w:divBdr>
                                                                                                                                      <w:divsChild>
                                                                                                                                        <w:div w:id="371393187">
                                                                                                                                          <w:marLeft w:val="0"/>
                                                                                                                                          <w:marRight w:val="0"/>
                                                                                                                                          <w:marTop w:val="0"/>
                                                                                                                                          <w:marBottom w:val="0"/>
                                                                                                                                          <w:divBdr>
                                                                                                                                            <w:top w:val="none" w:sz="0" w:space="0" w:color="auto"/>
                                                                                                                                            <w:left w:val="none" w:sz="0" w:space="0" w:color="auto"/>
                                                                                                                                            <w:bottom w:val="none" w:sz="0" w:space="0" w:color="auto"/>
                                                                                                                                            <w:right w:val="none" w:sz="0" w:space="0" w:color="auto"/>
                                                                                                                                          </w:divBdr>
                                                                                                                                          <w:divsChild>
                                                                                                                                            <w:div w:id="93405619">
                                                                                                                                              <w:marLeft w:val="0"/>
                                                                                                                                              <w:marRight w:val="0"/>
                                                                                                                                              <w:marTop w:val="0"/>
                                                                                                                                              <w:marBottom w:val="0"/>
                                                                                                                                              <w:divBdr>
                                                                                                                                                <w:top w:val="none" w:sz="0" w:space="0" w:color="auto"/>
                                                                                                                                                <w:left w:val="none" w:sz="0" w:space="0" w:color="auto"/>
                                                                                                                                                <w:bottom w:val="none" w:sz="0" w:space="0" w:color="auto"/>
                                                                                                                                                <w:right w:val="none" w:sz="0" w:space="0" w:color="auto"/>
                                                                                                                                              </w:divBdr>
                                                                                                                                              <w:divsChild>
                                                                                                                                                <w:div w:id="1278680470">
                                                                                                                                                  <w:marLeft w:val="0"/>
                                                                                                                                                  <w:marRight w:val="0"/>
                                                                                                                                                  <w:marTop w:val="0"/>
                                                                                                                                                  <w:marBottom w:val="0"/>
                                                                                                                                                  <w:divBdr>
                                                                                                                                                    <w:top w:val="none" w:sz="0" w:space="0" w:color="auto"/>
                                                                                                                                                    <w:left w:val="none" w:sz="0" w:space="0" w:color="auto"/>
                                                                                                                                                    <w:bottom w:val="none" w:sz="0" w:space="0" w:color="auto"/>
                                                                                                                                                    <w:right w:val="none" w:sz="0" w:space="0" w:color="auto"/>
                                                                                                                                                  </w:divBdr>
                                                                                                                                                  <w:divsChild>
                                                                                                                                                    <w:div w:id="65227069">
                                                                                                                                                      <w:marLeft w:val="0"/>
                                                                                                                                                      <w:marRight w:val="0"/>
                                                                                                                                                      <w:marTop w:val="0"/>
                                                                                                                                                      <w:marBottom w:val="0"/>
                                                                                                                                                      <w:divBdr>
                                                                                                                                                        <w:top w:val="none" w:sz="0" w:space="0" w:color="auto"/>
                                                                                                                                                        <w:left w:val="none" w:sz="0" w:space="0" w:color="auto"/>
                                                                                                                                                        <w:bottom w:val="none" w:sz="0" w:space="0" w:color="auto"/>
                                                                                                                                                        <w:right w:val="none" w:sz="0" w:space="0" w:color="auto"/>
                                                                                                                                                      </w:divBdr>
                                                                                                                                                      <w:divsChild>
                                                                                                                                                        <w:div w:id="186917470">
                                                                                                                                                          <w:marLeft w:val="0"/>
                                                                                                                                                          <w:marRight w:val="0"/>
                                                                                                                                                          <w:marTop w:val="0"/>
                                                                                                                                                          <w:marBottom w:val="0"/>
                                                                                                                                                          <w:divBdr>
                                                                                                                                                            <w:top w:val="none" w:sz="0" w:space="0" w:color="auto"/>
                                                                                                                                                            <w:left w:val="none" w:sz="0" w:space="0" w:color="auto"/>
                                                                                                                                                            <w:bottom w:val="none" w:sz="0" w:space="0" w:color="auto"/>
                                                                                                                                                            <w:right w:val="none" w:sz="0" w:space="0" w:color="auto"/>
                                                                                                                                                          </w:divBdr>
                                                                                                                                                          <w:divsChild>
                                                                                                                                                            <w:div w:id="1785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3281874">
      <w:bodyDiv w:val="1"/>
      <w:marLeft w:val="0"/>
      <w:marRight w:val="0"/>
      <w:marTop w:val="0"/>
      <w:marBottom w:val="0"/>
      <w:divBdr>
        <w:top w:val="none" w:sz="0" w:space="0" w:color="auto"/>
        <w:left w:val="none" w:sz="0" w:space="0" w:color="auto"/>
        <w:bottom w:val="none" w:sz="0" w:space="0" w:color="auto"/>
        <w:right w:val="none" w:sz="0" w:space="0" w:color="auto"/>
      </w:divBdr>
    </w:div>
    <w:div w:id="180808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4C03A-9304-453F-8B26-29AD1F37D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5</Pages>
  <Words>2512</Words>
  <Characters>13811</Characters>
  <Application>Microsoft Office Word</Application>
  <DocSecurity>0</DocSecurity>
  <Lines>216</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16323</CharactersWithSpaces>
  <SharedDoc>false</SharedDoc>
  <HLinks>
    <vt:vector size="12" baseType="variant">
      <vt:variant>
        <vt:i4>8257644</vt:i4>
      </vt:variant>
      <vt:variant>
        <vt:i4>3</vt:i4>
      </vt:variant>
      <vt:variant>
        <vt:i4>0</vt:i4>
      </vt:variant>
      <vt:variant>
        <vt:i4>5</vt:i4>
      </vt:variant>
      <vt:variant>
        <vt:lpwstr>http://reliefweb.int/report/bangladesh/bangladeshs-rohingya-relocation-plan-raises-concerns</vt:lpwstr>
      </vt:variant>
      <vt:variant>
        <vt:lpwstr/>
      </vt:variant>
      <vt:variant>
        <vt:i4>131147</vt:i4>
      </vt:variant>
      <vt:variant>
        <vt:i4>0</vt:i4>
      </vt:variant>
      <vt:variant>
        <vt:i4>0</vt:i4>
      </vt:variant>
      <vt:variant>
        <vt:i4>5</vt:i4>
      </vt:variant>
      <vt:variant>
        <vt:lpwstr>http://www.globalslaveryindex.org/country/bangladesh/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1606708</dc:title>
  <dc:subject>CCPR/C/BGD/Q/1</dc:subject>
  <dc:creator>Thodiyil Sindu</dc:creator>
  <cp:keywords/>
  <dc:description/>
  <cp:lastModifiedBy>pdfeng</cp:lastModifiedBy>
  <cp:revision>2</cp:revision>
  <cp:lastPrinted>2016-03-21T16:05:00Z</cp:lastPrinted>
  <dcterms:created xsi:type="dcterms:W3CDTF">2016-05-03T12:01:00Z</dcterms:created>
  <dcterms:modified xsi:type="dcterms:W3CDTF">2016-05-03T12:01:00Z</dcterms:modified>
</cp:coreProperties>
</file>