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A0D4E" w:rsidP="004A0D4E">
            <w:pPr>
              <w:bidi w:val="0"/>
              <w:spacing w:after="20"/>
              <w:jc w:val="left"/>
              <w:rPr>
                <w:szCs w:val="20"/>
              </w:rPr>
            </w:pPr>
            <w:r w:rsidRPr="004A0D4E">
              <w:rPr>
                <w:sz w:val="40"/>
                <w:szCs w:val="20"/>
              </w:rPr>
              <w:t>CERD</w:t>
            </w:r>
            <w:r>
              <w:rPr>
                <w:szCs w:val="20"/>
              </w:rPr>
              <w:t>/C/GEO/CO/4-5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A0D4E" w:rsidRDefault="004A0D4E" w:rsidP="004A0D4E">
            <w:pPr>
              <w:bidi w:val="0"/>
              <w:spacing w:before="240"/>
              <w:jc w:val="left"/>
            </w:pPr>
            <w:r>
              <w:t>Distr.: General</w:t>
            </w:r>
          </w:p>
          <w:p w:rsidR="004A0D4E" w:rsidRDefault="004A0D4E" w:rsidP="004A0D4E">
            <w:pPr>
              <w:bidi w:val="0"/>
              <w:jc w:val="left"/>
            </w:pPr>
            <w:r>
              <w:t>20 September 2011</w:t>
            </w:r>
          </w:p>
          <w:p w:rsidR="004A0D4E" w:rsidRDefault="004A0D4E" w:rsidP="004A0D4E">
            <w:pPr>
              <w:bidi w:val="0"/>
              <w:jc w:val="left"/>
            </w:pPr>
            <w:r>
              <w:t>Arabic</w:t>
            </w:r>
          </w:p>
          <w:p w:rsidR="00257225" w:rsidRPr="008B4BC6" w:rsidRDefault="004A0D4E" w:rsidP="004A0D4E">
            <w:pPr>
              <w:bidi w:val="0"/>
              <w:jc w:val="left"/>
            </w:pPr>
            <w:r>
              <w:t>Original: English</w:t>
            </w:r>
          </w:p>
        </w:tc>
      </w:tr>
    </w:tbl>
    <w:p w:rsidR="004A0D4E" w:rsidRPr="004A0D4E" w:rsidRDefault="004A0D4E" w:rsidP="004A0D4E">
      <w:pPr>
        <w:spacing w:before="120" w:line="360" w:lineRule="exact"/>
        <w:rPr>
          <w:rFonts w:hint="cs"/>
          <w:b/>
          <w:bCs/>
          <w:kern w:val="16"/>
          <w:sz w:val="36"/>
          <w:szCs w:val="36"/>
          <w:rtl/>
        </w:rPr>
      </w:pPr>
      <w:r w:rsidRPr="004A0D4E">
        <w:rPr>
          <w:rFonts w:hint="cs"/>
          <w:b/>
          <w:bCs/>
          <w:kern w:val="16"/>
          <w:sz w:val="36"/>
          <w:szCs w:val="36"/>
          <w:rtl/>
        </w:rPr>
        <w:t>لجنة القضاء على التمييز العنصري</w:t>
      </w:r>
    </w:p>
    <w:p w:rsidR="004A0D4E" w:rsidRPr="004A0D4E" w:rsidRDefault="004A0D4E" w:rsidP="004A0D4E">
      <w:pPr>
        <w:spacing w:line="360" w:lineRule="exact"/>
        <w:rPr>
          <w:rFonts w:hint="cs"/>
          <w:b/>
          <w:bCs/>
          <w:kern w:val="16"/>
          <w:rtl/>
        </w:rPr>
      </w:pPr>
      <w:r w:rsidRPr="004A0D4E">
        <w:rPr>
          <w:rFonts w:hint="cs"/>
          <w:b/>
          <w:bCs/>
          <w:kern w:val="16"/>
          <w:rtl/>
        </w:rPr>
        <w:t>الدورة التاسعة والسبعون</w:t>
      </w:r>
    </w:p>
    <w:p w:rsidR="004A0D4E" w:rsidRPr="006C5C8A" w:rsidRDefault="004A0D4E" w:rsidP="004A0D4E">
      <w:pPr>
        <w:spacing w:after="240" w:line="360" w:lineRule="exact"/>
        <w:rPr>
          <w:rFonts w:hint="cs"/>
          <w:kern w:val="16"/>
          <w:rtl/>
        </w:rPr>
      </w:pPr>
      <w:r>
        <w:rPr>
          <w:rFonts w:hint="cs"/>
          <w:kern w:val="16"/>
          <w:rtl/>
        </w:rPr>
        <w:t>8 آب/أغسطس - 2 أيلول/سبتمبر 2011</w:t>
      </w:r>
    </w:p>
    <w:p w:rsidR="004A0D4E" w:rsidRPr="004A0D4E" w:rsidRDefault="004A0D4E" w:rsidP="004A0D4E">
      <w:pPr>
        <w:pStyle w:val="HChGA"/>
        <w:rPr>
          <w:rFonts w:hint="cs"/>
          <w:szCs w:val="28"/>
          <w:rtl/>
        </w:rPr>
      </w:pPr>
      <w:r>
        <w:rPr>
          <w:rFonts w:hint="cs"/>
          <w:rtl/>
          <w:lang w:val="fr-CH"/>
        </w:rPr>
        <w:tab/>
      </w:r>
      <w:r>
        <w:rPr>
          <w:rFonts w:hint="cs"/>
          <w:rtl/>
          <w:lang w:val="fr-CH"/>
        </w:rPr>
        <w:tab/>
        <w:t>النظر في التقارير المقدمة من الدول الأطراف بموجب المادة 9 من الاتفاقية</w:t>
      </w:r>
    </w:p>
    <w:p w:rsidR="004A0D4E" w:rsidRPr="004A0D4E" w:rsidRDefault="004A0D4E" w:rsidP="004A0D4E">
      <w:pPr>
        <w:pStyle w:val="H1GA"/>
        <w:rPr>
          <w:rFonts w:hint="cs"/>
          <w:szCs w:val="24"/>
          <w:rtl/>
        </w:rPr>
      </w:pPr>
      <w:r>
        <w:rPr>
          <w:rFonts w:hint="cs"/>
          <w:rtl/>
          <w:lang w:val="fr-CH"/>
        </w:rPr>
        <w:tab/>
      </w:r>
      <w:r>
        <w:rPr>
          <w:rFonts w:hint="cs"/>
          <w:rtl/>
          <w:lang w:val="fr-CH"/>
        </w:rPr>
        <w:tab/>
      </w:r>
      <w:r w:rsidRPr="00EE16E3">
        <w:rPr>
          <w:rFonts w:hint="cs"/>
          <w:rtl/>
          <w:lang w:val="fr-CH"/>
        </w:rPr>
        <w:t>الملاحظات الختامية للجنة القضاء على التمييز العنصري</w:t>
      </w:r>
    </w:p>
    <w:p w:rsidR="004A0D4E" w:rsidRPr="004A0D4E" w:rsidRDefault="004A0D4E" w:rsidP="004A0D4E">
      <w:pPr>
        <w:pStyle w:val="HChGA"/>
        <w:rPr>
          <w:rFonts w:hint="cs"/>
          <w:szCs w:val="28"/>
          <w:rtl/>
        </w:rPr>
      </w:pPr>
      <w:r>
        <w:rPr>
          <w:rFonts w:hint="cs"/>
          <w:rtl/>
          <w:lang w:val="fr-CH"/>
        </w:rPr>
        <w:tab/>
      </w:r>
      <w:r>
        <w:rPr>
          <w:rFonts w:hint="cs"/>
          <w:rtl/>
          <w:lang w:val="fr-CH"/>
        </w:rPr>
        <w:tab/>
        <w:t xml:space="preserve">جورجيا </w:t>
      </w:r>
    </w:p>
    <w:p w:rsidR="004A0D4E" w:rsidRPr="001D292D" w:rsidRDefault="004A0D4E" w:rsidP="00FE59F8">
      <w:pPr>
        <w:pStyle w:val="SingleTxtGA"/>
        <w:rPr>
          <w:rFonts w:hint="cs"/>
          <w:spacing w:val="-2"/>
          <w:szCs w:val="32"/>
        </w:rPr>
      </w:pPr>
      <w:r w:rsidRPr="001D292D">
        <w:rPr>
          <w:rFonts w:hint="cs"/>
          <w:spacing w:val="-2"/>
          <w:rtl/>
        </w:rPr>
        <w:t>1-</w:t>
      </w:r>
      <w:r w:rsidRPr="001D292D">
        <w:rPr>
          <w:rFonts w:hint="cs"/>
          <w:spacing w:val="-2"/>
          <w:rtl/>
        </w:rPr>
        <w:tab/>
      </w:r>
      <w:r w:rsidRPr="001D292D">
        <w:rPr>
          <w:spacing w:val="-2"/>
          <w:rtl/>
        </w:rPr>
        <w:t xml:space="preserve">نظرت اللجنة </w:t>
      </w:r>
      <w:r w:rsidR="00E5713B" w:rsidRPr="001D292D">
        <w:rPr>
          <w:rFonts w:hint="cs"/>
          <w:spacing w:val="-2"/>
          <w:rtl/>
        </w:rPr>
        <w:t>في</w:t>
      </w:r>
      <w:r w:rsidRPr="001D292D">
        <w:rPr>
          <w:rFonts w:hint="cs"/>
          <w:spacing w:val="-2"/>
          <w:rtl/>
        </w:rPr>
        <w:t xml:space="preserve"> </w:t>
      </w:r>
      <w:r w:rsidRPr="001D292D">
        <w:rPr>
          <w:spacing w:val="-2"/>
          <w:rtl/>
        </w:rPr>
        <w:t>جلستيها 2102 و</w:t>
      </w:r>
      <w:r w:rsidRPr="001D292D">
        <w:rPr>
          <w:rFonts w:hint="cs"/>
          <w:spacing w:val="-2"/>
          <w:rtl/>
        </w:rPr>
        <w:t>2103</w:t>
      </w:r>
      <w:r w:rsidRPr="001D292D">
        <w:rPr>
          <w:spacing w:val="-2"/>
          <w:rtl/>
        </w:rPr>
        <w:t xml:space="preserve"> </w:t>
      </w:r>
      <w:r w:rsidRPr="001D292D">
        <w:rPr>
          <w:spacing w:val="-2"/>
          <w:szCs w:val="28"/>
        </w:rPr>
        <w:t>CERD/C/SR.2102)</w:t>
      </w:r>
      <w:r w:rsidRPr="001D292D">
        <w:rPr>
          <w:rFonts w:hint="cs"/>
          <w:spacing w:val="-2"/>
          <w:sz w:val="28"/>
          <w:rtl/>
        </w:rPr>
        <w:t xml:space="preserve"> و</w:t>
      </w:r>
      <w:r w:rsidR="00E5713B" w:rsidRPr="001D292D">
        <w:rPr>
          <w:spacing w:val="-2"/>
          <w:szCs w:val="28"/>
        </w:rPr>
        <w:t>CERD/C/SR.2103</w:t>
      </w:r>
      <w:r w:rsidRPr="001D292D">
        <w:rPr>
          <w:rFonts w:hint="cs"/>
          <w:spacing w:val="-2"/>
          <w:sz w:val="28"/>
          <w:rtl/>
        </w:rPr>
        <w:t>)</w:t>
      </w:r>
      <w:r w:rsidRPr="001D292D">
        <w:rPr>
          <w:spacing w:val="-2"/>
          <w:rtl/>
        </w:rPr>
        <w:t xml:space="preserve">، </w:t>
      </w:r>
      <w:r w:rsidRPr="001D292D">
        <w:rPr>
          <w:rFonts w:hint="cs"/>
          <w:spacing w:val="-2"/>
          <w:rtl/>
        </w:rPr>
        <w:t>المعقودتين في</w:t>
      </w:r>
      <w:r w:rsidR="00A1591C" w:rsidRPr="001D292D">
        <w:rPr>
          <w:rFonts w:hint="cs"/>
          <w:spacing w:val="-2"/>
          <w:rtl/>
        </w:rPr>
        <w:t xml:space="preserve"> يومي </w:t>
      </w:r>
      <w:r w:rsidRPr="001D292D">
        <w:rPr>
          <w:spacing w:val="-2"/>
          <w:rtl/>
        </w:rPr>
        <w:t xml:space="preserve">16 و17 </w:t>
      </w:r>
      <w:r w:rsidRPr="001D292D">
        <w:rPr>
          <w:rFonts w:hint="cs"/>
          <w:spacing w:val="-2"/>
          <w:rtl/>
        </w:rPr>
        <w:t>آب/</w:t>
      </w:r>
      <w:r w:rsidRPr="001D292D">
        <w:rPr>
          <w:spacing w:val="-2"/>
          <w:rtl/>
        </w:rPr>
        <w:t>أغسطس 2011</w:t>
      </w:r>
      <w:r w:rsidRPr="001D292D">
        <w:rPr>
          <w:rFonts w:hint="cs"/>
          <w:spacing w:val="-2"/>
          <w:rtl/>
        </w:rPr>
        <w:t xml:space="preserve">، </w:t>
      </w:r>
      <w:r w:rsidRPr="001D292D">
        <w:rPr>
          <w:spacing w:val="-2"/>
          <w:rtl/>
        </w:rPr>
        <w:t xml:space="preserve">في التقريرين الدوريين الرابع والخامس </w:t>
      </w:r>
      <w:r w:rsidRPr="001D292D">
        <w:rPr>
          <w:rFonts w:hint="cs"/>
          <w:spacing w:val="-2"/>
          <w:rtl/>
        </w:rPr>
        <w:t>اللذيْن قدمتهما</w:t>
      </w:r>
      <w:r w:rsidRPr="001D292D">
        <w:rPr>
          <w:spacing w:val="-2"/>
          <w:rtl/>
        </w:rPr>
        <w:t xml:space="preserve"> جورجيا</w:t>
      </w:r>
      <w:r w:rsidRPr="001D292D">
        <w:rPr>
          <w:rFonts w:hint="cs"/>
          <w:spacing w:val="-2"/>
          <w:rtl/>
        </w:rPr>
        <w:t xml:space="preserve"> في وثيقة واحدة </w:t>
      </w:r>
      <w:r w:rsidRPr="001D292D">
        <w:rPr>
          <w:spacing w:val="-2"/>
          <w:szCs w:val="28"/>
        </w:rPr>
        <w:t>(CERD/C/GEO/4-5)</w:t>
      </w:r>
      <w:r w:rsidRPr="001D292D">
        <w:rPr>
          <w:spacing w:val="-2"/>
          <w:rtl/>
        </w:rPr>
        <w:t xml:space="preserve">. </w:t>
      </w:r>
      <w:r w:rsidR="00FE59F8" w:rsidRPr="001D292D">
        <w:rPr>
          <w:rFonts w:hint="cs"/>
          <w:spacing w:val="-2"/>
          <w:rtl/>
        </w:rPr>
        <w:t>و</w:t>
      </w:r>
      <w:r w:rsidR="00666BF1" w:rsidRPr="001D292D">
        <w:rPr>
          <w:rFonts w:hint="cs"/>
          <w:spacing w:val="-2"/>
          <w:rtl/>
        </w:rPr>
        <w:t>في جلستيْها 2121 و</w:t>
      </w:r>
      <w:r w:rsidRPr="001D292D">
        <w:rPr>
          <w:rFonts w:hint="cs"/>
          <w:spacing w:val="-2"/>
          <w:rtl/>
        </w:rPr>
        <w:t xml:space="preserve">2126 </w:t>
      </w:r>
      <w:r w:rsidRPr="001D292D">
        <w:rPr>
          <w:spacing w:val="-2"/>
          <w:szCs w:val="28"/>
        </w:rPr>
        <w:t>CERD/C/SR.2121)</w:t>
      </w:r>
      <w:r w:rsidRPr="001D292D">
        <w:rPr>
          <w:rFonts w:hint="cs"/>
          <w:spacing w:val="-2"/>
          <w:sz w:val="28"/>
          <w:rtl/>
        </w:rPr>
        <w:t xml:space="preserve"> و</w:t>
      </w:r>
      <w:r w:rsidR="00D43409" w:rsidRPr="001D292D">
        <w:rPr>
          <w:spacing w:val="-2"/>
          <w:szCs w:val="28"/>
        </w:rPr>
        <w:t>CERD/C/SR.</w:t>
      </w:r>
      <w:r w:rsidRPr="001D292D">
        <w:rPr>
          <w:spacing w:val="-2"/>
          <w:szCs w:val="28"/>
        </w:rPr>
        <w:t>2126</w:t>
      </w:r>
      <w:r w:rsidRPr="001D292D">
        <w:rPr>
          <w:rFonts w:hint="cs"/>
          <w:spacing w:val="-2"/>
          <w:sz w:val="28"/>
          <w:rtl/>
        </w:rPr>
        <w:t>)</w:t>
      </w:r>
      <w:r w:rsidR="00A1591C" w:rsidRPr="001D292D">
        <w:rPr>
          <w:rFonts w:hint="cs"/>
          <w:spacing w:val="-2"/>
          <w:rtl/>
        </w:rPr>
        <w:t xml:space="preserve"> المعقودتيْن</w:t>
      </w:r>
      <w:r w:rsidRPr="001D292D">
        <w:rPr>
          <w:rFonts w:hint="cs"/>
          <w:spacing w:val="-2"/>
          <w:rtl/>
        </w:rPr>
        <w:t xml:space="preserve"> </w:t>
      </w:r>
      <w:r w:rsidRPr="001D292D">
        <w:rPr>
          <w:spacing w:val="-2"/>
          <w:rtl/>
        </w:rPr>
        <w:t>ف</w:t>
      </w:r>
      <w:r w:rsidRPr="001D292D">
        <w:rPr>
          <w:rFonts w:hint="cs"/>
          <w:spacing w:val="-2"/>
          <w:rtl/>
        </w:rPr>
        <w:t>ي</w:t>
      </w:r>
      <w:r w:rsidR="00FE59F8" w:rsidRPr="001D292D">
        <w:rPr>
          <w:rFonts w:hint="cs"/>
          <w:spacing w:val="-2"/>
          <w:rtl/>
        </w:rPr>
        <w:t xml:space="preserve"> يومي</w:t>
      </w:r>
      <w:r w:rsidRPr="001D292D">
        <w:rPr>
          <w:rFonts w:hint="cs"/>
          <w:spacing w:val="-2"/>
          <w:rtl/>
        </w:rPr>
        <w:t xml:space="preserve"> 30 آب/</w:t>
      </w:r>
      <w:r w:rsidR="00FE59F8" w:rsidRPr="001D292D">
        <w:rPr>
          <w:rFonts w:hint="cs"/>
          <w:spacing w:val="-2"/>
          <w:rtl/>
        </w:rPr>
        <w:t xml:space="preserve"> </w:t>
      </w:r>
      <w:r w:rsidRPr="001D292D">
        <w:rPr>
          <w:spacing w:val="-2"/>
          <w:rtl/>
        </w:rPr>
        <w:t>أغسطس</w:t>
      </w:r>
      <w:r w:rsidR="00FE59F8" w:rsidRPr="001D292D">
        <w:rPr>
          <w:rFonts w:hint="cs"/>
          <w:spacing w:val="-2"/>
          <w:rtl/>
        </w:rPr>
        <w:t xml:space="preserve"> </w:t>
      </w:r>
      <w:r w:rsidRPr="001D292D">
        <w:rPr>
          <w:spacing w:val="-2"/>
          <w:rtl/>
        </w:rPr>
        <w:t xml:space="preserve">و1 </w:t>
      </w:r>
      <w:r w:rsidRPr="001D292D">
        <w:rPr>
          <w:rFonts w:hint="cs"/>
          <w:spacing w:val="-2"/>
          <w:rtl/>
        </w:rPr>
        <w:t>أيلول/</w:t>
      </w:r>
      <w:r w:rsidRPr="001D292D">
        <w:rPr>
          <w:spacing w:val="-2"/>
          <w:rtl/>
        </w:rPr>
        <w:t>سبتمبر 2011</w:t>
      </w:r>
      <w:r w:rsidR="00A1591C" w:rsidRPr="001D292D">
        <w:rPr>
          <w:rFonts w:hint="cs"/>
          <w:spacing w:val="-2"/>
          <w:rtl/>
        </w:rPr>
        <w:t xml:space="preserve"> </w:t>
      </w:r>
      <w:r w:rsidR="00A1591C" w:rsidRPr="001D292D">
        <w:rPr>
          <w:spacing w:val="-2"/>
          <w:rtl/>
        </w:rPr>
        <w:t>اعتمدت</w:t>
      </w:r>
      <w:r w:rsidR="00A1591C" w:rsidRPr="001D292D">
        <w:rPr>
          <w:rFonts w:hint="cs"/>
          <w:spacing w:val="-2"/>
          <w:rtl/>
        </w:rPr>
        <w:t xml:space="preserve"> اللجنة </w:t>
      </w:r>
      <w:r w:rsidR="00A1591C" w:rsidRPr="001D292D">
        <w:rPr>
          <w:spacing w:val="-2"/>
          <w:rtl/>
        </w:rPr>
        <w:t>الملاحظات الختامية التالية</w:t>
      </w:r>
      <w:r w:rsidR="00A1591C" w:rsidRPr="001D292D">
        <w:rPr>
          <w:rFonts w:hint="cs"/>
          <w:spacing w:val="-2"/>
          <w:rtl/>
        </w:rPr>
        <w:t>.</w:t>
      </w:r>
    </w:p>
    <w:p w:rsidR="004A0D4E" w:rsidRPr="00880982" w:rsidRDefault="004A0D4E" w:rsidP="004A0D4E">
      <w:pPr>
        <w:pStyle w:val="H1GA"/>
        <w:rPr>
          <w:rFonts w:hint="cs"/>
          <w:rtl/>
        </w:rPr>
      </w:pPr>
      <w:r>
        <w:rPr>
          <w:rFonts w:hint="cs"/>
          <w:rtl/>
        </w:rPr>
        <w:tab/>
      </w:r>
      <w:r w:rsidRPr="00880982">
        <w:rPr>
          <w:rtl/>
        </w:rPr>
        <w:t>ألف</w:t>
      </w:r>
      <w:r>
        <w:rPr>
          <w:rFonts w:hint="cs"/>
          <w:rtl/>
        </w:rPr>
        <w:t xml:space="preserve"> </w:t>
      </w:r>
      <w:r w:rsidRPr="00880982">
        <w:rPr>
          <w:rFonts w:hint="cs"/>
          <w:rtl/>
        </w:rPr>
        <w:t>-</w:t>
      </w:r>
      <w:r>
        <w:rPr>
          <w:rFonts w:hint="cs"/>
          <w:rtl/>
        </w:rPr>
        <w:tab/>
      </w:r>
      <w:r w:rsidRPr="00880982">
        <w:rPr>
          <w:rtl/>
        </w:rPr>
        <w:t>مقدمة</w:t>
      </w:r>
    </w:p>
    <w:p w:rsidR="004A0D4E" w:rsidRPr="00B237DB" w:rsidRDefault="004A0D4E" w:rsidP="00FE59F8">
      <w:pPr>
        <w:pStyle w:val="SingleTxtGA"/>
        <w:rPr>
          <w:rFonts w:hint="cs"/>
        </w:rPr>
      </w:pPr>
      <w:r>
        <w:rPr>
          <w:rFonts w:hint="cs"/>
          <w:rtl/>
        </w:rPr>
        <w:t>2-</w:t>
      </w:r>
      <w:r>
        <w:rPr>
          <w:rFonts w:hint="cs"/>
          <w:rtl/>
        </w:rPr>
        <w:tab/>
      </w:r>
      <w:r w:rsidRPr="00042253">
        <w:rPr>
          <w:rtl/>
        </w:rPr>
        <w:t xml:space="preserve">ترحب اللجنة بتقديم الدولة الطرف </w:t>
      </w:r>
      <w:r w:rsidRPr="003C31AD">
        <w:rPr>
          <w:rtl/>
        </w:rPr>
        <w:t>تقريري</w:t>
      </w:r>
      <w:r>
        <w:rPr>
          <w:rFonts w:hint="cs"/>
          <w:rtl/>
        </w:rPr>
        <w:t>ْها</w:t>
      </w:r>
      <w:r w:rsidRPr="003C31AD">
        <w:rPr>
          <w:rtl/>
        </w:rPr>
        <w:t xml:space="preserve"> الدوريين</w:t>
      </w:r>
      <w:r w:rsidR="00FE59F8">
        <w:rPr>
          <w:rFonts w:hint="cs"/>
          <w:rtl/>
        </w:rPr>
        <w:t xml:space="preserve"> المجمعيّن</w:t>
      </w:r>
      <w:r w:rsidRPr="003C31AD">
        <w:rPr>
          <w:rtl/>
        </w:rPr>
        <w:t xml:space="preserve"> الرابع والخامس</w:t>
      </w:r>
      <w:r w:rsidRPr="00042253">
        <w:rPr>
          <w:rtl/>
        </w:rPr>
        <w:t xml:space="preserve"> </w:t>
      </w:r>
      <w:r w:rsidRPr="003C31AD">
        <w:rPr>
          <w:rtl/>
        </w:rPr>
        <w:t>وفقا</w:t>
      </w:r>
      <w:r>
        <w:rPr>
          <w:rFonts w:hint="cs"/>
          <w:rtl/>
        </w:rPr>
        <w:t>ً</w:t>
      </w:r>
      <w:r w:rsidRPr="003C31AD">
        <w:rPr>
          <w:rtl/>
        </w:rPr>
        <w:t xml:space="preserve"> للمبادئ التوجيهية </w:t>
      </w:r>
      <w:r>
        <w:rPr>
          <w:rFonts w:hint="cs"/>
          <w:rtl/>
        </w:rPr>
        <w:t xml:space="preserve">التي وضعتها </w:t>
      </w:r>
      <w:r w:rsidRPr="003C31AD">
        <w:rPr>
          <w:rtl/>
        </w:rPr>
        <w:t>اللجنة</w:t>
      </w:r>
      <w:r>
        <w:rPr>
          <w:rFonts w:hint="cs"/>
          <w:rtl/>
        </w:rPr>
        <w:t xml:space="preserve"> بخصوص </w:t>
      </w:r>
      <w:r w:rsidR="00FE59F8">
        <w:rPr>
          <w:rFonts w:hint="cs"/>
          <w:rtl/>
        </w:rPr>
        <w:t>تقديم</w:t>
      </w:r>
      <w:r>
        <w:rPr>
          <w:rFonts w:hint="cs"/>
          <w:rtl/>
        </w:rPr>
        <w:t xml:space="preserve"> التقارير</w:t>
      </w:r>
      <w:r w:rsidRPr="003C31AD">
        <w:rPr>
          <w:rtl/>
        </w:rPr>
        <w:t xml:space="preserve">. </w:t>
      </w:r>
      <w:r w:rsidRPr="00042253">
        <w:rPr>
          <w:rtl/>
        </w:rPr>
        <w:t xml:space="preserve">وتعرب </w:t>
      </w:r>
      <w:r>
        <w:rPr>
          <w:rFonts w:hint="cs"/>
          <w:rtl/>
        </w:rPr>
        <w:t xml:space="preserve">اللجنة </w:t>
      </w:r>
      <w:r w:rsidRPr="00042253">
        <w:rPr>
          <w:rtl/>
        </w:rPr>
        <w:t>عن تقديرها</w:t>
      </w:r>
      <w:r w:rsidR="00FE59F8">
        <w:rPr>
          <w:rFonts w:hint="cs"/>
          <w:rtl/>
        </w:rPr>
        <w:t xml:space="preserve">  </w:t>
      </w:r>
      <w:r w:rsidRPr="00042253">
        <w:rPr>
          <w:rtl/>
        </w:rPr>
        <w:t xml:space="preserve"> ل</w:t>
      </w:r>
      <w:r w:rsidR="00FE59F8">
        <w:rPr>
          <w:rFonts w:hint="cs"/>
          <w:rtl/>
        </w:rPr>
        <w:t xml:space="preserve">ما قدمه </w:t>
      </w:r>
      <w:r>
        <w:rPr>
          <w:rFonts w:hint="cs"/>
          <w:rtl/>
        </w:rPr>
        <w:t xml:space="preserve">وفد </w:t>
      </w:r>
      <w:r w:rsidR="00FE59F8">
        <w:rPr>
          <w:rFonts w:hint="cs"/>
          <w:rtl/>
        </w:rPr>
        <w:t xml:space="preserve">الدولة الطرف </w:t>
      </w:r>
      <w:r>
        <w:rPr>
          <w:rFonts w:hint="cs"/>
          <w:rtl/>
        </w:rPr>
        <w:t xml:space="preserve">من </w:t>
      </w:r>
      <w:r>
        <w:rPr>
          <w:rtl/>
        </w:rPr>
        <w:t xml:space="preserve">ردود </w:t>
      </w:r>
      <w:r w:rsidRPr="00042253">
        <w:rPr>
          <w:rtl/>
        </w:rPr>
        <w:t xml:space="preserve">شفوية </w:t>
      </w:r>
      <w:r>
        <w:rPr>
          <w:rFonts w:hint="cs"/>
          <w:rtl/>
        </w:rPr>
        <w:t>مستفيضة</w:t>
      </w:r>
      <w:r w:rsidRPr="00042253">
        <w:rPr>
          <w:rtl/>
        </w:rPr>
        <w:t xml:space="preserve"> </w:t>
      </w:r>
      <w:r>
        <w:rPr>
          <w:rFonts w:hint="cs"/>
          <w:rtl/>
        </w:rPr>
        <w:t xml:space="preserve">أثناء </w:t>
      </w:r>
      <w:r w:rsidR="00FE59F8">
        <w:rPr>
          <w:rFonts w:hint="cs"/>
          <w:rtl/>
        </w:rPr>
        <w:t xml:space="preserve">نظر </w:t>
      </w:r>
      <w:r w:rsidRPr="00042253">
        <w:rPr>
          <w:rtl/>
        </w:rPr>
        <w:t xml:space="preserve">التقرير وترحب </w:t>
      </w:r>
      <w:r w:rsidRPr="003C31AD">
        <w:rPr>
          <w:rtl/>
        </w:rPr>
        <w:t xml:space="preserve">بالحوار </w:t>
      </w:r>
      <w:r>
        <w:rPr>
          <w:rFonts w:hint="cs"/>
          <w:rtl/>
        </w:rPr>
        <w:t>الصريح</w:t>
      </w:r>
      <w:r w:rsidRPr="003C31AD">
        <w:rPr>
          <w:rtl/>
        </w:rPr>
        <w:t xml:space="preserve"> و</w:t>
      </w:r>
      <w:r>
        <w:rPr>
          <w:rFonts w:hint="cs"/>
          <w:rtl/>
        </w:rPr>
        <w:t>ال</w:t>
      </w:r>
      <w:r w:rsidRPr="003C31AD">
        <w:rPr>
          <w:rtl/>
        </w:rPr>
        <w:t>موضوعي و</w:t>
      </w:r>
      <w:r>
        <w:rPr>
          <w:rFonts w:hint="cs"/>
          <w:rtl/>
        </w:rPr>
        <w:t>ال</w:t>
      </w:r>
      <w:r w:rsidRPr="003C31AD">
        <w:rPr>
          <w:rtl/>
        </w:rPr>
        <w:t xml:space="preserve">بناء </w:t>
      </w:r>
      <w:r>
        <w:rPr>
          <w:rFonts w:hint="cs"/>
          <w:rtl/>
        </w:rPr>
        <w:t xml:space="preserve">الذي دار </w:t>
      </w:r>
      <w:r w:rsidRPr="003C31AD">
        <w:rPr>
          <w:rtl/>
        </w:rPr>
        <w:t>مع وفد</w:t>
      </w:r>
      <w:r w:rsidR="00FE59F8">
        <w:rPr>
          <w:rFonts w:hint="cs"/>
          <w:rtl/>
        </w:rPr>
        <w:t xml:space="preserve"> جورجيا الذي ضم عدداً كبيراً من الممثلين</w:t>
      </w:r>
      <w:r>
        <w:rPr>
          <w:rFonts w:hint="cs"/>
          <w:rtl/>
        </w:rPr>
        <w:t xml:space="preserve">. </w:t>
      </w:r>
    </w:p>
    <w:p w:rsidR="004A0D4E" w:rsidRPr="00AB1CDB" w:rsidRDefault="004A0D4E" w:rsidP="004A0D4E">
      <w:pPr>
        <w:pStyle w:val="H1GA"/>
        <w:spacing w:before="120"/>
        <w:rPr>
          <w:rFonts w:hint="cs"/>
        </w:rPr>
      </w:pPr>
      <w:r>
        <w:rPr>
          <w:rFonts w:hint="cs"/>
          <w:rtl/>
        </w:rPr>
        <w:tab/>
        <w:t>ب</w:t>
      </w:r>
      <w:r w:rsidR="009F745E">
        <w:rPr>
          <w:rFonts w:hint="cs"/>
          <w:rtl/>
        </w:rPr>
        <w:t>اء</w:t>
      </w:r>
      <w:r>
        <w:rPr>
          <w:rFonts w:hint="cs"/>
          <w:rtl/>
        </w:rPr>
        <w:t xml:space="preserve"> -</w:t>
      </w:r>
      <w:r>
        <w:rPr>
          <w:rFonts w:hint="cs"/>
          <w:rtl/>
        </w:rPr>
        <w:tab/>
      </w:r>
      <w:r w:rsidRPr="00AB1CDB">
        <w:rPr>
          <w:rtl/>
        </w:rPr>
        <w:t>الجوانب الإيجابية</w:t>
      </w:r>
    </w:p>
    <w:p w:rsidR="004A0D4E" w:rsidRPr="00E3179D" w:rsidRDefault="004A0D4E" w:rsidP="00CD157F">
      <w:pPr>
        <w:pStyle w:val="SingleTxtGA"/>
        <w:rPr>
          <w:rFonts w:hint="cs"/>
        </w:rPr>
      </w:pPr>
      <w:r>
        <w:rPr>
          <w:rFonts w:hint="cs"/>
          <w:rtl/>
        </w:rPr>
        <w:t>3-</w:t>
      </w:r>
      <w:r>
        <w:rPr>
          <w:rFonts w:hint="cs"/>
          <w:rtl/>
        </w:rPr>
        <w:tab/>
      </w:r>
      <w:r>
        <w:rPr>
          <w:rtl/>
        </w:rPr>
        <w:t>ترحب اللجنة</w:t>
      </w:r>
      <w:r>
        <w:rPr>
          <w:rFonts w:hint="cs"/>
          <w:rtl/>
        </w:rPr>
        <w:t xml:space="preserve"> بال</w:t>
      </w:r>
      <w:r w:rsidRPr="003C31AD">
        <w:rPr>
          <w:rtl/>
        </w:rPr>
        <w:t xml:space="preserve">جهود </w:t>
      </w:r>
      <w:r>
        <w:rPr>
          <w:rFonts w:hint="cs"/>
          <w:rtl/>
        </w:rPr>
        <w:t xml:space="preserve">المتواصلة التي تبذلها </w:t>
      </w:r>
      <w:r w:rsidRPr="003C31AD">
        <w:rPr>
          <w:rtl/>
        </w:rPr>
        <w:t xml:space="preserve">الدولة الطرف </w:t>
      </w:r>
      <w:r>
        <w:rPr>
          <w:rFonts w:hint="cs"/>
          <w:rtl/>
        </w:rPr>
        <w:t xml:space="preserve">لمراجعة </w:t>
      </w:r>
      <w:r w:rsidRPr="003C31AD">
        <w:rPr>
          <w:rtl/>
        </w:rPr>
        <w:t>تشريعاتها ضمان</w:t>
      </w:r>
      <w:r>
        <w:rPr>
          <w:rFonts w:hint="cs"/>
          <w:rtl/>
        </w:rPr>
        <w:t>اً</w:t>
      </w:r>
      <w:r w:rsidRPr="003C31AD">
        <w:rPr>
          <w:rtl/>
        </w:rPr>
        <w:t xml:space="preserve"> </w:t>
      </w:r>
      <w:r>
        <w:rPr>
          <w:rFonts w:hint="cs"/>
          <w:rtl/>
        </w:rPr>
        <w:t>لمزيد من ال</w:t>
      </w:r>
      <w:r w:rsidRPr="003C31AD">
        <w:rPr>
          <w:rtl/>
        </w:rPr>
        <w:t>حماية لحقوق الإنسان و</w:t>
      </w:r>
      <w:r>
        <w:rPr>
          <w:rFonts w:hint="cs"/>
          <w:rtl/>
        </w:rPr>
        <w:t>ل</w:t>
      </w:r>
      <w:r w:rsidRPr="003C31AD">
        <w:rPr>
          <w:rtl/>
        </w:rPr>
        <w:t xml:space="preserve">إنفاذ الاتفاقية، </w:t>
      </w:r>
      <w:r w:rsidR="00CD157F">
        <w:rPr>
          <w:rFonts w:hint="cs"/>
          <w:rtl/>
        </w:rPr>
        <w:t>بما في ذلك</w:t>
      </w:r>
      <w:r>
        <w:rPr>
          <w:rFonts w:hint="cs"/>
          <w:rtl/>
        </w:rPr>
        <w:t>: ال</w:t>
      </w:r>
      <w:r w:rsidRPr="003C31AD">
        <w:rPr>
          <w:rtl/>
        </w:rPr>
        <w:t xml:space="preserve">تعديلات </w:t>
      </w:r>
      <w:r>
        <w:rPr>
          <w:rFonts w:hint="cs"/>
          <w:rtl/>
        </w:rPr>
        <w:t xml:space="preserve">التي أُدخلت على </w:t>
      </w:r>
      <w:r w:rsidRPr="003C31AD">
        <w:rPr>
          <w:rtl/>
        </w:rPr>
        <w:t>دستور جورجيا</w:t>
      </w:r>
      <w:r>
        <w:rPr>
          <w:rtl/>
        </w:rPr>
        <w:t xml:space="preserve"> في عام 2010</w:t>
      </w:r>
      <w:r>
        <w:rPr>
          <w:rFonts w:hint="cs"/>
          <w:rtl/>
        </w:rPr>
        <w:t>؛ و</w:t>
      </w:r>
      <w:r w:rsidRPr="003C31AD">
        <w:rPr>
          <w:rtl/>
        </w:rPr>
        <w:t xml:space="preserve">تعديل القانون الوطني بشأن اللاجئين </w:t>
      </w:r>
      <w:r w:rsidR="00CD157F">
        <w:rPr>
          <w:rtl/>
        </w:rPr>
        <w:t>في</w:t>
      </w:r>
      <w:r w:rsidR="00CD157F">
        <w:rPr>
          <w:rFonts w:hint="cs"/>
          <w:rtl/>
        </w:rPr>
        <w:t xml:space="preserve"> </w:t>
      </w:r>
      <w:r>
        <w:rPr>
          <w:rtl/>
        </w:rPr>
        <w:t>عام 2007</w:t>
      </w:r>
      <w:r>
        <w:rPr>
          <w:rFonts w:hint="cs"/>
          <w:rtl/>
        </w:rPr>
        <w:t>؛ و</w:t>
      </w:r>
      <w:r w:rsidRPr="003C31AD">
        <w:rPr>
          <w:rtl/>
        </w:rPr>
        <w:t>اعتماد</w:t>
      </w:r>
      <w:r>
        <w:rPr>
          <w:rFonts w:hint="cs"/>
          <w:rtl/>
        </w:rPr>
        <w:t xml:space="preserve"> قانون جورجيا </w:t>
      </w:r>
      <w:r w:rsidR="00CD157F">
        <w:rPr>
          <w:rFonts w:hint="cs"/>
          <w:rtl/>
        </w:rPr>
        <w:t xml:space="preserve">للعودة إلى الوطن </w:t>
      </w:r>
      <w:r>
        <w:rPr>
          <w:rFonts w:hint="cs"/>
          <w:rtl/>
        </w:rPr>
        <w:t xml:space="preserve">المتعلق </w:t>
      </w:r>
      <w:r w:rsidR="00CD157F">
        <w:rPr>
          <w:rFonts w:hint="cs"/>
          <w:rtl/>
        </w:rPr>
        <w:t>ب</w:t>
      </w:r>
      <w:r w:rsidRPr="00A10D9A">
        <w:rPr>
          <w:rtl/>
        </w:rPr>
        <w:t xml:space="preserve">الأشخاص الذين </w:t>
      </w:r>
      <w:r>
        <w:rPr>
          <w:rFonts w:hint="cs"/>
          <w:rtl/>
        </w:rPr>
        <w:t>شردهم</w:t>
      </w:r>
      <w:r w:rsidRPr="00A10D9A">
        <w:rPr>
          <w:rtl/>
        </w:rPr>
        <w:t xml:space="preserve"> الاتحاد </w:t>
      </w:r>
      <w:proofErr w:type="spellStart"/>
      <w:r w:rsidRPr="00A10D9A">
        <w:rPr>
          <w:rtl/>
        </w:rPr>
        <w:t>السوفياتي</w:t>
      </w:r>
      <w:proofErr w:type="spellEnd"/>
      <w:r w:rsidRPr="00A10D9A">
        <w:rPr>
          <w:rtl/>
        </w:rPr>
        <w:t xml:space="preserve"> </w:t>
      </w:r>
      <w:r>
        <w:rPr>
          <w:rFonts w:hint="cs"/>
          <w:rtl/>
        </w:rPr>
        <w:t>ال</w:t>
      </w:r>
      <w:r w:rsidRPr="00A10D9A">
        <w:rPr>
          <w:rtl/>
        </w:rPr>
        <w:t xml:space="preserve">سابق قسراً من جمهوريـة جورجيا </w:t>
      </w:r>
      <w:proofErr w:type="spellStart"/>
      <w:r w:rsidRPr="00A10D9A">
        <w:rPr>
          <w:rtl/>
        </w:rPr>
        <w:t>السوفياتيـة</w:t>
      </w:r>
      <w:proofErr w:type="spellEnd"/>
      <w:r w:rsidRPr="00A10D9A">
        <w:rPr>
          <w:rtl/>
        </w:rPr>
        <w:t xml:space="preserve"> الاشتراكية في الأربعين</w:t>
      </w:r>
      <w:r>
        <w:rPr>
          <w:rFonts w:hint="cs"/>
          <w:rtl/>
        </w:rPr>
        <w:t>ي</w:t>
      </w:r>
      <w:r w:rsidRPr="00A10D9A">
        <w:rPr>
          <w:rtl/>
        </w:rPr>
        <w:t>ات</w:t>
      </w:r>
      <w:r>
        <w:rPr>
          <w:rFonts w:hint="cs"/>
          <w:rtl/>
        </w:rPr>
        <w:t xml:space="preserve">، في 11 تموز/يوليه 2007؛ </w:t>
      </w:r>
      <w:r w:rsidRPr="003C31AD">
        <w:rPr>
          <w:rtl/>
        </w:rPr>
        <w:t>و</w:t>
      </w:r>
      <w:r>
        <w:rPr>
          <w:rFonts w:hint="cs"/>
          <w:rtl/>
        </w:rPr>
        <w:t xml:space="preserve">إدخال </w:t>
      </w:r>
      <w:r w:rsidRPr="003C31AD">
        <w:rPr>
          <w:rtl/>
        </w:rPr>
        <w:t xml:space="preserve">تعديلات على القانون </w:t>
      </w:r>
      <w:r w:rsidR="00CD157F">
        <w:rPr>
          <w:rFonts w:hint="cs"/>
          <w:rtl/>
        </w:rPr>
        <w:t xml:space="preserve">الدستوري للمواطنة </w:t>
      </w:r>
      <w:proofErr w:type="spellStart"/>
      <w:r>
        <w:rPr>
          <w:rFonts w:hint="cs"/>
          <w:rtl/>
        </w:rPr>
        <w:t>ال</w:t>
      </w:r>
      <w:r w:rsidRPr="003C31AD">
        <w:rPr>
          <w:rtl/>
        </w:rPr>
        <w:t>جورجي</w:t>
      </w:r>
      <w:r>
        <w:rPr>
          <w:rFonts w:hint="cs"/>
          <w:rtl/>
        </w:rPr>
        <w:t>ة</w:t>
      </w:r>
      <w:proofErr w:type="spellEnd"/>
      <w:r>
        <w:rPr>
          <w:rFonts w:hint="cs"/>
          <w:rtl/>
        </w:rPr>
        <w:t xml:space="preserve"> </w:t>
      </w:r>
      <w:r w:rsidRPr="003C31AD">
        <w:rPr>
          <w:rtl/>
        </w:rPr>
        <w:t xml:space="preserve">في </w:t>
      </w:r>
      <w:r>
        <w:rPr>
          <w:rFonts w:hint="cs"/>
          <w:rtl/>
        </w:rPr>
        <w:t>كانون الأول/</w:t>
      </w:r>
      <w:r>
        <w:rPr>
          <w:rtl/>
        </w:rPr>
        <w:t>ديسمبر 2009</w:t>
      </w:r>
      <w:r>
        <w:rPr>
          <w:rFonts w:hint="cs"/>
          <w:rtl/>
        </w:rPr>
        <w:t xml:space="preserve">؛ </w:t>
      </w:r>
      <w:r>
        <w:rPr>
          <w:rtl/>
        </w:rPr>
        <w:t>وتعديل</w:t>
      </w:r>
      <w:r w:rsidRPr="003C31AD">
        <w:rPr>
          <w:rtl/>
        </w:rPr>
        <w:t xml:space="preserve"> قانون </w:t>
      </w:r>
      <w:r>
        <w:rPr>
          <w:rFonts w:hint="cs"/>
          <w:rtl/>
        </w:rPr>
        <w:t xml:space="preserve">التعليم </w:t>
      </w:r>
      <w:r w:rsidRPr="003C31AD">
        <w:rPr>
          <w:rtl/>
        </w:rPr>
        <w:t>العالي في ع</w:t>
      </w:r>
      <w:r>
        <w:rPr>
          <w:rtl/>
        </w:rPr>
        <w:t>ام 2009</w:t>
      </w:r>
      <w:r>
        <w:rPr>
          <w:rFonts w:hint="cs"/>
          <w:rtl/>
        </w:rPr>
        <w:t xml:space="preserve">؛ </w:t>
      </w:r>
      <w:r>
        <w:rPr>
          <w:rtl/>
        </w:rPr>
        <w:t>و</w:t>
      </w:r>
      <w:r w:rsidRPr="003C31AD">
        <w:rPr>
          <w:rtl/>
        </w:rPr>
        <w:t xml:space="preserve">تعديل </w:t>
      </w:r>
      <w:r w:rsidR="00CD157F">
        <w:rPr>
          <w:rFonts w:hint="cs"/>
          <w:rtl/>
        </w:rPr>
        <w:t>ال</w:t>
      </w:r>
      <w:r>
        <w:rPr>
          <w:rFonts w:hint="cs"/>
          <w:rtl/>
        </w:rPr>
        <w:t xml:space="preserve">قانون </w:t>
      </w:r>
      <w:r w:rsidR="00CD157F">
        <w:rPr>
          <w:rFonts w:hint="cs"/>
          <w:rtl/>
        </w:rPr>
        <w:t xml:space="preserve">المدني في </w:t>
      </w:r>
      <w:r>
        <w:rPr>
          <w:rFonts w:hint="cs"/>
          <w:rtl/>
        </w:rPr>
        <w:t xml:space="preserve">جورجيا </w:t>
      </w:r>
      <w:r w:rsidRPr="003C31AD">
        <w:rPr>
          <w:rtl/>
        </w:rPr>
        <w:t>في 5 تموز</w:t>
      </w:r>
      <w:r>
        <w:rPr>
          <w:rFonts w:hint="cs"/>
          <w:rtl/>
        </w:rPr>
        <w:t>/يوليه 201</w:t>
      </w:r>
      <w:r w:rsidR="00CD157F">
        <w:rPr>
          <w:rFonts w:hint="cs"/>
          <w:rtl/>
        </w:rPr>
        <w:t>1.</w:t>
      </w:r>
    </w:p>
    <w:p w:rsidR="004A0D4E" w:rsidRPr="001D292D" w:rsidRDefault="00145C7A" w:rsidP="001D292D">
      <w:pPr>
        <w:pStyle w:val="SingleTxtGA"/>
        <w:rPr>
          <w:rFonts w:hint="cs"/>
          <w:rtl/>
        </w:rPr>
      </w:pPr>
      <w:r w:rsidRPr="001D292D">
        <w:rPr>
          <w:rFonts w:hint="cs"/>
          <w:rtl/>
        </w:rPr>
        <w:t>4-</w:t>
      </w:r>
      <w:r w:rsidRPr="001D292D">
        <w:rPr>
          <w:rFonts w:hint="cs"/>
          <w:rtl/>
        </w:rPr>
        <w:tab/>
      </w:r>
      <w:r w:rsidR="004A0D4E" w:rsidRPr="001D292D">
        <w:rPr>
          <w:rtl/>
        </w:rPr>
        <w:t xml:space="preserve">وتلاحظ اللجنة </w:t>
      </w:r>
      <w:r w:rsidR="004A0D4E" w:rsidRPr="001D292D">
        <w:rPr>
          <w:rFonts w:hint="cs"/>
          <w:rtl/>
        </w:rPr>
        <w:t>ب</w:t>
      </w:r>
      <w:r w:rsidR="004A0D4E" w:rsidRPr="001D292D">
        <w:rPr>
          <w:rtl/>
        </w:rPr>
        <w:t>اهتمام أن</w:t>
      </w:r>
      <w:r w:rsidR="004A0D4E" w:rsidRPr="001D292D">
        <w:rPr>
          <w:rFonts w:hint="cs"/>
          <w:rtl/>
        </w:rPr>
        <w:t xml:space="preserve"> الدولة الطرف </w:t>
      </w:r>
      <w:r w:rsidR="00B21F3A" w:rsidRPr="001D292D">
        <w:rPr>
          <w:rFonts w:hint="cs"/>
          <w:rtl/>
        </w:rPr>
        <w:t>قامت</w:t>
      </w:r>
      <w:r w:rsidR="004A0D4E" w:rsidRPr="001D292D">
        <w:rPr>
          <w:rtl/>
        </w:rPr>
        <w:t xml:space="preserve"> منذ نظر تقرير</w:t>
      </w:r>
      <w:r w:rsidR="00B21F3A" w:rsidRPr="001D292D">
        <w:rPr>
          <w:rFonts w:hint="cs"/>
          <w:rtl/>
        </w:rPr>
        <w:t>ي</w:t>
      </w:r>
      <w:r w:rsidR="004A0D4E" w:rsidRPr="001D292D">
        <w:rPr>
          <w:rFonts w:hint="cs"/>
          <w:rtl/>
        </w:rPr>
        <w:t xml:space="preserve">ها </w:t>
      </w:r>
      <w:r w:rsidR="004A0D4E" w:rsidRPr="001D292D">
        <w:rPr>
          <w:rtl/>
        </w:rPr>
        <w:t xml:space="preserve">الدوريين </w:t>
      </w:r>
      <w:r w:rsidR="00B21F3A" w:rsidRPr="001D292D">
        <w:rPr>
          <w:rFonts w:hint="cs"/>
          <w:rtl/>
        </w:rPr>
        <w:t xml:space="preserve">المجمعيّن </w:t>
      </w:r>
      <w:r w:rsidR="004A0D4E" w:rsidRPr="001D292D">
        <w:rPr>
          <w:rtl/>
        </w:rPr>
        <w:t>الثاني</w:t>
      </w:r>
      <w:r w:rsidR="004A0D4E" w:rsidRPr="001D292D">
        <w:rPr>
          <w:rFonts w:hint="cs"/>
          <w:rtl/>
        </w:rPr>
        <w:t xml:space="preserve"> والثالث</w:t>
      </w:r>
      <w:r w:rsidR="004A0D4E" w:rsidRPr="001D292D">
        <w:rPr>
          <w:rFonts w:hint="cs"/>
          <w:sz w:val="28"/>
          <w:rtl/>
        </w:rPr>
        <w:t xml:space="preserve"> </w:t>
      </w:r>
      <w:r w:rsidR="004A0D4E" w:rsidRPr="001D292D">
        <w:rPr>
          <w:szCs w:val="28"/>
        </w:rPr>
        <w:t>(CERD/C/461/Add.1)</w:t>
      </w:r>
      <w:r w:rsidR="004A0D4E" w:rsidRPr="001D292D">
        <w:rPr>
          <w:rFonts w:hint="cs"/>
          <w:rtl/>
        </w:rPr>
        <w:t>،</w:t>
      </w:r>
      <w:r w:rsidR="00B21F3A" w:rsidRPr="001D292D">
        <w:rPr>
          <w:rFonts w:hint="cs"/>
          <w:rtl/>
        </w:rPr>
        <w:t xml:space="preserve"> بالانضمام</w:t>
      </w:r>
      <w:r w:rsidR="004A0D4E" w:rsidRPr="001D292D">
        <w:rPr>
          <w:rFonts w:hint="cs"/>
          <w:rtl/>
        </w:rPr>
        <w:t xml:space="preserve"> إلى صكوك دولية وإقليمية وصدقت على أخرى منها ما يلي:</w:t>
      </w:r>
    </w:p>
    <w:p w:rsidR="004A0D4E" w:rsidRPr="003C31AD" w:rsidRDefault="00145C7A" w:rsidP="00145C7A">
      <w:pPr>
        <w:pStyle w:val="SingleTxtGA"/>
      </w:pPr>
      <w:r>
        <w:rPr>
          <w:rFonts w:hint="cs"/>
          <w:rtl/>
        </w:rPr>
        <w:tab/>
      </w:r>
      <w:r w:rsidR="004A0D4E">
        <w:rPr>
          <w:rFonts w:hint="cs"/>
          <w:rtl/>
        </w:rPr>
        <w:t>(</w:t>
      </w:r>
      <w:r>
        <w:rPr>
          <w:rtl/>
        </w:rPr>
        <w:t>أ)</w:t>
      </w:r>
      <w:r>
        <w:rPr>
          <w:rFonts w:hint="cs"/>
          <w:rtl/>
        </w:rPr>
        <w:tab/>
      </w:r>
      <w:r w:rsidR="004A0D4E" w:rsidRPr="003C31AD">
        <w:rPr>
          <w:rtl/>
        </w:rPr>
        <w:t>اتفاقية الأمم المتحدة لمكافحة الجريمة المنظمة عبر الوطنية (في 5 أيلول</w:t>
      </w:r>
      <w:r w:rsidR="004A0D4E">
        <w:rPr>
          <w:rFonts w:hint="cs"/>
          <w:rtl/>
        </w:rPr>
        <w:t>/سبتمبر</w:t>
      </w:r>
      <w:r w:rsidR="004A0D4E">
        <w:rPr>
          <w:rtl/>
        </w:rPr>
        <w:t xml:space="preserve"> 2006)</w:t>
      </w:r>
      <w:r w:rsidR="00B21F3A">
        <w:rPr>
          <w:rtl/>
        </w:rPr>
        <w:t>، و</w:t>
      </w:r>
      <w:r w:rsidR="004A0D4E" w:rsidRPr="007A0931">
        <w:rPr>
          <w:rtl/>
        </w:rPr>
        <w:t>بروتوكول منع وقمع ومعاقبة الاتجار بالأشخاص، وبخاصة النساء والأطفال، وبروتوكول مكافحة تهريب المهاجرين عن طريق البر والبحر والجو، المكمِّلين للاتفاقية</w:t>
      </w:r>
      <w:r w:rsidR="004A0D4E" w:rsidRPr="003C31AD">
        <w:rPr>
          <w:rtl/>
        </w:rPr>
        <w:t>؛</w:t>
      </w:r>
    </w:p>
    <w:p w:rsidR="004A0D4E" w:rsidRPr="003C31AD" w:rsidRDefault="00145C7A" w:rsidP="00145C7A">
      <w:pPr>
        <w:pStyle w:val="SingleTxtGA"/>
      </w:pPr>
      <w:r>
        <w:rPr>
          <w:rFonts w:hint="cs"/>
          <w:rtl/>
        </w:rPr>
        <w:tab/>
      </w:r>
      <w:r w:rsidR="004A0D4E">
        <w:rPr>
          <w:rFonts w:hint="cs"/>
          <w:rtl/>
        </w:rPr>
        <w:t>(</w:t>
      </w:r>
      <w:r>
        <w:rPr>
          <w:rtl/>
        </w:rPr>
        <w:t>ب)</w:t>
      </w:r>
      <w:r>
        <w:rPr>
          <w:rFonts w:hint="cs"/>
          <w:rtl/>
        </w:rPr>
        <w:tab/>
      </w:r>
      <w:r w:rsidR="004A0D4E" w:rsidRPr="0048047A">
        <w:rPr>
          <w:rtl/>
        </w:rPr>
        <w:t xml:space="preserve">البروتوكول الاختياري لاتفاقية حقوق الطفل بشأن اشتراك الأطفال في المنازعات المسلحة </w:t>
      </w:r>
      <w:r w:rsidR="004A0D4E" w:rsidRPr="003C31AD">
        <w:rPr>
          <w:rtl/>
        </w:rPr>
        <w:t>(في 3 آب</w:t>
      </w:r>
      <w:r w:rsidR="004A0D4E">
        <w:rPr>
          <w:rFonts w:hint="cs"/>
          <w:rtl/>
        </w:rPr>
        <w:t>/أغسطس</w:t>
      </w:r>
      <w:r w:rsidR="004A0D4E">
        <w:rPr>
          <w:rtl/>
        </w:rPr>
        <w:t xml:space="preserve"> 2010)</w:t>
      </w:r>
      <w:r w:rsidR="004A0D4E" w:rsidRPr="003C31AD">
        <w:rPr>
          <w:rtl/>
        </w:rPr>
        <w:t>؛</w:t>
      </w:r>
    </w:p>
    <w:p w:rsidR="004A0D4E" w:rsidRPr="003C31AD" w:rsidRDefault="00145C7A" w:rsidP="00B21F3A">
      <w:pPr>
        <w:pStyle w:val="SingleTxtGA"/>
        <w:rPr>
          <w:rFonts w:hint="cs"/>
        </w:rPr>
      </w:pPr>
      <w:r>
        <w:rPr>
          <w:rFonts w:hint="cs"/>
          <w:rtl/>
        </w:rPr>
        <w:tab/>
      </w:r>
      <w:r w:rsidR="004A0D4E">
        <w:rPr>
          <w:rFonts w:hint="cs"/>
          <w:rtl/>
        </w:rPr>
        <w:t>(</w:t>
      </w:r>
      <w:r>
        <w:rPr>
          <w:rtl/>
        </w:rPr>
        <w:t>ج)</w:t>
      </w:r>
      <w:r>
        <w:rPr>
          <w:rFonts w:hint="cs"/>
          <w:rtl/>
        </w:rPr>
        <w:tab/>
      </w:r>
      <w:r w:rsidR="004A0D4E" w:rsidRPr="00B96F3F">
        <w:rPr>
          <w:rtl/>
        </w:rPr>
        <w:t>الاتفاقية الأوروبية الإطارية المتعلقة بحماية الأقليات</w:t>
      </w:r>
      <w:r w:rsidR="004A0D4E">
        <w:rPr>
          <w:rFonts w:hint="cs"/>
          <w:rtl/>
        </w:rPr>
        <w:t xml:space="preserve"> </w:t>
      </w:r>
      <w:r w:rsidR="004A0D4E" w:rsidRPr="00B96F3F">
        <w:rPr>
          <w:rtl/>
        </w:rPr>
        <w:t xml:space="preserve">القومية </w:t>
      </w:r>
      <w:r w:rsidR="004A0D4E" w:rsidRPr="003C31AD">
        <w:rPr>
          <w:rtl/>
        </w:rPr>
        <w:t>(</w:t>
      </w:r>
      <w:r w:rsidR="00B21F3A">
        <w:rPr>
          <w:rFonts w:hint="cs"/>
          <w:rtl/>
        </w:rPr>
        <w:t xml:space="preserve">دخلت حيز النفاذ في جورجيا </w:t>
      </w:r>
      <w:r w:rsidR="004A0D4E" w:rsidRPr="003C31AD">
        <w:rPr>
          <w:rtl/>
        </w:rPr>
        <w:t xml:space="preserve">منذ 1 </w:t>
      </w:r>
      <w:r w:rsidR="004A0D4E">
        <w:rPr>
          <w:rFonts w:hint="cs"/>
          <w:rtl/>
        </w:rPr>
        <w:t>نيسان/</w:t>
      </w:r>
      <w:r w:rsidR="004A0D4E" w:rsidRPr="003C31AD">
        <w:rPr>
          <w:rtl/>
        </w:rPr>
        <w:t xml:space="preserve">أبريل </w:t>
      </w:r>
      <w:r w:rsidR="004A0D4E">
        <w:rPr>
          <w:rFonts w:hint="cs"/>
          <w:rtl/>
        </w:rPr>
        <w:t>2006).</w:t>
      </w:r>
    </w:p>
    <w:p w:rsidR="004A0D4E" w:rsidRPr="00224A0A" w:rsidRDefault="00145C7A" w:rsidP="00145C7A">
      <w:pPr>
        <w:pStyle w:val="SingleTxtGA"/>
      </w:pPr>
      <w:r>
        <w:rPr>
          <w:rFonts w:hint="cs"/>
          <w:rtl/>
        </w:rPr>
        <w:t>5-</w:t>
      </w:r>
      <w:r>
        <w:rPr>
          <w:rFonts w:hint="cs"/>
          <w:rtl/>
        </w:rPr>
        <w:tab/>
      </w:r>
      <w:r w:rsidR="004A0D4E" w:rsidRPr="003C31AD">
        <w:rPr>
          <w:rtl/>
        </w:rPr>
        <w:t>وترحب اللجنة أيضا</w:t>
      </w:r>
      <w:r w:rsidR="0005514B">
        <w:rPr>
          <w:rFonts w:hint="cs"/>
          <w:rtl/>
        </w:rPr>
        <w:t>ً</w:t>
      </w:r>
      <w:r w:rsidR="004A0D4E" w:rsidRPr="003C31AD">
        <w:rPr>
          <w:rtl/>
        </w:rPr>
        <w:t xml:space="preserve"> </w:t>
      </w:r>
      <w:r w:rsidR="004A0D4E">
        <w:rPr>
          <w:rFonts w:hint="cs"/>
          <w:rtl/>
        </w:rPr>
        <w:t>ب</w:t>
      </w:r>
      <w:r w:rsidR="004A0D4E" w:rsidRPr="003C31AD">
        <w:rPr>
          <w:rtl/>
        </w:rPr>
        <w:t>الجهود التي تبذلها الدولة الطرف لتعديل سياساتها وبرامجها وتدابير</w:t>
      </w:r>
      <w:r w:rsidR="004A0D4E">
        <w:rPr>
          <w:rFonts w:hint="cs"/>
          <w:rtl/>
        </w:rPr>
        <w:t>ها</w:t>
      </w:r>
      <w:r w:rsidR="004A0D4E">
        <w:rPr>
          <w:rtl/>
        </w:rPr>
        <w:t xml:space="preserve"> الإدارية لضمان مزيد من</w:t>
      </w:r>
      <w:r w:rsidR="004A0D4E">
        <w:rPr>
          <w:rFonts w:hint="cs"/>
          <w:rtl/>
        </w:rPr>
        <w:t xml:space="preserve"> </w:t>
      </w:r>
      <w:r w:rsidR="004A0D4E" w:rsidRPr="003C31AD">
        <w:rPr>
          <w:rtl/>
        </w:rPr>
        <w:t>الحماية لحقوق الإنسان وتنفيذ الاتفاقية، و</w:t>
      </w:r>
      <w:r w:rsidR="004A0D4E">
        <w:rPr>
          <w:rFonts w:hint="cs"/>
          <w:rtl/>
        </w:rPr>
        <w:t xml:space="preserve">منها على وجه الخصوص الجهود التالية:  </w:t>
      </w:r>
      <w:r w:rsidR="004A0D4E" w:rsidRPr="003C31AD">
        <w:t xml:space="preserve"> </w:t>
      </w:r>
    </w:p>
    <w:p w:rsidR="004A0D4E" w:rsidRPr="00E04AC2" w:rsidRDefault="00145C7A" w:rsidP="00145C7A">
      <w:pPr>
        <w:pStyle w:val="SingleTxtGA"/>
      </w:pPr>
      <w:r>
        <w:rPr>
          <w:rFonts w:hint="cs"/>
          <w:rtl/>
        </w:rPr>
        <w:tab/>
      </w:r>
      <w:r w:rsidR="004A0D4E">
        <w:rPr>
          <w:rFonts w:hint="cs"/>
          <w:rtl/>
        </w:rPr>
        <w:t>(</w:t>
      </w:r>
      <w:r>
        <w:rPr>
          <w:rtl/>
        </w:rPr>
        <w:t>أ)</w:t>
      </w:r>
      <w:r>
        <w:rPr>
          <w:rFonts w:hint="cs"/>
          <w:rtl/>
        </w:rPr>
        <w:tab/>
      </w:r>
      <w:r w:rsidR="004A0D4E" w:rsidRPr="003C31AD">
        <w:rPr>
          <w:rtl/>
        </w:rPr>
        <w:t xml:space="preserve">وضع خطة </w:t>
      </w:r>
      <w:r w:rsidR="004A0D4E">
        <w:rPr>
          <w:rFonts w:hint="cs"/>
          <w:rtl/>
        </w:rPr>
        <w:t>ال</w:t>
      </w:r>
      <w:r w:rsidR="004A0D4E" w:rsidRPr="003C31AD">
        <w:rPr>
          <w:rtl/>
        </w:rPr>
        <w:t xml:space="preserve">عمل </w:t>
      </w:r>
      <w:r w:rsidR="004A0D4E">
        <w:rPr>
          <w:rFonts w:hint="cs"/>
          <w:rtl/>
        </w:rPr>
        <w:t>للفترة</w:t>
      </w:r>
      <w:r w:rsidR="004A0D4E" w:rsidRPr="003C31AD">
        <w:rPr>
          <w:rtl/>
        </w:rPr>
        <w:t xml:space="preserve"> 2009-2014 </w:t>
      </w:r>
      <w:r w:rsidR="004A0D4E">
        <w:rPr>
          <w:rFonts w:hint="cs"/>
          <w:rtl/>
        </w:rPr>
        <w:t>بشأن إدماج ا</w:t>
      </w:r>
      <w:r w:rsidR="004A0D4E" w:rsidRPr="003C31AD">
        <w:rPr>
          <w:rtl/>
        </w:rPr>
        <w:t>لأقليات القومية</w:t>
      </w:r>
      <w:r w:rsidR="004A0D4E">
        <w:rPr>
          <w:rFonts w:hint="cs"/>
          <w:rtl/>
        </w:rPr>
        <w:t xml:space="preserve"> </w:t>
      </w:r>
      <w:r w:rsidR="004A0D4E" w:rsidRPr="003C31AD">
        <w:rPr>
          <w:rtl/>
        </w:rPr>
        <w:t xml:space="preserve">من خلال التعليم </w:t>
      </w:r>
      <w:r w:rsidR="004A0D4E">
        <w:rPr>
          <w:rFonts w:hint="cs"/>
          <w:rtl/>
        </w:rPr>
        <w:t xml:space="preserve">متعدد اللغات. </w:t>
      </w:r>
      <w:r w:rsidR="004A0D4E" w:rsidRPr="003C31AD">
        <w:rPr>
          <w:rtl/>
        </w:rPr>
        <w:t xml:space="preserve"> </w:t>
      </w:r>
    </w:p>
    <w:p w:rsidR="004A0D4E" w:rsidRPr="003C31AD" w:rsidRDefault="00145C7A" w:rsidP="00B21F3A">
      <w:pPr>
        <w:pStyle w:val="SingleTxtGA"/>
      </w:pPr>
      <w:r>
        <w:rPr>
          <w:rFonts w:hint="cs"/>
          <w:rtl/>
        </w:rPr>
        <w:tab/>
      </w:r>
      <w:r w:rsidR="004A0D4E">
        <w:rPr>
          <w:rFonts w:hint="cs"/>
          <w:rtl/>
        </w:rPr>
        <w:t>(</w:t>
      </w:r>
      <w:r>
        <w:rPr>
          <w:rtl/>
        </w:rPr>
        <w:t>ب)</w:t>
      </w:r>
      <w:r>
        <w:rPr>
          <w:rFonts w:hint="cs"/>
          <w:rtl/>
        </w:rPr>
        <w:tab/>
      </w:r>
      <w:r w:rsidR="004A0D4E">
        <w:rPr>
          <w:rtl/>
        </w:rPr>
        <w:t>اعتماد</w:t>
      </w:r>
      <w:r w:rsidR="004A0D4E" w:rsidRPr="003C31AD">
        <w:rPr>
          <w:rtl/>
        </w:rPr>
        <w:t xml:space="preserve"> </w:t>
      </w:r>
      <w:r w:rsidR="004A0D4E">
        <w:rPr>
          <w:rFonts w:hint="cs"/>
          <w:rtl/>
        </w:rPr>
        <w:t>ال</w:t>
      </w:r>
      <w:r w:rsidR="004A0D4E" w:rsidRPr="002F03A4">
        <w:rPr>
          <w:rtl/>
        </w:rPr>
        <w:t>تصور الوطني للتسامح والاندماج المدني</w:t>
      </w:r>
      <w:r w:rsidR="004A0D4E">
        <w:rPr>
          <w:rFonts w:hint="cs"/>
          <w:rtl/>
        </w:rPr>
        <w:t xml:space="preserve"> وخطة العمل </w:t>
      </w:r>
      <w:r w:rsidR="00B21F3A">
        <w:rPr>
          <w:rFonts w:hint="cs"/>
          <w:rtl/>
        </w:rPr>
        <w:t xml:space="preserve">المتصلة </w:t>
      </w:r>
      <w:proofErr w:type="spellStart"/>
      <w:r w:rsidR="00B21F3A">
        <w:rPr>
          <w:rFonts w:hint="cs"/>
          <w:rtl/>
        </w:rPr>
        <w:t>ب</w:t>
      </w:r>
      <w:r w:rsidR="004A0D4E">
        <w:rPr>
          <w:rFonts w:hint="cs"/>
          <w:rtl/>
        </w:rPr>
        <w:t>ه</w:t>
      </w:r>
      <w:proofErr w:type="spellEnd"/>
      <w:r w:rsidR="004A0D4E" w:rsidRPr="003C31AD">
        <w:rPr>
          <w:rtl/>
        </w:rPr>
        <w:t xml:space="preserve"> في </w:t>
      </w:r>
      <w:r w:rsidR="004A0D4E">
        <w:rPr>
          <w:rFonts w:hint="cs"/>
          <w:rtl/>
        </w:rPr>
        <w:t>أيار/</w:t>
      </w:r>
      <w:r w:rsidR="004A0D4E" w:rsidRPr="003C31AD">
        <w:rPr>
          <w:rtl/>
        </w:rPr>
        <w:t>مايو 2009</w:t>
      </w:r>
      <w:r w:rsidR="004A0D4E">
        <w:rPr>
          <w:rFonts w:hint="cs"/>
          <w:rtl/>
        </w:rPr>
        <w:t xml:space="preserve">، وإنشاء لجنة </w:t>
      </w:r>
      <w:r w:rsidR="004A0D4E" w:rsidRPr="003C31AD">
        <w:rPr>
          <w:rtl/>
        </w:rPr>
        <w:t xml:space="preserve">مشتركة بين المؤسسات </w:t>
      </w:r>
      <w:r w:rsidR="004A0D4E">
        <w:rPr>
          <w:rFonts w:hint="cs"/>
          <w:rtl/>
        </w:rPr>
        <w:t xml:space="preserve">في </w:t>
      </w:r>
      <w:r w:rsidR="004A0D4E" w:rsidRPr="003C31AD">
        <w:rPr>
          <w:rtl/>
        </w:rPr>
        <w:t xml:space="preserve">3 </w:t>
      </w:r>
      <w:r w:rsidR="004A0D4E">
        <w:rPr>
          <w:rFonts w:hint="cs"/>
          <w:rtl/>
        </w:rPr>
        <w:t>تموز/</w:t>
      </w:r>
      <w:r w:rsidR="004A0D4E" w:rsidRPr="003C31AD">
        <w:rPr>
          <w:rtl/>
        </w:rPr>
        <w:t>يولي</w:t>
      </w:r>
      <w:r w:rsidR="004A0D4E">
        <w:rPr>
          <w:rFonts w:hint="cs"/>
          <w:rtl/>
        </w:rPr>
        <w:t>ه</w:t>
      </w:r>
      <w:r w:rsidR="004A0D4E">
        <w:rPr>
          <w:rtl/>
        </w:rPr>
        <w:t xml:space="preserve"> 2009</w:t>
      </w:r>
      <w:r w:rsidR="004A0D4E">
        <w:rPr>
          <w:rFonts w:hint="cs"/>
          <w:rtl/>
        </w:rPr>
        <w:t>، لت</w:t>
      </w:r>
      <w:r w:rsidR="004A0D4E">
        <w:rPr>
          <w:rtl/>
        </w:rPr>
        <w:t>نفيذ</w:t>
      </w:r>
      <w:r w:rsidR="004A0D4E">
        <w:rPr>
          <w:rFonts w:hint="cs"/>
          <w:rtl/>
        </w:rPr>
        <w:t>ه</w:t>
      </w:r>
      <w:r w:rsidR="00B21F3A">
        <w:rPr>
          <w:rFonts w:hint="cs"/>
          <w:rtl/>
        </w:rPr>
        <w:t>م</w:t>
      </w:r>
      <w:r w:rsidR="004A0D4E">
        <w:rPr>
          <w:rFonts w:hint="cs"/>
          <w:rtl/>
        </w:rPr>
        <w:t>ا</w:t>
      </w:r>
      <w:r w:rsidR="004A0D4E" w:rsidRPr="003C31AD">
        <w:rPr>
          <w:rtl/>
        </w:rPr>
        <w:t>؛</w:t>
      </w:r>
    </w:p>
    <w:p w:rsidR="004A0D4E" w:rsidRPr="00C636BA" w:rsidRDefault="00145C7A" w:rsidP="00B21F3A">
      <w:pPr>
        <w:pStyle w:val="SingleTxtGA"/>
        <w:rPr>
          <w:rFonts w:hint="cs"/>
        </w:rPr>
      </w:pPr>
      <w:r>
        <w:rPr>
          <w:rFonts w:hint="cs"/>
          <w:rtl/>
        </w:rPr>
        <w:tab/>
      </w:r>
      <w:r w:rsidR="004A0D4E">
        <w:rPr>
          <w:rFonts w:hint="cs"/>
          <w:rtl/>
        </w:rPr>
        <w:t>(</w:t>
      </w:r>
      <w:r>
        <w:rPr>
          <w:rtl/>
        </w:rPr>
        <w:t>ج)</w:t>
      </w:r>
      <w:r>
        <w:rPr>
          <w:rFonts w:hint="cs"/>
          <w:rtl/>
        </w:rPr>
        <w:tab/>
      </w:r>
      <w:r w:rsidR="004A0D4E">
        <w:rPr>
          <w:rFonts w:hint="cs"/>
          <w:rtl/>
        </w:rPr>
        <w:t>إقرار</w:t>
      </w:r>
      <w:r w:rsidR="004A0D4E">
        <w:rPr>
          <w:rtl/>
        </w:rPr>
        <w:t xml:space="preserve"> </w:t>
      </w:r>
      <w:proofErr w:type="spellStart"/>
      <w:r w:rsidR="00B21F3A">
        <w:rPr>
          <w:rFonts w:hint="cs"/>
          <w:rtl/>
        </w:rPr>
        <w:t>ال</w:t>
      </w:r>
      <w:r w:rsidR="004A0D4E" w:rsidRPr="00C636BA">
        <w:rPr>
          <w:rtl/>
        </w:rPr>
        <w:t>استراتيجية</w:t>
      </w:r>
      <w:proofErr w:type="spellEnd"/>
      <w:r w:rsidR="004A0D4E" w:rsidRPr="00C636BA">
        <w:rPr>
          <w:rtl/>
        </w:rPr>
        <w:t xml:space="preserve"> </w:t>
      </w:r>
      <w:r w:rsidR="00B21F3A">
        <w:rPr>
          <w:rFonts w:hint="cs"/>
          <w:rtl/>
        </w:rPr>
        <w:t>الحكومية ل</w:t>
      </w:r>
      <w:r>
        <w:rPr>
          <w:rtl/>
        </w:rPr>
        <w:t>لمشردين داخلياً</w:t>
      </w:r>
      <w:r w:rsidR="004A0D4E">
        <w:rPr>
          <w:rFonts w:hint="cs"/>
          <w:rtl/>
        </w:rPr>
        <w:t xml:space="preserve"> في </w:t>
      </w:r>
      <w:r w:rsidR="004A0D4E">
        <w:rPr>
          <w:rtl/>
        </w:rPr>
        <w:t>عام 2007</w:t>
      </w:r>
      <w:r w:rsidR="004A0D4E" w:rsidRPr="003C31AD">
        <w:rPr>
          <w:rtl/>
        </w:rPr>
        <w:t xml:space="preserve">، وخطة العمل </w:t>
      </w:r>
      <w:r w:rsidR="00B21F3A">
        <w:rPr>
          <w:rFonts w:hint="cs"/>
          <w:rtl/>
        </w:rPr>
        <w:t xml:space="preserve">المتصلة </w:t>
      </w:r>
      <w:proofErr w:type="spellStart"/>
      <w:r w:rsidR="00B21F3A">
        <w:rPr>
          <w:rFonts w:hint="cs"/>
          <w:rtl/>
        </w:rPr>
        <w:t>بها</w:t>
      </w:r>
      <w:proofErr w:type="spellEnd"/>
      <w:r w:rsidR="00B21F3A">
        <w:rPr>
          <w:rFonts w:hint="cs"/>
          <w:rtl/>
        </w:rPr>
        <w:t xml:space="preserve"> </w:t>
      </w:r>
      <w:r w:rsidR="004A0D4E" w:rsidRPr="003C31AD">
        <w:rPr>
          <w:rtl/>
        </w:rPr>
        <w:t xml:space="preserve">في 28 </w:t>
      </w:r>
      <w:r w:rsidR="004A0D4E">
        <w:rPr>
          <w:rFonts w:hint="cs"/>
          <w:rtl/>
        </w:rPr>
        <w:t>أيار/</w:t>
      </w:r>
      <w:r w:rsidR="004A0D4E" w:rsidRPr="003C31AD">
        <w:rPr>
          <w:rtl/>
        </w:rPr>
        <w:t>مايو</w:t>
      </w:r>
      <w:r w:rsidR="00B21F3A">
        <w:rPr>
          <w:rFonts w:hint="cs"/>
          <w:rtl/>
        </w:rPr>
        <w:t xml:space="preserve"> 2009.</w:t>
      </w:r>
    </w:p>
    <w:p w:rsidR="004A0D4E" w:rsidRPr="003C31AD" w:rsidRDefault="00145C7A" w:rsidP="00B21F3A">
      <w:pPr>
        <w:pStyle w:val="SingleTxtGA"/>
        <w:rPr>
          <w:rFonts w:hint="cs"/>
          <w:rtl/>
        </w:rPr>
      </w:pPr>
      <w:r>
        <w:rPr>
          <w:rFonts w:hint="cs"/>
          <w:rtl/>
        </w:rPr>
        <w:t>6-</w:t>
      </w:r>
      <w:r>
        <w:rPr>
          <w:rFonts w:hint="cs"/>
          <w:rtl/>
        </w:rPr>
        <w:tab/>
      </w:r>
      <w:r w:rsidR="004A0D4E" w:rsidRPr="003C31AD">
        <w:rPr>
          <w:rtl/>
        </w:rPr>
        <w:t xml:space="preserve">وتلاحظ اللجنة </w:t>
      </w:r>
      <w:r w:rsidR="004A0D4E">
        <w:rPr>
          <w:rFonts w:hint="cs"/>
          <w:rtl/>
        </w:rPr>
        <w:t>ب</w:t>
      </w:r>
      <w:r w:rsidR="004A0D4E" w:rsidRPr="003C31AD">
        <w:rPr>
          <w:rtl/>
        </w:rPr>
        <w:t xml:space="preserve">اهتمام </w:t>
      </w:r>
      <w:r w:rsidR="004A0D4E">
        <w:rPr>
          <w:rFonts w:hint="cs"/>
          <w:rtl/>
        </w:rPr>
        <w:t>الصلاحيات</w:t>
      </w:r>
      <w:r w:rsidR="004A0D4E" w:rsidRPr="003C31AD">
        <w:rPr>
          <w:rtl/>
        </w:rPr>
        <w:t xml:space="preserve"> </w:t>
      </w:r>
      <w:r w:rsidR="00B21F3A">
        <w:rPr>
          <w:rFonts w:hint="cs"/>
          <w:rtl/>
        </w:rPr>
        <w:t xml:space="preserve">الموسعة </w:t>
      </w:r>
      <w:r w:rsidR="004A0D4E">
        <w:rPr>
          <w:rtl/>
        </w:rPr>
        <w:t xml:space="preserve">الممنوحة </w:t>
      </w:r>
      <w:r w:rsidR="004A0D4E" w:rsidRPr="003C31AD">
        <w:rPr>
          <w:rtl/>
        </w:rPr>
        <w:t xml:space="preserve">لمحامي </w:t>
      </w:r>
      <w:r w:rsidR="004A0D4E">
        <w:rPr>
          <w:rFonts w:hint="cs"/>
          <w:rtl/>
        </w:rPr>
        <w:t>المساعدة القضائية</w:t>
      </w:r>
      <w:r w:rsidR="00B21F3A">
        <w:rPr>
          <w:rFonts w:hint="cs"/>
          <w:rtl/>
        </w:rPr>
        <w:t>،</w:t>
      </w:r>
      <w:r w:rsidR="004A0D4E" w:rsidRPr="003C31AD">
        <w:rPr>
          <w:rtl/>
        </w:rPr>
        <w:t xml:space="preserve"> وتشجع الدولة الطرف على التشاور مع</w:t>
      </w:r>
      <w:r w:rsidR="004A0D4E">
        <w:rPr>
          <w:rFonts w:hint="cs"/>
          <w:rtl/>
        </w:rPr>
        <w:t>ه</w:t>
      </w:r>
      <w:r w:rsidR="004A0D4E" w:rsidRPr="003C31AD">
        <w:rPr>
          <w:rtl/>
        </w:rPr>
        <w:t xml:space="preserve"> وإشراك</w:t>
      </w:r>
      <w:r w:rsidR="004A0D4E">
        <w:rPr>
          <w:rFonts w:hint="cs"/>
          <w:rtl/>
        </w:rPr>
        <w:t>ه</w:t>
      </w:r>
      <w:r w:rsidR="004A0D4E" w:rsidRPr="003C31AD">
        <w:rPr>
          <w:rtl/>
        </w:rPr>
        <w:t xml:space="preserve"> في جميع الأنشطة المتعلقة بحقوق الإنسان</w:t>
      </w:r>
      <w:r w:rsidR="004A0D4E">
        <w:rPr>
          <w:rFonts w:hint="cs"/>
          <w:rtl/>
        </w:rPr>
        <w:t xml:space="preserve">. </w:t>
      </w:r>
    </w:p>
    <w:p w:rsidR="004A0D4E" w:rsidRPr="00F57AF3" w:rsidRDefault="00145C7A" w:rsidP="00B21F3A">
      <w:pPr>
        <w:pStyle w:val="SingleTxtGA"/>
      </w:pPr>
      <w:r>
        <w:rPr>
          <w:rFonts w:hint="cs"/>
          <w:rtl/>
        </w:rPr>
        <w:t>7-</w:t>
      </w:r>
      <w:r>
        <w:rPr>
          <w:rFonts w:hint="cs"/>
          <w:rtl/>
        </w:rPr>
        <w:tab/>
      </w:r>
      <w:r w:rsidR="004A0D4E" w:rsidRPr="003C31AD">
        <w:rPr>
          <w:rtl/>
        </w:rPr>
        <w:t>وتلاحظ اللجنة أيضا</w:t>
      </w:r>
      <w:r w:rsidR="00B21F3A">
        <w:rPr>
          <w:rFonts w:hint="cs"/>
          <w:rtl/>
        </w:rPr>
        <w:t>ً</w:t>
      </w:r>
      <w:r w:rsidR="004A0D4E" w:rsidRPr="003C31AD">
        <w:rPr>
          <w:rtl/>
        </w:rPr>
        <w:t xml:space="preserve"> </w:t>
      </w:r>
      <w:r w:rsidR="004A0D4E">
        <w:rPr>
          <w:rFonts w:hint="cs"/>
          <w:rtl/>
        </w:rPr>
        <w:t>ب</w:t>
      </w:r>
      <w:r w:rsidR="004A0D4E" w:rsidRPr="003C31AD">
        <w:rPr>
          <w:rtl/>
        </w:rPr>
        <w:t xml:space="preserve">اهتمام </w:t>
      </w:r>
      <w:r w:rsidR="00B21F3A">
        <w:rPr>
          <w:rFonts w:hint="cs"/>
          <w:rtl/>
        </w:rPr>
        <w:t xml:space="preserve">المكانة التي تحظى </w:t>
      </w:r>
      <w:proofErr w:type="spellStart"/>
      <w:r w:rsidR="00B21F3A">
        <w:rPr>
          <w:rFonts w:hint="cs"/>
          <w:rtl/>
        </w:rPr>
        <w:t>بها</w:t>
      </w:r>
      <w:proofErr w:type="spellEnd"/>
      <w:r w:rsidR="00B21F3A">
        <w:rPr>
          <w:rFonts w:hint="cs"/>
          <w:rtl/>
        </w:rPr>
        <w:t xml:space="preserve"> </w:t>
      </w:r>
      <w:r w:rsidR="004A0D4E" w:rsidRPr="003C31AD">
        <w:rPr>
          <w:rtl/>
        </w:rPr>
        <w:t>ثقافة</w:t>
      </w:r>
      <w:r w:rsidR="00B21F3A">
        <w:rPr>
          <w:rFonts w:hint="cs"/>
          <w:rtl/>
        </w:rPr>
        <w:t xml:space="preserve"> </w:t>
      </w:r>
      <w:r w:rsidR="004A0D4E">
        <w:rPr>
          <w:rFonts w:hint="cs"/>
          <w:rtl/>
        </w:rPr>
        <w:t>ا</w:t>
      </w:r>
      <w:r w:rsidR="004A0D4E" w:rsidRPr="003C31AD">
        <w:rPr>
          <w:rtl/>
        </w:rPr>
        <w:t>لأقليات العرقية</w:t>
      </w:r>
      <w:r w:rsidR="00B21F3A" w:rsidRPr="00B21F3A">
        <w:rPr>
          <w:rtl/>
        </w:rPr>
        <w:t xml:space="preserve"> </w:t>
      </w:r>
      <w:r w:rsidR="00B21F3A">
        <w:rPr>
          <w:rtl/>
        </w:rPr>
        <w:t>و</w:t>
      </w:r>
      <w:r w:rsidR="00B21F3A">
        <w:rPr>
          <w:rFonts w:hint="cs"/>
          <w:rtl/>
        </w:rPr>
        <w:t>ال</w:t>
      </w:r>
      <w:r w:rsidR="00B21F3A" w:rsidRPr="003C31AD">
        <w:rPr>
          <w:rtl/>
        </w:rPr>
        <w:t xml:space="preserve">دعم </w:t>
      </w:r>
      <w:r w:rsidR="00B21F3A">
        <w:rPr>
          <w:rFonts w:hint="cs"/>
          <w:rtl/>
        </w:rPr>
        <w:t xml:space="preserve">الذي يُقدم للأنشطة الثقافية المتصلة </w:t>
      </w:r>
      <w:proofErr w:type="spellStart"/>
      <w:r w:rsidR="00B21F3A">
        <w:rPr>
          <w:rFonts w:hint="cs"/>
          <w:rtl/>
        </w:rPr>
        <w:t>بها</w:t>
      </w:r>
      <w:proofErr w:type="spellEnd"/>
      <w:r w:rsidR="004A0D4E" w:rsidRPr="003C31AD">
        <w:rPr>
          <w:rtl/>
        </w:rPr>
        <w:t xml:space="preserve"> وتشجع الدولة الطرف على </w:t>
      </w:r>
      <w:r w:rsidR="004A0D4E">
        <w:rPr>
          <w:rFonts w:hint="cs"/>
          <w:rtl/>
        </w:rPr>
        <w:t xml:space="preserve">أن تستمر على هذا المنوال. </w:t>
      </w:r>
    </w:p>
    <w:p w:rsidR="004A0D4E" w:rsidRPr="00F57AF3" w:rsidRDefault="002155A5" w:rsidP="002155A5">
      <w:pPr>
        <w:pStyle w:val="H1GA"/>
      </w:pPr>
      <w:r>
        <w:rPr>
          <w:rFonts w:hint="cs"/>
          <w:rtl/>
        </w:rPr>
        <w:tab/>
      </w:r>
      <w:r w:rsidR="004A0D4E" w:rsidRPr="00F57AF3">
        <w:rPr>
          <w:rFonts w:hint="cs"/>
          <w:rtl/>
        </w:rPr>
        <w:t>جيم</w:t>
      </w:r>
      <w:r>
        <w:rPr>
          <w:rFonts w:hint="cs"/>
          <w:rtl/>
        </w:rPr>
        <w:t xml:space="preserve"> -</w:t>
      </w:r>
      <w:r>
        <w:rPr>
          <w:rFonts w:hint="cs"/>
          <w:rtl/>
        </w:rPr>
        <w:tab/>
      </w:r>
      <w:r w:rsidR="004A0D4E" w:rsidRPr="00F57AF3">
        <w:rPr>
          <w:rtl/>
        </w:rPr>
        <w:t>العوامل والصعوبات التي تعوق تنفيذ الاتفاقية</w:t>
      </w:r>
    </w:p>
    <w:p w:rsidR="004A0D4E" w:rsidRPr="003C31AD" w:rsidRDefault="00D610F3" w:rsidP="00D610F3">
      <w:pPr>
        <w:pStyle w:val="SingleTxtGA"/>
        <w:rPr>
          <w:rFonts w:hint="cs"/>
        </w:rPr>
      </w:pPr>
      <w:r>
        <w:rPr>
          <w:rFonts w:hint="cs"/>
          <w:rtl/>
        </w:rPr>
        <w:t>8-</w:t>
      </w:r>
      <w:r>
        <w:rPr>
          <w:rFonts w:hint="cs"/>
          <w:rtl/>
        </w:rPr>
        <w:tab/>
      </w:r>
      <w:r w:rsidR="004A0D4E">
        <w:rPr>
          <w:rtl/>
        </w:rPr>
        <w:t xml:space="preserve">تشير </w:t>
      </w:r>
      <w:r w:rsidR="004A0D4E">
        <w:rPr>
          <w:rFonts w:hint="cs"/>
          <w:rtl/>
        </w:rPr>
        <w:t>اللجنة إ</w:t>
      </w:r>
      <w:r w:rsidR="004A0D4E" w:rsidRPr="003C31AD">
        <w:rPr>
          <w:rtl/>
        </w:rPr>
        <w:t>لى الفقرة 4 من ملاحظاتها الختامية السابقة</w:t>
      </w:r>
      <w:r w:rsidR="00666BF1">
        <w:t>(CERD/C/GEO/CO/3) </w:t>
      </w:r>
      <w:r w:rsidR="004A0D4E" w:rsidRPr="003C31AD">
        <w:rPr>
          <w:rtl/>
        </w:rPr>
        <w:t xml:space="preserve">، </w:t>
      </w:r>
      <w:r w:rsidR="004A0D4E">
        <w:rPr>
          <w:rFonts w:hint="cs"/>
          <w:rtl/>
        </w:rPr>
        <w:t>وتكرر</w:t>
      </w:r>
      <w:r w:rsidR="002155A5">
        <w:rPr>
          <w:rFonts w:hint="cs"/>
          <w:rtl/>
        </w:rPr>
        <w:t xml:space="preserve"> التأكيد على</w:t>
      </w:r>
      <w:r w:rsidR="004A0D4E">
        <w:rPr>
          <w:rFonts w:hint="cs"/>
          <w:rtl/>
        </w:rPr>
        <w:t xml:space="preserve"> </w:t>
      </w:r>
      <w:r w:rsidR="004A0D4E" w:rsidRPr="003C31AD">
        <w:rPr>
          <w:rtl/>
        </w:rPr>
        <w:t>أنه</w:t>
      </w:r>
      <w:r w:rsidR="004A0D4E">
        <w:rPr>
          <w:rFonts w:hint="cs"/>
          <w:rtl/>
        </w:rPr>
        <w:t>ا</w:t>
      </w:r>
      <w:r w:rsidR="004A0D4E" w:rsidRPr="003C31AD">
        <w:rPr>
          <w:rtl/>
        </w:rPr>
        <w:t xml:space="preserve"> </w:t>
      </w:r>
      <w:r w:rsidR="002155A5">
        <w:rPr>
          <w:rFonts w:hint="cs"/>
          <w:rtl/>
        </w:rPr>
        <w:t xml:space="preserve">تعي </w:t>
      </w:r>
      <w:r w:rsidR="004A0D4E" w:rsidRPr="003C31AD">
        <w:rPr>
          <w:rtl/>
        </w:rPr>
        <w:t xml:space="preserve">أن جورجيا </w:t>
      </w:r>
      <w:r w:rsidR="002155A5">
        <w:rPr>
          <w:rFonts w:hint="cs"/>
          <w:rtl/>
        </w:rPr>
        <w:t xml:space="preserve">تواجه منذ استقلالها </w:t>
      </w:r>
      <w:r w:rsidR="004A0D4E">
        <w:rPr>
          <w:rtl/>
        </w:rPr>
        <w:t xml:space="preserve">صراعات </w:t>
      </w:r>
      <w:r w:rsidR="004A0D4E" w:rsidRPr="003C31AD">
        <w:rPr>
          <w:rtl/>
        </w:rPr>
        <w:t xml:space="preserve">عرقية وسياسية في </w:t>
      </w:r>
      <w:proofErr w:type="spellStart"/>
      <w:r w:rsidR="004A0D4E" w:rsidRPr="003C31AD">
        <w:rPr>
          <w:rtl/>
        </w:rPr>
        <w:t>أبخازيا</w:t>
      </w:r>
      <w:proofErr w:type="spellEnd"/>
      <w:r w:rsidR="004A0D4E" w:rsidRPr="003C31AD">
        <w:rPr>
          <w:rtl/>
        </w:rPr>
        <w:t xml:space="preserve"> </w:t>
      </w:r>
      <w:proofErr w:type="spellStart"/>
      <w:r w:rsidR="004A0D4E" w:rsidRPr="003C31AD">
        <w:rPr>
          <w:rtl/>
        </w:rPr>
        <w:t>و</w:t>
      </w:r>
      <w:r w:rsidR="004A0D4E">
        <w:rPr>
          <w:rFonts w:hint="cs"/>
          <w:rtl/>
        </w:rPr>
        <w:t>أ</w:t>
      </w:r>
      <w:r w:rsidR="004A0D4E" w:rsidRPr="003C31AD">
        <w:rPr>
          <w:rtl/>
        </w:rPr>
        <w:t>وسيتيا</w:t>
      </w:r>
      <w:proofErr w:type="spellEnd"/>
      <w:r w:rsidR="004A0D4E" w:rsidRPr="003C31AD">
        <w:rPr>
          <w:rtl/>
        </w:rPr>
        <w:t xml:space="preserve"> الجنوبية. </w:t>
      </w:r>
      <w:r w:rsidR="004A0D4E">
        <w:rPr>
          <w:rFonts w:hint="cs"/>
          <w:rtl/>
        </w:rPr>
        <w:t xml:space="preserve">وتحيط </w:t>
      </w:r>
      <w:r w:rsidR="004A0D4E" w:rsidRPr="003C31AD">
        <w:rPr>
          <w:rtl/>
        </w:rPr>
        <w:t>اللجنة</w:t>
      </w:r>
      <w:r w:rsidR="004A0D4E">
        <w:rPr>
          <w:rFonts w:hint="cs"/>
          <w:rtl/>
        </w:rPr>
        <w:t xml:space="preserve"> علما</w:t>
      </w:r>
      <w:r w:rsidR="002155A5">
        <w:rPr>
          <w:rFonts w:hint="cs"/>
          <w:rtl/>
        </w:rPr>
        <w:t>ً</w:t>
      </w:r>
      <w:r w:rsidR="004A0D4E">
        <w:rPr>
          <w:rFonts w:hint="cs"/>
          <w:rtl/>
        </w:rPr>
        <w:t xml:space="preserve"> ب</w:t>
      </w:r>
      <w:r w:rsidR="004A0D4E" w:rsidRPr="003C31AD">
        <w:rPr>
          <w:rtl/>
        </w:rPr>
        <w:t>أن</w:t>
      </w:r>
      <w:r w:rsidR="004A0D4E">
        <w:rPr>
          <w:rFonts w:hint="cs"/>
          <w:rtl/>
        </w:rPr>
        <w:t xml:space="preserve"> الدولة الطرف </w:t>
      </w:r>
      <w:r w:rsidR="002155A5">
        <w:rPr>
          <w:rFonts w:hint="cs"/>
          <w:rtl/>
        </w:rPr>
        <w:t>لا تبسط سلطتها ال</w:t>
      </w:r>
      <w:r w:rsidR="004A0D4E">
        <w:rPr>
          <w:rFonts w:hint="cs"/>
          <w:rtl/>
        </w:rPr>
        <w:t xml:space="preserve">فعلية </w:t>
      </w:r>
      <w:r w:rsidR="002155A5">
        <w:rPr>
          <w:rFonts w:hint="cs"/>
          <w:rtl/>
        </w:rPr>
        <w:t xml:space="preserve">حتى الآن </w:t>
      </w:r>
      <w:r w:rsidR="004A0D4E">
        <w:rPr>
          <w:rFonts w:hint="cs"/>
          <w:rtl/>
        </w:rPr>
        <w:t xml:space="preserve">على </w:t>
      </w:r>
      <w:proofErr w:type="spellStart"/>
      <w:r w:rsidR="002155A5">
        <w:rPr>
          <w:rtl/>
        </w:rPr>
        <w:t>أبخازيا</w:t>
      </w:r>
      <w:proofErr w:type="spellEnd"/>
      <w:r w:rsidR="004A0D4E">
        <w:rPr>
          <w:rFonts w:hint="cs"/>
          <w:rtl/>
        </w:rPr>
        <w:t xml:space="preserve"> </w:t>
      </w:r>
      <w:proofErr w:type="spellStart"/>
      <w:r w:rsidR="004A0D4E" w:rsidRPr="003C31AD">
        <w:rPr>
          <w:rtl/>
        </w:rPr>
        <w:t>وأوسيتيا</w:t>
      </w:r>
      <w:proofErr w:type="spellEnd"/>
      <w:r w:rsidR="004A0D4E" w:rsidRPr="003C31AD">
        <w:rPr>
          <w:rtl/>
        </w:rPr>
        <w:t xml:space="preserve"> الجنوبية </w:t>
      </w:r>
      <w:r w:rsidR="004A0D4E">
        <w:rPr>
          <w:rFonts w:hint="cs"/>
          <w:rtl/>
        </w:rPr>
        <w:t>الأمر الذي يجعلها غير</w:t>
      </w:r>
      <w:r w:rsidR="004A0D4E" w:rsidRPr="003C31AD">
        <w:rPr>
          <w:rtl/>
        </w:rPr>
        <w:t xml:space="preserve"> قادر</w:t>
      </w:r>
      <w:r w:rsidR="004A0D4E">
        <w:rPr>
          <w:rFonts w:hint="cs"/>
          <w:rtl/>
        </w:rPr>
        <w:t>ة</w:t>
      </w:r>
      <w:r w:rsidR="004A0D4E" w:rsidRPr="003C31AD">
        <w:rPr>
          <w:rtl/>
        </w:rPr>
        <w:t xml:space="preserve"> على تنفيذ الاتفاقية في </w:t>
      </w:r>
      <w:r w:rsidR="004A0D4E">
        <w:rPr>
          <w:rFonts w:hint="cs"/>
          <w:rtl/>
        </w:rPr>
        <w:t>هاتيْن المنطقتين.</w:t>
      </w:r>
    </w:p>
    <w:p w:rsidR="004A0D4E" w:rsidRPr="00D610F3" w:rsidRDefault="00D610F3" w:rsidP="009F25D1">
      <w:pPr>
        <w:pStyle w:val="SingleTxtGA"/>
        <w:rPr>
          <w:rFonts w:hint="cs"/>
          <w:rtl/>
        </w:rPr>
      </w:pPr>
      <w:r w:rsidRPr="00DB0340">
        <w:rPr>
          <w:rFonts w:hint="cs"/>
          <w:spacing w:val="-6"/>
          <w:rtl/>
        </w:rPr>
        <w:t>9-</w:t>
      </w:r>
      <w:r w:rsidRPr="00DB0340">
        <w:rPr>
          <w:rFonts w:hint="cs"/>
          <w:spacing w:val="-6"/>
          <w:rtl/>
        </w:rPr>
        <w:tab/>
      </w:r>
      <w:r w:rsidR="004A0D4E" w:rsidRPr="00DB0340">
        <w:rPr>
          <w:rFonts w:hint="cs"/>
          <w:spacing w:val="-6"/>
          <w:rtl/>
        </w:rPr>
        <w:t>و</w:t>
      </w:r>
      <w:r w:rsidR="004A0D4E" w:rsidRPr="00DB0340">
        <w:rPr>
          <w:spacing w:val="-6"/>
          <w:rtl/>
        </w:rPr>
        <w:t>بالإضافة إلى ذلك، أ</w:t>
      </w:r>
      <w:r w:rsidR="004A0D4E" w:rsidRPr="00DB0340">
        <w:rPr>
          <w:rFonts w:hint="cs"/>
          <w:spacing w:val="-6"/>
          <w:rtl/>
        </w:rPr>
        <w:t xml:space="preserve">دى </w:t>
      </w:r>
      <w:r w:rsidR="004A0D4E" w:rsidRPr="00DB0340">
        <w:rPr>
          <w:spacing w:val="-6"/>
          <w:rtl/>
        </w:rPr>
        <w:t>النزاع المسلح</w:t>
      </w:r>
      <w:r w:rsidR="004A0D4E" w:rsidRPr="00DB0340">
        <w:rPr>
          <w:rFonts w:hint="cs"/>
          <w:spacing w:val="-6"/>
          <w:rtl/>
        </w:rPr>
        <w:t xml:space="preserve"> الذي نشب</w:t>
      </w:r>
      <w:r w:rsidR="004A0D4E" w:rsidRPr="00DB0340">
        <w:rPr>
          <w:spacing w:val="-6"/>
          <w:rtl/>
        </w:rPr>
        <w:t xml:space="preserve"> في </w:t>
      </w:r>
      <w:proofErr w:type="spellStart"/>
      <w:r w:rsidR="004A0D4E" w:rsidRPr="00DB0340">
        <w:rPr>
          <w:spacing w:val="-6"/>
          <w:rtl/>
        </w:rPr>
        <w:t>أوسيتيا</w:t>
      </w:r>
      <w:proofErr w:type="spellEnd"/>
      <w:r w:rsidR="004A0D4E" w:rsidRPr="00DB0340">
        <w:rPr>
          <w:spacing w:val="-6"/>
          <w:rtl/>
        </w:rPr>
        <w:t xml:space="preserve"> الجنوبية </w:t>
      </w:r>
      <w:r w:rsidR="004A0D4E" w:rsidRPr="00DB0340">
        <w:rPr>
          <w:rFonts w:hint="cs"/>
          <w:spacing w:val="-6"/>
          <w:rtl/>
        </w:rPr>
        <w:t xml:space="preserve">عام </w:t>
      </w:r>
      <w:r w:rsidR="004A0D4E" w:rsidRPr="00DB0340">
        <w:rPr>
          <w:spacing w:val="-6"/>
          <w:rtl/>
        </w:rPr>
        <w:t>2008</w:t>
      </w:r>
      <w:r w:rsidR="004A0D4E" w:rsidRPr="00DB0340">
        <w:rPr>
          <w:rFonts w:hint="cs"/>
          <w:spacing w:val="-6"/>
          <w:rtl/>
        </w:rPr>
        <w:t xml:space="preserve"> </w:t>
      </w:r>
      <w:r w:rsidR="004A0D4E" w:rsidRPr="00DB0340">
        <w:rPr>
          <w:spacing w:val="-6"/>
          <w:rtl/>
        </w:rPr>
        <w:t xml:space="preserve">والأنشطة العسكرية في </w:t>
      </w:r>
      <w:proofErr w:type="spellStart"/>
      <w:r w:rsidR="004A0D4E" w:rsidRPr="00DB0340">
        <w:rPr>
          <w:spacing w:val="-6"/>
          <w:rtl/>
        </w:rPr>
        <w:t>أبخازيا</w:t>
      </w:r>
      <w:proofErr w:type="spellEnd"/>
      <w:r w:rsidR="004A0D4E" w:rsidRPr="00DB0340">
        <w:rPr>
          <w:spacing w:val="-6"/>
          <w:rtl/>
        </w:rPr>
        <w:t xml:space="preserve"> </w:t>
      </w:r>
      <w:r w:rsidR="004A0D4E" w:rsidRPr="00DB0340">
        <w:rPr>
          <w:rFonts w:hint="cs"/>
          <w:spacing w:val="-6"/>
          <w:rtl/>
        </w:rPr>
        <w:t>إلى ممارسة ال</w:t>
      </w:r>
      <w:r w:rsidR="004A0D4E" w:rsidRPr="00DB0340">
        <w:rPr>
          <w:spacing w:val="-6"/>
          <w:rtl/>
        </w:rPr>
        <w:t>تمييز ضد السكان المنحدرين من أصول عرقية مختلفة، بم</w:t>
      </w:r>
      <w:r w:rsidR="004A0D4E" w:rsidRPr="00DB0340">
        <w:rPr>
          <w:rFonts w:hint="cs"/>
          <w:spacing w:val="-6"/>
          <w:rtl/>
        </w:rPr>
        <w:t xml:space="preserve">ا في ذلك </w:t>
      </w:r>
      <w:r w:rsidR="004A0D4E" w:rsidRPr="00DB0340">
        <w:rPr>
          <w:spacing w:val="-6"/>
          <w:rtl/>
        </w:rPr>
        <w:t>عدد كبير من</w:t>
      </w:r>
      <w:r w:rsidR="004A0D4E" w:rsidRPr="00DB0340">
        <w:rPr>
          <w:rFonts w:hint="cs"/>
          <w:spacing w:val="-6"/>
          <w:rtl/>
        </w:rPr>
        <w:t xml:space="preserve"> </w:t>
      </w:r>
      <w:r w:rsidR="004A0D4E" w:rsidRPr="00DB0340">
        <w:rPr>
          <w:spacing w:val="-6"/>
          <w:rtl/>
        </w:rPr>
        <w:t>المشردين داخليا</w:t>
      </w:r>
      <w:r w:rsidRPr="00DB0340">
        <w:rPr>
          <w:rFonts w:hint="cs"/>
          <w:spacing w:val="-6"/>
          <w:rtl/>
        </w:rPr>
        <w:t>ً</w:t>
      </w:r>
      <w:r w:rsidR="004A0D4E" w:rsidRPr="00DB0340">
        <w:rPr>
          <w:spacing w:val="-6"/>
          <w:rtl/>
        </w:rPr>
        <w:t xml:space="preserve"> واللاجئين. </w:t>
      </w:r>
      <w:r w:rsidR="004A0D4E" w:rsidRPr="00DB0340">
        <w:rPr>
          <w:rFonts w:hint="cs"/>
          <w:spacing w:val="-6"/>
          <w:rtl/>
        </w:rPr>
        <w:t xml:space="preserve">وقد </w:t>
      </w:r>
      <w:r w:rsidRPr="00DB0340">
        <w:rPr>
          <w:rFonts w:hint="cs"/>
          <w:spacing w:val="-6"/>
          <w:rtl/>
        </w:rPr>
        <w:t xml:space="preserve">اتخذ </w:t>
      </w:r>
      <w:r w:rsidRPr="00DB0340">
        <w:rPr>
          <w:spacing w:val="-6"/>
          <w:rtl/>
        </w:rPr>
        <w:t>مجلس الأمن القرار</w:t>
      </w:r>
      <w:r w:rsidRPr="00DB0340">
        <w:rPr>
          <w:spacing w:val="-4"/>
          <w:rtl/>
        </w:rPr>
        <w:t xml:space="preserve"> 1866</w:t>
      </w:r>
      <w:r w:rsidR="004A0D4E" w:rsidRPr="00DB0340">
        <w:rPr>
          <w:spacing w:val="-4"/>
          <w:rtl/>
        </w:rPr>
        <w:t xml:space="preserve">(2009) </w:t>
      </w:r>
      <w:r w:rsidR="004A0D4E" w:rsidRPr="00DB0340">
        <w:rPr>
          <w:rFonts w:hint="cs"/>
          <w:spacing w:val="-4"/>
          <w:rtl/>
        </w:rPr>
        <w:t xml:space="preserve">الذي دعا </w:t>
      </w:r>
      <w:r w:rsidRPr="00DB0340">
        <w:rPr>
          <w:rFonts w:hint="cs"/>
          <w:spacing w:val="-4"/>
          <w:rtl/>
        </w:rPr>
        <w:t xml:space="preserve">فيه أطراف </w:t>
      </w:r>
      <w:r w:rsidR="004A0D4E" w:rsidRPr="00DB0340">
        <w:rPr>
          <w:rFonts w:hint="cs"/>
          <w:spacing w:val="-4"/>
          <w:rtl/>
        </w:rPr>
        <w:t>النزاع إلى تيسير حرية</w:t>
      </w:r>
      <w:r w:rsidR="004A0D4E" w:rsidRPr="00DB0340">
        <w:rPr>
          <w:spacing w:val="-4"/>
          <w:rtl/>
        </w:rPr>
        <w:t xml:space="preserve"> تنقل اللاجئين والمشردين</w:t>
      </w:r>
      <w:r w:rsidR="004A0D4E" w:rsidRPr="003C31AD">
        <w:rPr>
          <w:rtl/>
        </w:rPr>
        <w:t xml:space="preserve"> داخليا</w:t>
      </w:r>
      <w:r>
        <w:rPr>
          <w:rFonts w:hint="cs"/>
          <w:rtl/>
        </w:rPr>
        <w:t>ً</w:t>
      </w:r>
      <w:r w:rsidR="004A0D4E" w:rsidRPr="003C31AD">
        <w:rPr>
          <w:rtl/>
        </w:rPr>
        <w:t xml:space="preserve">. وتلاحظ اللجنة موقف الدولة الطرف </w:t>
      </w:r>
      <w:r w:rsidR="004A0D4E">
        <w:rPr>
          <w:rFonts w:hint="cs"/>
          <w:rtl/>
        </w:rPr>
        <w:t xml:space="preserve">ومفاده </w:t>
      </w:r>
      <w:r w:rsidR="004A0D4E" w:rsidRPr="003C31AD">
        <w:rPr>
          <w:rtl/>
        </w:rPr>
        <w:t xml:space="preserve">أن </w:t>
      </w:r>
      <w:r w:rsidR="004A0D4E">
        <w:rPr>
          <w:rFonts w:hint="cs"/>
          <w:rtl/>
        </w:rPr>
        <w:t>ال</w:t>
      </w:r>
      <w:r w:rsidR="004A0D4E" w:rsidRPr="003C31AD">
        <w:rPr>
          <w:rtl/>
        </w:rPr>
        <w:t xml:space="preserve">التزام </w:t>
      </w:r>
      <w:r w:rsidR="004A0D4E">
        <w:rPr>
          <w:rFonts w:hint="cs"/>
          <w:rtl/>
        </w:rPr>
        <w:t>ب</w:t>
      </w:r>
      <w:r w:rsidR="004A0D4E" w:rsidRPr="003C31AD">
        <w:rPr>
          <w:rtl/>
        </w:rPr>
        <w:t xml:space="preserve">تنفيذ الاتفاقية في </w:t>
      </w:r>
      <w:proofErr w:type="spellStart"/>
      <w:r w:rsidR="004A0D4E" w:rsidRPr="003C31AD">
        <w:rPr>
          <w:rtl/>
        </w:rPr>
        <w:t>أوسيتيا</w:t>
      </w:r>
      <w:proofErr w:type="spellEnd"/>
      <w:r w:rsidR="004A0D4E" w:rsidRPr="003C31AD">
        <w:rPr>
          <w:rtl/>
        </w:rPr>
        <w:t xml:space="preserve"> الجنوبية </w:t>
      </w:r>
      <w:proofErr w:type="spellStart"/>
      <w:r w:rsidR="004A0D4E" w:rsidRPr="003C31AD">
        <w:rPr>
          <w:rtl/>
        </w:rPr>
        <w:t>وأبخازيا</w:t>
      </w:r>
      <w:proofErr w:type="spellEnd"/>
      <w:r w:rsidR="004A0D4E" w:rsidRPr="003C31AD">
        <w:rPr>
          <w:rtl/>
        </w:rPr>
        <w:t xml:space="preserve"> </w:t>
      </w:r>
      <w:r w:rsidR="004A0D4E">
        <w:rPr>
          <w:rFonts w:hint="cs"/>
          <w:rtl/>
        </w:rPr>
        <w:t>يقع ع</w:t>
      </w:r>
      <w:r w:rsidR="004A0D4E" w:rsidRPr="003C31AD">
        <w:rPr>
          <w:rtl/>
        </w:rPr>
        <w:t xml:space="preserve">لى </w:t>
      </w:r>
      <w:r w:rsidR="004A0D4E">
        <w:rPr>
          <w:rFonts w:hint="cs"/>
          <w:rtl/>
        </w:rPr>
        <w:t>ال</w:t>
      </w:r>
      <w:r w:rsidR="004A0D4E" w:rsidRPr="003C31AD">
        <w:rPr>
          <w:rtl/>
        </w:rPr>
        <w:t xml:space="preserve">بلد </w:t>
      </w:r>
      <w:r w:rsidR="004A0D4E">
        <w:rPr>
          <w:rFonts w:hint="cs"/>
          <w:rtl/>
        </w:rPr>
        <w:t>ال</w:t>
      </w:r>
      <w:r w:rsidR="004A0D4E" w:rsidRPr="003C31AD">
        <w:rPr>
          <w:rtl/>
        </w:rPr>
        <w:t>مجاور</w:t>
      </w:r>
      <w:r w:rsidR="004A0D4E">
        <w:rPr>
          <w:rFonts w:hint="cs"/>
          <w:rtl/>
        </w:rPr>
        <w:t xml:space="preserve"> الذي</w:t>
      </w:r>
      <w:r w:rsidR="004A0D4E" w:rsidRPr="003C31AD">
        <w:rPr>
          <w:rtl/>
        </w:rPr>
        <w:t xml:space="preserve"> </w:t>
      </w:r>
      <w:r w:rsidR="004A0D4E">
        <w:rPr>
          <w:rFonts w:hint="cs"/>
          <w:rtl/>
        </w:rPr>
        <w:t xml:space="preserve">يمارس </w:t>
      </w:r>
      <w:r w:rsidR="004A0D4E">
        <w:rPr>
          <w:rtl/>
        </w:rPr>
        <w:t xml:space="preserve">سيطرة </w:t>
      </w:r>
      <w:r w:rsidR="004A0D4E" w:rsidRPr="003C31AD">
        <w:rPr>
          <w:rtl/>
        </w:rPr>
        <w:t xml:space="preserve">فعلية على </w:t>
      </w:r>
      <w:r w:rsidR="004A0D4E">
        <w:rPr>
          <w:rFonts w:hint="cs"/>
          <w:rtl/>
        </w:rPr>
        <w:t>هاتيْن المنطقتين</w:t>
      </w:r>
      <w:r w:rsidR="004A0D4E" w:rsidRPr="003C31AD">
        <w:rPr>
          <w:rtl/>
        </w:rPr>
        <w:t xml:space="preserve">. </w:t>
      </w:r>
      <w:r w:rsidR="004A0D4E">
        <w:rPr>
          <w:rFonts w:hint="cs"/>
          <w:rtl/>
        </w:rPr>
        <w:t>وتشير</w:t>
      </w:r>
      <w:r w:rsidR="004A0D4E" w:rsidRPr="003C31AD">
        <w:rPr>
          <w:rtl/>
        </w:rPr>
        <w:t xml:space="preserve"> اللجنة </w:t>
      </w:r>
      <w:r w:rsidR="004A0D4E">
        <w:rPr>
          <w:rFonts w:hint="cs"/>
          <w:rtl/>
        </w:rPr>
        <w:t xml:space="preserve">إلى </w:t>
      </w:r>
      <w:r w:rsidR="004A0D4E">
        <w:rPr>
          <w:rtl/>
        </w:rPr>
        <w:t>أن</w:t>
      </w:r>
      <w:r w:rsidR="004A0D4E">
        <w:rPr>
          <w:rFonts w:hint="cs"/>
          <w:rtl/>
        </w:rPr>
        <w:t xml:space="preserve">ها </w:t>
      </w:r>
      <w:r>
        <w:rPr>
          <w:rFonts w:hint="cs"/>
          <w:rtl/>
        </w:rPr>
        <w:t xml:space="preserve">ارتأت </w:t>
      </w:r>
      <w:r w:rsidR="004A0D4E">
        <w:rPr>
          <w:rFonts w:hint="cs"/>
          <w:rtl/>
        </w:rPr>
        <w:t xml:space="preserve">فيما مضى </w:t>
      </w:r>
      <w:r w:rsidR="004A0D4E" w:rsidRPr="003C31AD">
        <w:rPr>
          <w:rtl/>
        </w:rPr>
        <w:t>أن</w:t>
      </w:r>
      <w:r w:rsidR="00E90424">
        <w:rPr>
          <w:rFonts w:hint="cs"/>
          <w:rtl/>
        </w:rPr>
        <w:t xml:space="preserve"> </w:t>
      </w:r>
      <w:r w:rsidR="004A0D4E" w:rsidRPr="003C31AD">
        <w:rPr>
          <w:rtl/>
        </w:rPr>
        <w:t xml:space="preserve">الدول التي </w:t>
      </w:r>
      <w:r w:rsidR="004A0D4E">
        <w:rPr>
          <w:rFonts w:hint="cs"/>
          <w:rtl/>
        </w:rPr>
        <w:t>تمارس</w:t>
      </w:r>
      <w:r w:rsidR="004A0D4E" w:rsidRPr="003C31AD">
        <w:rPr>
          <w:rtl/>
        </w:rPr>
        <w:t xml:space="preserve"> سيطرة فعلية على </w:t>
      </w:r>
      <w:r w:rsidR="004A0D4E">
        <w:rPr>
          <w:rFonts w:hint="cs"/>
          <w:rtl/>
        </w:rPr>
        <w:t xml:space="preserve">إقليم معين هي </w:t>
      </w:r>
      <w:r>
        <w:rPr>
          <w:rFonts w:hint="cs"/>
          <w:rtl/>
        </w:rPr>
        <w:t xml:space="preserve">الطرف الذي </w:t>
      </w:r>
      <w:r w:rsidR="004A0D4E">
        <w:rPr>
          <w:rFonts w:hint="cs"/>
          <w:rtl/>
        </w:rPr>
        <w:t>ي</w:t>
      </w:r>
      <w:r w:rsidR="004A0D4E" w:rsidRPr="003C31AD">
        <w:rPr>
          <w:rtl/>
        </w:rPr>
        <w:t xml:space="preserve">تحمل مسؤولية تنفيذ الاتفاقية </w:t>
      </w:r>
      <w:r w:rsidR="004A0D4E">
        <w:rPr>
          <w:rFonts w:hint="cs"/>
          <w:rtl/>
        </w:rPr>
        <w:t>وفقا</w:t>
      </w:r>
      <w:r w:rsidR="0005514B">
        <w:rPr>
          <w:rFonts w:hint="cs"/>
          <w:rtl/>
        </w:rPr>
        <w:t>ً</w:t>
      </w:r>
      <w:r w:rsidR="004A0D4E">
        <w:rPr>
          <w:rFonts w:hint="cs"/>
          <w:rtl/>
        </w:rPr>
        <w:t xml:space="preserve"> ل</w:t>
      </w:r>
      <w:r w:rsidR="004A0D4E" w:rsidRPr="003C31AD">
        <w:rPr>
          <w:rtl/>
        </w:rPr>
        <w:t>لقانون الدولي و</w:t>
      </w:r>
      <w:r w:rsidR="004A0D4E">
        <w:rPr>
          <w:rFonts w:hint="cs"/>
          <w:rtl/>
        </w:rPr>
        <w:t>ل</w:t>
      </w:r>
      <w:r w:rsidR="004A0D4E" w:rsidRPr="003C31AD">
        <w:rPr>
          <w:rtl/>
        </w:rPr>
        <w:t>روح الاتفاقية</w:t>
      </w:r>
      <w:r w:rsidR="004A0D4E" w:rsidRPr="003C31AD">
        <w:t>.</w:t>
      </w:r>
    </w:p>
    <w:p w:rsidR="004A0D4E" w:rsidRPr="007F13DA" w:rsidRDefault="00A055D1" w:rsidP="001D292D">
      <w:pPr>
        <w:pStyle w:val="H1GA"/>
      </w:pPr>
      <w:r>
        <w:rPr>
          <w:rFonts w:hint="cs"/>
          <w:rtl/>
        </w:rPr>
        <w:tab/>
      </w:r>
      <w:r w:rsidR="004A0D4E" w:rsidRPr="007F13DA">
        <w:rPr>
          <w:rtl/>
        </w:rPr>
        <w:t>دال</w:t>
      </w:r>
      <w:r>
        <w:rPr>
          <w:rFonts w:hint="cs"/>
          <w:rtl/>
        </w:rPr>
        <w:t xml:space="preserve"> </w:t>
      </w:r>
      <w:r w:rsidR="004A0D4E" w:rsidRPr="007F13DA">
        <w:rPr>
          <w:rFonts w:hint="cs"/>
          <w:rtl/>
        </w:rPr>
        <w:t>-</w:t>
      </w:r>
      <w:r>
        <w:rPr>
          <w:rFonts w:hint="cs"/>
          <w:rtl/>
        </w:rPr>
        <w:tab/>
      </w:r>
      <w:r w:rsidR="001D292D">
        <w:rPr>
          <w:rFonts w:hint="cs"/>
          <w:rtl/>
        </w:rPr>
        <w:t>الشواغل</w:t>
      </w:r>
      <w:r w:rsidR="004A0D4E" w:rsidRPr="007F13DA">
        <w:rPr>
          <w:rtl/>
        </w:rPr>
        <w:t xml:space="preserve"> والتوصيات</w:t>
      </w:r>
    </w:p>
    <w:p w:rsidR="004A0D4E" w:rsidRPr="003C31AD" w:rsidRDefault="00A055D1" w:rsidP="00A055D1">
      <w:pPr>
        <w:pStyle w:val="SingleTxtGA"/>
        <w:rPr>
          <w:rFonts w:hint="cs"/>
          <w:rtl/>
        </w:rPr>
      </w:pPr>
      <w:r>
        <w:rPr>
          <w:rFonts w:hint="cs"/>
          <w:rtl/>
        </w:rPr>
        <w:t>10-</w:t>
      </w:r>
      <w:r>
        <w:rPr>
          <w:rFonts w:hint="cs"/>
          <w:rtl/>
        </w:rPr>
        <w:tab/>
        <w:t xml:space="preserve">تعرب </w:t>
      </w:r>
      <w:r w:rsidR="004A0D4E">
        <w:rPr>
          <w:rFonts w:hint="cs"/>
          <w:rtl/>
        </w:rPr>
        <w:t xml:space="preserve">اللجنة مرة أخرى عن </w:t>
      </w:r>
      <w:r w:rsidR="004A0D4E" w:rsidRPr="003C31AD">
        <w:rPr>
          <w:rtl/>
        </w:rPr>
        <w:t xml:space="preserve">قلقها </w:t>
      </w:r>
      <w:r w:rsidR="004A0D4E">
        <w:rPr>
          <w:rFonts w:hint="cs"/>
          <w:rtl/>
        </w:rPr>
        <w:t>إزاء عدم اعتماد</w:t>
      </w:r>
      <w:r w:rsidR="004A0D4E" w:rsidRPr="003C31AD">
        <w:rPr>
          <w:rtl/>
        </w:rPr>
        <w:t xml:space="preserve"> الدولة الطرف</w:t>
      </w:r>
      <w:r>
        <w:rPr>
          <w:rFonts w:hint="cs"/>
          <w:rtl/>
        </w:rPr>
        <w:t xml:space="preserve"> حتى الآن</w:t>
      </w:r>
      <w:r w:rsidR="004A0D4E">
        <w:rPr>
          <w:rFonts w:hint="cs"/>
          <w:rtl/>
        </w:rPr>
        <w:t xml:space="preserve"> </w:t>
      </w:r>
      <w:r w:rsidR="004A0D4E" w:rsidRPr="003C31AD">
        <w:rPr>
          <w:rtl/>
        </w:rPr>
        <w:t>مشروع قانون</w:t>
      </w:r>
      <w:r w:rsidR="004A0D4E">
        <w:rPr>
          <w:rFonts w:hint="cs"/>
          <w:rtl/>
        </w:rPr>
        <w:t xml:space="preserve"> </w:t>
      </w:r>
      <w:r w:rsidR="004A0D4E" w:rsidRPr="003C31AD">
        <w:rPr>
          <w:rtl/>
        </w:rPr>
        <w:t xml:space="preserve">حماية الأقليات </w:t>
      </w:r>
      <w:r w:rsidRPr="003C31AD">
        <w:rPr>
          <w:rtl/>
        </w:rPr>
        <w:t xml:space="preserve">رغم </w:t>
      </w:r>
      <w:r>
        <w:rPr>
          <w:rFonts w:hint="cs"/>
          <w:rtl/>
        </w:rPr>
        <w:t>طرح</w:t>
      </w:r>
      <w:r>
        <w:rPr>
          <w:rtl/>
        </w:rPr>
        <w:t xml:space="preserve"> عدد من مشاريع </w:t>
      </w:r>
      <w:r w:rsidRPr="003C31AD">
        <w:rPr>
          <w:rtl/>
        </w:rPr>
        <w:t xml:space="preserve">قوانين للمناقشة العامة </w:t>
      </w:r>
      <w:r w:rsidR="004A0D4E" w:rsidRPr="003C31AD">
        <w:rPr>
          <w:rtl/>
        </w:rPr>
        <w:t>(المادة 2</w:t>
      </w:r>
      <w:r w:rsidR="004A0D4E">
        <w:rPr>
          <w:rFonts w:hint="cs"/>
          <w:rtl/>
        </w:rPr>
        <w:t>).</w:t>
      </w:r>
    </w:p>
    <w:p w:rsidR="004A0D4E" w:rsidRPr="00DB0340" w:rsidRDefault="00355CA6" w:rsidP="00355CA6">
      <w:pPr>
        <w:pStyle w:val="SingleTxtGA"/>
        <w:rPr>
          <w:b/>
          <w:bCs/>
          <w:spacing w:val="-4"/>
        </w:rPr>
      </w:pPr>
      <w:r w:rsidRPr="00DB0340">
        <w:rPr>
          <w:rFonts w:hint="cs"/>
          <w:b/>
          <w:bCs/>
          <w:spacing w:val="-4"/>
          <w:rtl/>
        </w:rPr>
        <w:tab/>
      </w:r>
      <w:r w:rsidR="004A0D4E" w:rsidRPr="00DB0340">
        <w:rPr>
          <w:b/>
          <w:bCs/>
          <w:spacing w:val="-4"/>
          <w:rtl/>
        </w:rPr>
        <w:t>تشجع اللجنة الدولة الطرف على الإسراع في اعتماد تشريع محدد لحماية الأقليات</w:t>
      </w:r>
      <w:r w:rsidR="004A0D4E" w:rsidRPr="00DB0340">
        <w:rPr>
          <w:b/>
          <w:bCs/>
          <w:spacing w:val="-4"/>
        </w:rPr>
        <w:t>.</w:t>
      </w:r>
    </w:p>
    <w:p w:rsidR="004A0D4E" w:rsidRPr="003C31AD" w:rsidRDefault="00A055D1" w:rsidP="00A055D1">
      <w:pPr>
        <w:pStyle w:val="SingleTxtGA"/>
        <w:rPr>
          <w:rFonts w:hint="cs"/>
          <w:rtl/>
        </w:rPr>
      </w:pPr>
      <w:r>
        <w:rPr>
          <w:rFonts w:hint="cs"/>
          <w:rtl/>
        </w:rPr>
        <w:t>11-</w:t>
      </w:r>
      <w:r>
        <w:rPr>
          <w:rFonts w:hint="cs"/>
          <w:rtl/>
        </w:rPr>
        <w:tab/>
      </w:r>
      <w:r w:rsidR="004A0D4E" w:rsidRPr="003C31AD">
        <w:rPr>
          <w:rtl/>
        </w:rPr>
        <w:t xml:space="preserve">وتشعر اللجنة </w:t>
      </w:r>
      <w:r w:rsidR="004A0D4E">
        <w:rPr>
          <w:rFonts w:hint="cs"/>
          <w:rtl/>
        </w:rPr>
        <w:t>بالقلق ل</w:t>
      </w:r>
      <w:r w:rsidR="004A0D4E" w:rsidRPr="003C31AD">
        <w:rPr>
          <w:rtl/>
        </w:rPr>
        <w:t xml:space="preserve">أن القانون الجنائي لا </w:t>
      </w:r>
      <w:r w:rsidR="004A0D4E">
        <w:rPr>
          <w:rFonts w:hint="cs"/>
          <w:rtl/>
        </w:rPr>
        <w:t>ي</w:t>
      </w:r>
      <w:r w:rsidR="004A0D4E" w:rsidRPr="003C31AD">
        <w:rPr>
          <w:rtl/>
        </w:rPr>
        <w:t xml:space="preserve">حظر الخطاب العنصري </w:t>
      </w:r>
      <w:r w:rsidR="004A0D4E">
        <w:rPr>
          <w:rFonts w:hint="cs"/>
          <w:rtl/>
        </w:rPr>
        <w:t>عموما</w:t>
      </w:r>
      <w:r>
        <w:rPr>
          <w:rFonts w:hint="cs"/>
          <w:rtl/>
        </w:rPr>
        <w:t>ً</w:t>
      </w:r>
      <w:r w:rsidR="004A0D4E" w:rsidRPr="003C31AD">
        <w:rPr>
          <w:rtl/>
        </w:rPr>
        <w:t xml:space="preserve">، ونشر الأفكار </w:t>
      </w:r>
      <w:r w:rsidR="004A0D4E">
        <w:rPr>
          <w:rFonts w:hint="cs"/>
          <w:rtl/>
        </w:rPr>
        <w:t>المبنية</w:t>
      </w:r>
      <w:r w:rsidR="004A0D4E" w:rsidRPr="003C31AD">
        <w:rPr>
          <w:rtl/>
        </w:rPr>
        <w:t xml:space="preserve"> على التفوق العنصري وعبارات الكراهية العنصرية والتحريض على التمييز العنصري. </w:t>
      </w:r>
      <w:r w:rsidR="004A0D4E">
        <w:rPr>
          <w:rFonts w:hint="cs"/>
          <w:rtl/>
        </w:rPr>
        <w:t xml:space="preserve">كما </w:t>
      </w:r>
      <w:r w:rsidR="004A0D4E" w:rsidRPr="003C31AD">
        <w:rPr>
          <w:rtl/>
        </w:rPr>
        <w:t xml:space="preserve">تشعر </w:t>
      </w:r>
      <w:r w:rsidR="004A0D4E">
        <w:rPr>
          <w:rFonts w:hint="cs"/>
          <w:rtl/>
        </w:rPr>
        <w:t>بالقلق ل</w:t>
      </w:r>
      <w:r w:rsidR="004A0D4E" w:rsidRPr="003C31AD">
        <w:rPr>
          <w:rtl/>
        </w:rPr>
        <w:t xml:space="preserve">أن </w:t>
      </w:r>
      <w:r w:rsidR="004A0D4E">
        <w:rPr>
          <w:rFonts w:hint="cs"/>
          <w:rtl/>
        </w:rPr>
        <w:t>التشريعات لا تتضمن ت</w:t>
      </w:r>
      <w:r w:rsidR="004A0D4E" w:rsidRPr="003C31AD">
        <w:rPr>
          <w:rtl/>
        </w:rPr>
        <w:t>عريف</w:t>
      </w:r>
      <w:r w:rsidR="004A0D4E">
        <w:rPr>
          <w:rFonts w:hint="cs"/>
          <w:rtl/>
        </w:rPr>
        <w:t>ا</w:t>
      </w:r>
      <w:r>
        <w:rPr>
          <w:rFonts w:hint="cs"/>
          <w:rtl/>
        </w:rPr>
        <w:t>ً</w:t>
      </w:r>
      <w:r w:rsidR="004A0D4E" w:rsidRPr="003C31AD">
        <w:rPr>
          <w:rtl/>
        </w:rPr>
        <w:t xml:space="preserve"> واضح</w:t>
      </w:r>
      <w:r w:rsidR="004A0D4E">
        <w:rPr>
          <w:rFonts w:hint="cs"/>
          <w:rtl/>
        </w:rPr>
        <w:t>ا</w:t>
      </w:r>
      <w:r>
        <w:rPr>
          <w:rFonts w:hint="cs"/>
          <w:rtl/>
        </w:rPr>
        <w:t>ً</w:t>
      </w:r>
      <w:r w:rsidR="004A0D4E" w:rsidRPr="003C31AD">
        <w:rPr>
          <w:rtl/>
        </w:rPr>
        <w:t xml:space="preserve"> للتمييز المباشر و</w:t>
      </w:r>
      <w:r>
        <w:rPr>
          <w:rFonts w:hint="cs"/>
          <w:rtl/>
        </w:rPr>
        <w:t xml:space="preserve">التمييز </w:t>
      </w:r>
      <w:r w:rsidR="004A0D4E" w:rsidRPr="003C31AD">
        <w:rPr>
          <w:rtl/>
        </w:rPr>
        <w:t>غير المباشر و</w:t>
      </w:r>
      <w:r w:rsidR="004A0D4E">
        <w:rPr>
          <w:rFonts w:hint="cs"/>
          <w:rtl/>
        </w:rPr>
        <w:t xml:space="preserve">لأن القانون لا يحظر </w:t>
      </w:r>
      <w:r>
        <w:rPr>
          <w:rFonts w:hint="cs"/>
          <w:rtl/>
        </w:rPr>
        <w:t xml:space="preserve">وجود </w:t>
      </w:r>
      <w:r w:rsidR="004A0D4E">
        <w:rPr>
          <w:rFonts w:hint="cs"/>
          <w:rtl/>
        </w:rPr>
        <w:t>المنظمات ال</w:t>
      </w:r>
      <w:r w:rsidR="004A0D4E" w:rsidRPr="003C31AD">
        <w:rPr>
          <w:rtl/>
        </w:rPr>
        <w:t xml:space="preserve">عنصرية. </w:t>
      </w:r>
      <w:r w:rsidR="004A0D4E">
        <w:rPr>
          <w:rFonts w:hint="cs"/>
          <w:rtl/>
        </w:rPr>
        <w:t>و</w:t>
      </w:r>
      <w:r w:rsidR="004A0D4E" w:rsidRPr="003C31AD">
        <w:rPr>
          <w:rtl/>
        </w:rPr>
        <w:t xml:space="preserve">بالإضافة إلى ذلك، تلاحظ اللجنة أن </w:t>
      </w:r>
      <w:r w:rsidR="004A0D4E">
        <w:rPr>
          <w:rFonts w:hint="cs"/>
          <w:rtl/>
        </w:rPr>
        <w:t>الأسباب العرقية أو ا</w:t>
      </w:r>
      <w:r w:rsidR="004A0D4E" w:rsidRPr="003C31AD">
        <w:rPr>
          <w:rtl/>
        </w:rPr>
        <w:t>لديني</w:t>
      </w:r>
      <w:r w:rsidR="004A0D4E">
        <w:rPr>
          <w:rFonts w:hint="cs"/>
          <w:rtl/>
        </w:rPr>
        <w:t>ة أ</w:t>
      </w:r>
      <w:r w:rsidR="004A0D4E">
        <w:rPr>
          <w:rtl/>
        </w:rPr>
        <w:t>و</w:t>
      </w:r>
      <w:r w:rsidR="004A0D4E">
        <w:rPr>
          <w:rFonts w:hint="cs"/>
          <w:rtl/>
        </w:rPr>
        <w:t xml:space="preserve"> القومية أو </w:t>
      </w:r>
      <w:proofErr w:type="spellStart"/>
      <w:r w:rsidR="004A0D4E">
        <w:rPr>
          <w:rFonts w:hint="cs"/>
          <w:rtl/>
        </w:rPr>
        <w:t>الإثنية</w:t>
      </w:r>
      <w:proofErr w:type="spellEnd"/>
      <w:r w:rsidR="004A0D4E" w:rsidRPr="003C31AD">
        <w:rPr>
          <w:rtl/>
        </w:rPr>
        <w:t xml:space="preserve"> </w:t>
      </w:r>
      <w:r w:rsidR="004A0D4E">
        <w:rPr>
          <w:rFonts w:hint="cs"/>
          <w:rtl/>
        </w:rPr>
        <w:t>لا تعتبر ظروفا</w:t>
      </w:r>
      <w:r>
        <w:rPr>
          <w:rFonts w:hint="cs"/>
          <w:rtl/>
        </w:rPr>
        <w:t>ً</w:t>
      </w:r>
      <w:r w:rsidR="004A0D4E">
        <w:rPr>
          <w:rFonts w:hint="cs"/>
          <w:rtl/>
        </w:rPr>
        <w:t xml:space="preserve"> </w:t>
      </w:r>
      <w:r w:rsidR="004A0D4E" w:rsidRPr="008B0041">
        <w:rPr>
          <w:rtl/>
        </w:rPr>
        <w:t>مشد</w:t>
      </w:r>
      <w:r>
        <w:rPr>
          <w:rFonts w:hint="cs"/>
          <w:rtl/>
        </w:rPr>
        <w:t>ّ</w:t>
      </w:r>
      <w:r w:rsidR="00F50A85">
        <w:rPr>
          <w:rFonts w:hint="cs"/>
          <w:rtl/>
        </w:rPr>
        <w:t>ِ</w:t>
      </w:r>
      <w:r w:rsidR="004A0D4E" w:rsidRPr="008B0041">
        <w:rPr>
          <w:rtl/>
        </w:rPr>
        <w:t xml:space="preserve">دة </w:t>
      </w:r>
      <w:r w:rsidR="004A0D4E">
        <w:rPr>
          <w:rFonts w:hint="cs"/>
          <w:rtl/>
        </w:rPr>
        <w:t xml:space="preserve">إلا في حالة ارتكاب </w:t>
      </w:r>
      <w:r w:rsidR="004A0D4E" w:rsidRPr="008B0041">
        <w:rPr>
          <w:rtl/>
        </w:rPr>
        <w:t>جرائم</w:t>
      </w:r>
      <w:r w:rsidR="004A0D4E">
        <w:rPr>
          <w:rFonts w:hint="cs"/>
          <w:rtl/>
        </w:rPr>
        <w:t xml:space="preserve"> خطيرة </w:t>
      </w:r>
      <w:r>
        <w:rPr>
          <w:rtl/>
        </w:rPr>
        <w:t>(المادة 4(أ) و</w:t>
      </w:r>
      <w:r w:rsidR="004A0D4E" w:rsidRPr="003C31AD">
        <w:rPr>
          <w:rtl/>
        </w:rPr>
        <w:t>(ب</w:t>
      </w:r>
      <w:r w:rsidR="004A0D4E">
        <w:rPr>
          <w:rFonts w:hint="cs"/>
          <w:rtl/>
        </w:rPr>
        <w:t>)).</w:t>
      </w:r>
    </w:p>
    <w:p w:rsidR="004A0D4E" w:rsidRPr="00A055D1" w:rsidRDefault="00355CA6" w:rsidP="00A055D1">
      <w:pPr>
        <w:pStyle w:val="SingleTxtGA"/>
        <w:rPr>
          <w:b/>
          <w:bCs/>
        </w:rPr>
      </w:pPr>
      <w:r>
        <w:rPr>
          <w:rFonts w:hint="cs"/>
          <w:b/>
          <w:bCs/>
          <w:rtl/>
        </w:rPr>
        <w:tab/>
      </w:r>
      <w:r w:rsidR="004A0D4E" w:rsidRPr="00A055D1">
        <w:rPr>
          <w:b/>
          <w:bCs/>
          <w:rtl/>
        </w:rPr>
        <w:t>توصي اللجنة الدولة الطرف</w:t>
      </w:r>
      <w:r w:rsidR="004A0D4E" w:rsidRPr="00A055D1">
        <w:rPr>
          <w:rFonts w:hint="cs"/>
          <w:b/>
          <w:bCs/>
          <w:rtl/>
        </w:rPr>
        <w:t xml:space="preserve"> بما يلي:</w:t>
      </w:r>
      <w:r w:rsidR="004A0D4E" w:rsidRPr="00A055D1">
        <w:rPr>
          <w:b/>
          <w:bCs/>
        </w:rPr>
        <w:t xml:space="preserve"> </w:t>
      </w:r>
    </w:p>
    <w:p w:rsidR="004A0D4E" w:rsidRPr="00A055D1" w:rsidRDefault="00A055D1" w:rsidP="00A055D1">
      <w:pPr>
        <w:pStyle w:val="SingleTxtGA"/>
        <w:rPr>
          <w:b/>
          <w:bCs/>
        </w:rPr>
      </w:pPr>
      <w:r>
        <w:rPr>
          <w:rFonts w:hint="cs"/>
          <w:b/>
          <w:bCs/>
          <w:rtl/>
        </w:rPr>
        <w:tab/>
      </w:r>
      <w:r w:rsidR="004A0D4E" w:rsidRPr="00A055D1">
        <w:rPr>
          <w:rFonts w:hint="cs"/>
          <w:b/>
          <w:bCs/>
          <w:rtl/>
        </w:rPr>
        <w:t>(</w:t>
      </w:r>
      <w:r>
        <w:rPr>
          <w:b/>
          <w:bCs/>
          <w:rtl/>
        </w:rPr>
        <w:t>أ)</w:t>
      </w:r>
      <w:r>
        <w:rPr>
          <w:rFonts w:hint="cs"/>
          <w:b/>
          <w:bCs/>
          <w:rtl/>
        </w:rPr>
        <w:tab/>
      </w:r>
      <w:r w:rsidR="004A0D4E" w:rsidRPr="00A055D1">
        <w:rPr>
          <w:b/>
          <w:bCs/>
          <w:rtl/>
        </w:rPr>
        <w:t>تعديل القانون الجنائي ليشمل أحكاما</w:t>
      </w:r>
      <w:r w:rsidR="00020FB2">
        <w:rPr>
          <w:rFonts w:hint="cs"/>
          <w:b/>
          <w:bCs/>
          <w:rtl/>
        </w:rPr>
        <w:t>ً</w:t>
      </w:r>
      <w:r w:rsidR="004A0D4E" w:rsidRPr="00A055D1">
        <w:rPr>
          <w:b/>
          <w:bCs/>
          <w:rtl/>
        </w:rPr>
        <w:t xml:space="preserve"> محددة </w:t>
      </w:r>
      <w:r w:rsidR="004A0D4E" w:rsidRPr="00A055D1">
        <w:rPr>
          <w:rFonts w:hint="cs"/>
          <w:b/>
          <w:bCs/>
          <w:rtl/>
        </w:rPr>
        <w:t>تمنع</w:t>
      </w:r>
      <w:r w:rsidR="004A0D4E" w:rsidRPr="00A055D1">
        <w:rPr>
          <w:b/>
          <w:bCs/>
          <w:rtl/>
        </w:rPr>
        <w:t xml:space="preserve"> الخطاب العنصري ونشر الأفكار </w:t>
      </w:r>
      <w:r w:rsidR="004A0D4E" w:rsidRPr="00A055D1">
        <w:rPr>
          <w:rFonts w:hint="cs"/>
          <w:b/>
          <w:bCs/>
          <w:rtl/>
        </w:rPr>
        <w:t>المبنية</w:t>
      </w:r>
      <w:r w:rsidR="004A0D4E" w:rsidRPr="00A055D1">
        <w:rPr>
          <w:b/>
          <w:bCs/>
          <w:rtl/>
        </w:rPr>
        <w:t xml:space="preserve"> على التفوق العنصري وعبارات الكراهية العنصرية، والتحريض على التمييز العنصري، و</w:t>
      </w:r>
      <w:r w:rsidR="004A0D4E" w:rsidRPr="00A055D1">
        <w:rPr>
          <w:rFonts w:hint="cs"/>
          <w:b/>
          <w:bCs/>
          <w:rtl/>
        </w:rPr>
        <w:t>ت</w:t>
      </w:r>
      <w:r w:rsidR="004A0D4E" w:rsidRPr="00A055D1">
        <w:rPr>
          <w:b/>
          <w:bCs/>
          <w:rtl/>
        </w:rPr>
        <w:t>حظر</w:t>
      </w:r>
      <w:r w:rsidRPr="00A055D1">
        <w:rPr>
          <w:rFonts w:hint="cs"/>
          <w:b/>
          <w:bCs/>
          <w:rtl/>
        </w:rPr>
        <w:t xml:space="preserve"> وجود</w:t>
      </w:r>
      <w:r w:rsidR="004A0D4E" w:rsidRPr="00A055D1">
        <w:rPr>
          <w:b/>
          <w:bCs/>
          <w:rtl/>
        </w:rPr>
        <w:t xml:space="preserve"> المنظمات العنصرية؛</w:t>
      </w:r>
    </w:p>
    <w:p w:rsidR="004A0D4E" w:rsidRPr="00A055D1" w:rsidRDefault="00A055D1" w:rsidP="00A055D1">
      <w:pPr>
        <w:pStyle w:val="SingleTxtGA"/>
        <w:rPr>
          <w:b/>
          <w:bCs/>
        </w:rPr>
      </w:pPr>
      <w:r>
        <w:rPr>
          <w:rFonts w:hint="cs"/>
          <w:b/>
          <w:bCs/>
          <w:rtl/>
        </w:rPr>
        <w:tab/>
      </w:r>
      <w:r w:rsidR="004A0D4E" w:rsidRPr="00A055D1">
        <w:rPr>
          <w:rFonts w:hint="cs"/>
          <w:b/>
          <w:bCs/>
          <w:rtl/>
        </w:rPr>
        <w:t>(</w:t>
      </w:r>
      <w:r>
        <w:rPr>
          <w:b/>
          <w:bCs/>
          <w:rtl/>
        </w:rPr>
        <w:t>ب)</w:t>
      </w:r>
      <w:r>
        <w:rPr>
          <w:rFonts w:hint="cs"/>
          <w:b/>
          <w:bCs/>
          <w:rtl/>
        </w:rPr>
        <w:tab/>
      </w:r>
      <w:r w:rsidR="004A0D4E" w:rsidRPr="00A055D1">
        <w:rPr>
          <w:rFonts w:hint="cs"/>
          <w:b/>
          <w:bCs/>
          <w:rtl/>
        </w:rPr>
        <w:t>إدراج</w:t>
      </w:r>
      <w:r w:rsidR="004A0D4E" w:rsidRPr="00A055D1">
        <w:rPr>
          <w:b/>
          <w:bCs/>
          <w:rtl/>
        </w:rPr>
        <w:t xml:space="preserve"> تعريف واضح للتمييز المباشر و</w:t>
      </w:r>
      <w:r w:rsidRPr="00A055D1">
        <w:rPr>
          <w:rFonts w:hint="cs"/>
          <w:b/>
          <w:bCs/>
          <w:rtl/>
        </w:rPr>
        <w:t xml:space="preserve">التمييز </w:t>
      </w:r>
      <w:r w:rsidR="004A0D4E" w:rsidRPr="00A055D1">
        <w:rPr>
          <w:b/>
          <w:bCs/>
          <w:rtl/>
        </w:rPr>
        <w:t xml:space="preserve">غير المباشر في قوانين </w:t>
      </w:r>
      <w:r w:rsidR="004A0D4E" w:rsidRPr="00A055D1">
        <w:rPr>
          <w:rFonts w:hint="cs"/>
          <w:b/>
          <w:bCs/>
          <w:rtl/>
        </w:rPr>
        <w:t>البلد</w:t>
      </w:r>
      <w:r w:rsidR="004A0D4E" w:rsidRPr="00A055D1">
        <w:rPr>
          <w:b/>
          <w:bCs/>
          <w:rtl/>
        </w:rPr>
        <w:t xml:space="preserve"> المدنية والإدارية؛</w:t>
      </w:r>
    </w:p>
    <w:p w:rsidR="004A0D4E" w:rsidRPr="00A055D1" w:rsidRDefault="00A055D1" w:rsidP="00020FB2">
      <w:pPr>
        <w:pStyle w:val="SingleTxtGA"/>
        <w:rPr>
          <w:rFonts w:hint="cs"/>
          <w:b/>
          <w:bCs/>
        </w:rPr>
      </w:pPr>
      <w:r>
        <w:rPr>
          <w:rFonts w:hint="cs"/>
          <w:b/>
          <w:bCs/>
          <w:rtl/>
        </w:rPr>
        <w:tab/>
      </w:r>
      <w:r w:rsidR="004A0D4E" w:rsidRPr="00A055D1">
        <w:rPr>
          <w:rFonts w:hint="cs"/>
          <w:b/>
          <w:bCs/>
          <w:rtl/>
        </w:rPr>
        <w:t>(</w:t>
      </w:r>
      <w:r>
        <w:rPr>
          <w:b/>
          <w:bCs/>
          <w:rtl/>
        </w:rPr>
        <w:t>ج)</w:t>
      </w:r>
      <w:r>
        <w:rPr>
          <w:rFonts w:hint="cs"/>
          <w:b/>
          <w:bCs/>
          <w:rtl/>
        </w:rPr>
        <w:tab/>
      </w:r>
      <w:r w:rsidR="004A0D4E" w:rsidRPr="00A055D1">
        <w:rPr>
          <w:b/>
          <w:bCs/>
          <w:rtl/>
        </w:rPr>
        <w:t xml:space="preserve">الاعتراف </w:t>
      </w:r>
      <w:r w:rsidR="004A0D4E" w:rsidRPr="00A055D1">
        <w:rPr>
          <w:rFonts w:hint="cs"/>
          <w:b/>
          <w:bCs/>
          <w:rtl/>
        </w:rPr>
        <w:t xml:space="preserve">بالأسباب </w:t>
      </w:r>
      <w:r w:rsidR="004A0D4E" w:rsidRPr="00A055D1">
        <w:rPr>
          <w:b/>
          <w:bCs/>
          <w:rtl/>
        </w:rPr>
        <w:t>العنصري</w:t>
      </w:r>
      <w:r w:rsidR="004A0D4E" w:rsidRPr="00A055D1">
        <w:rPr>
          <w:rFonts w:hint="cs"/>
          <w:b/>
          <w:bCs/>
          <w:rtl/>
        </w:rPr>
        <w:t xml:space="preserve">ة </w:t>
      </w:r>
      <w:r w:rsidR="004A0D4E" w:rsidRPr="00A055D1">
        <w:rPr>
          <w:b/>
          <w:bCs/>
          <w:rtl/>
        </w:rPr>
        <w:t>والديني</w:t>
      </w:r>
      <w:r w:rsidR="004A0D4E" w:rsidRPr="00A055D1">
        <w:rPr>
          <w:rFonts w:hint="cs"/>
          <w:b/>
          <w:bCs/>
          <w:rtl/>
        </w:rPr>
        <w:t>ة</w:t>
      </w:r>
      <w:r w:rsidR="004A0D4E" w:rsidRPr="00A055D1">
        <w:rPr>
          <w:b/>
          <w:bCs/>
          <w:rtl/>
        </w:rPr>
        <w:t xml:space="preserve"> وال</w:t>
      </w:r>
      <w:r w:rsidR="004A0D4E" w:rsidRPr="00A055D1">
        <w:rPr>
          <w:rFonts w:hint="cs"/>
          <w:b/>
          <w:bCs/>
          <w:rtl/>
        </w:rPr>
        <w:t xml:space="preserve">قومية </w:t>
      </w:r>
      <w:proofErr w:type="spellStart"/>
      <w:r w:rsidR="004A0D4E" w:rsidRPr="00A055D1">
        <w:rPr>
          <w:b/>
          <w:bCs/>
          <w:rtl/>
        </w:rPr>
        <w:t>و</w:t>
      </w:r>
      <w:r w:rsidR="004A0D4E" w:rsidRPr="00A055D1">
        <w:rPr>
          <w:rFonts w:hint="cs"/>
          <w:b/>
          <w:bCs/>
          <w:rtl/>
        </w:rPr>
        <w:t>الإثنية</w:t>
      </w:r>
      <w:proofErr w:type="spellEnd"/>
      <w:r w:rsidR="004A0D4E" w:rsidRPr="00A055D1">
        <w:rPr>
          <w:rFonts w:hint="cs"/>
          <w:b/>
          <w:bCs/>
          <w:rtl/>
        </w:rPr>
        <w:t xml:space="preserve"> باعتبارها</w:t>
      </w:r>
      <w:r w:rsidR="004A0D4E" w:rsidRPr="00A055D1">
        <w:rPr>
          <w:b/>
          <w:bCs/>
          <w:rtl/>
        </w:rPr>
        <w:t xml:space="preserve"> ظرف</w:t>
      </w:r>
      <w:r w:rsidR="004A0D4E" w:rsidRPr="00A055D1">
        <w:rPr>
          <w:rFonts w:hint="cs"/>
          <w:b/>
          <w:bCs/>
          <w:rtl/>
        </w:rPr>
        <w:t>ا</w:t>
      </w:r>
      <w:r w:rsidR="00020FB2">
        <w:rPr>
          <w:rFonts w:hint="cs"/>
          <w:b/>
          <w:bCs/>
          <w:rtl/>
        </w:rPr>
        <w:t>ً</w:t>
      </w:r>
      <w:r w:rsidR="004A0D4E" w:rsidRPr="00A055D1">
        <w:rPr>
          <w:b/>
          <w:bCs/>
          <w:rtl/>
        </w:rPr>
        <w:t xml:space="preserve"> </w:t>
      </w:r>
      <w:r w:rsidR="00020FB2" w:rsidRPr="00A055D1">
        <w:rPr>
          <w:b/>
          <w:bCs/>
          <w:rtl/>
        </w:rPr>
        <w:t>عام</w:t>
      </w:r>
      <w:r w:rsidR="00020FB2" w:rsidRPr="00A055D1">
        <w:rPr>
          <w:rFonts w:hint="cs"/>
          <w:b/>
          <w:bCs/>
          <w:rtl/>
        </w:rPr>
        <w:t>ا</w:t>
      </w:r>
      <w:r w:rsidR="00020FB2">
        <w:rPr>
          <w:rFonts w:hint="cs"/>
          <w:b/>
          <w:bCs/>
          <w:rtl/>
        </w:rPr>
        <w:t>ً</w:t>
      </w:r>
      <w:r w:rsidR="00020FB2" w:rsidRPr="00A055D1">
        <w:rPr>
          <w:b/>
          <w:bCs/>
          <w:rtl/>
        </w:rPr>
        <w:t xml:space="preserve"> </w:t>
      </w:r>
      <w:r w:rsidR="004A0D4E" w:rsidRPr="00A055D1">
        <w:rPr>
          <w:b/>
          <w:bCs/>
          <w:rtl/>
        </w:rPr>
        <w:t>م</w:t>
      </w:r>
      <w:r w:rsidR="00AD6194">
        <w:rPr>
          <w:rFonts w:hint="cs"/>
          <w:b/>
          <w:bCs/>
          <w:rtl/>
        </w:rPr>
        <w:t>ُ</w:t>
      </w:r>
      <w:r w:rsidR="004A0D4E" w:rsidRPr="00A055D1">
        <w:rPr>
          <w:b/>
          <w:bCs/>
          <w:rtl/>
        </w:rPr>
        <w:t>شد</w:t>
      </w:r>
      <w:r w:rsidR="00AD6194">
        <w:rPr>
          <w:rFonts w:hint="cs"/>
          <w:b/>
          <w:bCs/>
          <w:rtl/>
        </w:rPr>
        <w:t>ِّ</w:t>
      </w:r>
      <w:r w:rsidR="004A0D4E" w:rsidRPr="00A055D1">
        <w:rPr>
          <w:b/>
          <w:bCs/>
          <w:rtl/>
        </w:rPr>
        <w:t>د</w:t>
      </w:r>
      <w:r w:rsidR="004A0D4E" w:rsidRPr="00A055D1">
        <w:rPr>
          <w:rFonts w:hint="cs"/>
          <w:b/>
          <w:bCs/>
          <w:rtl/>
        </w:rPr>
        <w:t>ا</w:t>
      </w:r>
      <w:r w:rsidR="00020FB2">
        <w:rPr>
          <w:rFonts w:hint="cs"/>
          <w:b/>
          <w:bCs/>
          <w:rtl/>
        </w:rPr>
        <w:t>ً</w:t>
      </w:r>
      <w:r w:rsidR="004A0D4E" w:rsidRPr="00A055D1">
        <w:rPr>
          <w:b/>
          <w:bCs/>
          <w:rtl/>
        </w:rPr>
        <w:t xml:space="preserve"> </w:t>
      </w:r>
      <w:r w:rsidR="004A0D4E" w:rsidRPr="00A055D1">
        <w:rPr>
          <w:rFonts w:hint="cs"/>
          <w:b/>
          <w:bCs/>
          <w:rtl/>
        </w:rPr>
        <w:t>فيما يتعلق ب</w:t>
      </w:r>
      <w:r w:rsidR="004A0D4E" w:rsidRPr="00A055D1">
        <w:rPr>
          <w:b/>
          <w:bCs/>
          <w:rtl/>
        </w:rPr>
        <w:t>جميع الجرائم والمخالفات</w:t>
      </w:r>
      <w:r w:rsidR="004A0D4E" w:rsidRPr="00A055D1">
        <w:rPr>
          <w:rFonts w:hint="cs"/>
          <w:b/>
          <w:bCs/>
          <w:rtl/>
        </w:rPr>
        <w:t xml:space="preserve">. </w:t>
      </w:r>
    </w:p>
    <w:p w:rsidR="004A0D4E" w:rsidRPr="003C31AD" w:rsidRDefault="00020FB2" w:rsidP="00020FB2">
      <w:pPr>
        <w:pStyle w:val="SingleTxtGA"/>
        <w:rPr>
          <w:rFonts w:hint="cs"/>
          <w:rtl/>
        </w:rPr>
      </w:pPr>
      <w:r>
        <w:rPr>
          <w:rFonts w:hint="cs"/>
          <w:rtl/>
        </w:rPr>
        <w:t>12-</w:t>
      </w:r>
      <w:r>
        <w:rPr>
          <w:rFonts w:hint="cs"/>
          <w:rtl/>
        </w:rPr>
        <w:tab/>
      </w:r>
      <w:r w:rsidR="004A0D4E">
        <w:rPr>
          <w:rtl/>
        </w:rPr>
        <w:t xml:space="preserve">وتشعر اللجنة بالقلق </w:t>
      </w:r>
      <w:r w:rsidR="004A0D4E">
        <w:rPr>
          <w:rFonts w:hint="cs"/>
          <w:rtl/>
        </w:rPr>
        <w:t>إزاء ال</w:t>
      </w:r>
      <w:r w:rsidR="004A0D4E" w:rsidRPr="003C31AD">
        <w:rPr>
          <w:rtl/>
        </w:rPr>
        <w:t xml:space="preserve">عدد </w:t>
      </w:r>
      <w:r w:rsidR="004A0D4E">
        <w:rPr>
          <w:rFonts w:hint="cs"/>
          <w:rtl/>
        </w:rPr>
        <w:t>ال</w:t>
      </w:r>
      <w:r w:rsidR="004A0D4E" w:rsidRPr="003C31AD">
        <w:rPr>
          <w:rtl/>
        </w:rPr>
        <w:t xml:space="preserve">محدود من </w:t>
      </w:r>
      <w:r>
        <w:rPr>
          <w:rFonts w:hint="cs"/>
          <w:rtl/>
        </w:rPr>
        <w:t>دعاوى</w:t>
      </w:r>
      <w:r w:rsidR="004A0D4E" w:rsidRPr="003C31AD">
        <w:rPr>
          <w:rtl/>
        </w:rPr>
        <w:t xml:space="preserve"> التمييز العنصري التي نظر فيها القضاء أو </w:t>
      </w:r>
      <w:r w:rsidR="004A0D4E">
        <w:rPr>
          <w:rFonts w:hint="cs"/>
          <w:rtl/>
        </w:rPr>
        <w:t>ال</w:t>
      </w:r>
      <w:r w:rsidR="004A0D4E" w:rsidRPr="003C31AD">
        <w:rPr>
          <w:rtl/>
        </w:rPr>
        <w:t xml:space="preserve">سلطات </w:t>
      </w:r>
      <w:r w:rsidR="004A0D4E">
        <w:rPr>
          <w:rFonts w:hint="cs"/>
          <w:rtl/>
        </w:rPr>
        <w:t>ال</w:t>
      </w:r>
      <w:r w:rsidR="004A0D4E" w:rsidRPr="003C31AD">
        <w:rPr>
          <w:rtl/>
        </w:rPr>
        <w:t>مختصة</w:t>
      </w:r>
      <w:r w:rsidR="004A0D4E">
        <w:rPr>
          <w:rFonts w:hint="cs"/>
          <w:rtl/>
        </w:rPr>
        <w:t xml:space="preserve"> الأخرى</w:t>
      </w:r>
      <w:r w:rsidR="004A0D4E" w:rsidRPr="003C31AD">
        <w:rPr>
          <w:rtl/>
        </w:rPr>
        <w:t xml:space="preserve"> (</w:t>
      </w:r>
      <w:r w:rsidR="004A0D4E">
        <w:rPr>
          <w:rFonts w:hint="cs"/>
          <w:rtl/>
        </w:rPr>
        <w:t>المواد</w:t>
      </w:r>
      <w:r w:rsidR="00666BF1">
        <w:rPr>
          <w:rtl/>
        </w:rPr>
        <w:t xml:space="preserve"> 2 و</w:t>
      </w:r>
      <w:r w:rsidR="004A0D4E">
        <w:rPr>
          <w:rtl/>
        </w:rPr>
        <w:t>4 و</w:t>
      </w:r>
      <w:r w:rsidR="004A0D4E">
        <w:rPr>
          <w:rFonts w:hint="cs"/>
          <w:rtl/>
        </w:rPr>
        <w:t>6).</w:t>
      </w:r>
    </w:p>
    <w:p w:rsidR="004A0D4E" w:rsidRPr="007E57B5" w:rsidRDefault="00355CA6" w:rsidP="007E57B5">
      <w:pPr>
        <w:pStyle w:val="SingleTxtGA"/>
        <w:rPr>
          <w:b/>
          <w:bCs/>
        </w:rPr>
      </w:pPr>
      <w:r>
        <w:rPr>
          <w:rFonts w:hint="cs"/>
          <w:b/>
          <w:bCs/>
          <w:rtl/>
        </w:rPr>
        <w:tab/>
      </w:r>
      <w:r w:rsidR="004A0D4E" w:rsidRPr="007E57B5">
        <w:rPr>
          <w:rFonts w:hint="cs"/>
          <w:b/>
          <w:bCs/>
          <w:rtl/>
        </w:rPr>
        <w:t>ت</w:t>
      </w:r>
      <w:r w:rsidR="004A0D4E" w:rsidRPr="007E57B5">
        <w:rPr>
          <w:b/>
          <w:bCs/>
          <w:rtl/>
        </w:rPr>
        <w:t>شير</w:t>
      </w:r>
      <w:r w:rsidR="004A0D4E" w:rsidRPr="007E57B5">
        <w:rPr>
          <w:rFonts w:hint="cs"/>
          <w:b/>
          <w:bCs/>
          <w:rtl/>
        </w:rPr>
        <w:t xml:space="preserve"> اللجنة</w:t>
      </w:r>
      <w:r w:rsidR="004A0D4E" w:rsidRPr="007E57B5">
        <w:rPr>
          <w:b/>
          <w:bCs/>
          <w:rtl/>
        </w:rPr>
        <w:t xml:space="preserve"> إلى </w:t>
      </w:r>
      <w:proofErr w:type="spellStart"/>
      <w:r w:rsidR="004A0D4E" w:rsidRPr="007E57B5">
        <w:rPr>
          <w:b/>
          <w:bCs/>
          <w:rtl/>
        </w:rPr>
        <w:t>توصي</w:t>
      </w:r>
      <w:r w:rsidR="004A0D4E" w:rsidRPr="007E57B5">
        <w:rPr>
          <w:rFonts w:hint="cs"/>
          <w:b/>
          <w:bCs/>
          <w:rtl/>
        </w:rPr>
        <w:t>تيْ</w:t>
      </w:r>
      <w:r w:rsidR="004A0D4E" w:rsidRPr="007E57B5">
        <w:rPr>
          <w:b/>
          <w:bCs/>
          <w:rtl/>
        </w:rPr>
        <w:t>ها</w:t>
      </w:r>
      <w:proofErr w:type="spellEnd"/>
      <w:r w:rsidR="004A0D4E" w:rsidRPr="007E57B5">
        <w:rPr>
          <w:b/>
          <w:bCs/>
          <w:rtl/>
        </w:rPr>
        <w:t xml:space="preserve"> العام</w:t>
      </w:r>
      <w:r w:rsidR="004A0D4E" w:rsidRPr="007E57B5">
        <w:rPr>
          <w:rFonts w:hint="cs"/>
          <w:b/>
          <w:bCs/>
          <w:rtl/>
        </w:rPr>
        <w:t xml:space="preserve">تيْن </w:t>
      </w:r>
      <w:r w:rsidR="00020FB2" w:rsidRPr="007E57B5">
        <w:rPr>
          <w:b/>
          <w:bCs/>
          <w:rtl/>
        </w:rPr>
        <w:t>رقم 26</w:t>
      </w:r>
      <w:r w:rsidR="004A0D4E" w:rsidRPr="007E57B5">
        <w:rPr>
          <w:b/>
          <w:bCs/>
          <w:rtl/>
        </w:rPr>
        <w:t>(2000) بشأن المادة 6 من الاتفاقية</w:t>
      </w:r>
      <w:r w:rsidR="00020FB2" w:rsidRPr="007E57B5">
        <w:rPr>
          <w:b/>
          <w:bCs/>
          <w:rtl/>
        </w:rPr>
        <w:t>، ورقم 31</w:t>
      </w:r>
      <w:r w:rsidR="004A0D4E" w:rsidRPr="007E57B5">
        <w:rPr>
          <w:b/>
          <w:bCs/>
          <w:rtl/>
        </w:rPr>
        <w:t>(2005) بشأن منع التمييز العنصري في إدارة</w:t>
      </w:r>
      <w:r w:rsidR="00020FB2" w:rsidRPr="007E57B5">
        <w:rPr>
          <w:rFonts w:hint="cs"/>
          <w:b/>
          <w:bCs/>
          <w:rtl/>
        </w:rPr>
        <w:t xml:space="preserve"> </w:t>
      </w:r>
      <w:r w:rsidR="00020FB2" w:rsidRPr="007E57B5">
        <w:rPr>
          <w:b/>
          <w:bCs/>
          <w:rtl/>
        </w:rPr>
        <w:t>وسير</w:t>
      </w:r>
      <w:r w:rsidR="004A0D4E" w:rsidRPr="007E57B5">
        <w:rPr>
          <w:b/>
          <w:bCs/>
          <w:rtl/>
        </w:rPr>
        <w:t xml:space="preserve"> نظام العدالة الجنائية، </w:t>
      </w:r>
      <w:r w:rsidR="004A0D4E" w:rsidRPr="007E57B5">
        <w:rPr>
          <w:rFonts w:hint="cs"/>
          <w:b/>
          <w:bCs/>
          <w:rtl/>
        </w:rPr>
        <w:t>و</w:t>
      </w:r>
      <w:r w:rsidR="004A0D4E" w:rsidRPr="007E57B5">
        <w:rPr>
          <w:b/>
          <w:bCs/>
          <w:rtl/>
        </w:rPr>
        <w:t>توصي الدولة الطرف</w:t>
      </w:r>
      <w:r w:rsidR="004A0D4E" w:rsidRPr="007E57B5">
        <w:rPr>
          <w:rFonts w:hint="cs"/>
          <w:b/>
          <w:bCs/>
          <w:rtl/>
        </w:rPr>
        <w:t xml:space="preserve"> بما يلي:</w:t>
      </w:r>
      <w:r w:rsidR="004A0D4E" w:rsidRPr="007E57B5">
        <w:rPr>
          <w:b/>
          <w:bCs/>
        </w:rPr>
        <w:t xml:space="preserve"> </w:t>
      </w:r>
    </w:p>
    <w:p w:rsidR="004A0D4E" w:rsidRPr="007E57B5" w:rsidRDefault="007E57B5" w:rsidP="007E57B5">
      <w:pPr>
        <w:pStyle w:val="SingleTxtGA"/>
        <w:rPr>
          <w:b/>
          <w:bCs/>
        </w:rPr>
      </w:pPr>
      <w:r>
        <w:rPr>
          <w:rFonts w:hint="cs"/>
          <w:b/>
          <w:bCs/>
          <w:rtl/>
        </w:rPr>
        <w:tab/>
      </w:r>
      <w:r w:rsidR="004A0D4E" w:rsidRPr="007E57B5">
        <w:rPr>
          <w:rFonts w:hint="cs"/>
          <w:b/>
          <w:bCs/>
          <w:rtl/>
        </w:rPr>
        <w:t>(</w:t>
      </w:r>
      <w:r>
        <w:rPr>
          <w:b/>
          <w:bCs/>
          <w:rtl/>
        </w:rPr>
        <w:t>أ)</w:t>
      </w:r>
      <w:r>
        <w:rPr>
          <w:rFonts w:hint="cs"/>
          <w:b/>
          <w:bCs/>
          <w:rtl/>
        </w:rPr>
        <w:tab/>
      </w:r>
      <w:r w:rsidR="004A0D4E" w:rsidRPr="007E57B5">
        <w:rPr>
          <w:rFonts w:hint="cs"/>
          <w:b/>
          <w:bCs/>
          <w:rtl/>
        </w:rPr>
        <w:t xml:space="preserve">تنظيم </w:t>
      </w:r>
      <w:r w:rsidR="004A0D4E" w:rsidRPr="007E57B5">
        <w:rPr>
          <w:b/>
          <w:bCs/>
          <w:rtl/>
        </w:rPr>
        <w:t xml:space="preserve">حملات توعية بين </w:t>
      </w:r>
      <w:r w:rsidR="004A0D4E" w:rsidRPr="007E57B5">
        <w:rPr>
          <w:rFonts w:hint="cs"/>
          <w:b/>
          <w:bCs/>
          <w:rtl/>
        </w:rPr>
        <w:t xml:space="preserve">الناس بشأن وجود </w:t>
      </w:r>
      <w:r w:rsidR="004A0D4E" w:rsidRPr="007E57B5">
        <w:rPr>
          <w:b/>
          <w:bCs/>
          <w:rtl/>
        </w:rPr>
        <w:t xml:space="preserve">أحكام </w:t>
      </w:r>
      <w:r w:rsidR="004A0D4E" w:rsidRPr="007E57B5">
        <w:rPr>
          <w:rFonts w:hint="cs"/>
          <w:b/>
          <w:bCs/>
          <w:rtl/>
        </w:rPr>
        <w:t xml:space="preserve">في </w:t>
      </w:r>
      <w:r w:rsidRPr="007E57B5">
        <w:rPr>
          <w:b/>
          <w:bCs/>
          <w:rtl/>
        </w:rPr>
        <w:t>القانون الجنائي تعاقب على الأ</w:t>
      </w:r>
      <w:r w:rsidRPr="007E57B5">
        <w:rPr>
          <w:rFonts w:hint="cs"/>
          <w:b/>
          <w:bCs/>
          <w:rtl/>
        </w:rPr>
        <w:t>عم</w:t>
      </w:r>
      <w:r w:rsidR="004A0D4E" w:rsidRPr="007E57B5">
        <w:rPr>
          <w:b/>
          <w:bCs/>
          <w:rtl/>
        </w:rPr>
        <w:t xml:space="preserve">ال </w:t>
      </w:r>
      <w:r w:rsidR="004A0D4E" w:rsidRPr="007E57B5">
        <w:rPr>
          <w:rFonts w:hint="cs"/>
          <w:b/>
          <w:bCs/>
          <w:rtl/>
        </w:rPr>
        <w:t xml:space="preserve">التي تُرتكب </w:t>
      </w:r>
      <w:r w:rsidR="004A0D4E" w:rsidRPr="007E57B5">
        <w:rPr>
          <w:b/>
          <w:bCs/>
          <w:rtl/>
        </w:rPr>
        <w:t>بدوافع عنصرية</w:t>
      </w:r>
      <w:r w:rsidR="004A0D4E" w:rsidRPr="007E57B5">
        <w:rPr>
          <w:rFonts w:hint="cs"/>
          <w:b/>
          <w:bCs/>
          <w:rtl/>
        </w:rPr>
        <w:t>،</w:t>
      </w:r>
      <w:r w:rsidR="004A0D4E" w:rsidRPr="007E57B5">
        <w:rPr>
          <w:b/>
          <w:bCs/>
          <w:rtl/>
        </w:rPr>
        <w:t xml:space="preserve"> وتشجيع ضحايا مثل هذه الأعمال </w:t>
      </w:r>
      <w:r w:rsidR="004A0D4E" w:rsidRPr="007E57B5">
        <w:rPr>
          <w:rFonts w:hint="cs"/>
          <w:b/>
          <w:bCs/>
          <w:rtl/>
        </w:rPr>
        <w:t>ع</w:t>
      </w:r>
      <w:r w:rsidR="004A0D4E" w:rsidRPr="007E57B5">
        <w:rPr>
          <w:b/>
          <w:bCs/>
          <w:rtl/>
        </w:rPr>
        <w:t>لى تقديم شكاوى؛</w:t>
      </w:r>
    </w:p>
    <w:p w:rsidR="004A0D4E" w:rsidRPr="007E57B5" w:rsidRDefault="007E57B5" w:rsidP="007E57B5">
      <w:pPr>
        <w:pStyle w:val="SingleTxtGA"/>
        <w:rPr>
          <w:b/>
          <w:bCs/>
        </w:rPr>
      </w:pPr>
      <w:r>
        <w:rPr>
          <w:rFonts w:hint="cs"/>
          <w:b/>
          <w:bCs/>
          <w:rtl/>
        </w:rPr>
        <w:tab/>
      </w:r>
      <w:r w:rsidR="004A0D4E" w:rsidRPr="007E57B5">
        <w:rPr>
          <w:rFonts w:hint="cs"/>
          <w:b/>
          <w:bCs/>
          <w:rtl/>
        </w:rPr>
        <w:t>(</w:t>
      </w:r>
      <w:r>
        <w:rPr>
          <w:b/>
          <w:bCs/>
          <w:rtl/>
        </w:rPr>
        <w:t>ب)</w:t>
      </w:r>
      <w:r>
        <w:rPr>
          <w:rFonts w:hint="cs"/>
          <w:b/>
          <w:bCs/>
          <w:rtl/>
        </w:rPr>
        <w:tab/>
      </w:r>
      <w:r w:rsidR="004A0D4E" w:rsidRPr="007E57B5">
        <w:rPr>
          <w:b/>
          <w:bCs/>
          <w:rtl/>
        </w:rPr>
        <w:t xml:space="preserve">تعزيز جهودها الرامية إلى تحسين </w:t>
      </w:r>
      <w:r w:rsidR="004A0D4E" w:rsidRPr="007E57B5">
        <w:rPr>
          <w:rFonts w:hint="cs"/>
          <w:b/>
          <w:bCs/>
          <w:rtl/>
        </w:rPr>
        <w:t xml:space="preserve">سبل </w:t>
      </w:r>
      <w:r w:rsidR="004A0D4E" w:rsidRPr="007E57B5">
        <w:rPr>
          <w:b/>
          <w:bCs/>
          <w:rtl/>
        </w:rPr>
        <w:t>الوصول إلى العدالة و</w:t>
      </w:r>
      <w:r w:rsidRPr="007E57B5">
        <w:rPr>
          <w:rFonts w:hint="cs"/>
          <w:b/>
          <w:bCs/>
          <w:rtl/>
        </w:rPr>
        <w:t xml:space="preserve">تحسين </w:t>
      </w:r>
      <w:r w:rsidR="004A0D4E" w:rsidRPr="007E57B5">
        <w:rPr>
          <w:b/>
          <w:bCs/>
          <w:rtl/>
        </w:rPr>
        <w:t xml:space="preserve">سير العمل في </w:t>
      </w:r>
      <w:r w:rsidR="004A0D4E" w:rsidRPr="007E57B5">
        <w:rPr>
          <w:rFonts w:hint="cs"/>
          <w:b/>
          <w:bCs/>
          <w:rtl/>
        </w:rPr>
        <w:t>جهاز</w:t>
      </w:r>
      <w:r w:rsidR="004A0D4E" w:rsidRPr="007E57B5">
        <w:rPr>
          <w:b/>
          <w:bCs/>
          <w:rtl/>
        </w:rPr>
        <w:t xml:space="preserve"> القضا</w:t>
      </w:r>
      <w:r w:rsidR="004A0D4E" w:rsidRPr="007E57B5">
        <w:rPr>
          <w:rFonts w:hint="cs"/>
          <w:b/>
          <w:bCs/>
          <w:rtl/>
        </w:rPr>
        <w:t>ء</w:t>
      </w:r>
      <w:r w:rsidR="004A0D4E" w:rsidRPr="007E57B5">
        <w:rPr>
          <w:b/>
          <w:bCs/>
          <w:rtl/>
        </w:rPr>
        <w:t xml:space="preserve"> بما في ذلك عن طريق تدريب </w:t>
      </w:r>
      <w:r w:rsidR="004A0D4E" w:rsidRPr="007E57B5">
        <w:rPr>
          <w:rFonts w:hint="cs"/>
          <w:b/>
          <w:bCs/>
          <w:rtl/>
        </w:rPr>
        <w:t>أفراد ا</w:t>
      </w:r>
      <w:r w:rsidR="004A0D4E" w:rsidRPr="007E57B5">
        <w:rPr>
          <w:b/>
          <w:bCs/>
          <w:rtl/>
        </w:rPr>
        <w:t xml:space="preserve">لشرطة والمدعين العامين والقضاة والمهنيين العاملين في </w:t>
      </w:r>
      <w:r w:rsidRPr="007E57B5">
        <w:rPr>
          <w:rFonts w:hint="cs"/>
          <w:b/>
          <w:bCs/>
          <w:rtl/>
        </w:rPr>
        <w:t>ال</w:t>
      </w:r>
      <w:r w:rsidR="004A0D4E" w:rsidRPr="007E57B5">
        <w:rPr>
          <w:rFonts w:hint="cs"/>
          <w:b/>
          <w:bCs/>
          <w:rtl/>
        </w:rPr>
        <w:t>جهاز</w:t>
      </w:r>
      <w:r w:rsidR="004A0D4E" w:rsidRPr="007E57B5">
        <w:rPr>
          <w:b/>
          <w:bCs/>
          <w:rtl/>
        </w:rPr>
        <w:t xml:space="preserve"> القض</w:t>
      </w:r>
      <w:r w:rsidRPr="007E57B5">
        <w:rPr>
          <w:rFonts w:hint="cs"/>
          <w:b/>
          <w:bCs/>
          <w:rtl/>
        </w:rPr>
        <w:t>ائي</w:t>
      </w:r>
      <w:r w:rsidR="004A0D4E" w:rsidRPr="007E57B5">
        <w:rPr>
          <w:b/>
          <w:bCs/>
          <w:rtl/>
        </w:rPr>
        <w:t xml:space="preserve"> </w:t>
      </w:r>
      <w:r w:rsidR="004A0D4E" w:rsidRPr="007E57B5">
        <w:rPr>
          <w:rFonts w:hint="cs"/>
          <w:b/>
          <w:bCs/>
          <w:rtl/>
        </w:rPr>
        <w:t>بشأن</w:t>
      </w:r>
      <w:r w:rsidR="004A0D4E" w:rsidRPr="007E57B5">
        <w:rPr>
          <w:b/>
          <w:bCs/>
          <w:rtl/>
        </w:rPr>
        <w:t xml:space="preserve"> تطبيق القوانين المتعلقة بالجرائم العنصرية؛</w:t>
      </w:r>
    </w:p>
    <w:p w:rsidR="004A0D4E" w:rsidRPr="007E57B5" w:rsidRDefault="007E57B5" w:rsidP="007E57B5">
      <w:pPr>
        <w:pStyle w:val="SingleTxtGA"/>
        <w:rPr>
          <w:b/>
          <w:bCs/>
        </w:rPr>
      </w:pPr>
      <w:r>
        <w:rPr>
          <w:rFonts w:hint="cs"/>
          <w:b/>
          <w:bCs/>
          <w:rtl/>
        </w:rPr>
        <w:tab/>
      </w:r>
      <w:r w:rsidR="004A0D4E" w:rsidRPr="007E57B5">
        <w:rPr>
          <w:rFonts w:hint="cs"/>
          <w:b/>
          <w:bCs/>
          <w:rtl/>
        </w:rPr>
        <w:t>(</w:t>
      </w:r>
      <w:r>
        <w:rPr>
          <w:b/>
          <w:bCs/>
          <w:rtl/>
        </w:rPr>
        <w:t>ج)</w:t>
      </w:r>
      <w:r>
        <w:rPr>
          <w:rFonts w:hint="cs"/>
          <w:b/>
          <w:bCs/>
          <w:rtl/>
        </w:rPr>
        <w:tab/>
      </w:r>
      <w:r w:rsidR="004A0D4E" w:rsidRPr="007E57B5">
        <w:rPr>
          <w:b/>
          <w:bCs/>
          <w:rtl/>
        </w:rPr>
        <w:t xml:space="preserve">توفير معلومات محدثة بشأن تطبيق </w:t>
      </w:r>
      <w:r w:rsidR="004A0D4E" w:rsidRPr="007E57B5">
        <w:rPr>
          <w:rFonts w:hint="cs"/>
          <w:b/>
          <w:bCs/>
          <w:rtl/>
        </w:rPr>
        <w:t>الأحكام المتعلقة بمكافحة ا</w:t>
      </w:r>
      <w:r w:rsidR="004A0D4E" w:rsidRPr="007E57B5">
        <w:rPr>
          <w:b/>
          <w:bCs/>
          <w:rtl/>
        </w:rPr>
        <w:t xml:space="preserve">لتمييز </w:t>
      </w:r>
      <w:r w:rsidR="004A0D4E" w:rsidRPr="007E57B5">
        <w:rPr>
          <w:rFonts w:hint="cs"/>
          <w:b/>
          <w:bCs/>
          <w:rtl/>
        </w:rPr>
        <w:t xml:space="preserve">في </w:t>
      </w:r>
      <w:r w:rsidR="004A0D4E" w:rsidRPr="007E57B5">
        <w:rPr>
          <w:b/>
          <w:bCs/>
          <w:rtl/>
        </w:rPr>
        <w:t>المحاكم</w:t>
      </w:r>
      <w:r w:rsidRPr="007E57B5">
        <w:rPr>
          <w:rFonts w:hint="cs"/>
          <w:b/>
          <w:bCs/>
          <w:rtl/>
        </w:rPr>
        <w:t>،</w:t>
      </w:r>
      <w:r w:rsidR="004A0D4E" w:rsidRPr="007E57B5">
        <w:rPr>
          <w:b/>
          <w:bCs/>
          <w:rtl/>
        </w:rPr>
        <w:t xml:space="preserve"> وبيانات إحصائية مصنفة حسب العمر والجنس والأصل القومي أو </w:t>
      </w:r>
      <w:proofErr w:type="spellStart"/>
      <w:r w:rsidR="004A0D4E" w:rsidRPr="007E57B5">
        <w:rPr>
          <w:rFonts w:hint="cs"/>
          <w:b/>
          <w:bCs/>
          <w:rtl/>
        </w:rPr>
        <w:t>الإثني</w:t>
      </w:r>
      <w:proofErr w:type="spellEnd"/>
      <w:r w:rsidR="004A0D4E" w:rsidRPr="007E57B5">
        <w:rPr>
          <w:b/>
          <w:bCs/>
          <w:rtl/>
        </w:rPr>
        <w:t xml:space="preserve"> للضحايا</w:t>
      </w:r>
      <w:r w:rsidR="00AD6194">
        <w:rPr>
          <w:rFonts w:hint="cs"/>
          <w:b/>
          <w:bCs/>
          <w:rtl/>
        </w:rPr>
        <w:t xml:space="preserve"> </w:t>
      </w:r>
      <w:r w:rsidR="004A0D4E" w:rsidRPr="007E57B5">
        <w:rPr>
          <w:b/>
          <w:bCs/>
          <w:rtl/>
        </w:rPr>
        <w:t>عن عدد الجرائم المبلغ عنها وطبيع</w:t>
      </w:r>
      <w:r w:rsidR="004A0D4E" w:rsidRPr="007E57B5">
        <w:rPr>
          <w:rFonts w:hint="cs"/>
          <w:b/>
          <w:bCs/>
          <w:rtl/>
        </w:rPr>
        <w:t>تها</w:t>
      </w:r>
      <w:r w:rsidR="004A0D4E" w:rsidRPr="007E57B5">
        <w:rPr>
          <w:b/>
          <w:bCs/>
          <w:rtl/>
        </w:rPr>
        <w:t xml:space="preserve">، </w:t>
      </w:r>
      <w:r w:rsidR="004A0D4E" w:rsidRPr="007E57B5">
        <w:rPr>
          <w:rFonts w:hint="cs"/>
          <w:b/>
          <w:bCs/>
          <w:rtl/>
        </w:rPr>
        <w:t>والدعاوى التي رُفعت وأحكام الإ</w:t>
      </w:r>
      <w:r w:rsidR="004A0D4E" w:rsidRPr="007E57B5">
        <w:rPr>
          <w:b/>
          <w:bCs/>
          <w:rtl/>
        </w:rPr>
        <w:t>دان</w:t>
      </w:r>
      <w:r w:rsidR="004A0D4E" w:rsidRPr="007E57B5">
        <w:rPr>
          <w:rFonts w:hint="cs"/>
          <w:b/>
          <w:bCs/>
          <w:rtl/>
        </w:rPr>
        <w:t xml:space="preserve">ة التي صدرت </w:t>
      </w:r>
      <w:r w:rsidR="004A0D4E" w:rsidRPr="007E57B5">
        <w:rPr>
          <w:b/>
          <w:bCs/>
          <w:rtl/>
        </w:rPr>
        <w:t xml:space="preserve">والعقوبات </w:t>
      </w:r>
      <w:r w:rsidR="004A0D4E" w:rsidRPr="007E57B5">
        <w:rPr>
          <w:rFonts w:hint="cs"/>
          <w:b/>
          <w:bCs/>
          <w:rtl/>
        </w:rPr>
        <w:t>التي فرضت في حق الجناة</w:t>
      </w:r>
      <w:r w:rsidR="004A0D4E" w:rsidRPr="007E57B5">
        <w:rPr>
          <w:b/>
          <w:bCs/>
        </w:rPr>
        <w:t>.</w:t>
      </w:r>
    </w:p>
    <w:p w:rsidR="004A0D4E" w:rsidRPr="003C31AD" w:rsidRDefault="007E57B5" w:rsidP="007E57B5">
      <w:pPr>
        <w:pStyle w:val="SingleTxtGA"/>
        <w:rPr>
          <w:rFonts w:hint="cs"/>
        </w:rPr>
      </w:pPr>
      <w:r>
        <w:rPr>
          <w:rFonts w:hint="cs"/>
          <w:rtl/>
        </w:rPr>
        <w:t>13-</w:t>
      </w:r>
      <w:r>
        <w:rPr>
          <w:rFonts w:hint="cs"/>
          <w:rtl/>
        </w:rPr>
        <w:tab/>
        <w:t>و</w:t>
      </w:r>
      <w:r w:rsidR="004A0D4E" w:rsidRPr="003C31AD">
        <w:rPr>
          <w:rtl/>
        </w:rPr>
        <w:t xml:space="preserve">تشعر اللجنة بالقلق إزاء </w:t>
      </w:r>
      <w:r w:rsidR="004A0D4E">
        <w:rPr>
          <w:rFonts w:hint="cs"/>
          <w:rtl/>
        </w:rPr>
        <w:t>الادعاءات المتعلقة بتعرض أفراد الأقليات والأجانب المستضعفين</w:t>
      </w:r>
      <w:r>
        <w:rPr>
          <w:rFonts w:hint="cs"/>
          <w:rtl/>
        </w:rPr>
        <w:t>،</w:t>
      </w:r>
      <w:r w:rsidR="004A0D4E">
        <w:rPr>
          <w:rFonts w:hint="cs"/>
          <w:rtl/>
        </w:rPr>
        <w:t xml:space="preserve"> لأسبابٍ منها جهْلُهُم باللغة </w:t>
      </w:r>
      <w:proofErr w:type="spellStart"/>
      <w:r w:rsidR="004A0D4E">
        <w:rPr>
          <w:rFonts w:hint="cs"/>
          <w:rtl/>
        </w:rPr>
        <w:t>الجورجية</w:t>
      </w:r>
      <w:proofErr w:type="spellEnd"/>
      <w:r w:rsidR="004A0D4E">
        <w:rPr>
          <w:rFonts w:hint="cs"/>
          <w:rtl/>
        </w:rPr>
        <w:t>، ل</w:t>
      </w:r>
      <w:r w:rsidR="004A0D4E" w:rsidRPr="003C31AD">
        <w:rPr>
          <w:rtl/>
        </w:rPr>
        <w:t xml:space="preserve">لاعتقال التعسفي وسوء </w:t>
      </w:r>
      <w:r>
        <w:rPr>
          <w:rFonts w:hint="cs"/>
          <w:rtl/>
        </w:rPr>
        <w:t>ال</w:t>
      </w:r>
      <w:r w:rsidR="004A0D4E" w:rsidRPr="003C31AD">
        <w:rPr>
          <w:rtl/>
        </w:rPr>
        <w:t>معاملة</w:t>
      </w:r>
      <w:r w:rsidR="004A0D4E">
        <w:rPr>
          <w:rFonts w:hint="cs"/>
          <w:rtl/>
        </w:rPr>
        <w:t xml:space="preserve"> على يد </w:t>
      </w:r>
      <w:proofErr w:type="spellStart"/>
      <w:r w:rsidR="004A0D4E">
        <w:rPr>
          <w:rFonts w:hint="cs"/>
          <w:rtl/>
        </w:rPr>
        <w:t>المسؤولين</w:t>
      </w:r>
      <w:proofErr w:type="spellEnd"/>
      <w:r w:rsidR="004A0D4E">
        <w:rPr>
          <w:rFonts w:hint="cs"/>
          <w:rtl/>
        </w:rPr>
        <w:t xml:space="preserve"> عن إنفاذ القانون </w:t>
      </w:r>
      <w:r w:rsidR="004A0D4E" w:rsidRPr="003C31AD">
        <w:rPr>
          <w:rtl/>
        </w:rPr>
        <w:t>(</w:t>
      </w:r>
      <w:r w:rsidR="004A0D4E">
        <w:rPr>
          <w:rFonts w:hint="cs"/>
          <w:rtl/>
        </w:rPr>
        <w:t>المادتان</w:t>
      </w:r>
      <w:r w:rsidR="00666BF1">
        <w:rPr>
          <w:rtl/>
        </w:rPr>
        <w:t xml:space="preserve"> 5 و</w:t>
      </w:r>
      <w:r w:rsidR="004A0D4E">
        <w:rPr>
          <w:rFonts w:hint="cs"/>
          <w:rtl/>
        </w:rPr>
        <w:t>6).</w:t>
      </w:r>
    </w:p>
    <w:p w:rsidR="004A0D4E" w:rsidRPr="00355CA6" w:rsidRDefault="00355CA6" w:rsidP="007E57B5">
      <w:pPr>
        <w:pStyle w:val="SingleTxtGA"/>
        <w:rPr>
          <w:b/>
          <w:bCs/>
          <w:spacing w:val="-2"/>
        </w:rPr>
      </w:pPr>
      <w:r w:rsidRPr="00355CA6">
        <w:rPr>
          <w:rFonts w:hint="cs"/>
          <w:b/>
          <w:bCs/>
          <w:spacing w:val="-2"/>
          <w:rtl/>
        </w:rPr>
        <w:tab/>
      </w:r>
      <w:r w:rsidR="004A0D4E" w:rsidRPr="00355CA6">
        <w:rPr>
          <w:b/>
          <w:bCs/>
          <w:spacing w:val="-2"/>
          <w:rtl/>
        </w:rPr>
        <w:t>تشير</w:t>
      </w:r>
      <w:r w:rsidR="004A0D4E" w:rsidRPr="00355CA6">
        <w:rPr>
          <w:rFonts w:hint="cs"/>
          <w:b/>
          <w:bCs/>
          <w:spacing w:val="-2"/>
          <w:rtl/>
        </w:rPr>
        <w:t xml:space="preserve"> اللجنة </w:t>
      </w:r>
      <w:r w:rsidR="007E57B5" w:rsidRPr="00355CA6">
        <w:rPr>
          <w:b/>
          <w:bCs/>
          <w:spacing w:val="-2"/>
          <w:rtl/>
        </w:rPr>
        <w:t>إلى توصيتها العامة 13</w:t>
      </w:r>
      <w:r w:rsidR="004A0D4E" w:rsidRPr="00355CA6">
        <w:rPr>
          <w:b/>
          <w:bCs/>
          <w:spacing w:val="-2"/>
          <w:rtl/>
        </w:rPr>
        <w:t xml:space="preserve">(1993) بشأن تدريب الموظفين المكلفين بإنفاذ القانون في </w:t>
      </w:r>
      <w:r w:rsidR="004A0D4E" w:rsidRPr="00355CA6">
        <w:rPr>
          <w:rFonts w:hint="cs"/>
          <w:b/>
          <w:bCs/>
          <w:spacing w:val="-2"/>
          <w:rtl/>
        </w:rPr>
        <w:t xml:space="preserve">مجال </w:t>
      </w:r>
      <w:r w:rsidR="004A0D4E" w:rsidRPr="00355CA6">
        <w:rPr>
          <w:b/>
          <w:bCs/>
          <w:spacing w:val="-2"/>
          <w:rtl/>
        </w:rPr>
        <w:t xml:space="preserve">حماية حقوق الإنسان، </w:t>
      </w:r>
      <w:r w:rsidR="004A0D4E" w:rsidRPr="00355CA6">
        <w:rPr>
          <w:rFonts w:hint="cs"/>
          <w:b/>
          <w:bCs/>
          <w:spacing w:val="-2"/>
          <w:rtl/>
        </w:rPr>
        <w:t>و</w:t>
      </w:r>
      <w:r w:rsidR="004A0D4E" w:rsidRPr="00355CA6">
        <w:rPr>
          <w:b/>
          <w:bCs/>
          <w:spacing w:val="-2"/>
          <w:rtl/>
        </w:rPr>
        <w:t xml:space="preserve">توصي الدولة الطرف </w:t>
      </w:r>
      <w:r w:rsidR="004A0D4E" w:rsidRPr="00355CA6">
        <w:rPr>
          <w:rFonts w:hint="cs"/>
          <w:b/>
          <w:bCs/>
          <w:spacing w:val="-2"/>
          <w:rtl/>
        </w:rPr>
        <w:t xml:space="preserve">بالنظر </w:t>
      </w:r>
      <w:r w:rsidR="004A0D4E" w:rsidRPr="00355CA6">
        <w:rPr>
          <w:b/>
          <w:bCs/>
          <w:spacing w:val="-2"/>
          <w:rtl/>
        </w:rPr>
        <w:t xml:space="preserve">في هذه الادعاءات واتخاذ التدابير اللازمة </w:t>
      </w:r>
      <w:r w:rsidR="004A0D4E" w:rsidRPr="00355CA6">
        <w:rPr>
          <w:rFonts w:hint="cs"/>
          <w:b/>
          <w:bCs/>
          <w:spacing w:val="-2"/>
          <w:rtl/>
        </w:rPr>
        <w:t xml:space="preserve">من أجل ضمان امتثال </w:t>
      </w:r>
      <w:proofErr w:type="spellStart"/>
      <w:r w:rsidR="004A0D4E" w:rsidRPr="00355CA6">
        <w:rPr>
          <w:b/>
          <w:bCs/>
          <w:spacing w:val="-2"/>
          <w:rtl/>
        </w:rPr>
        <w:t>المسؤولين</w:t>
      </w:r>
      <w:proofErr w:type="spellEnd"/>
      <w:r w:rsidR="004A0D4E" w:rsidRPr="00355CA6">
        <w:rPr>
          <w:b/>
          <w:bCs/>
          <w:spacing w:val="-2"/>
          <w:rtl/>
        </w:rPr>
        <w:t xml:space="preserve"> عن إنفاذ القانون </w:t>
      </w:r>
      <w:r w:rsidR="004A0D4E" w:rsidRPr="00355CA6">
        <w:rPr>
          <w:rFonts w:hint="cs"/>
          <w:b/>
          <w:bCs/>
          <w:spacing w:val="-2"/>
          <w:rtl/>
        </w:rPr>
        <w:t>امتثالا</w:t>
      </w:r>
      <w:r w:rsidR="007E57B5" w:rsidRPr="00355CA6">
        <w:rPr>
          <w:rFonts w:hint="cs"/>
          <w:b/>
          <w:bCs/>
          <w:spacing w:val="-2"/>
          <w:rtl/>
        </w:rPr>
        <w:t>ًً</w:t>
      </w:r>
      <w:r w:rsidR="004A0D4E" w:rsidRPr="00355CA6">
        <w:rPr>
          <w:rFonts w:hint="cs"/>
          <w:b/>
          <w:bCs/>
          <w:spacing w:val="-2"/>
          <w:rtl/>
        </w:rPr>
        <w:t xml:space="preserve"> تاما</w:t>
      </w:r>
      <w:r w:rsidR="007E57B5" w:rsidRPr="00355CA6">
        <w:rPr>
          <w:rFonts w:hint="cs"/>
          <w:b/>
          <w:bCs/>
          <w:spacing w:val="-2"/>
          <w:rtl/>
        </w:rPr>
        <w:t>ً</w:t>
      </w:r>
      <w:r w:rsidR="004A0D4E" w:rsidRPr="00355CA6">
        <w:rPr>
          <w:rFonts w:hint="cs"/>
          <w:b/>
          <w:bCs/>
          <w:spacing w:val="-2"/>
          <w:rtl/>
        </w:rPr>
        <w:t xml:space="preserve"> </w:t>
      </w:r>
      <w:r w:rsidR="004A0D4E" w:rsidRPr="00355CA6">
        <w:rPr>
          <w:b/>
          <w:bCs/>
          <w:spacing w:val="-2"/>
          <w:rtl/>
        </w:rPr>
        <w:t>لحقوق الإنسان لأفراد الأقليات</w:t>
      </w:r>
      <w:r w:rsidR="00AD6194">
        <w:rPr>
          <w:rFonts w:hint="cs"/>
          <w:b/>
          <w:bCs/>
          <w:spacing w:val="-2"/>
          <w:rtl/>
        </w:rPr>
        <w:t xml:space="preserve"> </w:t>
      </w:r>
      <w:r w:rsidR="004A0D4E" w:rsidRPr="00355CA6">
        <w:rPr>
          <w:b/>
          <w:bCs/>
          <w:spacing w:val="-2"/>
          <w:rtl/>
        </w:rPr>
        <w:t>والأجانب. كما تشجع</w:t>
      </w:r>
      <w:r w:rsidR="004A0D4E" w:rsidRPr="00355CA6">
        <w:rPr>
          <w:rFonts w:hint="cs"/>
          <w:b/>
          <w:bCs/>
          <w:spacing w:val="-2"/>
          <w:rtl/>
        </w:rPr>
        <w:t xml:space="preserve"> على </w:t>
      </w:r>
      <w:r w:rsidR="004A0D4E" w:rsidRPr="00355CA6">
        <w:rPr>
          <w:b/>
          <w:bCs/>
          <w:spacing w:val="-2"/>
          <w:rtl/>
        </w:rPr>
        <w:t xml:space="preserve">توظيف </w:t>
      </w:r>
      <w:r w:rsidR="004A0D4E" w:rsidRPr="00355CA6">
        <w:rPr>
          <w:rFonts w:hint="cs"/>
          <w:b/>
          <w:bCs/>
          <w:spacing w:val="-2"/>
          <w:rtl/>
        </w:rPr>
        <w:t>أفراد من ال</w:t>
      </w:r>
      <w:r w:rsidR="004A0D4E" w:rsidRPr="00355CA6">
        <w:rPr>
          <w:b/>
          <w:bCs/>
          <w:spacing w:val="-2"/>
          <w:rtl/>
        </w:rPr>
        <w:t xml:space="preserve">أقليات </w:t>
      </w:r>
      <w:r w:rsidR="004A0D4E" w:rsidRPr="00355CA6">
        <w:rPr>
          <w:rFonts w:hint="cs"/>
          <w:b/>
          <w:bCs/>
          <w:spacing w:val="-2"/>
          <w:rtl/>
        </w:rPr>
        <w:t>ال</w:t>
      </w:r>
      <w:r w:rsidR="004A0D4E" w:rsidRPr="00355CA6">
        <w:rPr>
          <w:b/>
          <w:bCs/>
          <w:spacing w:val="-2"/>
          <w:rtl/>
        </w:rPr>
        <w:t xml:space="preserve">عرقية في قوة الشرطة ولا سيما في </w:t>
      </w:r>
      <w:r w:rsidR="004A0D4E" w:rsidRPr="00355CA6">
        <w:rPr>
          <w:rFonts w:hint="cs"/>
          <w:b/>
          <w:bCs/>
          <w:spacing w:val="-2"/>
          <w:rtl/>
        </w:rPr>
        <w:t>ال</w:t>
      </w:r>
      <w:r w:rsidR="004A0D4E" w:rsidRPr="00355CA6">
        <w:rPr>
          <w:b/>
          <w:bCs/>
          <w:spacing w:val="-2"/>
          <w:rtl/>
        </w:rPr>
        <w:t xml:space="preserve">مناطق </w:t>
      </w:r>
      <w:r w:rsidR="004A0D4E" w:rsidRPr="00355CA6">
        <w:rPr>
          <w:rFonts w:hint="cs"/>
          <w:b/>
          <w:bCs/>
          <w:spacing w:val="-2"/>
          <w:rtl/>
        </w:rPr>
        <w:t xml:space="preserve">التي يكون غالبية </w:t>
      </w:r>
      <w:r w:rsidR="004A0D4E" w:rsidRPr="00355CA6">
        <w:rPr>
          <w:b/>
          <w:bCs/>
          <w:spacing w:val="-2"/>
          <w:rtl/>
        </w:rPr>
        <w:t>سكان</w:t>
      </w:r>
      <w:r w:rsidR="004A0D4E" w:rsidRPr="00355CA6">
        <w:rPr>
          <w:rFonts w:hint="cs"/>
          <w:b/>
          <w:bCs/>
          <w:spacing w:val="-2"/>
          <w:rtl/>
        </w:rPr>
        <w:t>ها من ا</w:t>
      </w:r>
      <w:r w:rsidR="004A0D4E" w:rsidRPr="00355CA6">
        <w:rPr>
          <w:b/>
          <w:bCs/>
          <w:spacing w:val="-2"/>
          <w:rtl/>
        </w:rPr>
        <w:t>لأقليات</w:t>
      </w:r>
      <w:r w:rsidR="004A0D4E" w:rsidRPr="00355CA6">
        <w:rPr>
          <w:b/>
          <w:bCs/>
          <w:spacing w:val="-2"/>
        </w:rPr>
        <w:t>.</w:t>
      </w:r>
    </w:p>
    <w:p w:rsidR="004A0D4E" w:rsidRPr="003C31AD" w:rsidRDefault="007E57B5" w:rsidP="007E57B5">
      <w:pPr>
        <w:pStyle w:val="SingleTxtGA"/>
      </w:pPr>
      <w:r>
        <w:rPr>
          <w:rFonts w:hint="cs"/>
          <w:rtl/>
        </w:rPr>
        <w:t>14-</w:t>
      </w:r>
      <w:r>
        <w:rPr>
          <w:rFonts w:hint="cs"/>
          <w:rtl/>
        </w:rPr>
        <w:tab/>
        <w:t>و</w:t>
      </w:r>
      <w:r w:rsidR="004A0D4E" w:rsidRPr="003C31AD">
        <w:rPr>
          <w:rtl/>
        </w:rPr>
        <w:t xml:space="preserve">تشعر اللجنة بالقلق </w:t>
      </w:r>
      <w:r w:rsidR="004A0D4E">
        <w:rPr>
          <w:rtl/>
        </w:rPr>
        <w:t xml:space="preserve">إزاء </w:t>
      </w:r>
      <w:r w:rsidR="004A0D4E">
        <w:rPr>
          <w:rFonts w:hint="cs"/>
          <w:rtl/>
        </w:rPr>
        <w:t xml:space="preserve">ورود </w:t>
      </w:r>
      <w:r w:rsidR="004A0D4E" w:rsidRPr="003C31AD">
        <w:rPr>
          <w:rtl/>
        </w:rPr>
        <w:t xml:space="preserve">تقارير </w:t>
      </w:r>
      <w:r w:rsidR="004A0D4E">
        <w:rPr>
          <w:rFonts w:hint="cs"/>
          <w:rtl/>
        </w:rPr>
        <w:t xml:space="preserve">تتعلق </w:t>
      </w:r>
      <w:r>
        <w:rPr>
          <w:rFonts w:hint="cs"/>
          <w:rtl/>
        </w:rPr>
        <w:t xml:space="preserve">بالقولبة </w:t>
      </w:r>
      <w:r w:rsidR="004A0D4E">
        <w:rPr>
          <w:rFonts w:hint="cs"/>
          <w:rtl/>
        </w:rPr>
        <w:t>النمطية والأحكام المسبقة والتصورات الخاطئة ع</w:t>
      </w:r>
      <w:r w:rsidR="004A0D4E" w:rsidRPr="003C31AD">
        <w:rPr>
          <w:rtl/>
        </w:rPr>
        <w:t xml:space="preserve">ن </w:t>
      </w:r>
      <w:r>
        <w:rPr>
          <w:rFonts w:hint="cs"/>
          <w:rtl/>
        </w:rPr>
        <w:t xml:space="preserve">أفراد </w:t>
      </w:r>
      <w:r w:rsidR="004A0D4E" w:rsidRPr="003C31AD">
        <w:rPr>
          <w:rtl/>
        </w:rPr>
        <w:t xml:space="preserve">الأقليات العرقية والدينية </w:t>
      </w:r>
      <w:r w:rsidR="004A0D4E">
        <w:rPr>
          <w:rFonts w:hint="cs"/>
          <w:rtl/>
        </w:rPr>
        <w:t>التي تعبر عنها و</w:t>
      </w:r>
      <w:r>
        <w:rPr>
          <w:rtl/>
        </w:rPr>
        <w:t>سائ</w:t>
      </w:r>
      <w:r>
        <w:rPr>
          <w:rFonts w:hint="cs"/>
          <w:rtl/>
        </w:rPr>
        <w:t>ط</w:t>
      </w:r>
      <w:r w:rsidR="004A0D4E" w:rsidRPr="003C31AD">
        <w:rPr>
          <w:rtl/>
        </w:rPr>
        <w:t xml:space="preserve"> الإعلام </w:t>
      </w:r>
      <w:r w:rsidR="004A0D4E">
        <w:rPr>
          <w:rFonts w:hint="cs"/>
          <w:rtl/>
        </w:rPr>
        <w:t>ورجال السياسة</w:t>
      </w:r>
      <w:r w:rsidR="004A0D4E" w:rsidRPr="003C31AD">
        <w:rPr>
          <w:rtl/>
        </w:rPr>
        <w:t xml:space="preserve"> والكتب المدرسية. </w:t>
      </w:r>
      <w:r w:rsidR="004A0D4E">
        <w:rPr>
          <w:rFonts w:hint="cs"/>
          <w:rtl/>
        </w:rPr>
        <w:t>و</w:t>
      </w:r>
      <w:r w:rsidR="004A0D4E" w:rsidRPr="003C31AD">
        <w:rPr>
          <w:rtl/>
        </w:rPr>
        <w:t>تشعر بالقلق</w:t>
      </w:r>
      <w:r w:rsidR="004A0D4E">
        <w:rPr>
          <w:rFonts w:hint="cs"/>
          <w:rtl/>
        </w:rPr>
        <w:t xml:space="preserve"> كذلك</w:t>
      </w:r>
      <w:r w:rsidR="004A0D4E" w:rsidRPr="003C31AD">
        <w:rPr>
          <w:rtl/>
        </w:rPr>
        <w:t xml:space="preserve"> إزاء</w:t>
      </w:r>
      <w:r w:rsidR="004A0D4E">
        <w:rPr>
          <w:rFonts w:hint="cs"/>
          <w:rtl/>
        </w:rPr>
        <w:t xml:space="preserve"> ما يقال</w:t>
      </w:r>
      <w:r w:rsidR="004A0D4E" w:rsidRPr="003C31AD">
        <w:rPr>
          <w:rtl/>
        </w:rPr>
        <w:t xml:space="preserve"> </w:t>
      </w:r>
      <w:r w:rsidR="004A0D4E">
        <w:rPr>
          <w:rFonts w:hint="cs"/>
          <w:rtl/>
        </w:rPr>
        <w:t>عن وصف</w:t>
      </w:r>
      <w:r w:rsidR="004A0D4E" w:rsidRPr="003C31AD">
        <w:rPr>
          <w:rtl/>
        </w:rPr>
        <w:t xml:space="preserve"> </w:t>
      </w:r>
      <w:r w:rsidR="004A0D4E">
        <w:rPr>
          <w:rFonts w:hint="cs"/>
          <w:rtl/>
        </w:rPr>
        <w:t xml:space="preserve">بعض </w:t>
      </w:r>
      <w:r w:rsidR="004A0D4E" w:rsidRPr="003C31AD">
        <w:rPr>
          <w:rtl/>
        </w:rPr>
        <w:t>أ</w:t>
      </w:r>
      <w:r>
        <w:rPr>
          <w:rFonts w:hint="cs"/>
          <w:rtl/>
        </w:rPr>
        <w:t xml:space="preserve">فراد الأقليات </w:t>
      </w:r>
      <w:r w:rsidRPr="007E57B5">
        <w:rPr>
          <w:rFonts w:hint="cs"/>
          <w:sz w:val="30"/>
          <w:rtl/>
        </w:rPr>
        <w:t>ب‍</w:t>
      </w:r>
      <w:r w:rsidR="004A0D4E">
        <w:rPr>
          <w:rFonts w:hint="cs"/>
          <w:rtl/>
        </w:rPr>
        <w:t>"الأعداء" بعد ال</w:t>
      </w:r>
      <w:r w:rsidR="004A0D4E" w:rsidRPr="003C31AD">
        <w:rPr>
          <w:rtl/>
        </w:rPr>
        <w:t xml:space="preserve">نزاع </w:t>
      </w:r>
      <w:r w:rsidR="004A0D4E">
        <w:rPr>
          <w:rFonts w:hint="cs"/>
          <w:rtl/>
        </w:rPr>
        <w:t>ال</w:t>
      </w:r>
      <w:r w:rsidR="004A0D4E" w:rsidRPr="003C31AD">
        <w:rPr>
          <w:rtl/>
        </w:rPr>
        <w:t>مسلح</w:t>
      </w:r>
      <w:r w:rsidR="004A0D4E">
        <w:rPr>
          <w:rFonts w:hint="cs"/>
          <w:rtl/>
        </w:rPr>
        <w:t xml:space="preserve"> الذي نشب</w:t>
      </w:r>
      <w:r w:rsidR="004A0D4E" w:rsidRPr="003C31AD">
        <w:rPr>
          <w:rtl/>
        </w:rPr>
        <w:t xml:space="preserve"> </w:t>
      </w:r>
      <w:r w:rsidR="004A0D4E">
        <w:rPr>
          <w:rFonts w:hint="cs"/>
          <w:rtl/>
        </w:rPr>
        <w:t xml:space="preserve">في عام 2008 </w:t>
      </w:r>
      <w:r w:rsidR="004A0D4E" w:rsidRPr="003C31AD">
        <w:rPr>
          <w:rtl/>
        </w:rPr>
        <w:t>(المادة 5</w:t>
      </w:r>
      <w:r w:rsidR="004A0D4E">
        <w:rPr>
          <w:rFonts w:hint="cs"/>
          <w:rtl/>
        </w:rPr>
        <w:t>)</w:t>
      </w:r>
      <w:r w:rsidR="004A0D4E" w:rsidRPr="003C31AD">
        <w:t>.</w:t>
      </w:r>
    </w:p>
    <w:p w:rsidR="004A0D4E" w:rsidRPr="007E57B5" w:rsidRDefault="00355CA6" w:rsidP="007E57B5">
      <w:pPr>
        <w:pStyle w:val="SingleTxtGA"/>
        <w:rPr>
          <w:b/>
          <w:bCs/>
        </w:rPr>
      </w:pPr>
      <w:r>
        <w:rPr>
          <w:rFonts w:hint="cs"/>
          <w:b/>
          <w:bCs/>
          <w:rtl/>
        </w:rPr>
        <w:tab/>
      </w:r>
      <w:r w:rsidR="004A0D4E" w:rsidRPr="007E57B5">
        <w:rPr>
          <w:b/>
          <w:bCs/>
          <w:rtl/>
        </w:rPr>
        <w:t>توصي اللجنة</w:t>
      </w:r>
      <w:r w:rsidR="004A0D4E" w:rsidRPr="007E57B5">
        <w:rPr>
          <w:rFonts w:hint="cs"/>
          <w:b/>
          <w:bCs/>
          <w:rtl/>
        </w:rPr>
        <w:t xml:space="preserve"> الدولة الطرف بألا تألو جهدا</w:t>
      </w:r>
      <w:r w:rsidR="007E57B5">
        <w:rPr>
          <w:rFonts w:hint="cs"/>
          <w:b/>
          <w:bCs/>
          <w:rtl/>
        </w:rPr>
        <w:t>ً</w:t>
      </w:r>
      <w:r w:rsidR="004A0D4E" w:rsidRPr="007E57B5">
        <w:rPr>
          <w:rFonts w:hint="cs"/>
          <w:b/>
          <w:bCs/>
          <w:rtl/>
        </w:rPr>
        <w:t xml:space="preserve"> إ</w:t>
      </w:r>
      <w:r w:rsidR="004A0D4E" w:rsidRPr="007E57B5">
        <w:rPr>
          <w:b/>
          <w:bCs/>
          <w:rtl/>
        </w:rPr>
        <w:t xml:space="preserve">ضافة إلى </w:t>
      </w:r>
      <w:r w:rsidR="004A0D4E" w:rsidRPr="007E57B5">
        <w:rPr>
          <w:rFonts w:hint="cs"/>
          <w:b/>
          <w:bCs/>
          <w:rtl/>
        </w:rPr>
        <w:t xml:space="preserve">جهودها المبذولة على </w:t>
      </w:r>
      <w:r w:rsidR="007E57B5" w:rsidRPr="007E57B5">
        <w:rPr>
          <w:rFonts w:hint="cs"/>
          <w:b/>
          <w:bCs/>
          <w:rtl/>
        </w:rPr>
        <w:t>الصعيدين</w:t>
      </w:r>
      <w:r w:rsidR="004A0D4E" w:rsidRPr="007E57B5">
        <w:rPr>
          <w:rFonts w:hint="cs"/>
          <w:b/>
          <w:bCs/>
          <w:rtl/>
        </w:rPr>
        <w:t xml:space="preserve"> ا</w:t>
      </w:r>
      <w:r w:rsidR="004A0D4E" w:rsidRPr="007E57B5">
        <w:rPr>
          <w:b/>
          <w:bCs/>
          <w:rtl/>
        </w:rPr>
        <w:t xml:space="preserve">لقانوني </w:t>
      </w:r>
      <w:proofErr w:type="spellStart"/>
      <w:r w:rsidR="004A0D4E" w:rsidRPr="007E57B5">
        <w:rPr>
          <w:b/>
          <w:bCs/>
          <w:rtl/>
        </w:rPr>
        <w:t>والسياس</w:t>
      </w:r>
      <w:r w:rsidR="004A0D4E" w:rsidRPr="007E57B5">
        <w:rPr>
          <w:rFonts w:hint="cs"/>
          <w:b/>
          <w:bCs/>
          <w:rtl/>
        </w:rPr>
        <w:t>ات</w:t>
      </w:r>
      <w:r w:rsidR="004A0D4E" w:rsidRPr="007E57B5">
        <w:rPr>
          <w:b/>
          <w:bCs/>
          <w:rtl/>
        </w:rPr>
        <w:t>ي</w:t>
      </w:r>
      <w:proofErr w:type="spellEnd"/>
      <w:r w:rsidR="004A0D4E" w:rsidRPr="007E57B5">
        <w:rPr>
          <w:b/>
          <w:bCs/>
          <w:rtl/>
        </w:rPr>
        <w:t xml:space="preserve">، </w:t>
      </w:r>
      <w:r w:rsidR="004A0D4E" w:rsidRPr="007E57B5">
        <w:rPr>
          <w:rFonts w:hint="cs"/>
          <w:b/>
          <w:bCs/>
          <w:rtl/>
        </w:rPr>
        <w:t xml:space="preserve">من أجل </w:t>
      </w:r>
      <w:r w:rsidR="004A0D4E" w:rsidRPr="007E57B5">
        <w:rPr>
          <w:b/>
          <w:bCs/>
          <w:rtl/>
        </w:rPr>
        <w:t>بناء الثقة المتبادلة و</w:t>
      </w:r>
      <w:r w:rsidR="004A0D4E" w:rsidRPr="007E57B5">
        <w:rPr>
          <w:rFonts w:hint="cs"/>
          <w:b/>
          <w:bCs/>
          <w:rtl/>
        </w:rPr>
        <w:t xml:space="preserve">تحقيق </w:t>
      </w:r>
      <w:r w:rsidR="004A0D4E" w:rsidRPr="007E57B5">
        <w:rPr>
          <w:b/>
          <w:bCs/>
          <w:rtl/>
        </w:rPr>
        <w:t xml:space="preserve">المصالحة بين </w:t>
      </w:r>
      <w:r w:rsidR="004A0D4E" w:rsidRPr="007E57B5">
        <w:rPr>
          <w:rFonts w:hint="cs"/>
          <w:b/>
          <w:bCs/>
          <w:rtl/>
        </w:rPr>
        <w:t xml:space="preserve">السكان </w:t>
      </w:r>
      <w:r w:rsidR="007E57B5" w:rsidRPr="007E57B5">
        <w:rPr>
          <w:rFonts w:hint="cs"/>
          <w:b/>
          <w:bCs/>
          <w:rtl/>
        </w:rPr>
        <w:t xml:space="preserve">من </w:t>
      </w:r>
      <w:r w:rsidR="004A0D4E" w:rsidRPr="007E57B5">
        <w:rPr>
          <w:rFonts w:hint="cs"/>
          <w:b/>
          <w:bCs/>
          <w:rtl/>
        </w:rPr>
        <w:t xml:space="preserve">الأغلبية </w:t>
      </w:r>
      <w:r w:rsidR="004A0D4E" w:rsidRPr="007E57B5">
        <w:rPr>
          <w:b/>
          <w:bCs/>
          <w:rtl/>
        </w:rPr>
        <w:t>والأقلي</w:t>
      </w:r>
      <w:r w:rsidR="004A0D4E" w:rsidRPr="007E57B5">
        <w:rPr>
          <w:rFonts w:hint="cs"/>
          <w:b/>
          <w:bCs/>
          <w:rtl/>
        </w:rPr>
        <w:t>ات،</w:t>
      </w:r>
      <w:r w:rsidR="004A0D4E" w:rsidRPr="007E57B5">
        <w:rPr>
          <w:b/>
          <w:bCs/>
          <w:rtl/>
        </w:rPr>
        <w:t xml:space="preserve"> </w:t>
      </w:r>
      <w:r w:rsidR="004A0D4E" w:rsidRPr="007E57B5">
        <w:rPr>
          <w:rFonts w:hint="cs"/>
          <w:b/>
          <w:bCs/>
          <w:rtl/>
        </w:rPr>
        <w:t>وتشجيع</w:t>
      </w:r>
      <w:r w:rsidR="004A0D4E" w:rsidRPr="007E57B5">
        <w:rPr>
          <w:b/>
          <w:bCs/>
          <w:rtl/>
        </w:rPr>
        <w:t xml:space="preserve"> التعايش السلمي</w:t>
      </w:r>
      <w:r w:rsidR="004A0D4E" w:rsidRPr="007E57B5">
        <w:rPr>
          <w:rFonts w:hint="cs"/>
          <w:b/>
          <w:bCs/>
          <w:rtl/>
        </w:rPr>
        <w:t xml:space="preserve"> الذي يطبعه</w:t>
      </w:r>
      <w:r w:rsidR="004A0D4E" w:rsidRPr="007E57B5">
        <w:rPr>
          <w:b/>
          <w:bCs/>
          <w:rtl/>
        </w:rPr>
        <w:t xml:space="preserve"> التسامح في العلاقات بين </w:t>
      </w:r>
      <w:proofErr w:type="spellStart"/>
      <w:r w:rsidR="004A0D4E" w:rsidRPr="007E57B5">
        <w:rPr>
          <w:rFonts w:hint="cs"/>
          <w:b/>
          <w:bCs/>
          <w:rtl/>
        </w:rPr>
        <w:t>الإثنيات</w:t>
      </w:r>
      <w:proofErr w:type="spellEnd"/>
      <w:r w:rsidR="004A0D4E" w:rsidRPr="007E57B5">
        <w:rPr>
          <w:rFonts w:hint="cs"/>
          <w:b/>
          <w:bCs/>
          <w:rtl/>
        </w:rPr>
        <w:t xml:space="preserve"> من خلال </w:t>
      </w:r>
      <w:r w:rsidR="004A0D4E" w:rsidRPr="007E57B5">
        <w:rPr>
          <w:b/>
          <w:bCs/>
          <w:rtl/>
        </w:rPr>
        <w:t xml:space="preserve">الخطاب السياسي، </w:t>
      </w:r>
      <w:r w:rsidR="004A0D4E" w:rsidRPr="007E57B5">
        <w:rPr>
          <w:rFonts w:hint="cs"/>
          <w:b/>
          <w:bCs/>
          <w:rtl/>
        </w:rPr>
        <w:t>وح</w:t>
      </w:r>
      <w:r w:rsidR="004A0D4E" w:rsidRPr="007E57B5">
        <w:rPr>
          <w:b/>
          <w:bCs/>
          <w:rtl/>
        </w:rPr>
        <w:t>ملات</w:t>
      </w:r>
      <w:r w:rsidR="004A0D4E" w:rsidRPr="007E57B5">
        <w:rPr>
          <w:b/>
          <w:bCs/>
        </w:rPr>
        <w:t xml:space="preserve"> </w:t>
      </w:r>
      <w:r w:rsidR="004A0D4E" w:rsidRPr="007E57B5">
        <w:rPr>
          <w:rFonts w:hint="cs"/>
          <w:b/>
          <w:bCs/>
          <w:rtl/>
        </w:rPr>
        <w:t>التوعية وحذف ال</w:t>
      </w:r>
      <w:r w:rsidR="004A0D4E" w:rsidRPr="007E57B5">
        <w:rPr>
          <w:b/>
          <w:bCs/>
          <w:rtl/>
        </w:rPr>
        <w:t>إشارات</w:t>
      </w:r>
      <w:r w:rsidR="004A0D4E" w:rsidRPr="007E57B5">
        <w:rPr>
          <w:rFonts w:hint="cs"/>
          <w:b/>
          <w:bCs/>
          <w:rtl/>
        </w:rPr>
        <w:t xml:space="preserve"> التي تنتقص من ا</w:t>
      </w:r>
      <w:r w:rsidR="004A0D4E" w:rsidRPr="007E57B5">
        <w:rPr>
          <w:b/>
          <w:bCs/>
          <w:rtl/>
        </w:rPr>
        <w:t xml:space="preserve">لأقليات </w:t>
      </w:r>
      <w:r w:rsidR="004A0D4E" w:rsidRPr="007E57B5">
        <w:rPr>
          <w:rFonts w:hint="cs"/>
          <w:b/>
          <w:bCs/>
          <w:rtl/>
        </w:rPr>
        <w:t xml:space="preserve">أو تسيء إليهم من </w:t>
      </w:r>
      <w:r w:rsidR="004A0D4E" w:rsidRPr="007E57B5">
        <w:rPr>
          <w:b/>
          <w:bCs/>
          <w:rtl/>
        </w:rPr>
        <w:t>الكتب المدرسية. وتوصي اللجنة الدولة الطرف أيضا</w:t>
      </w:r>
      <w:r w:rsidR="007E57B5">
        <w:rPr>
          <w:rFonts w:hint="cs"/>
          <w:b/>
          <w:bCs/>
          <w:rtl/>
        </w:rPr>
        <w:t>ً</w:t>
      </w:r>
      <w:r w:rsidR="004A0D4E" w:rsidRPr="007E57B5">
        <w:rPr>
          <w:b/>
          <w:bCs/>
          <w:rtl/>
        </w:rPr>
        <w:t xml:space="preserve"> بالتصديق على اتفاقية مجلس أوروبا </w:t>
      </w:r>
      <w:r w:rsidR="007E57B5" w:rsidRPr="007E57B5">
        <w:rPr>
          <w:rFonts w:hint="cs"/>
          <w:b/>
          <w:bCs/>
          <w:rtl/>
        </w:rPr>
        <w:t xml:space="preserve">بشأن الجرائم الإلكترونية </w:t>
      </w:r>
      <w:r w:rsidR="004A0D4E" w:rsidRPr="007E57B5">
        <w:rPr>
          <w:b/>
          <w:bCs/>
          <w:rtl/>
        </w:rPr>
        <w:t>التي وق</w:t>
      </w:r>
      <w:r w:rsidR="007E57B5" w:rsidRPr="007E57B5">
        <w:rPr>
          <w:rFonts w:hint="cs"/>
          <w:b/>
          <w:bCs/>
          <w:rtl/>
        </w:rPr>
        <w:t>ّ</w:t>
      </w:r>
      <w:r w:rsidR="004A0D4E" w:rsidRPr="007E57B5">
        <w:rPr>
          <w:b/>
          <w:bCs/>
          <w:rtl/>
        </w:rPr>
        <w:t xml:space="preserve">عت عليها، </w:t>
      </w:r>
      <w:r w:rsidR="004A0D4E" w:rsidRPr="007E57B5">
        <w:rPr>
          <w:rFonts w:hint="cs"/>
          <w:b/>
          <w:bCs/>
          <w:rtl/>
        </w:rPr>
        <w:t xml:space="preserve">والتصديق على </w:t>
      </w:r>
      <w:r w:rsidR="004A0D4E" w:rsidRPr="007E57B5">
        <w:rPr>
          <w:b/>
          <w:bCs/>
          <w:rtl/>
        </w:rPr>
        <w:t xml:space="preserve">البروتوكول الإضافي الملحق </w:t>
      </w:r>
      <w:proofErr w:type="spellStart"/>
      <w:r w:rsidR="004A0D4E" w:rsidRPr="007E57B5">
        <w:rPr>
          <w:b/>
          <w:bCs/>
          <w:rtl/>
        </w:rPr>
        <w:t>بها</w:t>
      </w:r>
      <w:proofErr w:type="spellEnd"/>
      <w:r w:rsidR="004A0D4E" w:rsidRPr="007E57B5">
        <w:rPr>
          <w:b/>
          <w:bCs/>
        </w:rPr>
        <w:t>.</w:t>
      </w:r>
    </w:p>
    <w:p w:rsidR="004A0D4E" w:rsidRPr="003C31AD" w:rsidRDefault="007E57B5" w:rsidP="007E57B5">
      <w:pPr>
        <w:pStyle w:val="SingleTxtGA"/>
        <w:rPr>
          <w:rFonts w:hint="cs"/>
        </w:rPr>
      </w:pPr>
      <w:r>
        <w:rPr>
          <w:rFonts w:hint="cs"/>
          <w:rtl/>
        </w:rPr>
        <w:t>15-</w:t>
      </w:r>
      <w:r>
        <w:rPr>
          <w:rFonts w:hint="cs"/>
          <w:rtl/>
        </w:rPr>
        <w:tab/>
      </w:r>
      <w:r w:rsidR="004A0D4E">
        <w:rPr>
          <w:rFonts w:hint="cs"/>
          <w:rtl/>
        </w:rPr>
        <w:t>و</w:t>
      </w:r>
      <w:r w:rsidR="004A0D4E" w:rsidRPr="003C31AD">
        <w:rPr>
          <w:rtl/>
        </w:rPr>
        <w:t xml:space="preserve">تلاحظ </w:t>
      </w:r>
      <w:r w:rsidR="004A0D4E">
        <w:rPr>
          <w:rFonts w:hint="cs"/>
          <w:rtl/>
        </w:rPr>
        <w:t xml:space="preserve">اللجنة </w:t>
      </w:r>
      <w:r w:rsidR="004A0D4E" w:rsidRPr="003C31AD">
        <w:rPr>
          <w:rtl/>
        </w:rPr>
        <w:t xml:space="preserve">الجهود المبذولة </w:t>
      </w:r>
      <w:r>
        <w:rPr>
          <w:rFonts w:hint="cs"/>
          <w:rtl/>
        </w:rPr>
        <w:t xml:space="preserve">فيما يتعلق بتعزيز الإلمام باللغة </w:t>
      </w:r>
      <w:proofErr w:type="spellStart"/>
      <w:r>
        <w:rPr>
          <w:rFonts w:hint="cs"/>
          <w:rtl/>
        </w:rPr>
        <w:t>الجورجية</w:t>
      </w:r>
      <w:proofErr w:type="spellEnd"/>
      <w:r w:rsidR="004A0D4E" w:rsidRPr="003C31AD">
        <w:rPr>
          <w:rtl/>
        </w:rPr>
        <w:t>، بما في</w:t>
      </w:r>
      <w:r w:rsidR="004A0D4E">
        <w:rPr>
          <w:rFonts w:hint="cs"/>
          <w:rtl/>
        </w:rPr>
        <w:t xml:space="preserve"> ذلك اتخاذ بعض ال</w:t>
      </w:r>
      <w:r w:rsidR="004A0D4E" w:rsidRPr="003C31AD">
        <w:rPr>
          <w:rtl/>
        </w:rPr>
        <w:t xml:space="preserve">تدابير </w:t>
      </w:r>
      <w:r w:rsidR="004A0D4E">
        <w:rPr>
          <w:rFonts w:hint="cs"/>
          <w:rtl/>
        </w:rPr>
        <w:t>الخاصة</w:t>
      </w:r>
      <w:r w:rsidR="004A0D4E" w:rsidRPr="003C31AD">
        <w:rPr>
          <w:rtl/>
        </w:rPr>
        <w:t xml:space="preserve">، </w:t>
      </w:r>
      <w:r>
        <w:rPr>
          <w:rFonts w:hint="cs"/>
          <w:rtl/>
        </w:rPr>
        <w:t xml:space="preserve">غير أنها </w:t>
      </w:r>
      <w:r w:rsidR="004A0D4E" w:rsidRPr="003C31AD">
        <w:rPr>
          <w:rtl/>
        </w:rPr>
        <w:t xml:space="preserve">تشعر بالقلق </w:t>
      </w:r>
      <w:r w:rsidR="004A0D4E">
        <w:rPr>
          <w:rFonts w:hint="cs"/>
          <w:rtl/>
        </w:rPr>
        <w:t>إزاء</w:t>
      </w:r>
      <w:r w:rsidR="004A0D4E" w:rsidRPr="003C31AD">
        <w:rPr>
          <w:rtl/>
        </w:rPr>
        <w:t xml:space="preserve"> </w:t>
      </w:r>
      <w:r w:rsidR="004A0D4E">
        <w:rPr>
          <w:rFonts w:hint="cs"/>
          <w:rtl/>
        </w:rPr>
        <w:t xml:space="preserve">ضعف الإلمام باللغة </w:t>
      </w:r>
      <w:proofErr w:type="spellStart"/>
      <w:r w:rsidR="004A0D4E">
        <w:rPr>
          <w:rFonts w:hint="cs"/>
          <w:rtl/>
        </w:rPr>
        <w:t>ا</w:t>
      </w:r>
      <w:r w:rsidR="004A0D4E" w:rsidRPr="003C31AD">
        <w:rPr>
          <w:rtl/>
        </w:rPr>
        <w:t>لجورجية</w:t>
      </w:r>
      <w:proofErr w:type="spellEnd"/>
      <w:r w:rsidR="004A0D4E" w:rsidRPr="003C31AD">
        <w:rPr>
          <w:rtl/>
        </w:rPr>
        <w:t xml:space="preserve"> كلغة ثانية بين الأقليات </w:t>
      </w:r>
      <w:r>
        <w:rPr>
          <w:rFonts w:hint="cs"/>
          <w:rtl/>
        </w:rPr>
        <w:t>و</w:t>
      </w:r>
      <w:r w:rsidR="004A0D4E">
        <w:rPr>
          <w:rFonts w:hint="cs"/>
          <w:rtl/>
        </w:rPr>
        <w:t>العائق الذي يشكله ذلك فيما يتعلق ب</w:t>
      </w:r>
      <w:r w:rsidR="004A0D4E" w:rsidRPr="003C31AD">
        <w:rPr>
          <w:rtl/>
        </w:rPr>
        <w:t>اندماجهم في المجتمع</w:t>
      </w:r>
      <w:r>
        <w:rPr>
          <w:rFonts w:hint="cs"/>
          <w:rtl/>
        </w:rPr>
        <w:t>،</w:t>
      </w:r>
      <w:r w:rsidR="004A0D4E">
        <w:rPr>
          <w:rFonts w:hint="cs"/>
          <w:rtl/>
        </w:rPr>
        <w:t xml:space="preserve"> </w:t>
      </w:r>
      <w:r w:rsidR="004A0D4E" w:rsidRPr="003C31AD">
        <w:rPr>
          <w:rtl/>
        </w:rPr>
        <w:t>و</w:t>
      </w:r>
      <w:r w:rsidR="004A0D4E">
        <w:rPr>
          <w:rFonts w:hint="cs"/>
          <w:rtl/>
        </w:rPr>
        <w:t>ال</w:t>
      </w:r>
      <w:r>
        <w:rPr>
          <w:rtl/>
        </w:rPr>
        <w:t>تعليم والعمل</w:t>
      </w:r>
      <w:r w:rsidR="004A0D4E" w:rsidRPr="003C31AD">
        <w:rPr>
          <w:rtl/>
        </w:rPr>
        <w:t xml:space="preserve"> والتمثيل في مؤسسات الدولة</w:t>
      </w:r>
      <w:r w:rsidR="004A0D4E" w:rsidRPr="003C31AD">
        <w:t xml:space="preserve"> </w:t>
      </w:r>
      <w:r w:rsidR="004A0D4E" w:rsidRPr="003C31AD">
        <w:rPr>
          <w:rtl/>
        </w:rPr>
        <w:t xml:space="preserve">والإدارة العامة. </w:t>
      </w:r>
      <w:r w:rsidR="004A0D4E">
        <w:rPr>
          <w:rFonts w:hint="cs"/>
          <w:rtl/>
        </w:rPr>
        <w:t>و</w:t>
      </w:r>
      <w:r w:rsidR="004A0D4E" w:rsidRPr="003C31AD">
        <w:rPr>
          <w:rtl/>
        </w:rPr>
        <w:t xml:space="preserve">تشعر بالقلق </w:t>
      </w:r>
      <w:r w:rsidR="004A0D4E">
        <w:rPr>
          <w:rFonts w:hint="cs"/>
          <w:rtl/>
        </w:rPr>
        <w:t xml:space="preserve">كذلك </w:t>
      </w:r>
      <w:r w:rsidR="004A0D4E" w:rsidRPr="003C31AD">
        <w:rPr>
          <w:rtl/>
        </w:rPr>
        <w:t xml:space="preserve">إزاء </w:t>
      </w:r>
      <w:r w:rsidR="004A0D4E">
        <w:rPr>
          <w:rFonts w:hint="cs"/>
          <w:rtl/>
        </w:rPr>
        <w:t xml:space="preserve">نقص </w:t>
      </w:r>
      <w:r w:rsidR="004A0D4E" w:rsidRPr="003C31AD">
        <w:rPr>
          <w:rtl/>
        </w:rPr>
        <w:t xml:space="preserve">عدد </w:t>
      </w:r>
      <w:r w:rsidR="004A0D4E">
        <w:rPr>
          <w:rtl/>
        </w:rPr>
        <w:t>مدرسي</w:t>
      </w:r>
      <w:r w:rsidR="004A0D4E">
        <w:rPr>
          <w:rFonts w:hint="cs"/>
          <w:rtl/>
        </w:rPr>
        <w:t xml:space="preserve"> </w:t>
      </w:r>
      <w:r w:rsidR="004A0D4E" w:rsidRPr="003C31AD">
        <w:rPr>
          <w:rtl/>
        </w:rPr>
        <w:t xml:space="preserve">اللغة </w:t>
      </w:r>
      <w:proofErr w:type="spellStart"/>
      <w:r w:rsidR="004A0D4E" w:rsidRPr="003C31AD">
        <w:rPr>
          <w:rtl/>
        </w:rPr>
        <w:t>الجورجية</w:t>
      </w:r>
      <w:proofErr w:type="spellEnd"/>
      <w:r w:rsidR="004A0D4E" w:rsidRPr="003C31AD">
        <w:rPr>
          <w:rtl/>
        </w:rPr>
        <w:t xml:space="preserve"> المد</w:t>
      </w:r>
      <w:r w:rsidR="004A0D4E">
        <w:rPr>
          <w:rFonts w:hint="cs"/>
          <w:rtl/>
        </w:rPr>
        <w:t>َ</w:t>
      </w:r>
      <w:r w:rsidR="004A0D4E" w:rsidRPr="003C31AD">
        <w:rPr>
          <w:rtl/>
        </w:rPr>
        <w:t>ر</w:t>
      </w:r>
      <w:r w:rsidR="004A0D4E">
        <w:rPr>
          <w:rFonts w:hint="cs"/>
          <w:rtl/>
        </w:rPr>
        <w:t>َّ</w:t>
      </w:r>
      <w:r w:rsidR="004A0D4E" w:rsidRPr="003C31AD">
        <w:rPr>
          <w:rtl/>
        </w:rPr>
        <w:t>ب</w:t>
      </w:r>
      <w:r w:rsidR="004A0D4E">
        <w:rPr>
          <w:rFonts w:hint="cs"/>
          <w:rtl/>
        </w:rPr>
        <w:t>ِ</w:t>
      </w:r>
      <w:r w:rsidR="004A0D4E" w:rsidRPr="003C31AD">
        <w:rPr>
          <w:rtl/>
        </w:rPr>
        <w:t>ين (المادة 5</w:t>
      </w:r>
      <w:r w:rsidR="004A0D4E">
        <w:rPr>
          <w:rFonts w:hint="cs"/>
          <w:rtl/>
        </w:rPr>
        <w:t>).</w:t>
      </w:r>
    </w:p>
    <w:p w:rsidR="004A0D4E" w:rsidRPr="0024791D" w:rsidRDefault="00355CA6" w:rsidP="0024791D">
      <w:pPr>
        <w:pStyle w:val="SingleTxtGA"/>
        <w:rPr>
          <w:b/>
          <w:bCs/>
        </w:rPr>
      </w:pPr>
      <w:r>
        <w:rPr>
          <w:rFonts w:hint="cs"/>
          <w:b/>
          <w:bCs/>
          <w:rtl/>
        </w:rPr>
        <w:tab/>
      </w:r>
      <w:r w:rsidR="004A0D4E" w:rsidRPr="0024791D">
        <w:rPr>
          <w:b/>
          <w:bCs/>
          <w:rtl/>
        </w:rPr>
        <w:t xml:space="preserve">توصي اللجنة </w:t>
      </w:r>
      <w:r w:rsidR="004A0D4E" w:rsidRPr="0024791D">
        <w:rPr>
          <w:rFonts w:hint="cs"/>
          <w:b/>
          <w:bCs/>
          <w:rtl/>
        </w:rPr>
        <w:t>ب</w:t>
      </w:r>
      <w:r w:rsidR="007E57B5" w:rsidRPr="0024791D">
        <w:rPr>
          <w:rFonts w:hint="cs"/>
          <w:b/>
          <w:bCs/>
          <w:rtl/>
        </w:rPr>
        <w:t xml:space="preserve">مواصلة </w:t>
      </w:r>
      <w:r w:rsidR="004A0D4E" w:rsidRPr="0024791D">
        <w:rPr>
          <w:rFonts w:hint="cs"/>
          <w:b/>
          <w:bCs/>
          <w:rtl/>
        </w:rPr>
        <w:t>تعزيز</w:t>
      </w:r>
      <w:r w:rsidR="004A0D4E" w:rsidRPr="0024791D">
        <w:rPr>
          <w:b/>
          <w:bCs/>
          <w:rtl/>
        </w:rPr>
        <w:t xml:space="preserve"> مستوى </w:t>
      </w:r>
      <w:r w:rsidR="004A0D4E" w:rsidRPr="0024791D">
        <w:rPr>
          <w:rFonts w:hint="cs"/>
          <w:b/>
          <w:bCs/>
          <w:rtl/>
        </w:rPr>
        <w:t>إلمام</w:t>
      </w:r>
      <w:r w:rsidR="004A0D4E" w:rsidRPr="0024791D">
        <w:rPr>
          <w:b/>
          <w:bCs/>
          <w:rtl/>
        </w:rPr>
        <w:t xml:space="preserve"> الأقليات</w:t>
      </w:r>
      <w:r w:rsidR="004A0D4E" w:rsidRPr="0024791D">
        <w:rPr>
          <w:rFonts w:hint="cs"/>
          <w:b/>
          <w:bCs/>
          <w:rtl/>
        </w:rPr>
        <w:t xml:space="preserve"> باللغة </w:t>
      </w:r>
      <w:proofErr w:type="spellStart"/>
      <w:r w:rsidR="004A0D4E" w:rsidRPr="0024791D">
        <w:rPr>
          <w:b/>
          <w:bCs/>
          <w:rtl/>
        </w:rPr>
        <w:t>الجورجية</w:t>
      </w:r>
      <w:proofErr w:type="spellEnd"/>
      <w:r w:rsidR="004A0D4E" w:rsidRPr="0024791D">
        <w:rPr>
          <w:b/>
          <w:bCs/>
          <w:rtl/>
        </w:rPr>
        <w:t xml:space="preserve"> </w:t>
      </w:r>
      <w:r w:rsidR="004A0D4E" w:rsidRPr="0024791D">
        <w:rPr>
          <w:rFonts w:hint="cs"/>
          <w:b/>
          <w:bCs/>
          <w:rtl/>
        </w:rPr>
        <w:t>من خ</w:t>
      </w:r>
      <w:r w:rsidR="004A0D4E" w:rsidRPr="0024791D">
        <w:rPr>
          <w:b/>
          <w:bCs/>
          <w:rtl/>
        </w:rPr>
        <w:t>لال تدريس</w:t>
      </w:r>
      <w:r w:rsidR="004A0D4E" w:rsidRPr="0024791D">
        <w:rPr>
          <w:rFonts w:hint="cs"/>
          <w:b/>
          <w:bCs/>
          <w:rtl/>
        </w:rPr>
        <w:t xml:space="preserve">ها </w:t>
      </w:r>
      <w:r w:rsidR="004A0D4E" w:rsidRPr="0024791D">
        <w:rPr>
          <w:b/>
          <w:bCs/>
          <w:rtl/>
        </w:rPr>
        <w:t xml:space="preserve">كلغة ثانية في المؤسسات التعليمية </w:t>
      </w:r>
      <w:r w:rsidR="004A0D4E" w:rsidRPr="0024791D">
        <w:rPr>
          <w:rFonts w:hint="cs"/>
          <w:b/>
          <w:bCs/>
          <w:rtl/>
        </w:rPr>
        <w:t>في</w:t>
      </w:r>
      <w:r w:rsidR="004A0D4E" w:rsidRPr="0024791D">
        <w:rPr>
          <w:b/>
          <w:bCs/>
          <w:rtl/>
        </w:rPr>
        <w:t xml:space="preserve"> المستويات</w:t>
      </w:r>
      <w:r w:rsidR="004A0D4E" w:rsidRPr="0024791D">
        <w:rPr>
          <w:rFonts w:hint="cs"/>
          <w:b/>
          <w:bCs/>
          <w:rtl/>
        </w:rPr>
        <w:t xml:space="preserve"> كافة</w:t>
      </w:r>
      <w:r w:rsidR="004A0D4E" w:rsidRPr="0024791D">
        <w:rPr>
          <w:b/>
          <w:bCs/>
          <w:rtl/>
        </w:rPr>
        <w:t>، و</w:t>
      </w:r>
      <w:r w:rsidR="004A0D4E" w:rsidRPr="0024791D">
        <w:rPr>
          <w:rFonts w:hint="cs"/>
          <w:b/>
          <w:bCs/>
          <w:rtl/>
        </w:rPr>
        <w:t>ب</w:t>
      </w:r>
      <w:r w:rsidR="004A0D4E" w:rsidRPr="0024791D">
        <w:rPr>
          <w:b/>
          <w:bCs/>
          <w:rtl/>
        </w:rPr>
        <w:t xml:space="preserve">بذل الجهود </w:t>
      </w:r>
      <w:r w:rsidR="004A0D4E" w:rsidRPr="0024791D">
        <w:rPr>
          <w:rFonts w:hint="cs"/>
          <w:b/>
          <w:bCs/>
          <w:rtl/>
        </w:rPr>
        <w:t>لتوسيع نطاق التمثيل السياسي لأبناء الأقليات ولا</w:t>
      </w:r>
      <w:r w:rsidR="0024791D" w:rsidRPr="0024791D">
        <w:rPr>
          <w:rFonts w:hint="eastAsia"/>
          <w:b/>
          <w:bCs/>
          <w:rtl/>
        </w:rPr>
        <w:t> </w:t>
      </w:r>
      <w:r w:rsidR="004A0D4E" w:rsidRPr="0024791D">
        <w:rPr>
          <w:rFonts w:hint="cs"/>
          <w:b/>
          <w:bCs/>
          <w:rtl/>
        </w:rPr>
        <w:t>سيما الأذربيجانيين والأرمن و</w:t>
      </w:r>
      <w:r w:rsidR="007E57B5" w:rsidRPr="0024791D">
        <w:rPr>
          <w:rFonts w:hint="cs"/>
          <w:b/>
          <w:bCs/>
          <w:rtl/>
        </w:rPr>
        <w:t xml:space="preserve">زيادة </w:t>
      </w:r>
      <w:r w:rsidR="004A0D4E" w:rsidRPr="0024791D">
        <w:rPr>
          <w:rFonts w:hint="cs"/>
          <w:b/>
          <w:bCs/>
          <w:rtl/>
        </w:rPr>
        <w:t>نطاق مشاركتهم في الحياة ال</w:t>
      </w:r>
      <w:r w:rsidR="004A0D4E" w:rsidRPr="0024791D">
        <w:rPr>
          <w:b/>
          <w:bCs/>
          <w:rtl/>
        </w:rPr>
        <w:t xml:space="preserve">عامة. </w:t>
      </w:r>
      <w:r w:rsidR="004A0D4E" w:rsidRPr="0024791D">
        <w:rPr>
          <w:rFonts w:hint="cs"/>
          <w:b/>
          <w:bCs/>
          <w:rtl/>
        </w:rPr>
        <w:t>و</w:t>
      </w:r>
      <w:r w:rsidR="004A0D4E" w:rsidRPr="0024791D">
        <w:rPr>
          <w:b/>
          <w:bCs/>
          <w:rtl/>
        </w:rPr>
        <w:t xml:space="preserve">تدعو اللجنة الدولة الطرف </w:t>
      </w:r>
      <w:r w:rsidR="004A0D4E" w:rsidRPr="0024791D">
        <w:rPr>
          <w:rFonts w:hint="cs"/>
          <w:b/>
          <w:bCs/>
          <w:rtl/>
        </w:rPr>
        <w:t xml:space="preserve">إلى </w:t>
      </w:r>
      <w:r w:rsidR="007E57B5" w:rsidRPr="0024791D">
        <w:rPr>
          <w:rFonts w:hint="cs"/>
          <w:b/>
          <w:bCs/>
          <w:rtl/>
        </w:rPr>
        <w:t xml:space="preserve">الدخول في </w:t>
      </w:r>
      <w:r w:rsidR="004A0D4E" w:rsidRPr="0024791D">
        <w:rPr>
          <w:b/>
          <w:bCs/>
          <w:rtl/>
        </w:rPr>
        <w:t xml:space="preserve">حوار مع </w:t>
      </w:r>
      <w:r w:rsidR="004A0D4E" w:rsidRPr="0024791D">
        <w:rPr>
          <w:rFonts w:hint="cs"/>
          <w:b/>
          <w:bCs/>
          <w:rtl/>
        </w:rPr>
        <w:t xml:space="preserve">هاتين المجموعتين </w:t>
      </w:r>
      <w:r w:rsidR="004A0D4E" w:rsidRPr="0024791D">
        <w:rPr>
          <w:b/>
          <w:bCs/>
          <w:rtl/>
        </w:rPr>
        <w:t>و</w:t>
      </w:r>
      <w:r w:rsidR="004A0D4E" w:rsidRPr="0024791D">
        <w:rPr>
          <w:rFonts w:hint="cs"/>
          <w:b/>
          <w:bCs/>
          <w:rtl/>
        </w:rPr>
        <w:t xml:space="preserve">مع </w:t>
      </w:r>
      <w:r w:rsidR="004A0D4E" w:rsidRPr="0024791D">
        <w:rPr>
          <w:b/>
          <w:bCs/>
          <w:rtl/>
        </w:rPr>
        <w:t>المجتمع المدني لتسهيل اندماجهم</w:t>
      </w:r>
      <w:r w:rsidR="004A0D4E" w:rsidRPr="0024791D">
        <w:rPr>
          <w:rFonts w:hint="cs"/>
          <w:b/>
          <w:bCs/>
          <w:rtl/>
        </w:rPr>
        <w:t>،</w:t>
      </w:r>
      <w:r w:rsidR="004A0D4E" w:rsidRPr="0024791D">
        <w:rPr>
          <w:b/>
          <w:bCs/>
          <w:rtl/>
        </w:rPr>
        <w:t xml:space="preserve"> </w:t>
      </w:r>
      <w:r w:rsidR="004A0D4E" w:rsidRPr="0024791D">
        <w:rPr>
          <w:rFonts w:hint="cs"/>
          <w:b/>
          <w:bCs/>
          <w:rtl/>
        </w:rPr>
        <w:t>وتحسين</w:t>
      </w:r>
      <w:r w:rsidR="004A0D4E" w:rsidRPr="0024791D">
        <w:rPr>
          <w:b/>
          <w:bCs/>
          <w:rtl/>
        </w:rPr>
        <w:t xml:space="preserve"> نوعية </w:t>
      </w:r>
      <w:r w:rsidR="004A0D4E" w:rsidRPr="0024791D">
        <w:rPr>
          <w:rFonts w:hint="cs"/>
          <w:b/>
          <w:bCs/>
          <w:rtl/>
        </w:rPr>
        <w:t>ال</w:t>
      </w:r>
      <w:r w:rsidR="004A0D4E" w:rsidRPr="0024791D">
        <w:rPr>
          <w:b/>
          <w:bCs/>
          <w:rtl/>
        </w:rPr>
        <w:t xml:space="preserve">تدريب </w:t>
      </w:r>
      <w:r w:rsidR="004A0D4E" w:rsidRPr="0024791D">
        <w:rPr>
          <w:rFonts w:hint="cs"/>
          <w:b/>
          <w:bCs/>
          <w:rtl/>
        </w:rPr>
        <w:t xml:space="preserve">الذي يتلقاه مدرسو </w:t>
      </w:r>
      <w:r w:rsidR="004A0D4E" w:rsidRPr="0024791D">
        <w:rPr>
          <w:b/>
          <w:bCs/>
          <w:rtl/>
        </w:rPr>
        <w:t xml:space="preserve">اللغة </w:t>
      </w:r>
      <w:proofErr w:type="spellStart"/>
      <w:r w:rsidR="004A0D4E" w:rsidRPr="0024791D">
        <w:rPr>
          <w:b/>
          <w:bCs/>
          <w:rtl/>
        </w:rPr>
        <w:t>الجورجية</w:t>
      </w:r>
      <w:proofErr w:type="spellEnd"/>
      <w:r w:rsidR="004A0D4E" w:rsidRPr="0024791D">
        <w:rPr>
          <w:b/>
          <w:bCs/>
          <w:rtl/>
        </w:rPr>
        <w:t xml:space="preserve"> </w:t>
      </w:r>
      <w:r w:rsidR="004A0D4E" w:rsidRPr="0024791D">
        <w:rPr>
          <w:rFonts w:hint="cs"/>
          <w:b/>
          <w:bCs/>
          <w:rtl/>
        </w:rPr>
        <w:t>في</w:t>
      </w:r>
      <w:r w:rsidR="004A0D4E" w:rsidRPr="0024791D">
        <w:rPr>
          <w:b/>
          <w:bCs/>
          <w:rtl/>
        </w:rPr>
        <w:t xml:space="preserve"> جميع المستويات </w:t>
      </w:r>
      <w:r w:rsidR="004A0D4E" w:rsidRPr="0024791D">
        <w:rPr>
          <w:rFonts w:hint="cs"/>
          <w:b/>
          <w:bCs/>
          <w:rtl/>
        </w:rPr>
        <w:t>وكذلك</w:t>
      </w:r>
      <w:r w:rsidR="0024791D" w:rsidRPr="0024791D">
        <w:rPr>
          <w:rFonts w:hint="cs"/>
          <w:b/>
          <w:bCs/>
          <w:rtl/>
        </w:rPr>
        <w:t xml:space="preserve"> تحسين</w:t>
      </w:r>
      <w:r w:rsidR="004A0D4E" w:rsidRPr="0024791D">
        <w:rPr>
          <w:rFonts w:hint="cs"/>
          <w:b/>
          <w:bCs/>
          <w:rtl/>
        </w:rPr>
        <w:t xml:space="preserve"> نوعية </w:t>
      </w:r>
      <w:r w:rsidR="004A0D4E" w:rsidRPr="0024791D">
        <w:rPr>
          <w:b/>
          <w:bCs/>
          <w:rtl/>
        </w:rPr>
        <w:t xml:space="preserve">التعليم ثنائي اللغة في مناطق الأقليات </w:t>
      </w:r>
      <w:r w:rsidR="0024791D" w:rsidRPr="0024791D">
        <w:rPr>
          <w:rFonts w:hint="cs"/>
          <w:b/>
          <w:bCs/>
          <w:rtl/>
        </w:rPr>
        <w:t>و</w:t>
      </w:r>
      <w:r w:rsidR="004A0D4E" w:rsidRPr="0024791D">
        <w:rPr>
          <w:b/>
          <w:bCs/>
          <w:rtl/>
        </w:rPr>
        <w:t xml:space="preserve">زيادة عدد </w:t>
      </w:r>
      <w:r w:rsidR="004A0D4E" w:rsidRPr="0024791D">
        <w:rPr>
          <w:rFonts w:hint="cs"/>
          <w:b/>
          <w:bCs/>
          <w:rtl/>
        </w:rPr>
        <w:t xml:space="preserve">مراكز </w:t>
      </w:r>
      <w:r w:rsidR="0024791D" w:rsidRPr="0024791D">
        <w:rPr>
          <w:rFonts w:hint="cs"/>
          <w:b/>
          <w:bCs/>
          <w:rtl/>
        </w:rPr>
        <w:t xml:space="preserve">تدريس </w:t>
      </w:r>
      <w:r w:rsidR="004A0D4E" w:rsidRPr="0024791D">
        <w:rPr>
          <w:rFonts w:hint="cs"/>
          <w:b/>
          <w:bCs/>
          <w:rtl/>
        </w:rPr>
        <w:t>اللغة وت</w:t>
      </w:r>
      <w:r w:rsidR="004A0D4E" w:rsidRPr="0024791D">
        <w:rPr>
          <w:b/>
          <w:bCs/>
          <w:rtl/>
        </w:rPr>
        <w:t xml:space="preserve">حسين المناهج الدراسية </w:t>
      </w:r>
      <w:r w:rsidR="004A0D4E" w:rsidRPr="0024791D">
        <w:rPr>
          <w:rFonts w:hint="cs"/>
          <w:b/>
          <w:bCs/>
          <w:rtl/>
        </w:rPr>
        <w:t xml:space="preserve">المعتمدة </w:t>
      </w:r>
      <w:r w:rsidR="004A0D4E" w:rsidRPr="0024791D">
        <w:rPr>
          <w:b/>
          <w:bCs/>
          <w:rtl/>
        </w:rPr>
        <w:t xml:space="preserve">في مدرسة </w:t>
      </w:r>
      <w:proofErr w:type="spellStart"/>
      <w:r w:rsidR="004A0D4E" w:rsidRPr="0024791D">
        <w:rPr>
          <w:b/>
          <w:bCs/>
          <w:rtl/>
        </w:rPr>
        <w:t>زوراب</w:t>
      </w:r>
      <w:proofErr w:type="spellEnd"/>
      <w:r w:rsidR="004A0D4E" w:rsidRPr="0024791D">
        <w:rPr>
          <w:b/>
          <w:bCs/>
          <w:rtl/>
        </w:rPr>
        <w:t xml:space="preserve"> </w:t>
      </w:r>
      <w:proofErr w:type="spellStart"/>
      <w:r w:rsidR="004A0D4E" w:rsidRPr="0024791D">
        <w:rPr>
          <w:b/>
          <w:bCs/>
          <w:rtl/>
        </w:rPr>
        <w:t>جفانيا</w:t>
      </w:r>
      <w:proofErr w:type="spellEnd"/>
      <w:r w:rsidR="004A0D4E" w:rsidRPr="0024791D">
        <w:rPr>
          <w:b/>
          <w:bCs/>
          <w:rtl/>
        </w:rPr>
        <w:t xml:space="preserve"> </w:t>
      </w:r>
      <w:r w:rsidR="004A0D4E" w:rsidRPr="0024791D">
        <w:rPr>
          <w:rFonts w:hint="cs"/>
          <w:b/>
          <w:bCs/>
          <w:rtl/>
        </w:rPr>
        <w:t>ل</w:t>
      </w:r>
      <w:r w:rsidR="004A0D4E" w:rsidRPr="0024791D">
        <w:rPr>
          <w:b/>
          <w:bCs/>
          <w:rtl/>
        </w:rPr>
        <w:t>لإدارة المدنية</w:t>
      </w:r>
      <w:r w:rsidR="004A0D4E" w:rsidRPr="0024791D">
        <w:rPr>
          <w:rFonts w:hint="cs"/>
          <w:b/>
          <w:bCs/>
          <w:rtl/>
        </w:rPr>
        <w:t xml:space="preserve"> </w:t>
      </w:r>
      <w:r w:rsidR="0024791D" w:rsidRPr="0024791D">
        <w:rPr>
          <w:rFonts w:hint="cs"/>
          <w:b/>
          <w:bCs/>
          <w:rtl/>
        </w:rPr>
        <w:t>ل</w:t>
      </w:r>
      <w:r w:rsidR="004A0D4E" w:rsidRPr="0024791D">
        <w:rPr>
          <w:b/>
          <w:bCs/>
          <w:rtl/>
        </w:rPr>
        <w:t xml:space="preserve">لأقليات. </w:t>
      </w:r>
      <w:r w:rsidR="004A0D4E" w:rsidRPr="0024791D">
        <w:rPr>
          <w:rFonts w:hint="cs"/>
          <w:b/>
          <w:bCs/>
          <w:rtl/>
        </w:rPr>
        <w:t>و</w:t>
      </w:r>
      <w:r w:rsidR="004A0D4E" w:rsidRPr="0024791D">
        <w:rPr>
          <w:b/>
          <w:bCs/>
          <w:rtl/>
        </w:rPr>
        <w:t>توصي اللجنة الدولة الطرف أيضا</w:t>
      </w:r>
      <w:r w:rsidR="0024791D" w:rsidRPr="0024791D">
        <w:rPr>
          <w:rFonts w:hint="cs"/>
          <w:b/>
          <w:bCs/>
          <w:rtl/>
        </w:rPr>
        <w:t>ً</w:t>
      </w:r>
      <w:r w:rsidR="004A0D4E" w:rsidRPr="0024791D">
        <w:rPr>
          <w:b/>
          <w:bCs/>
          <w:rtl/>
        </w:rPr>
        <w:t xml:space="preserve"> بأن تصدق على الميثاق الأوروبي للغات الإقليمية أو لغات الأقليات</w:t>
      </w:r>
      <w:r w:rsidR="004A0D4E" w:rsidRPr="0024791D">
        <w:rPr>
          <w:rFonts w:hint="cs"/>
          <w:b/>
          <w:bCs/>
          <w:rtl/>
        </w:rPr>
        <w:t xml:space="preserve">. </w:t>
      </w:r>
    </w:p>
    <w:p w:rsidR="004A0D4E" w:rsidRPr="003C31AD" w:rsidRDefault="0024791D" w:rsidP="00AD6194">
      <w:pPr>
        <w:pStyle w:val="SingleTxtGA"/>
      </w:pPr>
      <w:r>
        <w:rPr>
          <w:rFonts w:hint="cs"/>
          <w:rtl/>
        </w:rPr>
        <w:t>16-</w:t>
      </w:r>
      <w:r>
        <w:rPr>
          <w:rFonts w:hint="cs"/>
          <w:rtl/>
        </w:rPr>
        <w:tab/>
      </w:r>
      <w:r w:rsidR="004A0D4E">
        <w:rPr>
          <w:rFonts w:hint="cs"/>
          <w:rtl/>
        </w:rPr>
        <w:t>وت</w:t>
      </w:r>
      <w:r w:rsidR="004A0D4E" w:rsidRPr="003C31AD">
        <w:rPr>
          <w:rtl/>
        </w:rPr>
        <w:t xml:space="preserve">رحب </w:t>
      </w:r>
      <w:r w:rsidR="004A0D4E">
        <w:rPr>
          <w:rFonts w:hint="cs"/>
          <w:rtl/>
        </w:rPr>
        <w:t>اللجنة ب</w:t>
      </w:r>
      <w:r w:rsidR="004A0D4E">
        <w:rPr>
          <w:rtl/>
        </w:rPr>
        <w:t xml:space="preserve">مشاريع التنمية التي </w:t>
      </w:r>
      <w:r w:rsidR="004A0D4E">
        <w:rPr>
          <w:rFonts w:hint="cs"/>
          <w:rtl/>
        </w:rPr>
        <w:t>نفذت</w:t>
      </w:r>
      <w:r w:rsidR="004A0D4E" w:rsidRPr="003C31AD">
        <w:rPr>
          <w:rtl/>
        </w:rPr>
        <w:t xml:space="preserve">ها الحكومة في المناطق </w:t>
      </w:r>
      <w:r>
        <w:rPr>
          <w:rFonts w:hint="cs"/>
          <w:rtl/>
        </w:rPr>
        <w:t xml:space="preserve">التي يقطنها </w:t>
      </w:r>
      <w:r w:rsidR="004A0D4E">
        <w:rPr>
          <w:rtl/>
        </w:rPr>
        <w:t>الأرمن</w:t>
      </w:r>
      <w:r w:rsidR="004A0D4E" w:rsidRPr="003C31AD">
        <w:rPr>
          <w:rtl/>
        </w:rPr>
        <w:t xml:space="preserve"> والأذربيجاني</w:t>
      </w:r>
      <w:r>
        <w:rPr>
          <w:rFonts w:hint="cs"/>
          <w:rtl/>
        </w:rPr>
        <w:t>و</w:t>
      </w:r>
      <w:r w:rsidR="004A0D4E">
        <w:rPr>
          <w:rFonts w:hint="cs"/>
          <w:rtl/>
        </w:rPr>
        <w:t>ن</w:t>
      </w:r>
      <w:r w:rsidR="004A0D4E" w:rsidRPr="003C31AD">
        <w:rPr>
          <w:rtl/>
        </w:rPr>
        <w:t xml:space="preserve"> لربط هذه المناطق </w:t>
      </w:r>
      <w:r w:rsidR="004A0D4E">
        <w:rPr>
          <w:rFonts w:hint="cs"/>
          <w:rtl/>
        </w:rPr>
        <w:t>ب</w:t>
      </w:r>
      <w:r w:rsidR="004A0D4E">
        <w:rPr>
          <w:rtl/>
        </w:rPr>
        <w:t xml:space="preserve">وسط </w:t>
      </w:r>
      <w:r>
        <w:rPr>
          <w:rFonts w:hint="cs"/>
          <w:rtl/>
        </w:rPr>
        <w:t>جورجيا</w:t>
      </w:r>
      <w:r w:rsidR="004A0D4E" w:rsidRPr="003C31AD">
        <w:rPr>
          <w:rtl/>
        </w:rPr>
        <w:t>، إ</w:t>
      </w:r>
      <w:r w:rsidR="004A0D4E">
        <w:rPr>
          <w:rFonts w:hint="cs"/>
          <w:rtl/>
        </w:rPr>
        <w:t>لا أ</w:t>
      </w:r>
      <w:r w:rsidR="004A0D4E" w:rsidRPr="003C31AD">
        <w:rPr>
          <w:rtl/>
        </w:rPr>
        <w:t>ن</w:t>
      </w:r>
      <w:r w:rsidR="004A0D4E">
        <w:rPr>
          <w:rFonts w:hint="cs"/>
          <w:rtl/>
        </w:rPr>
        <w:t>ها</w:t>
      </w:r>
      <w:r w:rsidR="004A0D4E" w:rsidRPr="003C31AD">
        <w:rPr>
          <w:rtl/>
        </w:rPr>
        <w:t xml:space="preserve"> تشعر بالقلق </w:t>
      </w:r>
      <w:r w:rsidR="004A0D4E">
        <w:rPr>
          <w:rFonts w:hint="cs"/>
          <w:rtl/>
        </w:rPr>
        <w:t>ل</w:t>
      </w:r>
      <w:r w:rsidR="004A0D4E" w:rsidRPr="003C31AD">
        <w:rPr>
          <w:rtl/>
        </w:rPr>
        <w:t>أن أ</w:t>
      </w:r>
      <w:r w:rsidR="004A0D4E">
        <w:rPr>
          <w:rFonts w:hint="cs"/>
          <w:rtl/>
        </w:rPr>
        <w:t xml:space="preserve">بناء هاتين </w:t>
      </w:r>
      <w:r w:rsidR="004A0D4E" w:rsidRPr="003C31AD">
        <w:rPr>
          <w:rtl/>
        </w:rPr>
        <w:t>الجماع</w:t>
      </w:r>
      <w:r w:rsidR="004A0D4E">
        <w:rPr>
          <w:rFonts w:hint="cs"/>
          <w:rtl/>
        </w:rPr>
        <w:t xml:space="preserve">تين </w:t>
      </w:r>
      <w:r w:rsidR="004A0D4E" w:rsidRPr="003C31AD">
        <w:rPr>
          <w:rtl/>
        </w:rPr>
        <w:t xml:space="preserve">الذين يعيشون في </w:t>
      </w:r>
      <w:r w:rsidR="004A0D4E">
        <w:rPr>
          <w:rtl/>
        </w:rPr>
        <w:t xml:space="preserve">مناطق ريفية </w:t>
      </w:r>
      <w:r w:rsidR="004A0D4E" w:rsidRPr="003C31AD">
        <w:rPr>
          <w:rtl/>
        </w:rPr>
        <w:t xml:space="preserve">نائية </w:t>
      </w:r>
      <w:r w:rsidR="004A0D4E">
        <w:rPr>
          <w:rFonts w:hint="cs"/>
          <w:rtl/>
        </w:rPr>
        <w:t xml:space="preserve">يعانون من انعدام الهياكل الأساسية المناسبة </w:t>
      </w:r>
      <w:r>
        <w:rPr>
          <w:rFonts w:hint="cs"/>
          <w:rtl/>
        </w:rPr>
        <w:t xml:space="preserve">  </w:t>
      </w:r>
      <w:r w:rsidR="004A0D4E">
        <w:rPr>
          <w:rFonts w:hint="cs"/>
          <w:rtl/>
        </w:rPr>
        <w:t xml:space="preserve">بما </w:t>
      </w:r>
      <w:r w:rsidR="004A0D4E" w:rsidRPr="003C31AD">
        <w:rPr>
          <w:rtl/>
        </w:rPr>
        <w:t>فيها الطرق و</w:t>
      </w:r>
      <w:r w:rsidR="004A0D4E">
        <w:rPr>
          <w:rFonts w:hint="cs"/>
          <w:rtl/>
        </w:rPr>
        <w:t xml:space="preserve">وسائل </w:t>
      </w:r>
      <w:r w:rsidR="004A0D4E" w:rsidRPr="003C31AD">
        <w:rPr>
          <w:rtl/>
        </w:rPr>
        <w:t>النقل والمياه والكهرباء و</w:t>
      </w:r>
      <w:r w:rsidR="004A0D4E">
        <w:rPr>
          <w:rFonts w:hint="cs"/>
          <w:rtl/>
        </w:rPr>
        <w:t>إ</w:t>
      </w:r>
      <w:r w:rsidR="004A0D4E" w:rsidRPr="003C31AD">
        <w:rPr>
          <w:rtl/>
        </w:rPr>
        <w:t xml:space="preserve">مدادات الغاز الطبيعي. وتشعر اللجنة </w:t>
      </w:r>
      <w:r w:rsidR="004A0D4E">
        <w:rPr>
          <w:rFonts w:hint="cs"/>
          <w:rtl/>
        </w:rPr>
        <w:t>بالقلق ل</w:t>
      </w:r>
      <w:r w:rsidR="004A0D4E" w:rsidRPr="003C31AD">
        <w:rPr>
          <w:rtl/>
        </w:rPr>
        <w:t xml:space="preserve">أن </w:t>
      </w:r>
      <w:r>
        <w:rPr>
          <w:rFonts w:hint="cs"/>
          <w:rtl/>
        </w:rPr>
        <w:t xml:space="preserve">جهود </w:t>
      </w:r>
      <w:r w:rsidR="004A0D4E" w:rsidRPr="003C31AD">
        <w:rPr>
          <w:rtl/>
        </w:rPr>
        <w:t>إصلاح الأراضي</w:t>
      </w:r>
      <w:r w:rsidR="004A0D4E">
        <w:rPr>
          <w:rFonts w:hint="cs"/>
          <w:rtl/>
        </w:rPr>
        <w:t xml:space="preserve"> في التسعينيات حرم</w:t>
      </w:r>
      <w:r>
        <w:rPr>
          <w:rFonts w:hint="cs"/>
          <w:rtl/>
        </w:rPr>
        <w:t>ت</w:t>
      </w:r>
      <w:r w:rsidR="004A0D4E">
        <w:rPr>
          <w:rFonts w:hint="cs"/>
          <w:rtl/>
        </w:rPr>
        <w:t xml:space="preserve"> </w:t>
      </w:r>
      <w:r w:rsidR="004A0D4E" w:rsidRPr="003C31AD">
        <w:rPr>
          <w:rtl/>
        </w:rPr>
        <w:t xml:space="preserve">العديد </w:t>
      </w:r>
      <w:r>
        <w:rPr>
          <w:rtl/>
        </w:rPr>
        <w:t>من القرويين من أراضيهم الزراعية</w:t>
      </w:r>
      <w:r w:rsidR="004A0D4E" w:rsidRPr="003C31AD">
        <w:rPr>
          <w:rtl/>
        </w:rPr>
        <w:t xml:space="preserve"> </w:t>
      </w:r>
      <w:r w:rsidR="004A0D4E">
        <w:rPr>
          <w:rFonts w:hint="cs"/>
          <w:rtl/>
        </w:rPr>
        <w:t>واستفاد منه بشكل خاص</w:t>
      </w:r>
      <w:r w:rsidR="004A0D4E" w:rsidRPr="003C31AD">
        <w:rPr>
          <w:rtl/>
        </w:rPr>
        <w:t xml:space="preserve"> سكان المدن الذين </w:t>
      </w:r>
      <w:r w:rsidR="004A0D4E">
        <w:rPr>
          <w:rFonts w:hint="cs"/>
          <w:rtl/>
        </w:rPr>
        <w:t xml:space="preserve">يشكلون </w:t>
      </w:r>
      <w:r w:rsidR="004A0D4E" w:rsidRPr="003C31AD">
        <w:rPr>
          <w:rtl/>
        </w:rPr>
        <w:t>أغلبية السكان، و</w:t>
      </w:r>
      <w:r w:rsidR="004A0D4E">
        <w:rPr>
          <w:rFonts w:hint="cs"/>
          <w:rtl/>
        </w:rPr>
        <w:t xml:space="preserve">لأن </w:t>
      </w:r>
      <w:r w:rsidR="004A0D4E" w:rsidRPr="003C31AD">
        <w:rPr>
          <w:rtl/>
        </w:rPr>
        <w:t xml:space="preserve">أسماء الأماكن </w:t>
      </w:r>
      <w:r w:rsidR="004A0D4E">
        <w:rPr>
          <w:rFonts w:hint="cs"/>
          <w:rtl/>
        </w:rPr>
        <w:t>معرضة للتغيير دون</w:t>
      </w:r>
      <w:r w:rsidR="004A0D4E" w:rsidRPr="003C31AD">
        <w:rPr>
          <w:rtl/>
        </w:rPr>
        <w:t xml:space="preserve"> استشارة السكان المحليين. </w:t>
      </w:r>
      <w:r w:rsidR="00AD6194">
        <w:rPr>
          <w:rFonts w:hint="cs"/>
          <w:rtl/>
        </w:rPr>
        <w:t>و</w:t>
      </w:r>
      <w:r w:rsidR="004A0D4E" w:rsidRPr="003C31AD">
        <w:rPr>
          <w:rtl/>
        </w:rPr>
        <w:t>تشعر اللجنة</w:t>
      </w:r>
      <w:r w:rsidR="004A0D4E">
        <w:rPr>
          <w:rFonts w:hint="cs"/>
          <w:rtl/>
        </w:rPr>
        <w:t xml:space="preserve"> بالقلق</w:t>
      </w:r>
      <w:r w:rsidR="004A0D4E" w:rsidRPr="003C31AD">
        <w:rPr>
          <w:rtl/>
        </w:rPr>
        <w:t xml:space="preserve"> </w:t>
      </w:r>
      <w:r>
        <w:rPr>
          <w:rFonts w:hint="cs"/>
          <w:rtl/>
        </w:rPr>
        <w:t xml:space="preserve">أيضاً </w:t>
      </w:r>
      <w:r w:rsidR="004A0D4E">
        <w:rPr>
          <w:rFonts w:hint="cs"/>
          <w:rtl/>
        </w:rPr>
        <w:t>إزاء</w:t>
      </w:r>
      <w:r w:rsidR="004A0D4E" w:rsidRPr="003C31AD">
        <w:rPr>
          <w:rtl/>
        </w:rPr>
        <w:t xml:space="preserve"> </w:t>
      </w:r>
      <w:r w:rsidR="004A0D4E">
        <w:rPr>
          <w:rFonts w:hint="cs"/>
          <w:rtl/>
        </w:rPr>
        <w:t>القصور</w:t>
      </w:r>
      <w:r w:rsidR="004A0D4E" w:rsidRPr="003C31AD">
        <w:rPr>
          <w:rtl/>
        </w:rPr>
        <w:t xml:space="preserve"> الواضح في </w:t>
      </w:r>
      <w:r w:rsidR="004A0D4E">
        <w:rPr>
          <w:rFonts w:hint="cs"/>
          <w:rtl/>
        </w:rPr>
        <w:t xml:space="preserve">الحفاظ على </w:t>
      </w:r>
      <w:r w:rsidR="004A0D4E" w:rsidRPr="003C31AD">
        <w:rPr>
          <w:rtl/>
        </w:rPr>
        <w:t xml:space="preserve">آثار </w:t>
      </w:r>
      <w:r w:rsidR="004A0D4E">
        <w:rPr>
          <w:rFonts w:hint="cs"/>
          <w:rtl/>
        </w:rPr>
        <w:t>ا</w:t>
      </w:r>
      <w:r w:rsidR="004A0D4E" w:rsidRPr="003C31AD">
        <w:rPr>
          <w:rtl/>
        </w:rPr>
        <w:t>لأقليات</w:t>
      </w:r>
      <w:r w:rsidR="004A0D4E">
        <w:rPr>
          <w:rFonts w:hint="cs"/>
          <w:rtl/>
        </w:rPr>
        <w:t xml:space="preserve"> و</w:t>
      </w:r>
      <w:r w:rsidR="004A0D4E" w:rsidRPr="003C31AD">
        <w:rPr>
          <w:rtl/>
        </w:rPr>
        <w:t>تراث</w:t>
      </w:r>
      <w:r w:rsidR="004A0D4E">
        <w:rPr>
          <w:rFonts w:hint="cs"/>
          <w:rtl/>
        </w:rPr>
        <w:t>ها</w:t>
      </w:r>
      <w:r w:rsidR="004A0D4E" w:rsidRPr="003C31AD">
        <w:rPr>
          <w:rtl/>
        </w:rPr>
        <w:t xml:space="preserve"> الثقافي</w:t>
      </w:r>
      <w:r w:rsidR="004A0D4E">
        <w:rPr>
          <w:rFonts w:hint="cs"/>
          <w:rtl/>
        </w:rPr>
        <w:t xml:space="preserve"> على نحو فعال</w:t>
      </w:r>
      <w:r w:rsidR="004A0D4E" w:rsidRPr="003C31AD">
        <w:rPr>
          <w:rtl/>
        </w:rPr>
        <w:t xml:space="preserve"> (المادة 5</w:t>
      </w:r>
      <w:r w:rsidR="004A0D4E">
        <w:rPr>
          <w:rFonts w:hint="cs"/>
          <w:rtl/>
        </w:rPr>
        <w:t>)</w:t>
      </w:r>
      <w:r w:rsidR="004A0D4E" w:rsidRPr="003C31AD">
        <w:t>.</w:t>
      </w:r>
    </w:p>
    <w:p w:rsidR="004A0D4E" w:rsidRPr="0024791D" w:rsidRDefault="00355CA6" w:rsidP="0024791D">
      <w:pPr>
        <w:pStyle w:val="SingleTxtGA"/>
        <w:rPr>
          <w:rFonts w:hint="cs"/>
          <w:b/>
          <w:bCs/>
        </w:rPr>
      </w:pPr>
      <w:r>
        <w:rPr>
          <w:rFonts w:hint="cs"/>
          <w:b/>
          <w:bCs/>
          <w:rtl/>
        </w:rPr>
        <w:tab/>
      </w:r>
      <w:r w:rsidR="004A0D4E" w:rsidRPr="0024791D">
        <w:rPr>
          <w:b/>
          <w:bCs/>
          <w:rtl/>
        </w:rPr>
        <w:t>توصي اللجنة الدولة الطرف</w:t>
      </w:r>
      <w:r w:rsidR="004A0D4E" w:rsidRPr="0024791D">
        <w:rPr>
          <w:rFonts w:hint="cs"/>
          <w:b/>
          <w:bCs/>
          <w:rtl/>
        </w:rPr>
        <w:t xml:space="preserve"> بما يلي</w:t>
      </w:r>
      <w:r w:rsidR="0024791D">
        <w:rPr>
          <w:rFonts w:hint="cs"/>
          <w:b/>
          <w:bCs/>
          <w:rtl/>
        </w:rPr>
        <w:t>:</w:t>
      </w:r>
    </w:p>
    <w:p w:rsidR="004A0D4E" w:rsidRPr="0024791D" w:rsidRDefault="0024791D" w:rsidP="0024791D">
      <w:pPr>
        <w:pStyle w:val="SingleTxtGA"/>
        <w:rPr>
          <w:b/>
          <w:bCs/>
        </w:rPr>
      </w:pPr>
      <w:r>
        <w:rPr>
          <w:rFonts w:hint="cs"/>
          <w:b/>
          <w:bCs/>
          <w:rtl/>
        </w:rPr>
        <w:tab/>
      </w:r>
      <w:r w:rsidR="004A0D4E" w:rsidRPr="0024791D">
        <w:rPr>
          <w:rFonts w:hint="cs"/>
          <w:b/>
          <w:bCs/>
          <w:rtl/>
        </w:rPr>
        <w:t>(</w:t>
      </w:r>
      <w:r>
        <w:rPr>
          <w:b/>
          <w:bCs/>
          <w:rtl/>
        </w:rPr>
        <w:t>أ)</w:t>
      </w:r>
      <w:r>
        <w:rPr>
          <w:rFonts w:hint="cs"/>
          <w:b/>
          <w:bCs/>
          <w:rtl/>
        </w:rPr>
        <w:tab/>
      </w:r>
      <w:r w:rsidR="004A0D4E" w:rsidRPr="0024791D">
        <w:rPr>
          <w:b/>
          <w:bCs/>
          <w:rtl/>
        </w:rPr>
        <w:t>مواصلة وتعزيز جهودها لبناء وتحسين</w:t>
      </w:r>
      <w:r w:rsidR="004A0D4E" w:rsidRPr="0024791D">
        <w:rPr>
          <w:rFonts w:hint="cs"/>
          <w:b/>
          <w:bCs/>
          <w:rtl/>
        </w:rPr>
        <w:t xml:space="preserve"> الهياكل الأساسية من </w:t>
      </w:r>
      <w:r w:rsidR="004A0D4E" w:rsidRPr="0024791D">
        <w:rPr>
          <w:b/>
          <w:bCs/>
          <w:rtl/>
        </w:rPr>
        <w:t>طرق و</w:t>
      </w:r>
      <w:r w:rsidR="004A0D4E" w:rsidRPr="0024791D">
        <w:rPr>
          <w:rFonts w:hint="cs"/>
          <w:b/>
          <w:bCs/>
          <w:rtl/>
        </w:rPr>
        <w:t xml:space="preserve">وسائل </w:t>
      </w:r>
      <w:r w:rsidR="004A0D4E" w:rsidRPr="0024791D">
        <w:rPr>
          <w:b/>
          <w:bCs/>
          <w:rtl/>
        </w:rPr>
        <w:t>نقل ومياه وكهرباء وغيرها في المناطق النائية التي تقطنها أقليات؛</w:t>
      </w:r>
    </w:p>
    <w:p w:rsidR="004A0D4E" w:rsidRPr="0024791D" w:rsidRDefault="0024791D" w:rsidP="0024791D">
      <w:pPr>
        <w:pStyle w:val="SingleTxtGA"/>
        <w:rPr>
          <w:b/>
          <w:bCs/>
        </w:rPr>
      </w:pPr>
      <w:r>
        <w:rPr>
          <w:rFonts w:hint="cs"/>
          <w:b/>
          <w:bCs/>
          <w:rtl/>
        </w:rPr>
        <w:tab/>
      </w:r>
      <w:r w:rsidR="004A0D4E" w:rsidRPr="0024791D">
        <w:rPr>
          <w:rFonts w:hint="cs"/>
          <w:b/>
          <w:bCs/>
          <w:rtl/>
        </w:rPr>
        <w:t>(</w:t>
      </w:r>
      <w:r>
        <w:rPr>
          <w:b/>
          <w:bCs/>
          <w:rtl/>
        </w:rPr>
        <w:t>ب)</w:t>
      </w:r>
      <w:r>
        <w:rPr>
          <w:rFonts w:hint="cs"/>
          <w:b/>
          <w:bCs/>
          <w:rtl/>
        </w:rPr>
        <w:tab/>
      </w:r>
      <w:r w:rsidR="004A0D4E" w:rsidRPr="0024791D">
        <w:rPr>
          <w:b/>
          <w:bCs/>
          <w:rtl/>
        </w:rPr>
        <w:t xml:space="preserve">استعراض </w:t>
      </w:r>
      <w:r w:rsidR="004A0D4E" w:rsidRPr="0024791D">
        <w:rPr>
          <w:rFonts w:hint="cs"/>
          <w:b/>
          <w:bCs/>
          <w:rtl/>
        </w:rPr>
        <w:t>وبحث سبل تصحيح</w:t>
      </w:r>
      <w:r w:rsidR="004A0D4E" w:rsidRPr="0024791D">
        <w:rPr>
          <w:b/>
          <w:bCs/>
          <w:rtl/>
        </w:rPr>
        <w:t xml:space="preserve"> الآثار السلبية</w:t>
      </w:r>
      <w:r w:rsidR="004A0D4E" w:rsidRPr="0024791D">
        <w:rPr>
          <w:rFonts w:hint="cs"/>
          <w:b/>
          <w:bCs/>
          <w:rtl/>
        </w:rPr>
        <w:t xml:space="preserve"> الناجمة عن</w:t>
      </w:r>
      <w:r w:rsidRPr="0024791D">
        <w:rPr>
          <w:rFonts w:hint="cs"/>
          <w:b/>
          <w:bCs/>
          <w:rtl/>
        </w:rPr>
        <w:t xml:space="preserve"> مشاريع</w:t>
      </w:r>
      <w:r w:rsidR="004A0D4E" w:rsidRPr="0024791D">
        <w:rPr>
          <w:rFonts w:hint="cs"/>
          <w:b/>
          <w:bCs/>
          <w:rtl/>
        </w:rPr>
        <w:t xml:space="preserve"> </w:t>
      </w:r>
      <w:r w:rsidR="004A0D4E" w:rsidRPr="0024791D">
        <w:rPr>
          <w:b/>
          <w:bCs/>
          <w:rtl/>
        </w:rPr>
        <w:t>إصلاح الأراضي في الماضي</w:t>
      </w:r>
      <w:r w:rsidRPr="0024791D">
        <w:rPr>
          <w:rFonts w:hint="cs"/>
          <w:b/>
          <w:bCs/>
          <w:rtl/>
        </w:rPr>
        <w:t>،</w:t>
      </w:r>
      <w:r w:rsidR="004A0D4E" w:rsidRPr="0024791D">
        <w:rPr>
          <w:b/>
          <w:bCs/>
          <w:rtl/>
        </w:rPr>
        <w:t xml:space="preserve"> </w:t>
      </w:r>
      <w:r w:rsidRPr="0024791D">
        <w:rPr>
          <w:rFonts w:hint="cs"/>
          <w:b/>
          <w:bCs/>
          <w:rtl/>
        </w:rPr>
        <w:t xml:space="preserve">ومراعاة أن يستند </w:t>
      </w:r>
      <w:r w:rsidR="004A0D4E" w:rsidRPr="0024791D">
        <w:rPr>
          <w:rFonts w:hint="cs"/>
          <w:b/>
          <w:bCs/>
          <w:rtl/>
        </w:rPr>
        <w:t>أي ت</w:t>
      </w:r>
      <w:r w:rsidR="004A0D4E" w:rsidRPr="0024791D">
        <w:rPr>
          <w:b/>
          <w:bCs/>
          <w:rtl/>
        </w:rPr>
        <w:t xml:space="preserve">غيير </w:t>
      </w:r>
      <w:r w:rsidR="004A0D4E" w:rsidRPr="0024791D">
        <w:rPr>
          <w:rFonts w:hint="cs"/>
          <w:b/>
          <w:bCs/>
          <w:rtl/>
        </w:rPr>
        <w:t xml:space="preserve">في </w:t>
      </w:r>
      <w:r w:rsidRPr="0024791D">
        <w:rPr>
          <w:b/>
          <w:bCs/>
          <w:rtl/>
        </w:rPr>
        <w:t xml:space="preserve">الأسماء الجغرافية للأماكن </w:t>
      </w:r>
      <w:r w:rsidRPr="0024791D">
        <w:rPr>
          <w:rFonts w:hint="cs"/>
          <w:b/>
          <w:bCs/>
          <w:rtl/>
        </w:rPr>
        <w:t xml:space="preserve">إلى </w:t>
      </w:r>
      <w:r w:rsidR="004A0D4E" w:rsidRPr="0024791D">
        <w:rPr>
          <w:b/>
          <w:bCs/>
          <w:rtl/>
        </w:rPr>
        <w:t xml:space="preserve">التشاور </w:t>
      </w:r>
      <w:r w:rsidR="004A0D4E" w:rsidRPr="0024791D">
        <w:rPr>
          <w:rFonts w:hint="cs"/>
          <w:b/>
          <w:bCs/>
          <w:rtl/>
        </w:rPr>
        <w:t xml:space="preserve">والاتفاق </w:t>
      </w:r>
      <w:r w:rsidR="004A0D4E" w:rsidRPr="0024791D">
        <w:rPr>
          <w:b/>
          <w:bCs/>
          <w:rtl/>
        </w:rPr>
        <w:t>مع السكان المحليين؛</w:t>
      </w:r>
    </w:p>
    <w:p w:rsidR="004A0D4E" w:rsidRPr="0024791D" w:rsidRDefault="0024791D" w:rsidP="0024791D">
      <w:pPr>
        <w:pStyle w:val="SingleTxtGA"/>
        <w:rPr>
          <w:b/>
          <w:bCs/>
        </w:rPr>
      </w:pPr>
      <w:r>
        <w:rPr>
          <w:rFonts w:hint="cs"/>
          <w:b/>
          <w:bCs/>
          <w:rtl/>
        </w:rPr>
        <w:tab/>
      </w:r>
      <w:r w:rsidR="004A0D4E" w:rsidRPr="0024791D">
        <w:rPr>
          <w:rFonts w:hint="cs"/>
          <w:b/>
          <w:bCs/>
          <w:rtl/>
        </w:rPr>
        <w:t>(</w:t>
      </w:r>
      <w:r>
        <w:rPr>
          <w:b/>
          <w:bCs/>
          <w:rtl/>
        </w:rPr>
        <w:t>ج)</w:t>
      </w:r>
      <w:r>
        <w:rPr>
          <w:rFonts w:hint="cs"/>
          <w:b/>
          <w:bCs/>
          <w:rtl/>
        </w:rPr>
        <w:tab/>
      </w:r>
      <w:r w:rsidR="004A0D4E" w:rsidRPr="0024791D">
        <w:rPr>
          <w:b/>
          <w:bCs/>
          <w:rtl/>
        </w:rPr>
        <w:t xml:space="preserve">اتخاذ التدابير اللازمة للحفاظ على </w:t>
      </w:r>
      <w:r w:rsidR="004A0D4E" w:rsidRPr="0024791D">
        <w:rPr>
          <w:rFonts w:hint="cs"/>
          <w:b/>
          <w:bCs/>
          <w:rtl/>
        </w:rPr>
        <w:t>آثار الأقليات و</w:t>
      </w:r>
      <w:r w:rsidR="004A0D4E" w:rsidRPr="0024791D">
        <w:rPr>
          <w:b/>
          <w:bCs/>
          <w:rtl/>
        </w:rPr>
        <w:t>تراث</w:t>
      </w:r>
      <w:r w:rsidR="004A0D4E" w:rsidRPr="0024791D">
        <w:rPr>
          <w:rFonts w:hint="cs"/>
          <w:b/>
          <w:bCs/>
          <w:rtl/>
        </w:rPr>
        <w:t>ها</w:t>
      </w:r>
      <w:r w:rsidR="004A0D4E" w:rsidRPr="0024791D">
        <w:rPr>
          <w:b/>
          <w:bCs/>
          <w:rtl/>
        </w:rPr>
        <w:t xml:space="preserve"> الثقافي</w:t>
      </w:r>
      <w:r w:rsidR="004A0D4E" w:rsidRPr="0024791D">
        <w:rPr>
          <w:b/>
          <w:bCs/>
        </w:rPr>
        <w:t>.</w:t>
      </w:r>
    </w:p>
    <w:p w:rsidR="004A0D4E" w:rsidRPr="00DB0340" w:rsidRDefault="0024791D" w:rsidP="0024791D">
      <w:pPr>
        <w:pStyle w:val="SingleTxtGA"/>
        <w:rPr>
          <w:spacing w:val="-2"/>
        </w:rPr>
      </w:pPr>
      <w:r w:rsidRPr="00DB0340">
        <w:rPr>
          <w:rFonts w:hint="cs"/>
          <w:spacing w:val="-2"/>
          <w:rtl/>
        </w:rPr>
        <w:t>17-</w:t>
      </w:r>
      <w:r w:rsidRPr="00DB0340">
        <w:rPr>
          <w:rFonts w:hint="cs"/>
          <w:spacing w:val="-2"/>
          <w:rtl/>
        </w:rPr>
        <w:tab/>
        <w:t>و</w:t>
      </w:r>
      <w:r w:rsidR="004A0D4E" w:rsidRPr="00DB0340">
        <w:rPr>
          <w:spacing w:val="-2"/>
          <w:rtl/>
        </w:rPr>
        <w:t>تشعر اللجنة</w:t>
      </w:r>
      <w:r w:rsidR="004A0D4E" w:rsidRPr="00DB0340">
        <w:rPr>
          <w:rFonts w:hint="cs"/>
          <w:spacing w:val="-2"/>
          <w:rtl/>
        </w:rPr>
        <w:t xml:space="preserve"> بالقلق ل</w:t>
      </w:r>
      <w:r w:rsidR="004A0D4E" w:rsidRPr="00DB0340">
        <w:rPr>
          <w:spacing w:val="-2"/>
          <w:rtl/>
        </w:rPr>
        <w:t>أن</w:t>
      </w:r>
      <w:r w:rsidR="004A0D4E" w:rsidRPr="00DB0340">
        <w:rPr>
          <w:rFonts w:hint="cs"/>
          <w:spacing w:val="-2"/>
          <w:rtl/>
        </w:rPr>
        <w:t xml:space="preserve"> </w:t>
      </w:r>
      <w:r w:rsidRPr="00DB0340">
        <w:rPr>
          <w:rFonts w:hint="cs"/>
          <w:spacing w:val="-2"/>
          <w:rtl/>
        </w:rPr>
        <w:t xml:space="preserve">طائفة </w:t>
      </w:r>
      <w:proofErr w:type="spellStart"/>
      <w:r w:rsidR="004A0D4E" w:rsidRPr="00DB0340">
        <w:rPr>
          <w:rFonts w:hint="cs"/>
          <w:spacing w:val="-2"/>
          <w:rtl/>
        </w:rPr>
        <w:t>الروما</w:t>
      </w:r>
      <w:proofErr w:type="spellEnd"/>
      <w:r w:rsidR="004A0D4E" w:rsidRPr="00DB0340">
        <w:rPr>
          <w:rFonts w:hint="cs"/>
          <w:spacing w:val="-2"/>
          <w:rtl/>
        </w:rPr>
        <w:t xml:space="preserve"> في جورج</w:t>
      </w:r>
      <w:r w:rsidR="004A0D4E" w:rsidRPr="00DB0340">
        <w:rPr>
          <w:spacing w:val="-2"/>
          <w:rtl/>
        </w:rPr>
        <w:t xml:space="preserve">يا </w:t>
      </w:r>
      <w:r w:rsidR="004A0D4E" w:rsidRPr="00DB0340">
        <w:rPr>
          <w:rFonts w:hint="cs"/>
          <w:spacing w:val="-2"/>
          <w:rtl/>
        </w:rPr>
        <w:t>لا تزال مهمشة،</w:t>
      </w:r>
      <w:r w:rsidR="004A0D4E" w:rsidRPr="00DB0340">
        <w:rPr>
          <w:spacing w:val="-2"/>
          <w:rtl/>
        </w:rPr>
        <w:t xml:space="preserve"> </w:t>
      </w:r>
      <w:r w:rsidR="004A0D4E" w:rsidRPr="00DB0340">
        <w:rPr>
          <w:rFonts w:hint="cs"/>
          <w:spacing w:val="-2"/>
          <w:rtl/>
        </w:rPr>
        <w:t xml:space="preserve">وتعيش </w:t>
      </w:r>
      <w:r w:rsidR="004A0D4E" w:rsidRPr="00DB0340">
        <w:rPr>
          <w:spacing w:val="-2"/>
          <w:rtl/>
        </w:rPr>
        <w:t>في ظروف اقتصادية واجتماعية</w:t>
      </w:r>
      <w:r w:rsidR="004A0D4E" w:rsidRPr="00DB0340">
        <w:rPr>
          <w:rFonts w:hint="cs"/>
          <w:spacing w:val="-2"/>
          <w:rtl/>
        </w:rPr>
        <w:t xml:space="preserve"> متقلبة </w:t>
      </w:r>
      <w:r w:rsidR="004A0D4E" w:rsidRPr="00DB0340">
        <w:rPr>
          <w:spacing w:val="-2"/>
          <w:rtl/>
        </w:rPr>
        <w:t>و</w:t>
      </w:r>
      <w:r w:rsidR="004A0D4E" w:rsidRPr="00DB0340">
        <w:rPr>
          <w:rFonts w:hint="cs"/>
          <w:spacing w:val="-2"/>
          <w:rtl/>
        </w:rPr>
        <w:t>تعاني من ضعف</w:t>
      </w:r>
      <w:r w:rsidR="004A0D4E" w:rsidRPr="00DB0340">
        <w:rPr>
          <w:spacing w:val="-2"/>
          <w:rtl/>
        </w:rPr>
        <w:t xml:space="preserve"> تمثيلها في الحياة العامة</w:t>
      </w:r>
      <w:r w:rsidRPr="00DB0340">
        <w:rPr>
          <w:rFonts w:hint="cs"/>
          <w:spacing w:val="-2"/>
          <w:rtl/>
        </w:rPr>
        <w:t>،</w:t>
      </w:r>
      <w:r w:rsidR="004A0D4E" w:rsidRPr="00DB0340">
        <w:rPr>
          <w:rFonts w:hint="cs"/>
          <w:spacing w:val="-2"/>
          <w:rtl/>
        </w:rPr>
        <w:t xml:space="preserve"> </w:t>
      </w:r>
      <w:r w:rsidR="004A0D4E" w:rsidRPr="00DB0340">
        <w:rPr>
          <w:spacing w:val="-2"/>
          <w:rtl/>
        </w:rPr>
        <w:t>و</w:t>
      </w:r>
      <w:r w:rsidR="004A0D4E" w:rsidRPr="00DB0340">
        <w:rPr>
          <w:rFonts w:hint="cs"/>
          <w:spacing w:val="-2"/>
          <w:rtl/>
        </w:rPr>
        <w:t>ل</w:t>
      </w:r>
      <w:r w:rsidR="004A0D4E" w:rsidRPr="00DB0340">
        <w:rPr>
          <w:spacing w:val="-2"/>
          <w:rtl/>
        </w:rPr>
        <w:t xml:space="preserve">أن العديد منهم لا </w:t>
      </w:r>
      <w:r w:rsidRPr="00DB0340">
        <w:rPr>
          <w:rFonts w:hint="cs"/>
          <w:spacing w:val="-2"/>
          <w:rtl/>
        </w:rPr>
        <w:t xml:space="preserve">يحوز </w:t>
      </w:r>
      <w:r w:rsidR="00AD6194">
        <w:rPr>
          <w:spacing w:val="-2"/>
          <w:rtl/>
        </w:rPr>
        <w:t xml:space="preserve">وثائق </w:t>
      </w:r>
      <w:r w:rsidR="004A0D4E" w:rsidRPr="00DB0340">
        <w:rPr>
          <w:spacing w:val="-2"/>
          <w:rtl/>
        </w:rPr>
        <w:t>هوية.</w:t>
      </w:r>
      <w:r w:rsidR="004A0D4E" w:rsidRPr="00DB0340">
        <w:rPr>
          <w:rFonts w:hint="cs"/>
          <w:spacing w:val="-2"/>
          <w:rtl/>
        </w:rPr>
        <w:t xml:space="preserve"> </w:t>
      </w:r>
      <w:r w:rsidR="004A0D4E" w:rsidRPr="00DB0340">
        <w:rPr>
          <w:spacing w:val="-2"/>
          <w:rtl/>
        </w:rPr>
        <w:t>كما تشعر اللجنة بالقلق</w:t>
      </w:r>
      <w:r w:rsidR="004A0D4E" w:rsidRPr="00DB0340">
        <w:rPr>
          <w:rFonts w:hint="cs"/>
          <w:spacing w:val="-2"/>
          <w:rtl/>
        </w:rPr>
        <w:t xml:space="preserve"> إزاء تدني معدل ا</w:t>
      </w:r>
      <w:r w:rsidR="004A0D4E" w:rsidRPr="00DB0340">
        <w:rPr>
          <w:spacing w:val="-2"/>
          <w:rtl/>
        </w:rPr>
        <w:t xml:space="preserve">لتحاق أطفال </w:t>
      </w:r>
      <w:proofErr w:type="spellStart"/>
      <w:r w:rsidR="004A0D4E" w:rsidRPr="00DB0340">
        <w:rPr>
          <w:rFonts w:hint="cs"/>
          <w:spacing w:val="-2"/>
          <w:rtl/>
        </w:rPr>
        <w:t>الروما</w:t>
      </w:r>
      <w:proofErr w:type="spellEnd"/>
      <w:r w:rsidR="004A0D4E" w:rsidRPr="00DB0340">
        <w:rPr>
          <w:spacing w:val="-2"/>
          <w:rtl/>
        </w:rPr>
        <w:t xml:space="preserve"> </w:t>
      </w:r>
      <w:r w:rsidR="004A0D4E" w:rsidRPr="00DB0340">
        <w:rPr>
          <w:rFonts w:hint="cs"/>
          <w:spacing w:val="-2"/>
          <w:rtl/>
        </w:rPr>
        <w:t>ب</w:t>
      </w:r>
      <w:r w:rsidR="004A0D4E" w:rsidRPr="00DB0340">
        <w:rPr>
          <w:spacing w:val="-2"/>
          <w:rtl/>
        </w:rPr>
        <w:t xml:space="preserve">المدارس </w:t>
      </w:r>
      <w:r w:rsidRPr="00DB0340">
        <w:rPr>
          <w:rFonts w:hint="cs"/>
          <w:spacing w:val="-2"/>
          <w:rtl/>
        </w:rPr>
        <w:t>و</w:t>
      </w:r>
      <w:r w:rsidR="004A0D4E" w:rsidRPr="00DB0340">
        <w:rPr>
          <w:spacing w:val="-2"/>
          <w:rtl/>
        </w:rPr>
        <w:t>التقارير التي تفيد</w:t>
      </w:r>
      <w:r w:rsidR="004A0D4E" w:rsidRPr="00DB0340">
        <w:rPr>
          <w:rFonts w:hint="cs"/>
          <w:spacing w:val="-2"/>
          <w:rtl/>
        </w:rPr>
        <w:t xml:space="preserve"> بوجود </w:t>
      </w:r>
      <w:r w:rsidR="004A0D4E" w:rsidRPr="00DB0340">
        <w:rPr>
          <w:spacing w:val="-2"/>
          <w:rtl/>
        </w:rPr>
        <w:t>أطفال</w:t>
      </w:r>
      <w:r w:rsidR="004A0D4E" w:rsidRPr="00DB0340">
        <w:rPr>
          <w:rFonts w:hint="cs"/>
          <w:spacing w:val="-2"/>
          <w:rtl/>
        </w:rPr>
        <w:t xml:space="preserve"> </w:t>
      </w:r>
      <w:r w:rsidR="004A0D4E" w:rsidRPr="00DB0340">
        <w:rPr>
          <w:spacing w:val="-2"/>
          <w:rtl/>
        </w:rPr>
        <w:t xml:space="preserve">معظمهم من </w:t>
      </w:r>
      <w:proofErr w:type="spellStart"/>
      <w:r w:rsidR="004A0D4E" w:rsidRPr="00DB0340">
        <w:rPr>
          <w:rFonts w:hint="cs"/>
          <w:spacing w:val="-2"/>
          <w:rtl/>
        </w:rPr>
        <w:t>الروما</w:t>
      </w:r>
      <w:proofErr w:type="spellEnd"/>
      <w:r w:rsidRPr="00DB0340">
        <w:rPr>
          <w:rFonts w:hint="cs"/>
          <w:spacing w:val="-2"/>
          <w:rtl/>
        </w:rPr>
        <w:t xml:space="preserve"> </w:t>
      </w:r>
      <w:r w:rsidR="004A0D4E" w:rsidRPr="00DB0340">
        <w:rPr>
          <w:spacing w:val="-2"/>
          <w:rtl/>
        </w:rPr>
        <w:t xml:space="preserve">يعيشون في شوارع </w:t>
      </w:r>
      <w:proofErr w:type="spellStart"/>
      <w:r w:rsidR="004A0D4E" w:rsidRPr="00DB0340">
        <w:rPr>
          <w:spacing w:val="-2"/>
          <w:rtl/>
        </w:rPr>
        <w:t>تبيليسي</w:t>
      </w:r>
      <w:proofErr w:type="spellEnd"/>
      <w:r w:rsidR="004A0D4E" w:rsidRPr="00DB0340">
        <w:rPr>
          <w:spacing w:val="-2"/>
          <w:rtl/>
        </w:rPr>
        <w:t xml:space="preserve"> (المادة 5</w:t>
      </w:r>
      <w:r w:rsidR="004A0D4E" w:rsidRPr="00DB0340">
        <w:rPr>
          <w:rFonts w:hint="cs"/>
          <w:spacing w:val="-2"/>
          <w:rtl/>
        </w:rPr>
        <w:t>)</w:t>
      </w:r>
      <w:r w:rsidR="004A0D4E" w:rsidRPr="00DB0340">
        <w:rPr>
          <w:spacing w:val="-2"/>
        </w:rPr>
        <w:t>.</w:t>
      </w:r>
    </w:p>
    <w:p w:rsidR="004A0D4E" w:rsidRPr="0024791D" w:rsidRDefault="00355CA6" w:rsidP="0024791D">
      <w:pPr>
        <w:pStyle w:val="SingleTxtGA"/>
        <w:rPr>
          <w:b/>
          <w:bCs/>
        </w:rPr>
      </w:pPr>
      <w:r>
        <w:rPr>
          <w:rFonts w:hint="cs"/>
          <w:b/>
          <w:bCs/>
          <w:rtl/>
        </w:rPr>
        <w:tab/>
      </w:r>
      <w:r w:rsidR="0024791D">
        <w:rPr>
          <w:b/>
          <w:bCs/>
          <w:rtl/>
        </w:rPr>
        <w:t>في ضوء توصيتها العامة رقم 27</w:t>
      </w:r>
      <w:r w:rsidR="004A0D4E" w:rsidRPr="0024791D">
        <w:rPr>
          <w:b/>
          <w:bCs/>
          <w:rtl/>
        </w:rPr>
        <w:t xml:space="preserve">(2000) بشأن التمييز ضد </w:t>
      </w:r>
      <w:proofErr w:type="spellStart"/>
      <w:r w:rsidR="004A0D4E" w:rsidRPr="0024791D">
        <w:rPr>
          <w:rFonts w:hint="cs"/>
          <w:b/>
          <w:bCs/>
          <w:rtl/>
        </w:rPr>
        <w:t>الروما</w:t>
      </w:r>
      <w:proofErr w:type="spellEnd"/>
      <w:r w:rsidR="004A0D4E" w:rsidRPr="0024791D">
        <w:rPr>
          <w:b/>
          <w:bCs/>
          <w:rtl/>
        </w:rPr>
        <w:t>، توصي اللجنة الدولة الطرف</w:t>
      </w:r>
      <w:r w:rsidR="004A0D4E" w:rsidRPr="0024791D">
        <w:rPr>
          <w:rFonts w:hint="cs"/>
          <w:b/>
          <w:bCs/>
          <w:rtl/>
        </w:rPr>
        <w:t xml:space="preserve"> بما يلي</w:t>
      </w:r>
      <w:r w:rsidR="004A0D4E" w:rsidRPr="0024791D">
        <w:rPr>
          <w:b/>
          <w:bCs/>
        </w:rPr>
        <w:t xml:space="preserve"> :</w:t>
      </w:r>
    </w:p>
    <w:p w:rsidR="004A0D4E" w:rsidRPr="00DB0340" w:rsidRDefault="0024791D" w:rsidP="0024791D">
      <w:pPr>
        <w:pStyle w:val="SingleTxtGA"/>
        <w:rPr>
          <w:b/>
          <w:bCs/>
          <w:spacing w:val="-2"/>
        </w:rPr>
      </w:pPr>
      <w:r w:rsidRPr="00DB0340">
        <w:rPr>
          <w:rFonts w:hint="cs"/>
          <w:b/>
          <w:bCs/>
          <w:spacing w:val="-2"/>
          <w:rtl/>
        </w:rPr>
        <w:tab/>
      </w:r>
      <w:r w:rsidR="004A0D4E" w:rsidRPr="00DB0340">
        <w:rPr>
          <w:rFonts w:hint="cs"/>
          <w:b/>
          <w:bCs/>
          <w:spacing w:val="-2"/>
          <w:rtl/>
        </w:rPr>
        <w:t>(</w:t>
      </w:r>
      <w:r w:rsidRPr="00DB0340">
        <w:rPr>
          <w:b/>
          <w:bCs/>
          <w:spacing w:val="-2"/>
          <w:rtl/>
        </w:rPr>
        <w:t>أ)</w:t>
      </w:r>
      <w:r w:rsidRPr="00DB0340">
        <w:rPr>
          <w:rFonts w:hint="cs"/>
          <w:b/>
          <w:bCs/>
          <w:spacing w:val="-2"/>
          <w:rtl/>
        </w:rPr>
        <w:tab/>
      </w:r>
      <w:r w:rsidR="004A0D4E" w:rsidRPr="00DB0340">
        <w:rPr>
          <w:b/>
          <w:bCs/>
          <w:spacing w:val="-2"/>
          <w:rtl/>
        </w:rPr>
        <w:t>ضمان إصدار شهادات الميلاد وغيرها من الوثائق لجميع أ</w:t>
      </w:r>
      <w:r w:rsidR="004A0D4E" w:rsidRPr="00DB0340">
        <w:rPr>
          <w:rFonts w:hint="cs"/>
          <w:b/>
          <w:bCs/>
          <w:spacing w:val="-2"/>
          <w:rtl/>
        </w:rPr>
        <w:t xml:space="preserve">بناء </w:t>
      </w:r>
      <w:r w:rsidR="004A0D4E" w:rsidRPr="00DB0340">
        <w:rPr>
          <w:b/>
          <w:bCs/>
          <w:spacing w:val="-2"/>
          <w:rtl/>
        </w:rPr>
        <w:t xml:space="preserve">أقلية </w:t>
      </w:r>
      <w:proofErr w:type="spellStart"/>
      <w:r w:rsidR="004A0D4E" w:rsidRPr="00DB0340">
        <w:rPr>
          <w:b/>
          <w:bCs/>
          <w:spacing w:val="-2"/>
          <w:rtl/>
        </w:rPr>
        <w:t>ال</w:t>
      </w:r>
      <w:r w:rsidR="004A0D4E" w:rsidRPr="00DB0340">
        <w:rPr>
          <w:rFonts w:hint="cs"/>
          <w:b/>
          <w:bCs/>
          <w:spacing w:val="-2"/>
          <w:rtl/>
        </w:rPr>
        <w:t>روما</w:t>
      </w:r>
      <w:proofErr w:type="spellEnd"/>
      <w:r w:rsidR="004A0D4E" w:rsidRPr="00DB0340">
        <w:rPr>
          <w:b/>
          <w:bCs/>
          <w:spacing w:val="-2"/>
          <w:rtl/>
        </w:rPr>
        <w:t>؛</w:t>
      </w:r>
    </w:p>
    <w:p w:rsidR="004A0D4E" w:rsidRPr="0024791D" w:rsidRDefault="0024791D" w:rsidP="0024791D">
      <w:pPr>
        <w:pStyle w:val="SingleTxtGA"/>
        <w:rPr>
          <w:b/>
          <w:bCs/>
        </w:rPr>
      </w:pPr>
      <w:r>
        <w:rPr>
          <w:rFonts w:hint="cs"/>
          <w:b/>
          <w:bCs/>
          <w:rtl/>
        </w:rPr>
        <w:tab/>
      </w:r>
      <w:r w:rsidR="004A0D4E" w:rsidRPr="0024791D">
        <w:rPr>
          <w:rFonts w:hint="cs"/>
          <w:b/>
          <w:bCs/>
          <w:rtl/>
        </w:rPr>
        <w:t>(</w:t>
      </w:r>
      <w:r>
        <w:rPr>
          <w:b/>
          <w:bCs/>
          <w:rtl/>
        </w:rPr>
        <w:t>ب)</w:t>
      </w:r>
      <w:r>
        <w:rPr>
          <w:rFonts w:hint="cs"/>
          <w:b/>
          <w:bCs/>
          <w:rtl/>
        </w:rPr>
        <w:tab/>
      </w:r>
      <w:r w:rsidR="004A0D4E" w:rsidRPr="0024791D">
        <w:rPr>
          <w:b/>
          <w:bCs/>
          <w:rtl/>
        </w:rPr>
        <w:t>تعزيز جهود</w:t>
      </w:r>
      <w:r w:rsidR="004A0D4E" w:rsidRPr="0024791D">
        <w:rPr>
          <w:rFonts w:hint="cs"/>
          <w:b/>
          <w:bCs/>
          <w:rtl/>
        </w:rPr>
        <w:t>ها</w:t>
      </w:r>
      <w:r w:rsidR="004A0D4E" w:rsidRPr="0024791D">
        <w:rPr>
          <w:b/>
          <w:bCs/>
          <w:rtl/>
        </w:rPr>
        <w:t xml:space="preserve"> الرامية إلى تحسين </w:t>
      </w:r>
      <w:r w:rsidR="004A0D4E" w:rsidRPr="0024791D">
        <w:rPr>
          <w:rFonts w:hint="cs"/>
          <w:b/>
          <w:bCs/>
          <w:rtl/>
        </w:rPr>
        <w:t xml:space="preserve">أوضاع </w:t>
      </w:r>
      <w:proofErr w:type="spellStart"/>
      <w:r w:rsidR="004A0D4E" w:rsidRPr="0024791D">
        <w:rPr>
          <w:rFonts w:hint="cs"/>
          <w:b/>
          <w:bCs/>
          <w:rtl/>
        </w:rPr>
        <w:t>الروما</w:t>
      </w:r>
      <w:proofErr w:type="spellEnd"/>
      <w:r w:rsidR="004A0D4E" w:rsidRPr="0024791D">
        <w:rPr>
          <w:rFonts w:hint="cs"/>
          <w:b/>
          <w:bCs/>
          <w:rtl/>
        </w:rPr>
        <w:t xml:space="preserve"> في مجال </w:t>
      </w:r>
      <w:r w:rsidR="004A0D4E" w:rsidRPr="0024791D">
        <w:rPr>
          <w:b/>
          <w:bCs/>
          <w:rtl/>
        </w:rPr>
        <w:t xml:space="preserve">العمل، </w:t>
      </w:r>
      <w:r w:rsidR="004A0D4E" w:rsidRPr="0024791D">
        <w:rPr>
          <w:rFonts w:hint="cs"/>
          <w:b/>
          <w:bCs/>
          <w:rtl/>
        </w:rPr>
        <w:t>و</w:t>
      </w:r>
      <w:r w:rsidR="004A0D4E" w:rsidRPr="0024791D">
        <w:rPr>
          <w:b/>
          <w:bCs/>
          <w:rtl/>
        </w:rPr>
        <w:t xml:space="preserve">الخدمات الاجتماعية والصحية </w:t>
      </w:r>
      <w:r w:rsidR="004A0D4E" w:rsidRPr="0024791D">
        <w:rPr>
          <w:rFonts w:hint="cs"/>
          <w:b/>
          <w:bCs/>
          <w:rtl/>
        </w:rPr>
        <w:t>والإسكان</w:t>
      </w:r>
      <w:r w:rsidR="004A0D4E" w:rsidRPr="0024791D">
        <w:rPr>
          <w:b/>
          <w:bCs/>
          <w:rtl/>
        </w:rPr>
        <w:t xml:space="preserve">، والتخفيف من </w:t>
      </w:r>
      <w:r w:rsidR="004A0D4E" w:rsidRPr="0024791D">
        <w:rPr>
          <w:rFonts w:hint="cs"/>
          <w:b/>
          <w:bCs/>
          <w:rtl/>
        </w:rPr>
        <w:t xml:space="preserve">حالة </w:t>
      </w:r>
      <w:r w:rsidR="004A0D4E" w:rsidRPr="0024791D">
        <w:rPr>
          <w:b/>
          <w:bCs/>
          <w:rtl/>
        </w:rPr>
        <w:t>التهميش والفقر</w:t>
      </w:r>
      <w:r w:rsidR="004A0D4E" w:rsidRPr="0024791D">
        <w:rPr>
          <w:rFonts w:hint="cs"/>
          <w:b/>
          <w:bCs/>
          <w:rtl/>
        </w:rPr>
        <w:t xml:space="preserve"> التي يعانون منها</w:t>
      </w:r>
      <w:r w:rsidR="004A0D4E" w:rsidRPr="0024791D">
        <w:rPr>
          <w:b/>
          <w:bCs/>
          <w:rtl/>
        </w:rPr>
        <w:t>، وضمان</w:t>
      </w:r>
      <w:r w:rsidR="004A0D4E" w:rsidRPr="0024791D">
        <w:rPr>
          <w:rFonts w:hint="cs"/>
          <w:b/>
          <w:bCs/>
          <w:rtl/>
        </w:rPr>
        <w:t xml:space="preserve"> توسيع نطاق</w:t>
      </w:r>
      <w:r w:rsidR="004A0D4E" w:rsidRPr="0024791D">
        <w:rPr>
          <w:b/>
          <w:bCs/>
          <w:rtl/>
        </w:rPr>
        <w:t xml:space="preserve"> تمثيل</w:t>
      </w:r>
      <w:r w:rsidR="004A0D4E" w:rsidRPr="0024791D">
        <w:rPr>
          <w:rFonts w:hint="cs"/>
          <w:b/>
          <w:bCs/>
          <w:rtl/>
        </w:rPr>
        <w:t xml:space="preserve">هم </w:t>
      </w:r>
      <w:r w:rsidR="004A0D4E" w:rsidRPr="0024791D">
        <w:rPr>
          <w:b/>
          <w:bCs/>
          <w:rtl/>
        </w:rPr>
        <w:t>في الحياة العامة؛</w:t>
      </w:r>
    </w:p>
    <w:p w:rsidR="004A0D4E" w:rsidRPr="0024791D" w:rsidRDefault="0024791D" w:rsidP="0024791D">
      <w:pPr>
        <w:pStyle w:val="SingleTxtGA"/>
        <w:rPr>
          <w:b/>
          <w:bCs/>
        </w:rPr>
      </w:pPr>
      <w:r>
        <w:rPr>
          <w:rFonts w:hint="cs"/>
          <w:b/>
          <w:bCs/>
          <w:rtl/>
        </w:rPr>
        <w:tab/>
      </w:r>
      <w:r w:rsidR="004A0D4E" w:rsidRPr="0024791D">
        <w:rPr>
          <w:rFonts w:hint="cs"/>
          <w:b/>
          <w:bCs/>
          <w:rtl/>
        </w:rPr>
        <w:t>(</w:t>
      </w:r>
      <w:r>
        <w:rPr>
          <w:b/>
          <w:bCs/>
          <w:rtl/>
        </w:rPr>
        <w:t>ج)</w:t>
      </w:r>
      <w:r>
        <w:rPr>
          <w:rFonts w:hint="cs"/>
          <w:b/>
          <w:bCs/>
          <w:rtl/>
        </w:rPr>
        <w:tab/>
      </w:r>
      <w:r w:rsidR="004A0D4E" w:rsidRPr="0024791D">
        <w:rPr>
          <w:b/>
          <w:bCs/>
          <w:rtl/>
        </w:rPr>
        <w:t xml:space="preserve">بذل كل </w:t>
      </w:r>
      <w:r w:rsidR="004A0D4E" w:rsidRPr="0024791D">
        <w:rPr>
          <w:rFonts w:hint="cs"/>
          <w:b/>
          <w:bCs/>
          <w:rtl/>
        </w:rPr>
        <w:t>ال</w:t>
      </w:r>
      <w:r w:rsidR="004A0D4E" w:rsidRPr="0024791D">
        <w:rPr>
          <w:b/>
          <w:bCs/>
          <w:rtl/>
        </w:rPr>
        <w:t>جه</w:t>
      </w:r>
      <w:r w:rsidR="004A0D4E" w:rsidRPr="0024791D">
        <w:rPr>
          <w:rFonts w:hint="cs"/>
          <w:b/>
          <w:bCs/>
          <w:rtl/>
        </w:rPr>
        <w:t>و</w:t>
      </w:r>
      <w:r w:rsidR="004A0D4E" w:rsidRPr="0024791D">
        <w:rPr>
          <w:b/>
          <w:bCs/>
          <w:rtl/>
        </w:rPr>
        <w:t xml:space="preserve">د </w:t>
      </w:r>
      <w:r w:rsidR="004A0D4E" w:rsidRPr="0024791D">
        <w:rPr>
          <w:rFonts w:hint="cs"/>
          <w:b/>
          <w:bCs/>
          <w:rtl/>
        </w:rPr>
        <w:t>ال</w:t>
      </w:r>
      <w:r w:rsidR="004A0D4E" w:rsidRPr="0024791D">
        <w:rPr>
          <w:b/>
          <w:bCs/>
          <w:rtl/>
        </w:rPr>
        <w:t>ممكن</w:t>
      </w:r>
      <w:r w:rsidR="004A0D4E" w:rsidRPr="0024791D">
        <w:rPr>
          <w:rFonts w:hint="cs"/>
          <w:b/>
          <w:bCs/>
          <w:rtl/>
        </w:rPr>
        <w:t>ة</w:t>
      </w:r>
      <w:r w:rsidR="004A0D4E" w:rsidRPr="0024791D">
        <w:rPr>
          <w:b/>
          <w:bCs/>
          <w:rtl/>
        </w:rPr>
        <w:t xml:space="preserve"> لزيادة معدل التحاق</w:t>
      </w:r>
      <w:r w:rsidR="004A0D4E" w:rsidRPr="0024791D">
        <w:rPr>
          <w:rFonts w:hint="cs"/>
          <w:b/>
          <w:bCs/>
          <w:rtl/>
        </w:rPr>
        <w:t xml:space="preserve"> أطفال </w:t>
      </w:r>
      <w:proofErr w:type="spellStart"/>
      <w:r w:rsidR="004A0D4E" w:rsidRPr="0024791D">
        <w:rPr>
          <w:rFonts w:hint="cs"/>
          <w:b/>
          <w:bCs/>
          <w:rtl/>
        </w:rPr>
        <w:t>الروما</w:t>
      </w:r>
      <w:proofErr w:type="spellEnd"/>
      <w:r w:rsidR="004A0D4E" w:rsidRPr="0024791D">
        <w:rPr>
          <w:rFonts w:hint="cs"/>
          <w:b/>
          <w:bCs/>
          <w:rtl/>
        </w:rPr>
        <w:t xml:space="preserve"> </w:t>
      </w:r>
      <w:r w:rsidR="004A0D4E" w:rsidRPr="0024791D">
        <w:rPr>
          <w:b/>
          <w:bCs/>
          <w:rtl/>
        </w:rPr>
        <w:t>بالمدارس</w:t>
      </w:r>
      <w:r w:rsidR="004A0D4E" w:rsidRPr="0024791D">
        <w:rPr>
          <w:rFonts w:hint="cs"/>
          <w:b/>
          <w:bCs/>
          <w:rtl/>
        </w:rPr>
        <w:t xml:space="preserve">، </w:t>
      </w:r>
      <w:r w:rsidR="004A0D4E" w:rsidRPr="0024791D">
        <w:rPr>
          <w:b/>
          <w:bCs/>
          <w:rtl/>
        </w:rPr>
        <w:t xml:space="preserve">واتخاذ تدابير فعالة لحماية أطفال </w:t>
      </w:r>
      <w:proofErr w:type="spellStart"/>
      <w:r w:rsidR="004A0D4E" w:rsidRPr="0024791D">
        <w:rPr>
          <w:rFonts w:hint="cs"/>
          <w:b/>
          <w:bCs/>
          <w:rtl/>
        </w:rPr>
        <w:t>الروما</w:t>
      </w:r>
      <w:proofErr w:type="spellEnd"/>
      <w:r w:rsidR="004A0D4E" w:rsidRPr="0024791D">
        <w:rPr>
          <w:rFonts w:hint="cs"/>
          <w:b/>
          <w:bCs/>
          <w:rtl/>
        </w:rPr>
        <w:t xml:space="preserve"> </w:t>
      </w:r>
      <w:r w:rsidR="004A0D4E" w:rsidRPr="0024791D">
        <w:rPr>
          <w:b/>
          <w:bCs/>
          <w:rtl/>
        </w:rPr>
        <w:t>الذين يعيشون ويعملون في الشوارع، بما في ذلك</w:t>
      </w:r>
      <w:r w:rsidRPr="0024791D">
        <w:rPr>
          <w:rFonts w:hint="cs"/>
          <w:b/>
          <w:bCs/>
          <w:rtl/>
        </w:rPr>
        <w:t xml:space="preserve"> عن طريق</w:t>
      </w:r>
      <w:r w:rsidR="004A0D4E" w:rsidRPr="0024791D">
        <w:rPr>
          <w:b/>
          <w:bCs/>
          <w:rtl/>
        </w:rPr>
        <w:t xml:space="preserve"> </w:t>
      </w:r>
      <w:r w:rsidR="004A0D4E" w:rsidRPr="0024791D">
        <w:rPr>
          <w:rFonts w:hint="cs"/>
          <w:b/>
          <w:bCs/>
          <w:rtl/>
        </w:rPr>
        <w:t>توفي</w:t>
      </w:r>
      <w:r w:rsidR="004A0D4E" w:rsidRPr="0024791D">
        <w:rPr>
          <w:b/>
          <w:bCs/>
          <w:rtl/>
        </w:rPr>
        <w:t xml:space="preserve">ر الملاجئ </w:t>
      </w:r>
      <w:r w:rsidR="004A0D4E" w:rsidRPr="0024791D">
        <w:rPr>
          <w:rFonts w:hint="cs"/>
          <w:b/>
          <w:bCs/>
          <w:rtl/>
        </w:rPr>
        <w:t>وال</w:t>
      </w:r>
      <w:r w:rsidR="004A0D4E" w:rsidRPr="0024791D">
        <w:rPr>
          <w:b/>
          <w:bCs/>
          <w:rtl/>
        </w:rPr>
        <w:t xml:space="preserve">خدمات </w:t>
      </w:r>
      <w:r w:rsidR="004A0D4E" w:rsidRPr="0024791D">
        <w:rPr>
          <w:rFonts w:hint="cs"/>
          <w:b/>
          <w:bCs/>
          <w:rtl/>
        </w:rPr>
        <w:t xml:space="preserve">اللازمة لتعافيهم </w:t>
      </w:r>
      <w:r w:rsidR="004A0D4E" w:rsidRPr="0024791D">
        <w:rPr>
          <w:b/>
          <w:bCs/>
          <w:rtl/>
        </w:rPr>
        <w:t xml:space="preserve">وإعادة </w:t>
      </w:r>
      <w:r w:rsidR="004A0D4E" w:rsidRPr="0024791D">
        <w:rPr>
          <w:rFonts w:hint="cs"/>
          <w:b/>
          <w:bCs/>
          <w:rtl/>
        </w:rPr>
        <w:t>إدماجهم في المجتمع</w:t>
      </w:r>
      <w:r w:rsidR="004A0D4E" w:rsidRPr="0024791D">
        <w:rPr>
          <w:b/>
          <w:bCs/>
        </w:rPr>
        <w:t>.</w:t>
      </w:r>
    </w:p>
    <w:p w:rsidR="004A0D4E" w:rsidRPr="003C31AD" w:rsidRDefault="007B5250" w:rsidP="007B5250">
      <w:pPr>
        <w:pStyle w:val="SingleTxtGA"/>
      </w:pPr>
      <w:r>
        <w:rPr>
          <w:rFonts w:hint="cs"/>
          <w:rtl/>
        </w:rPr>
        <w:t>18-</w:t>
      </w:r>
      <w:r>
        <w:rPr>
          <w:rFonts w:hint="cs"/>
          <w:rtl/>
        </w:rPr>
        <w:tab/>
      </w:r>
      <w:r w:rsidR="004A0D4E">
        <w:rPr>
          <w:rFonts w:hint="cs"/>
          <w:rtl/>
        </w:rPr>
        <w:t>و</w:t>
      </w:r>
      <w:r w:rsidR="004A0D4E" w:rsidRPr="003C31AD">
        <w:rPr>
          <w:rtl/>
        </w:rPr>
        <w:t xml:space="preserve">تلاحظ اللجنة الجهود التي بذلتها الدولة الطرف لتسهيل </w:t>
      </w:r>
      <w:r w:rsidR="00A51250">
        <w:rPr>
          <w:rFonts w:hint="cs"/>
          <w:rtl/>
        </w:rPr>
        <w:t>العودة للوطن بالنسبة</w:t>
      </w:r>
      <w:r w:rsidR="00A51250">
        <w:rPr>
          <w:rtl/>
        </w:rPr>
        <w:t xml:space="preserve"> </w:t>
      </w:r>
      <w:r w:rsidR="00A51250">
        <w:rPr>
          <w:rFonts w:hint="cs"/>
          <w:rtl/>
        </w:rPr>
        <w:t>ل</w:t>
      </w:r>
      <w:r w:rsidR="004A0D4E" w:rsidRPr="003C31AD">
        <w:rPr>
          <w:rtl/>
        </w:rPr>
        <w:t xml:space="preserve">لأشخاص الذين </w:t>
      </w:r>
      <w:r w:rsidR="004A0D4E">
        <w:rPr>
          <w:rFonts w:hint="cs"/>
          <w:rtl/>
        </w:rPr>
        <w:t xml:space="preserve">أبعدهم </w:t>
      </w:r>
      <w:r w:rsidR="004A0D4E" w:rsidRPr="003C31AD">
        <w:rPr>
          <w:rtl/>
        </w:rPr>
        <w:t>اتحاد</w:t>
      </w:r>
      <w:r w:rsidR="004A0D4E">
        <w:rPr>
          <w:rFonts w:hint="cs"/>
          <w:rtl/>
        </w:rPr>
        <w:t xml:space="preserve"> الجمهوريات الاشتراكية </w:t>
      </w:r>
      <w:proofErr w:type="spellStart"/>
      <w:r w:rsidR="004A0D4E" w:rsidRPr="003C31AD">
        <w:rPr>
          <w:rtl/>
        </w:rPr>
        <w:t>السوفياتي</w:t>
      </w:r>
      <w:r w:rsidR="004A0D4E">
        <w:rPr>
          <w:rFonts w:hint="cs"/>
          <w:rtl/>
        </w:rPr>
        <w:t>ة</w:t>
      </w:r>
      <w:proofErr w:type="spellEnd"/>
      <w:r w:rsidR="004A0D4E" w:rsidRPr="003C31AD">
        <w:rPr>
          <w:rtl/>
        </w:rPr>
        <w:t xml:space="preserve"> في عام 1944، </w:t>
      </w:r>
      <w:r w:rsidR="004A0D4E">
        <w:rPr>
          <w:rFonts w:hint="cs"/>
          <w:rtl/>
        </w:rPr>
        <w:t xml:space="preserve">ومنهم </w:t>
      </w:r>
      <w:r w:rsidR="004A0D4E" w:rsidRPr="003C31AD">
        <w:rPr>
          <w:rtl/>
        </w:rPr>
        <w:t xml:space="preserve">الأتراك </w:t>
      </w:r>
      <w:proofErr w:type="spellStart"/>
      <w:r w:rsidR="004A0D4E" w:rsidRPr="003C31AD">
        <w:rPr>
          <w:rtl/>
        </w:rPr>
        <w:t>المسخ</w:t>
      </w:r>
      <w:r w:rsidR="00A51250">
        <w:rPr>
          <w:rFonts w:hint="cs"/>
          <w:rtl/>
        </w:rPr>
        <w:t>ا</w:t>
      </w:r>
      <w:r w:rsidR="004A0D4E" w:rsidRPr="003C31AD">
        <w:rPr>
          <w:rtl/>
        </w:rPr>
        <w:t>ت</w:t>
      </w:r>
      <w:r w:rsidR="004A0D4E">
        <w:rPr>
          <w:rFonts w:hint="cs"/>
          <w:rtl/>
        </w:rPr>
        <w:t>يون</w:t>
      </w:r>
      <w:proofErr w:type="spellEnd"/>
      <w:r w:rsidR="004A0D4E" w:rsidRPr="003C31AD">
        <w:rPr>
          <w:rtl/>
        </w:rPr>
        <w:t xml:space="preserve">، </w:t>
      </w:r>
      <w:r w:rsidR="00A51250">
        <w:rPr>
          <w:rFonts w:hint="cs"/>
          <w:rtl/>
        </w:rPr>
        <w:t>ب</w:t>
      </w:r>
      <w:r w:rsidR="004A0D4E">
        <w:rPr>
          <w:rFonts w:hint="cs"/>
          <w:rtl/>
        </w:rPr>
        <w:t xml:space="preserve">وسائل </w:t>
      </w:r>
      <w:r w:rsidR="00A51250">
        <w:rPr>
          <w:rFonts w:hint="cs"/>
          <w:rtl/>
        </w:rPr>
        <w:t>تشمل</w:t>
      </w:r>
      <w:r w:rsidR="004A0D4E" w:rsidRPr="003C31AD">
        <w:rPr>
          <w:rtl/>
        </w:rPr>
        <w:t xml:space="preserve"> تحسين الإجراءات</w:t>
      </w:r>
      <w:r w:rsidR="00A51250">
        <w:rPr>
          <w:rFonts w:hint="cs"/>
          <w:rtl/>
        </w:rPr>
        <w:t xml:space="preserve"> ذات الصلة</w:t>
      </w:r>
      <w:r w:rsidR="004A0D4E">
        <w:rPr>
          <w:rtl/>
        </w:rPr>
        <w:t xml:space="preserve">، </w:t>
      </w:r>
      <w:r w:rsidR="004A0D4E" w:rsidRPr="003C31AD">
        <w:rPr>
          <w:rtl/>
        </w:rPr>
        <w:t>إ</w:t>
      </w:r>
      <w:r w:rsidR="004A0D4E">
        <w:rPr>
          <w:rFonts w:hint="cs"/>
          <w:rtl/>
        </w:rPr>
        <w:t>لا أ</w:t>
      </w:r>
      <w:r w:rsidR="004A0D4E" w:rsidRPr="003C31AD">
        <w:rPr>
          <w:rtl/>
        </w:rPr>
        <w:t>ن</w:t>
      </w:r>
      <w:r w:rsidR="004A0D4E">
        <w:rPr>
          <w:rFonts w:hint="cs"/>
          <w:rtl/>
        </w:rPr>
        <w:t xml:space="preserve">ها </w:t>
      </w:r>
      <w:r w:rsidR="004A0D4E" w:rsidRPr="003C31AD">
        <w:rPr>
          <w:rtl/>
        </w:rPr>
        <w:t xml:space="preserve">تشعر بالقلق إزاء </w:t>
      </w:r>
      <w:r w:rsidR="004A0D4E">
        <w:rPr>
          <w:rFonts w:hint="cs"/>
          <w:rtl/>
        </w:rPr>
        <w:t xml:space="preserve">ورود </w:t>
      </w:r>
      <w:r w:rsidR="004A0D4E" w:rsidRPr="003C31AD">
        <w:rPr>
          <w:rtl/>
        </w:rPr>
        <w:t>تقارير تفيد</w:t>
      </w:r>
      <w:r w:rsidR="004A0D4E" w:rsidRPr="003C31AD">
        <w:t xml:space="preserve"> </w:t>
      </w:r>
      <w:r w:rsidR="004A0D4E" w:rsidRPr="003C31AD">
        <w:rPr>
          <w:rtl/>
        </w:rPr>
        <w:t xml:space="preserve">بأن </w:t>
      </w:r>
      <w:r w:rsidR="004A0D4E">
        <w:rPr>
          <w:rFonts w:hint="cs"/>
          <w:rtl/>
        </w:rPr>
        <w:t>مركز العائد إلى الوطن لم يُمنح إلا ل</w:t>
      </w:r>
      <w:r w:rsidR="004A0D4E" w:rsidRPr="003C31AD">
        <w:rPr>
          <w:rtl/>
        </w:rPr>
        <w:t>عدد</w:t>
      </w:r>
      <w:r w:rsidR="004A0D4E">
        <w:rPr>
          <w:rFonts w:hint="cs"/>
          <w:rtl/>
        </w:rPr>
        <w:t xml:space="preserve"> قليل منهم. و</w:t>
      </w:r>
      <w:r w:rsidR="004A0D4E" w:rsidRPr="003C31AD">
        <w:rPr>
          <w:rtl/>
        </w:rPr>
        <w:t>تلاحظ ال</w:t>
      </w:r>
      <w:r w:rsidR="00A51250">
        <w:rPr>
          <w:rtl/>
        </w:rPr>
        <w:t xml:space="preserve">لجنة أن الأتراك </w:t>
      </w:r>
      <w:proofErr w:type="spellStart"/>
      <w:r w:rsidR="00A51250">
        <w:rPr>
          <w:rtl/>
        </w:rPr>
        <w:t>المسخ</w:t>
      </w:r>
      <w:r w:rsidR="00A51250">
        <w:rPr>
          <w:rFonts w:hint="cs"/>
          <w:rtl/>
        </w:rPr>
        <w:t>اتيون</w:t>
      </w:r>
      <w:proofErr w:type="spellEnd"/>
      <w:r w:rsidR="004A0D4E">
        <w:rPr>
          <w:rFonts w:hint="cs"/>
          <w:rtl/>
        </w:rPr>
        <w:t xml:space="preserve"> لم يتم ت</w:t>
      </w:r>
      <w:r w:rsidR="004A0D4E" w:rsidRPr="003C31AD">
        <w:rPr>
          <w:rtl/>
        </w:rPr>
        <w:t xml:space="preserve">عويضهم </w:t>
      </w:r>
      <w:r w:rsidR="004A0D4E">
        <w:rPr>
          <w:rFonts w:hint="cs"/>
          <w:rtl/>
        </w:rPr>
        <w:t>أبدا</w:t>
      </w:r>
      <w:r w:rsidR="00AD6194">
        <w:rPr>
          <w:rFonts w:hint="cs"/>
          <w:rtl/>
        </w:rPr>
        <w:t>ً</w:t>
      </w:r>
      <w:r w:rsidR="004A0D4E">
        <w:rPr>
          <w:rFonts w:hint="cs"/>
          <w:rtl/>
        </w:rPr>
        <w:t xml:space="preserve"> عن </w:t>
      </w:r>
      <w:r w:rsidR="004A0D4E" w:rsidRPr="003C31AD">
        <w:rPr>
          <w:rtl/>
        </w:rPr>
        <w:t>خسا</w:t>
      </w:r>
      <w:r w:rsidR="004A0D4E">
        <w:rPr>
          <w:rFonts w:hint="cs"/>
          <w:rtl/>
        </w:rPr>
        <w:t xml:space="preserve">رة </w:t>
      </w:r>
      <w:r w:rsidR="004A0D4E" w:rsidRPr="003C31AD">
        <w:rPr>
          <w:rtl/>
        </w:rPr>
        <w:t>ممتلكات</w:t>
      </w:r>
      <w:r w:rsidR="004A0D4E">
        <w:rPr>
          <w:rFonts w:hint="cs"/>
          <w:rtl/>
        </w:rPr>
        <w:t>هم</w:t>
      </w:r>
      <w:r w:rsidR="004A0D4E" w:rsidRPr="003C31AD">
        <w:rPr>
          <w:rtl/>
        </w:rPr>
        <w:t xml:space="preserve">. </w:t>
      </w:r>
      <w:r w:rsidR="004A0D4E">
        <w:rPr>
          <w:rFonts w:hint="cs"/>
          <w:rtl/>
        </w:rPr>
        <w:t>و</w:t>
      </w:r>
      <w:r w:rsidR="004A0D4E" w:rsidRPr="003C31AD">
        <w:rPr>
          <w:rtl/>
        </w:rPr>
        <w:t xml:space="preserve">تشعر اللجنة </w:t>
      </w:r>
      <w:r w:rsidR="004A0D4E">
        <w:rPr>
          <w:rFonts w:hint="cs"/>
          <w:rtl/>
        </w:rPr>
        <w:t>بالقلق أيضا</w:t>
      </w:r>
      <w:r w:rsidR="00A51250">
        <w:rPr>
          <w:rFonts w:hint="cs"/>
          <w:rtl/>
        </w:rPr>
        <w:t>ً</w:t>
      </w:r>
      <w:r w:rsidR="004A0D4E">
        <w:rPr>
          <w:rFonts w:hint="cs"/>
          <w:rtl/>
        </w:rPr>
        <w:t xml:space="preserve"> إزاء ورود تقارير تشير إلى أن سكان المناطق </w:t>
      </w:r>
      <w:r w:rsidR="004A0D4E" w:rsidRPr="003C31AD">
        <w:rPr>
          <w:rtl/>
        </w:rPr>
        <w:t xml:space="preserve">التي </w:t>
      </w:r>
      <w:r w:rsidR="004A0D4E">
        <w:rPr>
          <w:rFonts w:hint="cs"/>
          <w:rtl/>
        </w:rPr>
        <w:t xml:space="preserve">يُعاد توطين </w:t>
      </w:r>
      <w:r w:rsidR="004A0D4E" w:rsidRPr="003C31AD">
        <w:rPr>
          <w:rtl/>
        </w:rPr>
        <w:t xml:space="preserve">الأتراك </w:t>
      </w:r>
      <w:proofErr w:type="spellStart"/>
      <w:r w:rsidR="004A0D4E" w:rsidRPr="003C31AD">
        <w:rPr>
          <w:rtl/>
        </w:rPr>
        <w:t>المسخ</w:t>
      </w:r>
      <w:r>
        <w:rPr>
          <w:rFonts w:hint="cs"/>
          <w:rtl/>
        </w:rPr>
        <w:t>ا</w:t>
      </w:r>
      <w:r w:rsidR="004A0D4E" w:rsidRPr="003C31AD">
        <w:rPr>
          <w:rtl/>
        </w:rPr>
        <w:t>ت</w:t>
      </w:r>
      <w:r w:rsidR="004A0D4E">
        <w:rPr>
          <w:rFonts w:hint="cs"/>
          <w:rtl/>
        </w:rPr>
        <w:t>يين</w:t>
      </w:r>
      <w:proofErr w:type="spellEnd"/>
      <w:r w:rsidR="004A0D4E">
        <w:rPr>
          <w:rFonts w:hint="cs"/>
          <w:rtl/>
        </w:rPr>
        <w:t xml:space="preserve"> فيها، ومعظمهم من</w:t>
      </w:r>
      <w:r w:rsidR="004A0D4E" w:rsidRPr="003C31AD">
        <w:rPr>
          <w:rtl/>
        </w:rPr>
        <w:t xml:space="preserve"> الأقلية </w:t>
      </w:r>
      <w:proofErr w:type="spellStart"/>
      <w:r w:rsidR="004A0D4E" w:rsidRPr="003C31AD">
        <w:rPr>
          <w:rtl/>
        </w:rPr>
        <w:t>الأرمنية</w:t>
      </w:r>
      <w:proofErr w:type="spellEnd"/>
      <w:r w:rsidR="004A0D4E" w:rsidRPr="003C31AD">
        <w:rPr>
          <w:rtl/>
        </w:rPr>
        <w:t>،</w:t>
      </w:r>
      <w:r>
        <w:rPr>
          <w:rFonts w:hint="cs"/>
          <w:rtl/>
        </w:rPr>
        <w:t xml:space="preserve"> قد </w:t>
      </w:r>
      <w:r w:rsidR="004A0D4E">
        <w:rPr>
          <w:rFonts w:hint="cs"/>
          <w:rtl/>
        </w:rPr>
        <w:t xml:space="preserve">يكنون </w:t>
      </w:r>
      <w:r w:rsidR="004A0D4E" w:rsidRPr="003C31AD">
        <w:rPr>
          <w:rtl/>
        </w:rPr>
        <w:t>لهم</w:t>
      </w:r>
      <w:r w:rsidR="004A0D4E">
        <w:rPr>
          <w:rFonts w:hint="cs"/>
          <w:rtl/>
        </w:rPr>
        <w:t xml:space="preserve"> العداوة</w:t>
      </w:r>
      <w:r w:rsidR="004A0D4E" w:rsidRPr="003C31AD">
        <w:rPr>
          <w:rtl/>
        </w:rPr>
        <w:t xml:space="preserve"> (المادة 5</w:t>
      </w:r>
      <w:r w:rsidR="004A0D4E">
        <w:rPr>
          <w:rFonts w:hint="cs"/>
          <w:rtl/>
        </w:rPr>
        <w:t>)</w:t>
      </w:r>
      <w:r w:rsidR="004A0D4E" w:rsidRPr="003C31AD">
        <w:t>.</w:t>
      </w:r>
    </w:p>
    <w:p w:rsidR="004A0D4E" w:rsidRPr="00F931AB" w:rsidRDefault="00355CA6" w:rsidP="00F931AB">
      <w:pPr>
        <w:pStyle w:val="SingleTxtGA"/>
        <w:rPr>
          <w:b/>
          <w:bCs/>
        </w:rPr>
      </w:pPr>
      <w:r>
        <w:rPr>
          <w:rFonts w:hint="cs"/>
          <w:b/>
          <w:bCs/>
          <w:rtl/>
        </w:rPr>
        <w:tab/>
      </w:r>
      <w:r w:rsidR="004A0D4E" w:rsidRPr="00F931AB">
        <w:rPr>
          <w:b/>
          <w:bCs/>
          <w:rtl/>
        </w:rPr>
        <w:t xml:space="preserve">توصي اللجنة الدولة الطرف </w:t>
      </w:r>
      <w:r w:rsidR="004A0D4E" w:rsidRPr="00F931AB">
        <w:rPr>
          <w:rFonts w:hint="cs"/>
          <w:b/>
          <w:bCs/>
          <w:rtl/>
        </w:rPr>
        <w:t xml:space="preserve">باعتماد </w:t>
      </w:r>
      <w:proofErr w:type="spellStart"/>
      <w:r w:rsidR="004A0D4E" w:rsidRPr="00F931AB">
        <w:rPr>
          <w:b/>
          <w:bCs/>
          <w:rtl/>
        </w:rPr>
        <w:t>استراتيجية</w:t>
      </w:r>
      <w:proofErr w:type="spellEnd"/>
      <w:r w:rsidR="004A0D4E" w:rsidRPr="00F931AB">
        <w:rPr>
          <w:b/>
          <w:bCs/>
          <w:rtl/>
        </w:rPr>
        <w:t xml:space="preserve"> شاملة لإدماج الأشخاص الذين تم ترحيلهم</w:t>
      </w:r>
      <w:r w:rsidR="00AD6194">
        <w:rPr>
          <w:rFonts w:hint="cs"/>
          <w:b/>
          <w:bCs/>
          <w:rtl/>
        </w:rPr>
        <w:t>،</w:t>
      </w:r>
      <w:r w:rsidR="004A0D4E" w:rsidRPr="00F931AB">
        <w:rPr>
          <w:b/>
          <w:bCs/>
          <w:rtl/>
        </w:rPr>
        <w:t xml:space="preserve"> </w:t>
      </w:r>
      <w:r w:rsidR="004A0D4E" w:rsidRPr="00F931AB">
        <w:rPr>
          <w:rFonts w:hint="cs"/>
          <w:b/>
          <w:bCs/>
          <w:rtl/>
        </w:rPr>
        <w:t>بمن فيهم</w:t>
      </w:r>
      <w:r w:rsidR="00F75215" w:rsidRPr="00F931AB">
        <w:rPr>
          <w:rFonts w:hint="cs"/>
          <w:b/>
          <w:bCs/>
          <w:rtl/>
        </w:rPr>
        <w:t xml:space="preserve"> </w:t>
      </w:r>
      <w:proofErr w:type="spellStart"/>
      <w:r w:rsidR="00F75215" w:rsidRPr="00F931AB">
        <w:rPr>
          <w:rFonts w:hint="cs"/>
          <w:b/>
          <w:bCs/>
          <w:rtl/>
        </w:rPr>
        <w:t>المسخاتيون</w:t>
      </w:r>
      <w:proofErr w:type="spellEnd"/>
      <w:r w:rsidR="004A0D4E" w:rsidRPr="00F931AB">
        <w:rPr>
          <w:b/>
          <w:bCs/>
          <w:rtl/>
        </w:rPr>
        <w:t xml:space="preserve">، </w:t>
      </w:r>
      <w:r w:rsidR="004A0D4E" w:rsidRPr="00F931AB">
        <w:rPr>
          <w:rFonts w:hint="cs"/>
          <w:b/>
          <w:bCs/>
          <w:rtl/>
        </w:rPr>
        <w:t>وفقا</w:t>
      </w:r>
      <w:r w:rsidR="00F75215" w:rsidRPr="00F931AB">
        <w:rPr>
          <w:rFonts w:hint="cs"/>
          <w:b/>
          <w:bCs/>
          <w:rtl/>
        </w:rPr>
        <w:t>ً</w:t>
      </w:r>
      <w:r w:rsidR="004A0D4E" w:rsidRPr="00F931AB">
        <w:rPr>
          <w:rFonts w:hint="cs"/>
          <w:b/>
          <w:bCs/>
          <w:rtl/>
        </w:rPr>
        <w:t xml:space="preserve"> ل</w:t>
      </w:r>
      <w:r w:rsidR="004A0D4E" w:rsidRPr="00F931AB">
        <w:rPr>
          <w:b/>
          <w:bCs/>
          <w:rtl/>
        </w:rPr>
        <w:t xml:space="preserve">مبدأ </w:t>
      </w:r>
      <w:r w:rsidR="004A0D4E" w:rsidRPr="00F931AB">
        <w:rPr>
          <w:rFonts w:hint="cs"/>
          <w:b/>
          <w:bCs/>
          <w:rtl/>
        </w:rPr>
        <w:t xml:space="preserve">التحديد </w:t>
      </w:r>
      <w:r w:rsidR="004A0D4E" w:rsidRPr="00F931AB">
        <w:rPr>
          <w:b/>
          <w:bCs/>
          <w:rtl/>
        </w:rPr>
        <w:t xml:space="preserve">الذاتي </w:t>
      </w:r>
      <w:r w:rsidR="004A0D4E" w:rsidRPr="00F931AB">
        <w:rPr>
          <w:rFonts w:hint="cs"/>
          <w:b/>
          <w:bCs/>
          <w:rtl/>
        </w:rPr>
        <w:t>لل</w:t>
      </w:r>
      <w:r w:rsidR="004A0D4E" w:rsidRPr="00F931AB">
        <w:rPr>
          <w:b/>
          <w:bCs/>
          <w:rtl/>
        </w:rPr>
        <w:t>هوية،</w:t>
      </w:r>
      <w:r w:rsidR="004A0D4E" w:rsidRPr="00F931AB">
        <w:rPr>
          <w:rFonts w:hint="cs"/>
          <w:b/>
          <w:bCs/>
          <w:rtl/>
        </w:rPr>
        <w:t xml:space="preserve"> وذلك بطرق منها تبسيط شروط إصدا</w:t>
      </w:r>
      <w:r w:rsidR="004A0D4E" w:rsidRPr="00F931AB">
        <w:rPr>
          <w:rFonts w:hint="eastAsia"/>
          <w:b/>
          <w:bCs/>
          <w:rtl/>
        </w:rPr>
        <w:t>ر</w:t>
      </w:r>
      <w:r w:rsidR="004A0D4E" w:rsidRPr="00F931AB">
        <w:rPr>
          <w:rFonts w:hint="cs"/>
          <w:b/>
          <w:bCs/>
          <w:rtl/>
        </w:rPr>
        <w:t xml:space="preserve"> الوثائق ب</w:t>
      </w:r>
      <w:r w:rsidR="004A0D4E" w:rsidRPr="00F931AB">
        <w:rPr>
          <w:b/>
          <w:bCs/>
          <w:rtl/>
        </w:rPr>
        <w:t>اللغات المناسبة</w:t>
      </w:r>
      <w:r w:rsidR="00F75215" w:rsidRPr="00F931AB">
        <w:rPr>
          <w:rFonts w:hint="cs"/>
          <w:b/>
          <w:bCs/>
          <w:rtl/>
        </w:rPr>
        <w:t>،</w:t>
      </w:r>
      <w:r w:rsidR="004A0D4E" w:rsidRPr="00F931AB">
        <w:rPr>
          <w:rFonts w:hint="cs"/>
          <w:b/>
          <w:bCs/>
          <w:rtl/>
        </w:rPr>
        <w:t xml:space="preserve"> و</w:t>
      </w:r>
      <w:r w:rsidR="00F75215" w:rsidRPr="00F931AB">
        <w:rPr>
          <w:rFonts w:hint="cs"/>
          <w:b/>
          <w:bCs/>
          <w:rtl/>
        </w:rPr>
        <w:t xml:space="preserve">تبسيط </w:t>
      </w:r>
      <w:r w:rsidR="004A0D4E" w:rsidRPr="00F931AB">
        <w:rPr>
          <w:b/>
          <w:bCs/>
          <w:rtl/>
        </w:rPr>
        <w:t>إجراءات</w:t>
      </w:r>
      <w:r w:rsidR="004A0D4E" w:rsidRPr="00F931AB">
        <w:rPr>
          <w:rFonts w:hint="cs"/>
          <w:b/>
          <w:bCs/>
          <w:rtl/>
        </w:rPr>
        <w:t xml:space="preserve"> الترجمة، والتعجيل باستعراض طلبات ا</w:t>
      </w:r>
      <w:r w:rsidR="004A0D4E" w:rsidRPr="00F931AB">
        <w:rPr>
          <w:b/>
          <w:bCs/>
          <w:rtl/>
        </w:rPr>
        <w:t xml:space="preserve">لعودة إلى الوطن. </w:t>
      </w:r>
      <w:r w:rsidR="004A0D4E" w:rsidRPr="00F931AB">
        <w:rPr>
          <w:rFonts w:hint="cs"/>
          <w:b/>
          <w:bCs/>
          <w:rtl/>
        </w:rPr>
        <w:t>و</w:t>
      </w:r>
      <w:r w:rsidR="004A0D4E" w:rsidRPr="00F931AB">
        <w:rPr>
          <w:b/>
          <w:bCs/>
          <w:rtl/>
        </w:rPr>
        <w:t>تشير</w:t>
      </w:r>
      <w:r w:rsidR="004A0D4E" w:rsidRPr="00F931AB">
        <w:rPr>
          <w:rFonts w:hint="cs"/>
          <w:b/>
          <w:bCs/>
          <w:rtl/>
        </w:rPr>
        <w:t xml:space="preserve"> اللجنة</w:t>
      </w:r>
      <w:r w:rsidR="004A0D4E" w:rsidRPr="00F931AB">
        <w:rPr>
          <w:b/>
          <w:bCs/>
          <w:rtl/>
        </w:rPr>
        <w:t xml:space="preserve"> إلى توصيتها ا</w:t>
      </w:r>
      <w:r w:rsidR="00F75215" w:rsidRPr="00F931AB">
        <w:rPr>
          <w:b/>
          <w:bCs/>
          <w:rtl/>
        </w:rPr>
        <w:t>لعامة رقم 8</w:t>
      </w:r>
      <w:r w:rsidR="004A0D4E" w:rsidRPr="00F931AB">
        <w:rPr>
          <w:b/>
          <w:bCs/>
          <w:rtl/>
        </w:rPr>
        <w:t xml:space="preserve">(1990) بشأن </w:t>
      </w:r>
      <w:r w:rsidR="00F75215" w:rsidRPr="00F931AB">
        <w:rPr>
          <w:rFonts w:hint="cs"/>
          <w:b/>
          <w:bCs/>
          <w:rtl/>
        </w:rPr>
        <w:t xml:space="preserve">تحديد الهوية من حيث الانتماء </w:t>
      </w:r>
      <w:r w:rsidR="004A0D4E" w:rsidRPr="00F931AB">
        <w:rPr>
          <w:b/>
          <w:bCs/>
          <w:rtl/>
        </w:rPr>
        <w:t xml:space="preserve">إلى فئة عرقية أو </w:t>
      </w:r>
      <w:proofErr w:type="spellStart"/>
      <w:r w:rsidR="004A0D4E" w:rsidRPr="00F931AB">
        <w:rPr>
          <w:b/>
          <w:bCs/>
          <w:rtl/>
        </w:rPr>
        <w:t>إثنية</w:t>
      </w:r>
      <w:proofErr w:type="spellEnd"/>
      <w:r w:rsidR="004A0D4E" w:rsidRPr="00F931AB">
        <w:rPr>
          <w:b/>
          <w:bCs/>
          <w:rtl/>
        </w:rPr>
        <w:t xml:space="preserve"> معينة، </w:t>
      </w:r>
      <w:r w:rsidR="004A0D4E" w:rsidRPr="00F931AB">
        <w:rPr>
          <w:rFonts w:hint="cs"/>
          <w:b/>
          <w:bCs/>
          <w:rtl/>
        </w:rPr>
        <w:t>و</w:t>
      </w:r>
      <w:r w:rsidR="004A0D4E" w:rsidRPr="00F931AB">
        <w:rPr>
          <w:b/>
          <w:bCs/>
          <w:rtl/>
        </w:rPr>
        <w:t xml:space="preserve">توصي الدولة الطرف بأن تنظر في تقديم تعويضات للأشخاص الذين </w:t>
      </w:r>
      <w:r w:rsidR="004A0D4E" w:rsidRPr="00F931AB">
        <w:rPr>
          <w:rFonts w:hint="cs"/>
          <w:b/>
          <w:bCs/>
          <w:rtl/>
        </w:rPr>
        <w:t>أُعيد</w:t>
      </w:r>
      <w:r w:rsidR="00F75215" w:rsidRPr="00F931AB">
        <w:rPr>
          <w:rFonts w:hint="cs"/>
          <w:b/>
          <w:bCs/>
          <w:rtl/>
        </w:rPr>
        <w:t>وا</w:t>
      </w:r>
      <w:r w:rsidR="004A0D4E" w:rsidRPr="00F931AB">
        <w:rPr>
          <w:rFonts w:hint="cs"/>
          <w:b/>
          <w:bCs/>
          <w:rtl/>
        </w:rPr>
        <w:t xml:space="preserve"> </w:t>
      </w:r>
      <w:r w:rsidR="00F75215" w:rsidRPr="00F931AB">
        <w:rPr>
          <w:rFonts w:hint="cs"/>
          <w:b/>
          <w:bCs/>
          <w:rtl/>
        </w:rPr>
        <w:t xml:space="preserve">إلى الوطن </w:t>
      </w:r>
      <w:r w:rsidR="004A0D4E" w:rsidRPr="00F931AB">
        <w:rPr>
          <w:b/>
          <w:bCs/>
          <w:rtl/>
        </w:rPr>
        <w:t xml:space="preserve">عن </w:t>
      </w:r>
      <w:r w:rsidR="004A0D4E" w:rsidRPr="00F931AB">
        <w:rPr>
          <w:rFonts w:hint="cs"/>
          <w:b/>
          <w:bCs/>
          <w:rtl/>
        </w:rPr>
        <w:t>ال</w:t>
      </w:r>
      <w:r w:rsidR="004A0D4E" w:rsidRPr="00F931AB">
        <w:rPr>
          <w:b/>
          <w:bCs/>
          <w:rtl/>
        </w:rPr>
        <w:t>ممتلكات</w:t>
      </w:r>
      <w:r w:rsidR="004A0D4E" w:rsidRPr="00F931AB">
        <w:rPr>
          <w:rFonts w:hint="cs"/>
          <w:b/>
          <w:bCs/>
          <w:rtl/>
        </w:rPr>
        <w:t xml:space="preserve"> التي خسروها لدى </w:t>
      </w:r>
      <w:r w:rsidR="004A0D4E" w:rsidRPr="00F931AB">
        <w:rPr>
          <w:b/>
          <w:bCs/>
          <w:rtl/>
        </w:rPr>
        <w:t>ترحيلهم</w:t>
      </w:r>
      <w:r w:rsidR="00F75215" w:rsidRPr="00F931AB">
        <w:rPr>
          <w:rFonts w:hint="cs"/>
          <w:b/>
          <w:bCs/>
          <w:rtl/>
        </w:rPr>
        <w:t xml:space="preserve"> منه</w:t>
      </w:r>
      <w:r w:rsidR="004A0D4E" w:rsidRPr="00F931AB">
        <w:rPr>
          <w:b/>
          <w:bCs/>
          <w:rtl/>
        </w:rPr>
        <w:t>. وتوصي اللجنة الدولة الطرف أيضا</w:t>
      </w:r>
      <w:r w:rsidR="002F78D7">
        <w:rPr>
          <w:rFonts w:hint="cs"/>
          <w:b/>
          <w:bCs/>
          <w:rtl/>
        </w:rPr>
        <w:t>ً</w:t>
      </w:r>
      <w:r w:rsidR="004A0D4E" w:rsidRPr="00F931AB">
        <w:rPr>
          <w:b/>
          <w:bCs/>
          <w:rtl/>
        </w:rPr>
        <w:t xml:space="preserve"> </w:t>
      </w:r>
      <w:r w:rsidR="004A0D4E" w:rsidRPr="00F931AB">
        <w:rPr>
          <w:rFonts w:hint="cs"/>
          <w:b/>
          <w:bCs/>
          <w:rtl/>
        </w:rPr>
        <w:t xml:space="preserve">باتخاذ </w:t>
      </w:r>
      <w:r w:rsidR="004A0D4E" w:rsidRPr="00F931AB">
        <w:rPr>
          <w:b/>
          <w:bCs/>
          <w:rtl/>
        </w:rPr>
        <w:t xml:space="preserve">تدابير </w:t>
      </w:r>
      <w:r w:rsidR="004A0D4E" w:rsidRPr="00F931AB">
        <w:rPr>
          <w:rFonts w:hint="cs"/>
          <w:b/>
          <w:bCs/>
          <w:rtl/>
        </w:rPr>
        <w:t>لتهيئة</w:t>
      </w:r>
      <w:r w:rsidR="004A0D4E" w:rsidRPr="00F931AB">
        <w:rPr>
          <w:b/>
          <w:bCs/>
          <w:rtl/>
        </w:rPr>
        <w:t xml:space="preserve"> بيئة</w:t>
      </w:r>
      <w:r w:rsidR="004A0D4E" w:rsidRPr="00F931AB">
        <w:rPr>
          <w:rFonts w:hint="cs"/>
          <w:b/>
          <w:bCs/>
          <w:rtl/>
        </w:rPr>
        <w:t xml:space="preserve"> </w:t>
      </w:r>
      <w:r w:rsidR="004A0D4E" w:rsidRPr="00F931AB">
        <w:rPr>
          <w:b/>
          <w:bCs/>
          <w:rtl/>
        </w:rPr>
        <w:t xml:space="preserve">إدارية </w:t>
      </w:r>
      <w:r w:rsidR="004A0D4E" w:rsidRPr="00F931AB">
        <w:rPr>
          <w:rFonts w:hint="cs"/>
          <w:b/>
          <w:bCs/>
          <w:rtl/>
        </w:rPr>
        <w:t>ت</w:t>
      </w:r>
      <w:r w:rsidR="004A0D4E" w:rsidRPr="00F931AB">
        <w:rPr>
          <w:b/>
          <w:bCs/>
          <w:rtl/>
        </w:rPr>
        <w:t>سه</w:t>
      </w:r>
      <w:r w:rsidR="00F75215" w:rsidRPr="00F931AB">
        <w:rPr>
          <w:rFonts w:hint="cs"/>
          <w:b/>
          <w:bCs/>
          <w:rtl/>
        </w:rPr>
        <w:t>ّ</w:t>
      </w:r>
      <w:r w:rsidR="004A0D4E" w:rsidRPr="00F931AB">
        <w:rPr>
          <w:b/>
          <w:bCs/>
          <w:rtl/>
        </w:rPr>
        <w:t>ل و</w:t>
      </w:r>
      <w:r w:rsidR="004A0D4E" w:rsidRPr="00F931AB">
        <w:rPr>
          <w:rFonts w:hint="cs"/>
          <w:b/>
          <w:bCs/>
          <w:rtl/>
        </w:rPr>
        <w:t>ت</w:t>
      </w:r>
      <w:r w:rsidR="004A0D4E" w:rsidRPr="00F931AB">
        <w:rPr>
          <w:b/>
          <w:bCs/>
          <w:rtl/>
        </w:rPr>
        <w:t>سر</w:t>
      </w:r>
      <w:r w:rsidR="00F75215" w:rsidRPr="00F931AB">
        <w:rPr>
          <w:rFonts w:hint="cs"/>
          <w:b/>
          <w:bCs/>
          <w:rtl/>
        </w:rPr>
        <w:t>ّ</w:t>
      </w:r>
      <w:r w:rsidR="004A0D4E" w:rsidRPr="00F931AB">
        <w:rPr>
          <w:b/>
          <w:bCs/>
          <w:rtl/>
        </w:rPr>
        <w:t xml:space="preserve">ع عملية </w:t>
      </w:r>
      <w:r w:rsidR="00F75215" w:rsidRPr="00F931AB">
        <w:rPr>
          <w:rFonts w:hint="cs"/>
          <w:b/>
          <w:bCs/>
          <w:rtl/>
        </w:rPr>
        <w:t>ال</w:t>
      </w:r>
      <w:r w:rsidR="004A0D4E" w:rsidRPr="00F931AB">
        <w:rPr>
          <w:rFonts w:hint="cs"/>
          <w:b/>
          <w:bCs/>
          <w:rtl/>
        </w:rPr>
        <w:t xml:space="preserve">إعادة </w:t>
      </w:r>
      <w:r w:rsidR="00F75215" w:rsidRPr="00F931AB">
        <w:rPr>
          <w:rFonts w:hint="cs"/>
          <w:b/>
          <w:bCs/>
          <w:rtl/>
        </w:rPr>
        <w:t>للوطن</w:t>
      </w:r>
      <w:r w:rsidR="004A0D4E" w:rsidRPr="00F931AB">
        <w:rPr>
          <w:b/>
          <w:bCs/>
          <w:rtl/>
        </w:rPr>
        <w:t xml:space="preserve">، </w:t>
      </w:r>
      <w:r w:rsidR="004A0D4E" w:rsidRPr="00F931AB">
        <w:rPr>
          <w:rFonts w:hint="cs"/>
          <w:b/>
          <w:bCs/>
          <w:rtl/>
        </w:rPr>
        <w:t>ول</w:t>
      </w:r>
      <w:r w:rsidR="004A0D4E" w:rsidRPr="00F931AB">
        <w:rPr>
          <w:b/>
          <w:bCs/>
          <w:rtl/>
        </w:rPr>
        <w:t xml:space="preserve">توعية السكان في المناطق التي </w:t>
      </w:r>
      <w:r w:rsidR="004A0D4E" w:rsidRPr="00F931AB">
        <w:rPr>
          <w:rFonts w:hint="cs"/>
          <w:b/>
          <w:bCs/>
          <w:rtl/>
        </w:rPr>
        <w:t xml:space="preserve">سيعاد </w:t>
      </w:r>
      <w:r w:rsidR="004A0D4E" w:rsidRPr="00F931AB">
        <w:rPr>
          <w:b/>
          <w:bCs/>
          <w:rtl/>
        </w:rPr>
        <w:t xml:space="preserve">الأتراك </w:t>
      </w:r>
      <w:proofErr w:type="spellStart"/>
      <w:r w:rsidR="00F931AB" w:rsidRPr="00F931AB">
        <w:rPr>
          <w:rFonts w:hint="cs"/>
          <w:b/>
          <w:bCs/>
          <w:rtl/>
        </w:rPr>
        <w:t>المسخاتيون</w:t>
      </w:r>
      <w:proofErr w:type="spellEnd"/>
      <w:r w:rsidR="00F931AB" w:rsidRPr="00F931AB">
        <w:rPr>
          <w:rFonts w:hint="cs"/>
          <w:b/>
          <w:bCs/>
          <w:rtl/>
        </w:rPr>
        <w:t xml:space="preserve"> إليها </w:t>
      </w:r>
      <w:r w:rsidR="004A0D4E" w:rsidRPr="00F931AB">
        <w:rPr>
          <w:b/>
          <w:bCs/>
          <w:rtl/>
        </w:rPr>
        <w:t xml:space="preserve">من أجل تعزيز الوئام بين </w:t>
      </w:r>
      <w:proofErr w:type="spellStart"/>
      <w:r w:rsidR="004A0D4E" w:rsidRPr="00F931AB">
        <w:rPr>
          <w:rFonts w:hint="cs"/>
          <w:b/>
          <w:bCs/>
          <w:rtl/>
        </w:rPr>
        <w:t>الإثنيات</w:t>
      </w:r>
      <w:proofErr w:type="spellEnd"/>
      <w:r w:rsidR="004A0D4E" w:rsidRPr="00F931AB">
        <w:rPr>
          <w:b/>
          <w:bCs/>
        </w:rPr>
        <w:t>.</w:t>
      </w:r>
    </w:p>
    <w:p w:rsidR="004A0D4E" w:rsidRPr="003C31AD" w:rsidRDefault="00E619F8" w:rsidP="00E619F8">
      <w:pPr>
        <w:pStyle w:val="SingleTxtGA"/>
      </w:pPr>
      <w:r>
        <w:rPr>
          <w:rFonts w:hint="cs"/>
          <w:rtl/>
        </w:rPr>
        <w:t>19-</w:t>
      </w:r>
      <w:r>
        <w:rPr>
          <w:rFonts w:hint="cs"/>
          <w:rtl/>
        </w:rPr>
        <w:tab/>
      </w:r>
      <w:r w:rsidR="004A0D4E" w:rsidRPr="003C31AD">
        <w:rPr>
          <w:rtl/>
        </w:rPr>
        <w:t xml:space="preserve">وتشعر اللجنة بالقلق لعدم </w:t>
      </w:r>
      <w:r w:rsidR="004A0D4E">
        <w:rPr>
          <w:rFonts w:hint="cs"/>
          <w:rtl/>
        </w:rPr>
        <w:t>تو</w:t>
      </w:r>
      <w:r w:rsidR="002F78D7">
        <w:rPr>
          <w:rFonts w:hint="cs"/>
          <w:rtl/>
        </w:rPr>
        <w:t>ا</w:t>
      </w:r>
      <w:r w:rsidR="004A0D4E">
        <w:rPr>
          <w:rFonts w:hint="cs"/>
          <w:rtl/>
        </w:rPr>
        <w:t>فر</w:t>
      </w:r>
      <w:r w:rsidR="004A0D4E" w:rsidRPr="003C31AD">
        <w:rPr>
          <w:rtl/>
        </w:rPr>
        <w:t xml:space="preserve"> بيانات مفصلة </w:t>
      </w:r>
      <w:r w:rsidR="004A0D4E">
        <w:rPr>
          <w:rFonts w:hint="cs"/>
          <w:rtl/>
        </w:rPr>
        <w:t xml:space="preserve">عن </w:t>
      </w:r>
      <w:r w:rsidR="004A0D4E" w:rsidRPr="003C31AD">
        <w:rPr>
          <w:rtl/>
        </w:rPr>
        <w:t xml:space="preserve">الأقليات، بما في ذلك </w:t>
      </w:r>
      <w:r w:rsidR="004A0D4E">
        <w:rPr>
          <w:rFonts w:hint="cs"/>
          <w:rtl/>
        </w:rPr>
        <w:t>ال</w:t>
      </w:r>
      <w:r w:rsidR="004A0D4E" w:rsidRPr="003C31AD">
        <w:rPr>
          <w:rtl/>
        </w:rPr>
        <w:t xml:space="preserve">مجموعات </w:t>
      </w:r>
      <w:r w:rsidR="004A0D4E">
        <w:rPr>
          <w:rFonts w:hint="cs"/>
          <w:rtl/>
        </w:rPr>
        <w:t xml:space="preserve">الأصغر </w:t>
      </w:r>
      <w:r w:rsidR="004A0D4E">
        <w:rPr>
          <w:rtl/>
        </w:rPr>
        <w:t>عددا</w:t>
      </w:r>
      <w:r w:rsidR="002F78D7">
        <w:rPr>
          <w:rFonts w:hint="cs"/>
          <w:rtl/>
        </w:rPr>
        <w:t>ً</w:t>
      </w:r>
      <w:r w:rsidR="004A0D4E">
        <w:rPr>
          <w:rtl/>
        </w:rPr>
        <w:t xml:space="preserve"> مث</w:t>
      </w:r>
      <w:r w:rsidR="004A0D4E">
        <w:rPr>
          <w:rFonts w:hint="cs"/>
          <w:rtl/>
        </w:rPr>
        <w:t xml:space="preserve">ل </w:t>
      </w:r>
      <w:proofErr w:type="spellStart"/>
      <w:r w:rsidR="002F78D7">
        <w:rPr>
          <w:rFonts w:hint="cs"/>
          <w:rtl/>
        </w:rPr>
        <w:t>الكيست</w:t>
      </w:r>
      <w:proofErr w:type="spellEnd"/>
      <w:r w:rsidR="002F78D7">
        <w:rPr>
          <w:rFonts w:hint="cs"/>
          <w:rtl/>
        </w:rPr>
        <w:t xml:space="preserve"> </w:t>
      </w:r>
      <w:r w:rsidR="004A0D4E">
        <w:rPr>
          <w:rFonts w:hint="cs"/>
          <w:rtl/>
        </w:rPr>
        <w:t>و</w:t>
      </w:r>
      <w:r w:rsidR="004A0D4E" w:rsidRPr="003C31AD">
        <w:rPr>
          <w:rtl/>
        </w:rPr>
        <w:t>الأكراد واليهود واليونانيين والآشوريين، وكذلك اللاجئين</w:t>
      </w:r>
      <w:r w:rsidR="004A0D4E">
        <w:rPr>
          <w:rFonts w:hint="cs"/>
          <w:rtl/>
        </w:rPr>
        <w:t xml:space="preserve"> </w:t>
      </w:r>
      <w:r w:rsidR="00AD6194">
        <w:rPr>
          <w:rFonts w:hint="cs"/>
          <w:rtl/>
        </w:rPr>
        <w:t>و</w:t>
      </w:r>
      <w:r w:rsidR="004A0D4E">
        <w:rPr>
          <w:rFonts w:hint="cs"/>
          <w:rtl/>
        </w:rPr>
        <w:t>المشردين داخليا</w:t>
      </w:r>
      <w:r w:rsidR="002F78D7">
        <w:rPr>
          <w:rFonts w:hint="cs"/>
          <w:rtl/>
        </w:rPr>
        <w:t>ً</w:t>
      </w:r>
      <w:r w:rsidR="004A0D4E" w:rsidRPr="003C31AD">
        <w:rPr>
          <w:rtl/>
        </w:rPr>
        <w:t xml:space="preserve">. </w:t>
      </w:r>
      <w:r w:rsidR="004A0D4E">
        <w:rPr>
          <w:rFonts w:hint="cs"/>
          <w:rtl/>
        </w:rPr>
        <w:t>ويساور</w:t>
      </w:r>
      <w:r w:rsidR="004A0D4E" w:rsidRPr="003C31AD">
        <w:rPr>
          <w:rtl/>
        </w:rPr>
        <w:t xml:space="preserve"> اللجنة</w:t>
      </w:r>
      <w:r w:rsidR="004A0D4E">
        <w:rPr>
          <w:rFonts w:hint="cs"/>
          <w:rtl/>
        </w:rPr>
        <w:t xml:space="preserve"> القلق</w:t>
      </w:r>
      <w:r w:rsidR="004A0D4E" w:rsidRPr="003C31AD">
        <w:rPr>
          <w:rtl/>
        </w:rPr>
        <w:t xml:space="preserve"> أيضا</w:t>
      </w:r>
      <w:r w:rsidR="002F78D7">
        <w:rPr>
          <w:rFonts w:hint="cs"/>
          <w:rtl/>
        </w:rPr>
        <w:t>ً</w:t>
      </w:r>
      <w:r w:rsidR="004A0D4E" w:rsidRPr="003C31AD">
        <w:rPr>
          <w:rtl/>
        </w:rPr>
        <w:t xml:space="preserve"> </w:t>
      </w:r>
      <w:r w:rsidR="004A0D4E">
        <w:rPr>
          <w:rFonts w:hint="cs"/>
          <w:rtl/>
        </w:rPr>
        <w:t xml:space="preserve">إزاء وجود </w:t>
      </w:r>
      <w:r w:rsidR="004A0D4E" w:rsidRPr="003C31AD">
        <w:rPr>
          <w:rtl/>
        </w:rPr>
        <w:t>عدد</w:t>
      </w:r>
      <w:r w:rsidR="004A0D4E">
        <w:rPr>
          <w:rFonts w:hint="cs"/>
          <w:rtl/>
        </w:rPr>
        <w:t xml:space="preserve"> </w:t>
      </w:r>
      <w:r w:rsidR="004A0D4E" w:rsidRPr="003C31AD">
        <w:rPr>
          <w:rtl/>
        </w:rPr>
        <w:t>كبير من الأطفال</w:t>
      </w:r>
      <w:r w:rsidR="004A0D4E">
        <w:rPr>
          <w:rtl/>
        </w:rPr>
        <w:t xml:space="preserve"> ولا</w:t>
      </w:r>
      <w:r w:rsidR="00682BC6">
        <w:rPr>
          <w:rFonts w:hint="cs"/>
          <w:rtl/>
        </w:rPr>
        <w:t xml:space="preserve"> </w:t>
      </w:r>
      <w:r w:rsidR="004A0D4E" w:rsidRPr="003C31AD">
        <w:rPr>
          <w:rtl/>
        </w:rPr>
        <w:t xml:space="preserve">سيما من </w:t>
      </w:r>
      <w:r w:rsidR="004A0D4E">
        <w:rPr>
          <w:rFonts w:hint="cs"/>
          <w:rtl/>
        </w:rPr>
        <w:t xml:space="preserve">أبناء </w:t>
      </w:r>
      <w:r w:rsidR="004A0D4E" w:rsidRPr="003C31AD">
        <w:rPr>
          <w:rtl/>
        </w:rPr>
        <w:t xml:space="preserve">الأقليات </w:t>
      </w:r>
      <w:r w:rsidR="004A0D4E">
        <w:rPr>
          <w:rFonts w:hint="cs"/>
          <w:rtl/>
        </w:rPr>
        <w:t xml:space="preserve">القاطنة </w:t>
      </w:r>
      <w:r w:rsidR="004A0D4E" w:rsidRPr="003C31AD">
        <w:rPr>
          <w:rtl/>
        </w:rPr>
        <w:t xml:space="preserve">في مناطق نائية من </w:t>
      </w:r>
      <w:r w:rsidR="00682BC6">
        <w:rPr>
          <w:rFonts w:hint="cs"/>
          <w:rtl/>
        </w:rPr>
        <w:t>جورجيا</w:t>
      </w:r>
      <w:r w:rsidR="004A0D4E">
        <w:rPr>
          <w:rtl/>
        </w:rPr>
        <w:t xml:space="preserve">، </w:t>
      </w:r>
      <w:r w:rsidR="004A0D4E">
        <w:rPr>
          <w:rFonts w:hint="cs"/>
          <w:rtl/>
        </w:rPr>
        <w:t>ل</w:t>
      </w:r>
      <w:r w:rsidR="004A0D4E" w:rsidRPr="003C31AD">
        <w:rPr>
          <w:rtl/>
        </w:rPr>
        <w:t xml:space="preserve">م يتم تسجيلهم </w:t>
      </w:r>
      <w:r w:rsidR="004A0D4E">
        <w:rPr>
          <w:rFonts w:hint="cs"/>
          <w:rtl/>
        </w:rPr>
        <w:t>بعد</w:t>
      </w:r>
      <w:r w:rsidR="004A0D4E" w:rsidRPr="003C31AD">
        <w:rPr>
          <w:rtl/>
        </w:rPr>
        <w:t xml:space="preserve"> </w:t>
      </w:r>
      <w:r w:rsidR="00682BC6">
        <w:rPr>
          <w:rFonts w:hint="cs"/>
          <w:rtl/>
        </w:rPr>
        <w:t xml:space="preserve">ميلادهم </w:t>
      </w:r>
      <w:r w:rsidR="004A0D4E" w:rsidRPr="003C31AD">
        <w:rPr>
          <w:rtl/>
        </w:rPr>
        <w:t>ول</w:t>
      </w:r>
      <w:r w:rsidR="004A0D4E">
        <w:rPr>
          <w:rFonts w:hint="cs"/>
          <w:rtl/>
        </w:rPr>
        <w:t xml:space="preserve">ا يملكون </w:t>
      </w:r>
      <w:r w:rsidR="004A0D4E" w:rsidRPr="003C31AD">
        <w:rPr>
          <w:rtl/>
        </w:rPr>
        <w:t>شهادات ميلاد (المادة 5</w:t>
      </w:r>
      <w:r w:rsidR="004A0D4E">
        <w:rPr>
          <w:rFonts w:hint="cs"/>
          <w:rtl/>
        </w:rPr>
        <w:t>)</w:t>
      </w:r>
      <w:r w:rsidR="004A0D4E" w:rsidRPr="003C31AD">
        <w:t>.</w:t>
      </w:r>
    </w:p>
    <w:p w:rsidR="004A0D4E" w:rsidRPr="00E356E5" w:rsidRDefault="00355CA6" w:rsidP="00E356E5">
      <w:pPr>
        <w:pStyle w:val="SingleTxtGA"/>
        <w:rPr>
          <w:rFonts w:hint="cs"/>
          <w:b/>
          <w:bCs/>
        </w:rPr>
      </w:pPr>
      <w:r>
        <w:rPr>
          <w:rFonts w:hint="cs"/>
          <w:b/>
          <w:bCs/>
          <w:rtl/>
        </w:rPr>
        <w:tab/>
      </w:r>
      <w:r w:rsidR="004A0D4E" w:rsidRPr="00E356E5">
        <w:rPr>
          <w:b/>
          <w:bCs/>
          <w:rtl/>
        </w:rPr>
        <w:t xml:space="preserve">توصي اللجنة </w:t>
      </w:r>
      <w:r w:rsidR="004A0D4E" w:rsidRPr="00E356E5">
        <w:rPr>
          <w:rFonts w:hint="cs"/>
          <w:b/>
          <w:bCs/>
          <w:rtl/>
        </w:rPr>
        <w:t xml:space="preserve">الدولة الطرف بأن تزودها </w:t>
      </w:r>
      <w:r w:rsidR="004A0D4E" w:rsidRPr="00E356E5">
        <w:rPr>
          <w:b/>
          <w:bCs/>
          <w:rtl/>
        </w:rPr>
        <w:t>بعد</w:t>
      </w:r>
      <w:r w:rsidR="00E619F8" w:rsidRPr="00E356E5">
        <w:rPr>
          <w:rFonts w:hint="cs"/>
          <w:b/>
          <w:bCs/>
          <w:rtl/>
        </w:rPr>
        <w:t xml:space="preserve"> إجراء</w:t>
      </w:r>
      <w:r w:rsidR="004A0D4E" w:rsidRPr="00E356E5">
        <w:rPr>
          <w:b/>
          <w:bCs/>
          <w:rtl/>
        </w:rPr>
        <w:t xml:space="preserve"> تعداد عام 2012، </w:t>
      </w:r>
      <w:r w:rsidR="004A0D4E" w:rsidRPr="00E356E5">
        <w:rPr>
          <w:rFonts w:hint="cs"/>
          <w:b/>
          <w:bCs/>
          <w:rtl/>
        </w:rPr>
        <w:t>ب</w:t>
      </w:r>
      <w:r w:rsidR="004A0D4E" w:rsidRPr="00E356E5">
        <w:rPr>
          <w:b/>
          <w:bCs/>
          <w:rtl/>
        </w:rPr>
        <w:t xml:space="preserve">معلومات مفصلة عن </w:t>
      </w:r>
      <w:r w:rsidR="004A0D4E" w:rsidRPr="00E356E5">
        <w:rPr>
          <w:rFonts w:hint="cs"/>
          <w:b/>
          <w:bCs/>
          <w:rtl/>
        </w:rPr>
        <w:t>تركيبة</w:t>
      </w:r>
      <w:r w:rsidR="004A0D4E" w:rsidRPr="00E356E5">
        <w:rPr>
          <w:b/>
          <w:bCs/>
          <w:rtl/>
        </w:rPr>
        <w:t xml:space="preserve"> المجتمع، بما في ذلك </w:t>
      </w:r>
      <w:r w:rsidR="004A0D4E" w:rsidRPr="00E356E5">
        <w:rPr>
          <w:rFonts w:hint="cs"/>
          <w:b/>
          <w:bCs/>
          <w:rtl/>
        </w:rPr>
        <w:t xml:space="preserve">عن </w:t>
      </w:r>
      <w:r w:rsidR="004A0D4E" w:rsidRPr="00E356E5">
        <w:rPr>
          <w:b/>
          <w:bCs/>
          <w:rtl/>
        </w:rPr>
        <w:t xml:space="preserve">الأشخاص الذين ينتمون إلى </w:t>
      </w:r>
      <w:r w:rsidR="004A0D4E" w:rsidRPr="00E356E5">
        <w:rPr>
          <w:rFonts w:hint="cs"/>
          <w:b/>
          <w:bCs/>
          <w:rtl/>
        </w:rPr>
        <w:t>ال</w:t>
      </w:r>
      <w:r w:rsidR="004A0D4E" w:rsidRPr="00E356E5">
        <w:rPr>
          <w:b/>
          <w:bCs/>
          <w:rtl/>
        </w:rPr>
        <w:t xml:space="preserve">أقليات </w:t>
      </w:r>
      <w:r w:rsidR="004A0D4E" w:rsidRPr="00E356E5">
        <w:rPr>
          <w:rFonts w:hint="cs"/>
          <w:b/>
          <w:bCs/>
          <w:rtl/>
        </w:rPr>
        <w:t>الأصغر</w:t>
      </w:r>
      <w:r w:rsidR="004A0D4E" w:rsidRPr="00E356E5">
        <w:rPr>
          <w:b/>
          <w:bCs/>
          <w:rtl/>
        </w:rPr>
        <w:t xml:space="preserve"> عددا</w:t>
      </w:r>
      <w:r w:rsidR="00E356E5">
        <w:rPr>
          <w:rFonts w:hint="cs"/>
          <w:b/>
          <w:bCs/>
          <w:rtl/>
        </w:rPr>
        <w:t>ً</w:t>
      </w:r>
      <w:r w:rsidR="004A0D4E" w:rsidRPr="00E356E5">
        <w:rPr>
          <w:b/>
          <w:bCs/>
          <w:rtl/>
        </w:rPr>
        <w:t xml:space="preserve"> وسكان جمهورية أجارا </w:t>
      </w:r>
      <w:r w:rsidR="004A0D4E" w:rsidRPr="00E356E5">
        <w:rPr>
          <w:rFonts w:hint="cs"/>
          <w:b/>
          <w:bCs/>
          <w:rtl/>
        </w:rPr>
        <w:t>التي تتمتع</w:t>
      </w:r>
      <w:r w:rsidR="004A0D4E" w:rsidRPr="00E356E5">
        <w:rPr>
          <w:b/>
          <w:bCs/>
          <w:rtl/>
        </w:rPr>
        <w:t xml:space="preserve"> </w:t>
      </w:r>
      <w:r w:rsidR="00E619F8" w:rsidRPr="00E356E5">
        <w:rPr>
          <w:rFonts w:hint="cs"/>
          <w:b/>
          <w:bCs/>
          <w:rtl/>
        </w:rPr>
        <w:t>بال</w:t>
      </w:r>
      <w:r w:rsidR="004A0D4E" w:rsidRPr="00E356E5">
        <w:rPr>
          <w:b/>
          <w:bCs/>
          <w:rtl/>
        </w:rPr>
        <w:t xml:space="preserve">حكم </w:t>
      </w:r>
      <w:r w:rsidR="00E619F8" w:rsidRPr="00E356E5">
        <w:rPr>
          <w:rFonts w:hint="cs"/>
          <w:b/>
          <w:bCs/>
          <w:rtl/>
        </w:rPr>
        <w:t>ال</w:t>
      </w:r>
      <w:r w:rsidR="004A0D4E" w:rsidRPr="00E356E5">
        <w:rPr>
          <w:b/>
          <w:bCs/>
          <w:rtl/>
        </w:rPr>
        <w:t>ذاتي، فضلا</w:t>
      </w:r>
      <w:r w:rsidR="00E619F8" w:rsidRPr="00E356E5">
        <w:rPr>
          <w:rFonts w:hint="cs"/>
          <w:b/>
          <w:bCs/>
          <w:rtl/>
        </w:rPr>
        <w:t>ً</w:t>
      </w:r>
      <w:r w:rsidR="004A0D4E" w:rsidRPr="00E356E5">
        <w:rPr>
          <w:b/>
          <w:bCs/>
          <w:rtl/>
        </w:rPr>
        <w:t xml:space="preserve"> عن اللاجئين</w:t>
      </w:r>
      <w:r w:rsidR="004A0D4E" w:rsidRPr="00E356E5">
        <w:rPr>
          <w:rFonts w:hint="cs"/>
          <w:b/>
          <w:bCs/>
          <w:rtl/>
        </w:rPr>
        <w:t xml:space="preserve"> والمشردين داخليا</w:t>
      </w:r>
      <w:r w:rsidR="00E619F8" w:rsidRPr="00E356E5">
        <w:rPr>
          <w:rFonts w:hint="cs"/>
          <w:b/>
          <w:bCs/>
          <w:rtl/>
        </w:rPr>
        <w:t>ً</w:t>
      </w:r>
      <w:r w:rsidR="004A0D4E" w:rsidRPr="00E356E5">
        <w:rPr>
          <w:b/>
          <w:bCs/>
          <w:rtl/>
        </w:rPr>
        <w:t xml:space="preserve">، </w:t>
      </w:r>
      <w:r w:rsidR="004A0D4E" w:rsidRPr="00E356E5">
        <w:rPr>
          <w:rFonts w:hint="cs"/>
          <w:b/>
          <w:bCs/>
          <w:rtl/>
        </w:rPr>
        <w:t>وب</w:t>
      </w:r>
      <w:r w:rsidR="004A0D4E" w:rsidRPr="00E356E5">
        <w:rPr>
          <w:b/>
          <w:bCs/>
          <w:rtl/>
        </w:rPr>
        <w:t xml:space="preserve">معلومات </w:t>
      </w:r>
      <w:r w:rsidR="004A0D4E" w:rsidRPr="00E356E5">
        <w:rPr>
          <w:rFonts w:hint="cs"/>
          <w:b/>
          <w:bCs/>
          <w:rtl/>
        </w:rPr>
        <w:t xml:space="preserve">عن فرص </w:t>
      </w:r>
      <w:r w:rsidR="004A0D4E" w:rsidRPr="00E356E5">
        <w:rPr>
          <w:b/>
          <w:bCs/>
          <w:rtl/>
        </w:rPr>
        <w:t>حصولهم على الخدمات الصحية و</w:t>
      </w:r>
      <w:r w:rsidR="004A0D4E" w:rsidRPr="00E356E5">
        <w:rPr>
          <w:rFonts w:hint="cs"/>
          <w:b/>
          <w:bCs/>
          <w:rtl/>
        </w:rPr>
        <w:t>بو</w:t>
      </w:r>
      <w:r w:rsidR="00E619F8" w:rsidRPr="00E356E5">
        <w:rPr>
          <w:rFonts w:hint="cs"/>
          <w:b/>
          <w:bCs/>
          <w:rtl/>
        </w:rPr>
        <w:t>جه خاص</w:t>
      </w:r>
      <w:r w:rsidR="004A0D4E" w:rsidRPr="00E356E5">
        <w:rPr>
          <w:rFonts w:hint="cs"/>
          <w:b/>
          <w:bCs/>
          <w:rtl/>
        </w:rPr>
        <w:t xml:space="preserve"> عن معدل </w:t>
      </w:r>
      <w:r w:rsidR="004A0D4E" w:rsidRPr="00E356E5">
        <w:rPr>
          <w:b/>
          <w:bCs/>
          <w:rtl/>
        </w:rPr>
        <w:t xml:space="preserve">وفيات الرضع والأمهات </w:t>
      </w:r>
      <w:r w:rsidR="004A0D4E" w:rsidRPr="00E356E5">
        <w:rPr>
          <w:rFonts w:hint="cs"/>
          <w:b/>
          <w:bCs/>
          <w:rtl/>
        </w:rPr>
        <w:t>بين</w:t>
      </w:r>
      <w:r w:rsidR="004A0D4E" w:rsidRPr="00E356E5">
        <w:rPr>
          <w:b/>
          <w:bCs/>
          <w:rtl/>
        </w:rPr>
        <w:t xml:space="preserve"> الأقليات</w:t>
      </w:r>
      <w:r w:rsidR="004A0D4E" w:rsidRPr="00E356E5">
        <w:rPr>
          <w:rFonts w:hint="cs"/>
          <w:b/>
          <w:bCs/>
          <w:rtl/>
        </w:rPr>
        <w:t xml:space="preserve"> </w:t>
      </w:r>
      <w:r w:rsidR="00E619F8" w:rsidRPr="00E356E5">
        <w:rPr>
          <w:b/>
          <w:bCs/>
          <w:rtl/>
        </w:rPr>
        <w:t>ومستوى دخ</w:t>
      </w:r>
      <w:r w:rsidR="00E619F8" w:rsidRPr="00E356E5">
        <w:rPr>
          <w:rFonts w:hint="cs"/>
          <w:b/>
          <w:bCs/>
          <w:rtl/>
        </w:rPr>
        <w:t>ولها</w:t>
      </w:r>
      <w:r w:rsidR="004A0D4E" w:rsidRPr="00E356E5">
        <w:rPr>
          <w:b/>
          <w:bCs/>
          <w:rtl/>
        </w:rPr>
        <w:t>، وتمثيل</w:t>
      </w:r>
      <w:r w:rsidR="004A0D4E" w:rsidRPr="00E356E5">
        <w:rPr>
          <w:rFonts w:hint="cs"/>
          <w:b/>
          <w:bCs/>
          <w:rtl/>
        </w:rPr>
        <w:t>ها في ال</w:t>
      </w:r>
      <w:r w:rsidR="004A0D4E" w:rsidRPr="00E356E5">
        <w:rPr>
          <w:b/>
          <w:bCs/>
          <w:rtl/>
        </w:rPr>
        <w:t xml:space="preserve">وظائف </w:t>
      </w:r>
      <w:r w:rsidR="004A0D4E" w:rsidRPr="00E356E5">
        <w:rPr>
          <w:rFonts w:hint="cs"/>
          <w:b/>
          <w:bCs/>
          <w:rtl/>
        </w:rPr>
        <w:t>الحكومية</w:t>
      </w:r>
      <w:r w:rsidR="004A0D4E" w:rsidRPr="00E356E5">
        <w:rPr>
          <w:b/>
          <w:bCs/>
          <w:rtl/>
        </w:rPr>
        <w:t xml:space="preserve"> المهمة والتفاوت</w:t>
      </w:r>
      <w:r w:rsidR="004A0D4E" w:rsidRPr="00E356E5">
        <w:rPr>
          <w:rFonts w:hint="cs"/>
          <w:b/>
          <w:bCs/>
          <w:rtl/>
        </w:rPr>
        <w:t xml:space="preserve"> القائم</w:t>
      </w:r>
      <w:r w:rsidR="004A0D4E" w:rsidRPr="00E356E5">
        <w:rPr>
          <w:b/>
          <w:bCs/>
          <w:rtl/>
        </w:rPr>
        <w:t xml:space="preserve"> في</w:t>
      </w:r>
      <w:r w:rsidR="004A0D4E" w:rsidRPr="00E356E5">
        <w:rPr>
          <w:rFonts w:hint="cs"/>
          <w:b/>
          <w:bCs/>
          <w:rtl/>
        </w:rPr>
        <w:t xml:space="preserve"> مجال </w:t>
      </w:r>
      <w:r w:rsidR="004A0D4E" w:rsidRPr="00E356E5">
        <w:rPr>
          <w:b/>
          <w:bCs/>
          <w:rtl/>
        </w:rPr>
        <w:t xml:space="preserve">التعليم. </w:t>
      </w:r>
      <w:r w:rsidR="004A0D4E" w:rsidRPr="00E356E5">
        <w:rPr>
          <w:rFonts w:hint="cs"/>
          <w:b/>
          <w:bCs/>
          <w:rtl/>
        </w:rPr>
        <w:t>و</w:t>
      </w:r>
      <w:r w:rsidR="004A0D4E" w:rsidRPr="00E356E5">
        <w:rPr>
          <w:b/>
          <w:bCs/>
          <w:rtl/>
        </w:rPr>
        <w:t xml:space="preserve">توصي اللجنة الدولة الطرف </w:t>
      </w:r>
      <w:r w:rsidR="004A0D4E" w:rsidRPr="00E356E5">
        <w:rPr>
          <w:rFonts w:hint="cs"/>
          <w:b/>
          <w:bCs/>
          <w:rtl/>
        </w:rPr>
        <w:t xml:space="preserve">باتخاذ </w:t>
      </w:r>
      <w:r w:rsidR="004A0D4E" w:rsidRPr="00E356E5">
        <w:rPr>
          <w:b/>
          <w:bCs/>
          <w:rtl/>
        </w:rPr>
        <w:t>جميع التدابير اللازمة لتسجيل المواليد، ولا</w:t>
      </w:r>
      <w:r w:rsidR="00E619F8" w:rsidRPr="00E356E5">
        <w:rPr>
          <w:rFonts w:hint="cs"/>
          <w:b/>
          <w:bCs/>
          <w:rtl/>
        </w:rPr>
        <w:t> </w:t>
      </w:r>
      <w:r w:rsidR="004A0D4E" w:rsidRPr="00E356E5">
        <w:rPr>
          <w:b/>
          <w:bCs/>
          <w:rtl/>
        </w:rPr>
        <w:t>سيما من</w:t>
      </w:r>
      <w:r w:rsidR="004A0D4E" w:rsidRPr="00E356E5">
        <w:rPr>
          <w:rFonts w:hint="cs"/>
          <w:b/>
          <w:bCs/>
          <w:rtl/>
        </w:rPr>
        <w:t xml:space="preserve"> </w:t>
      </w:r>
      <w:r w:rsidR="00E619F8" w:rsidRPr="00E356E5">
        <w:rPr>
          <w:rFonts w:hint="cs"/>
          <w:b/>
          <w:bCs/>
          <w:rtl/>
        </w:rPr>
        <w:t xml:space="preserve">أطفال </w:t>
      </w:r>
      <w:r w:rsidR="004A0D4E" w:rsidRPr="00E356E5">
        <w:rPr>
          <w:b/>
          <w:bCs/>
          <w:rtl/>
        </w:rPr>
        <w:t>الأقليات</w:t>
      </w:r>
      <w:r w:rsidR="004A0D4E" w:rsidRPr="00E356E5">
        <w:rPr>
          <w:rFonts w:hint="cs"/>
          <w:b/>
          <w:bCs/>
          <w:rtl/>
        </w:rPr>
        <w:t xml:space="preserve"> الذين ي</w:t>
      </w:r>
      <w:r w:rsidR="004A0D4E" w:rsidRPr="00E356E5">
        <w:rPr>
          <w:b/>
          <w:bCs/>
          <w:rtl/>
        </w:rPr>
        <w:t>ولد</w:t>
      </w:r>
      <w:r w:rsidR="004A0D4E" w:rsidRPr="00E356E5">
        <w:rPr>
          <w:rFonts w:hint="cs"/>
          <w:b/>
          <w:bCs/>
          <w:rtl/>
        </w:rPr>
        <w:t xml:space="preserve">ون </w:t>
      </w:r>
      <w:r w:rsidR="004A0D4E" w:rsidRPr="00E356E5">
        <w:rPr>
          <w:b/>
          <w:bCs/>
          <w:rtl/>
        </w:rPr>
        <w:t>في مناطق نائية من البلاد</w:t>
      </w:r>
      <w:r w:rsidR="004A0D4E" w:rsidRPr="00E356E5">
        <w:rPr>
          <w:rFonts w:hint="cs"/>
          <w:b/>
          <w:bCs/>
          <w:rtl/>
        </w:rPr>
        <w:t xml:space="preserve">، وإصدار </w:t>
      </w:r>
      <w:r w:rsidR="004A0D4E" w:rsidRPr="00E356E5">
        <w:rPr>
          <w:b/>
          <w:bCs/>
          <w:rtl/>
        </w:rPr>
        <w:t>شهادات ميلاد</w:t>
      </w:r>
      <w:r w:rsidR="004A0D4E" w:rsidRPr="00E356E5">
        <w:rPr>
          <w:rFonts w:hint="cs"/>
          <w:b/>
          <w:bCs/>
          <w:rtl/>
        </w:rPr>
        <w:t xml:space="preserve"> لهم. </w:t>
      </w:r>
    </w:p>
    <w:p w:rsidR="004A0D4E" w:rsidRPr="003C31AD" w:rsidRDefault="00E356E5" w:rsidP="00E356E5">
      <w:pPr>
        <w:pStyle w:val="SingleTxtGA"/>
      </w:pPr>
      <w:r>
        <w:rPr>
          <w:rFonts w:hint="cs"/>
          <w:rtl/>
        </w:rPr>
        <w:t>20-</w:t>
      </w:r>
      <w:r>
        <w:rPr>
          <w:rFonts w:hint="cs"/>
          <w:rtl/>
        </w:rPr>
        <w:tab/>
      </w:r>
      <w:r w:rsidR="004A0D4E" w:rsidRPr="003C31AD">
        <w:rPr>
          <w:rtl/>
        </w:rPr>
        <w:t xml:space="preserve">وترحب اللجنة بالتدابير </w:t>
      </w:r>
      <w:r w:rsidR="004A0D4E">
        <w:rPr>
          <w:rFonts w:hint="cs"/>
          <w:rtl/>
        </w:rPr>
        <w:t>التي اتُّخذت</w:t>
      </w:r>
      <w:r w:rsidR="004A0D4E" w:rsidRPr="003C31AD">
        <w:rPr>
          <w:rtl/>
        </w:rPr>
        <w:t xml:space="preserve"> لتخفيف</w:t>
      </w:r>
      <w:r w:rsidR="004A0D4E">
        <w:rPr>
          <w:rFonts w:hint="cs"/>
          <w:rtl/>
        </w:rPr>
        <w:t xml:space="preserve"> وطأة الوضع الذي يعيشه</w:t>
      </w:r>
      <w:r w:rsidR="004A0D4E" w:rsidRPr="003C31AD">
        <w:rPr>
          <w:rtl/>
        </w:rPr>
        <w:t xml:space="preserve"> المشرد</w:t>
      </w:r>
      <w:r w:rsidR="004A0D4E">
        <w:rPr>
          <w:rFonts w:hint="cs"/>
          <w:rtl/>
        </w:rPr>
        <w:t>و</w:t>
      </w:r>
      <w:r w:rsidR="004A0D4E" w:rsidRPr="003C31AD">
        <w:rPr>
          <w:rtl/>
        </w:rPr>
        <w:t>ن داخليا</w:t>
      </w:r>
      <w:r>
        <w:rPr>
          <w:rFonts w:hint="cs"/>
          <w:rtl/>
        </w:rPr>
        <w:t>ً</w:t>
      </w:r>
      <w:r w:rsidR="004A0D4E" w:rsidRPr="003C31AD">
        <w:rPr>
          <w:rtl/>
        </w:rPr>
        <w:t>، ولكنها تشعر بالقلق</w:t>
      </w:r>
      <w:r w:rsidR="004A0D4E">
        <w:rPr>
          <w:rFonts w:hint="cs"/>
          <w:rtl/>
        </w:rPr>
        <w:t xml:space="preserve"> لأنهم ما زالوا يواجهون </w:t>
      </w:r>
      <w:r w:rsidR="004A0D4E" w:rsidRPr="003C31AD">
        <w:rPr>
          <w:rtl/>
        </w:rPr>
        <w:t>عقبات</w:t>
      </w:r>
      <w:r w:rsidR="004A0D4E">
        <w:rPr>
          <w:rFonts w:hint="cs"/>
          <w:rtl/>
        </w:rPr>
        <w:t>ٍ</w:t>
      </w:r>
      <w:r w:rsidR="004A0D4E" w:rsidRPr="003C31AD">
        <w:rPr>
          <w:rtl/>
        </w:rPr>
        <w:t xml:space="preserve"> </w:t>
      </w:r>
      <w:r w:rsidR="004A0D4E">
        <w:rPr>
          <w:rFonts w:hint="cs"/>
          <w:rtl/>
        </w:rPr>
        <w:t xml:space="preserve">تحول دون اندماجهم ولأن بعضهم يعاني من ظروف </w:t>
      </w:r>
      <w:r w:rsidR="004A0D4E" w:rsidRPr="003C31AD">
        <w:rPr>
          <w:rtl/>
        </w:rPr>
        <w:t xml:space="preserve">معيشية </w:t>
      </w:r>
      <w:r w:rsidR="004A0D4E">
        <w:rPr>
          <w:rFonts w:hint="cs"/>
          <w:rtl/>
        </w:rPr>
        <w:t>قاسية</w:t>
      </w:r>
      <w:r w:rsidR="004A0D4E" w:rsidRPr="003C31AD">
        <w:rPr>
          <w:rtl/>
        </w:rPr>
        <w:t xml:space="preserve"> بسبب الفقر، و</w:t>
      </w:r>
      <w:r w:rsidR="004A0D4E">
        <w:rPr>
          <w:rFonts w:hint="cs"/>
          <w:rtl/>
        </w:rPr>
        <w:t xml:space="preserve">منهم من </w:t>
      </w:r>
      <w:r w:rsidR="004A0D4E" w:rsidRPr="003C31AD">
        <w:rPr>
          <w:rtl/>
        </w:rPr>
        <w:t>ي</w:t>
      </w:r>
      <w:r w:rsidR="004A0D4E">
        <w:rPr>
          <w:rFonts w:hint="cs"/>
          <w:rtl/>
        </w:rPr>
        <w:t>ُ</w:t>
      </w:r>
      <w:r>
        <w:rPr>
          <w:rtl/>
        </w:rPr>
        <w:t>توقع</w:t>
      </w:r>
      <w:r w:rsidR="004A0D4E">
        <w:rPr>
          <w:rFonts w:hint="cs"/>
          <w:rtl/>
        </w:rPr>
        <w:t xml:space="preserve"> أن يدوم </w:t>
      </w:r>
      <w:r w:rsidR="004A0D4E" w:rsidRPr="003C31AD">
        <w:rPr>
          <w:rtl/>
        </w:rPr>
        <w:t>تشرد</w:t>
      </w:r>
      <w:r w:rsidR="004A0D4E">
        <w:rPr>
          <w:rFonts w:hint="cs"/>
          <w:rtl/>
        </w:rPr>
        <w:t>ه طويلا</w:t>
      </w:r>
      <w:r>
        <w:rPr>
          <w:rFonts w:hint="cs"/>
          <w:rtl/>
        </w:rPr>
        <w:t>ً</w:t>
      </w:r>
      <w:r w:rsidR="004A0D4E" w:rsidRPr="003C31AD">
        <w:rPr>
          <w:rtl/>
        </w:rPr>
        <w:t xml:space="preserve">، في حين </w:t>
      </w:r>
      <w:r w:rsidR="004A0D4E">
        <w:rPr>
          <w:rFonts w:hint="cs"/>
          <w:rtl/>
        </w:rPr>
        <w:t>لم تتسن ل</w:t>
      </w:r>
      <w:r w:rsidR="004A0D4E" w:rsidRPr="003C31AD">
        <w:rPr>
          <w:rtl/>
        </w:rPr>
        <w:t>لبعض الآخر</w:t>
      </w:r>
      <w:r>
        <w:rPr>
          <w:rFonts w:hint="cs"/>
          <w:rtl/>
        </w:rPr>
        <w:t xml:space="preserve"> </w:t>
      </w:r>
      <w:r w:rsidR="004A0D4E">
        <w:rPr>
          <w:rFonts w:hint="cs"/>
          <w:rtl/>
        </w:rPr>
        <w:t>فرصة ال</w:t>
      </w:r>
      <w:r w:rsidR="004A0D4E" w:rsidRPr="003C31AD">
        <w:rPr>
          <w:rtl/>
        </w:rPr>
        <w:t xml:space="preserve">تسجيل والحصول على مركز </w:t>
      </w:r>
      <w:r w:rsidR="004A0D4E">
        <w:rPr>
          <w:rFonts w:hint="cs"/>
          <w:rtl/>
        </w:rPr>
        <w:t>المشرد داخليا</w:t>
      </w:r>
      <w:r>
        <w:rPr>
          <w:rFonts w:hint="cs"/>
          <w:rtl/>
        </w:rPr>
        <w:t>ً</w:t>
      </w:r>
      <w:r w:rsidR="004A0D4E" w:rsidRPr="003C31AD">
        <w:rPr>
          <w:rtl/>
        </w:rPr>
        <w:t xml:space="preserve">. </w:t>
      </w:r>
      <w:r w:rsidR="004A0D4E">
        <w:rPr>
          <w:rFonts w:hint="cs"/>
          <w:rtl/>
        </w:rPr>
        <w:t>و</w:t>
      </w:r>
      <w:r w:rsidR="004A0D4E" w:rsidRPr="003C31AD">
        <w:rPr>
          <w:rtl/>
        </w:rPr>
        <w:t xml:space="preserve">بالإضافة إلى ذلك، </w:t>
      </w:r>
      <w:r w:rsidR="004A0D4E">
        <w:rPr>
          <w:rFonts w:hint="cs"/>
          <w:rtl/>
        </w:rPr>
        <w:t>يساور</w:t>
      </w:r>
      <w:r w:rsidR="004A0D4E" w:rsidRPr="003C31AD">
        <w:rPr>
          <w:rtl/>
        </w:rPr>
        <w:t xml:space="preserve"> اللجنة القلق إزاء ضعف المشردين داخليا</w:t>
      </w:r>
      <w:r w:rsidR="00092A31">
        <w:rPr>
          <w:rFonts w:hint="cs"/>
          <w:rtl/>
        </w:rPr>
        <w:t>ً</w:t>
      </w:r>
      <w:r w:rsidR="004A0D4E" w:rsidRPr="003C31AD">
        <w:rPr>
          <w:rtl/>
        </w:rPr>
        <w:t xml:space="preserve"> من النساء والفتيات، بم</w:t>
      </w:r>
      <w:r w:rsidR="004A0D4E">
        <w:rPr>
          <w:rFonts w:hint="cs"/>
          <w:rtl/>
        </w:rPr>
        <w:t xml:space="preserve">ن </w:t>
      </w:r>
      <w:r w:rsidR="004A0D4E" w:rsidRPr="003C31AD">
        <w:rPr>
          <w:rtl/>
        </w:rPr>
        <w:t>في</w:t>
      </w:r>
      <w:r w:rsidR="004A0D4E">
        <w:rPr>
          <w:rFonts w:hint="cs"/>
          <w:rtl/>
        </w:rPr>
        <w:t>هن</w:t>
      </w:r>
      <w:r w:rsidR="004A0D4E" w:rsidRPr="003C31AD">
        <w:rPr>
          <w:rtl/>
        </w:rPr>
        <w:t xml:space="preserve"> </w:t>
      </w:r>
      <w:r w:rsidR="004A0D4E">
        <w:rPr>
          <w:rFonts w:hint="cs"/>
          <w:rtl/>
        </w:rPr>
        <w:t xml:space="preserve">نساء وفتيات الأقليات </w:t>
      </w:r>
      <w:proofErr w:type="spellStart"/>
      <w:r w:rsidR="004A0D4E">
        <w:rPr>
          <w:rFonts w:hint="cs"/>
          <w:rtl/>
        </w:rPr>
        <w:t>الإثنية</w:t>
      </w:r>
      <w:proofErr w:type="spellEnd"/>
      <w:r w:rsidR="004A0D4E">
        <w:rPr>
          <w:rFonts w:hint="cs"/>
          <w:rtl/>
        </w:rPr>
        <w:t xml:space="preserve"> و</w:t>
      </w:r>
      <w:r>
        <w:rPr>
          <w:rtl/>
        </w:rPr>
        <w:t>لا</w:t>
      </w:r>
      <w:r>
        <w:rPr>
          <w:rFonts w:hint="cs"/>
          <w:rtl/>
        </w:rPr>
        <w:t> </w:t>
      </w:r>
      <w:r w:rsidR="004A0D4E" w:rsidRPr="003C31AD">
        <w:rPr>
          <w:rtl/>
        </w:rPr>
        <w:t xml:space="preserve">سيما فيما يتعلق </w:t>
      </w:r>
      <w:r w:rsidR="004A0D4E">
        <w:rPr>
          <w:rFonts w:hint="cs"/>
          <w:rtl/>
        </w:rPr>
        <w:t>بتعرضهن للا</w:t>
      </w:r>
      <w:r w:rsidR="004A0D4E" w:rsidRPr="003C31AD">
        <w:rPr>
          <w:rtl/>
        </w:rPr>
        <w:t>خ</w:t>
      </w:r>
      <w:r w:rsidR="004A0D4E">
        <w:rPr>
          <w:rFonts w:hint="cs"/>
          <w:rtl/>
        </w:rPr>
        <w:t>ت</w:t>
      </w:r>
      <w:r w:rsidR="004A0D4E" w:rsidRPr="003C31AD">
        <w:rPr>
          <w:rtl/>
        </w:rPr>
        <w:t>ط</w:t>
      </w:r>
      <w:r w:rsidR="004A0D4E">
        <w:rPr>
          <w:rFonts w:hint="cs"/>
          <w:rtl/>
        </w:rPr>
        <w:t>ا</w:t>
      </w:r>
      <w:r w:rsidR="004A0D4E">
        <w:rPr>
          <w:rtl/>
        </w:rPr>
        <w:t xml:space="preserve">ف </w:t>
      </w:r>
      <w:r w:rsidR="004A0D4E">
        <w:rPr>
          <w:rFonts w:hint="cs"/>
          <w:rtl/>
        </w:rPr>
        <w:t>ب</w:t>
      </w:r>
      <w:r w:rsidR="004A0D4E" w:rsidRPr="003C31AD">
        <w:rPr>
          <w:rtl/>
        </w:rPr>
        <w:t xml:space="preserve">غرض الزواج، </w:t>
      </w:r>
      <w:r w:rsidR="004A0D4E">
        <w:rPr>
          <w:rFonts w:hint="cs"/>
          <w:rtl/>
        </w:rPr>
        <w:t>وكذلك فيما يتعلق ب</w:t>
      </w:r>
      <w:r w:rsidR="004A0D4E" w:rsidRPr="003C31AD">
        <w:rPr>
          <w:rtl/>
        </w:rPr>
        <w:t xml:space="preserve">الصحة والتعليم </w:t>
      </w:r>
      <w:r w:rsidR="004A0D4E">
        <w:rPr>
          <w:rFonts w:hint="cs"/>
          <w:rtl/>
        </w:rPr>
        <w:t>والعمل (</w:t>
      </w:r>
      <w:r w:rsidR="004A0D4E" w:rsidRPr="003C31AD">
        <w:rPr>
          <w:rtl/>
        </w:rPr>
        <w:t>المادة 5</w:t>
      </w:r>
      <w:r w:rsidR="004A0D4E">
        <w:rPr>
          <w:rFonts w:hint="cs"/>
          <w:rtl/>
        </w:rPr>
        <w:t>)</w:t>
      </w:r>
      <w:r w:rsidR="004A0D4E" w:rsidRPr="003C31AD">
        <w:t>.</w:t>
      </w:r>
    </w:p>
    <w:p w:rsidR="004A0D4E" w:rsidRPr="00E356E5" w:rsidRDefault="00355CA6" w:rsidP="00E356E5">
      <w:pPr>
        <w:pStyle w:val="SingleTxtGA"/>
        <w:rPr>
          <w:b/>
          <w:bCs/>
        </w:rPr>
      </w:pPr>
      <w:r>
        <w:rPr>
          <w:rFonts w:hint="cs"/>
          <w:b/>
          <w:bCs/>
          <w:rtl/>
        </w:rPr>
        <w:tab/>
      </w:r>
      <w:r w:rsidR="004A0D4E" w:rsidRPr="00E356E5">
        <w:rPr>
          <w:b/>
          <w:bCs/>
          <w:rtl/>
        </w:rPr>
        <w:t>تشير</w:t>
      </w:r>
      <w:r w:rsidR="004A0D4E" w:rsidRPr="00E356E5">
        <w:rPr>
          <w:rFonts w:hint="cs"/>
          <w:b/>
          <w:bCs/>
          <w:rtl/>
        </w:rPr>
        <w:t xml:space="preserve"> اللجنة</w:t>
      </w:r>
      <w:r w:rsidR="00E356E5" w:rsidRPr="00E356E5">
        <w:rPr>
          <w:b/>
          <w:bCs/>
          <w:rtl/>
        </w:rPr>
        <w:t xml:space="preserve"> إلى توصيتها العامة رقم 22</w:t>
      </w:r>
      <w:r w:rsidR="004A0D4E" w:rsidRPr="00E356E5">
        <w:rPr>
          <w:b/>
          <w:bCs/>
          <w:rtl/>
        </w:rPr>
        <w:t xml:space="preserve">(1996) </w:t>
      </w:r>
      <w:r w:rsidR="004A0D4E" w:rsidRPr="00E356E5">
        <w:rPr>
          <w:rFonts w:hint="cs"/>
          <w:b/>
          <w:bCs/>
          <w:rtl/>
        </w:rPr>
        <w:t>المتعلقة ب</w:t>
      </w:r>
      <w:r w:rsidR="004A0D4E" w:rsidRPr="00E356E5">
        <w:rPr>
          <w:b/>
          <w:bCs/>
          <w:rtl/>
        </w:rPr>
        <w:t xml:space="preserve">اللاجئين والمشردين، وتوصي </w:t>
      </w:r>
      <w:r w:rsidR="004A0D4E" w:rsidRPr="00E356E5">
        <w:rPr>
          <w:rFonts w:hint="cs"/>
          <w:b/>
          <w:bCs/>
          <w:rtl/>
        </w:rPr>
        <w:t>ا</w:t>
      </w:r>
      <w:r w:rsidR="004A0D4E" w:rsidRPr="00E356E5">
        <w:rPr>
          <w:b/>
          <w:bCs/>
          <w:rtl/>
        </w:rPr>
        <w:t xml:space="preserve">لدولة الطرف </w:t>
      </w:r>
      <w:r w:rsidR="004A0D4E" w:rsidRPr="00E356E5">
        <w:rPr>
          <w:rFonts w:hint="cs"/>
          <w:b/>
          <w:bCs/>
          <w:rtl/>
        </w:rPr>
        <w:t xml:space="preserve">بمواصلة </w:t>
      </w:r>
      <w:r w:rsidR="004A0D4E" w:rsidRPr="00E356E5">
        <w:rPr>
          <w:b/>
          <w:bCs/>
          <w:rtl/>
        </w:rPr>
        <w:t xml:space="preserve">جهودها </w:t>
      </w:r>
      <w:r w:rsidR="004A0D4E" w:rsidRPr="00E356E5">
        <w:rPr>
          <w:rFonts w:hint="cs"/>
          <w:b/>
          <w:bCs/>
          <w:rtl/>
        </w:rPr>
        <w:t xml:space="preserve">في سبيل </w:t>
      </w:r>
      <w:r w:rsidR="004A0D4E" w:rsidRPr="00E356E5">
        <w:rPr>
          <w:b/>
          <w:bCs/>
          <w:rtl/>
        </w:rPr>
        <w:t xml:space="preserve">تحسين أوضاع </w:t>
      </w:r>
      <w:r w:rsidR="004A0D4E" w:rsidRPr="00E356E5">
        <w:rPr>
          <w:rFonts w:hint="cs"/>
          <w:b/>
          <w:bCs/>
          <w:rtl/>
        </w:rPr>
        <w:t>المشردين داخليا</w:t>
      </w:r>
      <w:r w:rsidR="00092A31">
        <w:rPr>
          <w:rFonts w:hint="cs"/>
          <w:b/>
          <w:bCs/>
          <w:rtl/>
        </w:rPr>
        <w:t>ً</w:t>
      </w:r>
      <w:r w:rsidR="004A0D4E" w:rsidRPr="00E356E5">
        <w:rPr>
          <w:b/>
          <w:bCs/>
          <w:rtl/>
        </w:rPr>
        <w:t xml:space="preserve">، بمن فيهم </w:t>
      </w:r>
      <w:r w:rsidR="004A0D4E" w:rsidRPr="00E356E5">
        <w:rPr>
          <w:rFonts w:hint="cs"/>
          <w:b/>
          <w:bCs/>
          <w:rtl/>
        </w:rPr>
        <w:t>الأشخاص الذين شُرِّدوا</w:t>
      </w:r>
      <w:r w:rsidR="004A0D4E" w:rsidRPr="00E356E5">
        <w:rPr>
          <w:b/>
          <w:bCs/>
          <w:rtl/>
        </w:rPr>
        <w:t xml:space="preserve"> بعد نزاع عام 2008</w:t>
      </w:r>
      <w:r w:rsidR="00E356E5" w:rsidRPr="00E356E5">
        <w:rPr>
          <w:b/>
          <w:bCs/>
          <w:rtl/>
        </w:rPr>
        <w:t>، ولا</w:t>
      </w:r>
      <w:r w:rsidR="00E356E5" w:rsidRPr="00E356E5">
        <w:rPr>
          <w:rFonts w:hint="cs"/>
          <w:b/>
          <w:bCs/>
          <w:rtl/>
        </w:rPr>
        <w:t> </w:t>
      </w:r>
      <w:r w:rsidR="004A0D4E" w:rsidRPr="00E356E5">
        <w:rPr>
          <w:b/>
          <w:bCs/>
          <w:rtl/>
        </w:rPr>
        <w:t xml:space="preserve">سيما فيما يتعلق </w:t>
      </w:r>
      <w:r w:rsidR="004A0D4E" w:rsidRPr="00E356E5">
        <w:rPr>
          <w:rFonts w:hint="cs"/>
          <w:b/>
          <w:bCs/>
          <w:rtl/>
        </w:rPr>
        <w:t xml:space="preserve">بالإدماج </w:t>
      </w:r>
      <w:r w:rsidR="004A0D4E" w:rsidRPr="00E356E5">
        <w:rPr>
          <w:b/>
          <w:bCs/>
          <w:rtl/>
        </w:rPr>
        <w:t>و</w:t>
      </w:r>
      <w:r w:rsidR="004A0D4E" w:rsidRPr="00E356E5">
        <w:rPr>
          <w:rFonts w:hint="cs"/>
          <w:b/>
          <w:bCs/>
          <w:rtl/>
        </w:rPr>
        <w:t>توفير الغذاء وال</w:t>
      </w:r>
      <w:r w:rsidR="004A0D4E" w:rsidRPr="00E356E5">
        <w:rPr>
          <w:b/>
          <w:bCs/>
          <w:rtl/>
        </w:rPr>
        <w:t xml:space="preserve">ظروف </w:t>
      </w:r>
      <w:r w:rsidR="004A0D4E" w:rsidRPr="00E356E5">
        <w:rPr>
          <w:rFonts w:hint="cs"/>
          <w:b/>
          <w:bCs/>
          <w:rtl/>
        </w:rPr>
        <w:t>المستقرة للعيش الكريم</w:t>
      </w:r>
      <w:r w:rsidR="004A0D4E" w:rsidRPr="00E356E5">
        <w:rPr>
          <w:b/>
          <w:bCs/>
          <w:rtl/>
        </w:rPr>
        <w:t xml:space="preserve">. وتحث الدولة الطرف على تنظيم </w:t>
      </w:r>
      <w:r w:rsidR="004A0D4E" w:rsidRPr="00E356E5">
        <w:rPr>
          <w:rFonts w:hint="cs"/>
          <w:b/>
          <w:bCs/>
          <w:rtl/>
        </w:rPr>
        <w:t>وضع</w:t>
      </w:r>
      <w:r w:rsidR="004A0D4E" w:rsidRPr="00E356E5">
        <w:rPr>
          <w:b/>
          <w:bCs/>
          <w:rtl/>
        </w:rPr>
        <w:t xml:space="preserve"> </w:t>
      </w:r>
      <w:r w:rsidR="004A0D4E" w:rsidRPr="00E356E5">
        <w:rPr>
          <w:rFonts w:hint="cs"/>
          <w:b/>
          <w:bCs/>
          <w:rtl/>
        </w:rPr>
        <w:t>المشردين</w:t>
      </w:r>
      <w:r w:rsidR="004A0D4E" w:rsidRPr="00E356E5">
        <w:rPr>
          <w:b/>
          <w:bCs/>
          <w:rtl/>
        </w:rPr>
        <w:t xml:space="preserve"> داخليا</w:t>
      </w:r>
      <w:r w:rsidR="00E356E5" w:rsidRPr="00E356E5">
        <w:rPr>
          <w:rFonts w:hint="cs"/>
          <w:b/>
          <w:bCs/>
          <w:rtl/>
        </w:rPr>
        <w:t>ً</w:t>
      </w:r>
      <w:r w:rsidR="004A0D4E" w:rsidRPr="00E356E5">
        <w:rPr>
          <w:b/>
          <w:bCs/>
          <w:rtl/>
        </w:rPr>
        <w:t xml:space="preserve"> الذين لن </w:t>
      </w:r>
      <w:r w:rsidR="004A0D4E" w:rsidRPr="00E356E5">
        <w:rPr>
          <w:rFonts w:hint="cs"/>
          <w:b/>
          <w:bCs/>
          <w:rtl/>
        </w:rPr>
        <w:t xml:space="preserve">تتسنى لهم </w:t>
      </w:r>
      <w:r w:rsidR="004A0D4E" w:rsidRPr="00E356E5">
        <w:rPr>
          <w:b/>
          <w:bCs/>
          <w:rtl/>
        </w:rPr>
        <w:t>العودة قريبا</w:t>
      </w:r>
      <w:r w:rsidR="00092A31">
        <w:rPr>
          <w:rFonts w:hint="cs"/>
          <w:b/>
          <w:bCs/>
          <w:rtl/>
        </w:rPr>
        <w:t>ً</w:t>
      </w:r>
      <w:r w:rsidR="004A0D4E" w:rsidRPr="00E356E5">
        <w:rPr>
          <w:b/>
          <w:bCs/>
          <w:rtl/>
        </w:rPr>
        <w:t xml:space="preserve"> </w:t>
      </w:r>
      <w:r w:rsidR="004A0D4E" w:rsidRPr="00E356E5">
        <w:rPr>
          <w:rFonts w:hint="cs"/>
          <w:b/>
          <w:bCs/>
          <w:rtl/>
        </w:rPr>
        <w:t>والتركيز بشكل</w:t>
      </w:r>
      <w:r w:rsidR="004A0D4E" w:rsidRPr="00E356E5">
        <w:rPr>
          <w:b/>
          <w:bCs/>
          <w:rtl/>
        </w:rPr>
        <w:t xml:space="preserve"> خاص</w:t>
      </w:r>
      <w:r w:rsidR="004A0D4E" w:rsidRPr="00E356E5">
        <w:rPr>
          <w:rFonts w:hint="cs"/>
          <w:b/>
          <w:bCs/>
          <w:rtl/>
        </w:rPr>
        <w:t>،</w:t>
      </w:r>
      <w:r w:rsidR="004A0D4E" w:rsidRPr="00E356E5">
        <w:rPr>
          <w:b/>
          <w:bCs/>
          <w:rtl/>
        </w:rPr>
        <w:t xml:space="preserve"> على </w:t>
      </w:r>
      <w:r w:rsidR="00E356E5" w:rsidRPr="00E356E5">
        <w:rPr>
          <w:rFonts w:hint="cs"/>
          <w:b/>
          <w:bCs/>
          <w:rtl/>
        </w:rPr>
        <w:t xml:space="preserve">العمل وتهيئة الوظائف </w:t>
      </w:r>
      <w:r w:rsidR="004A0D4E" w:rsidRPr="00E356E5">
        <w:rPr>
          <w:b/>
          <w:bCs/>
          <w:rtl/>
        </w:rPr>
        <w:t>و</w:t>
      </w:r>
      <w:r w:rsidR="004A0D4E" w:rsidRPr="00E356E5">
        <w:rPr>
          <w:rFonts w:hint="cs"/>
          <w:b/>
          <w:bCs/>
          <w:rtl/>
        </w:rPr>
        <w:t xml:space="preserve">وضع </w:t>
      </w:r>
      <w:r w:rsidR="00E356E5" w:rsidRPr="00E356E5">
        <w:rPr>
          <w:rFonts w:hint="cs"/>
          <w:b/>
          <w:bCs/>
          <w:rtl/>
        </w:rPr>
        <w:t xml:space="preserve">خطط </w:t>
      </w:r>
      <w:r w:rsidR="004A0D4E" w:rsidRPr="00E356E5">
        <w:rPr>
          <w:rFonts w:hint="cs"/>
          <w:b/>
          <w:bCs/>
          <w:rtl/>
        </w:rPr>
        <w:t>لتوليد ا</w:t>
      </w:r>
      <w:r w:rsidR="004A0D4E" w:rsidRPr="00E356E5">
        <w:rPr>
          <w:b/>
          <w:bCs/>
          <w:rtl/>
        </w:rPr>
        <w:t xml:space="preserve">لدخل </w:t>
      </w:r>
      <w:r w:rsidR="00E356E5" w:rsidRPr="00E356E5">
        <w:rPr>
          <w:rFonts w:hint="cs"/>
          <w:b/>
          <w:bCs/>
          <w:rtl/>
        </w:rPr>
        <w:t xml:space="preserve">يستفيد منها </w:t>
      </w:r>
      <w:r w:rsidR="004A0D4E" w:rsidRPr="00E356E5">
        <w:rPr>
          <w:b/>
          <w:bCs/>
          <w:rtl/>
        </w:rPr>
        <w:t xml:space="preserve">جميع </w:t>
      </w:r>
      <w:r w:rsidR="004A0D4E" w:rsidRPr="00E356E5">
        <w:rPr>
          <w:rFonts w:hint="cs"/>
          <w:b/>
          <w:bCs/>
          <w:rtl/>
        </w:rPr>
        <w:t>المشردين</w:t>
      </w:r>
      <w:r w:rsidR="004A0D4E" w:rsidRPr="00E356E5">
        <w:rPr>
          <w:b/>
          <w:bCs/>
          <w:rtl/>
        </w:rPr>
        <w:t xml:space="preserve"> داخليا</w:t>
      </w:r>
      <w:r w:rsidR="00E356E5" w:rsidRPr="00E356E5">
        <w:rPr>
          <w:rFonts w:hint="cs"/>
          <w:b/>
          <w:bCs/>
          <w:rtl/>
        </w:rPr>
        <w:t>ً</w:t>
      </w:r>
      <w:r w:rsidR="004A0D4E" w:rsidRPr="00E356E5">
        <w:rPr>
          <w:b/>
          <w:bCs/>
          <w:rtl/>
        </w:rPr>
        <w:t xml:space="preserve">، </w:t>
      </w:r>
      <w:r w:rsidR="004A0D4E" w:rsidRPr="00E356E5">
        <w:rPr>
          <w:rFonts w:hint="cs"/>
          <w:b/>
          <w:bCs/>
          <w:rtl/>
        </w:rPr>
        <w:t>إلى جانب</w:t>
      </w:r>
      <w:r w:rsidR="004A0D4E" w:rsidRPr="00E356E5">
        <w:rPr>
          <w:b/>
          <w:bCs/>
          <w:rtl/>
        </w:rPr>
        <w:t xml:space="preserve"> </w:t>
      </w:r>
      <w:r w:rsidR="004A0D4E" w:rsidRPr="00E356E5">
        <w:rPr>
          <w:rFonts w:hint="cs"/>
          <w:b/>
          <w:bCs/>
          <w:rtl/>
        </w:rPr>
        <w:t xml:space="preserve">وضع </w:t>
      </w:r>
      <w:r w:rsidR="004A0D4E" w:rsidRPr="00E356E5">
        <w:rPr>
          <w:b/>
          <w:bCs/>
          <w:rtl/>
        </w:rPr>
        <w:t xml:space="preserve">برامج واستراتيجيات خاصة </w:t>
      </w:r>
      <w:r w:rsidR="004A0D4E" w:rsidRPr="00E356E5">
        <w:rPr>
          <w:rFonts w:hint="cs"/>
          <w:b/>
          <w:bCs/>
          <w:rtl/>
        </w:rPr>
        <w:t xml:space="preserve">من أجل النساء المشردات </w:t>
      </w:r>
      <w:r w:rsidR="004A0D4E" w:rsidRPr="00E356E5">
        <w:rPr>
          <w:b/>
          <w:bCs/>
          <w:rtl/>
        </w:rPr>
        <w:t>داخليا</w:t>
      </w:r>
      <w:r w:rsidR="00092A31">
        <w:rPr>
          <w:rFonts w:hint="cs"/>
          <w:b/>
          <w:bCs/>
          <w:rtl/>
        </w:rPr>
        <w:t>ً</w:t>
      </w:r>
      <w:r w:rsidR="004A0D4E" w:rsidRPr="00E356E5">
        <w:rPr>
          <w:b/>
          <w:bCs/>
          <w:rtl/>
        </w:rPr>
        <w:t>، بم</w:t>
      </w:r>
      <w:r w:rsidR="004A0D4E" w:rsidRPr="00E356E5">
        <w:rPr>
          <w:rFonts w:hint="cs"/>
          <w:b/>
          <w:bCs/>
          <w:rtl/>
        </w:rPr>
        <w:t xml:space="preserve">ن </w:t>
      </w:r>
      <w:r w:rsidR="004A0D4E" w:rsidRPr="00E356E5">
        <w:rPr>
          <w:b/>
          <w:bCs/>
          <w:rtl/>
        </w:rPr>
        <w:t>في</w:t>
      </w:r>
      <w:r w:rsidR="004A0D4E" w:rsidRPr="00E356E5">
        <w:rPr>
          <w:rFonts w:hint="cs"/>
          <w:b/>
          <w:bCs/>
          <w:rtl/>
        </w:rPr>
        <w:t>هن نساء</w:t>
      </w:r>
      <w:r w:rsidR="004A0D4E" w:rsidRPr="00E356E5">
        <w:rPr>
          <w:b/>
          <w:bCs/>
          <w:rtl/>
        </w:rPr>
        <w:t xml:space="preserve"> </w:t>
      </w:r>
      <w:r w:rsidR="004A0D4E" w:rsidRPr="00E356E5">
        <w:rPr>
          <w:rFonts w:hint="cs"/>
          <w:b/>
          <w:bCs/>
          <w:rtl/>
        </w:rPr>
        <w:t>ال</w:t>
      </w:r>
      <w:r w:rsidR="004A0D4E" w:rsidRPr="00E356E5">
        <w:rPr>
          <w:b/>
          <w:bCs/>
          <w:rtl/>
        </w:rPr>
        <w:t xml:space="preserve">أقليات </w:t>
      </w:r>
      <w:proofErr w:type="spellStart"/>
      <w:r w:rsidR="004A0D4E" w:rsidRPr="00E356E5">
        <w:rPr>
          <w:rFonts w:hint="cs"/>
          <w:b/>
          <w:bCs/>
          <w:rtl/>
        </w:rPr>
        <w:t>الإثنية</w:t>
      </w:r>
      <w:proofErr w:type="spellEnd"/>
      <w:r w:rsidR="004A0D4E" w:rsidRPr="00E356E5">
        <w:rPr>
          <w:b/>
          <w:bCs/>
        </w:rPr>
        <w:t>.</w:t>
      </w:r>
    </w:p>
    <w:p w:rsidR="004A0D4E" w:rsidRPr="00DB0340" w:rsidRDefault="00BE6484" w:rsidP="00BE6484">
      <w:pPr>
        <w:pStyle w:val="SingleTxtGA"/>
        <w:rPr>
          <w:spacing w:val="-2"/>
        </w:rPr>
      </w:pPr>
      <w:r w:rsidRPr="00DB0340">
        <w:rPr>
          <w:rFonts w:hint="cs"/>
          <w:spacing w:val="-2"/>
          <w:rtl/>
        </w:rPr>
        <w:t>21-</w:t>
      </w:r>
      <w:r w:rsidRPr="00DB0340">
        <w:rPr>
          <w:rFonts w:hint="cs"/>
          <w:spacing w:val="-2"/>
          <w:rtl/>
        </w:rPr>
        <w:tab/>
      </w:r>
      <w:r w:rsidR="004A0D4E" w:rsidRPr="00DB0340">
        <w:rPr>
          <w:rFonts w:hint="cs"/>
          <w:spacing w:val="-2"/>
          <w:rtl/>
        </w:rPr>
        <w:t>وتلاحظ اللجنة</w:t>
      </w:r>
      <w:r w:rsidR="004A0D4E" w:rsidRPr="00DB0340">
        <w:rPr>
          <w:spacing w:val="-2"/>
          <w:rtl/>
        </w:rPr>
        <w:t xml:space="preserve"> </w:t>
      </w:r>
      <w:r w:rsidR="004A0D4E" w:rsidRPr="00DB0340">
        <w:rPr>
          <w:rFonts w:hint="cs"/>
          <w:spacing w:val="-2"/>
          <w:rtl/>
        </w:rPr>
        <w:t xml:space="preserve">تمتع </w:t>
      </w:r>
      <w:r w:rsidR="004A0D4E" w:rsidRPr="00DB0340">
        <w:rPr>
          <w:spacing w:val="-2"/>
          <w:rtl/>
        </w:rPr>
        <w:t xml:space="preserve">غير المواطنين وعديمي الجنسية </w:t>
      </w:r>
      <w:r w:rsidR="004A0D4E" w:rsidRPr="00DB0340">
        <w:rPr>
          <w:rFonts w:hint="cs"/>
          <w:spacing w:val="-2"/>
          <w:rtl/>
        </w:rPr>
        <w:t>ب</w:t>
      </w:r>
      <w:r w:rsidRPr="00DB0340">
        <w:rPr>
          <w:rFonts w:hint="cs"/>
          <w:spacing w:val="-2"/>
          <w:rtl/>
        </w:rPr>
        <w:t>ال</w:t>
      </w:r>
      <w:r w:rsidR="004A0D4E" w:rsidRPr="00DB0340">
        <w:rPr>
          <w:spacing w:val="-2"/>
          <w:rtl/>
        </w:rPr>
        <w:t xml:space="preserve">ضمانات </w:t>
      </w:r>
      <w:r w:rsidRPr="00DB0340">
        <w:rPr>
          <w:rFonts w:hint="cs"/>
          <w:spacing w:val="-2"/>
          <w:rtl/>
        </w:rPr>
        <w:t>ال</w:t>
      </w:r>
      <w:r w:rsidR="004A0D4E" w:rsidRPr="00DB0340">
        <w:rPr>
          <w:spacing w:val="-2"/>
          <w:rtl/>
        </w:rPr>
        <w:t xml:space="preserve">قانونية، </w:t>
      </w:r>
      <w:r w:rsidR="004A0D4E" w:rsidRPr="00DB0340">
        <w:rPr>
          <w:rFonts w:hint="cs"/>
          <w:spacing w:val="-2"/>
          <w:rtl/>
        </w:rPr>
        <w:t xml:space="preserve">إلا أنها تشعر </w:t>
      </w:r>
      <w:r w:rsidR="004A0D4E" w:rsidRPr="00DB0340">
        <w:rPr>
          <w:spacing w:val="-2"/>
          <w:rtl/>
        </w:rPr>
        <w:t>بالقلق لأن عددا</w:t>
      </w:r>
      <w:r w:rsidRPr="00DB0340">
        <w:rPr>
          <w:rFonts w:hint="cs"/>
          <w:spacing w:val="-2"/>
          <w:rtl/>
        </w:rPr>
        <w:t>ً</w:t>
      </w:r>
      <w:r w:rsidR="004A0D4E" w:rsidRPr="00DB0340">
        <w:rPr>
          <w:spacing w:val="-2"/>
          <w:rtl/>
        </w:rPr>
        <w:t xml:space="preserve"> من </w:t>
      </w:r>
      <w:r w:rsidR="004A0D4E" w:rsidRPr="00DB0340">
        <w:rPr>
          <w:rFonts w:hint="cs"/>
          <w:spacing w:val="-2"/>
          <w:rtl/>
        </w:rPr>
        <w:t xml:space="preserve">عديمي الجنسية </w:t>
      </w:r>
      <w:r w:rsidR="004A0D4E" w:rsidRPr="00DB0340">
        <w:rPr>
          <w:spacing w:val="-2"/>
          <w:rtl/>
        </w:rPr>
        <w:t xml:space="preserve">يعانون مشاكل </w:t>
      </w:r>
      <w:r w:rsidR="004A0D4E" w:rsidRPr="00DB0340">
        <w:rPr>
          <w:rFonts w:hint="cs"/>
          <w:spacing w:val="-2"/>
          <w:rtl/>
        </w:rPr>
        <w:t>تتعلق بالوثائق</w:t>
      </w:r>
      <w:r w:rsidR="004A0D4E" w:rsidRPr="00DB0340">
        <w:rPr>
          <w:spacing w:val="-2"/>
          <w:rtl/>
        </w:rPr>
        <w:t xml:space="preserve"> و</w:t>
      </w:r>
      <w:r w:rsidRPr="00DB0340">
        <w:rPr>
          <w:rFonts w:hint="cs"/>
          <w:spacing w:val="-2"/>
          <w:rtl/>
        </w:rPr>
        <w:t>لا يحصلون بالتالي</w:t>
      </w:r>
      <w:r w:rsidR="004A0D4E" w:rsidRPr="00DB0340">
        <w:rPr>
          <w:rFonts w:hint="cs"/>
          <w:spacing w:val="-2"/>
          <w:rtl/>
        </w:rPr>
        <w:t xml:space="preserve"> على ا</w:t>
      </w:r>
      <w:r w:rsidR="004A0D4E" w:rsidRPr="00DB0340">
        <w:rPr>
          <w:spacing w:val="-2"/>
          <w:rtl/>
        </w:rPr>
        <w:t xml:space="preserve">لخدمات العامة. كما </w:t>
      </w:r>
      <w:r w:rsidR="004A0D4E" w:rsidRPr="00DB0340">
        <w:rPr>
          <w:rFonts w:hint="cs"/>
          <w:spacing w:val="-2"/>
          <w:rtl/>
        </w:rPr>
        <w:t>يساورها الق</w:t>
      </w:r>
      <w:r w:rsidR="004A0D4E" w:rsidRPr="00DB0340">
        <w:rPr>
          <w:spacing w:val="-2"/>
          <w:rtl/>
        </w:rPr>
        <w:t xml:space="preserve">لق </w:t>
      </w:r>
      <w:r w:rsidR="004A0D4E" w:rsidRPr="00DB0340">
        <w:rPr>
          <w:rFonts w:hint="cs"/>
          <w:spacing w:val="-2"/>
          <w:rtl/>
        </w:rPr>
        <w:t>ل</w:t>
      </w:r>
      <w:r w:rsidR="004A0D4E" w:rsidRPr="00DB0340">
        <w:rPr>
          <w:spacing w:val="-2"/>
          <w:rtl/>
        </w:rPr>
        <w:t xml:space="preserve">أن </w:t>
      </w:r>
      <w:r w:rsidR="004A0D4E" w:rsidRPr="00DB0340">
        <w:rPr>
          <w:rFonts w:hint="cs"/>
          <w:spacing w:val="-2"/>
          <w:rtl/>
        </w:rPr>
        <w:t xml:space="preserve">التمتع ببعض الحقوق </w:t>
      </w:r>
      <w:r w:rsidR="004A0D4E" w:rsidRPr="00DB0340">
        <w:rPr>
          <w:spacing w:val="-2"/>
          <w:rtl/>
        </w:rPr>
        <w:t xml:space="preserve">في الميدان الاقتصادي والاجتماعي </w:t>
      </w:r>
      <w:r w:rsidR="004A0D4E" w:rsidRPr="00DB0340">
        <w:rPr>
          <w:rFonts w:hint="cs"/>
          <w:spacing w:val="-2"/>
          <w:rtl/>
        </w:rPr>
        <w:t>يقتصر</w:t>
      </w:r>
      <w:r w:rsidRPr="00DB0340">
        <w:rPr>
          <w:rFonts w:hint="cs"/>
          <w:spacing w:val="-2"/>
          <w:rtl/>
        </w:rPr>
        <w:t xml:space="preserve"> بشكل صريح</w:t>
      </w:r>
      <w:r w:rsidR="004A0D4E" w:rsidRPr="00DB0340">
        <w:rPr>
          <w:rFonts w:hint="cs"/>
          <w:spacing w:val="-2"/>
          <w:rtl/>
        </w:rPr>
        <w:t xml:space="preserve"> على </w:t>
      </w:r>
      <w:r w:rsidR="004A0D4E" w:rsidRPr="00DB0340">
        <w:rPr>
          <w:spacing w:val="-2"/>
          <w:rtl/>
        </w:rPr>
        <w:t xml:space="preserve">مواطني جورجيا. </w:t>
      </w:r>
      <w:r w:rsidR="004A0D4E" w:rsidRPr="00DB0340">
        <w:rPr>
          <w:rFonts w:hint="cs"/>
          <w:spacing w:val="-2"/>
          <w:rtl/>
        </w:rPr>
        <w:t>و</w:t>
      </w:r>
      <w:r w:rsidR="004A0D4E" w:rsidRPr="00DB0340">
        <w:rPr>
          <w:spacing w:val="-2"/>
          <w:rtl/>
        </w:rPr>
        <w:t xml:space="preserve">تلاحظ اللجنة أن الدولة الطرف </w:t>
      </w:r>
      <w:r w:rsidR="00DB0340">
        <w:rPr>
          <w:rFonts w:hint="cs"/>
          <w:spacing w:val="-2"/>
          <w:rtl/>
        </w:rPr>
        <w:t xml:space="preserve">  </w:t>
      </w:r>
      <w:r w:rsidR="004A0D4E" w:rsidRPr="00DB0340">
        <w:rPr>
          <w:spacing w:val="-2"/>
          <w:rtl/>
        </w:rPr>
        <w:t>لم تنضم إلى</w:t>
      </w:r>
      <w:r w:rsidR="004A0D4E" w:rsidRPr="00DB0340">
        <w:rPr>
          <w:rFonts w:hint="cs"/>
          <w:spacing w:val="-2"/>
          <w:rtl/>
        </w:rPr>
        <w:t xml:space="preserve"> </w:t>
      </w:r>
      <w:r w:rsidR="004A0D4E" w:rsidRPr="00DB0340">
        <w:rPr>
          <w:spacing w:val="-2"/>
          <w:rtl/>
        </w:rPr>
        <w:t xml:space="preserve">اتفاقية عام 1954 المتعلقة بمركز الأشخاص عديمي الجنسية، </w:t>
      </w:r>
      <w:r w:rsidRPr="00DB0340">
        <w:rPr>
          <w:rFonts w:hint="cs"/>
          <w:spacing w:val="-2"/>
          <w:rtl/>
        </w:rPr>
        <w:t>أو</w:t>
      </w:r>
      <w:r w:rsidR="004A0D4E" w:rsidRPr="00DB0340">
        <w:rPr>
          <w:rFonts w:hint="cs"/>
          <w:spacing w:val="-2"/>
          <w:rtl/>
        </w:rPr>
        <w:t xml:space="preserve"> </w:t>
      </w:r>
      <w:r w:rsidR="004A0D4E" w:rsidRPr="00DB0340">
        <w:rPr>
          <w:spacing w:val="-2"/>
          <w:rtl/>
        </w:rPr>
        <w:t xml:space="preserve">اتفاقية عام 1961 </w:t>
      </w:r>
      <w:r w:rsidR="00666BF1" w:rsidRPr="00DB0340">
        <w:rPr>
          <w:spacing w:val="-2"/>
          <w:rtl/>
        </w:rPr>
        <w:t xml:space="preserve">بشأن خفض حالات انعدام الجنسية </w:t>
      </w:r>
      <w:r w:rsidR="004A0D4E" w:rsidRPr="00DB0340">
        <w:rPr>
          <w:spacing w:val="-2"/>
          <w:rtl/>
        </w:rPr>
        <w:t>(المادة 5</w:t>
      </w:r>
      <w:r w:rsidR="004A0D4E" w:rsidRPr="00DB0340">
        <w:rPr>
          <w:rFonts w:hint="cs"/>
          <w:spacing w:val="-2"/>
          <w:rtl/>
        </w:rPr>
        <w:t>)</w:t>
      </w:r>
      <w:r w:rsidR="004A0D4E" w:rsidRPr="00DB0340">
        <w:rPr>
          <w:spacing w:val="-2"/>
        </w:rPr>
        <w:t>.</w:t>
      </w:r>
    </w:p>
    <w:p w:rsidR="004A0D4E" w:rsidRPr="00DC1997" w:rsidRDefault="00355CA6" w:rsidP="00DC1997">
      <w:pPr>
        <w:pStyle w:val="SingleTxtGA"/>
        <w:rPr>
          <w:rFonts w:hint="cs"/>
          <w:b/>
          <w:bCs/>
        </w:rPr>
      </w:pPr>
      <w:r>
        <w:rPr>
          <w:rFonts w:hint="cs"/>
          <w:b/>
          <w:bCs/>
          <w:rtl/>
        </w:rPr>
        <w:tab/>
      </w:r>
      <w:r w:rsidR="004A0D4E" w:rsidRPr="00DC1997">
        <w:rPr>
          <w:b/>
          <w:bCs/>
          <w:rtl/>
        </w:rPr>
        <w:t xml:space="preserve">في ضوء </w:t>
      </w:r>
      <w:proofErr w:type="spellStart"/>
      <w:r w:rsidR="004A0D4E" w:rsidRPr="00DC1997">
        <w:rPr>
          <w:rFonts w:hint="cs"/>
          <w:b/>
          <w:bCs/>
          <w:rtl/>
        </w:rPr>
        <w:t>توصيتيْها</w:t>
      </w:r>
      <w:proofErr w:type="spellEnd"/>
      <w:r w:rsidR="004A0D4E" w:rsidRPr="00DC1997">
        <w:rPr>
          <w:b/>
          <w:bCs/>
          <w:rtl/>
        </w:rPr>
        <w:t xml:space="preserve"> العام</w:t>
      </w:r>
      <w:r w:rsidR="004A0D4E" w:rsidRPr="00DC1997">
        <w:rPr>
          <w:rFonts w:hint="cs"/>
          <w:b/>
          <w:bCs/>
          <w:rtl/>
        </w:rPr>
        <w:t>تيْن</w:t>
      </w:r>
      <w:r w:rsidR="00092A31" w:rsidRPr="00DC1997">
        <w:rPr>
          <w:b/>
          <w:bCs/>
          <w:rtl/>
        </w:rPr>
        <w:t xml:space="preserve"> رقم 11(1993) ورقم 30</w:t>
      </w:r>
      <w:r w:rsidR="004A0D4E" w:rsidRPr="00DC1997">
        <w:rPr>
          <w:b/>
          <w:bCs/>
          <w:rtl/>
        </w:rPr>
        <w:t xml:space="preserve">(2004) </w:t>
      </w:r>
      <w:r w:rsidR="004A0D4E" w:rsidRPr="00DC1997">
        <w:rPr>
          <w:rFonts w:hint="cs"/>
          <w:b/>
          <w:bCs/>
          <w:rtl/>
        </w:rPr>
        <w:t>بشأن</w:t>
      </w:r>
      <w:r w:rsidR="004A0D4E" w:rsidRPr="00DC1997">
        <w:rPr>
          <w:b/>
          <w:bCs/>
          <w:rtl/>
        </w:rPr>
        <w:t xml:space="preserve"> غير المواطنين، توصي اللجنة الدولة الطرف </w:t>
      </w:r>
      <w:r w:rsidR="004A0D4E" w:rsidRPr="00DC1997">
        <w:rPr>
          <w:rFonts w:hint="cs"/>
          <w:b/>
          <w:bCs/>
          <w:rtl/>
        </w:rPr>
        <w:t xml:space="preserve">باتخاذ </w:t>
      </w:r>
      <w:r w:rsidR="004A0D4E" w:rsidRPr="00DC1997">
        <w:rPr>
          <w:b/>
          <w:bCs/>
          <w:rtl/>
        </w:rPr>
        <w:t xml:space="preserve">جميع التدابير التشريعية </w:t>
      </w:r>
      <w:r w:rsidR="00092A31" w:rsidRPr="00DC1997">
        <w:rPr>
          <w:rFonts w:hint="cs"/>
          <w:b/>
          <w:bCs/>
          <w:rtl/>
        </w:rPr>
        <w:t>و</w:t>
      </w:r>
      <w:r w:rsidR="004A0D4E" w:rsidRPr="00DC1997">
        <w:rPr>
          <w:rFonts w:hint="cs"/>
          <w:b/>
          <w:bCs/>
          <w:rtl/>
        </w:rPr>
        <w:t xml:space="preserve">التدابير </w:t>
      </w:r>
      <w:r w:rsidR="00092A31" w:rsidRPr="00DC1997">
        <w:rPr>
          <w:rFonts w:hint="cs"/>
          <w:b/>
          <w:bCs/>
          <w:rtl/>
        </w:rPr>
        <w:t xml:space="preserve">الأخرى </w:t>
      </w:r>
      <w:r w:rsidR="004A0D4E" w:rsidRPr="00DC1997">
        <w:rPr>
          <w:rFonts w:hint="cs"/>
          <w:b/>
          <w:bCs/>
          <w:rtl/>
        </w:rPr>
        <w:t>لتفادي</w:t>
      </w:r>
      <w:r w:rsidR="004A0D4E" w:rsidRPr="00DC1997">
        <w:rPr>
          <w:b/>
          <w:bCs/>
          <w:rtl/>
        </w:rPr>
        <w:t xml:space="preserve"> التمييز ضد غير المواطنين وعديمي الجنسية. وتوصي أيضا</w:t>
      </w:r>
      <w:r w:rsidR="00DC1997">
        <w:rPr>
          <w:rFonts w:hint="cs"/>
          <w:b/>
          <w:bCs/>
          <w:rtl/>
        </w:rPr>
        <w:t>ً</w:t>
      </w:r>
      <w:r w:rsidR="004A0D4E" w:rsidRPr="00DC1997">
        <w:rPr>
          <w:b/>
          <w:bCs/>
          <w:rtl/>
        </w:rPr>
        <w:t xml:space="preserve"> </w:t>
      </w:r>
      <w:r w:rsidR="004A0D4E" w:rsidRPr="00DC1997">
        <w:rPr>
          <w:rFonts w:hint="cs"/>
          <w:b/>
          <w:bCs/>
          <w:rtl/>
        </w:rPr>
        <w:t>بالقيام ب</w:t>
      </w:r>
      <w:r w:rsidR="004A0D4E" w:rsidRPr="00DC1997">
        <w:rPr>
          <w:b/>
          <w:bCs/>
          <w:rtl/>
        </w:rPr>
        <w:t xml:space="preserve">خطوات لحل </w:t>
      </w:r>
      <w:r w:rsidR="004A0D4E" w:rsidRPr="00DC1997">
        <w:rPr>
          <w:rFonts w:hint="cs"/>
          <w:b/>
          <w:bCs/>
          <w:rtl/>
        </w:rPr>
        <w:t xml:space="preserve">القضايا المتعلقة بإصدار </w:t>
      </w:r>
      <w:r w:rsidR="004A0D4E" w:rsidRPr="00DC1997">
        <w:rPr>
          <w:b/>
          <w:bCs/>
          <w:rtl/>
        </w:rPr>
        <w:t xml:space="preserve">وثائق </w:t>
      </w:r>
      <w:r w:rsidR="004A0D4E" w:rsidRPr="00DC1997">
        <w:rPr>
          <w:rFonts w:hint="cs"/>
          <w:b/>
          <w:bCs/>
          <w:rtl/>
        </w:rPr>
        <w:t>ل</w:t>
      </w:r>
      <w:r w:rsidR="004A0D4E" w:rsidRPr="00DC1997">
        <w:rPr>
          <w:b/>
          <w:bCs/>
          <w:rtl/>
        </w:rPr>
        <w:t xml:space="preserve">عديمي الجنسية </w:t>
      </w:r>
      <w:r w:rsidR="004A0D4E" w:rsidRPr="00DC1997">
        <w:rPr>
          <w:rFonts w:hint="cs"/>
          <w:b/>
          <w:bCs/>
          <w:rtl/>
        </w:rPr>
        <w:t>ليتسنى تسج</w:t>
      </w:r>
      <w:r w:rsidR="004A0D4E" w:rsidRPr="00DC1997">
        <w:rPr>
          <w:b/>
          <w:bCs/>
          <w:rtl/>
        </w:rPr>
        <w:t>يل</w:t>
      </w:r>
      <w:r w:rsidR="00092A31" w:rsidRPr="00DC1997">
        <w:rPr>
          <w:rFonts w:hint="cs"/>
          <w:b/>
          <w:bCs/>
          <w:rtl/>
        </w:rPr>
        <w:t>هم</w:t>
      </w:r>
      <w:r w:rsidR="004A0D4E" w:rsidRPr="00DC1997">
        <w:rPr>
          <w:b/>
          <w:bCs/>
          <w:rtl/>
        </w:rPr>
        <w:t xml:space="preserve">، بما في ذلك من خلال </w:t>
      </w:r>
      <w:r w:rsidR="004A0D4E" w:rsidRPr="00DC1997">
        <w:rPr>
          <w:rFonts w:hint="cs"/>
          <w:b/>
          <w:bCs/>
          <w:rtl/>
        </w:rPr>
        <w:t xml:space="preserve">إقامة </w:t>
      </w:r>
      <w:r w:rsidR="004A0D4E" w:rsidRPr="00DC1997">
        <w:rPr>
          <w:b/>
          <w:bCs/>
          <w:rtl/>
        </w:rPr>
        <w:t xml:space="preserve">مراكز </w:t>
      </w:r>
      <w:r w:rsidR="00092A31" w:rsidRPr="00DC1997">
        <w:rPr>
          <w:rFonts w:hint="cs"/>
          <w:b/>
          <w:bCs/>
          <w:rtl/>
        </w:rPr>
        <w:t>ال</w:t>
      </w:r>
      <w:r w:rsidR="004A0D4E" w:rsidRPr="00DC1997">
        <w:rPr>
          <w:b/>
          <w:bCs/>
          <w:rtl/>
        </w:rPr>
        <w:t xml:space="preserve">تسجيل </w:t>
      </w:r>
      <w:r w:rsidR="00092A31" w:rsidRPr="00DC1997">
        <w:rPr>
          <w:rFonts w:hint="cs"/>
          <w:b/>
          <w:bCs/>
          <w:rtl/>
        </w:rPr>
        <w:t>ال</w:t>
      </w:r>
      <w:r w:rsidR="004A0D4E" w:rsidRPr="00DC1997">
        <w:rPr>
          <w:b/>
          <w:bCs/>
          <w:rtl/>
        </w:rPr>
        <w:t>متنقلة، و</w:t>
      </w:r>
      <w:r w:rsidR="00092A31" w:rsidRPr="00DC1997">
        <w:rPr>
          <w:rFonts w:hint="cs"/>
          <w:b/>
          <w:bCs/>
          <w:rtl/>
        </w:rPr>
        <w:t xml:space="preserve">تمكينهم </w:t>
      </w:r>
      <w:r w:rsidR="004A0D4E" w:rsidRPr="00DC1997">
        <w:rPr>
          <w:rFonts w:hint="cs"/>
          <w:b/>
          <w:bCs/>
          <w:rtl/>
        </w:rPr>
        <w:t xml:space="preserve">من </w:t>
      </w:r>
      <w:r w:rsidR="004A0D4E" w:rsidRPr="00DC1997">
        <w:rPr>
          <w:b/>
          <w:bCs/>
          <w:rtl/>
        </w:rPr>
        <w:t xml:space="preserve">الحصول على الخدمات العامة. </w:t>
      </w:r>
      <w:r w:rsidR="004A0D4E" w:rsidRPr="00DC1997">
        <w:rPr>
          <w:rFonts w:hint="cs"/>
          <w:b/>
          <w:bCs/>
          <w:rtl/>
        </w:rPr>
        <w:t>وت</w:t>
      </w:r>
      <w:r w:rsidR="004A0D4E" w:rsidRPr="00DC1997">
        <w:rPr>
          <w:b/>
          <w:bCs/>
          <w:rtl/>
        </w:rPr>
        <w:t>رحب</w:t>
      </w:r>
      <w:r w:rsidR="004A0D4E" w:rsidRPr="00DC1997">
        <w:rPr>
          <w:rFonts w:hint="cs"/>
          <w:b/>
          <w:bCs/>
          <w:rtl/>
        </w:rPr>
        <w:t xml:space="preserve"> اللجنة </w:t>
      </w:r>
      <w:r w:rsidR="004A0D4E" w:rsidRPr="00DC1997">
        <w:rPr>
          <w:b/>
          <w:bCs/>
          <w:rtl/>
        </w:rPr>
        <w:t xml:space="preserve">بالتزام الدولة الطرف مؤخرا </w:t>
      </w:r>
      <w:r w:rsidR="004A0D4E" w:rsidRPr="00DC1997">
        <w:rPr>
          <w:rFonts w:hint="cs"/>
          <w:b/>
          <w:bCs/>
          <w:rtl/>
        </w:rPr>
        <w:t>ب</w:t>
      </w:r>
      <w:r w:rsidR="004A0D4E" w:rsidRPr="00DC1997">
        <w:rPr>
          <w:b/>
          <w:bCs/>
          <w:rtl/>
        </w:rPr>
        <w:t>الانضمام إلى اتفاقية عام 1954 المتعلقة بمركز الأشخاص عديمي الجنسية</w:t>
      </w:r>
      <w:r w:rsidR="00092A31" w:rsidRPr="00DC1997">
        <w:rPr>
          <w:rFonts w:hint="cs"/>
          <w:b/>
          <w:bCs/>
          <w:rtl/>
        </w:rPr>
        <w:t>،</w:t>
      </w:r>
      <w:r w:rsidR="004A0D4E" w:rsidRPr="00DC1997">
        <w:rPr>
          <w:b/>
          <w:bCs/>
          <w:rtl/>
        </w:rPr>
        <w:t xml:space="preserve"> </w:t>
      </w:r>
      <w:r w:rsidR="004A0D4E" w:rsidRPr="00DC1997">
        <w:rPr>
          <w:rFonts w:hint="cs"/>
          <w:b/>
          <w:bCs/>
          <w:rtl/>
        </w:rPr>
        <w:t>و</w:t>
      </w:r>
      <w:r w:rsidR="004A0D4E" w:rsidRPr="00DC1997">
        <w:rPr>
          <w:b/>
          <w:bCs/>
          <w:rtl/>
        </w:rPr>
        <w:t>توصي</w:t>
      </w:r>
      <w:r w:rsidR="00DC1997" w:rsidRPr="00DC1997">
        <w:rPr>
          <w:rFonts w:hint="cs"/>
          <w:b/>
          <w:bCs/>
          <w:rtl/>
        </w:rPr>
        <w:t>ها</w:t>
      </w:r>
      <w:r w:rsidR="004A0D4E" w:rsidRPr="00DC1997">
        <w:rPr>
          <w:b/>
          <w:bCs/>
          <w:rtl/>
        </w:rPr>
        <w:t xml:space="preserve"> </w:t>
      </w:r>
      <w:r w:rsidR="004A0D4E" w:rsidRPr="00DC1997">
        <w:rPr>
          <w:rFonts w:hint="cs"/>
          <w:b/>
          <w:bCs/>
          <w:rtl/>
        </w:rPr>
        <w:t xml:space="preserve">بالانضمام كذلك </w:t>
      </w:r>
      <w:r w:rsidR="004A0D4E" w:rsidRPr="00DC1997">
        <w:rPr>
          <w:b/>
          <w:bCs/>
          <w:rtl/>
        </w:rPr>
        <w:t>إلى اتفاقية عام 1961 بشأن خفض حالات انعدام الجنسية</w:t>
      </w:r>
      <w:r w:rsidR="00092A31" w:rsidRPr="00DC1997">
        <w:rPr>
          <w:rFonts w:hint="cs"/>
          <w:b/>
          <w:bCs/>
          <w:rtl/>
        </w:rPr>
        <w:t>.</w:t>
      </w:r>
    </w:p>
    <w:p w:rsidR="004A0D4E" w:rsidRPr="003C31AD" w:rsidRDefault="00DC1997" w:rsidP="00DC1997">
      <w:pPr>
        <w:pStyle w:val="SingleTxtGA"/>
      </w:pPr>
      <w:r>
        <w:rPr>
          <w:rFonts w:hint="cs"/>
          <w:rtl/>
        </w:rPr>
        <w:t>22-</w:t>
      </w:r>
      <w:r>
        <w:rPr>
          <w:rFonts w:hint="cs"/>
          <w:rtl/>
        </w:rPr>
        <w:tab/>
      </w:r>
      <w:r w:rsidR="004A0D4E">
        <w:rPr>
          <w:rFonts w:hint="cs"/>
          <w:rtl/>
        </w:rPr>
        <w:t>وتحيط</w:t>
      </w:r>
      <w:r w:rsidR="004A0D4E" w:rsidRPr="003C31AD">
        <w:rPr>
          <w:rtl/>
        </w:rPr>
        <w:t xml:space="preserve"> اللجنة </w:t>
      </w:r>
      <w:r w:rsidR="004A0D4E">
        <w:rPr>
          <w:rFonts w:hint="cs"/>
          <w:rtl/>
        </w:rPr>
        <w:t>علما</w:t>
      </w:r>
      <w:r>
        <w:rPr>
          <w:rFonts w:hint="cs"/>
          <w:rtl/>
        </w:rPr>
        <w:t>ً</w:t>
      </w:r>
      <w:r w:rsidR="004A0D4E">
        <w:rPr>
          <w:rFonts w:hint="cs"/>
          <w:rtl/>
        </w:rPr>
        <w:t xml:space="preserve"> ب</w:t>
      </w:r>
      <w:r w:rsidR="004A0D4E" w:rsidRPr="003C31AD">
        <w:rPr>
          <w:rtl/>
        </w:rPr>
        <w:t xml:space="preserve">أن </w:t>
      </w:r>
      <w:r w:rsidR="004A0D4E" w:rsidRPr="002770C3">
        <w:rPr>
          <w:rtl/>
        </w:rPr>
        <w:t xml:space="preserve">مشروع </w:t>
      </w:r>
      <w:r w:rsidR="004A0D4E">
        <w:rPr>
          <w:rFonts w:hint="cs"/>
          <w:rtl/>
        </w:rPr>
        <w:t>ال</w:t>
      </w:r>
      <w:r w:rsidR="004A0D4E" w:rsidRPr="002770C3">
        <w:rPr>
          <w:rtl/>
        </w:rPr>
        <w:t xml:space="preserve">قانون </w:t>
      </w:r>
      <w:r w:rsidR="004A0D4E">
        <w:rPr>
          <w:rFonts w:hint="cs"/>
          <w:rtl/>
        </w:rPr>
        <w:t>المتعلق ب</w:t>
      </w:r>
      <w:r w:rsidR="004A0D4E" w:rsidRPr="002770C3">
        <w:rPr>
          <w:rtl/>
        </w:rPr>
        <w:t xml:space="preserve">اللاجئين والوضع الإنساني </w:t>
      </w:r>
      <w:r w:rsidR="004A0D4E" w:rsidRPr="003C31AD">
        <w:rPr>
          <w:rtl/>
        </w:rPr>
        <w:t xml:space="preserve">يحسن </w:t>
      </w:r>
      <w:r w:rsidR="004A0D4E">
        <w:rPr>
          <w:rFonts w:hint="cs"/>
          <w:rtl/>
        </w:rPr>
        <w:t>فرص ح</w:t>
      </w:r>
      <w:r w:rsidR="004A0D4E" w:rsidRPr="003C31AD">
        <w:rPr>
          <w:rtl/>
        </w:rPr>
        <w:t xml:space="preserve">صول </w:t>
      </w:r>
      <w:r w:rsidR="004A0D4E">
        <w:rPr>
          <w:rFonts w:hint="cs"/>
          <w:rtl/>
        </w:rPr>
        <w:t>ملتمسي</w:t>
      </w:r>
      <w:r w:rsidR="004A0D4E">
        <w:rPr>
          <w:rtl/>
        </w:rPr>
        <w:t xml:space="preserve"> اللجوء </w:t>
      </w:r>
      <w:r w:rsidR="004A0D4E">
        <w:rPr>
          <w:rFonts w:hint="cs"/>
          <w:rtl/>
        </w:rPr>
        <w:t>ع</w:t>
      </w:r>
      <w:r w:rsidR="004A0D4E" w:rsidRPr="003C31AD">
        <w:rPr>
          <w:rtl/>
        </w:rPr>
        <w:t xml:space="preserve">لى الرعاية الصحية والتعليم </w:t>
      </w:r>
      <w:r w:rsidR="004A0D4E">
        <w:rPr>
          <w:rFonts w:hint="cs"/>
          <w:rtl/>
        </w:rPr>
        <w:t>والعمل</w:t>
      </w:r>
      <w:r w:rsidR="004A0D4E" w:rsidRPr="003C31AD">
        <w:rPr>
          <w:rtl/>
        </w:rPr>
        <w:t xml:space="preserve">، </w:t>
      </w:r>
      <w:r w:rsidR="004A0D4E">
        <w:rPr>
          <w:rFonts w:hint="cs"/>
          <w:rtl/>
        </w:rPr>
        <w:t>غير أنه ل</w:t>
      </w:r>
      <w:r w:rsidR="004A0D4E" w:rsidRPr="003C31AD">
        <w:rPr>
          <w:rtl/>
        </w:rPr>
        <w:t xml:space="preserve">م </w:t>
      </w:r>
      <w:r w:rsidR="004A0D4E">
        <w:rPr>
          <w:rFonts w:hint="cs"/>
          <w:rtl/>
        </w:rPr>
        <w:t>يُعتَمد</w:t>
      </w:r>
      <w:r w:rsidR="004A0D4E" w:rsidRPr="003C31AD">
        <w:rPr>
          <w:rtl/>
        </w:rPr>
        <w:t xml:space="preserve"> حتى الآن (المادة 5</w:t>
      </w:r>
      <w:r w:rsidR="004A0D4E">
        <w:rPr>
          <w:rFonts w:hint="cs"/>
          <w:rtl/>
        </w:rPr>
        <w:t>)</w:t>
      </w:r>
      <w:r w:rsidR="004A0D4E" w:rsidRPr="003C31AD">
        <w:t>.</w:t>
      </w:r>
    </w:p>
    <w:p w:rsidR="004A0D4E" w:rsidRPr="00DC1997" w:rsidRDefault="00355CA6" w:rsidP="00DC1997">
      <w:pPr>
        <w:pStyle w:val="SingleTxtGA"/>
        <w:rPr>
          <w:b/>
          <w:bCs/>
        </w:rPr>
      </w:pPr>
      <w:r>
        <w:rPr>
          <w:rFonts w:hint="cs"/>
          <w:b/>
          <w:bCs/>
          <w:rtl/>
        </w:rPr>
        <w:tab/>
      </w:r>
      <w:r w:rsidR="004A0D4E" w:rsidRPr="00DC1997">
        <w:rPr>
          <w:b/>
          <w:bCs/>
          <w:rtl/>
        </w:rPr>
        <w:t xml:space="preserve">توصي اللجنة الدولة الطرف </w:t>
      </w:r>
      <w:r w:rsidR="004A0D4E" w:rsidRPr="00DC1997">
        <w:rPr>
          <w:rFonts w:hint="cs"/>
          <w:b/>
          <w:bCs/>
          <w:rtl/>
        </w:rPr>
        <w:t xml:space="preserve">بمواءمة </w:t>
      </w:r>
      <w:r w:rsidR="004A0D4E" w:rsidRPr="00DC1997">
        <w:rPr>
          <w:b/>
          <w:bCs/>
          <w:rtl/>
        </w:rPr>
        <w:t xml:space="preserve">قانونها المتعلق باللاجئين مع </w:t>
      </w:r>
      <w:r w:rsidR="00DC1997" w:rsidRPr="00DC1997">
        <w:rPr>
          <w:rFonts w:hint="cs"/>
          <w:b/>
          <w:bCs/>
          <w:rtl/>
        </w:rPr>
        <w:t>ال</w:t>
      </w:r>
      <w:r w:rsidR="004A0D4E" w:rsidRPr="00DC1997">
        <w:rPr>
          <w:b/>
          <w:bCs/>
          <w:rtl/>
        </w:rPr>
        <w:t xml:space="preserve">قانون الدولي </w:t>
      </w:r>
      <w:r w:rsidR="00DC1997" w:rsidRPr="00DC1997">
        <w:rPr>
          <w:b/>
          <w:bCs/>
          <w:rtl/>
        </w:rPr>
        <w:t xml:space="preserve">للاجئين </w:t>
      </w:r>
      <w:r w:rsidR="004A0D4E" w:rsidRPr="00DC1997">
        <w:rPr>
          <w:b/>
          <w:bCs/>
          <w:rtl/>
        </w:rPr>
        <w:t xml:space="preserve">والمعايير الدولية </w:t>
      </w:r>
      <w:r w:rsidR="004A0D4E" w:rsidRPr="00DC1997">
        <w:rPr>
          <w:rFonts w:hint="cs"/>
          <w:b/>
          <w:bCs/>
          <w:rtl/>
        </w:rPr>
        <w:t xml:space="preserve">للجوء </w:t>
      </w:r>
      <w:r w:rsidR="004A0D4E" w:rsidRPr="00DC1997">
        <w:rPr>
          <w:b/>
          <w:bCs/>
          <w:rtl/>
        </w:rPr>
        <w:t>من خلال اعتماد مشروع قانون اللاجئين والوضع الإنساني (</w:t>
      </w:r>
      <w:r w:rsidR="004A0D4E" w:rsidRPr="00DC1997">
        <w:rPr>
          <w:rFonts w:hint="cs"/>
          <w:b/>
          <w:bCs/>
          <w:rtl/>
        </w:rPr>
        <w:t>الذي يُعرف</w:t>
      </w:r>
      <w:r w:rsidR="004A0D4E" w:rsidRPr="00DC1997">
        <w:rPr>
          <w:b/>
          <w:bCs/>
          <w:rtl/>
        </w:rPr>
        <w:t xml:space="preserve"> أيضا</w:t>
      </w:r>
      <w:r>
        <w:rPr>
          <w:rFonts w:hint="cs"/>
          <w:b/>
          <w:bCs/>
          <w:rtl/>
        </w:rPr>
        <w:t>ً</w:t>
      </w:r>
      <w:r w:rsidR="004A0D4E" w:rsidRPr="00DC1997">
        <w:rPr>
          <w:b/>
          <w:bCs/>
          <w:rtl/>
        </w:rPr>
        <w:t xml:space="preserve"> </w:t>
      </w:r>
      <w:r w:rsidR="004A0D4E" w:rsidRPr="00DC1997">
        <w:rPr>
          <w:rFonts w:hint="cs"/>
          <w:b/>
          <w:bCs/>
          <w:rtl/>
        </w:rPr>
        <w:t>ب</w:t>
      </w:r>
      <w:r w:rsidR="004A0D4E" w:rsidRPr="00DC1997">
        <w:rPr>
          <w:b/>
          <w:bCs/>
          <w:rtl/>
        </w:rPr>
        <w:t xml:space="preserve">مشروع قانون اللاجئين </w:t>
      </w:r>
      <w:r w:rsidR="004A0D4E" w:rsidRPr="00DC1997">
        <w:rPr>
          <w:rFonts w:hint="cs"/>
          <w:b/>
          <w:bCs/>
          <w:rtl/>
        </w:rPr>
        <w:t>وملتمسي</w:t>
      </w:r>
      <w:r w:rsidR="004A0D4E" w:rsidRPr="00DC1997">
        <w:rPr>
          <w:b/>
          <w:bCs/>
          <w:rtl/>
        </w:rPr>
        <w:t xml:space="preserve"> اللجوء المؤقت</w:t>
      </w:r>
      <w:r w:rsidR="004A0D4E" w:rsidRPr="00DC1997">
        <w:rPr>
          <w:rFonts w:hint="cs"/>
          <w:b/>
          <w:bCs/>
          <w:rtl/>
        </w:rPr>
        <w:t>)</w:t>
      </w:r>
      <w:r w:rsidR="004A0D4E" w:rsidRPr="00DC1997">
        <w:rPr>
          <w:b/>
          <w:bCs/>
        </w:rPr>
        <w:t>.</w:t>
      </w:r>
    </w:p>
    <w:p w:rsidR="004A0D4E" w:rsidRPr="00B3162D" w:rsidRDefault="004A0D4E" w:rsidP="00DC1997">
      <w:pPr>
        <w:pStyle w:val="SingleTxtGA"/>
        <w:rPr>
          <w:rFonts w:hint="cs"/>
        </w:rPr>
      </w:pPr>
      <w:r>
        <w:rPr>
          <w:rFonts w:hint="cs"/>
          <w:rtl/>
        </w:rPr>
        <w:t>23-</w:t>
      </w:r>
      <w:r w:rsidR="00DC1997">
        <w:rPr>
          <w:rFonts w:hint="cs"/>
          <w:rtl/>
        </w:rPr>
        <w:tab/>
      </w:r>
      <w:r w:rsidRPr="00B3162D">
        <w:rPr>
          <w:rtl/>
        </w:rPr>
        <w:t>وإذ تضع اللجنة في اعتبارها أن جميع حقوق الإنسان غير قابلة للتجزئة، فإنها تشجع الدولة الطرف على النظر في التصديق على المعاهدات الدولية لحقوق الإنسان التي لم تصدِّق عليها بعد، وبخاصة المعاهدات التي تتصل أحكامها اتصالاً مباشراً بموضوع التمييز العنصري، مثل الاتفاقية الدولية لحماية حقوق جميع العمال المهاجرين وأفراد أسرهم</w:t>
      </w:r>
      <w:r>
        <w:rPr>
          <w:rFonts w:hint="cs"/>
          <w:rtl/>
        </w:rPr>
        <w:t>.</w:t>
      </w:r>
    </w:p>
    <w:p w:rsidR="004A0D4E" w:rsidRPr="00B3162D" w:rsidRDefault="00DC1997" w:rsidP="00DC1997">
      <w:pPr>
        <w:pStyle w:val="SingleTxtGA"/>
        <w:rPr>
          <w:rFonts w:hint="cs"/>
        </w:rPr>
      </w:pPr>
      <w:r>
        <w:rPr>
          <w:rFonts w:hint="cs"/>
          <w:rtl/>
        </w:rPr>
        <w:t>24-</w:t>
      </w:r>
      <w:r>
        <w:rPr>
          <w:rFonts w:hint="cs"/>
          <w:rtl/>
        </w:rPr>
        <w:tab/>
      </w:r>
      <w:r w:rsidR="004A0D4E" w:rsidRPr="00B3162D">
        <w:rPr>
          <w:rtl/>
        </w:rPr>
        <w:t xml:space="preserve">وتوصي اللجنة الدولة الطرف، </w:t>
      </w:r>
      <w:r>
        <w:rPr>
          <w:rFonts w:hint="cs"/>
          <w:rtl/>
        </w:rPr>
        <w:t>في</w:t>
      </w:r>
      <w:r w:rsidR="004A0D4E" w:rsidRPr="00B3162D">
        <w:rPr>
          <w:rtl/>
        </w:rPr>
        <w:t xml:space="preserve"> ضوء توصيتها العامة رقم 33(2009) بشأن متابعة مؤتمر استعراض نتائج </w:t>
      </w:r>
      <w:proofErr w:type="spellStart"/>
      <w:r w:rsidR="004A0D4E" w:rsidRPr="00B3162D">
        <w:rPr>
          <w:rtl/>
        </w:rPr>
        <w:t>ديربان</w:t>
      </w:r>
      <w:proofErr w:type="spellEnd"/>
      <w:r w:rsidR="004A0D4E" w:rsidRPr="00B3162D">
        <w:rPr>
          <w:rtl/>
        </w:rPr>
        <w:t xml:space="preserve">، بأن تضع موضع التنفيذ إعلان وبرنامج عمل </w:t>
      </w:r>
      <w:proofErr w:type="spellStart"/>
      <w:r w:rsidR="004A0D4E" w:rsidRPr="00B3162D">
        <w:rPr>
          <w:rtl/>
        </w:rPr>
        <w:t>ديربان</w:t>
      </w:r>
      <w:proofErr w:type="spellEnd"/>
      <w:r w:rsidR="004A0D4E" w:rsidRPr="00B3162D">
        <w:rPr>
          <w:rtl/>
        </w:rPr>
        <w:t xml:space="preserve"> اللذين اعتمدهما في أيلول/سبتمبر 2001 المؤتمر العالمي لمكافحة العنصرية والتمييز العنصري وكره الأجانب وما يتصل بذلك من تعصب، آخذة في اعتبارها الوثيقة الختامية لمؤتمر استعراض نتائج </w:t>
      </w:r>
      <w:proofErr w:type="spellStart"/>
      <w:r w:rsidR="004A0D4E" w:rsidRPr="00B3162D">
        <w:rPr>
          <w:rtl/>
        </w:rPr>
        <w:t>ديربان</w:t>
      </w:r>
      <w:proofErr w:type="spellEnd"/>
      <w:r w:rsidR="004A0D4E" w:rsidRPr="00B3162D">
        <w:rPr>
          <w:rtl/>
        </w:rPr>
        <w:t xml:space="preserve">، الذي عقد في جنيف في نيسان/أبريل 2009، </w:t>
      </w:r>
      <w:r>
        <w:rPr>
          <w:rFonts w:hint="cs"/>
          <w:rtl/>
        </w:rPr>
        <w:t xml:space="preserve">عند </w:t>
      </w:r>
      <w:r w:rsidR="004A0D4E" w:rsidRPr="00B3162D">
        <w:rPr>
          <w:rtl/>
        </w:rPr>
        <w:t>تنفيذ الاتفاقية في إطار نظامها القانوني</w:t>
      </w:r>
      <w:r>
        <w:rPr>
          <w:rFonts w:hint="cs"/>
          <w:rtl/>
        </w:rPr>
        <w:t xml:space="preserve"> الداخلي</w:t>
      </w:r>
      <w:r w:rsidR="004A0D4E" w:rsidRPr="00B3162D">
        <w:rPr>
          <w:rtl/>
        </w:rPr>
        <w:t xml:space="preserve">. وتطلب اللجنة إلى الدولة الطرف أن تدرج في تقريرها الدوري المقبل معلومات محددة عن خطط العمل وغير ذلك من التدابير المعتمدة لتنفيذ إعلان وبرنامج عمل </w:t>
      </w:r>
      <w:proofErr w:type="spellStart"/>
      <w:r w:rsidR="004A0D4E" w:rsidRPr="00B3162D">
        <w:rPr>
          <w:rtl/>
        </w:rPr>
        <w:t>ديربان</w:t>
      </w:r>
      <w:proofErr w:type="spellEnd"/>
      <w:r w:rsidR="004A0D4E" w:rsidRPr="00B3162D">
        <w:rPr>
          <w:rtl/>
        </w:rPr>
        <w:t xml:space="preserve"> على </w:t>
      </w:r>
      <w:r>
        <w:rPr>
          <w:rFonts w:hint="cs"/>
          <w:rtl/>
        </w:rPr>
        <w:t xml:space="preserve">الصعيد </w:t>
      </w:r>
      <w:r w:rsidR="004A0D4E" w:rsidRPr="00B3162D">
        <w:rPr>
          <w:rtl/>
        </w:rPr>
        <w:t>الوطني</w:t>
      </w:r>
      <w:r w:rsidR="004A0D4E">
        <w:rPr>
          <w:rFonts w:hint="cs"/>
          <w:rtl/>
        </w:rPr>
        <w:t>.</w:t>
      </w:r>
    </w:p>
    <w:p w:rsidR="004A0D4E" w:rsidRPr="00AE4414" w:rsidRDefault="00DC1997" w:rsidP="00DC1997">
      <w:pPr>
        <w:pStyle w:val="SingleTxtGA"/>
        <w:rPr>
          <w:rFonts w:hint="cs"/>
        </w:rPr>
      </w:pPr>
      <w:r>
        <w:rPr>
          <w:rFonts w:hint="cs"/>
          <w:rtl/>
        </w:rPr>
        <w:t>25-</w:t>
      </w:r>
      <w:r>
        <w:rPr>
          <w:rFonts w:hint="cs"/>
          <w:rtl/>
        </w:rPr>
        <w:tab/>
      </w:r>
      <w:r w:rsidR="004A0D4E" w:rsidRPr="00B3162D">
        <w:rPr>
          <w:rtl/>
        </w:rPr>
        <w:t xml:space="preserve">وتوصي اللجنة الدولة الطرف </w:t>
      </w:r>
      <w:r w:rsidR="004A0D4E">
        <w:rPr>
          <w:rFonts w:hint="cs"/>
          <w:rtl/>
        </w:rPr>
        <w:t>ب</w:t>
      </w:r>
      <w:r w:rsidR="004A0D4E" w:rsidRPr="004304CE">
        <w:rPr>
          <w:rtl/>
        </w:rPr>
        <w:t>أن تعدّ برنامجاً ملائماً من الأنشطة للاحتفال</w:t>
      </w:r>
      <w:r w:rsidR="0061030B">
        <w:rPr>
          <w:rFonts w:hint="cs"/>
          <w:rtl/>
        </w:rPr>
        <w:t xml:space="preserve">   </w:t>
      </w:r>
      <w:r w:rsidR="004A0D4E" w:rsidRPr="004304CE">
        <w:rPr>
          <w:rtl/>
        </w:rPr>
        <w:t xml:space="preserve"> بالسنة 2011</w:t>
      </w:r>
      <w:r w:rsidR="004A0D4E">
        <w:rPr>
          <w:rtl/>
        </w:rPr>
        <w:t xml:space="preserve"> </w:t>
      </w:r>
      <w:r w:rsidR="004A0D4E">
        <w:rPr>
          <w:rFonts w:hint="cs"/>
          <w:rtl/>
        </w:rPr>
        <w:t xml:space="preserve">بوصفها </w:t>
      </w:r>
      <w:r w:rsidR="004A0D4E" w:rsidRPr="004304CE">
        <w:rPr>
          <w:rtl/>
        </w:rPr>
        <w:t xml:space="preserve">السنة الدولية للمنحدرين من أصل أفريقي، </w:t>
      </w:r>
      <w:r>
        <w:rPr>
          <w:rFonts w:hint="cs"/>
          <w:rtl/>
        </w:rPr>
        <w:t>حسبما أعلنته</w:t>
      </w:r>
      <w:r w:rsidR="004A0D4E" w:rsidRPr="004304CE">
        <w:rPr>
          <w:rtl/>
        </w:rPr>
        <w:t xml:space="preserve"> الجمعية </w:t>
      </w:r>
      <w:r>
        <w:rPr>
          <w:rFonts w:hint="cs"/>
          <w:rtl/>
        </w:rPr>
        <w:t xml:space="preserve">العامة </w:t>
      </w:r>
      <w:r w:rsidR="004A0D4E" w:rsidRPr="004304CE">
        <w:rPr>
          <w:rtl/>
        </w:rPr>
        <w:t>في قرارها 64/169</w:t>
      </w:r>
      <w:r w:rsidR="004A0D4E">
        <w:rPr>
          <w:rFonts w:hint="cs"/>
          <w:rtl/>
        </w:rPr>
        <w:t xml:space="preserve">، </w:t>
      </w:r>
      <w:r w:rsidR="004A0D4E" w:rsidRPr="00AE4414">
        <w:rPr>
          <w:rtl/>
        </w:rPr>
        <w:t>وأن توفر الدعاية المناسبة لهذا البرنامج</w:t>
      </w:r>
      <w:r w:rsidR="004A0D4E">
        <w:rPr>
          <w:rFonts w:hint="cs"/>
          <w:rtl/>
        </w:rPr>
        <w:t>.</w:t>
      </w:r>
    </w:p>
    <w:p w:rsidR="004A0D4E" w:rsidRPr="00397271" w:rsidRDefault="00DC1997" w:rsidP="00DC1997">
      <w:pPr>
        <w:pStyle w:val="SingleTxtGA"/>
        <w:rPr>
          <w:rFonts w:hint="cs"/>
        </w:rPr>
      </w:pPr>
      <w:r>
        <w:rPr>
          <w:rFonts w:hint="cs"/>
          <w:rtl/>
        </w:rPr>
        <w:t>26-</w:t>
      </w:r>
      <w:r>
        <w:rPr>
          <w:rFonts w:hint="cs"/>
          <w:rtl/>
        </w:rPr>
        <w:tab/>
      </w:r>
      <w:r w:rsidR="004A0D4E">
        <w:rPr>
          <w:rFonts w:hint="cs"/>
          <w:rtl/>
        </w:rPr>
        <w:t>وتوصي اللجنة</w:t>
      </w:r>
      <w:r w:rsidR="004A0D4E" w:rsidRPr="00397271">
        <w:rPr>
          <w:rtl/>
        </w:rPr>
        <w:t xml:space="preserve"> الدولة الطرف </w:t>
      </w:r>
      <w:r w:rsidR="004A0D4E">
        <w:rPr>
          <w:rFonts w:hint="cs"/>
          <w:rtl/>
        </w:rPr>
        <w:t xml:space="preserve">بأن تقوم </w:t>
      </w:r>
      <w:r w:rsidR="004A0D4E" w:rsidRPr="00397271">
        <w:rPr>
          <w:rtl/>
        </w:rPr>
        <w:t>في سياق إعداد تقريرها الدوري المقبل</w:t>
      </w:r>
      <w:r w:rsidR="004A0D4E">
        <w:rPr>
          <w:rFonts w:hint="cs"/>
          <w:rtl/>
        </w:rPr>
        <w:t xml:space="preserve"> بالتشاور وتوسيع نطاق الحوار مع منظمات المجتمع المدني العاملة في مجال حماية حقوق الإنسان، ولا</w:t>
      </w:r>
      <w:r>
        <w:rPr>
          <w:rFonts w:hint="eastAsia"/>
          <w:rtl/>
        </w:rPr>
        <w:t> </w:t>
      </w:r>
      <w:r w:rsidR="004A0D4E">
        <w:rPr>
          <w:rFonts w:hint="cs"/>
          <w:rtl/>
        </w:rPr>
        <w:t xml:space="preserve">سيما في مكافحة التمييز العنصري. </w:t>
      </w:r>
    </w:p>
    <w:p w:rsidR="004A0D4E" w:rsidRPr="003C31AD" w:rsidRDefault="00972727" w:rsidP="00972727">
      <w:pPr>
        <w:pStyle w:val="SingleTxtGA"/>
      </w:pPr>
      <w:r w:rsidRPr="0061030B">
        <w:rPr>
          <w:rFonts w:hint="cs"/>
          <w:spacing w:val="-2"/>
          <w:rtl/>
        </w:rPr>
        <w:t>27-</w:t>
      </w:r>
      <w:r w:rsidRPr="0061030B">
        <w:rPr>
          <w:rFonts w:hint="cs"/>
          <w:spacing w:val="-2"/>
          <w:rtl/>
        </w:rPr>
        <w:tab/>
      </w:r>
      <w:r w:rsidR="004A0D4E" w:rsidRPr="0061030B">
        <w:rPr>
          <w:spacing w:val="-2"/>
          <w:rtl/>
        </w:rPr>
        <w:t xml:space="preserve">وتوصي اللجنة الدولة الطرف بأن تصدق على التعديلات التي أُدخلت على الفقرة </w:t>
      </w:r>
      <w:r w:rsidR="004A0D4E" w:rsidRPr="00397271">
        <w:rPr>
          <w:rtl/>
        </w:rPr>
        <w:t>6 من المادة 8 من الاتفاقية</w:t>
      </w:r>
      <w:r w:rsidR="00DC1997">
        <w:rPr>
          <w:rFonts w:hint="cs"/>
          <w:rtl/>
        </w:rPr>
        <w:t>،</w:t>
      </w:r>
      <w:r w:rsidR="004A0D4E" w:rsidRPr="00397271">
        <w:rPr>
          <w:rtl/>
        </w:rPr>
        <w:t xml:space="preserve"> والتي اعتمدت في 15 كانون الثاني/يناير 1992 في الاجتماع الرابع عشر للدول الأطراف في الاتفاقية وأقرتها الجمعية العامة في قرارها 47/111. وفي هذا الصدد، تشير اللجنة إلى قرار</w:t>
      </w:r>
      <w:r w:rsidR="004A0D4E">
        <w:rPr>
          <w:rFonts w:hint="cs"/>
          <w:rtl/>
        </w:rPr>
        <w:t xml:space="preserve">ات </w:t>
      </w:r>
      <w:r w:rsidR="004A0D4E" w:rsidRPr="00397271">
        <w:rPr>
          <w:rtl/>
        </w:rPr>
        <w:t xml:space="preserve">الجمعية العامة 61/148 و63/243 </w:t>
      </w:r>
      <w:r w:rsidR="004A0D4E">
        <w:rPr>
          <w:rFonts w:hint="cs"/>
          <w:rtl/>
        </w:rPr>
        <w:t>و65/200 التي</w:t>
      </w:r>
      <w:r w:rsidR="004A0D4E">
        <w:rPr>
          <w:rtl/>
        </w:rPr>
        <w:t xml:space="preserve"> حثت فيه</w:t>
      </w:r>
      <w:r w:rsidR="004A0D4E" w:rsidRPr="00397271">
        <w:rPr>
          <w:rtl/>
        </w:rPr>
        <w:t xml:space="preserve">ا الجمعية العامة بقوة الدول الأطراف على التعجيل بإجراءات التصديق </w:t>
      </w:r>
      <w:r>
        <w:rPr>
          <w:rFonts w:hint="cs"/>
          <w:rtl/>
        </w:rPr>
        <w:t xml:space="preserve">الداخلية </w:t>
      </w:r>
      <w:r w:rsidR="004A0D4E" w:rsidRPr="00397271">
        <w:rPr>
          <w:rtl/>
        </w:rPr>
        <w:t>المتصلة بتعديل الاتفاقية فيما يتعلق بتمويل اللجنة</w:t>
      </w:r>
      <w:r>
        <w:rPr>
          <w:rFonts w:hint="cs"/>
          <w:rtl/>
        </w:rPr>
        <w:t>،</w:t>
      </w:r>
      <w:r w:rsidR="004A0D4E" w:rsidRPr="00397271">
        <w:rPr>
          <w:rtl/>
        </w:rPr>
        <w:t xml:space="preserve"> و</w:t>
      </w:r>
      <w:r w:rsidR="004A0D4E">
        <w:rPr>
          <w:rFonts w:hint="cs"/>
          <w:rtl/>
        </w:rPr>
        <w:t xml:space="preserve">إخطار </w:t>
      </w:r>
      <w:r w:rsidR="004A0D4E" w:rsidRPr="00397271">
        <w:rPr>
          <w:rtl/>
        </w:rPr>
        <w:t>الأمين العام كتابةً وعلى وجه السرعة بموافقتها على التعديل</w:t>
      </w:r>
      <w:r w:rsidR="004A0D4E" w:rsidRPr="003C31AD">
        <w:t>.</w:t>
      </w:r>
    </w:p>
    <w:p w:rsidR="004A0D4E" w:rsidRPr="003C31AD" w:rsidRDefault="00C70529" w:rsidP="00C70529">
      <w:pPr>
        <w:pStyle w:val="SingleTxtGA"/>
        <w:rPr>
          <w:rFonts w:hint="cs"/>
        </w:rPr>
      </w:pPr>
      <w:r>
        <w:rPr>
          <w:rFonts w:hint="cs"/>
          <w:rtl/>
        </w:rPr>
        <w:t>28-</w:t>
      </w:r>
      <w:r>
        <w:rPr>
          <w:rFonts w:hint="cs"/>
          <w:rtl/>
        </w:rPr>
        <w:tab/>
      </w:r>
      <w:r w:rsidR="004A0D4E" w:rsidRPr="007139F5">
        <w:rPr>
          <w:rtl/>
        </w:rPr>
        <w:t xml:space="preserve">وتوصي اللجنة الدولة الطرف بأن </w:t>
      </w:r>
      <w:r w:rsidR="004A0D4E">
        <w:rPr>
          <w:rFonts w:hint="cs"/>
          <w:rtl/>
        </w:rPr>
        <w:t xml:space="preserve">تتيح </w:t>
      </w:r>
      <w:r w:rsidR="004A0D4E" w:rsidRPr="007139F5">
        <w:rPr>
          <w:rtl/>
        </w:rPr>
        <w:t xml:space="preserve">لعامة الجمهور </w:t>
      </w:r>
      <w:r w:rsidR="004A0D4E">
        <w:rPr>
          <w:rFonts w:hint="cs"/>
          <w:rtl/>
        </w:rPr>
        <w:t xml:space="preserve">الاطلاع على </w:t>
      </w:r>
      <w:r w:rsidR="004A0D4E" w:rsidRPr="007139F5">
        <w:rPr>
          <w:rtl/>
        </w:rPr>
        <w:t>تقاريرها</w:t>
      </w:r>
      <w:r w:rsidR="004A0D4E">
        <w:rPr>
          <w:rFonts w:hint="cs"/>
          <w:rtl/>
        </w:rPr>
        <w:t xml:space="preserve"> </w:t>
      </w:r>
      <w:r w:rsidR="004A0D4E" w:rsidRPr="007139F5">
        <w:rPr>
          <w:rtl/>
        </w:rPr>
        <w:t>عند تقديمها، كما توصيها بنشر ملاحظات اللجنة على هذه التقارير باللغة الرسمية وغيرها من اللغات التي يشيع استخدامها، حسب مقتضى الحال</w:t>
      </w:r>
      <w:r w:rsidR="00666BF1">
        <w:rPr>
          <w:rFonts w:hint="cs"/>
          <w:rtl/>
        </w:rPr>
        <w:t>.</w:t>
      </w:r>
    </w:p>
    <w:p w:rsidR="004A0D4E" w:rsidRPr="00345137" w:rsidRDefault="00345137" w:rsidP="00345137">
      <w:pPr>
        <w:pStyle w:val="SingleTxtGA"/>
        <w:rPr>
          <w:spacing w:val="-2"/>
        </w:rPr>
      </w:pPr>
      <w:r w:rsidRPr="00345137">
        <w:rPr>
          <w:rFonts w:hint="cs"/>
          <w:spacing w:val="-2"/>
          <w:rtl/>
        </w:rPr>
        <w:t>29-</w:t>
      </w:r>
      <w:r w:rsidRPr="00345137">
        <w:rPr>
          <w:rFonts w:hint="cs"/>
          <w:spacing w:val="-2"/>
          <w:rtl/>
        </w:rPr>
        <w:tab/>
      </w:r>
      <w:r w:rsidR="004A0D4E" w:rsidRPr="00345137">
        <w:rPr>
          <w:spacing w:val="-2"/>
          <w:rtl/>
        </w:rPr>
        <w:t>وإذ تلاحظ اللجنة أن الدولة الطرف قدمت وثيقتها الأساسية في عام 200</w:t>
      </w:r>
      <w:r w:rsidR="004A0D4E" w:rsidRPr="00345137">
        <w:rPr>
          <w:rFonts w:hint="cs"/>
          <w:spacing w:val="-2"/>
          <w:rtl/>
        </w:rPr>
        <w:t>0</w:t>
      </w:r>
      <w:r w:rsidR="004A0D4E" w:rsidRPr="00345137">
        <w:rPr>
          <w:spacing w:val="-2"/>
          <w:rtl/>
        </w:rPr>
        <w:t xml:space="preserve">، فإنها تشجع الدولة الطرف على تقديم نسخة محدَّثة وفقاً للمبادئ التوجيهية المنسقة </w:t>
      </w:r>
      <w:r w:rsidR="004A0D4E" w:rsidRPr="00345137">
        <w:rPr>
          <w:rFonts w:hint="cs"/>
          <w:spacing w:val="-2"/>
          <w:rtl/>
        </w:rPr>
        <w:t>لتقديم الت</w:t>
      </w:r>
      <w:r w:rsidR="004A0D4E" w:rsidRPr="00345137">
        <w:rPr>
          <w:spacing w:val="-2"/>
          <w:rtl/>
        </w:rPr>
        <w:t>قارير بموجب المعاهدات الدولية لحقوق الإنسان، وبخاصة المبادئ التوجيهية المتعلقة بتقديم الوثيقة الأساسية الموحدة، بالصيغة التي اعتمدها الاجتماع الخامس المشترك بين لجان هيئات معاهدات حقوق الإنسا</w:t>
      </w:r>
      <w:r w:rsidR="00C70529" w:rsidRPr="00345137">
        <w:rPr>
          <w:spacing w:val="-2"/>
          <w:rtl/>
        </w:rPr>
        <w:t xml:space="preserve">ن المعقود في حزيران/يونيه 2006 </w:t>
      </w:r>
      <w:r w:rsidR="00C70529" w:rsidRPr="00345137">
        <w:rPr>
          <w:rFonts w:hint="cs"/>
          <w:spacing w:val="-2"/>
          <w:rtl/>
        </w:rPr>
        <w:t>(</w:t>
      </w:r>
      <w:r w:rsidR="004A0D4E" w:rsidRPr="00345137">
        <w:rPr>
          <w:spacing w:val="-2"/>
        </w:rPr>
        <w:t>HRI/GEN.2/</w:t>
      </w:r>
      <w:r w:rsidR="00C70529" w:rsidRPr="00345137">
        <w:rPr>
          <w:spacing w:val="-2"/>
        </w:rPr>
        <w:t>Rev.6</w:t>
      </w:r>
      <w:r w:rsidR="00C70529" w:rsidRPr="00345137">
        <w:rPr>
          <w:rFonts w:hint="cs"/>
          <w:spacing w:val="-2"/>
          <w:rtl/>
        </w:rPr>
        <w:t>، الفصل الأول).</w:t>
      </w:r>
    </w:p>
    <w:p w:rsidR="004A0D4E" w:rsidRPr="00345137" w:rsidRDefault="00345137" w:rsidP="00345137">
      <w:pPr>
        <w:pStyle w:val="SingleTxtGA"/>
        <w:rPr>
          <w:rFonts w:hint="cs"/>
          <w:spacing w:val="-2"/>
        </w:rPr>
      </w:pPr>
      <w:r w:rsidRPr="00345137">
        <w:rPr>
          <w:rFonts w:hint="cs"/>
          <w:spacing w:val="-2"/>
          <w:rtl/>
        </w:rPr>
        <w:t>30-</w:t>
      </w:r>
      <w:r w:rsidRPr="00345137">
        <w:rPr>
          <w:rFonts w:hint="cs"/>
          <w:spacing w:val="-2"/>
          <w:rtl/>
        </w:rPr>
        <w:tab/>
      </w:r>
      <w:r w:rsidR="004A0D4E" w:rsidRPr="00345137">
        <w:rPr>
          <w:spacing w:val="-2"/>
          <w:rtl/>
        </w:rPr>
        <w:t>ووفقاً للفقرة 1 من المادة 9 من الاتفاقية</w:t>
      </w:r>
      <w:r w:rsidRPr="00345137">
        <w:rPr>
          <w:rFonts w:hint="cs"/>
          <w:spacing w:val="-2"/>
          <w:rtl/>
        </w:rPr>
        <w:t>،</w:t>
      </w:r>
      <w:r w:rsidR="004A0D4E" w:rsidRPr="00345137">
        <w:rPr>
          <w:spacing w:val="-2"/>
          <w:rtl/>
        </w:rPr>
        <w:t xml:space="preserve"> والمادة 65 من </w:t>
      </w:r>
      <w:r w:rsidRPr="00345137">
        <w:rPr>
          <w:rFonts w:hint="cs"/>
          <w:spacing w:val="-2"/>
          <w:rtl/>
        </w:rPr>
        <w:t>ال</w:t>
      </w:r>
      <w:r w:rsidR="004A0D4E" w:rsidRPr="00345137">
        <w:rPr>
          <w:spacing w:val="-2"/>
          <w:rtl/>
        </w:rPr>
        <w:t xml:space="preserve">نظام </w:t>
      </w:r>
      <w:r w:rsidRPr="00345137">
        <w:rPr>
          <w:spacing w:val="-2"/>
          <w:rtl/>
        </w:rPr>
        <w:t>الداخلي المعدل للجنة</w:t>
      </w:r>
      <w:r w:rsidR="004A0D4E" w:rsidRPr="00345137">
        <w:rPr>
          <w:spacing w:val="-2"/>
          <w:rtl/>
        </w:rPr>
        <w:t>، تطلب اللجنة إلى الدولة الطرف أن تقدم، في غضون سنة</w:t>
      </w:r>
      <w:r w:rsidRPr="00345137">
        <w:rPr>
          <w:rFonts w:hint="cs"/>
          <w:spacing w:val="-2"/>
          <w:rtl/>
        </w:rPr>
        <w:t xml:space="preserve"> واحدة</w:t>
      </w:r>
      <w:r w:rsidR="004A0D4E" w:rsidRPr="00345137">
        <w:rPr>
          <w:spacing w:val="-2"/>
          <w:rtl/>
        </w:rPr>
        <w:t xml:space="preserve"> من اعتماد هذه الملاحظات</w:t>
      </w:r>
      <w:r w:rsidRPr="00345137">
        <w:rPr>
          <w:rFonts w:hint="cs"/>
          <w:spacing w:val="-2"/>
          <w:rtl/>
        </w:rPr>
        <w:t xml:space="preserve"> الختامية</w:t>
      </w:r>
      <w:r w:rsidR="004A0D4E" w:rsidRPr="00345137">
        <w:rPr>
          <w:spacing w:val="-2"/>
          <w:rtl/>
        </w:rPr>
        <w:t xml:space="preserve">، معلومات عن متابعتها للتوصيات الواردة في الفقرات </w:t>
      </w:r>
      <w:r w:rsidR="004A0D4E" w:rsidRPr="00345137">
        <w:rPr>
          <w:rFonts w:hint="cs"/>
          <w:spacing w:val="-2"/>
          <w:rtl/>
        </w:rPr>
        <w:t>17</w:t>
      </w:r>
      <w:r w:rsidR="004A0D4E" w:rsidRPr="00345137">
        <w:rPr>
          <w:spacing w:val="-2"/>
          <w:rtl/>
        </w:rPr>
        <w:t xml:space="preserve"> </w:t>
      </w:r>
      <w:r w:rsidR="004A0D4E" w:rsidRPr="00345137">
        <w:rPr>
          <w:rFonts w:hint="cs"/>
          <w:spacing w:val="-2"/>
          <w:rtl/>
        </w:rPr>
        <w:t>و21</w:t>
      </w:r>
      <w:r w:rsidR="004A0D4E" w:rsidRPr="00345137">
        <w:rPr>
          <w:spacing w:val="-2"/>
          <w:rtl/>
        </w:rPr>
        <w:t xml:space="preserve"> </w:t>
      </w:r>
      <w:r w:rsidR="004A0D4E" w:rsidRPr="00345137">
        <w:rPr>
          <w:rFonts w:hint="cs"/>
          <w:spacing w:val="-2"/>
          <w:rtl/>
        </w:rPr>
        <w:t>و22</w:t>
      </w:r>
      <w:r w:rsidR="004A0D4E" w:rsidRPr="00345137">
        <w:rPr>
          <w:spacing w:val="-2"/>
          <w:rtl/>
        </w:rPr>
        <w:t xml:space="preserve"> أعلاه</w:t>
      </w:r>
      <w:r w:rsidR="004A0D4E" w:rsidRPr="00345137">
        <w:rPr>
          <w:rFonts w:hint="cs"/>
          <w:spacing w:val="-2"/>
          <w:rtl/>
        </w:rPr>
        <w:t>.</w:t>
      </w:r>
    </w:p>
    <w:p w:rsidR="004A0D4E" w:rsidRPr="003C31AD" w:rsidRDefault="00345137" w:rsidP="00345137">
      <w:pPr>
        <w:pStyle w:val="SingleTxtGA"/>
        <w:rPr>
          <w:rFonts w:hint="cs"/>
          <w:rtl/>
        </w:rPr>
      </w:pPr>
      <w:r>
        <w:rPr>
          <w:rFonts w:hint="cs"/>
          <w:rtl/>
        </w:rPr>
        <w:t>31-</w:t>
      </w:r>
      <w:r>
        <w:rPr>
          <w:rFonts w:hint="cs"/>
          <w:rtl/>
        </w:rPr>
        <w:tab/>
      </w:r>
      <w:r w:rsidR="004A0D4E" w:rsidRPr="00DE0F43">
        <w:rPr>
          <w:rtl/>
        </w:rPr>
        <w:t xml:space="preserve">كما تود اللجنة أن توجه نظر الدولة الطرف إلى الأهمية الخاصة التي تتسم </w:t>
      </w:r>
      <w:proofErr w:type="spellStart"/>
      <w:r w:rsidR="004A0D4E" w:rsidRPr="00DE0F43">
        <w:rPr>
          <w:rtl/>
        </w:rPr>
        <w:t>بها</w:t>
      </w:r>
      <w:proofErr w:type="spellEnd"/>
      <w:r w:rsidR="004A0D4E" w:rsidRPr="00DE0F43">
        <w:rPr>
          <w:rtl/>
        </w:rPr>
        <w:t xml:space="preserve"> التوصيات </w:t>
      </w:r>
      <w:r w:rsidR="004A0D4E">
        <w:rPr>
          <w:rFonts w:hint="cs"/>
          <w:rtl/>
        </w:rPr>
        <w:t>10</w:t>
      </w:r>
      <w:r w:rsidR="004A0D4E" w:rsidRPr="00DE0F43">
        <w:rPr>
          <w:rtl/>
        </w:rPr>
        <w:t xml:space="preserve"> </w:t>
      </w:r>
      <w:r w:rsidR="004A0D4E">
        <w:rPr>
          <w:rFonts w:hint="cs"/>
          <w:rtl/>
        </w:rPr>
        <w:t>و11</w:t>
      </w:r>
      <w:r w:rsidR="004A0D4E" w:rsidRPr="00DE0F43">
        <w:rPr>
          <w:rtl/>
        </w:rPr>
        <w:t xml:space="preserve"> </w:t>
      </w:r>
      <w:r w:rsidR="004A0D4E">
        <w:rPr>
          <w:rFonts w:hint="cs"/>
          <w:rtl/>
        </w:rPr>
        <w:t>و14 و18</w:t>
      </w:r>
      <w:r w:rsidR="004A0D4E" w:rsidRPr="00DE0F43">
        <w:rPr>
          <w:rtl/>
        </w:rPr>
        <w:t>، وتطلب إلى الدولة الطرف أن تقدم في تقريرها الدوري المقبل معلومات مفصلة عن التدابير الملموسة المتخذة لتنفيذ هذه التوصيات</w:t>
      </w:r>
      <w:r w:rsidR="00666BF1">
        <w:rPr>
          <w:rFonts w:hint="cs"/>
          <w:rtl/>
        </w:rPr>
        <w:t>.</w:t>
      </w:r>
    </w:p>
    <w:p w:rsidR="004A0D4E" w:rsidRPr="0061030B" w:rsidRDefault="0061030B" w:rsidP="0061030B">
      <w:pPr>
        <w:pStyle w:val="SingleTxtGA"/>
        <w:rPr>
          <w:spacing w:val="-2"/>
        </w:rPr>
      </w:pPr>
      <w:r w:rsidRPr="0061030B">
        <w:rPr>
          <w:rFonts w:hint="cs"/>
          <w:spacing w:val="-2"/>
          <w:rtl/>
        </w:rPr>
        <w:t>32-</w:t>
      </w:r>
      <w:r w:rsidRPr="0061030B">
        <w:rPr>
          <w:rFonts w:hint="cs"/>
          <w:spacing w:val="-2"/>
          <w:rtl/>
        </w:rPr>
        <w:tab/>
      </w:r>
      <w:r w:rsidR="004A0D4E" w:rsidRPr="0061030B">
        <w:rPr>
          <w:spacing w:val="-2"/>
          <w:rtl/>
        </w:rPr>
        <w:t xml:space="preserve">وتوصي اللجنة الدولة الطرف بأن تقدم </w:t>
      </w:r>
      <w:r w:rsidR="004A0D4E" w:rsidRPr="0061030B">
        <w:rPr>
          <w:rFonts w:hint="cs"/>
          <w:spacing w:val="-2"/>
          <w:rtl/>
        </w:rPr>
        <w:t xml:space="preserve">تقاريرها </w:t>
      </w:r>
      <w:r w:rsidR="004A0D4E" w:rsidRPr="0061030B">
        <w:rPr>
          <w:spacing w:val="-2"/>
          <w:rtl/>
        </w:rPr>
        <w:t>الدوري</w:t>
      </w:r>
      <w:r w:rsidR="004A0D4E" w:rsidRPr="0061030B">
        <w:rPr>
          <w:rFonts w:hint="cs"/>
          <w:spacing w:val="-2"/>
          <w:rtl/>
        </w:rPr>
        <w:t>ة</w:t>
      </w:r>
      <w:r w:rsidR="004A0D4E" w:rsidRPr="0061030B">
        <w:rPr>
          <w:spacing w:val="-2"/>
          <w:rtl/>
        </w:rPr>
        <w:t xml:space="preserve"> </w:t>
      </w:r>
      <w:r w:rsidR="004A0D4E" w:rsidRPr="0061030B">
        <w:rPr>
          <w:rFonts w:hint="cs"/>
          <w:spacing w:val="-2"/>
          <w:rtl/>
        </w:rPr>
        <w:t>السادس والسابع</w:t>
      </w:r>
      <w:r w:rsidR="004A0D4E" w:rsidRPr="0061030B">
        <w:rPr>
          <w:spacing w:val="-2"/>
          <w:rtl/>
        </w:rPr>
        <w:t xml:space="preserve"> </w:t>
      </w:r>
      <w:r w:rsidR="004A0D4E" w:rsidRPr="0061030B">
        <w:rPr>
          <w:rFonts w:hint="cs"/>
          <w:spacing w:val="-2"/>
          <w:rtl/>
        </w:rPr>
        <w:t xml:space="preserve">والثامن </w:t>
      </w:r>
      <w:r w:rsidR="004A0D4E" w:rsidRPr="0061030B">
        <w:rPr>
          <w:spacing w:val="-2"/>
          <w:rtl/>
        </w:rPr>
        <w:t xml:space="preserve">في وثيقة واحدة يحين موعد تقديمها في </w:t>
      </w:r>
      <w:r w:rsidR="004A0D4E" w:rsidRPr="0061030B">
        <w:rPr>
          <w:rFonts w:hint="cs"/>
          <w:spacing w:val="-2"/>
          <w:rtl/>
        </w:rPr>
        <w:t>2</w:t>
      </w:r>
      <w:r w:rsidR="004A0D4E" w:rsidRPr="0061030B">
        <w:rPr>
          <w:spacing w:val="-2"/>
          <w:rtl/>
        </w:rPr>
        <w:t xml:space="preserve"> </w:t>
      </w:r>
      <w:r w:rsidR="004A0D4E" w:rsidRPr="0061030B">
        <w:rPr>
          <w:rFonts w:hint="cs"/>
          <w:spacing w:val="-2"/>
          <w:rtl/>
        </w:rPr>
        <w:t>تموز</w:t>
      </w:r>
      <w:r w:rsidR="004A0D4E" w:rsidRPr="0061030B">
        <w:rPr>
          <w:spacing w:val="-2"/>
          <w:rtl/>
        </w:rPr>
        <w:t>/</w:t>
      </w:r>
      <w:r w:rsidR="004A0D4E" w:rsidRPr="0061030B">
        <w:rPr>
          <w:rFonts w:hint="cs"/>
          <w:spacing w:val="-2"/>
          <w:rtl/>
        </w:rPr>
        <w:t>يوليه</w:t>
      </w:r>
      <w:r w:rsidR="004A0D4E" w:rsidRPr="0061030B">
        <w:rPr>
          <w:spacing w:val="-2"/>
          <w:rtl/>
        </w:rPr>
        <w:t xml:space="preserve"> 201</w:t>
      </w:r>
      <w:r w:rsidR="004A0D4E" w:rsidRPr="0061030B">
        <w:rPr>
          <w:rFonts w:hint="cs"/>
          <w:spacing w:val="-2"/>
          <w:rtl/>
        </w:rPr>
        <w:t>4</w:t>
      </w:r>
      <w:r w:rsidR="004A0D4E" w:rsidRPr="0061030B">
        <w:rPr>
          <w:spacing w:val="-2"/>
          <w:rtl/>
        </w:rPr>
        <w:t xml:space="preserve">، </w:t>
      </w:r>
      <w:r w:rsidR="004A0D4E" w:rsidRPr="0061030B">
        <w:rPr>
          <w:rFonts w:hint="cs"/>
          <w:spacing w:val="-2"/>
          <w:rtl/>
        </w:rPr>
        <w:t xml:space="preserve">مع مراعاة </w:t>
      </w:r>
      <w:r w:rsidR="004A0D4E" w:rsidRPr="0061030B">
        <w:rPr>
          <w:spacing w:val="-2"/>
          <w:rtl/>
        </w:rPr>
        <w:t xml:space="preserve">المبادئ التوجيهية </w:t>
      </w:r>
      <w:r w:rsidR="004A0D4E" w:rsidRPr="0061030B">
        <w:rPr>
          <w:rFonts w:hint="cs"/>
          <w:spacing w:val="-2"/>
          <w:rtl/>
        </w:rPr>
        <w:t xml:space="preserve">المحددة لتقديم التقارير التي اعتمدتها اللجنة </w:t>
      </w:r>
      <w:r w:rsidR="004A0D4E" w:rsidRPr="0061030B">
        <w:rPr>
          <w:spacing w:val="-2"/>
          <w:rtl/>
        </w:rPr>
        <w:t>خلال دورتها الحادية والسبعين (</w:t>
      </w:r>
      <w:r w:rsidR="004A0D4E" w:rsidRPr="0061030B">
        <w:rPr>
          <w:spacing w:val="-2"/>
        </w:rPr>
        <w:t>CERD/C/2007/1</w:t>
      </w:r>
      <w:r w:rsidR="004A0D4E" w:rsidRPr="0061030B">
        <w:rPr>
          <w:spacing w:val="-2"/>
          <w:rtl/>
        </w:rPr>
        <w:t>)</w:t>
      </w:r>
      <w:r w:rsidR="00345137" w:rsidRPr="0061030B">
        <w:rPr>
          <w:rFonts w:hint="cs"/>
          <w:spacing w:val="-2"/>
          <w:rtl/>
        </w:rPr>
        <w:t xml:space="preserve"> والتي</w:t>
      </w:r>
      <w:r w:rsidR="004A0D4E" w:rsidRPr="0061030B">
        <w:rPr>
          <w:spacing w:val="-2"/>
          <w:rtl/>
        </w:rPr>
        <w:t xml:space="preserve"> </w:t>
      </w:r>
      <w:r w:rsidR="00345137" w:rsidRPr="0061030B">
        <w:rPr>
          <w:rFonts w:hint="cs"/>
          <w:spacing w:val="-2"/>
          <w:rtl/>
        </w:rPr>
        <w:t>ت</w:t>
      </w:r>
      <w:r w:rsidR="004A0D4E" w:rsidRPr="0061030B">
        <w:rPr>
          <w:spacing w:val="-2"/>
          <w:rtl/>
        </w:rPr>
        <w:t>تناول جميع النقاط التي أثيرت في الملاحظات الختامية</w:t>
      </w:r>
      <w:r w:rsidR="004A0D4E" w:rsidRPr="0061030B">
        <w:rPr>
          <w:rFonts w:hint="cs"/>
          <w:spacing w:val="-2"/>
          <w:rtl/>
        </w:rPr>
        <w:t xml:space="preserve"> الحالية</w:t>
      </w:r>
      <w:r w:rsidR="004A0D4E" w:rsidRPr="0061030B">
        <w:rPr>
          <w:spacing w:val="-2"/>
          <w:rtl/>
        </w:rPr>
        <w:t xml:space="preserve">. وتحث اللجنة الدولة الطرف أيضاً على </w:t>
      </w:r>
      <w:r w:rsidR="004A0D4E" w:rsidRPr="0061030B">
        <w:rPr>
          <w:rFonts w:hint="cs"/>
          <w:spacing w:val="-2"/>
          <w:rtl/>
        </w:rPr>
        <w:t>أن تتقيد ب</w:t>
      </w:r>
      <w:r w:rsidR="004A0D4E" w:rsidRPr="0061030B">
        <w:rPr>
          <w:spacing w:val="-2"/>
          <w:rtl/>
        </w:rPr>
        <w:t xml:space="preserve">الحد الأقصى لعدد </w:t>
      </w:r>
      <w:r w:rsidR="004A0D4E" w:rsidRPr="0061030B">
        <w:rPr>
          <w:rFonts w:hint="cs"/>
          <w:spacing w:val="-2"/>
          <w:rtl/>
        </w:rPr>
        <w:t>ال</w:t>
      </w:r>
      <w:r w:rsidR="004A0D4E" w:rsidRPr="0061030B">
        <w:rPr>
          <w:spacing w:val="-2"/>
          <w:rtl/>
        </w:rPr>
        <w:t xml:space="preserve">صفحات </w:t>
      </w:r>
      <w:r w:rsidR="004A0D4E" w:rsidRPr="0061030B">
        <w:rPr>
          <w:rFonts w:hint="cs"/>
          <w:spacing w:val="-2"/>
          <w:rtl/>
        </w:rPr>
        <w:t xml:space="preserve">وهو </w:t>
      </w:r>
      <w:r w:rsidR="004A0D4E" w:rsidRPr="0061030B">
        <w:rPr>
          <w:spacing w:val="-2"/>
          <w:rtl/>
        </w:rPr>
        <w:t xml:space="preserve">40 صفحة </w:t>
      </w:r>
      <w:r w:rsidR="004A0D4E" w:rsidRPr="0061030B">
        <w:rPr>
          <w:rFonts w:hint="cs"/>
          <w:spacing w:val="-2"/>
          <w:rtl/>
        </w:rPr>
        <w:t xml:space="preserve">للتقارير الخاصة </w:t>
      </w:r>
      <w:r w:rsidR="002D623A" w:rsidRPr="0061030B">
        <w:rPr>
          <w:rFonts w:hint="cs"/>
          <w:spacing w:val="-2"/>
          <w:rtl/>
        </w:rPr>
        <w:t>بالمعاهدات</w:t>
      </w:r>
      <w:r w:rsidR="004A0D4E" w:rsidRPr="0061030B">
        <w:rPr>
          <w:rFonts w:hint="cs"/>
          <w:spacing w:val="-2"/>
          <w:rtl/>
        </w:rPr>
        <w:t>،</w:t>
      </w:r>
      <w:r>
        <w:rPr>
          <w:rFonts w:hint="cs"/>
          <w:spacing w:val="-2"/>
          <w:rtl/>
        </w:rPr>
        <w:t xml:space="preserve">  </w:t>
      </w:r>
      <w:r w:rsidR="004A0D4E" w:rsidRPr="0061030B">
        <w:rPr>
          <w:rFonts w:hint="cs"/>
          <w:spacing w:val="-2"/>
          <w:rtl/>
        </w:rPr>
        <w:t xml:space="preserve"> وما بين 60 و80 صفحة للوثيقة </w:t>
      </w:r>
      <w:r w:rsidR="004A0D4E" w:rsidRPr="0061030B">
        <w:rPr>
          <w:spacing w:val="-2"/>
          <w:rtl/>
        </w:rPr>
        <w:t>الأساسية الموحدة (</w:t>
      </w:r>
      <w:r w:rsidR="004A0D4E" w:rsidRPr="0061030B">
        <w:rPr>
          <w:spacing w:val="-2"/>
        </w:rPr>
        <w:t>HRI/GEN.2/Rev.6</w:t>
      </w:r>
      <w:r w:rsidR="004A0D4E" w:rsidRPr="0061030B">
        <w:rPr>
          <w:spacing w:val="-2"/>
          <w:rtl/>
        </w:rPr>
        <w:t>، الفقرة 19</w:t>
      </w:r>
      <w:r w:rsidR="004A0D4E" w:rsidRPr="0061030B">
        <w:rPr>
          <w:rFonts w:hint="cs"/>
          <w:spacing w:val="-2"/>
          <w:rtl/>
        </w:rPr>
        <w:t>،</w:t>
      </w:r>
      <w:r>
        <w:rPr>
          <w:rFonts w:hint="cs"/>
          <w:spacing w:val="-2"/>
          <w:rtl/>
        </w:rPr>
        <w:t xml:space="preserve">   </w:t>
      </w:r>
      <w:r w:rsidR="004A0D4E" w:rsidRPr="0061030B">
        <w:rPr>
          <w:rFonts w:hint="cs"/>
          <w:spacing w:val="-2"/>
          <w:rtl/>
        </w:rPr>
        <w:t xml:space="preserve"> الفصل الأول</w:t>
      </w:r>
      <w:r w:rsidR="004A0D4E" w:rsidRPr="0061030B">
        <w:rPr>
          <w:spacing w:val="-2"/>
          <w:rtl/>
        </w:rPr>
        <w:t>).</w:t>
      </w:r>
    </w:p>
    <w:p w:rsidR="004A0D4E" w:rsidRPr="004A0D4E" w:rsidRDefault="004A0D4E" w:rsidP="004A0D4E">
      <w:pPr>
        <w:spacing w:before="120"/>
        <w:jc w:val="center"/>
        <w:rPr>
          <w:rFonts w:hint="cs"/>
          <w:u w:val="single"/>
          <w:rtl/>
        </w:rPr>
      </w:pPr>
      <w:r>
        <w:rPr>
          <w:u w:val="single"/>
          <w:rtl/>
        </w:rPr>
        <w:tab/>
      </w:r>
      <w:r>
        <w:rPr>
          <w:u w:val="single"/>
          <w:rtl/>
        </w:rPr>
        <w:tab/>
      </w:r>
      <w:r>
        <w:rPr>
          <w:u w:val="single"/>
          <w:rtl/>
        </w:rPr>
        <w:tab/>
      </w:r>
    </w:p>
    <w:sectPr w:rsidR="004A0D4E" w:rsidRPr="004A0D4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148" w:rsidRPr="00FE6865" w:rsidRDefault="00F85148" w:rsidP="00FE6865">
      <w:pPr>
        <w:pStyle w:val="Footer"/>
      </w:pPr>
    </w:p>
  </w:endnote>
  <w:endnote w:type="continuationSeparator" w:id="0">
    <w:p w:rsidR="00F85148" w:rsidRDefault="00F851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Pr="004A0D4E" w:rsidRDefault="00DC1997" w:rsidP="004A0D4E">
    <w:pPr>
      <w:pStyle w:val="Footer"/>
      <w:tabs>
        <w:tab w:val="right" w:pos="9598"/>
      </w:tabs>
    </w:pPr>
    <w:r>
      <w:t>GE.11-45730</w:t>
    </w:r>
    <w:r>
      <w:tab/>
    </w:r>
    <w:r w:rsidRPr="004A0D4E">
      <w:rPr>
        <w:b/>
        <w:sz w:val="18"/>
      </w:rPr>
      <w:fldChar w:fldCharType="begin"/>
    </w:r>
    <w:r w:rsidRPr="004A0D4E">
      <w:rPr>
        <w:b/>
        <w:sz w:val="18"/>
      </w:rPr>
      <w:instrText xml:space="preserve"> PAGE  \* MERGEFORMAT </w:instrText>
    </w:r>
    <w:r w:rsidRPr="004A0D4E">
      <w:rPr>
        <w:b/>
        <w:sz w:val="18"/>
      </w:rPr>
      <w:fldChar w:fldCharType="separate"/>
    </w:r>
    <w:r w:rsidR="009F745E">
      <w:rPr>
        <w:b/>
        <w:noProof/>
        <w:sz w:val="18"/>
      </w:rPr>
      <w:t>2</w:t>
    </w:r>
    <w:r w:rsidRPr="004A0D4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Pr="004A0D4E" w:rsidRDefault="00DC1997" w:rsidP="004A0D4E">
    <w:pPr>
      <w:pStyle w:val="Footer"/>
      <w:tabs>
        <w:tab w:val="right" w:pos="9598"/>
      </w:tabs>
      <w:rPr>
        <w:b/>
        <w:sz w:val="18"/>
      </w:rPr>
    </w:pPr>
    <w:r w:rsidRPr="004A0D4E">
      <w:rPr>
        <w:b/>
        <w:sz w:val="18"/>
      </w:rPr>
      <w:fldChar w:fldCharType="begin"/>
    </w:r>
    <w:r w:rsidRPr="004A0D4E">
      <w:rPr>
        <w:b/>
        <w:sz w:val="18"/>
      </w:rPr>
      <w:instrText xml:space="preserve"> PAGE  \* MERGEFORMAT </w:instrText>
    </w:r>
    <w:r w:rsidRPr="004A0D4E">
      <w:rPr>
        <w:b/>
        <w:sz w:val="18"/>
      </w:rPr>
      <w:fldChar w:fldCharType="separate"/>
    </w:r>
    <w:r w:rsidR="009F745E">
      <w:rPr>
        <w:b/>
        <w:noProof/>
        <w:sz w:val="18"/>
      </w:rPr>
      <w:t>9</w:t>
    </w:r>
    <w:r w:rsidRPr="004A0D4E">
      <w:rPr>
        <w:b/>
        <w:sz w:val="18"/>
      </w:rPr>
      <w:fldChar w:fldCharType="end"/>
    </w:r>
    <w:r>
      <w:rPr>
        <w:b/>
        <w:sz w:val="18"/>
      </w:rPr>
      <w:tab/>
    </w:r>
    <w:r>
      <w:t>GE.11-45730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Default="00DC1997" w:rsidP="004A0D4E">
    <w:pPr>
      <w:pStyle w:val="Footer"/>
      <w:jc w:val="right"/>
    </w:pPr>
    <w:r>
      <w:rPr>
        <w:sz w:val="20"/>
      </w:rPr>
      <w:t>(A)   GE.11-45730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171011    181011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148" w:rsidRDefault="00F85148" w:rsidP="00300142">
      <w:pPr>
        <w:pStyle w:val="Footer"/>
        <w:bidi/>
        <w:spacing w:after="80" w:line="200" w:lineRule="exact"/>
        <w:ind w:left="680"/>
      </w:pPr>
      <w:r>
        <w:rPr>
          <w:rFonts w:hint="cs"/>
          <w:rtl/>
        </w:rPr>
        <w:t>__________</w:t>
      </w:r>
    </w:p>
  </w:footnote>
  <w:footnote w:type="continuationSeparator" w:id="0">
    <w:p w:rsidR="00F85148" w:rsidRDefault="00F85148"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Pr="004A0D4E" w:rsidRDefault="00DC1997" w:rsidP="004A0D4E">
    <w:pPr>
      <w:pStyle w:val="Header"/>
      <w:jc w:val="right"/>
    </w:pPr>
    <w:r w:rsidRPr="004A0D4E">
      <w:t>CERD/C/GEO/CO/4-5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Pr="004A0D4E" w:rsidRDefault="00DC1997" w:rsidP="004A0D4E">
    <w:pPr>
      <w:pStyle w:val="Header"/>
      <w:jc w:val="left"/>
    </w:pPr>
    <w:r w:rsidRPr="004A0D4E">
      <w:t>CERD/C/GEO/CO/4-5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997" w:rsidRDefault="00DC199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DC1997" w:rsidRPr="00A85A54" w:rsidRDefault="00DC1997"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9809356"/>
    <w:lvl w:ilvl="0">
      <w:start w:val="1"/>
      <w:numFmt w:val="decimal"/>
      <w:lvlText w:val="%1."/>
      <w:lvlJc w:val="left"/>
      <w:pPr>
        <w:tabs>
          <w:tab w:val="num" w:pos="1492"/>
        </w:tabs>
        <w:ind w:left="1492" w:hanging="360"/>
      </w:pPr>
    </w:lvl>
  </w:abstractNum>
  <w:abstractNum w:abstractNumId="1">
    <w:nsid w:val="FFFFFF7D"/>
    <w:multiLevelType w:val="singleLevel"/>
    <w:tmpl w:val="41CA4FC4"/>
    <w:lvl w:ilvl="0">
      <w:start w:val="1"/>
      <w:numFmt w:val="decimal"/>
      <w:lvlText w:val="%1."/>
      <w:lvlJc w:val="left"/>
      <w:pPr>
        <w:tabs>
          <w:tab w:val="num" w:pos="1209"/>
        </w:tabs>
        <w:ind w:left="1209" w:hanging="360"/>
      </w:pPr>
    </w:lvl>
  </w:abstractNum>
  <w:abstractNum w:abstractNumId="2">
    <w:nsid w:val="FFFFFF7E"/>
    <w:multiLevelType w:val="singleLevel"/>
    <w:tmpl w:val="8C201F32"/>
    <w:lvl w:ilvl="0">
      <w:start w:val="1"/>
      <w:numFmt w:val="decimal"/>
      <w:lvlText w:val="%1."/>
      <w:lvlJc w:val="left"/>
      <w:pPr>
        <w:tabs>
          <w:tab w:val="num" w:pos="926"/>
        </w:tabs>
        <w:ind w:left="926" w:hanging="360"/>
      </w:pPr>
    </w:lvl>
  </w:abstractNum>
  <w:abstractNum w:abstractNumId="3">
    <w:nsid w:val="FFFFFF7F"/>
    <w:multiLevelType w:val="singleLevel"/>
    <w:tmpl w:val="5A4692EA"/>
    <w:lvl w:ilvl="0">
      <w:start w:val="1"/>
      <w:numFmt w:val="decimal"/>
      <w:lvlText w:val="%1."/>
      <w:lvlJc w:val="left"/>
      <w:pPr>
        <w:tabs>
          <w:tab w:val="num" w:pos="643"/>
        </w:tabs>
        <w:ind w:left="643" w:hanging="360"/>
      </w:pPr>
    </w:lvl>
  </w:abstractNum>
  <w:abstractNum w:abstractNumId="4">
    <w:nsid w:val="FFFFFF80"/>
    <w:multiLevelType w:val="singleLevel"/>
    <w:tmpl w:val="E84E82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BEEA0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ABE23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4E6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01FCC"/>
    <w:lvl w:ilvl="0">
      <w:start w:val="1"/>
      <w:numFmt w:val="decimal"/>
      <w:lvlText w:val="%1."/>
      <w:lvlJc w:val="left"/>
      <w:pPr>
        <w:tabs>
          <w:tab w:val="num" w:pos="360"/>
        </w:tabs>
        <w:ind w:left="360" w:hanging="360"/>
      </w:pPr>
    </w:lvl>
  </w:abstractNum>
  <w:abstractNum w:abstractNumId="9">
    <w:nsid w:val="FFFFFF89"/>
    <w:multiLevelType w:val="singleLevel"/>
    <w:tmpl w:val="28A24ED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2"/>
  </w:num>
  <w:num w:numId="3">
    <w:abstractNumId w:val="24"/>
  </w:num>
  <w:num w:numId="4">
    <w:abstractNumId w:val="22"/>
  </w:num>
  <w:num w:numId="5">
    <w:abstractNumId w:val="19"/>
  </w:num>
  <w:num w:numId="6">
    <w:abstractNumId w:val="31"/>
  </w:num>
  <w:num w:numId="7">
    <w:abstractNumId w:val="21"/>
  </w:num>
  <w:num w:numId="8">
    <w:abstractNumId w:val="20"/>
  </w:num>
  <w:num w:numId="9">
    <w:abstractNumId w:val="23"/>
  </w:num>
  <w:num w:numId="10">
    <w:abstractNumId w:val="30"/>
  </w:num>
  <w:num w:numId="11">
    <w:abstractNumId w:val="12"/>
  </w:num>
  <w:num w:numId="12">
    <w:abstractNumId w:val="24"/>
  </w:num>
  <w:num w:numId="13">
    <w:abstractNumId w:val="22"/>
  </w:num>
  <w:num w:numId="14">
    <w:abstractNumId w:val="19"/>
  </w:num>
  <w:num w:numId="15">
    <w:abstractNumId w:val="31"/>
  </w:num>
  <w:num w:numId="16">
    <w:abstractNumId w:val="12"/>
  </w:num>
  <w:num w:numId="17">
    <w:abstractNumId w:val="24"/>
  </w:num>
  <w:num w:numId="18">
    <w:abstractNumId w:val="22"/>
  </w:num>
  <w:num w:numId="19">
    <w:abstractNumId w:val="19"/>
  </w:num>
  <w:num w:numId="20">
    <w:abstractNumId w:val="31"/>
  </w:num>
  <w:num w:numId="21">
    <w:abstractNumId w:val="12"/>
  </w:num>
  <w:num w:numId="22">
    <w:abstractNumId w:val="24"/>
  </w:num>
  <w:num w:numId="23">
    <w:abstractNumId w:val="19"/>
  </w:num>
  <w:num w:numId="24">
    <w:abstractNumId w:val="31"/>
  </w:num>
  <w:num w:numId="25">
    <w:abstractNumId w:val="24"/>
  </w:num>
  <w:num w:numId="26">
    <w:abstractNumId w:val="12"/>
  </w:num>
  <w:num w:numId="27">
    <w:abstractNumId w:val="14"/>
  </w:num>
  <w:num w:numId="28">
    <w:abstractNumId w:val="13"/>
  </w:num>
  <w:num w:numId="29">
    <w:abstractNumId w:val="26"/>
  </w:num>
  <w:num w:numId="30">
    <w:abstractNumId w:val="15"/>
  </w:num>
  <w:num w:numId="31">
    <w:abstractNumId w:val="18"/>
  </w:num>
  <w:num w:numId="32">
    <w:abstractNumId w:val="25"/>
  </w:num>
  <w:num w:numId="33">
    <w:abstractNumId w:val="28"/>
  </w:num>
  <w:num w:numId="34">
    <w:abstractNumId w:val="32"/>
  </w:num>
  <w:num w:numId="35">
    <w:abstractNumId w:val="16"/>
  </w:num>
  <w:num w:numId="36">
    <w:abstractNumId w:val="27"/>
  </w:num>
  <w:num w:numId="37">
    <w:abstractNumId w:val="29"/>
  </w:num>
  <w:num w:numId="38">
    <w:abstractNumId w:val="10"/>
  </w:num>
  <w:num w:numId="39">
    <w:abstractNumId w:val="17"/>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4045"/>
    <w:rsid w:val="00020FB2"/>
    <w:rsid w:val="00040E25"/>
    <w:rsid w:val="00042149"/>
    <w:rsid w:val="0005514B"/>
    <w:rsid w:val="000648EA"/>
    <w:rsid w:val="00076443"/>
    <w:rsid w:val="00092A31"/>
    <w:rsid w:val="000957C8"/>
    <w:rsid w:val="00097049"/>
    <w:rsid w:val="000A04D5"/>
    <w:rsid w:val="000B52F2"/>
    <w:rsid w:val="000C0EEC"/>
    <w:rsid w:val="000D0EAE"/>
    <w:rsid w:val="000D5380"/>
    <w:rsid w:val="000D6654"/>
    <w:rsid w:val="000E103D"/>
    <w:rsid w:val="000F0264"/>
    <w:rsid w:val="000F2EBF"/>
    <w:rsid w:val="000F3A9F"/>
    <w:rsid w:val="000F5FF6"/>
    <w:rsid w:val="001022B5"/>
    <w:rsid w:val="00113FA5"/>
    <w:rsid w:val="001455A0"/>
    <w:rsid w:val="00145C7A"/>
    <w:rsid w:val="001602A3"/>
    <w:rsid w:val="001A5161"/>
    <w:rsid w:val="001A60BD"/>
    <w:rsid w:val="001D292D"/>
    <w:rsid w:val="002155A5"/>
    <w:rsid w:val="00232277"/>
    <w:rsid w:val="0023736D"/>
    <w:rsid w:val="0024791D"/>
    <w:rsid w:val="00257225"/>
    <w:rsid w:val="002647DC"/>
    <w:rsid w:val="002D623A"/>
    <w:rsid w:val="002F78D7"/>
    <w:rsid w:val="00300142"/>
    <w:rsid w:val="00310160"/>
    <w:rsid w:val="00341A8C"/>
    <w:rsid w:val="00345137"/>
    <w:rsid w:val="003519E6"/>
    <w:rsid w:val="00355CA6"/>
    <w:rsid w:val="00355F81"/>
    <w:rsid w:val="003B4356"/>
    <w:rsid w:val="003F08A8"/>
    <w:rsid w:val="004250E3"/>
    <w:rsid w:val="00450332"/>
    <w:rsid w:val="00472A81"/>
    <w:rsid w:val="004A0D4E"/>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1030B"/>
    <w:rsid w:val="00654786"/>
    <w:rsid w:val="00660FD4"/>
    <w:rsid w:val="00665BE4"/>
    <w:rsid w:val="00666BF1"/>
    <w:rsid w:val="00682BC6"/>
    <w:rsid w:val="006A4425"/>
    <w:rsid w:val="006B00A4"/>
    <w:rsid w:val="006B4669"/>
    <w:rsid w:val="006D3CFA"/>
    <w:rsid w:val="006F6BF8"/>
    <w:rsid w:val="00707BDF"/>
    <w:rsid w:val="00710727"/>
    <w:rsid w:val="00715F45"/>
    <w:rsid w:val="00731815"/>
    <w:rsid w:val="00731B84"/>
    <w:rsid w:val="00734AE7"/>
    <w:rsid w:val="0079344E"/>
    <w:rsid w:val="007B5250"/>
    <w:rsid w:val="007E197F"/>
    <w:rsid w:val="007E57B5"/>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2727"/>
    <w:rsid w:val="00977B3F"/>
    <w:rsid w:val="009814AE"/>
    <w:rsid w:val="009901D3"/>
    <w:rsid w:val="00996BBE"/>
    <w:rsid w:val="009B2C03"/>
    <w:rsid w:val="009D17B9"/>
    <w:rsid w:val="009D1DD5"/>
    <w:rsid w:val="009F25D1"/>
    <w:rsid w:val="009F722C"/>
    <w:rsid w:val="009F745E"/>
    <w:rsid w:val="00A055D1"/>
    <w:rsid w:val="00A1591C"/>
    <w:rsid w:val="00A26157"/>
    <w:rsid w:val="00A265C3"/>
    <w:rsid w:val="00A43F9A"/>
    <w:rsid w:val="00A51250"/>
    <w:rsid w:val="00A53F38"/>
    <w:rsid w:val="00A543D4"/>
    <w:rsid w:val="00A85A54"/>
    <w:rsid w:val="00AD0014"/>
    <w:rsid w:val="00AD4CF2"/>
    <w:rsid w:val="00AD6194"/>
    <w:rsid w:val="00AF0BBA"/>
    <w:rsid w:val="00B21F3A"/>
    <w:rsid w:val="00B25159"/>
    <w:rsid w:val="00B30468"/>
    <w:rsid w:val="00B44E31"/>
    <w:rsid w:val="00BA4F7E"/>
    <w:rsid w:val="00BB2C41"/>
    <w:rsid w:val="00BC55C8"/>
    <w:rsid w:val="00BC5C10"/>
    <w:rsid w:val="00BE2964"/>
    <w:rsid w:val="00BE6484"/>
    <w:rsid w:val="00C21623"/>
    <w:rsid w:val="00C24FBD"/>
    <w:rsid w:val="00C31593"/>
    <w:rsid w:val="00C473BA"/>
    <w:rsid w:val="00C611ED"/>
    <w:rsid w:val="00C6490A"/>
    <w:rsid w:val="00C64FE1"/>
    <w:rsid w:val="00C70529"/>
    <w:rsid w:val="00C726D2"/>
    <w:rsid w:val="00C74296"/>
    <w:rsid w:val="00C8345E"/>
    <w:rsid w:val="00CA5F7C"/>
    <w:rsid w:val="00CD157F"/>
    <w:rsid w:val="00D43409"/>
    <w:rsid w:val="00D51067"/>
    <w:rsid w:val="00D610F3"/>
    <w:rsid w:val="00D75657"/>
    <w:rsid w:val="00D84045"/>
    <w:rsid w:val="00D960AD"/>
    <w:rsid w:val="00DA0E0E"/>
    <w:rsid w:val="00DB0340"/>
    <w:rsid w:val="00DB0885"/>
    <w:rsid w:val="00DB0C39"/>
    <w:rsid w:val="00DB7679"/>
    <w:rsid w:val="00DC1997"/>
    <w:rsid w:val="00DC5058"/>
    <w:rsid w:val="00DF1702"/>
    <w:rsid w:val="00DF4DD8"/>
    <w:rsid w:val="00DF668E"/>
    <w:rsid w:val="00E04826"/>
    <w:rsid w:val="00E14D2B"/>
    <w:rsid w:val="00E20DBA"/>
    <w:rsid w:val="00E356E5"/>
    <w:rsid w:val="00E5713B"/>
    <w:rsid w:val="00E619F8"/>
    <w:rsid w:val="00E6524A"/>
    <w:rsid w:val="00E660D6"/>
    <w:rsid w:val="00E771AB"/>
    <w:rsid w:val="00E90424"/>
    <w:rsid w:val="00EA796F"/>
    <w:rsid w:val="00EB077B"/>
    <w:rsid w:val="00EC50B9"/>
    <w:rsid w:val="00ED26A0"/>
    <w:rsid w:val="00F1727A"/>
    <w:rsid w:val="00F34764"/>
    <w:rsid w:val="00F50A85"/>
    <w:rsid w:val="00F54E3C"/>
    <w:rsid w:val="00F73227"/>
    <w:rsid w:val="00F75215"/>
    <w:rsid w:val="00F85148"/>
    <w:rsid w:val="00F874BD"/>
    <w:rsid w:val="00F931AB"/>
    <w:rsid w:val="00FB1D0B"/>
    <w:rsid w:val="00FE55A3"/>
    <w:rsid w:val="00FE59F8"/>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4A0D4E"/>
    <w:pPr>
      <w:suppressAutoHyphens/>
      <w:bidi w:val="0"/>
      <w:spacing w:after="120"/>
      <w:ind w:left="1134" w:right="1134"/>
      <w:jc w:val="both"/>
    </w:pPr>
    <w:rPr>
      <w:rFonts w:cs="Times New Roman"/>
      <w:szCs w:val="20"/>
      <w:lang w:val="en-GB"/>
    </w:rPr>
  </w:style>
  <w:style w:type="paragraph" w:customStyle="1" w:styleId="Bullet1G">
    <w:name w:val="_Bullet 1_G"/>
    <w:basedOn w:val="Normal"/>
    <w:rsid w:val="004A0D4E"/>
    <w:pPr>
      <w:numPr>
        <w:numId w:val="5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4A0D4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character" w:styleId="CommentReference">
    <w:name w:val="annotation reference"/>
    <w:semiHidden/>
    <w:rsid w:val="004A0D4E"/>
    <w:rPr>
      <w:sz w:val="16"/>
      <w:szCs w:val="16"/>
    </w:rPr>
  </w:style>
  <w:style w:type="paragraph" w:styleId="BalloonText">
    <w:name w:val="Balloon Text"/>
    <w:basedOn w:val="Normal"/>
    <w:semiHidden/>
    <w:rsid w:val="004A0D4E"/>
    <w:pPr>
      <w:suppressAutoHyphens/>
      <w:bidi w:val="0"/>
      <w:jc w:val="left"/>
    </w:pPr>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2853</Words>
  <Characters>16268</Characters>
  <Application>Microsoft Office Outlook</Application>
  <DocSecurity>4</DocSecurity>
  <Lines>135</Lines>
  <Paragraphs>38</Paragraphs>
  <ScaleCrop>false</ScaleCrop>
  <HeadingPairs>
    <vt:vector size="2" baseType="variant">
      <vt:variant>
        <vt:lpstr>العنوان</vt:lpstr>
      </vt:variant>
      <vt:variant>
        <vt:i4>1</vt:i4>
      </vt:variant>
    </vt:vector>
  </HeadingPairs>
  <TitlesOfParts>
    <vt:vector size="1" baseType="lpstr">
      <vt:lpstr>CERD/C/GEO/CO/4-5</vt:lpstr>
    </vt:vector>
  </TitlesOfParts>
  <Company>CSD</Company>
  <LinksUpToDate>false</LinksUpToDate>
  <CharactersWithSpaces>19083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CERD/C/GEO/CO/4-5</dc:title>
  <dc:subject/>
  <dc:creator>RIZ</dc:creator>
  <cp:keywords/>
  <dc:description/>
  <cp:lastModifiedBy>RIZ</cp:lastModifiedBy>
  <cp:revision>2</cp:revision>
  <cp:lastPrinted>2011-10-18T09:33:00Z</cp:lastPrinted>
  <dcterms:created xsi:type="dcterms:W3CDTF">2011-10-18T13:24:00Z</dcterms:created>
  <dcterms:modified xsi:type="dcterms:W3CDTF">2011-10-18T13:24:00Z</dcterms:modified>
</cp:coreProperties>
</file>