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经济、社会和文化权利委员会</w:t>
      </w:r>
    </w:p>
    <w:p w:rsidR="00000000" w:rsidRDefault="00000000">
      <w:pPr>
        <w:rPr>
          <w:rFonts w:hint="eastAsia"/>
        </w:rPr>
      </w:pPr>
      <w:r>
        <w:rPr>
          <w:rFonts w:hint="eastAsia"/>
        </w:rPr>
        <w:t>第三十五届会议</w:t>
      </w:r>
    </w:p>
    <w:p w:rsidR="00000000" w:rsidRDefault="00000000">
      <w:pPr>
        <w:rPr>
          <w:rFonts w:hint="eastAsia"/>
        </w:rPr>
      </w:pPr>
      <w:r>
        <w:rPr>
          <w:rFonts w:hint="eastAsia"/>
        </w:rPr>
        <w:t>2005</w:t>
      </w:r>
      <w:r>
        <w:rPr>
          <w:rFonts w:hint="eastAsia"/>
        </w:rPr>
        <w:t>年</w:t>
      </w:r>
      <w:r>
        <w:rPr>
          <w:rFonts w:hint="eastAsia"/>
        </w:rPr>
        <w:t>11</w:t>
      </w:r>
      <w:r>
        <w:rPr>
          <w:rFonts w:hint="eastAsia"/>
        </w:rPr>
        <w:t>月</w:t>
      </w:r>
      <w:r>
        <w:rPr>
          <w:rFonts w:hint="eastAsia"/>
        </w:rPr>
        <w:t>7</w:t>
      </w:r>
      <w:r>
        <w:rPr>
          <w:rFonts w:hint="eastAsia"/>
        </w:rPr>
        <w:t>日至</w:t>
      </w:r>
      <w:r>
        <w:rPr>
          <w:rFonts w:hint="eastAsia"/>
        </w:rPr>
        <w:t>25</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审议缔约国根据《公约》第十六条</w:t>
      </w:r>
      <w:r>
        <w:br/>
      </w:r>
      <w:r>
        <w:rPr>
          <w:rFonts w:hint="eastAsia"/>
        </w:rPr>
        <w:t>和第十七条提交的报告</w:t>
      </w:r>
    </w:p>
    <w:p w:rsidR="00000000" w:rsidRDefault="00000000">
      <w:pPr>
        <w:pStyle w:val="a3"/>
        <w:rPr>
          <w:rFonts w:hint="eastAsia"/>
        </w:rPr>
      </w:pPr>
      <w:r>
        <w:rPr>
          <w:rFonts w:hint="eastAsia"/>
        </w:rPr>
        <w:t>阿拉伯利比亚民众国</w:t>
      </w:r>
    </w:p>
    <w:p w:rsidR="00000000" w:rsidRDefault="00000000">
      <w:pPr>
        <w:pStyle w:val="Heading3"/>
        <w:rPr>
          <w:rFonts w:hint="eastAsia"/>
        </w:rPr>
      </w:pPr>
      <w:r>
        <w:rPr>
          <w:rFonts w:hint="eastAsia"/>
        </w:rPr>
        <w:t>经济、社会和文化权利委员会的结论性意见</w:t>
      </w:r>
    </w:p>
    <w:p w:rsidR="00000000" w:rsidRDefault="00000000">
      <w:pPr>
        <w:spacing w:after="320"/>
        <w:rPr>
          <w:rFonts w:hint="eastAsia"/>
        </w:rPr>
      </w:pPr>
      <w:r>
        <w:rPr>
          <w:rFonts w:hint="eastAsia"/>
        </w:rPr>
        <w:tab/>
        <w:t>1.</w:t>
      </w:r>
      <w:r>
        <w:t xml:space="preserve">  </w:t>
      </w:r>
      <w:r>
        <w:rPr>
          <w:rFonts w:hint="eastAsia"/>
        </w:rPr>
        <w:t>经济、社会、文化权利委员会在</w:t>
      </w:r>
      <w:r>
        <w:rPr>
          <w:rFonts w:hint="eastAsia"/>
        </w:rPr>
        <w:t>2005</w:t>
      </w:r>
      <w:r>
        <w:rPr>
          <w:rFonts w:hint="eastAsia"/>
        </w:rPr>
        <w:t>年</w:t>
      </w:r>
      <w:r>
        <w:rPr>
          <w:rFonts w:hint="eastAsia"/>
        </w:rPr>
        <w:t>11</w:t>
      </w:r>
      <w:r>
        <w:rPr>
          <w:rFonts w:hint="eastAsia"/>
        </w:rPr>
        <w:t>月</w:t>
      </w:r>
      <w:r>
        <w:rPr>
          <w:rFonts w:hint="eastAsia"/>
        </w:rPr>
        <w:t>16</w:t>
      </w:r>
      <w:r>
        <w:rPr>
          <w:rFonts w:hint="eastAsia"/>
        </w:rPr>
        <w:t>日至</w:t>
      </w:r>
      <w:r>
        <w:rPr>
          <w:rFonts w:hint="eastAsia"/>
        </w:rPr>
        <w:t>17</w:t>
      </w:r>
      <w:r>
        <w:rPr>
          <w:rFonts w:hint="eastAsia"/>
        </w:rPr>
        <w:t>日举行的第</w:t>
      </w:r>
      <w:r>
        <w:t>44</w:t>
      </w:r>
      <w:r>
        <w:rPr>
          <w:rFonts w:hint="eastAsia"/>
        </w:rPr>
        <w:t>次至</w:t>
      </w:r>
      <w:r>
        <w:t>46</w:t>
      </w:r>
      <w:r>
        <w:rPr>
          <w:rFonts w:hint="eastAsia"/>
        </w:rPr>
        <w:t>次会议上</w:t>
      </w:r>
      <w:r>
        <w:rPr>
          <w:rFonts w:hint="eastAsia"/>
        </w:rPr>
        <w:t>(E/C</w:t>
      </w:r>
      <w:r>
        <w:t>.</w:t>
      </w:r>
      <w:r>
        <w:rPr>
          <w:rFonts w:hint="eastAsia"/>
        </w:rPr>
        <w:t>12/2005/</w:t>
      </w:r>
      <w:r>
        <w:t>SR.44-46</w:t>
      </w:r>
      <w:r>
        <w:rPr>
          <w:rFonts w:hint="eastAsia"/>
        </w:rPr>
        <w:t>)</w:t>
      </w:r>
      <w:r>
        <w:rPr>
          <w:rFonts w:hint="eastAsia"/>
        </w:rPr>
        <w:t>，审议了阿拉伯利比亚民众国关于《经济、社会、文化权利国际公约》执行情况的第二次定期报告</w:t>
      </w:r>
      <w:r>
        <w:rPr>
          <w:rFonts w:hint="eastAsia"/>
        </w:rPr>
        <w:t>(E/1990/6/</w:t>
      </w:r>
      <w:r>
        <w:t>Add.38</w:t>
      </w:r>
      <w:r>
        <w:rPr>
          <w:rFonts w:hint="eastAsia"/>
        </w:rPr>
        <w:t>)</w:t>
      </w:r>
      <w:r>
        <w:rPr>
          <w:rFonts w:hint="eastAsia"/>
        </w:rPr>
        <w:t>，并在</w:t>
      </w:r>
      <w:r>
        <w:rPr>
          <w:rFonts w:hint="eastAsia"/>
        </w:rPr>
        <w:t>2005</w:t>
      </w:r>
      <w:r>
        <w:rPr>
          <w:rFonts w:hint="eastAsia"/>
        </w:rPr>
        <w:t>年</w:t>
      </w:r>
      <w:r>
        <w:rPr>
          <w:rFonts w:hint="eastAsia"/>
        </w:rPr>
        <w:t>11</w:t>
      </w:r>
      <w:r>
        <w:rPr>
          <w:rFonts w:hint="eastAsia"/>
        </w:rPr>
        <w:t>月</w:t>
      </w:r>
      <w:r>
        <w:rPr>
          <w:rFonts w:hint="eastAsia"/>
        </w:rPr>
        <w:t>25</w:t>
      </w:r>
      <w:r>
        <w:rPr>
          <w:rFonts w:hint="eastAsia"/>
        </w:rPr>
        <w:t>日举行的第</w:t>
      </w:r>
      <w:r>
        <w:t>58</w:t>
      </w:r>
      <w:r>
        <w:rPr>
          <w:rFonts w:hint="eastAsia"/>
        </w:rPr>
        <w:t>次会议上通过了以下结论性意见。</w:t>
      </w:r>
    </w:p>
    <w:p w:rsidR="00000000" w:rsidRDefault="00000000">
      <w:pPr>
        <w:pStyle w:val="Heading3"/>
        <w:rPr>
          <w:rFonts w:hint="eastAsia"/>
        </w:rPr>
      </w:pPr>
      <w:r>
        <w:rPr>
          <w:rFonts w:hint="eastAsia"/>
          <w:u w:val="none"/>
        </w:rPr>
        <w:t>A</w:t>
      </w:r>
      <w:r>
        <w:rPr>
          <w:u w:val="none"/>
        </w:rPr>
        <w:t xml:space="preserve">.  </w:t>
      </w:r>
      <w:r>
        <w:rPr>
          <w:rFonts w:hint="eastAsia"/>
        </w:rPr>
        <w:t>导</w:t>
      </w:r>
      <w:r>
        <w:t xml:space="preserve">  </w:t>
      </w:r>
      <w:r>
        <w:rPr>
          <w:rFonts w:hint="eastAsia"/>
        </w:rPr>
        <w:t>言</w:t>
      </w:r>
    </w:p>
    <w:p w:rsidR="00000000" w:rsidRDefault="00000000">
      <w:pPr>
        <w:spacing w:after="320"/>
        <w:rPr>
          <w:rFonts w:hint="eastAsia"/>
        </w:rPr>
      </w:pPr>
      <w:r>
        <w:tab/>
        <w:t xml:space="preserve">2.  </w:t>
      </w:r>
      <w:r>
        <w:rPr>
          <w:rFonts w:hint="eastAsia"/>
        </w:rPr>
        <w:t>委员会欢迎缔约国提交的第二次定期报告。然而，无论是报告、对问题清单的书面答复和缔约国代表团做出的口头回答，都缺乏有关《公约》根本问题的足够和准确的信息，令人遗憾，其中对委员会提出的许多问题没有给予答复。</w:t>
      </w:r>
    </w:p>
    <w:p w:rsidR="00000000" w:rsidRDefault="00000000">
      <w:pPr>
        <w:pStyle w:val="Heading3"/>
        <w:rPr>
          <w:rFonts w:hint="eastAsia"/>
        </w:rPr>
      </w:pPr>
      <w:r>
        <w:rPr>
          <w:rFonts w:hint="eastAsia"/>
          <w:u w:val="none"/>
        </w:rPr>
        <w:t>B</w:t>
      </w:r>
      <w:r>
        <w:rPr>
          <w:u w:val="none"/>
        </w:rPr>
        <w:t xml:space="preserve">.  </w:t>
      </w:r>
      <w:r>
        <w:rPr>
          <w:rFonts w:hint="eastAsia"/>
        </w:rPr>
        <w:t>积极方面</w:t>
      </w:r>
    </w:p>
    <w:p w:rsidR="00000000" w:rsidRDefault="00000000">
      <w:pPr>
        <w:rPr>
          <w:rFonts w:hint="eastAsia"/>
        </w:rPr>
      </w:pPr>
      <w:r>
        <w:rPr>
          <w:rFonts w:hint="eastAsia"/>
        </w:rPr>
        <w:tab/>
        <w:t>3.</w:t>
      </w:r>
      <w:r>
        <w:t xml:space="preserve">  </w:t>
      </w:r>
      <w:r>
        <w:rPr>
          <w:rFonts w:hint="eastAsia"/>
        </w:rPr>
        <w:t>委员会欢迎缔约国加入《保护所有移徙工人及其家庭成员权利国际公约》。</w:t>
      </w:r>
    </w:p>
    <w:p w:rsidR="00000000" w:rsidRDefault="00000000">
      <w:pPr>
        <w:rPr>
          <w:rFonts w:hint="eastAsia"/>
        </w:rPr>
      </w:pPr>
      <w:r>
        <w:rPr>
          <w:rFonts w:hint="eastAsia"/>
        </w:rPr>
        <w:tab/>
        <w:t>4.</w:t>
      </w:r>
      <w:r>
        <w:t xml:space="preserve">  </w:t>
      </w:r>
      <w:r>
        <w:rPr>
          <w:rFonts w:hint="eastAsia"/>
        </w:rPr>
        <w:t>委员会满意地注意到缔约国</w:t>
      </w:r>
      <w:r>
        <w:rPr>
          <w:rFonts w:hint="eastAsia"/>
        </w:rPr>
        <w:t>2005</w:t>
      </w:r>
      <w:r>
        <w:rPr>
          <w:rFonts w:hint="eastAsia"/>
        </w:rPr>
        <w:t>年</w:t>
      </w:r>
      <w:r>
        <w:rPr>
          <w:rFonts w:hint="eastAsia"/>
        </w:rPr>
        <w:t>7</w:t>
      </w:r>
      <w:r>
        <w:rPr>
          <w:rFonts w:hint="eastAsia"/>
        </w:rPr>
        <w:t>月接待了国际劳工组织技术援助考察团，其目的在于促进履行根据劳工组织若干项社会保险公约的义务。</w:t>
      </w:r>
    </w:p>
    <w:p w:rsidR="00000000" w:rsidRDefault="00000000">
      <w:pPr>
        <w:rPr>
          <w:rFonts w:hint="eastAsia"/>
        </w:rPr>
      </w:pPr>
      <w:r>
        <w:rPr>
          <w:rFonts w:hint="eastAsia"/>
        </w:rPr>
        <w:tab/>
        <w:t>5.</w:t>
      </w:r>
      <w:r>
        <w:t xml:space="preserve">  </w:t>
      </w:r>
      <w:r>
        <w:rPr>
          <w:rFonts w:hint="eastAsia"/>
        </w:rPr>
        <w:t>委员会满意地注意到代表团称妇女现在可以自由出境旅行。</w:t>
      </w:r>
    </w:p>
    <w:p w:rsidR="00000000" w:rsidRDefault="00000000">
      <w:pPr>
        <w:spacing w:after="320"/>
        <w:rPr>
          <w:rFonts w:hint="eastAsia"/>
        </w:rPr>
      </w:pPr>
      <w:r>
        <w:rPr>
          <w:rFonts w:hint="eastAsia"/>
        </w:rPr>
        <w:tab/>
        <w:t>6.</w:t>
      </w:r>
      <w:r>
        <w:t xml:space="preserve">  </w:t>
      </w:r>
      <w:r>
        <w:rPr>
          <w:rFonts w:hint="eastAsia"/>
        </w:rPr>
        <w:t>委员会满意地注意到缔约国拥有北非最高的识字率和入学率，并对学生中的女生比率很高表示欢迎。</w:t>
      </w:r>
    </w:p>
    <w:p w:rsidR="00000000" w:rsidRDefault="00000000">
      <w:pPr>
        <w:pStyle w:val="Heading3"/>
        <w:rPr>
          <w:rFonts w:hint="eastAsia"/>
        </w:rPr>
      </w:pPr>
      <w:r>
        <w:rPr>
          <w:rFonts w:hint="eastAsia"/>
          <w:u w:val="none"/>
        </w:rPr>
        <w:t>C</w:t>
      </w:r>
      <w:r>
        <w:rPr>
          <w:u w:val="none"/>
        </w:rPr>
        <w:t xml:space="preserve">.  </w:t>
      </w:r>
      <w:r>
        <w:rPr>
          <w:rFonts w:hint="eastAsia"/>
        </w:rPr>
        <w:t>妨碍《公约》执行的因素和困难</w:t>
      </w:r>
    </w:p>
    <w:p w:rsidR="00000000" w:rsidRDefault="00000000">
      <w:pPr>
        <w:spacing w:after="320"/>
        <w:rPr>
          <w:rFonts w:hint="eastAsia"/>
        </w:rPr>
      </w:pPr>
      <w:r>
        <w:rPr>
          <w:rFonts w:hint="eastAsia"/>
        </w:rPr>
        <w:tab/>
        <w:t>7.</w:t>
      </w:r>
      <w:r>
        <w:t xml:space="preserve">  </w:t>
      </w:r>
      <w:r>
        <w:rPr>
          <w:rFonts w:hint="eastAsia"/>
        </w:rPr>
        <w:t>委员会注意到缔约国不存在妨碍有效执行《公约》的重大因素和困难。</w:t>
      </w:r>
    </w:p>
    <w:p w:rsidR="00000000" w:rsidRDefault="00000000">
      <w:pPr>
        <w:pStyle w:val="Heading3"/>
        <w:rPr>
          <w:rFonts w:hint="eastAsia"/>
        </w:rPr>
      </w:pPr>
      <w:r>
        <w:rPr>
          <w:rFonts w:hint="eastAsia"/>
          <w:u w:val="none"/>
        </w:rPr>
        <w:t>D</w:t>
      </w:r>
      <w:r>
        <w:rPr>
          <w:u w:val="none"/>
        </w:rPr>
        <w:t xml:space="preserve">.  </w:t>
      </w:r>
      <w:r>
        <w:rPr>
          <w:rFonts w:hint="eastAsia"/>
        </w:rPr>
        <w:t>主要关注的问题</w:t>
      </w:r>
    </w:p>
    <w:p w:rsidR="00000000" w:rsidRDefault="00000000">
      <w:pPr>
        <w:rPr>
          <w:rFonts w:hint="eastAsia"/>
        </w:rPr>
      </w:pPr>
      <w:r>
        <w:rPr>
          <w:rFonts w:hint="eastAsia"/>
        </w:rPr>
        <w:tab/>
        <w:t>8.</w:t>
      </w:r>
      <w:r>
        <w:t xml:space="preserve">  </w:t>
      </w:r>
      <w:r>
        <w:rPr>
          <w:rFonts w:hint="eastAsia"/>
        </w:rPr>
        <w:t>委员会对于缔约国未将其以前的结论性意见纳入考虑表示关注。</w:t>
      </w:r>
    </w:p>
    <w:p w:rsidR="00000000" w:rsidRDefault="00000000">
      <w:pPr>
        <w:rPr>
          <w:rFonts w:hint="eastAsia"/>
        </w:rPr>
      </w:pPr>
      <w:r>
        <w:rPr>
          <w:rFonts w:hint="eastAsia"/>
        </w:rPr>
        <w:tab/>
        <w:t>9.</w:t>
      </w:r>
      <w:r>
        <w:t xml:space="preserve">  </w:t>
      </w:r>
      <w:r>
        <w:rPr>
          <w:rFonts w:hint="eastAsia"/>
        </w:rPr>
        <w:t>委员会感到遗憾的是，尽管缔约国批准的国际条约具有法律约束力并且优先于国内法，但缔约国没有提供关于执行《公约》的案例法。</w:t>
      </w:r>
    </w:p>
    <w:p w:rsidR="00000000" w:rsidRDefault="00000000">
      <w:pPr>
        <w:rPr>
          <w:rFonts w:hint="eastAsia"/>
        </w:rPr>
      </w:pPr>
      <w:r>
        <w:rPr>
          <w:rFonts w:hint="eastAsia"/>
        </w:rPr>
        <w:tab/>
        <w:t>10.</w:t>
      </w:r>
      <w:r>
        <w:t xml:space="preserve">  </w:t>
      </w:r>
      <w:r>
        <w:rPr>
          <w:rFonts w:hint="eastAsia"/>
        </w:rPr>
        <w:t>委员会关切地注意到缔约国没有根据《巴黎原则》</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成立独立的全国人权机构。</w:t>
      </w:r>
    </w:p>
    <w:p w:rsidR="00000000" w:rsidRDefault="00000000">
      <w:pPr>
        <w:rPr>
          <w:rFonts w:hint="eastAsia"/>
        </w:rPr>
      </w:pPr>
      <w:r>
        <w:rPr>
          <w:rFonts w:hint="eastAsia"/>
        </w:rPr>
        <w:tab/>
        <w:t>11.</w:t>
      </w:r>
      <w:r>
        <w:t xml:space="preserve">  </w:t>
      </w:r>
      <w:r>
        <w:rPr>
          <w:rFonts w:hint="eastAsia"/>
        </w:rPr>
        <w:t>委员会关切地注意到负责与《公约》有关问题的独立非政府组织不能在缔约国中自由运作。</w:t>
      </w:r>
    </w:p>
    <w:p w:rsidR="00000000" w:rsidRDefault="00000000">
      <w:pPr>
        <w:rPr>
          <w:rFonts w:hint="eastAsia"/>
        </w:rPr>
      </w:pPr>
      <w:r>
        <w:rPr>
          <w:rFonts w:hint="eastAsia"/>
        </w:rPr>
        <w:tab/>
        <w:t>12.</w:t>
      </w:r>
      <w:r>
        <w:t xml:space="preserve">  </w:t>
      </w:r>
      <w:r>
        <w:rPr>
          <w:rFonts w:hint="eastAsia"/>
        </w:rPr>
        <w:t>委员会对于缺乏禁止种族歧视的立法措施表示关切，并对缔约国未提供保证以无歧视方式在诸如就业、住房、保健服务和教育等方面平等对待移徙工人所采取措施的数据资料表示遗憾。委员会关切地注意到有不少报道说存在对非洲黑人的种族偏见，在某些情况下导致针对他们的暴力行为。</w:t>
      </w:r>
    </w:p>
    <w:p w:rsidR="00000000" w:rsidRDefault="00000000">
      <w:pPr>
        <w:rPr>
          <w:rFonts w:hint="eastAsia"/>
        </w:rPr>
      </w:pPr>
      <w:r>
        <w:rPr>
          <w:rFonts w:hint="eastAsia"/>
        </w:rPr>
        <w:tab/>
        <w:t>13.</w:t>
      </w:r>
      <w:r>
        <w:t xml:space="preserve">  </w:t>
      </w:r>
      <w:r>
        <w:rPr>
          <w:rFonts w:hint="eastAsia"/>
        </w:rPr>
        <w:t>委员会关切的是缔约国没有关于寻求庇护者和难民的法律，在缺乏一种法律保护框架的情况下，有效保障难民和寻求庇护者的权利，尤其是他们的经济、社会和文化权利容易受到严重损害。</w:t>
      </w:r>
    </w:p>
    <w:p w:rsidR="00000000" w:rsidRDefault="00000000">
      <w:pPr>
        <w:rPr>
          <w:rFonts w:hint="eastAsia"/>
        </w:rPr>
      </w:pPr>
      <w:r>
        <w:rPr>
          <w:rFonts w:hint="eastAsia"/>
        </w:rPr>
        <w:tab/>
        <w:t>14.</w:t>
      </w:r>
      <w:r>
        <w:t xml:space="preserve">  </w:t>
      </w:r>
      <w:r>
        <w:rPr>
          <w:rFonts w:hint="eastAsia"/>
        </w:rPr>
        <w:t>委员会感到遗憾的是，没有就妨碍妇女享有经济、社会、文化权利的传统习俗提供具体资料。</w:t>
      </w:r>
    </w:p>
    <w:p w:rsidR="00000000" w:rsidRDefault="00000000">
      <w:pPr>
        <w:rPr>
          <w:rFonts w:hint="eastAsia"/>
        </w:rPr>
      </w:pPr>
      <w:r>
        <w:rPr>
          <w:rFonts w:hint="eastAsia"/>
        </w:rPr>
        <w:tab/>
        <w:t>15.</w:t>
      </w:r>
      <w:r>
        <w:t xml:space="preserve">  </w:t>
      </w:r>
      <w:r>
        <w:rPr>
          <w:rFonts w:hint="eastAsia"/>
        </w:rPr>
        <w:t>委员会遗憾的是，没有收到关于缔约国的失业情况、最低工资情况和此种最低工资的确定程序、旨在帮助失业者，包括公民和移徙工人找到就业的程序方面的信息。</w:t>
      </w:r>
    </w:p>
    <w:p w:rsidR="00000000" w:rsidRDefault="00000000">
      <w:pPr>
        <w:rPr>
          <w:rFonts w:hint="eastAsia"/>
        </w:rPr>
      </w:pPr>
      <w:r>
        <w:rPr>
          <w:rFonts w:hint="eastAsia"/>
        </w:rPr>
        <w:tab/>
        <w:t>16.</w:t>
      </w:r>
      <w:r>
        <w:t xml:space="preserve">  </w:t>
      </w:r>
      <w:r>
        <w:rPr>
          <w:rFonts w:hint="eastAsia"/>
        </w:rPr>
        <w:t>委员会遗憾的是没有收到关于人人有权组织和加入工会和《公约》第八条规定的其他权利的明确立法资料。委员会关切地注意到，政府必须批准所有集体协议以保证它们符合国家的经济利益，缔约国不存在工会自由，劳务纠分必须提交强制性仲裁程序解决。</w:t>
      </w:r>
    </w:p>
    <w:p w:rsidR="00000000" w:rsidRDefault="00000000">
      <w:pPr>
        <w:rPr>
          <w:rFonts w:hint="eastAsia"/>
        </w:rPr>
      </w:pPr>
      <w:r>
        <w:rPr>
          <w:rFonts w:hint="eastAsia"/>
        </w:rPr>
        <w:tab/>
        <w:t>17.</w:t>
      </w:r>
      <w:r>
        <w:t xml:space="preserve">  </w:t>
      </w:r>
      <w:r>
        <w:rPr>
          <w:rFonts w:hint="eastAsia"/>
        </w:rPr>
        <w:t>委员会对缔约国没有提供充分的资料介绍人口，包括移徙工人、无家可归者和被强迫迁离者的贫困和住房情况表示遗憾。</w:t>
      </w:r>
    </w:p>
    <w:p w:rsidR="00000000" w:rsidRDefault="00000000">
      <w:pPr>
        <w:rPr>
          <w:rFonts w:hint="eastAsia"/>
        </w:rPr>
      </w:pPr>
      <w:r>
        <w:rPr>
          <w:rFonts w:hint="eastAsia"/>
        </w:rPr>
        <w:tab/>
        <w:t>18.</w:t>
      </w:r>
      <w:r>
        <w:t xml:space="preserve">  </w:t>
      </w:r>
      <w:r>
        <w:rPr>
          <w:rFonts w:hint="eastAsia"/>
        </w:rPr>
        <w:t>委员会关切地注意到，</w:t>
      </w:r>
      <w:r>
        <w:rPr>
          <w:rFonts w:hint="eastAsia"/>
        </w:rPr>
        <w:t>28%</w:t>
      </w:r>
      <w:r>
        <w:rPr>
          <w:rFonts w:hint="eastAsia"/>
        </w:rPr>
        <w:t>的人口无法持续获得水源。委员会还感到关切的是，该国北部在安全饮水方面做出的改善没有使特别是涅富萨和兹瓦拉地区的阿马齐格人口受益。</w:t>
      </w:r>
    </w:p>
    <w:p w:rsidR="00000000" w:rsidRDefault="00000000">
      <w:pPr>
        <w:rPr>
          <w:rFonts w:hint="eastAsia"/>
        </w:rPr>
      </w:pPr>
      <w:r>
        <w:rPr>
          <w:rFonts w:hint="eastAsia"/>
        </w:rPr>
        <w:tab/>
        <w:t>19.</w:t>
      </w:r>
      <w:r>
        <w:t xml:space="preserve">  </w:t>
      </w:r>
      <w:r>
        <w:rPr>
          <w:rFonts w:hint="eastAsia"/>
        </w:rPr>
        <w:t>委员会对于报导说自</w:t>
      </w:r>
      <w:r>
        <w:rPr>
          <w:rFonts w:hint="eastAsia"/>
        </w:rPr>
        <w:t>2000</w:t>
      </w:r>
      <w:r>
        <w:rPr>
          <w:rFonts w:hint="eastAsia"/>
        </w:rPr>
        <w:t>年以来艾滋病患者不断增加，估计最近有</w:t>
      </w:r>
      <w:r>
        <w:rPr>
          <w:rFonts w:hint="eastAsia"/>
        </w:rPr>
        <w:t>90%</w:t>
      </w:r>
      <w:r>
        <w:rPr>
          <w:rFonts w:hint="eastAsia"/>
        </w:rPr>
        <w:t>的成年人染病者是因注射毒品造成的而深感关切。</w:t>
      </w:r>
    </w:p>
    <w:p w:rsidR="00000000" w:rsidRDefault="00000000">
      <w:pPr>
        <w:rPr>
          <w:rFonts w:hint="eastAsia"/>
        </w:rPr>
      </w:pPr>
      <w:r>
        <w:rPr>
          <w:rFonts w:hint="eastAsia"/>
        </w:rPr>
        <w:tab/>
        <w:t>20.</w:t>
      </w:r>
      <w:r>
        <w:t xml:space="preserve">  </w:t>
      </w:r>
      <w:r>
        <w:rPr>
          <w:rFonts w:hint="eastAsia"/>
        </w:rPr>
        <w:t>委员会遗憾的是缔约国没有提供充分的信息介绍在中小学课程中从事的人权教育以及向广大公众散发《公约》读本而采取的措施。</w:t>
      </w:r>
    </w:p>
    <w:p w:rsidR="00000000" w:rsidRDefault="00000000">
      <w:pPr>
        <w:rPr>
          <w:rFonts w:hint="eastAsia"/>
        </w:rPr>
      </w:pPr>
      <w:r>
        <w:rPr>
          <w:rFonts w:hint="eastAsia"/>
        </w:rPr>
        <w:tab/>
        <w:t>21.</w:t>
      </w:r>
      <w:r>
        <w:t xml:space="preserve">  </w:t>
      </w:r>
      <w:r>
        <w:rPr>
          <w:rFonts w:hint="eastAsia"/>
        </w:rPr>
        <w:t>委员会对于有报道说缔约国严格限制上互联网的自由表示关注。</w:t>
      </w:r>
    </w:p>
    <w:p w:rsidR="00000000" w:rsidRDefault="00000000">
      <w:pPr>
        <w:rPr>
          <w:rFonts w:hint="eastAsia"/>
        </w:rPr>
      </w:pPr>
      <w:r>
        <w:rPr>
          <w:rFonts w:hint="eastAsia"/>
        </w:rPr>
        <w:tab/>
        <w:t>22.</w:t>
      </w:r>
      <w:r>
        <w:t xml:space="preserve">  </w:t>
      </w:r>
      <w:r>
        <w:rPr>
          <w:rFonts w:hint="eastAsia"/>
        </w:rPr>
        <w:t>委员会感到关切的是，缔约国未承认阿马齐格人口为少数民族，尽管阿马齐格人在总人口中占很大的百分比，但对阿马齐格语没有给予任何法律承认和和地位。</w:t>
      </w:r>
    </w:p>
    <w:p w:rsidR="00000000" w:rsidRDefault="00000000">
      <w:pPr>
        <w:rPr>
          <w:rFonts w:hint="eastAsia"/>
        </w:rPr>
      </w:pPr>
      <w:r>
        <w:rPr>
          <w:rFonts w:hint="eastAsia"/>
        </w:rPr>
        <w:tab/>
        <w:t>23.</w:t>
      </w:r>
      <w:r>
        <w:t xml:space="preserve">  </w:t>
      </w:r>
      <w:r>
        <w:rPr>
          <w:rFonts w:hint="eastAsia"/>
        </w:rPr>
        <w:t>委员会感到关注的是学校禁止教阿马齐格语，禁止在公共场所使用这种语言，其中包括媒体和与政府打交道时禁止使用。而且有报道说，该国禁止阿马齐格文化协会和机构自由从事活动。</w:t>
      </w:r>
    </w:p>
    <w:p w:rsidR="00000000" w:rsidRDefault="00000000">
      <w:pPr>
        <w:spacing w:after="320"/>
        <w:rPr>
          <w:rFonts w:hint="eastAsia"/>
        </w:rPr>
      </w:pPr>
      <w:r>
        <w:rPr>
          <w:rFonts w:hint="eastAsia"/>
        </w:rPr>
        <w:tab/>
        <w:t>24.</w:t>
      </w:r>
      <w:r>
        <w:t xml:space="preserve">  </w:t>
      </w:r>
      <w:r>
        <w:rPr>
          <w:rFonts w:hint="eastAsia"/>
        </w:rPr>
        <w:t>委员会对国内法禁止在许多领域使用除阿拉伯语以外的其他语言，禁止用非阿拉伯名字给新生儿登记深表关切。</w:t>
      </w:r>
    </w:p>
    <w:p w:rsidR="00000000" w:rsidRDefault="00000000">
      <w:pPr>
        <w:pStyle w:val="Heading3"/>
        <w:rPr>
          <w:rFonts w:hint="eastAsia"/>
        </w:rPr>
      </w:pPr>
      <w:r>
        <w:rPr>
          <w:rFonts w:hint="eastAsia"/>
          <w:u w:val="none"/>
        </w:rPr>
        <w:t>E</w:t>
      </w:r>
      <w:r>
        <w:rPr>
          <w:u w:val="none"/>
        </w:rPr>
        <w:t xml:space="preserve">.  </w:t>
      </w:r>
      <w:r>
        <w:rPr>
          <w:rFonts w:hint="eastAsia"/>
        </w:rPr>
        <w:t>提议和建议</w:t>
      </w:r>
    </w:p>
    <w:p w:rsidR="00000000" w:rsidRDefault="00000000">
      <w:pPr>
        <w:rPr>
          <w:rFonts w:hint="eastAsia"/>
        </w:rPr>
      </w:pPr>
      <w:r>
        <w:rPr>
          <w:rFonts w:hint="eastAsia"/>
        </w:rPr>
        <w:tab/>
        <w:t>25.</w:t>
      </w:r>
      <w:r>
        <w:t xml:space="preserve">  </w:t>
      </w:r>
      <w:r>
        <w:rPr>
          <w:rFonts w:hint="eastAsia"/>
        </w:rPr>
        <w:t>委员会敦促缔约国充分考虑委员会以往的结论性意见。</w:t>
      </w:r>
    </w:p>
    <w:p w:rsidR="00000000" w:rsidRDefault="00000000">
      <w:pPr>
        <w:rPr>
          <w:rFonts w:hint="eastAsia"/>
        </w:rPr>
      </w:pPr>
      <w:r>
        <w:rPr>
          <w:rFonts w:hint="eastAsia"/>
        </w:rPr>
        <w:tab/>
        <w:t>26.</w:t>
      </w:r>
      <w:r>
        <w:t xml:space="preserve">  </w:t>
      </w:r>
      <w:r>
        <w:rPr>
          <w:rFonts w:hint="eastAsia"/>
        </w:rPr>
        <w:t>委员会请缔约国在下一次报告中提供有关援用《公约》的案例法资料。委员会建议缔约国加强努力，改进人权和《公约》方面的培训方案，尤其是改进针对司法人员和负责《公约》执行的其他角色的培训。</w:t>
      </w:r>
    </w:p>
    <w:p w:rsidR="00000000" w:rsidRDefault="00000000">
      <w:pPr>
        <w:rPr>
          <w:rFonts w:hint="eastAsia"/>
        </w:rPr>
      </w:pPr>
      <w:r>
        <w:rPr>
          <w:rFonts w:hint="eastAsia"/>
        </w:rPr>
        <w:tab/>
        <w:t>27.</w:t>
      </w:r>
      <w:r>
        <w:t xml:space="preserve">  </w:t>
      </w:r>
      <w:r>
        <w:rPr>
          <w:rFonts w:hint="eastAsia"/>
        </w:rPr>
        <w:t>委员会建议缔约国考虑根据《巴黎原则》成立独立的全国人权机构，其任务应包括经济、社会、文化权利在内的各项人权。</w:t>
      </w:r>
    </w:p>
    <w:p w:rsidR="00000000" w:rsidRDefault="00000000">
      <w:pPr>
        <w:rPr>
          <w:rFonts w:hint="eastAsia"/>
        </w:rPr>
      </w:pPr>
      <w:r>
        <w:rPr>
          <w:rFonts w:hint="eastAsia"/>
        </w:rPr>
        <w:tab/>
        <w:t>28.</w:t>
      </w:r>
      <w:r>
        <w:t xml:space="preserve">  </w:t>
      </w:r>
      <w:r>
        <w:rPr>
          <w:rFonts w:hint="eastAsia"/>
        </w:rPr>
        <w:t>委员会强烈建议缔约国确保非政府组织在促进人权，其中包括《公约》承认的各项权利的独立性，根据《联合国关于个人、群体和社会机构在促进和保护普遍工人的人权和基本自由方面的权利和责任宣言》，在缔约国中自由从事活动。</w:t>
      </w:r>
    </w:p>
    <w:p w:rsidR="00000000" w:rsidRDefault="00000000">
      <w:pPr>
        <w:rPr>
          <w:rFonts w:hint="eastAsia"/>
        </w:rPr>
      </w:pPr>
      <w:r>
        <w:rPr>
          <w:rFonts w:hint="eastAsia"/>
        </w:rPr>
        <w:tab/>
        <w:t>29.</w:t>
      </w:r>
      <w:r>
        <w:t xml:space="preserve">  </w:t>
      </w:r>
      <w:r>
        <w:rPr>
          <w:rFonts w:hint="eastAsia"/>
        </w:rPr>
        <w:t>委员会建议缔约国通过立法和其他措施禁止种族歧视，尤其是禁止对非洲黑人的歧视。委员会请缔约国在下一次定期报告中提交按性别、国籍、民族和族裔出身以及城乡地区细分的涉及《公约》各项规定的年度比较数据，尤其重视弱势和受排斥的个人和群体。</w:t>
      </w:r>
    </w:p>
    <w:p w:rsidR="00000000" w:rsidRDefault="00000000">
      <w:pPr>
        <w:rPr>
          <w:rFonts w:hint="eastAsia"/>
        </w:rPr>
      </w:pPr>
      <w:r>
        <w:rPr>
          <w:rFonts w:hint="eastAsia"/>
        </w:rPr>
        <w:tab/>
        <w:t>30.</w:t>
      </w:r>
      <w:r>
        <w:t xml:space="preserve">  </w:t>
      </w:r>
      <w:r>
        <w:rPr>
          <w:rFonts w:hint="eastAsia"/>
        </w:rPr>
        <w:t>委员会鼓励缔约国考虑批准</w:t>
      </w:r>
      <w:r>
        <w:rPr>
          <w:rFonts w:hint="eastAsia"/>
        </w:rPr>
        <w:t>1951</w:t>
      </w:r>
      <w:r>
        <w:rPr>
          <w:rFonts w:hint="eastAsia"/>
        </w:rPr>
        <w:t>年《难民地位公约》和</w:t>
      </w:r>
      <w:r>
        <w:rPr>
          <w:rFonts w:hint="eastAsia"/>
        </w:rPr>
        <w:t>1967</w:t>
      </w:r>
      <w:r>
        <w:rPr>
          <w:rFonts w:hint="eastAsia"/>
        </w:rPr>
        <w:t>年的议定书。委员会还建议缔约国通过法律对保护难民和寻求庇护者的经济、社会、文化权利的国家庇护程序做出规定。</w:t>
      </w:r>
    </w:p>
    <w:p w:rsidR="00000000" w:rsidRDefault="00000000">
      <w:pPr>
        <w:rPr>
          <w:rFonts w:hint="eastAsia"/>
        </w:rPr>
      </w:pPr>
      <w:r>
        <w:rPr>
          <w:rFonts w:hint="eastAsia"/>
        </w:rPr>
        <w:tab/>
        <w:t>31.</w:t>
      </w:r>
      <w:r>
        <w:t xml:space="preserve">  </w:t>
      </w:r>
      <w:r>
        <w:rPr>
          <w:rFonts w:hint="eastAsia"/>
        </w:rPr>
        <w:t>委员会建议缔约国向委员会提供关于影响妇女享受经济、社会、文化权利的传统习俗以及为克服这类障碍所采取的步骤方面的详细情况。在这方面，提请缔约国注意委员会关于《公约》第三条的一般性意见第</w:t>
      </w:r>
      <w:r>
        <w:rPr>
          <w:rFonts w:hint="eastAsia"/>
        </w:rPr>
        <w:t>16</w:t>
      </w:r>
      <w:r>
        <w:rPr>
          <w:rFonts w:hint="eastAsia"/>
        </w:rPr>
        <w:t>号</w:t>
      </w:r>
      <w:r>
        <w:rPr>
          <w:rFonts w:hint="eastAsia"/>
        </w:rPr>
        <w:t>(2005)</w:t>
      </w:r>
      <w:r>
        <w:rPr>
          <w:rFonts w:hint="eastAsia"/>
        </w:rPr>
        <w:t>，和缔约国采取步骤，主要消除主张某一性别低于或高于另一性别的偏见，习俗和所有其他惯例，以及对男女社会分工的陈旧刻板观念的义务。委员会强烈建议缔约国对该国的家庭暴力程度做出彻底研究，并在下一次定期报告中提供有关这一问题的资料。</w:t>
      </w:r>
    </w:p>
    <w:p w:rsidR="00000000" w:rsidRDefault="00000000">
      <w:pPr>
        <w:rPr>
          <w:rFonts w:hint="eastAsia"/>
        </w:rPr>
      </w:pPr>
      <w:r>
        <w:rPr>
          <w:rFonts w:hint="eastAsia"/>
        </w:rPr>
        <w:tab/>
        <w:t>32.</w:t>
      </w:r>
      <w:r>
        <w:t xml:space="preserve">  </w:t>
      </w:r>
      <w:r>
        <w:rPr>
          <w:rFonts w:hint="eastAsia"/>
        </w:rPr>
        <w:t>委员会建议缔约国在下一次定期报告中按性别、年龄、国籍、民族和族裔出身细分，详细介绍该国的失业状况。缔约国还应当提供关于最低工资水平和确定此种最低工资的程序，旨在帮助失业者找到就业的程序和为公民和移徙工人提供更多的就业机会方面的情况。</w:t>
      </w:r>
    </w:p>
    <w:p w:rsidR="00000000" w:rsidRDefault="00000000">
      <w:pPr>
        <w:rPr>
          <w:rFonts w:hint="eastAsia"/>
        </w:rPr>
      </w:pPr>
      <w:r>
        <w:rPr>
          <w:rFonts w:hint="eastAsia"/>
        </w:rPr>
        <w:tab/>
        <w:t>33.</w:t>
      </w:r>
      <w:r>
        <w:t xml:space="preserve">  </w:t>
      </w:r>
      <w:r>
        <w:rPr>
          <w:rFonts w:hint="eastAsia"/>
        </w:rPr>
        <w:t>委员会建议缔约国对涉及人人有权成立和加入工会以及第八条规定的其他权利的法律地位做出澄清，并确保这些法律完全与《公约》第八条相符。请缔约国在下一次报告中就一问题，包括相关的法律文本向委员会提供详细资料。</w:t>
      </w:r>
    </w:p>
    <w:p w:rsidR="00000000" w:rsidRDefault="00000000">
      <w:pPr>
        <w:rPr>
          <w:rFonts w:hint="eastAsia"/>
        </w:rPr>
      </w:pPr>
      <w:r>
        <w:rPr>
          <w:rFonts w:hint="eastAsia"/>
        </w:rPr>
        <w:tab/>
        <w:t>34.</w:t>
      </w:r>
      <w:r>
        <w:t xml:space="preserve">  </w:t>
      </w:r>
      <w:r>
        <w:rPr>
          <w:rFonts w:hint="eastAsia"/>
        </w:rPr>
        <w:t>委员会建议缔约国在下一次报告中就缔约国的贫困状况、人口的住房情况，其中包括移徙工人和被强迫迁离者的住房情况提供详细资料。</w:t>
      </w:r>
    </w:p>
    <w:p w:rsidR="00000000" w:rsidRDefault="00000000">
      <w:pPr>
        <w:rPr>
          <w:rFonts w:hint="eastAsia"/>
        </w:rPr>
      </w:pPr>
      <w:r>
        <w:rPr>
          <w:rFonts w:hint="eastAsia"/>
        </w:rPr>
        <w:tab/>
        <w:t>35.</w:t>
      </w:r>
      <w:r>
        <w:t xml:space="preserve">  </w:t>
      </w:r>
      <w:r>
        <w:rPr>
          <w:rFonts w:hint="eastAsia"/>
        </w:rPr>
        <w:t>委员会按照关于水权的一般性建议第</w:t>
      </w:r>
      <w:r>
        <w:rPr>
          <w:rFonts w:hint="eastAsia"/>
        </w:rPr>
        <w:t>15</w:t>
      </w:r>
      <w:r>
        <w:rPr>
          <w:rFonts w:hint="eastAsia"/>
        </w:rPr>
        <w:t>号</w:t>
      </w:r>
      <w:r>
        <w:rPr>
          <w:rFonts w:hint="eastAsia"/>
        </w:rPr>
        <w:t>(2002)</w:t>
      </w:r>
      <w:r>
        <w:rPr>
          <w:rFonts w:hint="eastAsia"/>
        </w:rPr>
        <w:t>，建议缔约国加大努力，确保人人有权不受歧视为个人和家庭获得充分、安全、可以接受、实际上能用且支付得起的饮用水。委员会建议缔约国采取步骤，在涅富萨和兹瓦拉地区落实阿马齐格人口获得安全饮用水的权利，并在下一次报告中就这一问题向委员会做出报告。</w:t>
      </w:r>
    </w:p>
    <w:p w:rsidR="00000000" w:rsidRDefault="00000000">
      <w:pPr>
        <w:rPr>
          <w:rFonts w:hint="eastAsia"/>
        </w:rPr>
      </w:pPr>
      <w:r>
        <w:rPr>
          <w:rFonts w:hint="eastAsia"/>
        </w:rPr>
        <w:tab/>
        <w:t>36.</w:t>
      </w:r>
      <w:r>
        <w:t xml:space="preserve">  </w:t>
      </w:r>
      <w:r>
        <w:rPr>
          <w:rFonts w:hint="eastAsia"/>
        </w:rPr>
        <w:t>委员会根据享有能达到的最高健康标准的一般性意见第</w:t>
      </w:r>
      <w:r>
        <w:rPr>
          <w:rFonts w:hint="eastAsia"/>
        </w:rPr>
        <w:t>14</w:t>
      </w:r>
      <w:r>
        <w:rPr>
          <w:rFonts w:hint="eastAsia"/>
        </w:rPr>
        <w:t>号</w:t>
      </w:r>
      <w:r>
        <w:rPr>
          <w:rFonts w:hint="eastAsia"/>
        </w:rPr>
        <w:t>(2000)</w:t>
      </w:r>
      <w:r>
        <w:rPr>
          <w:rFonts w:hint="eastAsia"/>
        </w:rPr>
        <w:t>，鼓励缔约国采取紧急措施，遏制艾滋病的蔓延，其中包括通过学校中的性教育和提高认识运动进行。委员会应当就艾滋病诊断证明的政策提供详细资料。</w:t>
      </w:r>
    </w:p>
    <w:p w:rsidR="00000000" w:rsidRDefault="00000000">
      <w:pPr>
        <w:rPr>
          <w:rFonts w:hint="eastAsia"/>
        </w:rPr>
      </w:pPr>
      <w:r>
        <w:rPr>
          <w:rFonts w:hint="eastAsia"/>
        </w:rPr>
        <w:tab/>
        <w:t>37.</w:t>
      </w:r>
      <w:r>
        <w:t xml:space="preserve">  </w:t>
      </w:r>
      <w:r>
        <w:rPr>
          <w:rFonts w:hint="eastAsia"/>
        </w:rPr>
        <w:t>委员会建议缔约国在下一次定期报告中提供按性别、国籍、民族和族裔出身以及城乡地区细分的落实人人享有受教育权的详细统计数据。</w:t>
      </w:r>
    </w:p>
    <w:p w:rsidR="00000000" w:rsidRDefault="00000000">
      <w:pPr>
        <w:rPr>
          <w:rFonts w:hint="eastAsia"/>
        </w:rPr>
      </w:pPr>
      <w:r>
        <w:rPr>
          <w:rFonts w:hint="eastAsia"/>
        </w:rPr>
        <w:tab/>
        <w:t>38.</w:t>
      </w:r>
      <w:r>
        <w:t xml:space="preserve">  </w:t>
      </w:r>
      <w:r>
        <w:rPr>
          <w:rFonts w:hint="eastAsia"/>
        </w:rPr>
        <w:t>委员会应当采取具体措施，确保将人权教育纳入各级教育的教学课程，并在人口中有效传播人权信息。</w:t>
      </w:r>
    </w:p>
    <w:p w:rsidR="00000000" w:rsidRDefault="00000000">
      <w:pPr>
        <w:rPr>
          <w:rFonts w:hint="eastAsia"/>
        </w:rPr>
      </w:pPr>
      <w:r>
        <w:rPr>
          <w:rFonts w:hint="eastAsia"/>
        </w:rPr>
        <w:tab/>
        <w:t>39.</w:t>
      </w:r>
      <w:r>
        <w:t xml:space="preserve">  </w:t>
      </w:r>
      <w:r>
        <w:rPr>
          <w:rFonts w:hint="eastAsia"/>
        </w:rPr>
        <w:t>委员会敦促缔约国尊重和保护国内的知情和表达自由，其中包括上网的自由，使其管辖下的所有人都能够参加文化生活并享有科学进步及其应用获得的好处。</w:t>
      </w:r>
    </w:p>
    <w:p w:rsidR="00000000" w:rsidRDefault="00000000">
      <w:pPr>
        <w:rPr>
          <w:rFonts w:hint="eastAsia"/>
        </w:rPr>
      </w:pPr>
      <w:r>
        <w:rPr>
          <w:rFonts w:hint="eastAsia"/>
        </w:rPr>
        <w:tab/>
        <w:t>40.</w:t>
      </w:r>
      <w:r>
        <w:t xml:space="preserve">  </w:t>
      </w:r>
      <w:r>
        <w:rPr>
          <w:rFonts w:hint="eastAsia"/>
        </w:rPr>
        <w:t>缔约国应向委员会提供其人口的民族、语言和宗教构成方面的详细资料。委员会建议缔约国承认阿马齐格少数民族，计划赋予阿马齐格语以法律地位，以便确保落实《公约》第十五条承认的权利。</w:t>
      </w:r>
    </w:p>
    <w:p w:rsidR="00000000" w:rsidRDefault="00000000">
      <w:pPr>
        <w:rPr>
          <w:rFonts w:hint="eastAsia"/>
        </w:rPr>
      </w:pPr>
      <w:r>
        <w:rPr>
          <w:rFonts w:hint="eastAsia"/>
        </w:rPr>
        <w:tab/>
        <w:t>41.</w:t>
      </w:r>
      <w:r>
        <w:t xml:space="preserve">  </w:t>
      </w:r>
      <w:r>
        <w:rPr>
          <w:rFonts w:hint="eastAsia"/>
        </w:rPr>
        <w:t>应当准许阿马齐格协会和机构自由开展活动。委员会还建议鉴于据报道阿马齐格社区人数相当庞大，缔约国应考虑采取措施，确保阿马齐格人享有学习母语或用母语从事教学的充分机会，方便他们使用媒体，并准许他们有权在与政府打交道时使用阿马齐格语。</w:t>
      </w:r>
    </w:p>
    <w:p w:rsidR="00000000" w:rsidRDefault="00000000">
      <w:pPr>
        <w:rPr>
          <w:rFonts w:hint="eastAsia"/>
        </w:rPr>
      </w:pPr>
      <w:r>
        <w:rPr>
          <w:rFonts w:hint="eastAsia"/>
        </w:rPr>
        <w:tab/>
        <w:t>42.</w:t>
      </w:r>
      <w:r>
        <w:t xml:space="preserve">  </w:t>
      </w:r>
      <w:r>
        <w:rPr>
          <w:rFonts w:hint="eastAsia"/>
        </w:rPr>
        <w:t>委员会强烈建议缔约国废除</w:t>
      </w:r>
      <w:r>
        <w:rPr>
          <w:rFonts w:hint="eastAsia"/>
        </w:rPr>
        <w:t>1991</w:t>
      </w:r>
      <w:r>
        <w:rPr>
          <w:rFonts w:hint="eastAsia"/>
        </w:rPr>
        <w:t>年第</w:t>
      </w:r>
      <w:r>
        <w:rPr>
          <w:rFonts w:hint="eastAsia"/>
        </w:rPr>
        <w:t>24</w:t>
      </w:r>
      <w:r>
        <w:rPr>
          <w:rFonts w:hint="eastAsia"/>
        </w:rPr>
        <w:t>号法律以及更改姓名委员会。应当确保充分尊重每个人不受歧视，在私下和公共场所、口头和笔头、自由不受干扰地使用其所熟悉语言的权利。缔约国应特别承认人人有权使用母语中的姓和名。</w:t>
      </w:r>
    </w:p>
    <w:p w:rsidR="00000000" w:rsidRDefault="00000000">
      <w:pPr>
        <w:rPr>
          <w:rFonts w:hint="eastAsia"/>
        </w:rPr>
      </w:pPr>
      <w:r>
        <w:rPr>
          <w:rFonts w:hint="eastAsia"/>
        </w:rPr>
        <w:tab/>
        <w:t>43.</w:t>
      </w:r>
      <w:r>
        <w:t xml:space="preserve">  </w:t>
      </w:r>
      <w:r>
        <w:rPr>
          <w:rFonts w:hint="eastAsia"/>
        </w:rPr>
        <w:t>委员会建议缔约国创造有利条件，确保所有群体，包括少数民族和少数社群表达和发展他们的文化、语言、传统和习俗。委员会还应当在教育和资迅方面采取措施，鼓励其境内的各种群体，包括阿马齐格社区在内掌握历史、传统、语言和文化知识。</w:t>
      </w:r>
    </w:p>
    <w:p w:rsidR="00000000" w:rsidRDefault="00000000">
      <w:pPr>
        <w:rPr>
          <w:rFonts w:hint="eastAsia"/>
        </w:rPr>
      </w:pPr>
      <w:r>
        <w:rPr>
          <w:rFonts w:hint="eastAsia"/>
        </w:rPr>
        <w:tab/>
        <w:t>44.</w:t>
      </w:r>
      <w:r>
        <w:t xml:space="preserve">  </w:t>
      </w:r>
      <w:r>
        <w:rPr>
          <w:rFonts w:hint="eastAsia"/>
        </w:rPr>
        <w:t>委员会请缔约国在第三次定期报告中详细介绍针对委员会在本结论性意见中的提议和建议所采取的任何措施和取得的进展。</w:t>
      </w:r>
    </w:p>
    <w:p w:rsidR="00000000" w:rsidRDefault="00000000">
      <w:pPr>
        <w:rPr>
          <w:rFonts w:hint="eastAsia"/>
        </w:rPr>
      </w:pPr>
      <w:r>
        <w:rPr>
          <w:rFonts w:hint="eastAsia"/>
        </w:rPr>
        <w:tab/>
        <w:t>45.</w:t>
      </w:r>
      <w:r>
        <w:t xml:space="preserve">  </w:t>
      </w:r>
      <w:r>
        <w:rPr>
          <w:rFonts w:hint="eastAsia"/>
        </w:rPr>
        <w:t>委员会请缔约国向社会各阶层，尤其是司法人员和执法人员广泛散发本结论性意见。委员会还鼓励缔约国在提交下一次报告之前与非政府组织和公民社会的其他成员在国家一级展开讨论。</w:t>
      </w:r>
    </w:p>
    <w:p w:rsidR="00000000" w:rsidRDefault="00000000">
      <w:pPr>
        <w:spacing w:after="320"/>
        <w:rPr>
          <w:rFonts w:hint="eastAsia"/>
        </w:rPr>
      </w:pPr>
      <w:r>
        <w:rPr>
          <w:rFonts w:hint="eastAsia"/>
        </w:rPr>
        <w:tab/>
        <w:t>46.</w:t>
      </w:r>
      <w:r>
        <w:t xml:space="preserve">  </w:t>
      </w:r>
      <w:r>
        <w:rPr>
          <w:rFonts w:hint="eastAsia"/>
        </w:rPr>
        <w:t>委员会请缔约国在</w:t>
      </w:r>
      <w:r>
        <w:rPr>
          <w:rFonts w:hint="eastAsia"/>
        </w:rPr>
        <w:t>2007</w:t>
      </w:r>
      <w:r>
        <w:rPr>
          <w:rFonts w:hint="eastAsia"/>
        </w:rPr>
        <w:t>年</w:t>
      </w:r>
      <w:r>
        <w:rPr>
          <w:rFonts w:hint="eastAsia"/>
        </w:rPr>
        <w:t>6</w:t>
      </w:r>
      <w:r>
        <w:rPr>
          <w:rFonts w:hint="eastAsia"/>
        </w:rPr>
        <w:t>月</w:t>
      </w:r>
      <w:r>
        <w:rPr>
          <w:rFonts w:hint="eastAsia"/>
        </w:rPr>
        <w:t>30</w:t>
      </w:r>
      <w:r>
        <w:rPr>
          <w:rFonts w:hint="eastAsia"/>
        </w:rPr>
        <w:t>日之前提交第三次定期报告。</w:t>
      </w: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06-40214 (C)</w:t>
          </w:r>
        </w:p>
      </w:tc>
      <w:tc>
        <w:tcPr>
          <w:tcW w:w="1050" w:type="dxa"/>
        </w:tcPr>
        <w:p w:rsidR="00000000" w:rsidRDefault="00000000">
          <w:pPr>
            <w:pStyle w:val="Footer"/>
          </w:pPr>
          <w:r>
            <w:t>170206</w:t>
          </w:r>
        </w:p>
      </w:tc>
      <w:tc>
        <w:tcPr>
          <w:tcW w:w="6061" w:type="dxa"/>
        </w:tcPr>
        <w:p w:rsidR="00000000" w:rsidRDefault="00000000">
          <w:pPr>
            <w:pStyle w:val="Footer"/>
          </w:pPr>
          <w:r>
            <w:t>200206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E/C.12/LYB/CO/2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E/C.12/LYB/CO/2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E/C.12/LYB/CO/2</w:t>
                </w:r>
              </w:p>
              <w:p w:rsidR="00000000" w:rsidRDefault="00000000">
                <w:pPr>
                  <w:pStyle w:val="Header"/>
                </w:pPr>
                <w:r>
                  <w:t>25 January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576</Words>
  <Characters>3286</Characters>
  <Application>Microsoft Office Word</Application>
  <DocSecurity>4</DocSecurity>
  <Lines>27</Lines>
  <Paragraphs>6</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经济、社会和文化权利委员会</vt:lpstr>
      <vt:lpstr>    审议缔约国根据《公约》第十六条 和第十七条提交的报告</vt:lpstr>
      <vt:lpstr>        经济、社会和文化权利委员会的结论性意见</vt:lpstr>
      <vt:lpstr>        A.  导  言</vt:lpstr>
      <vt:lpstr>        B.  积极方面</vt:lpstr>
      <vt:lpstr>        C.  妨碍《公约》执行的因素和困难</vt:lpstr>
      <vt:lpstr>        D.  主要关注的问题</vt:lpstr>
      <vt:lpstr>        E.  提议和建议</vt:lpstr>
    </vt:vector>
  </TitlesOfParts>
  <Company>Chinese Unit - GE</Company>
  <LinksUpToDate>false</LinksUpToDate>
  <CharactersWithSpaces>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经济、社会和文化权利委员会</dc:title>
  <dc:subject/>
  <dc:creator>Peng</dc:creator>
  <cp:keywords/>
  <dc:description>经济及社会理事会</dc:description>
  <cp:lastModifiedBy>CSD</cp:lastModifiedBy>
  <cp:revision>2</cp:revision>
  <cp:lastPrinted>2006-02-20T13:12:00Z</cp:lastPrinted>
  <dcterms:created xsi:type="dcterms:W3CDTF">2006-02-20T14:51:00Z</dcterms:created>
  <dcterms:modified xsi:type="dcterms:W3CDTF">2006-02-20T14:51:00Z</dcterms:modified>
  <cp:category>E</cp:category>
</cp:coreProperties>
</file>