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163D6904" w14:textId="77777777" w:rsidTr="003B4276">
        <w:trPr>
          <w:trHeight w:hRule="exact" w:val="851"/>
        </w:trPr>
        <w:tc>
          <w:tcPr>
            <w:tcW w:w="1280" w:type="dxa"/>
            <w:tcBorders>
              <w:bottom w:val="single" w:sz="4" w:space="0" w:color="auto"/>
            </w:tcBorders>
          </w:tcPr>
          <w:p w14:paraId="3BECEA3B" w14:textId="77777777" w:rsidR="00A0008A" w:rsidRPr="00F124C6" w:rsidRDefault="00A0008A" w:rsidP="003B4276">
            <w:pPr>
              <w:pStyle w:val="H23GC"/>
            </w:pPr>
          </w:p>
        </w:tc>
        <w:tc>
          <w:tcPr>
            <w:tcW w:w="2273" w:type="dxa"/>
            <w:tcBorders>
              <w:bottom w:val="single" w:sz="4" w:space="0" w:color="auto"/>
            </w:tcBorders>
            <w:vAlign w:val="bottom"/>
          </w:tcPr>
          <w:p w14:paraId="0AE2BF7D"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7D8E106" w14:textId="0CAA7A22" w:rsidR="00A0008A" w:rsidRPr="00A9055E" w:rsidRDefault="00B44080" w:rsidP="003B4276">
            <w:pPr>
              <w:spacing w:line="240" w:lineRule="atLeast"/>
              <w:jc w:val="right"/>
              <w:rPr>
                <w:sz w:val="20"/>
                <w:szCs w:val="21"/>
              </w:rPr>
            </w:pPr>
            <w:r>
              <w:rPr>
                <w:sz w:val="40"/>
                <w:szCs w:val="21"/>
              </w:rPr>
              <w:t>CED</w:t>
            </w:r>
            <w:r>
              <w:rPr>
                <w:sz w:val="20"/>
                <w:szCs w:val="21"/>
              </w:rPr>
              <w:t>/C/ESP/OAI/1</w:t>
            </w:r>
          </w:p>
        </w:tc>
      </w:tr>
      <w:tr w:rsidR="00A0008A" w:rsidRPr="00F124C6" w14:paraId="750BF08C" w14:textId="77777777" w:rsidTr="003B4276">
        <w:trPr>
          <w:trHeight w:hRule="exact" w:val="2835"/>
        </w:trPr>
        <w:tc>
          <w:tcPr>
            <w:tcW w:w="1280" w:type="dxa"/>
            <w:tcBorders>
              <w:top w:val="single" w:sz="4" w:space="0" w:color="auto"/>
              <w:bottom w:val="single" w:sz="12" w:space="0" w:color="auto"/>
            </w:tcBorders>
          </w:tcPr>
          <w:p w14:paraId="4CF27D05" w14:textId="77777777" w:rsidR="00A0008A" w:rsidRPr="00F124C6" w:rsidRDefault="00A0008A" w:rsidP="003B4276">
            <w:pPr>
              <w:spacing w:line="120" w:lineRule="atLeast"/>
              <w:rPr>
                <w:sz w:val="10"/>
                <w:szCs w:val="10"/>
              </w:rPr>
            </w:pPr>
          </w:p>
          <w:p w14:paraId="0DB2F5FF"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44F17C53" wp14:editId="7F3B443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593EE90"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3733C342" w14:textId="4ED584E7" w:rsidR="00A0008A" w:rsidRPr="0004600B" w:rsidRDefault="00B44080" w:rsidP="003B4276">
            <w:pPr>
              <w:spacing w:before="240" w:line="240" w:lineRule="atLeast"/>
              <w:rPr>
                <w:sz w:val="20"/>
              </w:rPr>
            </w:pPr>
            <w:r>
              <w:rPr>
                <w:sz w:val="20"/>
              </w:rPr>
              <w:t>Distr.: General</w:t>
            </w:r>
          </w:p>
          <w:p w14:paraId="57D6969D" w14:textId="5A36A369" w:rsidR="00A0008A" w:rsidRPr="00F124C6" w:rsidRDefault="00B44080" w:rsidP="003B4276">
            <w:pPr>
              <w:spacing w:line="240" w:lineRule="atLeast"/>
              <w:rPr>
                <w:sz w:val="20"/>
              </w:rPr>
            </w:pPr>
            <w:r>
              <w:rPr>
                <w:sz w:val="20"/>
              </w:rPr>
              <w:t>4</w:t>
            </w:r>
            <w:r w:rsidR="00A9055E">
              <w:rPr>
                <w:sz w:val="20"/>
              </w:rPr>
              <w:t xml:space="preserve"> </w:t>
            </w:r>
            <w:r>
              <w:rPr>
                <w:sz w:val="20"/>
              </w:rPr>
              <w:t>November</w:t>
            </w:r>
            <w:r w:rsidR="00466071">
              <w:rPr>
                <w:sz w:val="20"/>
              </w:rPr>
              <w:t xml:space="preserve"> </w:t>
            </w:r>
            <w:r>
              <w:rPr>
                <w:sz w:val="20"/>
              </w:rPr>
              <w:t>2</w:t>
            </w:r>
            <w:r w:rsidR="00466071">
              <w:rPr>
                <w:sz w:val="20"/>
              </w:rPr>
              <w:t>0</w:t>
            </w:r>
            <w:r>
              <w:rPr>
                <w:sz w:val="20"/>
              </w:rPr>
              <w:t>2</w:t>
            </w:r>
            <w:r>
              <w:rPr>
                <w:rFonts w:hint="eastAsia"/>
                <w:sz w:val="20"/>
              </w:rPr>
              <w:t>1</w:t>
            </w:r>
          </w:p>
          <w:p w14:paraId="5E5CE47E" w14:textId="2DBAB17D" w:rsidR="00A0008A" w:rsidRPr="00F124C6" w:rsidRDefault="00B44080" w:rsidP="003B4276">
            <w:pPr>
              <w:spacing w:line="240" w:lineRule="atLeast"/>
              <w:rPr>
                <w:sz w:val="20"/>
              </w:rPr>
            </w:pPr>
            <w:r>
              <w:rPr>
                <w:sz w:val="20"/>
              </w:rPr>
              <w:t>Chinese</w:t>
            </w:r>
            <w:r w:rsidR="00A0008A" w:rsidRPr="00F124C6">
              <w:rPr>
                <w:sz w:val="20"/>
              </w:rPr>
              <w:t xml:space="preserve"> </w:t>
            </w:r>
          </w:p>
          <w:p w14:paraId="2CB69F59" w14:textId="6F7C0C6A" w:rsidR="00A0008A" w:rsidRPr="00F124C6" w:rsidRDefault="00B44080" w:rsidP="003B4276">
            <w:pPr>
              <w:spacing w:line="240" w:lineRule="atLeast"/>
            </w:pPr>
            <w:r>
              <w:rPr>
                <w:sz w:val="20"/>
              </w:rPr>
              <w:t>Original: Spanish</w:t>
            </w:r>
          </w:p>
        </w:tc>
      </w:tr>
    </w:tbl>
    <w:p w14:paraId="6DBFF1F0" w14:textId="77777777" w:rsidR="00A9055E" w:rsidRPr="00A9055E" w:rsidRDefault="00A9055E" w:rsidP="00A9055E">
      <w:pPr>
        <w:tabs>
          <w:tab w:val="clear" w:pos="431"/>
        </w:tabs>
        <w:suppressAutoHyphens/>
        <w:overflowPunct/>
        <w:adjustRightInd/>
        <w:snapToGrid/>
        <w:spacing w:before="120" w:line="240" w:lineRule="atLeast"/>
        <w:jc w:val="left"/>
        <w:rPr>
          <w:rFonts w:eastAsia="黑体"/>
          <w:bCs/>
          <w:snapToGrid/>
          <w:color w:val="000000"/>
          <w:sz w:val="24"/>
          <w:lang w:val="en-GB"/>
        </w:rPr>
      </w:pPr>
      <w:r w:rsidRPr="00A9055E">
        <w:rPr>
          <w:rFonts w:eastAsia="黑体"/>
          <w:bCs/>
          <w:snapToGrid/>
          <w:color w:val="000000"/>
          <w:sz w:val="24"/>
          <w:lang w:val="en-GB"/>
        </w:rPr>
        <w:t>强迫失踪问题委员会</w:t>
      </w:r>
    </w:p>
    <w:p w14:paraId="0D6BBF7A" w14:textId="77777777" w:rsidR="00A9055E" w:rsidRPr="00C9623B" w:rsidRDefault="00A9055E" w:rsidP="00D62B10">
      <w:pPr>
        <w:pStyle w:val="HChGC"/>
        <w:rPr>
          <w:b/>
        </w:rPr>
      </w:pPr>
      <w:r w:rsidRPr="00C9623B">
        <w:tab/>
      </w:r>
      <w:r w:rsidRPr="00C9623B">
        <w:tab/>
      </w:r>
      <w:r w:rsidRPr="00C9623B">
        <w:rPr>
          <w:rFonts w:hint="eastAsia"/>
        </w:rPr>
        <w:t>关于西班牙根据《公约》第二十九条第四款提交的补充资料的结论性意见</w:t>
      </w:r>
      <w:r w:rsidRPr="00096A67">
        <w:rPr>
          <w:rFonts w:eastAsia="宋体"/>
        </w:rPr>
        <w:footnoteReference w:customMarkFollows="1" w:id="2"/>
        <w:t>*</w:t>
      </w:r>
    </w:p>
    <w:p w14:paraId="799D5FFE" w14:textId="0BC07011" w:rsidR="00A9055E" w:rsidRPr="00C9623B" w:rsidRDefault="00A9055E" w:rsidP="00D62B10">
      <w:pPr>
        <w:pStyle w:val="H1GC"/>
        <w:rPr>
          <w:b/>
        </w:rPr>
      </w:pPr>
      <w:r w:rsidRPr="00C9623B">
        <w:tab/>
      </w:r>
      <w:r w:rsidR="00B44080">
        <w:t>A</w:t>
      </w:r>
      <w:r w:rsidRPr="00C9623B">
        <w:t>.</w:t>
      </w:r>
      <w:r w:rsidRPr="00C9623B">
        <w:tab/>
      </w:r>
      <w:r w:rsidRPr="00C9623B">
        <w:t>导言</w:t>
      </w:r>
    </w:p>
    <w:p w14:paraId="257887B7" w14:textId="554397F9" w:rsidR="00A9055E" w:rsidRPr="0008103B" w:rsidRDefault="00B44080" w:rsidP="00D62B10">
      <w:pPr>
        <w:pStyle w:val="SingleTxtGC"/>
      </w:pPr>
      <w:r>
        <w:t>1.</w:t>
      </w:r>
      <w:r w:rsidR="00A9055E" w:rsidRPr="0008103B">
        <w:tab/>
      </w:r>
      <w:r w:rsidR="00A9055E" w:rsidRPr="0008103B">
        <w:t>委员会赞赏西班牙根据《</w:t>
      </w:r>
      <w:r w:rsidR="00A9055E">
        <w:rPr>
          <w:rFonts w:hint="eastAsia"/>
        </w:rPr>
        <w:t>公</w:t>
      </w:r>
      <w:r w:rsidR="00A9055E" w:rsidRPr="0008103B">
        <w:t>约》第</w:t>
      </w:r>
      <w:r w:rsidR="00A9055E">
        <w:rPr>
          <w:rFonts w:hint="eastAsia"/>
        </w:rPr>
        <w:t>二十九条第四款</w:t>
      </w:r>
      <w:r w:rsidR="00A9055E" w:rsidRPr="0008103B">
        <w:t>提供补充资料</w:t>
      </w:r>
      <w:r w:rsidR="00A9055E" w:rsidRPr="0008103B">
        <w:rPr>
          <w:rStyle w:val="a8"/>
          <w:rFonts w:eastAsia="宋体"/>
        </w:rPr>
        <w:footnoteReference w:id="3"/>
      </w:r>
      <w:r>
        <w:rPr>
          <w:rFonts w:hint="eastAsia"/>
        </w:rPr>
        <w:t>，</w:t>
      </w:r>
      <w:r w:rsidR="00A9055E">
        <w:rPr>
          <w:rFonts w:hint="eastAsia"/>
        </w:rPr>
        <w:t>这些资料是</w:t>
      </w:r>
      <w:r w:rsidR="00A9055E" w:rsidRPr="0008103B">
        <w:t>委员会在</w:t>
      </w:r>
      <w:r>
        <w:t>2</w:t>
      </w:r>
      <w:r w:rsidR="00A9055E" w:rsidRPr="0008103B">
        <w:t>0</w:t>
      </w:r>
      <w:r>
        <w:t>13</w:t>
      </w:r>
      <w:r w:rsidR="00A9055E" w:rsidRPr="0008103B">
        <w:t>年结论性意见中</w:t>
      </w:r>
      <w:r w:rsidR="00A9055E">
        <w:rPr>
          <w:rFonts w:hint="eastAsia"/>
        </w:rPr>
        <w:t>要求提供的。</w:t>
      </w:r>
      <w:r w:rsidR="00A9055E" w:rsidRPr="0008103B">
        <w:rPr>
          <w:rStyle w:val="a8"/>
          <w:rFonts w:eastAsia="宋体"/>
        </w:rPr>
        <w:footnoteReference w:id="4"/>
      </w:r>
      <w:r w:rsidR="00A9055E">
        <w:t xml:space="preserve"> </w:t>
      </w:r>
      <w:r w:rsidR="00A9055E" w:rsidRPr="0008103B">
        <w:t>委员会还感谢</w:t>
      </w:r>
      <w:r w:rsidR="00A9055E">
        <w:rPr>
          <w:rFonts w:hint="eastAsia"/>
        </w:rPr>
        <w:t>缔约国</w:t>
      </w:r>
      <w:r w:rsidR="00A9055E" w:rsidRPr="0008103B">
        <w:t>就</w:t>
      </w:r>
      <w:r>
        <w:t>2</w:t>
      </w:r>
      <w:r w:rsidR="00A9055E" w:rsidRPr="0008103B">
        <w:t>0</w:t>
      </w:r>
      <w:r>
        <w:t>21</w:t>
      </w:r>
      <w:r w:rsidR="00A9055E" w:rsidRPr="0008103B">
        <w:t>年</w:t>
      </w:r>
      <w:r>
        <w:t>3</w:t>
      </w:r>
      <w:r w:rsidR="00A9055E" w:rsidRPr="0008103B">
        <w:t>月发给</w:t>
      </w:r>
      <w:r w:rsidR="00A9055E">
        <w:rPr>
          <w:rFonts w:hint="eastAsia"/>
        </w:rPr>
        <w:t>该国</w:t>
      </w:r>
      <w:r w:rsidR="00A9055E" w:rsidRPr="0008103B">
        <w:t>的问题清单提交</w:t>
      </w:r>
      <w:r w:rsidR="00A9055E">
        <w:rPr>
          <w:rFonts w:hint="eastAsia"/>
        </w:rPr>
        <w:t>书面补充</w:t>
      </w:r>
      <w:r w:rsidR="00A9055E" w:rsidRPr="0008103B">
        <w:t>资料</w:t>
      </w:r>
      <w:r>
        <w:t>，</w:t>
      </w:r>
      <w:r w:rsidR="00A9055E">
        <w:rPr>
          <w:rFonts w:hint="eastAsia"/>
        </w:rPr>
        <w:t>以及在</w:t>
      </w:r>
      <w:r>
        <w:t>2</w:t>
      </w:r>
      <w:r w:rsidR="00A9055E" w:rsidRPr="0008103B">
        <w:t>0</w:t>
      </w:r>
      <w:r>
        <w:t>21</w:t>
      </w:r>
      <w:r w:rsidR="00A9055E" w:rsidRPr="0008103B">
        <w:t>年</w:t>
      </w:r>
      <w:r>
        <w:t>9</w:t>
      </w:r>
      <w:r w:rsidR="00A9055E" w:rsidRPr="0008103B">
        <w:t>月</w:t>
      </w:r>
      <w:r>
        <w:t>17</w:t>
      </w:r>
      <w:r w:rsidR="00A9055E" w:rsidRPr="0008103B">
        <w:t>日委员会第</w:t>
      </w:r>
      <w:r>
        <w:t>37</w:t>
      </w:r>
      <w:r w:rsidR="00A9055E" w:rsidRPr="0008103B">
        <w:t>0</w:t>
      </w:r>
      <w:r w:rsidR="00A9055E" w:rsidRPr="0008103B">
        <w:t>次会议上</w:t>
      </w:r>
      <w:r w:rsidR="00A9055E">
        <w:rPr>
          <w:rFonts w:hint="eastAsia"/>
        </w:rPr>
        <w:t>举行开放和建设性的对话</w:t>
      </w:r>
      <w:r w:rsidR="00A9055E" w:rsidRPr="0008103B">
        <w:rPr>
          <w:rStyle w:val="a8"/>
          <w:rFonts w:eastAsia="宋体"/>
        </w:rPr>
        <w:footnoteReference w:id="5"/>
      </w:r>
      <w:r>
        <w:rPr>
          <w:rFonts w:hint="eastAsia"/>
        </w:rPr>
        <w:t>，</w:t>
      </w:r>
      <w:r w:rsidR="00A9055E">
        <w:rPr>
          <w:rFonts w:hint="eastAsia"/>
        </w:rPr>
        <w:t>涉及缔约国为履行以下领域的《公约》义务而采取的措施</w:t>
      </w:r>
      <w:r>
        <w:rPr>
          <w:rFonts w:hint="eastAsia"/>
        </w:rPr>
        <w:t>：</w:t>
      </w:r>
      <w:r>
        <w:t>(a)</w:t>
      </w:r>
      <w:r w:rsidR="00A9055E" w:rsidRPr="0008103B">
        <w:t xml:space="preserve"> </w:t>
      </w:r>
      <w:r w:rsidR="00A9055E" w:rsidRPr="008849A8">
        <w:rPr>
          <w:rFonts w:hint="eastAsia"/>
        </w:rPr>
        <w:t>使国内法与《公约》一致</w:t>
      </w:r>
      <w:r>
        <w:rPr>
          <w:rFonts w:hint="eastAsia"/>
        </w:rPr>
        <w:t>；</w:t>
      </w:r>
      <w:r>
        <w:t>(b)</w:t>
      </w:r>
      <w:r w:rsidR="00A9055E" w:rsidRPr="0008103B">
        <w:t xml:space="preserve"> </w:t>
      </w:r>
      <w:r w:rsidR="00A9055E" w:rsidRPr="0008103B">
        <w:t>调查强迫失踪案件</w:t>
      </w:r>
      <w:r>
        <w:t>，</w:t>
      </w:r>
      <w:r w:rsidR="00A9055E">
        <w:rPr>
          <w:rFonts w:hint="eastAsia"/>
        </w:rPr>
        <w:t>搜寻</w:t>
      </w:r>
      <w:r w:rsidR="00A9055E" w:rsidRPr="0008103B">
        <w:t>失踪</w:t>
      </w:r>
      <w:r w:rsidR="00A9055E">
        <w:rPr>
          <w:rFonts w:hint="eastAsia"/>
        </w:rPr>
        <w:t>人员和向</w:t>
      </w:r>
      <w:r w:rsidR="00A9055E" w:rsidRPr="0008103B">
        <w:t>受害者</w:t>
      </w:r>
      <w:r w:rsidR="00A9055E">
        <w:rPr>
          <w:rFonts w:hint="eastAsia"/>
        </w:rPr>
        <w:t>提供赔偿</w:t>
      </w:r>
      <w:r>
        <w:t>；</w:t>
      </w:r>
      <w:r w:rsidR="00A9055E" w:rsidRPr="0008103B">
        <w:t>以及</w:t>
      </w:r>
      <w:r>
        <w:t>(c)</w:t>
      </w:r>
      <w:r w:rsidR="00A9055E" w:rsidRPr="0008103B">
        <w:t xml:space="preserve"> </w:t>
      </w:r>
      <w:r w:rsidR="00A9055E" w:rsidRPr="0008103B">
        <w:t>防止强迫失踪。委员会还感谢缔约国在对话后</w:t>
      </w:r>
      <w:r w:rsidR="00A9055E">
        <w:rPr>
          <w:rFonts w:hint="eastAsia"/>
        </w:rPr>
        <w:t>提供书面</w:t>
      </w:r>
      <w:r w:rsidR="00A9055E" w:rsidRPr="0008103B">
        <w:t>补充资料。</w:t>
      </w:r>
    </w:p>
    <w:p w14:paraId="1BFB3573" w14:textId="70BAFF09" w:rsidR="00A9055E" w:rsidRPr="0008103B" w:rsidRDefault="00B44080" w:rsidP="00D62B10">
      <w:pPr>
        <w:pStyle w:val="SingleTxtGC"/>
      </w:pPr>
      <w:r>
        <w:t>2.</w:t>
      </w:r>
      <w:r w:rsidR="00A9055E" w:rsidRPr="0008103B">
        <w:tab/>
      </w:r>
      <w:r w:rsidR="00A9055E">
        <w:rPr>
          <w:rFonts w:hint="eastAsia"/>
        </w:rPr>
        <w:t>委员会</w:t>
      </w:r>
      <w:r w:rsidR="00A9055E" w:rsidRPr="0008103B">
        <w:t>在</w:t>
      </w:r>
      <w:r>
        <w:t>2</w:t>
      </w:r>
      <w:r w:rsidR="00A9055E" w:rsidRPr="0008103B">
        <w:t>0</w:t>
      </w:r>
      <w:r>
        <w:t>21</w:t>
      </w:r>
      <w:r w:rsidR="00A9055E" w:rsidRPr="0008103B">
        <w:t>年</w:t>
      </w:r>
      <w:r>
        <w:t>9</w:t>
      </w:r>
      <w:r w:rsidR="00A9055E" w:rsidRPr="0008103B">
        <w:t>月</w:t>
      </w:r>
      <w:r>
        <w:t>22</w:t>
      </w:r>
      <w:r w:rsidR="00A9055E" w:rsidRPr="0008103B">
        <w:t>日举行的第</w:t>
      </w:r>
      <w:r>
        <w:t>376</w:t>
      </w:r>
      <w:r w:rsidR="00A9055E" w:rsidRPr="0008103B">
        <w:t>次会议上通过了以下结论性意见。</w:t>
      </w:r>
    </w:p>
    <w:p w14:paraId="0F3E3893" w14:textId="7E02C18A" w:rsidR="00A9055E" w:rsidRPr="00C9623B" w:rsidRDefault="00A9055E" w:rsidP="00D62B10">
      <w:pPr>
        <w:pStyle w:val="H1GC"/>
        <w:rPr>
          <w:b/>
        </w:rPr>
      </w:pPr>
      <w:r w:rsidRPr="00C9623B">
        <w:tab/>
      </w:r>
      <w:r w:rsidR="00B44080">
        <w:t>B</w:t>
      </w:r>
      <w:r w:rsidRPr="00C9623B">
        <w:t>.</w:t>
      </w:r>
      <w:r w:rsidRPr="00C9623B">
        <w:tab/>
      </w:r>
      <w:r w:rsidRPr="00C9623B">
        <w:t>积极方面</w:t>
      </w:r>
    </w:p>
    <w:p w14:paraId="610D10EE" w14:textId="628EF047" w:rsidR="00A9055E" w:rsidRPr="0008103B" w:rsidRDefault="00B44080" w:rsidP="00D62B10">
      <w:pPr>
        <w:pStyle w:val="SingleTxtGC"/>
      </w:pPr>
      <w:r>
        <w:t>3.</w:t>
      </w:r>
      <w:r w:rsidR="00A9055E" w:rsidRPr="0008103B">
        <w:tab/>
      </w:r>
      <w:r w:rsidR="00A9055E" w:rsidRPr="0008103B">
        <w:t>委员会</w:t>
      </w:r>
      <w:r w:rsidR="00A9055E">
        <w:rPr>
          <w:rFonts w:hint="eastAsia"/>
        </w:rPr>
        <w:t>肯定</w:t>
      </w:r>
      <w:r w:rsidR="00A9055E" w:rsidRPr="0008103B">
        <w:t>缔约国在</w:t>
      </w:r>
      <w:r w:rsidR="00A9055E">
        <w:rPr>
          <w:rFonts w:hint="eastAsia"/>
        </w:rPr>
        <w:t>委员会先前的结论性意见发布之后采取的举措</w:t>
      </w:r>
      <w:r>
        <w:rPr>
          <w:rFonts w:hint="eastAsia"/>
        </w:rPr>
        <w:t>，</w:t>
      </w:r>
      <w:r w:rsidR="00A9055E" w:rsidRPr="0008103B">
        <w:t>包括</w:t>
      </w:r>
      <w:r>
        <w:t>：</w:t>
      </w:r>
      <w:r>
        <w:t>(a)</w:t>
      </w:r>
      <w:r w:rsidR="00A9055E" w:rsidRPr="0008103B">
        <w:t xml:space="preserve"> </w:t>
      </w:r>
      <w:r w:rsidR="00A9055E" w:rsidRPr="0008103B">
        <w:t>通过了关于犯罪受害者地位的第</w:t>
      </w:r>
      <w:r>
        <w:t>4/2</w:t>
      </w:r>
      <w:r w:rsidR="00A9055E" w:rsidRPr="0008103B">
        <w:t>0</w:t>
      </w:r>
      <w:r>
        <w:t>15</w:t>
      </w:r>
      <w:r w:rsidR="00A9055E" w:rsidRPr="0008103B">
        <w:t>号法</w:t>
      </w:r>
      <w:r>
        <w:t>；</w:t>
      </w:r>
      <w:r w:rsidR="00A9055E" w:rsidRPr="0008103B">
        <w:t>以及</w:t>
      </w:r>
      <w:r w:rsidR="006A4DAE">
        <w:rPr>
          <w:rFonts w:hint="eastAsia"/>
        </w:rPr>
        <w:t xml:space="preserve"> </w:t>
      </w:r>
      <w:r>
        <w:t>(b)</w:t>
      </w:r>
      <w:r w:rsidR="00A9055E" w:rsidRPr="0008103B">
        <w:t xml:space="preserve"> </w:t>
      </w:r>
      <w:r w:rsidR="00A9055E">
        <w:rPr>
          <w:rFonts w:hint="eastAsia"/>
        </w:rPr>
        <w:t>经</w:t>
      </w:r>
      <w:r w:rsidR="00A9055E" w:rsidRPr="0008103B">
        <w:t>第</w:t>
      </w:r>
      <w:r>
        <w:t>139/2</w:t>
      </w:r>
      <w:r w:rsidR="00A9055E" w:rsidRPr="0008103B">
        <w:t>0</w:t>
      </w:r>
      <w:r>
        <w:t>2</w:t>
      </w:r>
      <w:r w:rsidR="00A9055E" w:rsidRPr="0008103B">
        <w:t>0</w:t>
      </w:r>
      <w:r w:rsidR="00A9055E" w:rsidRPr="0008103B">
        <w:t>号皇家法令</w:t>
      </w:r>
      <w:r>
        <w:t>，</w:t>
      </w:r>
      <w:r w:rsidR="00A9055E" w:rsidRPr="0008103B">
        <w:t>在第一副</w:t>
      </w:r>
      <w:r w:rsidR="00A9055E">
        <w:rPr>
          <w:rFonts w:hint="eastAsia"/>
        </w:rPr>
        <w:t>首相</w:t>
      </w:r>
      <w:r w:rsidR="00A9055E" w:rsidRPr="0008103B">
        <w:t>办公室和</w:t>
      </w:r>
      <w:r w:rsidR="00A9055E" w:rsidRPr="005D1FDA">
        <w:rPr>
          <w:rFonts w:hint="eastAsia"/>
        </w:rPr>
        <w:t>首相府、议会关系与民主记忆</w:t>
      </w:r>
      <w:r w:rsidR="00A9055E">
        <w:rPr>
          <w:rFonts w:hint="eastAsia"/>
        </w:rPr>
        <w:t>部</w:t>
      </w:r>
      <w:r w:rsidR="00A9055E" w:rsidRPr="0008103B">
        <w:t>内设立了民主记忆国务秘书处。</w:t>
      </w:r>
    </w:p>
    <w:p w14:paraId="4D4F56C6" w14:textId="27679813" w:rsidR="00A9055E" w:rsidRPr="00C9623B" w:rsidRDefault="00A9055E" w:rsidP="00D62B10">
      <w:pPr>
        <w:pStyle w:val="H1GC"/>
        <w:rPr>
          <w:b/>
        </w:rPr>
      </w:pPr>
      <w:r w:rsidRPr="00C9623B">
        <w:tab/>
      </w:r>
      <w:r w:rsidR="00B44080">
        <w:t>C</w:t>
      </w:r>
      <w:r w:rsidRPr="00C9623B">
        <w:t>.</w:t>
      </w:r>
      <w:r w:rsidRPr="00C9623B">
        <w:tab/>
      </w:r>
      <w:r w:rsidRPr="00C9623B">
        <w:t>委员会建议的</w:t>
      </w:r>
      <w:r w:rsidRPr="00C9623B">
        <w:rPr>
          <w:rFonts w:hint="eastAsia"/>
        </w:rPr>
        <w:t>落实情况和</w:t>
      </w:r>
      <w:r w:rsidRPr="00C9623B">
        <w:t>缔约国的</w:t>
      </w:r>
      <w:r w:rsidRPr="00C9623B">
        <w:rPr>
          <w:rFonts w:hint="eastAsia"/>
        </w:rPr>
        <w:t>新动态</w:t>
      </w:r>
    </w:p>
    <w:p w14:paraId="77C0BB60" w14:textId="05B64BDC" w:rsidR="00A9055E" w:rsidRPr="00C9623B" w:rsidRDefault="00A9055E" w:rsidP="00D62B10">
      <w:pPr>
        <w:pStyle w:val="H23GC"/>
        <w:rPr>
          <w:b/>
        </w:rPr>
      </w:pPr>
      <w:r w:rsidRPr="00C9623B">
        <w:tab/>
      </w:r>
      <w:r w:rsidR="00B44080">
        <w:t>1.</w:t>
      </w:r>
      <w:r w:rsidRPr="00C9623B">
        <w:tab/>
      </w:r>
      <w:r w:rsidRPr="00C9623B">
        <w:t>一般</w:t>
      </w:r>
      <w:r w:rsidRPr="00C9623B">
        <w:rPr>
          <w:rFonts w:hint="eastAsia"/>
        </w:rPr>
        <w:t>资料</w:t>
      </w:r>
    </w:p>
    <w:p w14:paraId="37E13CB9" w14:textId="14E676D9" w:rsidR="00A9055E" w:rsidRPr="0008103B" w:rsidRDefault="00B44080" w:rsidP="00D62B10">
      <w:pPr>
        <w:pStyle w:val="SingleTxtGC"/>
      </w:pPr>
      <w:r>
        <w:t>4.</w:t>
      </w:r>
      <w:r w:rsidR="00A9055E" w:rsidRPr="0008103B">
        <w:tab/>
      </w:r>
      <w:r w:rsidR="00A9055E" w:rsidRPr="0008103B">
        <w:t>委员会认为</w:t>
      </w:r>
      <w:r>
        <w:t>，</w:t>
      </w:r>
      <w:r w:rsidR="00A9055E" w:rsidRPr="0008103B">
        <w:t>尽管自上一次结论性意见</w:t>
      </w:r>
      <w:r w:rsidR="00A9055E">
        <w:rPr>
          <w:rFonts w:hint="eastAsia"/>
        </w:rPr>
        <w:t>发布以来缔约国已经采取了各种举措</w:t>
      </w:r>
      <w:r>
        <w:t>，</w:t>
      </w:r>
      <w:r w:rsidR="00A9055E" w:rsidRPr="0008103B">
        <w:t>但</w:t>
      </w:r>
      <w:r w:rsidR="00A9055E">
        <w:rPr>
          <w:rFonts w:hint="eastAsia"/>
        </w:rPr>
        <w:t>该国</w:t>
      </w:r>
      <w:r w:rsidR="00A9055E" w:rsidRPr="0008103B">
        <w:t>现行</w:t>
      </w:r>
      <w:r w:rsidR="00A9055E">
        <w:rPr>
          <w:rFonts w:hint="eastAsia"/>
        </w:rPr>
        <w:t>法律</w:t>
      </w:r>
      <w:r w:rsidR="00A9055E" w:rsidRPr="0008103B">
        <w:t>及其实施</w:t>
      </w:r>
      <w:r w:rsidR="00A9055E">
        <w:rPr>
          <w:rFonts w:hint="eastAsia"/>
        </w:rPr>
        <w:t>情况</w:t>
      </w:r>
      <w:r w:rsidR="00A9055E" w:rsidRPr="0008103B">
        <w:t>仍然不符合《公约》。委员会敦促缔约国考虑委员会本着建设性和合作精神提出的建议</w:t>
      </w:r>
      <w:r>
        <w:t>，</w:t>
      </w:r>
      <w:r w:rsidR="00A9055E">
        <w:rPr>
          <w:rFonts w:hint="eastAsia"/>
        </w:rPr>
        <w:t>以期</w:t>
      </w:r>
      <w:r w:rsidR="00A9055E" w:rsidRPr="0008103B">
        <w:t>加强现行</w:t>
      </w:r>
      <w:r w:rsidR="00A9055E">
        <w:rPr>
          <w:rFonts w:hint="eastAsia"/>
        </w:rPr>
        <w:t>法律</w:t>
      </w:r>
      <w:r>
        <w:t>，</w:t>
      </w:r>
      <w:r w:rsidR="00A9055E" w:rsidRPr="0008103B">
        <w:t>确保</w:t>
      </w:r>
      <w:r w:rsidR="00A9055E">
        <w:rPr>
          <w:rFonts w:hint="eastAsia"/>
        </w:rPr>
        <w:t>现行法律</w:t>
      </w:r>
      <w:r w:rsidR="00A9055E" w:rsidRPr="0008103B">
        <w:t>以</w:t>
      </w:r>
      <w:r w:rsidR="00A9055E" w:rsidRPr="0008103B">
        <w:lastRenderedPageBreak/>
        <w:t>及</w:t>
      </w:r>
      <w:r w:rsidR="00A9055E">
        <w:rPr>
          <w:rFonts w:hint="eastAsia"/>
        </w:rPr>
        <w:t>所有出自</w:t>
      </w:r>
      <w:r w:rsidR="00A9055E" w:rsidRPr="0008103B">
        <w:t>缔约国</w:t>
      </w:r>
      <w:r w:rsidR="00A9055E">
        <w:rPr>
          <w:rFonts w:hint="eastAsia"/>
        </w:rPr>
        <w:t>主管机构的</w:t>
      </w:r>
      <w:r w:rsidR="00A9055E" w:rsidRPr="0008103B">
        <w:t>法案</w:t>
      </w:r>
      <w:r>
        <w:t>，</w:t>
      </w:r>
      <w:r w:rsidR="00A9055E" w:rsidRPr="0008103B">
        <w:t>包括目前正在审议的法案</w:t>
      </w:r>
      <w:r>
        <w:t>，</w:t>
      </w:r>
      <w:r w:rsidR="00A9055E" w:rsidRPr="0008103B">
        <w:t>特别是关于民主记忆的法案和关于西班牙被盗婴儿的法案</w:t>
      </w:r>
      <w:r>
        <w:t>，</w:t>
      </w:r>
      <w:r w:rsidR="00A9055E">
        <w:rPr>
          <w:rFonts w:hint="eastAsia"/>
        </w:rPr>
        <w:t>均</w:t>
      </w:r>
      <w:r w:rsidR="00A9055E" w:rsidRPr="0008103B">
        <w:t>符合《公约》所述的权利和义务。</w:t>
      </w:r>
    </w:p>
    <w:p w14:paraId="56E35FF2" w14:textId="6B3AE5BB" w:rsidR="00A9055E" w:rsidRPr="00C9623B" w:rsidRDefault="00A9055E" w:rsidP="00D62B10">
      <w:pPr>
        <w:pStyle w:val="H23GC"/>
        <w:rPr>
          <w:b/>
        </w:rPr>
      </w:pPr>
      <w:r w:rsidRPr="00C9623B">
        <w:tab/>
      </w:r>
      <w:r w:rsidR="00B44080">
        <w:t>2.</w:t>
      </w:r>
      <w:r w:rsidRPr="00C9623B">
        <w:tab/>
      </w:r>
      <w:r w:rsidRPr="00C9623B">
        <w:rPr>
          <w:rFonts w:hint="eastAsia"/>
        </w:rPr>
        <w:t>使国内法与《公约》保持一致</w:t>
      </w:r>
    </w:p>
    <w:p w14:paraId="6BE49F7A" w14:textId="77777777" w:rsidR="00A9055E" w:rsidRPr="00C9623B" w:rsidRDefault="00A9055E" w:rsidP="00D62B10">
      <w:pPr>
        <w:pStyle w:val="H23GC"/>
        <w:rPr>
          <w:b/>
        </w:rPr>
      </w:pPr>
      <w:r w:rsidRPr="00C9623B">
        <w:tab/>
      </w:r>
      <w:r w:rsidRPr="00C9623B">
        <w:tab/>
      </w:r>
      <w:r w:rsidRPr="00C9623B">
        <w:t>将强迫失踪定义为一项单独的罪行</w:t>
      </w:r>
    </w:p>
    <w:p w14:paraId="3CC6FFFC" w14:textId="686A224B" w:rsidR="00A9055E" w:rsidRPr="0008103B" w:rsidRDefault="00B44080" w:rsidP="00D62B10">
      <w:pPr>
        <w:pStyle w:val="SingleTxtGC"/>
      </w:pPr>
      <w:r>
        <w:t>5.</w:t>
      </w:r>
      <w:r w:rsidR="00A9055E" w:rsidRPr="0008103B">
        <w:tab/>
      </w:r>
      <w:r w:rsidR="00A9055E" w:rsidRPr="0008103B">
        <w:t>委员会</w:t>
      </w:r>
      <w:r w:rsidR="00A9055E">
        <w:rPr>
          <w:rFonts w:hint="eastAsia"/>
        </w:rPr>
        <w:t>欣见</w:t>
      </w:r>
      <w:r w:rsidR="00A9055E" w:rsidRPr="0008103B">
        <w:t>《刑法》第</w:t>
      </w:r>
      <w:r>
        <w:t>167(2)</w:t>
      </w:r>
      <w:r w:rsidR="00A9055E" w:rsidRPr="0008103B">
        <w:t>条</w:t>
      </w:r>
      <w:r w:rsidR="00A9055E">
        <w:rPr>
          <w:rFonts w:hint="eastAsia"/>
        </w:rPr>
        <w:t>包含了</w:t>
      </w:r>
      <w:r w:rsidR="00A9055E" w:rsidRPr="0008103B">
        <w:t>《公约》第二条</w:t>
      </w:r>
      <w:r w:rsidR="00A9055E">
        <w:rPr>
          <w:rFonts w:hint="eastAsia"/>
        </w:rPr>
        <w:t>所载</w:t>
      </w:r>
      <w:r w:rsidR="00A9055E" w:rsidRPr="0008103B">
        <w:t>的强迫失踪的</w:t>
      </w:r>
      <w:r w:rsidR="00A9055E">
        <w:rPr>
          <w:rFonts w:hint="eastAsia"/>
        </w:rPr>
        <w:t>要件</w:t>
      </w:r>
      <w:r w:rsidR="00A9055E" w:rsidRPr="0008103B">
        <w:t>。</w:t>
      </w:r>
      <w:r w:rsidR="00A9055E" w:rsidRPr="0008103B">
        <w:rPr>
          <w:rStyle w:val="a8"/>
          <w:rFonts w:eastAsia="宋体"/>
        </w:rPr>
        <w:footnoteReference w:id="6"/>
      </w:r>
      <w:r w:rsidR="00A9055E">
        <w:rPr>
          <w:rFonts w:hint="eastAsia"/>
        </w:rPr>
        <w:t xml:space="preserve"> </w:t>
      </w:r>
      <w:r w:rsidR="00A9055E" w:rsidRPr="0008103B">
        <w:t>委员会注意到</w:t>
      </w:r>
      <w:r w:rsidR="00A9055E">
        <w:rPr>
          <w:rFonts w:hint="eastAsia"/>
        </w:rPr>
        <w:t>缔约国在</w:t>
      </w:r>
      <w:r w:rsidR="00A9055E" w:rsidRPr="0008103B">
        <w:t>对话期间</w:t>
      </w:r>
      <w:r w:rsidR="00A9055E">
        <w:rPr>
          <w:rFonts w:hint="eastAsia"/>
        </w:rPr>
        <w:t>所作的</w:t>
      </w:r>
      <w:r w:rsidR="00A9055E" w:rsidRPr="0008103B">
        <w:t>声明</w:t>
      </w:r>
      <w:r>
        <w:t>，</w:t>
      </w:r>
      <w:r w:rsidR="00A9055E" w:rsidRPr="0008103B">
        <w:t>即《刑法》第</w:t>
      </w:r>
      <w:r>
        <w:t>167(2)</w:t>
      </w:r>
      <w:r w:rsidR="00A9055E" w:rsidRPr="0008103B">
        <w:t>条</w:t>
      </w:r>
      <w:r w:rsidR="00A9055E">
        <w:rPr>
          <w:rFonts w:hint="eastAsia"/>
        </w:rPr>
        <w:t>未具体提及</w:t>
      </w:r>
      <w:r>
        <w:rPr>
          <w:rFonts w:hint="eastAsia"/>
        </w:rPr>
        <w:t>“</w:t>
      </w:r>
      <w:r w:rsidR="00A9055E" w:rsidRPr="0008103B">
        <w:t>强迫失踪</w:t>
      </w:r>
      <w:r>
        <w:rPr>
          <w:rFonts w:hint="eastAsia"/>
        </w:rPr>
        <w:t>”</w:t>
      </w:r>
      <w:r w:rsidR="00A9055E">
        <w:rPr>
          <w:rFonts w:hint="eastAsia"/>
        </w:rPr>
        <w:t>一词</w:t>
      </w:r>
      <w:r>
        <w:rPr>
          <w:rFonts w:hint="eastAsia"/>
        </w:rPr>
        <w:t>，</w:t>
      </w:r>
      <w:r w:rsidR="00A9055E">
        <w:rPr>
          <w:rFonts w:hint="eastAsia"/>
        </w:rPr>
        <w:t>但这不会在实践上产生影响</w:t>
      </w:r>
      <w:r>
        <w:rPr>
          <w:rFonts w:hint="eastAsia"/>
        </w:rPr>
        <w:t>，</w:t>
      </w:r>
      <w:r w:rsidR="00A9055E">
        <w:rPr>
          <w:rFonts w:hint="eastAsia"/>
        </w:rPr>
        <w:t>这是因为历史上</w:t>
      </w:r>
      <w:r>
        <w:rPr>
          <w:rFonts w:hint="eastAsia"/>
        </w:rPr>
        <w:t>，</w:t>
      </w:r>
      <w:r w:rsidR="00A9055E">
        <w:rPr>
          <w:rFonts w:hint="eastAsia"/>
        </w:rPr>
        <w:t>强迫失踪罪是作为侵犯自由的其他罪行的加重形式发展而来的。但委员会感到令人遗憾的是</w:t>
      </w:r>
      <w:r>
        <w:rPr>
          <w:rFonts w:hint="eastAsia"/>
        </w:rPr>
        <w:t>，</w:t>
      </w:r>
      <w:r w:rsidR="00A9055E">
        <w:rPr>
          <w:rFonts w:hint="eastAsia"/>
        </w:rPr>
        <w:t>上述行为并未被明文归类为强迫失踪。</w:t>
      </w:r>
      <w:r w:rsidR="00A9055E" w:rsidRPr="0008103B">
        <w:t>此外</w:t>
      </w:r>
      <w:r>
        <w:t>，</w:t>
      </w:r>
      <w:r w:rsidR="00A9055E" w:rsidRPr="0008103B">
        <w:t>委员会欢迎缔约国解释《刑法》第</w:t>
      </w:r>
      <w:r>
        <w:t>167(2)</w:t>
      </w:r>
      <w:r w:rsidR="00A9055E" w:rsidRPr="0008103B">
        <w:t>条</w:t>
      </w:r>
      <w:r w:rsidR="00A9055E">
        <w:rPr>
          <w:rFonts w:hint="eastAsia"/>
        </w:rPr>
        <w:t>所</w:t>
      </w:r>
      <w:r w:rsidR="00A9055E" w:rsidRPr="0008103B">
        <w:t>规定罪行的</w:t>
      </w:r>
      <w:r w:rsidR="00A9055E">
        <w:rPr>
          <w:rFonts w:hint="eastAsia"/>
        </w:rPr>
        <w:t>处罚计算方法</w:t>
      </w:r>
      <w:r>
        <w:t>，</w:t>
      </w:r>
      <w:r w:rsidR="00A9055E" w:rsidRPr="0008103B">
        <w:t>并注意到</w:t>
      </w:r>
      <w:r w:rsidR="00A9055E">
        <w:rPr>
          <w:rFonts w:hint="eastAsia"/>
        </w:rPr>
        <w:t>缔约国在</w:t>
      </w:r>
      <w:r w:rsidR="00A9055E" w:rsidRPr="0008103B">
        <w:t>对话期间</w:t>
      </w:r>
      <w:r w:rsidR="00A9055E">
        <w:rPr>
          <w:rFonts w:hint="eastAsia"/>
        </w:rPr>
        <w:t>所作的</w:t>
      </w:r>
      <w:r w:rsidR="00A9055E" w:rsidRPr="0008103B">
        <w:t>声明</w:t>
      </w:r>
      <w:r>
        <w:t>，</w:t>
      </w:r>
      <w:r w:rsidR="00A9055E" w:rsidRPr="0008103B">
        <w:t>即该罪行是非法拘留这一基本罪的加重形式</w:t>
      </w:r>
      <w:r>
        <w:t>，</w:t>
      </w:r>
      <w:r w:rsidR="00A9055E">
        <w:rPr>
          <w:rFonts w:hint="eastAsia"/>
        </w:rPr>
        <w:t>以</w:t>
      </w:r>
      <w:r w:rsidR="00A9055E" w:rsidRPr="0008103B">
        <w:t>非法拘留案</w:t>
      </w:r>
      <w:r w:rsidR="00A9055E">
        <w:rPr>
          <w:rFonts w:hint="eastAsia"/>
        </w:rPr>
        <w:t>的处罚为基础计算处罚</w:t>
      </w:r>
      <w:r w:rsidR="00A9055E" w:rsidRPr="0008103B">
        <w:t>。</w:t>
      </w:r>
      <w:r w:rsidR="00A9055E">
        <w:rPr>
          <w:rFonts w:hint="eastAsia"/>
        </w:rPr>
        <w:t>但</w:t>
      </w:r>
      <w:r w:rsidR="00A9055E" w:rsidRPr="0008103B">
        <w:t>委员会认为</w:t>
      </w:r>
      <w:r>
        <w:t>，</w:t>
      </w:r>
      <w:r w:rsidR="00A9055E" w:rsidRPr="0008103B">
        <w:t>强迫失踪</w:t>
      </w:r>
      <w:r w:rsidR="00A9055E">
        <w:rPr>
          <w:rFonts w:hint="eastAsia"/>
        </w:rPr>
        <w:t>是一项单独的罪行</w:t>
      </w:r>
      <w:r>
        <w:rPr>
          <w:rFonts w:hint="eastAsia"/>
        </w:rPr>
        <w:t>，</w:t>
      </w:r>
      <w:r w:rsidR="00A9055E">
        <w:rPr>
          <w:rFonts w:hint="eastAsia"/>
        </w:rPr>
        <w:t>因此必须予以特定的处罚</w:t>
      </w:r>
      <w:r>
        <w:t>(</w:t>
      </w:r>
      <w:r w:rsidR="00A9055E" w:rsidRPr="0008103B">
        <w:t>第二、第四和第七条</w:t>
      </w:r>
      <w:r>
        <w:t>)</w:t>
      </w:r>
      <w:r w:rsidR="00A9055E" w:rsidRPr="0008103B">
        <w:t>。</w:t>
      </w:r>
    </w:p>
    <w:p w14:paraId="39573958" w14:textId="7253EB66" w:rsidR="00A9055E" w:rsidRPr="00D62B10" w:rsidRDefault="00B44080" w:rsidP="00D62B10">
      <w:pPr>
        <w:pStyle w:val="SingleTxtGC"/>
        <w:rPr>
          <w:rFonts w:ascii="Time New Roman" w:eastAsia="黑体" w:hAnsi="Time New Roman"/>
        </w:rPr>
      </w:pPr>
      <w:r>
        <w:rPr>
          <w:rFonts w:ascii="Time New Roman" w:eastAsia="黑体" w:hAnsi="Time New Roman"/>
        </w:rPr>
        <w:t>6.</w:t>
      </w:r>
      <w:r w:rsidR="00A9055E" w:rsidRPr="00D62B10">
        <w:rPr>
          <w:rFonts w:ascii="Time New Roman" w:eastAsia="黑体" w:hAnsi="Time New Roman"/>
        </w:rPr>
        <w:tab/>
      </w:r>
      <w:r w:rsidR="00A9055E" w:rsidRPr="00D62B10">
        <w:rPr>
          <w:rFonts w:ascii="Time New Roman" w:eastAsia="黑体" w:hAnsi="Time New Roman"/>
        </w:rPr>
        <w:t>委员会请缔约国修订《刑法》第</w:t>
      </w:r>
      <w:r>
        <w:rPr>
          <w:rFonts w:ascii="Time New Roman" w:eastAsia="黑体" w:hAnsi="Time New Roman"/>
        </w:rPr>
        <w:t>167(2)</w:t>
      </w:r>
      <w:r w:rsidR="00A9055E" w:rsidRPr="00D62B10">
        <w:rPr>
          <w:rFonts w:ascii="Time New Roman" w:eastAsia="黑体" w:hAnsi="Time New Roman"/>
        </w:rPr>
        <w:t>条</w:t>
      </w:r>
      <w:r>
        <w:rPr>
          <w:rFonts w:ascii="Time New Roman" w:eastAsia="黑体" w:hAnsi="Time New Roman"/>
        </w:rPr>
        <w:t>，</w:t>
      </w:r>
      <w:r w:rsidR="00A9055E" w:rsidRPr="00D62B10">
        <w:rPr>
          <w:rFonts w:ascii="Time New Roman" w:eastAsia="黑体" w:hAnsi="Time New Roman"/>
        </w:rPr>
        <w:t>以便</w:t>
      </w:r>
      <w:r>
        <w:rPr>
          <w:rFonts w:ascii="Time New Roman" w:eastAsia="黑体" w:hAnsi="Time New Roman"/>
        </w:rPr>
        <w:t>(a)</w:t>
      </w:r>
      <w:r w:rsidR="00A9055E" w:rsidRPr="00D62B10">
        <w:rPr>
          <w:rFonts w:ascii="Time New Roman" w:eastAsia="黑体" w:hAnsi="Time New Roman"/>
        </w:rPr>
        <w:t xml:space="preserve"> </w:t>
      </w:r>
      <w:r w:rsidR="00A9055E" w:rsidRPr="00D62B10">
        <w:rPr>
          <w:rFonts w:ascii="Time New Roman" w:eastAsia="黑体" w:hAnsi="Time New Roman"/>
        </w:rPr>
        <w:t>将</w:t>
      </w:r>
      <w:r>
        <w:rPr>
          <w:rFonts w:ascii="Time New Roman" w:eastAsia="黑体" w:hAnsi="Time New Roman" w:hint="eastAsia"/>
        </w:rPr>
        <w:t>“</w:t>
      </w:r>
      <w:r w:rsidR="00A9055E" w:rsidRPr="00D62B10">
        <w:rPr>
          <w:rFonts w:ascii="Time New Roman" w:eastAsia="黑体" w:hAnsi="Time New Roman"/>
        </w:rPr>
        <w:t>强迫失踪</w:t>
      </w:r>
      <w:r>
        <w:rPr>
          <w:rFonts w:ascii="Time New Roman" w:eastAsia="黑体" w:hAnsi="Time New Roman" w:hint="eastAsia"/>
        </w:rPr>
        <w:t>”</w:t>
      </w:r>
      <w:r w:rsidR="00A9055E" w:rsidRPr="00D62B10">
        <w:rPr>
          <w:rFonts w:ascii="Time New Roman" w:eastAsia="黑体" w:hAnsi="Time New Roman"/>
        </w:rPr>
        <w:t>一词纳入</w:t>
      </w:r>
      <w:r w:rsidR="00A9055E" w:rsidRPr="00D62B10">
        <w:rPr>
          <w:rFonts w:ascii="Time New Roman" w:eastAsia="黑体" w:hAnsi="Time New Roman" w:hint="eastAsia"/>
        </w:rPr>
        <w:t>罪行</w:t>
      </w:r>
      <w:r w:rsidR="00A9055E" w:rsidRPr="00D62B10">
        <w:rPr>
          <w:rFonts w:ascii="Time New Roman" w:eastAsia="黑体" w:hAnsi="Time New Roman"/>
        </w:rPr>
        <w:t>描述</w:t>
      </w:r>
      <w:r>
        <w:rPr>
          <w:rFonts w:ascii="Time New Roman" w:eastAsia="黑体" w:hAnsi="Time New Roman"/>
        </w:rPr>
        <w:t>；</w:t>
      </w:r>
      <w:r>
        <w:rPr>
          <w:rFonts w:ascii="Time New Roman" w:eastAsia="黑体" w:hAnsi="Time New Roman"/>
        </w:rPr>
        <w:t>(b)</w:t>
      </w:r>
      <w:r w:rsidR="00A9055E" w:rsidRPr="00D62B10">
        <w:rPr>
          <w:rFonts w:ascii="Time New Roman" w:eastAsia="黑体" w:hAnsi="Time New Roman"/>
        </w:rPr>
        <w:t xml:space="preserve"> </w:t>
      </w:r>
      <w:r w:rsidR="00A9055E" w:rsidRPr="00D62B10">
        <w:rPr>
          <w:rFonts w:ascii="Time New Roman" w:eastAsia="黑体" w:hAnsi="Time New Roman" w:hint="eastAsia"/>
        </w:rPr>
        <w:t>规定适用于</w:t>
      </w:r>
      <w:r w:rsidR="00A9055E" w:rsidRPr="00D62B10">
        <w:rPr>
          <w:rFonts w:ascii="Time New Roman" w:eastAsia="黑体" w:hAnsi="Time New Roman"/>
        </w:rPr>
        <w:t>强迫失踪罪的具体</w:t>
      </w:r>
      <w:r w:rsidR="00A9055E" w:rsidRPr="00D62B10">
        <w:rPr>
          <w:rFonts w:ascii="Time New Roman" w:eastAsia="黑体" w:hAnsi="Time New Roman" w:hint="eastAsia"/>
        </w:rPr>
        <w:t>处罚</w:t>
      </w:r>
      <w:r>
        <w:rPr>
          <w:rFonts w:ascii="Time New Roman" w:eastAsia="黑体" w:hAnsi="Time New Roman"/>
        </w:rPr>
        <w:t>，</w:t>
      </w:r>
      <w:r w:rsidR="00A9055E" w:rsidRPr="00D62B10">
        <w:rPr>
          <w:rFonts w:ascii="Time New Roman" w:eastAsia="黑体" w:hAnsi="Time New Roman"/>
        </w:rPr>
        <w:t>这些</w:t>
      </w:r>
      <w:r w:rsidR="00A9055E" w:rsidRPr="00D62B10">
        <w:rPr>
          <w:rFonts w:ascii="Time New Roman" w:eastAsia="黑体" w:hAnsi="Time New Roman" w:hint="eastAsia"/>
        </w:rPr>
        <w:t>处罚</w:t>
      </w:r>
      <w:r w:rsidR="00A9055E" w:rsidRPr="00D62B10">
        <w:rPr>
          <w:rFonts w:ascii="Time New Roman" w:eastAsia="黑体" w:hAnsi="Time New Roman"/>
        </w:rPr>
        <w:t>必须与</w:t>
      </w:r>
      <w:r w:rsidR="00A9055E" w:rsidRPr="00D62B10">
        <w:rPr>
          <w:rFonts w:ascii="Time New Roman" w:eastAsia="黑体" w:hAnsi="Time New Roman" w:hint="eastAsia"/>
        </w:rPr>
        <w:t>该罪行</w:t>
      </w:r>
      <w:r w:rsidR="00A9055E" w:rsidRPr="00D62B10">
        <w:rPr>
          <w:rFonts w:ascii="Time New Roman" w:eastAsia="黑体" w:hAnsi="Time New Roman"/>
        </w:rPr>
        <w:t>的极端严重性相称。</w:t>
      </w:r>
    </w:p>
    <w:p w14:paraId="623FB3CB" w14:textId="77777777" w:rsidR="00A9055E" w:rsidRPr="00C9623B" w:rsidRDefault="00A9055E" w:rsidP="00D62B10">
      <w:pPr>
        <w:pStyle w:val="H23GC"/>
        <w:rPr>
          <w:b/>
        </w:rPr>
      </w:pPr>
      <w:r w:rsidRPr="00C9623B">
        <w:tab/>
      </w:r>
      <w:r w:rsidRPr="00C9623B">
        <w:tab/>
      </w:r>
      <w:r w:rsidRPr="00C9623B">
        <w:t>军事管辖</w:t>
      </w:r>
    </w:p>
    <w:p w14:paraId="40E14FE2" w14:textId="4AB291AE" w:rsidR="00A9055E" w:rsidRPr="0008103B" w:rsidRDefault="00B44080" w:rsidP="00D62B10">
      <w:pPr>
        <w:pStyle w:val="SingleTxtGC"/>
      </w:pPr>
      <w:r>
        <w:t>7.</w:t>
      </w:r>
      <w:r w:rsidR="00A9055E" w:rsidRPr="0008103B">
        <w:tab/>
      </w:r>
      <w:r w:rsidR="00A9055E" w:rsidRPr="0008103B">
        <w:t>委员会欢迎缔约国在对问题清单的答复</w:t>
      </w:r>
      <w:r w:rsidR="00A9055E">
        <w:rPr>
          <w:rFonts w:hint="eastAsia"/>
        </w:rPr>
        <w:t>中</w:t>
      </w:r>
      <w:r w:rsidR="00A9055E" w:rsidRPr="0008103B">
        <w:t>和</w:t>
      </w:r>
      <w:r w:rsidR="00A9055E">
        <w:rPr>
          <w:rFonts w:hint="eastAsia"/>
        </w:rPr>
        <w:t>在</w:t>
      </w:r>
      <w:r w:rsidR="00A9055E" w:rsidRPr="0008103B">
        <w:t>对话</w:t>
      </w:r>
      <w:r w:rsidR="00A9055E">
        <w:rPr>
          <w:rFonts w:hint="eastAsia"/>
        </w:rPr>
        <w:t>期间</w:t>
      </w:r>
      <w:r w:rsidR="00A9055E" w:rsidRPr="0008103B">
        <w:t>申明</w:t>
      </w:r>
      <w:r>
        <w:t>，</w:t>
      </w:r>
      <w:r>
        <w:rPr>
          <w:rFonts w:hint="eastAsia"/>
        </w:rPr>
        <w:t>“</w:t>
      </w:r>
      <w:r w:rsidR="00A9055E">
        <w:rPr>
          <w:rFonts w:hint="eastAsia"/>
        </w:rPr>
        <w:t>一般情况下</w:t>
      </w:r>
      <w:r>
        <w:rPr>
          <w:rFonts w:hint="eastAsia"/>
        </w:rPr>
        <w:t>，</w:t>
      </w:r>
      <w:r w:rsidR="00A9055E" w:rsidRPr="0008103B">
        <w:t>普通法院</w:t>
      </w:r>
      <w:r w:rsidR="00A9055E">
        <w:rPr>
          <w:rFonts w:hint="eastAsia"/>
        </w:rPr>
        <w:t>始终</w:t>
      </w:r>
      <w:r w:rsidR="00A9055E" w:rsidRPr="0008103B">
        <w:t>有权调查和审判《刑法》第</w:t>
      </w:r>
      <w:r>
        <w:t>6</w:t>
      </w:r>
      <w:r w:rsidR="00A9055E" w:rsidRPr="0008103B">
        <w:t>0</w:t>
      </w:r>
      <w:r>
        <w:t>7</w:t>
      </w:r>
      <w:r w:rsidR="00A9055E" w:rsidRPr="0008103B">
        <w:t>条之二规定的罪行</w:t>
      </w:r>
      <w:r>
        <w:rPr>
          <w:rFonts w:hint="eastAsia"/>
        </w:rPr>
        <w:t>”</w:t>
      </w:r>
      <w:r>
        <w:t>(</w:t>
      </w:r>
      <w:r w:rsidR="00A9055E" w:rsidRPr="0008103B">
        <w:t>危害人类罪</w:t>
      </w:r>
      <w:r>
        <w:t>)</w:t>
      </w:r>
      <w:r w:rsidR="00A9055E" w:rsidRPr="0008103B">
        <w:t>。</w:t>
      </w:r>
      <w:r w:rsidR="00A9055E" w:rsidRPr="0008103B">
        <w:rPr>
          <w:rStyle w:val="a8"/>
          <w:rFonts w:eastAsia="宋体"/>
        </w:rPr>
        <w:footnoteReference w:id="7"/>
      </w:r>
      <w:r w:rsidR="00A9055E">
        <w:rPr>
          <w:rFonts w:hint="eastAsia"/>
        </w:rPr>
        <w:t xml:space="preserve"> </w:t>
      </w:r>
      <w:r w:rsidR="00A9055E">
        <w:rPr>
          <w:rFonts w:hint="eastAsia"/>
        </w:rPr>
        <w:t>但</w:t>
      </w:r>
      <w:r w:rsidR="00A9055E" w:rsidRPr="0008103B">
        <w:t>委员会感到关切的是</w:t>
      </w:r>
      <w:r>
        <w:t>，</w:t>
      </w:r>
      <w:r w:rsidR="00A9055E" w:rsidRPr="0008103B">
        <w:t>根据缔约国提供的资料</w:t>
      </w:r>
      <w:r>
        <w:t>，</w:t>
      </w:r>
      <w:r w:rsidR="00A9055E" w:rsidRPr="0008103B">
        <w:t>在满足</w:t>
      </w:r>
      <w:r w:rsidR="00A9055E">
        <w:rPr>
          <w:rFonts w:hint="eastAsia"/>
        </w:rPr>
        <w:t>特定例外条件</w:t>
      </w:r>
      <w:r w:rsidR="00A9055E" w:rsidRPr="0008103B">
        <w:t>的情况下</w:t>
      </w:r>
      <w:r>
        <w:t>，</w:t>
      </w:r>
      <w:r w:rsidR="00A9055E" w:rsidRPr="0008103B">
        <w:t>军事法庭可有</w:t>
      </w:r>
      <w:r w:rsidR="00A9055E">
        <w:rPr>
          <w:rFonts w:hint="eastAsia"/>
        </w:rPr>
        <w:t>管辖权对</w:t>
      </w:r>
      <w:r w:rsidR="00A9055E" w:rsidRPr="0008103B">
        <w:t>军事人员</w:t>
      </w:r>
      <w:r w:rsidR="00A9055E">
        <w:rPr>
          <w:rFonts w:hint="eastAsia"/>
        </w:rPr>
        <w:t>实施</w:t>
      </w:r>
      <w:r w:rsidR="00A9055E" w:rsidRPr="0008103B">
        <w:t>的不</w:t>
      </w:r>
      <w:r w:rsidR="00A9055E">
        <w:rPr>
          <w:rFonts w:hint="eastAsia"/>
        </w:rPr>
        <w:t>构成</w:t>
      </w:r>
      <w:r w:rsidR="00A9055E" w:rsidRPr="0008103B">
        <w:t>危害人类罪的强迫失踪案件</w:t>
      </w:r>
      <w:r w:rsidR="00A9055E">
        <w:rPr>
          <w:rFonts w:hint="eastAsia"/>
        </w:rPr>
        <w:t>进行调查和判决</w:t>
      </w:r>
      <w:r w:rsidR="00A9055E" w:rsidRPr="0008103B">
        <w:t>。委员会重申其立场</w:t>
      </w:r>
      <w:r>
        <w:t>，</w:t>
      </w:r>
      <w:r w:rsidR="00A9055E" w:rsidRPr="0008103B">
        <w:t>即</w:t>
      </w:r>
      <w:r w:rsidR="00A9055E">
        <w:rPr>
          <w:rFonts w:hint="eastAsia"/>
        </w:rPr>
        <w:t>原则上</w:t>
      </w:r>
      <w:r>
        <w:rPr>
          <w:rFonts w:hint="eastAsia"/>
        </w:rPr>
        <w:t>，</w:t>
      </w:r>
      <w:r w:rsidR="00A9055E" w:rsidRPr="0008103B">
        <w:t>强迫失踪案件</w:t>
      </w:r>
      <w:r w:rsidR="00A9055E">
        <w:rPr>
          <w:rFonts w:hint="eastAsia"/>
        </w:rPr>
        <w:t>应始终处于军事管辖之外</w:t>
      </w:r>
      <w:r>
        <w:rPr>
          <w:rFonts w:hint="eastAsia"/>
        </w:rPr>
        <w:t>，</w:t>
      </w:r>
      <w:r w:rsidR="00A9055E">
        <w:rPr>
          <w:rFonts w:hint="eastAsia"/>
        </w:rPr>
        <w:t>仅受</w:t>
      </w:r>
      <w:r w:rsidR="00A9055E" w:rsidRPr="0008103B">
        <w:t>普通</w:t>
      </w:r>
      <w:r>
        <w:t>(</w:t>
      </w:r>
      <w:r w:rsidR="00A9055E" w:rsidRPr="0008103B">
        <w:t>而</w:t>
      </w:r>
      <w:r w:rsidR="00A9055E">
        <w:rPr>
          <w:rFonts w:hint="eastAsia"/>
        </w:rPr>
        <w:t>非</w:t>
      </w:r>
      <w:r w:rsidR="00A9055E" w:rsidRPr="0008103B">
        <w:t>军事</w:t>
      </w:r>
      <w:r>
        <w:t>)</w:t>
      </w:r>
      <w:r w:rsidR="00A9055E" w:rsidRPr="0008103B">
        <w:t>刑事法院</w:t>
      </w:r>
      <w:r w:rsidR="00A9055E">
        <w:rPr>
          <w:rFonts w:hint="eastAsia"/>
        </w:rPr>
        <w:t>的管辖</w:t>
      </w:r>
      <w:r>
        <w:t>(</w:t>
      </w:r>
      <w:r w:rsidR="00A9055E" w:rsidRPr="0008103B">
        <w:t>第十一条</w:t>
      </w:r>
      <w:r>
        <w:t>)</w:t>
      </w:r>
      <w:r w:rsidR="00A9055E" w:rsidRPr="0008103B">
        <w:t>。</w:t>
      </w:r>
    </w:p>
    <w:p w14:paraId="1EC2627A" w14:textId="1C9AE101" w:rsidR="00A9055E" w:rsidRPr="00D62B10" w:rsidRDefault="00B44080" w:rsidP="00D62B10">
      <w:pPr>
        <w:pStyle w:val="SingleTxtGC"/>
        <w:rPr>
          <w:rFonts w:ascii="Time New Roman" w:eastAsia="黑体" w:hAnsi="Time New Roman"/>
        </w:rPr>
      </w:pPr>
      <w:r>
        <w:rPr>
          <w:rFonts w:ascii="Time New Roman" w:eastAsia="黑体" w:hAnsi="Time New Roman"/>
        </w:rPr>
        <w:t>8.</w:t>
      </w:r>
      <w:r w:rsidR="00A9055E" w:rsidRPr="00D62B10">
        <w:rPr>
          <w:rFonts w:ascii="Time New Roman" w:eastAsia="黑体" w:hAnsi="Time New Roman"/>
        </w:rPr>
        <w:tab/>
      </w:r>
      <w:r w:rsidR="00A9055E" w:rsidRPr="00D62B10">
        <w:rPr>
          <w:rFonts w:ascii="Time New Roman" w:eastAsia="黑体" w:hAnsi="Time New Roman"/>
        </w:rPr>
        <w:t>委员会回顾其关于强迫失踪和军事管辖的声明</w:t>
      </w:r>
      <w:r>
        <w:rPr>
          <w:rFonts w:ascii="Time New Roman" w:eastAsia="黑体" w:hAnsi="Time New Roman"/>
        </w:rPr>
        <w:t>，</w:t>
      </w:r>
      <w:r w:rsidR="00A9055E" w:rsidRPr="00D62B10">
        <w:rPr>
          <w:rStyle w:val="a8"/>
          <w:rFonts w:ascii="Time New Roman" w:eastAsia="黑体" w:hAnsi="Time New Roman"/>
        </w:rPr>
        <w:footnoteReference w:id="8"/>
      </w:r>
      <w:r w:rsidR="00A9055E" w:rsidRPr="00D62B10">
        <w:rPr>
          <w:rFonts w:ascii="Time New Roman" w:eastAsia="黑体" w:hAnsi="Time New Roman" w:hint="eastAsia"/>
        </w:rPr>
        <w:t xml:space="preserve"> </w:t>
      </w:r>
      <w:r w:rsidR="00A9055E" w:rsidRPr="00D62B10">
        <w:rPr>
          <w:rFonts w:ascii="Time New Roman" w:eastAsia="黑体" w:hAnsi="Time New Roman"/>
        </w:rPr>
        <w:t>建议缔约国明确</w:t>
      </w:r>
      <w:r w:rsidR="00A9055E" w:rsidRPr="00D62B10">
        <w:rPr>
          <w:rFonts w:ascii="Time New Roman" w:eastAsia="黑体" w:hAnsi="Time New Roman" w:hint="eastAsia"/>
        </w:rPr>
        <w:t>规定</w:t>
      </w:r>
      <w:r w:rsidR="00A9055E" w:rsidRPr="00D62B10">
        <w:rPr>
          <w:rFonts w:ascii="Time New Roman" w:eastAsia="黑体" w:hAnsi="Time New Roman"/>
        </w:rPr>
        <w:t>强迫失踪案件的调查和起诉</w:t>
      </w:r>
      <w:r w:rsidR="00A9055E" w:rsidRPr="00D62B10">
        <w:rPr>
          <w:rFonts w:ascii="Time New Roman" w:eastAsia="黑体" w:hAnsi="Time New Roman" w:hint="eastAsia"/>
        </w:rPr>
        <w:t>不属于</w:t>
      </w:r>
      <w:r w:rsidR="00A9055E" w:rsidRPr="00D62B10">
        <w:rPr>
          <w:rFonts w:ascii="Time New Roman" w:eastAsia="黑体" w:hAnsi="Time New Roman"/>
        </w:rPr>
        <w:t>军事法庭的</w:t>
      </w:r>
      <w:r w:rsidR="00A9055E" w:rsidRPr="00D62B10">
        <w:rPr>
          <w:rFonts w:ascii="Time New Roman" w:eastAsia="黑体" w:hAnsi="Time New Roman" w:hint="eastAsia"/>
        </w:rPr>
        <w:t>管辖</w:t>
      </w:r>
      <w:r w:rsidR="00A9055E" w:rsidRPr="00D62B10">
        <w:rPr>
          <w:rFonts w:ascii="Time New Roman" w:eastAsia="黑体" w:hAnsi="Time New Roman"/>
        </w:rPr>
        <w:t>。</w:t>
      </w:r>
    </w:p>
    <w:p w14:paraId="22489FD7" w14:textId="77777777" w:rsidR="00A9055E" w:rsidRPr="00C9623B" w:rsidRDefault="00A9055E" w:rsidP="00D62B10">
      <w:pPr>
        <w:pStyle w:val="H23GC"/>
        <w:rPr>
          <w:b/>
        </w:rPr>
      </w:pPr>
      <w:r w:rsidRPr="00C9623B">
        <w:tab/>
      </w:r>
      <w:r w:rsidRPr="00C9623B">
        <w:tab/>
      </w:r>
      <w:r w:rsidRPr="00C9623B">
        <w:t>受害者的定义</w:t>
      </w:r>
    </w:p>
    <w:p w14:paraId="5728B373" w14:textId="3F8B9268" w:rsidR="00A9055E" w:rsidRPr="0008103B" w:rsidRDefault="00B44080" w:rsidP="00D62B10">
      <w:pPr>
        <w:pStyle w:val="SingleTxtGC"/>
      </w:pPr>
      <w:r>
        <w:t>9.</w:t>
      </w:r>
      <w:r w:rsidR="00A9055E" w:rsidRPr="0008103B">
        <w:tab/>
      </w:r>
      <w:r w:rsidR="00A9055E" w:rsidRPr="0008103B">
        <w:t>委员会欢迎缔约国通过犯罪受害者地位法</w:t>
      </w:r>
      <w:r w:rsidR="00A9055E" w:rsidRPr="0008103B">
        <w:rPr>
          <w:rStyle w:val="a8"/>
          <w:rFonts w:eastAsia="宋体"/>
        </w:rPr>
        <w:footnoteReference w:id="9"/>
      </w:r>
      <w:r>
        <w:t>，</w:t>
      </w:r>
      <w:r w:rsidR="00A9055E" w:rsidRPr="0008103B">
        <w:t>并注意到缔约国在对话期间</w:t>
      </w:r>
      <w:r w:rsidR="00A9055E">
        <w:rPr>
          <w:rFonts w:hint="eastAsia"/>
        </w:rPr>
        <w:t>指出</w:t>
      </w:r>
      <w:r>
        <w:t>，</w:t>
      </w:r>
      <w:r w:rsidR="00A9055E" w:rsidRPr="0008103B">
        <w:t>该法第</w:t>
      </w:r>
      <w:r>
        <w:t>2</w:t>
      </w:r>
      <w:r w:rsidR="00A9055E" w:rsidRPr="0008103B">
        <w:t>条中使用的</w:t>
      </w:r>
      <w:r>
        <w:rPr>
          <w:rFonts w:hint="eastAsia"/>
        </w:rPr>
        <w:t>“</w:t>
      </w:r>
      <w:r w:rsidR="00A9055E" w:rsidRPr="0008103B">
        <w:t>直接受害者</w:t>
      </w:r>
      <w:r>
        <w:rPr>
          <w:rFonts w:hint="eastAsia"/>
        </w:rPr>
        <w:t>”</w:t>
      </w:r>
      <w:r w:rsidR="00A9055E" w:rsidRPr="0008103B">
        <w:t>一词的定义可理解为</w:t>
      </w:r>
      <w:r w:rsidR="00A9055E">
        <w:rPr>
          <w:rFonts w:hint="eastAsia"/>
        </w:rPr>
        <w:t>包含了</w:t>
      </w:r>
      <w:r w:rsidR="00A9055E" w:rsidRPr="0008103B">
        <w:t>《公约》第</w:t>
      </w:r>
      <w:r w:rsidR="00A9055E">
        <w:rPr>
          <w:rFonts w:hint="eastAsia"/>
        </w:rPr>
        <w:t>二十四</w:t>
      </w:r>
      <w:r w:rsidR="00A9055E" w:rsidRPr="0008103B">
        <w:t>条第</w:t>
      </w:r>
      <w:r w:rsidR="00A9055E">
        <w:rPr>
          <w:rFonts w:hint="eastAsia"/>
        </w:rPr>
        <w:t>一</w:t>
      </w:r>
      <w:r w:rsidR="00A9055E" w:rsidRPr="0008103B">
        <w:t>款</w:t>
      </w:r>
      <w:r w:rsidR="00A9055E">
        <w:rPr>
          <w:rFonts w:hint="eastAsia"/>
        </w:rPr>
        <w:t>所述</w:t>
      </w:r>
      <w:r w:rsidR="00A9055E" w:rsidRPr="0008103B">
        <w:t>的</w:t>
      </w:r>
      <w:r>
        <w:rPr>
          <w:rFonts w:hint="eastAsia"/>
        </w:rPr>
        <w:t>“</w:t>
      </w:r>
      <w:r w:rsidR="00A9055E" w:rsidRPr="0008103B">
        <w:t>受害者</w:t>
      </w:r>
      <w:r>
        <w:rPr>
          <w:rFonts w:hint="eastAsia"/>
        </w:rPr>
        <w:t>”</w:t>
      </w:r>
      <w:r w:rsidR="00A9055E" w:rsidRPr="0008103B">
        <w:t>定义</w:t>
      </w:r>
      <w:r>
        <w:t>(</w:t>
      </w:r>
      <w:r w:rsidR="00A9055E" w:rsidRPr="0008103B">
        <w:t>第</w:t>
      </w:r>
      <w:r w:rsidR="00A9055E">
        <w:rPr>
          <w:rFonts w:hint="eastAsia"/>
        </w:rPr>
        <w:t>二十四</w:t>
      </w:r>
      <w:r w:rsidR="00A9055E" w:rsidRPr="0008103B">
        <w:t>条</w:t>
      </w:r>
      <w:r>
        <w:t>)</w:t>
      </w:r>
      <w:r w:rsidR="00A9055E" w:rsidRPr="0008103B">
        <w:t>。</w:t>
      </w:r>
    </w:p>
    <w:p w14:paraId="4F793365" w14:textId="3AD893CD" w:rsidR="00A9055E" w:rsidRPr="00D62B10" w:rsidRDefault="00B44080" w:rsidP="00D62B10">
      <w:pPr>
        <w:pStyle w:val="SingleTxtGC"/>
        <w:rPr>
          <w:rFonts w:ascii="Time New Roman" w:eastAsia="黑体" w:hAnsi="Time New Roman"/>
        </w:rPr>
      </w:pPr>
      <w:r>
        <w:rPr>
          <w:rFonts w:ascii="Time New Roman" w:eastAsia="黑体" w:hAnsi="Time New Roman"/>
        </w:rPr>
        <w:t>10.</w:t>
      </w:r>
      <w:r w:rsidR="00A9055E" w:rsidRPr="00D62B10">
        <w:rPr>
          <w:rFonts w:ascii="Time New Roman" w:eastAsia="黑体" w:hAnsi="Time New Roman"/>
        </w:rPr>
        <w:tab/>
      </w:r>
      <w:r w:rsidR="00A9055E" w:rsidRPr="00D62B10">
        <w:rPr>
          <w:rFonts w:ascii="Time New Roman" w:eastAsia="黑体" w:hAnsi="Time New Roman"/>
        </w:rPr>
        <w:t>委员会建议缔约国确保关于犯罪受害者地位的第</w:t>
      </w:r>
      <w:r>
        <w:rPr>
          <w:rFonts w:ascii="Time New Roman" w:eastAsia="黑体" w:hAnsi="Time New Roman"/>
        </w:rPr>
        <w:t>4/2</w:t>
      </w:r>
      <w:r w:rsidR="00A9055E" w:rsidRPr="00D62B10">
        <w:rPr>
          <w:rFonts w:ascii="Time New Roman" w:eastAsia="黑体" w:hAnsi="Time New Roman"/>
        </w:rPr>
        <w:t>0</w:t>
      </w:r>
      <w:r>
        <w:rPr>
          <w:rFonts w:ascii="Time New Roman" w:eastAsia="黑体" w:hAnsi="Time New Roman"/>
        </w:rPr>
        <w:t>15</w:t>
      </w:r>
      <w:r w:rsidR="00A9055E" w:rsidRPr="00D62B10">
        <w:rPr>
          <w:rFonts w:ascii="Time New Roman" w:eastAsia="黑体" w:hAnsi="Time New Roman"/>
        </w:rPr>
        <w:t>号法</w:t>
      </w:r>
      <w:r w:rsidR="00A9055E" w:rsidRPr="00D62B10">
        <w:rPr>
          <w:rFonts w:ascii="Time New Roman" w:eastAsia="黑体" w:hAnsi="Time New Roman" w:hint="eastAsia"/>
        </w:rPr>
        <w:t>所</w:t>
      </w:r>
      <w:r w:rsidR="00A9055E" w:rsidRPr="00D62B10">
        <w:rPr>
          <w:rFonts w:ascii="Time New Roman" w:eastAsia="黑体" w:hAnsi="Time New Roman"/>
        </w:rPr>
        <w:t>定义的</w:t>
      </w:r>
      <w:r>
        <w:rPr>
          <w:rFonts w:ascii="Time New Roman" w:eastAsia="黑体" w:hAnsi="Time New Roman" w:hint="eastAsia"/>
        </w:rPr>
        <w:t>“</w:t>
      </w:r>
      <w:r w:rsidR="00A9055E" w:rsidRPr="00D62B10">
        <w:rPr>
          <w:rFonts w:ascii="Time New Roman" w:eastAsia="黑体" w:hAnsi="Time New Roman"/>
        </w:rPr>
        <w:t>受害者</w:t>
      </w:r>
      <w:r>
        <w:rPr>
          <w:rFonts w:ascii="Time New Roman" w:eastAsia="黑体" w:hAnsi="Time New Roman" w:hint="eastAsia"/>
        </w:rPr>
        <w:t>”</w:t>
      </w:r>
      <w:r w:rsidR="00A9055E" w:rsidRPr="00D62B10">
        <w:rPr>
          <w:rFonts w:ascii="Time New Roman" w:eastAsia="黑体" w:hAnsi="Time New Roman"/>
        </w:rPr>
        <w:t>一词在实践中的适用符合《公约》第二十四条第一款对</w:t>
      </w:r>
      <w:r>
        <w:rPr>
          <w:rFonts w:ascii="Time New Roman" w:eastAsia="黑体" w:hAnsi="Time New Roman" w:hint="eastAsia"/>
        </w:rPr>
        <w:t>“</w:t>
      </w:r>
      <w:r w:rsidR="00A9055E" w:rsidRPr="00D62B10">
        <w:rPr>
          <w:rFonts w:ascii="Time New Roman" w:eastAsia="黑体" w:hAnsi="Time New Roman"/>
        </w:rPr>
        <w:t>受害者</w:t>
      </w:r>
      <w:r>
        <w:rPr>
          <w:rFonts w:ascii="Time New Roman" w:eastAsia="黑体" w:hAnsi="Time New Roman" w:hint="eastAsia"/>
        </w:rPr>
        <w:t>”</w:t>
      </w:r>
      <w:r w:rsidR="00A9055E" w:rsidRPr="00D62B10">
        <w:rPr>
          <w:rFonts w:ascii="Time New Roman" w:eastAsia="黑体" w:hAnsi="Time New Roman"/>
        </w:rPr>
        <w:t>一词的定义</w:t>
      </w:r>
      <w:r>
        <w:rPr>
          <w:rFonts w:ascii="Time New Roman" w:eastAsia="黑体" w:hAnsi="Time New Roman"/>
        </w:rPr>
        <w:t>，</w:t>
      </w:r>
      <w:r w:rsidR="00A9055E" w:rsidRPr="00D62B10">
        <w:rPr>
          <w:rFonts w:ascii="Time New Roman" w:eastAsia="黑体" w:hAnsi="Time New Roman"/>
        </w:rPr>
        <w:t>并确保任何</w:t>
      </w:r>
      <w:r w:rsidR="00A9055E" w:rsidRPr="00D62B10">
        <w:rPr>
          <w:rFonts w:ascii="Time New Roman" w:eastAsia="黑体" w:hAnsi="Time New Roman" w:hint="eastAsia"/>
        </w:rPr>
        <w:t>直接</w:t>
      </w:r>
      <w:r w:rsidR="00A9055E" w:rsidRPr="00D62B10">
        <w:rPr>
          <w:rFonts w:ascii="Time New Roman" w:eastAsia="黑体" w:hAnsi="Time New Roman"/>
        </w:rPr>
        <w:t>因强迫失踪而受到伤害的个人都</w:t>
      </w:r>
      <w:r w:rsidR="00A9055E" w:rsidRPr="00D62B10">
        <w:rPr>
          <w:rFonts w:ascii="Time New Roman" w:eastAsia="黑体" w:hAnsi="Time New Roman" w:hint="eastAsia"/>
        </w:rPr>
        <w:t>无一例外地能够</w:t>
      </w:r>
      <w:r w:rsidR="00A9055E" w:rsidRPr="00D62B10">
        <w:rPr>
          <w:rFonts w:ascii="Time New Roman" w:eastAsia="黑体" w:hAnsi="Time New Roman"/>
        </w:rPr>
        <w:t>切实享有第</w:t>
      </w:r>
      <w:r>
        <w:rPr>
          <w:rFonts w:ascii="Time New Roman" w:eastAsia="黑体" w:hAnsi="Time New Roman"/>
        </w:rPr>
        <w:t>4/2</w:t>
      </w:r>
      <w:r w:rsidR="00A9055E" w:rsidRPr="00D62B10">
        <w:rPr>
          <w:rFonts w:ascii="Time New Roman" w:eastAsia="黑体" w:hAnsi="Time New Roman"/>
        </w:rPr>
        <w:t>0</w:t>
      </w:r>
      <w:r>
        <w:rPr>
          <w:rFonts w:ascii="Time New Roman" w:eastAsia="黑体" w:hAnsi="Time New Roman"/>
        </w:rPr>
        <w:t>15</w:t>
      </w:r>
      <w:r w:rsidR="00A9055E" w:rsidRPr="00D62B10">
        <w:rPr>
          <w:rFonts w:ascii="Time New Roman" w:eastAsia="黑体" w:hAnsi="Time New Roman"/>
        </w:rPr>
        <w:t>号法规定的权利。</w:t>
      </w:r>
    </w:p>
    <w:p w14:paraId="77B583C1" w14:textId="77777777" w:rsidR="00A9055E" w:rsidRPr="00C9623B" w:rsidRDefault="00A9055E" w:rsidP="00D62B10">
      <w:pPr>
        <w:pStyle w:val="H23GC"/>
        <w:rPr>
          <w:b/>
        </w:rPr>
      </w:pPr>
      <w:r w:rsidRPr="00C9623B">
        <w:lastRenderedPageBreak/>
        <w:tab/>
      </w:r>
      <w:r w:rsidRPr="00C9623B">
        <w:tab/>
      </w:r>
      <w:r w:rsidRPr="00C9623B">
        <w:t>了解真相的权利</w:t>
      </w:r>
    </w:p>
    <w:p w14:paraId="098C69B2" w14:textId="7A9DB544" w:rsidR="00A9055E" w:rsidRPr="0008103B" w:rsidRDefault="00B44080" w:rsidP="00D62B10">
      <w:pPr>
        <w:pStyle w:val="SingleTxtGC"/>
      </w:pPr>
      <w:r>
        <w:t>11.</w:t>
      </w:r>
      <w:r w:rsidR="00A9055E" w:rsidRPr="0008103B">
        <w:tab/>
      </w:r>
      <w:r w:rsidR="00A9055E" w:rsidRPr="0008103B">
        <w:t>委员会</w:t>
      </w:r>
      <w:r w:rsidR="00A9055E">
        <w:rPr>
          <w:rFonts w:hint="eastAsia"/>
        </w:rPr>
        <w:t>重点指出</w:t>
      </w:r>
      <w:r w:rsidR="00A9055E" w:rsidRPr="0008103B">
        <w:t>关于犯罪受害者地位的第</w:t>
      </w:r>
      <w:r>
        <w:t>4/2</w:t>
      </w:r>
      <w:r w:rsidR="00A9055E" w:rsidRPr="0008103B">
        <w:t>0</w:t>
      </w:r>
      <w:r>
        <w:t>15</w:t>
      </w:r>
      <w:r w:rsidR="00A9055E" w:rsidRPr="0008103B">
        <w:t>号法第</w:t>
      </w:r>
      <w:r>
        <w:t>5</w:t>
      </w:r>
      <w:r w:rsidR="00A9055E" w:rsidRPr="0008103B">
        <w:t>条规定了</w:t>
      </w:r>
      <w:r w:rsidR="00A9055E">
        <w:rPr>
          <w:rFonts w:hint="eastAsia"/>
        </w:rPr>
        <w:t>了解信息的权利</w:t>
      </w:r>
      <w:r>
        <w:rPr>
          <w:rFonts w:hint="eastAsia"/>
        </w:rPr>
        <w:t>，</w:t>
      </w:r>
      <w:r w:rsidR="00A9055E">
        <w:rPr>
          <w:rFonts w:hint="eastAsia"/>
        </w:rPr>
        <w:t>并注意到</w:t>
      </w:r>
      <w:r>
        <w:rPr>
          <w:rFonts w:hint="eastAsia"/>
        </w:rPr>
        <w:t>，</w:t>
      </w:r>
      <w:r w:rsidR="00A9055E">
        <w:rPr>
          <w:rFonts w:hint="eastAsia"/>
        </w:rPr>
        <w:t>根据</w:t>
      </w:r>
      <w:r w:rsidR="00A9055E" w:rsidRPr="0008103B">
        <w:t>缔约国提供的资料</w:t>
      </w:r>
      <w:r>
        <w:t>，</w:t>
      </w:r>
      <w:r w:rsidR="00A9055E" w:rsidRPr="00E9108E">
        <w:rPr>
          <w:rFonts w:hint="eastAsia"/>
        </w:rPr>
        <w:t>了解内战和佛朗哥独裁统治期间发生的</w:t>
      </w:r>
      <w:r w:rsidR="00A9055E">
        <w:rPr>
          <w:rFonts w:hint="eastAsia"/>
        </w:rPr>
        <w:t>侵犯</w:t>
      </w:r>
      <w:r w:rsidR="00A9055E" w:rsidRPr="00E9108E">
        <w:rPr>
          <w:rFonts w:hint="eastAsia"/>
        </w:rPr>
        <w:t>行为的真相的权利</w:t>
      </w:r>
      <w:r w:rsidR="00A9055E">
        <w:rPr>
          <w:rFonts w:hint="eastAsia"/>
        </w:rPr>
        <w:t>已写入</w:t>
      </w:r>
      <w:r w:rsidR="00A9055E" w:rsidRPr="0008103B">
        <w:t>关于民主记忆的法案。</w:t>
      </w:r>
      <w:r w:rsidR="00A9055E">
        <w:rPr>
          <w:rFonts w:hint="eastAsia"/>
        </w:rPr>
        <w:t>但</w:t>
      </w:r>
      <w:r w:rsidR="00A9055E" w:rsidRPr="0008103B">
        <w:t>委员会注意到</w:t>
      </w:r>
      <w:r>
        <w:t>，</w:t>
      </w:r>
      <w:r w:rsidR="00A9055E" w:rsidRPr="0008103B">
        <w:t>了解真相的权利尚未</w:t>
      </w:r>
      <w:r w:rsidR="00A9055E">
        <w:rPr>
          <w:rFonts w:hint="eastAsia"/>
        </w:rPr>
        <w:t>写入</w:t>
      </w:r>
      <w:r w:rsidR="00A9055E" w:rsidRPr="0008103B">
        <w:t>国内法</w:t>
      </w:r>
      <w:r>
        <w:t>(</w:t>
      </w:r>
      <w:r w:rsidR="00A9055E" w:rsidRPr="0008103B">
        <w:t>第</w:t>
      </w:r>
      <w:r w:rsidR="00A9055E">
        <w:rPr>
          <w:rFonts w:hint="eastAsia"/>
        </w:rPr>
        <w:t>二十四</w:t>
      </w:r>
      <w:r w:rsidR="00A9055E" w:rsidRPr="0008103B">
        <w:t>条</w:t>
      </w:r>
      <w:r>
        <w:t>)</w:t>
      </w:r>
      <w:r w:rsidR="00A9055E" w:rsidRPr="0008103B">
        <w:t>。</w:t>
      </w:r>
    </w:p>
    <w:p w14:paraId="6ABF7866" w14:textId="7CF8E34C" w:rsidR="00A9055E" w:rsidRPr="00D62B10" w:rsidRDefault="00B44080" w:rsidP="00D62B10">
      <w:pPr>
        <w:pStyle w:val="SingleTxtGC"/>
        <w:rPr>
          <w:rFonts w:ascii="Time New Roman" w:eastAsia="黑体" w:hAnsi="Time New Roman"/>
        </w:rPr>
      </w:pPr>
      <w:r>
        <w:rPr>
          <w:rFonts w:ascii="Time New Roman" w:eastAsia="黑体" w:hAnsi="Time New Roman"/>
        </w:rPr>
        <w:t>12.</w:t>
      </w:r>
      <w:r w:rsidR="00A9055E" w:rsidRPr="00D62B10">
        <w:rPr>
          <w:rFonts w:ascii="Time New Roman" w:eastAsia="黑体" w:hAnsi="Time New Roman"/>
        </w:rPr>
        <w:tab/>
      </w:r>
      <w:r w:rsidR="00A9055E" w:rsidRPr="00D62B10">
        <w:rPr>
          <w:rFonts w:ascii="Time New Roman" w:eastAsia="黑体" w:hAnsi="Time New Roman"/>
        </w:rPr>
        <w:t>委员会再次鼓励</w:t>
      </w:r>
      <w:r w:rsidR="00A9055E" w:rsidRPr="00D62B10">
        <w:rPr>
          <w:rStyle w:val="a8"/>
          <w:rFonts w:ascii="Time New Roman" w:eastAsia="黑体" w:hAnsi="Time New Roman"/>
        </w:rPr>
        <w:footnoteReference w:id="10"/>
      </w:r>
      <w:r w:rsidR="00A9055E" w:rsidRPr="00D62B10">
        <w:rPr>
          <w:rFonts w:ascii="Time New Roman" w:eastAsia="黑体" w:hAnsi="Time New Roman"/>
        </w:rPr>
        <w:t>缔约国考虑根据《公约》第二十四条第二款</w:t>
      </w:r>
      <w:r>
        <w:rPr>
          <w:rFonts w:ascii="Time New Roman" w:eastAsia="黑体" w:hAnsi="Time New Roman"/>
        </w:rPr>
        <w:t>，</w:t>
      </w:r>
      <w:r w:rsidR="00A9055E" w:rsidRPr="00D62B10">
        <w:rPr>
          <w:rFonts w:ascii="Time New Roman" w:eastAsia="黑体" w:hAnsi="Time New Roman"/>
        </w:rPr>
        <w:t>在</w:t>
      </w:r>
      <w:r w:rsidR="00A9055E" w:rsidRPr="00D62B10">
        <w:rPr>
          <w:rFonts w:ascii="Time New Roman" w:eastAsia="黑体" w:hAnsi="Time New Roman" w:hint="eastAsia"/>
        </w:rPr>
        <w:t>该国的</w:t>
      </w:r>
      <w:r w:rsidR="00A9055E" w:rsidRPr="00D62B10">
        <w:rPr>
          <w:rFonts w:ascii="Time New Roman" w:eastAsia="黑体" w:hAnsi="Time New Roman"/>
        </w:rPr>
        <w:t>法律制度中规定所有强迫失踪的受害者都有了解真相的权利</w:t>
      </w:r>
      <w:r>
        <w:rPr>
          <w:rFonts w:ascii="Time New Roman" w:eastAsia="黑体" w:hAnsi="Time New Roman"/>
        </w:rPr>
        <w:t>，</w:t>
      </w:r>
      <w:r w:rsidR="00A9055E" w:rsidRPr="00D62B10">
        <w:rPr>
          <w:rFonts w:ascii="Time New Roman" w:eastAsia="黑体" w:hAnsi="Time New Roman"/>
        </w:rPr>
        <w:t>不论强迫失踪的起始日期。</w:t>
      </w:r>
    </w:p>
    <w:p w14:paraId="4E7ADDBC" w14:textId="77777777" w:rsidR="00A9055E" w:rsidRPr="00C9623B" w:rsidRDefault="00A9055E" w:rsidP="00D62B10">
      <w:pPr>
        <w:pStyle w:val="H23GC"/>
        <w:rPr>
          <w:b/>
        </w:rPr>
      </w:pPr>
      <w:r w:rsidRPr="00C9623B">
        <w:tab/>
      </w:r>
      <w:r w:rsidRPr="00C9623B">
        <w:tab/>
      </w:r>
      <w:r w:rsidRPr="00C9623B">
        <w:t>关于民主记忆的法案</w:t>
      </w:r>
    </w:p>
    <w:p w14:paraId="5A9958BA" w14:textId="0F3FE147" w:rsidR="00A9055E" w:rsidRPr="0008103B" w:rsidRDefault="00B44080" w:rsidP="00D62B10">
      <w:pPr>
        <w:pStyle w:val="SingleTxtGC"/>
      </w:pPr>
      <w:r>
        <w:t>13.</w:t>
      </w:r>
      <w:r w:rsidR="00A9055E" w:rsidRPr="0008103B">
        <w:tab/>
      </w:r>
      <w:r w:rsidR="00A9055E" w:rsidRPr="0008103B">
        <w:t>委员会欢迎</w:t>
      </w:r>
      <w:r w:rsidR="00A9055E">
        <w:rPr>
          <w:rFonts w:hint="eastAsia"/>
        </w:rPr>
        <w:t>内阁</w:t>
      </w:r>
      <w:r w:rsidR="00A9055E" w:rsidRPr="0008103B">
        <w:t>批准关于民主记忆的法案</w:t>
      </w:r>
      <w:r>
        <w:t>，</w:t>
      </w:r>
      <w:r w:rsidR="00A9055E" w:rsidRPr="0008103B">
        <w:t>该法案的通过将是在保障受害者</w:t>
      </w:r>
      <w:r w:rsidR="00A9055E">
        <w:rPr>
          <w:rFonts w:hint="eastAsia"/>
        </w:rPr>
        <w:t>诉诸司法</w:t>
      </w:r>
      <w:r w:rsidR="00A9055E" w:rsidRPr="0008103B">
        <w:t>、</w:t>
      </w:r>
      <w:r w:rsidR="00A9055E">
        <w:rPr>
          <w:rFonts w:hint="eastAsia"/>
        </w:rPr>
        <w:t>了解</w:t>
      </w:r>
      <w:r w:rsidR="00A9055E" w:rsidRPr="0008103B">
        <w:t>真相和</w:t>
      </w:r>
      <w:r w:rsidR="00A9055E">
        <w:rPr>
          <w:rFonts w:hint="eastAsia"/>
        </w:rPr>
        <w:t>获得</w:t>
      </w:r>
      <w:r w:rsidR="00A9055E" w:rsidRPr="0008103B">
        <w:t>赔偿的权利方面迈出的一步</w:t>
      </w:r>
      <w:r>
        <w:t>，</w:t>
      </w:r>
      <w:r w:rsidR="00A9055E" w:rsidRPr="0008103B">
        <w:t>包括保证过去发生的强迫失踪</w:t>
      </w:r>
      <w:r w:rsidR="00A9055E">
        <w:rPr>
          <w:rFonts w:hint="eastAsia"/>
        </w:rPr>
        <w:t>案件</w:t>
      </w:r>
      <w:r w:rsidR="00A9055E" w:rsidRPr="0008103B">
        <w:t>不再重演。</w:t>
      </w:r>
      <w:r w:rsidR="00A9055E">
        <w:rPr>
          <w:rFonts w:hint="eastAsia"/>
        </w:rPr>
        <w:t>但</w:t>
      </w:r>
      <w:r w:rsidR="00A9055E" w:rsidRPr="0008103B">
        <w:t>委员会感到关切的是</w:t>
      </w:r>
      <w:r>
        <w:t>，</w:t>
      </w:r>
      <w:r w:rsidR="00A9055E" w:rsidRPr="0008103B">
        <w:t>有报告称</w:t>
      </w:r>
      <w:r>
        <w:t>，</w:t>
      </w:r>
      <w:r w:rsidR="00A9055E">
        <w:rPr>
          <w:rFonts w:hint="eastAsia"/>
        </w:rPr>
        <w:t>目前起草的</w:t>
      </w:r>
      <w:r w:rsidR="00A9055E" w:rsidRPr="0008103B">
        <w:t>法案</w:t>
      </w:r>
      <w:r w:rsidR="00A9055E">
        <w:rPr>
          <w:rFonts w:hint="eastAsia"/>
        </w:rPr>
        <w:t>在</w:t>
      </w:r>
      <w:r w:rsidR="00A9055E" w:rsidRPr="0008103B">
        <w:t>某些方面并不完全符合《公约》规定的权利和义务</w:t>
      </w:r>
      <w:r>
        <w:t>；</w:t>
      </w:r>
      <w:r w:rsidR="00A9055E" w:rsidRPr="0008103B">
        <w:t>例如</w:t>
      </w:r>
      <w:r>
        <w:t>，</w:t>
      </w:r>
      <w:r w:rsidR="00A9055E" w:rsidRPr="0008103B">
        <w:t>赔偿</w:t>
      </w:r>
      <w:r w:rsidR="00A9055E">
        <w:rPr>
          <w:rFonts w:hint="eastAsia"/>
        </w:rPr>
        <w:t>形式里不包括补偿</w:t>
      </w:r>
      <w:r>
        <w:rPr>
          <w:rFonts w:hint="eastAsia"/>
        </w:rPr>
        <w:t>，</w:t>
      </w:r>
      <w:r w:rsidR="00A9055E">
        <w:rPr>
          <w:rFonts w:hint="eastAsia"/>
        </w:rPr>
        <w:t>也没有</w:t>
      </w:r>
      <w:r w:rsidR="00A9055E" w:rsidRPr="0008103B">
        <w:t>规定</w:t>
      </w:r>
      <w:r w:rsidR="00A9055E">
        <w:rPr>
          <w:rFonts w:hint="eastAsia"/>
        </w:rPr>
        <w:t>要采取</w:t>
      </w:r>
      <w:r w:rsidR="00A9055E" w:rsidRPr="0008103B">
        <w:t>措施</w:t>
      </w:r>
      <w:r w:rsidR="00A9055E">
        <w:rPr>
          <w:rFonts w:hint="eastAsia"/>
        </w:rPr>
        <w:t>以</w:t>
      </w:r>
      <w:r w:rsidR="00A9055E" w:rsidRPr="0008103B">
        <w:t>消除对过去</w:t>
      </w:r>
      <w:r w:rsidR="00A9055E">
        <w:rPr>
          <w:rFonts w:hint="eastAsia"/>
        </w:rPr>
        <w:t>实施</w:t>
      </w:r>
      <w:r w:rsidR="00A9055E" w:rsidRPr="0008103B">
        <w:t>的强迫失踪</w:t>
      </w:r>
      <w:r w:rsidR="00A9055E">
        <w:rPr>
          <w:rFonts w:hint="eastAsia"/>
        </w:rPr>
        <w:t>案件</w:t>
      </w:r>
      <w:r w:rsidR="00A9055E" w:rsidRPr="0008103B">
        <w:t>进行刑事调查的法律障碍</w:t>
      </w:r>
      <w:r>
        <w:t>，</w:t>
      </w:r>
      <w:r w:rsidR="00A9055E" w:rsidRPr="0008103B">
        <w:t>如</w:t>
      </w:r>
      <w:r>
        <w:t>1977</w:t>
      </w:r>
      <w:r w:rsidR="00A9055E" w:rsidRPr="0008103B">
        <w:t>年《大赦法》。委员会注意到</w:t>
      </w:r>
      <w:r w:rsidR="00A9055E">
        <w:rPr>
          <w:rFonts w:hint="eastAsia"/>
        </w:rPr>
        <w:t>缔约国在</w:t>
      </w:r>
      <w:r w:rsidR="00A9055E" w:rsidRPr="0008103B">
        <w:t>对话期间</w:t>
      </w:r>
      <w:r w:rsidR="00A9055E">
        <w:rPr>
          <w:rFonts w:hint="eastAsia"/>
        </w:rPr>
        <w:t>所作的</w:t>
      </w:r>
      <w:r w:rsidR="00A9055E" w:rsidRPr="0008103B">
        <w:t>发言</w:t>
      </w:r>
      <w:r>
        <w:t>，</w:t>
      </w:r>
      <w:r w:rsidR="00A9055E" w:rsidRPr="0008103B">
        <w:t>即该法案的内容将取决于议会辩论</w:t>
      </w:r>
      <w:r w:rsidR="00A9055E">
        <w:rPr>
          <w:rFonts w:hint="eastAsia"/>
        </w:rPr>
        <w:t>情况</w:t>
      </w:r>
      <w:r>
        <w:t>，</w:t>
      </w:r>
      <w:r w:rsidR="00A9055E">
        <w:rPr>
          <w:rFonts w:hint="eastAsia"/>
        </w:rPr>
        <w:t>而在该法案得到通过后</w:t>
      </w:r>
      <w:r>
        <w:rPr>
          <w:rFonts w:hint="eastAsia"/>
        </w:rPr>
        <w:t>，</w:t>
      </w:r>
      <w:r w:rsidR="00A9055E">
        <w:rPr>
          <w:rFonts w:hint="eastAsia"/>
        </w:rPr>
        <w:t>将</w:t>
      </w:r>
      <w:r w:rsidR="00A9055E" w:rsidRPr="0008103B">
        <w:t>取决于</w:t>
      </w:r>
      <w:r w:rsidR="00A9055E">
        <w:rPr>
          <w:rFonts w:hint="eastAsia"/>
        </w:rPr>
        <w:t>规范</w:t>
      </w:r>
      <w:r w:rsidR="00A9055E" w:rsidRPr="0008103B">
        <w:t>该法案及其</w:t>
      </w:r>
      <w:r w:rsidR="00A9055E">
        <w:rPr>
          <w:rFonts w:hint="eastAsia"/>
        </w:rPr>
        <w:t>实施工作的法规</w:t>
      </w:r>
      <w:r>
        <w:t>(</w:t>
      </w:r>
      <w:r w:rsidR="00A9055E" w:rsidRPr="0008103B">
        <w:t>第</w:t>
      </w:r>
      <w:r w:rsidR="00A9055E">
        <w:rPr>
          <w:rFonts w:hint="eastAsia"/>
        </w:rPr>
        <w:t>十二</w:t>
      </w:r>
      <w:r w:rsidR="00A9055E" w:rsidRPr="0008103B">
        <w:t>和</w:t>
      </w:r>
      <w:r w:rsidR="00A9055E">
        <w:rPr>
          <w:rFonts w:hint="eastAsia"/>
        </w:rPr>
        <w:t>第二十四</w:t>
      </w:r>
      <w:r w:rsidR="00A9055E" w:rsidRPr="0008103B">
        <w:t>条</w:t>
      </w:r>
      <w:r>
        <w:t>)</w:t>
      </w:r>
      <w:r w:rsidR="00A9055E" w:rsidRPr="0008103B">
        <w:t>。</w:t>
      </w:r>
    </w:p>
    <w:p w14:paraId="47EDB2D5" w14:textId="6724EBB6" w:rsidR="00A9055E" w:rsidRPr="00D62B10" w:rsidRDefault="00B44080" w:rsidP="00D62B10">
      <w:pPr>
        <w:pStyle w:val="SingleTxtGC"/>
        <w:rPr>
          <w:rFonts w:ascii="Time New Roman" w:eastAsia="黑体" w:hAnsi="Time New Roman"/>
        </w:rPr>
      </w:pPr>
      <w:r>
        <w:rPr>
          <w:rFonts w:ascii="Time New Roman" w:eastAsia="黑体" w:hAnsi="Time New Roman"/>
        </w:rPr>
        <w:t>14.</w:t>
      </w:r>
      <w:r w:rsidR="00A9055E" w:rsidRPr="00D62B10">
        <w:rPr>
          <w:rFonts w:ascii="Time New Roman" w:eastAsia="黑体" w:hAnsi="Time New Roman"/>
        </w:rPr>
        <w:tab/>
      </w:r>
      <w:r w:rsidR="00A9055E" w:rsidRPr="00D62B10">
        <w:rPr>
          <w:rFonts w:ascii="Time New Roman" w:eastAsia="黑体" w:hAnsi="Time New Roman"/>
        </w:rPr>
        <w:t>委员会建议缔约国采取必要步骤</w:t>
      </w:r>
      <w:r>
        <w:rPr>
          <w:rFonts w:ascii="Time New Roman" w:eastAsia="黑体" w:hAnsi="Time New Roman"/>
        </w:rPr>
        <w:t>，</w:t>
      </w:r>
      <w:r w:rsidR="00A9055E" w:rsidRPr="00D62B10">
        <w:rPr>
          <w:rFonts w:ascii="Time New Roman" w:eastAsia="黑体" w:hAnsi="Time New Roman"/>
        </w:rPr>
        <w:t>确保迅速通过关于民主记忆的法案</w:t>
      </w:r>
      <w:r>
        <w:rPr>
          <w:rFonts w:ascii="Time New Roman" w:eastAsia="黑体" w:hAnsi="Time New Roman"/>
        </w:rPr>
        <w:t>，</w:t>
      </w:r>
      <w:r w:rsidR="00A9055E" w:rsidRPr="00D62B10">
        <w:rPr>
          <w:rFonts w:ascii="Time New Roman" w:eastAsia="黑体" w:hAnsi="Time New Roman"/>
        </w:rPr>
        <w:t>并确保其</w:t>
      </w:r>
      <w:r w:rsidR="00A9055E" w:rsidRPr="00D62B10">
        <w:rPr>
          <w:rFonts w:ascii="Time New Roman" w:eastAsia="黑体" w:hAnsi="Time New Roman" w:hint="eastAsia"/>
        </w:rPr>
        <w:t>条文完全符合</w:t>
      </w:r>
      <w:r w:rsidR="00A9055E" w:rsidRPr="00D62B10">
        <w:rPr>
          <w:rFonts w:ascii="Time New Roman" w:eastAsia="黑体" w:hAnsi="Time New Roman"/>
        </w:rPr>
        <w:t>《公约》规定的权利和义务。此外</w:t>
      </w:r>
      <w:r>
        <w:rPr>
          <w:rFonts w:ascii="Time New Roman" w:eastAsia="黑体" w:hAnsi="Time New Roman"/>
        </w:rPr>
        <w:t>，</w:t>
      </w:r>
      <w:r w:rsidR="00A9055E" w:rsidRPr="00D62B10">
        <w:rPr>
          <w:rFonts w:ascii="Time New Roman" w:eastAsia="黑体" w:hAnsi="Time New Roman"/>
        </w:rPr>
        <w:t>委员会回顾先前的结论性意见</w:t>
      </w:r>
      <w:r>
        <w:rPr>
          <w:rFonts w:ascii="Time New Roman" w:eastAsia="黑体" w:hAnsi="Time New Roman"/>
        </w:rPr>
        <w:t>，</w:t>
      </w:r>
      <w:r w:rsidR="00A9055E" w:rsidRPr="00D62B10">
        <w:rPr>
          <w:rStyle w:val="a8"/>
          <w:rFonts w:ascii="Time New Roman" w:eastAsia="黑体" w:hAnsi="Time New Roman"/>
        </w:rPr>
        <w:footnoteReference w:id="11"/>
      </w:r>
      <w:r w:rsidR="004E357E">
        <w:rPr>
          <w:rFonts w:ascii="Time New Roman" w:eastAsia="黑体" w:hAnsi="Time New Roman" w:hint="eastAsia"/>
        </w:rPr>
        <w:t xml:space="preserve"> </w:t>
      </w:r>
      <w:r w:rsidR="00A9055E" w:rsidRPr="00D62B10">
        <w:rPr>
          <w:rFonts w:ascii="Time New Roman" w:eastAsia="黑体" w:hAnsi="Time New Roman"/>
        </w:rPr>
        <w:t>请缔约国考虑</w:t>
      </w:r>
      <w:r w:rsidR="00A9055E" w:rsidRPr="00D62B10">
        <w:rPr>
          <w:rFonts w:ascii="Time New Roman" w:eastAsia="黑体" w:hAnsi="Time New Roman" w:hint="eastAsia"/>
        </w:rPr>
        <w:t>设立一项</w:t>
      </w:r>
      <w:r w:rsidR="00A9055E" w:rsidRPr="00D62B10">
        <w:rPr>
          <w:rFonts w:ascii="Time New Roman" w:eastAsia="黑体" w:hAnsi="Time New Roman"/>
        </w:rPr>
        <w:t>机制</w:t>
      </w:r>
      <w:r>
        <w:rPr>
          <w:rFonts w:ascii="Time New Roman" w:eastAsia="黑体" w:hAnsi="Time New Roman"/>
        </w:rPr>
        <w:t>，</w:t>
      </w:r>
      <w:r w:rsidR="00A9055E" w:rsidRPr="00D62B10">
        <w:rPr>
          <w:rFonts w:ascii="Time New Roman" w:eastAsia="黑体" w:hAnsi="Time New Roman"/>
        </w:rPr>
        <w:t>负责查明过去侵犯人权行为的真相。</w:t>
      </w:r>
    </w:p>
    <w:p w14:paraId="04F2785D" w14:textId="77777777" w:rsidR="00A9055E" w:rsidRPr="00C9623B" w:rsidRDefault="00A9055E" w:rsidP="004771DD">
      <w:pPr>
        <w:pStyle w:val="H23GC"/>
        <w:rPr>
          <w:b/>
        </w:rPr>
      </w:pPr>
      <w:r w:rsidRPr="00C9623B">
        <w:tab/>
      </w:r>
      <w:r w:rsidRPr="00C9623B">
        <w:tab/>
      </w:r>
      <w:r w:rsidRPr="00C9623B">
        <w:t>与非法</w:t>
      </w:r>
      <w:r w:rsidRPr="00C9623B">
        <w:rPr>
          <w:rFonts w:hint="eastAsia"/>
        </w:rPr>
        <w:t>劫持</w:t>
      </w:r>
      <w:r w:rsidRPr="00C9623B">
        <w:t>儿童有关的罪行</w:t>
      </w:r>
    </w:p>
    <w:p w14:paraId="6500393C" w14:textId="20B216AB" w:rsidR="00A9055E" w:rsidRPr="0008103B" w:rsidRDefault="00B44080" w:rsidP="004771DD">
      <w:pPr>
        <w:pStyle w:val="SingleTxtGC"/>
      </w:pPr>
      <w:r>
        <w:t>15.</w:t>
      </w:r>
      <w:r w:rsidR="00A9055E" w:rsidRPr="0008103B">
        <w:tab/>
      </w:r>
      <w:r w:rsidR="00A9055E" w:rsidRPr="0008103B">
        <w:t>委员会注意到</w:t>
      </w:r>
      <w:r>
        <w:t>，</w:t>
      </w:r>
      <w:r w:rsidR="00A9055E" w:rsidRPr="0008103B">
        <w:t>缔约国声称</w:t>
      </w:r>
      <w:r>
        <w:t>，</w:t>
      </w:r>
      <w:r w:rsidR="00A9055E">
        <w:rPr>
          <w:rFonts w:hint="eastAsia"/>
        </w:rPr>
        <w:t>对于</w:t>
      </w:r>
      <w:r w:rsidR="00A9055E" w:rsidRPr="0008103B">
        <w:t>《公约》第</w:t>
      </w:r>
      <w:r w:rsidR="00A9055E">
        <w:rPr>
          <w:rFonts w:hint="eastAsia"/>
        </w:rPr>
        <w:t>二十五</w:t>
      </w:r>
      <w:r w:rsidR="00A9055E" w:rsidRPr="0008103B">
        <w:t>条第</w:t>
      </w:r>
      <w:r w:rsidR="00A9055E">
        <w:rPr>
          <w:rFonts w:hint="eastAsia"/>
        </w:rPr>
        <w:t>一</w:t>
      </w:r>
      <w:r w:rsidR="00A9055E" w:rsidRPr="0008103B">
        <w:t>款所述</w:t>
      </w:r>
      <w:r w:rsidR="00A9055E">
        <w:rPr>
          <w:rFonts w:hint="eastAsia"/>
        </w:rPr>
        <w:t>的</w:t>
      </w:r>
      <w:r w:rsidR="00A9055E" w:rsidRPr="0008103B">
        <w:t>行为</w:t>
      </w:r>
      <w:r>
        <w:rPr>
          <w:rFonts w:hint="eastAsia"/>
        </w:rPr>
        <w:t>，</w:t>
      </w:r>
      <w:r w:rsidR="00A9055E" w:rsidRPr="0008103B">
        <w:t>可</w:t>
      </w:r>
      <w:r w:rsidR="00A9055E">
        <w:rPr>
          <w:rFonts w:hint="eastAsia"/>
        </w:rPr>
        <w:t>以</w:t>
      </w:r>
      <w:r w:rsidR="00A9055E" w:rsidRPr="0008103B">
        <w:t>《刑法》</w:t>
      </w:r>
      <w:r w:rsidR="00A9055E">
        <w:rPr>
          <w:rFonts w:hint="eastAsia"/>
        </w:rPr>
        <w:t>规定的一系列罪行予以惩处</w:t>
      </w:r>
      <w:r>
        <w:rPr>
          <w:rFonts w:hint="eastAsia"/>
        </w:rPr>
        <w:t>，</w:t>
      </w:r>
      <w:r w:rsidR="00A9055E">
        <w:rPr>
          <w:rFonts w:hint="eastAsia"/>
        </w:rPr>
        <w:t>这些罪行例如</w:t>
      </w:r>
      <w:r>
        <w:rPr>
          <w:rFonts w:hint="eastAsia"/>
        </w:rPr>
        <w:t>：</w:t>
      </w:r>
      <w:r w:rsidR="00A9055E" w:rsidRPr="0008103B">
        <w:t>第</w:t>
      </w:r>
      <w:r>
        <w:t>167(2)</w:t>
      </w:r>
      <w:r w:rsidR="00A9055E">
        <w:rPr>
          <w:rFonts w:hint="eastAsia"/>
        </w:rPr>
        <w:t>条所指的犯罪</w:t>
      </w:r>
      <w:r>
        <w:t>；</w:t>
      </w:r>
      <w:r w:rsidR="00A9055E" w:rsidRPr="0008103B">
        <w:t>虚报出生和改变儿童的父亲身份、地位或状况</w:t>
      </w:r>
      <w:r>
        <w:t>；</w:t>
      </w:r>
      <w:r w:rsidR="00A9055E" w:rsidRPr="0008103B">
        <w:t>绑架儿童</w:t>
      </w:r>
      <w:r>
        <w:t>；</w:t>
      </w:r>
      <w:r w:rsidR="00A9055E" w:rsidRPr="0008103B">
        <w:t>以及伪造文件。委员会还注意到</w:t>
      </w:r>
      <w:r w:rsidR="00A9055E">
        <w:rPr>
          <w:rFonts w:hint="eastAsia"/>
        </w:rPr>
        <w:t>缔约国在</w:t>
      </w:r>
      <w:r w:rsidR="00A9055E" w:rsidRPr="0008103B">
        <w:t>对话期间提供的关于最高法院在这方面判例的资料。</w:t>
      </w:r>
      <w:r w:rsidR="00A9055E">
        <w:rPr>
          <w:rFonts w:hint="eastAsia"/>
        </w:rPr>
        <w:t>尽管如此</w:t>
      </w:r>
      <w:r>
        <w:t>，</w:t>
      </w:r>
      <w:r w:rsidR="00A9055E" w:rsidRPr="0008103B">
        <w:t>委员会认为缔约国</w:t>
      </w:r>
      <w:r w:rsidR="00A9055E">
        <w:rPr>
          <w:rFonts w:hint="eastAsia"/>
        </w:rPr>
        <w:t>所指的罪行</w:t>
      </w:r>
      <w:r w:rsidR="00A9055E" w:rsidRPr="0008103B">
        <w:t>没有充分涵盖《公约》第</w:t>
      </w:r>
      <w:r w:rsidR="00A9055E">
        <w:rPr>
          <w:rFonts w:hint="eastAsia"/>
        </w:rPr>
        <w:t>二十五</w:t>
      </w:r>
      <w:r w:rsidR="00A9055E" w:rsidRPr="0008103B">
        <w:t>条第</w:t>
      </w:r>
      <w:r w:rsidR="00A9055E">
        <w:rPr>
          <w:rFonts w:hint="eastAsia"/>
        </w:rPr>
        <w:t>一</w:t>
      </w:r>
      <w:r w:rsidR="00A9055E" w:rsidRPr="0008103B">
        <w:t>款</w:t>
      </w:r>
      <w:r>
        <w:t>(</w:t>
      </w:r>
      <w:r w:rsidR="00A9055E">
        <w:rPr>
          <w:rFonts w:hint="eastAsia"/>
        </w:rPr>
        <w:t>一</w:t>
      </w:r>
      <w:r>
        <w:t>)</w:t>
      </w:r>
      <w:r w:rsidR="00A9055E" w:rsidRPr="0008103B">
        <w:t>项所述的行为</w:t>
      </w:r>
      <w:r>
        <w:t>，</w:t>
      </w:r>
      <w:r w:rsidR="00A9055E">
        <w:rPr>
          <w:rFonts w:hint="eastAsia"/>
        </w:rPr>
        <w:t>也没有设立</w:t>
      </w:r>
      <w:r w:rsidR="00A9055E" w:rsidRPr="0008103B">
        <w:t>反映此类行为极端严重性的处罚</w:t>
      </w:r>
      <w:r w:rsidR="00A9055E">
        <w:rPr>
          <w:rFonts w:hint="eastAsia"/>
        </w:rPr>
        <w:t>措施</w:t>
      </w:r>
      <w:r>
        <w:t>(</w:t>
      </w:r>
      <w:r w:rsidR="00A9055E" w:rsidRPr="0008103B">
        <w:t>第</w:t>
      </w:r>
      <w:r w:rsidR="00A9055E">
        <w:rPr>
          <w:rFonts w:hint="eastAsia"/>
        </w:rPr>
        <w:t>二十五</w:t>
      </w:r>
      <w:r w:rsidR="00A9055E" w:rsidRPr="0008103B">
        <w:t>条</w:t>
      </w:r>
      <w:r>
        <w:t>)</w:t>
      </w:r>
      <w:r w:rsidR="00A9055E" w:rsidRPr="0008103B">
        <w:t>。</w:t>
      </w:r>
    </w:p>
    <w:p w14:paraId="54A0AE81" w14:textId="6ECA7EF0" w:rsidR="00A9055E" w:rsidRPr="004771DD" w:rsidRDefault="00B44080" w:rsidP="004771DD">
      <w:pPr>
        <w:pStyle w:val="SingleTxtGC"/>
        <w:rPr>
          <w:rFonts w:ascii="Time New Roman" w:eastAsia="黑体" w:hAnsi="Time New Roman"/>
        </w:rPr>
      </w:pPr>
      <w:r>
        <w:rPr>
          <w:rFonts w:ascii="Time New Roman" w:eastAsia="黑体" w:hAnsi="Time New Roman"/>
        </w:rPr>
        <w:t>16.</w:t>
      </w:r>
      <w:r w:rsidR="00A9055E" w:rsidRPr="004771DD">
        <w:rPr>
          <w:rFonts w:ascii="Time New Roman" w:eastAsia="黑体" w:hAnsi="Time New Roman"/>
        </w:rPr>
        <w:tab/>
      </w:r>
      <w:r w:rsidR="00A9055E" w:rsidRPr="004771DD">
        <w:rPr>
          <w:rFonts w:ascii="Time New Roman" w:eastAsia="黑体" w:hAnsi="Time New Roman"/>
        </w:rPr>
        <w:t>委员会回顾先前的结论性意见</w:t>
      </w:r>
      <w:r>
        <w:rPr>
          <w:rFonts w:ascii="Time New Roman" w:eastAsia="黑体" w:hAnsi="Time New Roman"/>
        </w:rPr>
        <w:t>，</w:t>
      </w:r>
      <w:r w:rsidR="00A9055E" w:rsidRPr="004771DD">
        <w:rPr>
          <w:rStyle w:val="a8"/>
          <w:rFonts w:ascii="Time New Roman" w:eastAsia="黑体" w:hAnsi="Time New Roman"/>
        </w:rPr>
        <w:footnoteReference w:id="12"/>
      </w:r>
      <w:r w:rsidR="004771DD">
        <w:rPr>
          <w:rFonts w:ascii="Time New Roman" w:eastAsia="黑体" w:hAnsi="Time New Roman" w:hint="eastAsia"/>
        </w:rPr>
        <w:t xml:space="preserve"> </w:t>
      </w:r>
      <w:r w:rsidR="00A9055E" w:rsidRPr="004771DD">
        <w:rPr>
          <w:rFonts w:ascii="Time New Roman" w:eastAsia="黑体" w:hAnsi="Time New Roman"/>
        </w:rPr>
        <w:t>建议缔约国将</w:t>
      </w:r>
      <w:r w:rsidR="00A9055E" w:rsidRPr="004771DD">
        <w:rPr>
          <w:rFonts w:ascii="Time New Roman" w:eastAsia="黑体" w:hAnsi="Time New Roman" w:hint="eastAsia"/>
        </w:rPr>
        <w:t>《公约》第二十五条第一款</w:t>
      </w:r>
      <w:r>
        <w:rPr>
          <w:rFonts w:ascii="Time New Roman" w:eastAsia="黑体" w:hAnsi="Time New Roman"/>
        </w:rPr>
        <w:t>(</w:t>
      </w:r>
      <w:r w:rsidR="00A9055E" w:rsidRPr="004771DD">
        <w:rPr>
          <w:rFonts w:ascii="Time New Roman" w:eastAsia="黑体" w:hAnsi="Time New Roman" w:hint="eastAsia"/>
        </w:rPr>
        <w:t>一</w:t>
      </w:r>
      <w:r>
        <w:rPr>
          <w:rFonts w:ascii="Time New Roman" w:eastAsia="黑体" w:hAnsi="Time New Roman"/>
        </w:rPr>
        <w:t>)</w:t>
      </w:r>
      <w:r w:rsidR="00A9055E" w:rsidRPr="004771DD">
        <w:rPr>
          <w:rFonts w:ascii="Time New Roman" w:eastAsia="黑体" w:hAnsi="Time New Roman" w:hint="eastAsia"/>
        </w:rPr>
        <w:t>项</w:t>
      </w:r>
      <w:r w:rsidR="00A9055E" w:rsidRPr="004771DD">
        <w:rPr>
          <w:rFonts w:ascii="Time New Roman" w:eastAsia="黑体" w:hAnsi="Time New Roman"/>
        </w:rPr>
        <w:t>所述行为作为一项具体</w:t>
      </w:r>
      <w:r w:rsidR="00A9055E" w:rsidRPr="004771DD">
        <w:rPr>
          <w:rFonts w:ascii="Time New Roman" w:eastAsia="黑体" w:hAnsi="Time New Roman" w:hint="eastAsia"/>
        </w:rPr>
        <w:t>罪行</w:t>
      </w:r>
      <w:r w:rsidR="00A9055E" w:rsidRPr="004771DD">
        <w:rPr>
          <w:rFonts w:ascii="Time New Roman" w:eastAsia="黑体" w:hAnsi="Time New Roman"/>
        </w:rPr>
        <w:t>纳入</w:t>
      </w:r>
      <w:r w:rsidR="00A9055E" w:rsidRPr="004771DD">
        <w:rPr>
          <w:rFonts w:ascii="Time New Roman" w:eastAsia="黑体" w:hAnsi="Time New Roman" w:hint="eastAsia"/>
        </w:rPr>
        <w:t>该国的刑事法律</w:t>
      </w:r>
      <w:r>
        <w:rPr>
          <w:rFonts w:ascii="Time New Roman" w:eastAsia="黑体" w:hAnsi="Time New Roman"/>
        </w:rPr>
        <w:t>，</w:t>
      </w:r>
      <w:r w:rsidR="00A9055E" w:rsidRPr="004771DD">
        <w:rPr>
          <w:rFonts w:ascii="Time New Roman" w:eastAsia="黑体" w:hAnsi="Time New Roman"/>
        </w:rPr>
        <w:t>并</w:t>
      </w:r>
      <w:r w:rsidR="00A9055E" w:rsidRPr="004771DD">
        <w:rPr>
          <w:rFonts w:ascii="Time New Roman" w:eastAsia="黑体" w:hAnsi="Time New Roman" w:hint="eastAsia"/>
        </w:rPr>
        <w:t>设立处罚措施</w:t>
      </w:r>
      <w:r>
        <w:rPr>
          <w:rFonts w:ascii="Time New Roman" w:eastAsia="黑体" w:hAnsi="Time New Roman" w:hint="eastAsia"/>
        </w:rPr>
        <w:t>，</w:t>
      </w:r>
      <w:r w:rsidR="00A9055E" w:rsidRPr="004771DD">
        <w:rPr>
          <w:rFonts w:ascii="Time New Roman" w:eastAsia="黑体" w:hAnsi="Time New Roman" w:hint="eastAsia"/>
        </w:rPr>
        <w:t>这些处罚应</w:t>
      </w:r>
      <w:r w:rsidR="00A9055E" w:rsidRPr="004771DD">
        <w:rPr>
          <w:rFonts w:ascii="Time New Roman" w:eastAsia="黑体" w:hAnsi="Time New Roman"/>
        </w:rPr>
        <w:t>考虑到该罪行</w:t>
      </w:r>
      <w:r w:rsidR="00A9055E" w:rsidRPr="004771DD">
        <w:rPr>
          <w:rFonts w:ascii="Time New Roman" w:eastAsia="黑体" w:hAnsi="Time New Roman" w:hint="eastAsia"/>
        </w:rPr>
        <w:t>的</w:t>
      </w:r>
      <w:r w:rsidR="00A9055E" w:rsidRPr="004771DD">
        <w:rPr>
          <w:rFonts w:ascii="Time New Roman" w:eastAsia="黑体" w:hAnsi="Time New Roman"/>
        </w:rPr>
        <w:t>极端严重性。</w:t>
      </w:r>
    </w:p>
    <w:p w14:paraId="3353606F" w14:textId="2A2F4BCD" w:rsidR="00A9055E" w:rsidRPr="00C9623B" w:rsidRDefault="00A9055E" w:rsidP="004771DD">
      <w:pPr>
        <w:pStyle w:val="H23GC"/>
        <w:rPr>
          <w:b/>
        </w:rPr>
      </w:pPr>
      <w:r w:rsidRPr="00C9623B">
        <w:lastRenderedPageBreak/>
        <w:tab/>
      </w:r>
      <w:r w:rsidR="00B44080">
        <w:t>3.</w:t>
      </w:r>
      <w:r w:rsidRPr="00C9623B">
        <w:tab/>
      </w:r>
      <w:r w:rsidRPr="00C9623B">
        <w:t>调查强迫失踪案件</w:t>
      </w:r>
      <w:r w:rsidR="00B44080">
        <w:t>，</w:t>
      </w:r>
      <w:r w:rsidRPr="00C9623B">
        <w:rPr>
          <w:rFonts w:hint="eastAsia"/>
        </w:rPr>
        <w:t>搜寻</w:t>
      </w:r>
      <w:r w:rsidRPr="00C9623B">
        <w:t>失踪</w:t>
      </w:r>
      <w:r>
        <w:rPr>
          <w:rFonts w:hint="eastAsia"/>
        </w:rPr>
        <w:t>人员</w:t>
      </w:r>
      <w:r w:rsidRPr="00C9623B">
        <w:rPr>
          <w:rFonts w:hint="eastAsia"/>
        </w:rPr>
        <w:t>和</w:t>
      </w:r>
      <w:r w:rsidRPr="00C9623B">
        <w:t>对受害者进行赔偿</w:t>
      </w:r>
    </w:p>
    <w:p w14:paraId="20A74670" w14:textId="77777777" w:rsidR="00A9055E" w:rsidRPr="00C9623B" w:rsidRDefault="00A9055E" w:rsidP="004771DD">
      <w:pPr>
        <w:pStyle w:val="H23GC"/>
        <w:rPr>
          <w:b/>
        </w:rPr>
      </w:pPr>
      <w:r w:rsidRPr="00C9623B">
        <w:tab/>
      </w:r>
      <w:r w:rsidRPr="00C9623B">
        <w:tab/>
      </w:r>
      <w:r w:rsidRPr="00C9623B">
        <w:rPr>
          <w:rFonts w:hint="eastAsia"/>
        </w:rPr>
        <w:t>调查</w:t>
      </w:r>
      <w:r w:rsidRPr="00C9623B">
        <w:t>强迫失踪</w:t>
      </w:r>
    </w:p>
    <w:p w14:paraId="4C45EE6F" w14:textId="6B1C6899" w:rsidR="00A9055E" w:rsidRPr="0008103B" w:rsidRDefault="00B44080" w:rsidP="004771DD">
      <w:pPr>
        <w:pStyle w:val="SingleTxtGC"/>
      </w:pPr>
      <w:r>
        <w:t>17.</w:t>
      </w:r>
      <w:r w:rsidR="00A9055E" w:rsidRPr="0008103B">
        <w:tab/>
      </w:r>
      <w:r w:rsidR="00A9055E" w:rsidRPr="0008103B">
        <w:t>委员会关切地注意到</w:t>
      </w:r>
      <w:r>
        <w:t>，</w:t>
      </w:r>
      <w:r w:rsidR="00A9055E" w:rsidRPr="0008103B">
        <w:t>收到的指控</w:t>
      </w:r>
      <w:r w:rsidR="00A9055E">
        <w:rPr>
          <w:rFonts w:hint="eastAsia"/>
        </w:rPr>
        <w:t>称</w:t>
      </w:r>
      <w:r>
        <w:t>，</w:t>
      </w:r>
      <w:r w:rsidR="00A9055E">
        <w:rPr>
          <w:rFonts w:hint="eastAsia"/>
        </w:rPr>
        <w:t>对于</w:t>
      </w:r>
      <w:r w:rsidR="00A9055E" w:rsidRPr="0008103B">
        <w:t>过去发生的强迫失踪</w:t>
      </w:r>
      <w:r w:rsidR="00A9055E">
        <w:rPr>
          <w:rFonts w:hint="eastAsia"/>
        </w:rPr>
        <w:t>案件</w:t>
      </w:r>
      <w:r>
        <w:rPr>
          <w:rFonts w:hint="eastAsia"/>
        </w:rPr>
        <w:t>，</w:t>
      </w:r>
      <w:r w:rsidR="00A9055E">
        <w:rPr>
          <w:rFonts w:hint="eastAsia"/>
        </w:rPr>
        <w:t>调查</w:t>
      </w:r>
      <w:r w:rsidR="00A9055E" w:rsidRPr="0008103B">
        <w:t>缺乏进展。具体而言</w:t>
      </w:r>
      <w:r>
        <w:t>，</w:t>
      </w:r>
      <w:r w:rsidR="00A9055E" w:rsidRPr="0008103B">
        <w:t>委员会感到关切的是</w:t>
      </w:r>
      <w:r>
        <w:t>，</w:t>
      </w:r>
      <w:r w:rsidR="00A9055E">
        <w:rPr>
          <w:rFonts w:hint="eastAsia"/>
        </w:rPr>
        <w:t>缔约国仍在以</w:t>
      </w:r>
      <w:r w:rsidR="00A9055E" w:rsidRPr="0008103B">
        <w:t>最高法院</w:t>
      </w:r>
      <w:r>
        <w:t>2</w:t>
      </w:r>
      <w:r w:rsidR="00A9055E" w:rsidRPr="0008103B">
        <w:t>0</w:t>
      </w:r>
      <w:r>
        <w:t>12</w:t>
      </w:r>
      <w:r w:rsidR="00A9055E" w:rsidRPr="0008103B">
        <w:t>年的裁决</w:t>
      </w:r>
      <w:r>
        <w:t>(</w:t>
      </w:r>
      <w:r w:rsidR="00A9055E" w:rsidRPr="0008103B">
        <w:t>第</w:t>
      </w:r>
      <w:r>
        <w:t>1</w:t>
      </w:r>
      <w:r w:rsidR="00A9055E" w:rsidRPr="0008103B">
        <w:t>0</w:t>
      </w:r>
      <w:r>
        <w:t>1/2</w:t>
      </w:r>
      <w:r w:rsidR="00A9055E" w:rsidRPr="0008103B">
        <w:t>0</w:t>
      </w:r>
      <w:r>
        <w:t>12</w:t>
      </w:r>
      <w:r w:rsidR="00A9055E" w:rsidRPr="0008103B">
        <w:t>号判决</w:t>
      </w:r>
      <w:r>
        <w:t>)</w:t>
      </w:r>
      <w:r w:rsidR="00A9055E">
        <w:rPr>
          <w:rFonts w:hint="eastAsia"/>
        </w:rPr>
        <w:t>为依据</w:t>
      </w:r>
      <w:r w:rsidR="00A9055E" w:rsidRPr="0008103B">
        <w:t>驳回</w:t>
      </w:r>
      <w:r w:rsidR="00A9055E">
        <w:rPr>
          <w:rFonts w:hint="eastAsia"/>
        </w:rPr>
        <w:t>申诉</w:t>
      </w:r>
      <w:r>
        <w:t>，</w:t>
      </w:r>
      <w:r w:rsidR="00A9055E" w:rsidRPr="0008103B">
        <w:t>理由</w:t>
      </w:r>
      <w:r w:rsidR="00A9055E">
        <w:rPr>
          <w:rFonts w:hint="eastAsia"/>
        </w:rPr>
        <w:t>包括</w:t>
      </w:r>
      <w:r w:rsidR="00A9055E" w:rsidRPr="0008103B">
        <w:t>被指控的行为属于</w:t>
      </w:r>
      <w:r>
        <w:t>1977</w:t>
      </w:r>
      <w:r w:rsidR="00A9055E" w:rsidRPr="0008103B">
        <w:t>年《大赦法》的范围或已过时效。委员会欢迎</w:t>
      </w:r>
      <w:r w:rsidR="00A9055E">
        <w:rPr>
          <w:rFonts w:hint="eastAsia"/>
        </w:rPr>
        <w:t>缔约国在</w:t>
      </w:r>
      <w:r w:rsidR="00A9055E" w:rsidRPr="0008103B">
        <w:t>对话期间</w:t>
      </w:r>
      <w:r w:rsidR="00A9055E">
        <w:rPr>
          <w:rFonts w:hint="eastAsia"/>
        </w:rPr>
        <w:t>所作</w:t>
      </w:r>
      <w:r w:rsidR="00A9055E" w:rsidRPr="0008103B">
        <w:t>的声明</w:t>
      </w:r>
      <w:r>
        <w:t>，</w:t>
      </w:r>
      <w:bookmarkStart w:id="0" w:name="_Hlk90908178"/>
      <w:r w:rsidR="00A9055E">
        <w:rPr>
          <w:rFonts w:hint="eastAsia"/>
        </w:rPr>
        <w:t>即对于不清楚失踪人员是否已死亡的</w:t>
      </w:r>
      <w:r w:rsidR="00A9055E" w:rsidRPr="0008103B">
        <w:t>强迫失踪案件</w:t>
      </w:r>
      <w:r>
        <w:t>，</w:t>
      </w:r>
      <w:r w:rsidR="00A9055E">
        <w:rPr>
          <w:rFonts w:hint="eastAsia"/>
        </w:rPr>
        <w:t>在失踪停止之前</w:t>
      </w:r>
      <w:r>
        <w:rPr>
          <w:rFonts w:hint="eastAsia"/>
        </w:rPr>
        <w:t>，</w:t>
      </w:r>
      <w:r w:rsidR="00A9055E">
        <w:rPr>
          <w:rFonts w:hint="eastAsia"/>
        </w:rPr>
        <w:t>即知晓失踪人员的下落之前</w:t>
      </w:r>
      <w:r>
        <w:rPr>
          <w:rFonts w:hint="eastAsia"/>
        </w:rPr>
        <w:t>，</w:t>
      </w:r>
      <w:r w:rsidR="00A9055E">
        <w:rPr>
          <w:rFonts w:hint="eastAsia"/>
        </w:rPr>
        <w:t>不必开始计算时效</w:t>
      </w:r>
      <w:r>
        <w:rPr>
          <w:rFonts w:hint="eastAsia"/>
        </w:rPr>
        <w:t>，</w:t>
      </w:r>
      <w:r w:rsidR="00A9055E">
        <w:rPr>
          <w:rFonts w:hint="eastAsia"/>
        </w:rPr>
        <w:t>因为强制失踪是一种持续性犯罪。但</w:t>
      </w:r>
      <w:bookmarkEnd w:id="0"/>
      <w:r w:rsidR="00A9055E" w:rsidRPr="0008103B">
        <w:t>委员会感到关切的是</w:t>
      </w:r>
      <w:r>
        <w:t>，</w:t>
      </w:r>
      <w:r w:rsidR="00A9055E" w:rsidRPr="0008103B">
        <w:t>有报告称</w:t>
      </w:r>
      <w:r>
        <w:t>，</w:t>
      </w:r>
      <w:r w:rsidR="00A9055E" w:rsidRPr="0008103B">
        <w:t>司法</w:t>
      </w:r>
      <w:r w:rsidR="00A9055E">
        <w:rPr>
          <w:rFonts w:hint="eastAsia"/>
        </w:rPr>
        <w:t>主管机构仍在以</w:t>
      </w:r>
      <w:r w:rsidR="00A9055E" w:rsidRPr="0008103B">
        <w:t>强迫失踪</w:t>
      </w:r>
      <w:r w:rsidR="00A9055E">
        <w:rPr>
          <w:rFonts w:hint="eastAsia"/>
        </w:rPr>
        <w:t>发生后所经过的</w:t>
      </w:r>
      <w:r w:rsidR="00A9055E" w:rsidRPr="0008103B">
        <w:t>时间</w:t>
      </w:r>
      <w:r w:rsidR="00A9055E">
        <w:rPr>
          <w:rFonts w:hint="eastAsia"/>
        </w:rPr>
        <w:t>为依据推定失踪人员死亡</w:t>
      </w:r>
      <w:r>
        <w:t>(</w:t>
      </w:r>
      <w:r w:rsidR="00A9055E" w:rsidRPr="0008103B">
        <w:t>第</w:t>
      </w:r>
      <w:r w:rsidR="00A9055E">
        <w:rPr>
          <w:rFonts w:hint="eastAsia"/>
        </w:rPr>
        <w:t>八</w:t>
      </w:r>
      <w:r w:rsidR="00A9055E" w:rsidRPr="0008103B">
        <w:t>、</w:t>
      </w:r>
      <w:r w:rsidR="00A9055E">
        <w:rPr>
          <w:rFonts w:hint="eastAsia"/>
        </w:rPr>
        <w:t>第十二</w:t>
      </w:r>
      <w:r w:rsidR="00A9055E" w:rsidRPr="0008103B">
        <w:t>和</w:t>
      </w:r>
      <w:r w:rsidR="00A9055E">
        <w:rPr>
          <w:rFonts w:hint="eastAsia"/>
        </w:rPr>
        <w:t>第二十四</w:t>
      </w:r>
      <w:r w:rsidR="00A9055E" w:rsidRPr="0008103B">
        <w:t>条</w:t>
      </w:r>
      <w:r>
        <w:t>)</w:t>
      </w:r>
      <w:r w:rsidR="00A9055E" w:rsidRPr="0008103B">
        <w:t>。</w:t>
      </w:r>
    </w:p>
    <w:p w14:paraId="31D8F78F" w14:textId="0862F2A1" w:rsidR="00A9055E" w:rsidRPr="004771DD" w:rsidRDefault="00B44080" w:rsidP="004771DD">
      <w:pPr>
        <w:pStyle w:val="SingleTxtGC"/>
        <w:rPr>
          <w:rFonts w:ascii="Time New Roman" w:eastAsia="黑体" w:hAnsi="Time New Roman"/>
        </w:rPr>
      </w:pPr>
      <w:r>
        <w:rPr>
          <w:rFonts w:ascii="Time New Roman" w:eastAsia="黑体" w:hAnsi="Time New Roman"/>
        </w:rPr>
        <w:t>18.</w:t>
      </w:r>
      <w:r w:rsidR="00A9055E" w:rsidRPr="004771DD">
        <w:rPr>
          <w:rFonts w:ascii="Time New Roman" w:eastAsia="黑体" w:hAnsi="Time New Roman"/>
        </w:rPr>
        <w:tab/>
      </w:r>
      <w:r w:rsidR="00A9055E" w:rsidRPr="004771DD">
        <w:rPr>
          <w:rFonts w:ascii="Time New Roman" w:eastAsia="黑体" w:hAnsi="Time New Roman"/>
        </w:rPr>
        <w:t>委员会再次敦促</w:t>
      </w:r>
      <w:r w:rsidR="00A9055E" w:rsidRPr="004771DD">
        <w:rPr>
          <w:rStyle w:val="a8"/>
          <w:rFonts w:ascii="Time New Roman" w:eastAsia="黑体" w:hAnsi="Time New Roman"/>
        </w:rPr>
        <w:footnoteReference w:id="13"/>
      </w:r>
      <w:r w:rsidR="00A9055E" w:rsidRPr="004771DD">
        <w:rPr>
          <w:rFonts w:ascii="Time New Roman" w:eastAsia="黑体" w:hAnsi="Time New Roman"/>
        </w:rPr>
        <w:t>缔约国确保</w:t>
      </w:r>
      <w:r w:rsidR="00A9055E" w:rsidRPr="004771DD">
        <w:rPr>
          <w:rFonts w:ascii="Time New Roman" w:eastAsia="黑体" w:hAnsi="Time New Roman" w:hint="eastAsia"/>
        </w:rPr>
        <w:t>切实从强迫失踪终止之时起</w:t>
      </w:r>
      <w:r>
        <w:rPr>
          <w:rFonts w:ascii="Time New Roman" w:eastAsia="黑体" w:hAnsi="Time New Roman" w:hint="eastAsia"/>
        </w:rPr>
        <w:t>，</w:t>
      </w:r>
      <w:r w:rsidR="00A9055E" w:rsidRPr="004771DD">
        <w:rPr>
          <w:rFonts w:ascii="Time New Roman" w:eastAsia="黑体" w:hAnsi="Time New Roman" w:hint="eastAsia"/>
        </w:rPr>
        <w:t>即直至失踪人员的命运或下落得到澄清</w:t>
      </w:r>
      <w:r>
        <w:rPr>
          <w:rFonts w:ascii="Time New Roman" w:eastAsia="黑体" w:hAnsi="Time New Roman" w:hint="eastAsia"/>
        </w:rPr>
        <w:t>，</w:t>
      </w:r>
      <w:r w:rsidR="00A9055E" w:rsidRPr="004771DD">
        <w:rPr>
          <w:rFonts w:ascii="Time New Roman" w:eastAsia="黑体" w:hAnsi="Time New Roman" w:hint="eastAsia"/>
        </w:rPr>
        <w:t>再开始计算时效。</w:t>
      </w:r>
      <w:r w:rsidR="00A9055E" w:rsidRPr="004771DD">
        <w:rPr>
          <w:rFonts w:ascii="Time New Roman" w:eastAsia="黑体" w:hAnsi="Time New Roman"/>
        </w:rPr>
        <w:t>委员会还鼓励缔约国在</w:t>
      </w:r>
      <w:r w:rsidR="00A9055E" w:rsidRPr="004771DD">
        <w:rPr>
          <w:rFonts w:ascii="Time New Roman" w:eastAsia="黑体" w:hAnsi="Time New Roman" w:hint="eastAsia"/>
        </w:rPr>
        <w:t>该国</w:t>
      </w:r>
      <w:r w:rsidR="00A9055E" w:rsidRPr="004771DD">
        <w:rPr>
          <w:rFonts w:ascii="Time New Roman" w:eastAsia="黑体" w:hAnsi="Time New Roman"/>
        </w:rPr>
        <w:t>法律制度中明确规定</w:t>
      </w:r>
      <w:r>
        <w:rPr>
          <w:rFonts w:ascii="Time New Roman" w:eastAsia="黑体" w:hAnsi="Time New Roman"/>
        </w:rPr>
        <w:t>，</w:t>
      </w:r>
      <w:r w:rsidR="00A9055E" w:rsidRPr="004771DD">
        <w:rPr>
          <w:rFonts w:ascii="Time New Roman" w:eastAsia="黑体" w:hAnsi="Time New Roman"/>
        </w:rPr>
        <w:t>强迫失踪案件的刑事诉讼时效必须从</w:t>
      </w:r>
      <w:r w:rsidR="00A9055E" w:rsidRPr="004771DD">
        <w:rPr>
          <w:rFonts w:ascii="Time New Roman" w:eastAsia="黑体" w:hAnsi="Time New Roman" w:hint="eastAsia"/>
        </w:rPr>
        <w:t>罪行停止</w:t>
      </w:r>
      <w:r w:rsidR="00A9055E" w:rsidRPr="004771DD">
        <w:rPr>
          <w:rFonts w:ascii="Time New Roman" w:eastAsia="黑体" w:hAnsi="Time New Roman"/>
        </w:rPr>
        <w:t>之时开始</w:t>
      </w:r>
      <w:r w:rsidR="00A9055E" w:rsidRPr="004771DD">
        <w:rPr>
          <w:rFonts w:ascii="Time New Roman" w:eastAsia="黑体" w:hAnsi="Time New Roman" w:hint="eastAsia"/>
        </w:rPr>
        <w:t>计算</w:t>
      </w:r>
      <w:r w:rsidR="00A9055E" w:rsidRPr="004771DD">
        <w:rPr>
          <w:rFonts w:ascii="Time New Roman" w:eastAsia="黑体" w:hAnsi="Time New Roman"/>
        </w:rPr>
        <w:t>。</w:t>
      </w:r>
    </w:p>
    <w:p w14:paraId="6B9DFD9E" w14:textId="729B094A" w:rsidR="00A9055E" w:rsidRPr="004771DD" w:rsidRDefault="00B44080" w:rsidP="004771DD">
      <w:pPr>
        <w:pStyle w:val="SingleTxtGC"/>
        <w:rPr>
          <w:rFonts w:ascii="Time New Roman" w:eastAsia="黑体" w:hAnsi="Time New Roman"/>
        </w:rPr>
      </w:pPr>
      <w:r>
        <w:rPr>
          <w:rFonts w:ascii="Time New Roman" w:eastAsia="黑体" w:hAnsi="Time New Roman"/>
        </w:rPr>
        <w:t>19.</w:t>
      </w:r>
      <w:r w:rsidR="00A9055E" w:rsidRPr="004771DD">
        <w:rPr>
          <w:rFonts w:ascii="Time New Roman" w:eastAsia="黑体" w:hAnsi="Time New Roman"/>
        </w:rPr>
        <w:tab/>
      </w:r>
      <w:r w:rsidR="00A9055E" w:rsidRPr="004771DD">
        <w:rPr>
          <w:rFonts w:ascii="Time New Roman" w:eastAsia="黑体" w:hAnsi="Time New Roman"/>
        </w:rPr>
        <w:t>委员会回顾先前的建议</w:t>
      </w:r>
      <w:r>
        <w:rPr>
          <w:rFonts w:ascii="Time New Roman" w:eastAsia="黑体" w:hAnsi="Time New Roman"/>
        </w:rPr>
        <w:t>，</w:t>
      </w:r>
      <w:r w:rsidR="00A9055E" w:rsidRPr="004771DD">
        <w:rPr>
          <w:rStyle w:val="a8"/>
          <w:rFonts w:ascii="Time New Roman" w:eastAsia="黑体" w:hAnsi="Time New Roman"/>
        </w:rPr>
        <w:footnoteReference w:id="14"/>
      </w:r>
      <w:r w:rsidR="001A4D29">
        <w:rPr>
          <w:rFonts w:ascii="Time New Roman" w:eastAsia="黑体" w:hAnsi="Time New Roman" w:hint="eastAsia"/>
        </w:rPr>
        <w:t xml:space="preserve"> </w:t>
      </w:r>
      <w:r w:rsidR="00A9055E" w:rsidRPr="004771DD">
        <w:rPr>
          <w:rFonts w:ascii="Time New Roman" w:eastAsia="黑体" w:hAnsi="Time New Roman"/>
        </w:rPr>
        <w:t>还敦促缔约国</w:t>
      </w:r>
      <w:r>
        <w:rPr>
          <w:rFonts w:ascii="Time New Roman" w:eastAsia="黑体" w:hAnsi="Time New Roman"/>
        </w:rPr>
        <w:t>：</w:t>
      </w:r>
    </w:p>
    <w:p w14:paraId="271779FB" w14:textId="1EFAF7BF"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(a)</w:t>
      </w:r>
      <w:r w:rsidRPr="004771DD">
        <w:rPr>
          <w:rFonts w:ascii="Time New Roman" w:eastAsia="黑体" w:hAnsi="Time New Roman"/>
        </w:rPr>
        <w:tab/>
      </w:r>
      <w:r w:rsidRPr="004771DD">
        <w:rPr>
          <w:rFonts w:ascii="Time New Roman" w:eastAsia="黑体" w:hAnsi="Time New Roman" w:hint="eastAsia"/>
        </w:rPr>
        <w:t>对于</w:t>
      </w:r>
      <w:r w:rsidRPr="004771DD">
        <w:rPr>
          <w:rFonts w:ascii="Time New Roman" w:eastAsia="黑体" w:hAnsi="Time New Roman"/>
        </w:rPr>
        <w:t>可能在过去开始</w:t>
      </w:r>
      <w:r w:rsidRPr="004771DD">
        <w:rPr>
          <w:rFonts w:ascii="Time New Roman" w:eastAsia="黑体" w:hAnsi="Time New Roman" w:hint="eastAsia"/>
        </w:rPr>
        <w:t>并且至今尚未</w:t>
      </w:r>
      <w:r w:rsidRPr="004771DD">
        <w:rPr>
          <w:rFonts w:ascii="Time New Roman" w:eastAsia="黑体" w:hAnsi="Time New Roman"/>
        </w:rPr>
        <w:t>停止的所有失踪案件</w:t>
      </w:r>
      <w:r w:rsidR="00B44080">
        <w:rPr>
          <w:rFonts w:ascii="Time New Roman" w:eastAsia="黑体" w:hAnsi="Time New Roman"/>
        </w:rPr>
        <w:t>，</w:t>
      </w:r>
      <w:r w:rsidRPr="004771DD">
        <w:rPr>
          <w:rFonts w:ascii="Time New Roman" w:eastAsia="黑体" w:hAnsi="Time New Roman" w:hint="eastAsia"/>
        </w:rPr>
        <w:t>无论案件</w:t>
      </w:r>
      <w:r w:rsidRPr="004771DD">
        <w:rPr>
          <w:rFonts w:ascii="Time New Roman" w:eastAsia="黑体" w:hAnsi="Time New Roman"/>
        </w:rPr>
        <w:t>已过去多久</w:t>
      </w:r>
      <w:r w:rsidR="00B44080">
        <w:rPr>
          <w:rFonts w:ascii="Time New Roman" w:eastAsia="黑体" w:hAnsi="Time New Roman" w:hint="eastAsia"/>
        </w:rPr>
        <w:t>，</w:t>
      </w:r>
      <w:r w:rsidRPr="004771DD">
        <w:rPr>
          <w:rFonts w:ascii="Time New Roman" w:eastAsia="黑体" w:hAnsi="Time New Roman" w:hint="eastAsia"/>
        </w:rPr>
        <w:t>即便没有</w:t>
      </w:r>
      <w:r w:rsidRPr="004771DD">
        <w:rPr>
          <w:rFonts w:ascii="Time New Roman" w:eastAsia="黑体" w:hAnsi="Time New Roman"/>
        </w:rPr>
        <w:t>正式</w:t>
      </w:r>
      <w:r w:rsidRPr="004771DD">
        <w:rPr>
          <w:rFonts w:ascii="Time New Roman" w:eastAsia="黑体" w:hAnsi="Time New Roman" w:hint="eastAsia"/>
        </w:rPr>
        <w:t>申诉</w:t>
      </w:r>
      <w:r w:rsidR="00B44080">
        <w:rPr>
          <w:rFonts w:ascii="Time New Roman" w:eastAsia="黑体" w:hAnsi="Time New Roman" w:hint="eastAsia"/>
        </w:rPr>
        <w:t>，</w:t>
      </w:r>
      <w:r w:rsidRPr="004771DD">
        <w:rPr>
          <w:rFonts w:ascii="Time New Roman" w:eastAsia="黑体" w:hAnsi="Time New Roman" w:hint="eastAsia"/>
        </w:rPr>
        <w:t>均</w:t>
      </w:r>
      <w:r w:rsidRPr="004771DD">
        <w:rPr>
          <w:rFonts w:ascii="Time New Roman" w:eastAsia="黑体" w:hAnsi="Time New Roman"/>
        </w:rPr>
        <w:t>确保</w:t>
      </w:r>
      <w:r w:rsidRPr="004771DD">
        <w:rPr>
          <w:rFonts w:ascii="Time New Roman" w:eastAsia="黑体" w:hAnsi="Time New Roman" w:hint="eastAsia"/>
        </w:rPr>
        <w:t>予以</w:t>
      </w:r>
      <w:r w:rsidRPr="004771DD">
        <w:rPr>
          <w:rFonts w:ascii="Time New Roman" w:eastAsia="黑体" w:hAnsi="Time New Roman"/>
        </w:rPr>
        <w:t>彻底和公正地调查无论</w:t>
      </w:r>
      <w:r w:rsidRPr="004771DD">
        <w:rPr>
          <w:rFonts w:ascii="Time New Roman" w:eastAsia="黑体" w:hAnsi="Time New Roman" w:hint="eastAsia"/>
        </w:rPr>
        <w:t>这些案件</w:t>
      </w:r>
      <w:r w:rsidR="00B44080">
        <w:rPr>
          <w:rFonts w:ascii="Time New Roman" w:eastAsia="黑体" w:hAnsi="Time New Roman" w:hint="eastAsia"/>
        </w:rPr>
        <w:t>；</w:t>
      </w:r>
    </w:p>
    <w:p w14:paraId="4AAF5518" w14:textId="08BA2268"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(b)</w:t>
      </w:r>
      <w:r w:rsidRPr="004771DD">
        <w:rPr>
          <w:rFonts w:ascii="Time New Roman" w:eastAsia="黑体" w:hAnsi="Time New Roman"/>
        </w:rPr>
        <w:tab/>
      </w:r>
      <w:r w:rsidRPr="004771DD">
        <w:rPr>
          <w:rFonts w:ascii="Time New Roman" w:eastAsia="黑体" w:hAnsi="Time New Roman"/>
        </w:rPr>
        <w:t>采取必要措施</w:t>
      </w:r>
      <w:r w:rsidR="00B44080">
        <w:rPr>
          <w:rFonts w:ascii="Time New Roman" w:eastAsia="黑体" w:hAnsi="Time New Roman"/>
        </w:rPr>
        <w:t>，</w:t>
      </w:r>
      <w:r w:rsidRPr="004771DD">
        <w:rPr>
          <w:rFonts w:ascii="Time New Roman" w:eastAsia="黑体" w:hAnsi="Time New Roman"/>
        </w:rPr>
        <w:t>消除国内法中对此类调查的任何法律障碍</w:t>
      </w:r>
      <w:r w:rsidR="00B44080">
        <w:rPr>
          <w:rFonts w:ascii="Time New Roman" w:eastAsia="黑体" w:hAnsi="Time New Roman"/>
        </w:rPr>
        <w:t>，</w:t>
      </w:r>
      <w:r w:rsidRPr="004771DD">
        <w:rPr>
          <w:rFonts w:ascii="Time New Roman" w:eastAsia="黑体" w:hAnsi="Time New Roman"/>
        </w:rPr>
        <w:t>包括</w:t>
      </w:r>
      <w:r w:rsidR="00B44080">
        <w:rPr>
          <w:rFonts w:ascii="Time New Roman" w:eastAsia="黑体" w:hAnsi="Time New Roman"/>
        </w:rPr>
        <w:t>1977</w:t>
      </w:r>
      <w:r w:rsidRPr="004771DD">
        <w:rPr>
          <w:rFonts w:ascii="Time New Roman" w:eastAsia="黑体" w:hAnsi="Time New Roman"/>
        </w:rPr>
        <w:t>年《大赦法》</w:t>
      </w:r>
      <w:r w:rsidR="00B44080">
        <w:rPr>
          <w:rFonts w:ascii="Time New Roman" w:eastAsia="黑体" w:hAnsi="Time New Roman" w:hint="eastAsia"/>
        </w:rPr>
        <w:t>；</w:t>
      </w:r>
    </w:p>
    <w:p w14:paraId="43605B6D" w14:textId="152B2B7A"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(c)</w:t>
      </w:r>
      <w:r w:rsidRPr="004771DD">
        <w:rPr>
          <w:rFonts w:ascii="Time New Roman" w:eastAsia="黑体" w:hAnsi="Time New Roman"/>
        </w:rPr>
        <w:tab/>
      </w:r>
      <w:r w:rsidRPr="004771DD">
        <w:rPr>
          <w:rFonts w:ascii="Time New Roman" w:eastAsia="黑体" w:hAnsi="Time New Roman"/>
        </w:rPr>
        <w:t>确保</w:t>
      </w:r>
      <w:r w:rsidRPr="004771DD">
        <w:rPr>
          <w:rFonts w:ascii="Time New Roman" w:eastAsia="黑体" w:hAnsi="Time New Roman" w:hint="eastAsia"/>
        </w:rPr>
        <w:t>起诉犯罪者并</w:t>
      </w:r>
      <w:r w:rsidRPr="004771DD">
        <w:rPr>
          <w:rFonts w:ascii="Time New Roman" w:eastAsia="黑体" w:hAnsi="Time New Roman"/>
        </w:rPr>
        <w:t>根据</w:t>
      </w:r>
      <w:r w:rsidRPr="004771DD">
        <w:rPr>
          <w:rFonts w:ascii="Time New Roman" w:eastAsia="黑体" w:hAnsi="Time New Roman" w:hint="eastAsia"/>
        </w:rPr>
        <w:t>其</w:t>
      </w:r>
      <w:r w:rsidRPr="004771DD">
        <w:rPr>
          <w:rFonts w:ascii="Time New Roman" w:eastAsia="黑体" w:hAnsi="Time New Roman"/>
        </w:rPr>
        <w:t>行为的严重</w:t>
      </w:r>
      <w:r w:rsidRPr="004771DD">
        <w:rPr>
          <w:rFonts w:ascii="Time New Roman" w:eastAsia="黑体" w:hAnsi="Time New Roman" w:hint="eastAsia"/>
        </w:rPr>
        <w:t>程度予以</w:t>
      </w:r>
      <w:r w:rsidRPr="004771DD">
        <w:rPr>
          <w:rFonts w:ascii="Time New Roman" w:eastAsia="黑体" w:hAnsi="Time New Roman"/>
        </w:rPr>
        <w:t>惩处</w:t>
      </w:r>
      <w:r w:rsidR="00B44080">
        <w:rPr>
          <w:rFonts w:ascii="Time New Roman" w:eastAsia="黑体" w:hAnsi="Time New Roman" w:hint="eastAsia"/>
        </w:rPr>
        <w:t>；</w:t>
      </w:r>
    </w:p>
    <w:p w14:paraId="62A0390A" w14:textId="12BEF484"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(d)</w:t>
      </w:r>
      <w:r w:rsidRPr="004771DD">
        <w:rPr>
          <w:rFonts w:ascii="Time New Roman" w:eastAsia="黑体" w:hAnsi="Time New Roman"/>
        </w:rPr>
        <w:tab/>
      </w:r>
      <w:r w:rsidRPr="004771DD">
        <w:rPr>
          <w:rFonts w:ascii="Time New Roman" w:eastAsia="黑体" w:hAnsi="Time New Roman"/>
        </w:rPr>
        <w:t>确保参与调查失踪案件的机构有足够的财政和技术资源以及合格的工作人员</w:t>
      </w:r>
      <w:r w:rsidR="00B44080">
        <w:rPr>
          <w:rFonts w:ascii="Time New Roman" w:eastAsia="黑体" w:hAnsi="Time New Roman" w:hint="eastAsia"/>
        </w:rPr>
        <w:t>；</w:t>
      </w:r>
    </w:p>
    <w:p w14:paraId="37B929AC" w14:textId="6032F347"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(e)</w:t>
      </w:r>
      <w:r w:rsidRPr="004771DD">
        <w:rPr>
          <w:rFonts w:ascii="Time New Roman" w:eastAsia="黑体" w:hAnsi="Time New Roman"/>
        </w:rPr>
        <w:tab/>
      </w:r>
      <w:r w:rsidRPr="004771DD">
        <w:rPr>
          <w:rFonts w:ascii="Time New Roman" w:eastAsia="黑体" w:hAnsi="Time New Roman"/>
        </w:rPr>
        <w:t>确保负责调查失踪案件和</w:t>
      </w:r>
      <w:r w:rsidRPr="004771DD">
        <w:rPr>
          <w:rFonts w:ascii="Time New Roman" w:eastAsia="黑体" w:hAnsi="Time New Roman" w:hint="eastAsia"/>
        </w:rPr>
        <w:t>搜寻</w:t>
      </w:r>
      <w:r w:rsidRPr="004771DD">
        <w:rPr>
          <w:rFonts w:ascii="Time New Roman" w:eastAsia="黑体" w:hAnsi="Time New Roman"/>
        </w:rPr>
        <w:t>失踪人员的</w:t>
      </w:r>
      <w:r w:rsidRPr="004771DD">
        <w:rPr>
          <w:rFonts w:ascii="Time New Roman" w:eastAsia="黑体" w:hAnsi="Time New Roman" w:hint="eastAsia"/>
        </w:rPr>
        <w:t>各主管机构有系统地协调彼此的活动</w:t>
      </w:r>
      <w:r w:rsidR="00B44080">
        <w:rPr>
          <w:rFonts w:ascii="Time New Roman" w:eastAsia="黑体" w:hAnsi="Time New Roman" w:hint="eastAsia"/>
        </w:rPr>
        <w:t>；</w:t>
      </w:r>
    </w:p>
    <w:p w14:paraId="55807AAF" w14:textId="253E6EE9"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(f)</w:t>
      </w:r>
      <w:r w:rsidRPr="004771DD">
        <w:rPr>
          <w:rFonts w:ascii="Time New Roman" w:eastAsia="黑体" w:hAnsi="Time New Roman"/>
        </w:rPr>
        <w:tab/>
      </w:r>
      <w:r w:rsidRPr="004771DD">
        <w:rPr>
          <w:rFonts w:ascii="Time New Roman" w:eastAsia="黑体" w:hAnsi="Time New Roman"/>
        </w:rPr>
        <w:t>确保所有强迫失踪的受害者能够行使</w:t>
      </w:r>
      <w:r w:rsidRPr="004771DD">
        <w:rPr>
          <w:rFonts w:ascii="Time New Roman" w:eastAsia="黑体" w:hAnsi="Time New Roman" w:hint="eastAsia"/>
        </w:rPr>
        <w:t>其诉诸司法</w:t>
      </w:r>
      <w:r w:rsidRPr="004771DD">
        <w:rPr>
          <w:rFonts w:ascii="Time New Roman" w:eastAsia="黑体" w:hAnsi="Time New Roman"/>
        </w:rPr>
        <w:t>、</w:t>
      </w:r>
      <w:r w:rsidRPr="004771DD">
        <w:rPr>
          <w:rFonts w:ascii="Time New Roman" w:eastAsia="黑体" w:hAnsi="Time New Roman" w:hint="eastAsia"/>
        </w:rPr>
        <w:t>了解</w:t>
      </w:r>
      <w:r w:rsidRPr="004771DD">
        <w:rPr>
          <w:rFonts w:ascii="Time New Roman" w:eastAsia="黑体" w:hAnsi="Time New Roman"/>
        </w:rPr>
        <w:t>真相和</w:t>
      </w:r>
      <w:r w:rsidRPr="004771DD">
        <w:rPr>
          <w:rFonts w:ascii="Time New Roman" w:eastAsia="黑体" w:hAnsi="Time New Roman" w:hint="eastAsia"/>
        </w:rPr>
        <w:t>获得</w:t>
      </w:r>
      <w:r w:rsidRPr="004771DD">
        <w:rPr>
          <w:rFonts w:ascii="Time New Roman" w:eastAsia="黑体" w:hAnsi="Time New Roman"/>
        </w:rPr>
        <w:t>充分赔偿</w:t>
      </w:r>
      <w:r w:rsidRPr="004771DD">
        <w:rPr>
          <w:rFonts w:ascii="Time New Roman" w:eastAsia="黑体" w:hAnsi="Time New Roman" w:hint="eastAsia"/>
        </w:rPr>
        <w:t>的权利</w:t>
      </w:r>
      <w:r w:rsidRPr="004771DD">
        <w:rPr>
          <w:rFonts w:ascii="Time New Roman" w:eastAsia="黑体" w:hAnsi="Time New Roman"/>
        </w:rPr>
        <w:t>。</w:t>
      </w:r>
    </w:p>
    <w:p w14:paraId="3CEF6530" w14:textId="77777777" w:rsidR="00A9055E" w:rsidRPr="00C9623B" w:rsidRDefault="00A9055E" w:rsidP="004771DD">
      <w:pPr>
        <w:pStyle w:val="H23GC"/>
        <w:rPr>
          <w:b/>
        </w:rPr>
      </w:pPr>
      <w:r w:rsidRPr="00C9623B">
        <w:tab/>
      </w:r>
      <w:r w:rsidRPr="00C9623B">
        <w:tab/>
      </w:r>
      <w:r w:rsidRPr="00C9623B">
        <w:t>查阅文件</w:t>
      </w:r>
    </w:p>
    <w:p w14:paraId="4709C591" w14:textId="3BE5A48D" w:rsidR="00A9055E" w:rsidRPr="0008103B" w:rsidRDefault="00B44080" w:rsidP="004771DD">
      <w:pPr>
        <w:pStyle w:val="SingleTxtGC"/>
      </w:pPr>
      <w:r>
        <w:t>20.</w:t>
      </w:r>
      <w:r w:rsidR="00A9055E" w:rsidRPr="0008103B">
        <w:tab/>
      </w:r>
      <w:r w:rsidR="00A9055E" w:rsidRPr="0008103B">
        <w:t>委员会注意到关于保存和查阅档案的适用法律以及</w:t>
      </w:r>
      <w:r w:rsidR="00A9055E" w:rsidRPr="005D1FDA">
        <w:rPr>
          <w:rFonts w:hint="eastAsia"/>
        </w:rPr>
        <w:t>首相府、议会关系与民主记忆</w:t>
      </w:r>
      <w:r w:rsidR="00A9055E">
        <w:rPr>
          <w:rFonts w:hint="eastAsia"/>
        </w:rPr>
        <w:t>部和</w:t>
      </w:r>
      <w:r w:rsidR="00A9055E" w:rsidRPr="0008103B">
        <w:t>文化</w:t>
      </w:r>
      <w:r w:rsidR="00A9055E">
        <w:rPr>
          <w:rFonts w:hint="eastAsia"/>
        </w:rPr>
        <w:t>与</w:t>
      </w:r>
      <w:r w:rsidR="00A9055E" w:rsidRPr="0008103B">
        <w:t>体育部签署的协议</w:t>
      </w:r>
      <w:r>
        <w:t>，</w:t>
      </w:r>
      <w:r w:rsidR="00A9055E" w:rsidRPr="0008103B">
        <w:t>该协议将允许传播和查阅佛朗哥政权</w:t>
      </w:r>
      <w:r w:rsidR="00A9055E">
        <w:rPr>
          <w:rFonts w:hint="eastAsia"/>
        </w:rPr>
        <w:t>的镇压性</w:t>
      </w:r>
      <w:r w:rsidR="00A9055E" w:rsidRPr="0008103B">
        <w:t>机构产生的文件。</w:t>
      </w:r>
      <w:r w:rsidR="00A9055E">
        <w:rPr>
          <w:rFonts w:hint="eastAsia"/>
        </w:rPr>
        <w:t>但</w:t>
      </w:r>
      <w:r w:rsidR="00A9055E" w:rsidRPr="0008103B">
        <w:t>委员会感到关切的是</w:t>
      </w:r>
      <w:r>
        <w:t>，</w:t>
      </w:r>
      <w:r w:rsidR="00A9055E" w:rsidRPr="0008103B">
        <w:t>根据收到的指控</w:t>
      </w:r>
      <w:r>
        <w:t>，</w:t>
      </w:r>
      <w:r w:rsidR="00A9055E">
        <w:rPr>
          <w:rFonts w:hint="eastAsia"/>
        </w:rPr>
        <w:t>有些</w:t>
      </w:r>
      <w:r w:rsidR="00A9055E" w:rsidRPr="0008103B">
        <w:t>障碍限制了</w:t>
      </w:r>
      <w:r w:rsidR="00A9055E">
        <w:rPr>
          <w:rFonts w:hint="eastAsia"/>
        </w:rPr>
        <w:t>人们查阅</w:t>
      </w:r>
      <w:r w:rsidR="00A9055E" w:rsidRPr="0008103B">
        <w:t>可能与调查和</w:t>
      </w:r>
      <w:r w:rsidR="00A9055E">
        <w:rPr>
          <w:rFonts w:hint="eastAsia"/>
        </w:rPr>
        <w:t>搜寻</w:t>
      </w:r>
      <w:r w:rsidR="00A9055E" w:rsidRPr="0008103B">
        <w:t>过去失踪</w:t>
      </w:r>
      <w:r w:rsidR="00A9055E">
        <w:rPr>
          <w:rFonts w:hint="eastAsia"/>
        </w:rPr>
        <w:t>人员</w:t>
      </w:r>
      <w:r w:rsidR="00A9055E" w:rsidRPr="0008103B">
        <w:t>有关的档案和文件。在这方面</w:t>
      </w:r>
      <w:r>
        <w:t>，</w:t>
      </w:r>
      <w:r w:rsidR="00A9055E" w:rsidRPr="0008103B">
        <w:t>委员会欢迎</w:t>
      </w:r>
      <w:r w:rsidR="00A9055E">
        <w:rPr>
          <w:rFonts w:hint="eastAsia"/>
        </w:rPr>
        <w:t>缔约国</w:t>
      </w:r>
      <w:r w:rsidR="00A9055E" w:rsidRPr="0008103B">
        <w:t>在对话期间所作的声明</w:t>
      </w:r>
      <w:r>
        <w:t>，</w:t>
      </w:r>
      <w:r w:rsidR="00A9055E" w:rsidRPr="0008103B">
        <w:t>即文化</w:t>
      </w:r>
      <w:r w:rsidR="00A9055E">
        <w:rPr>
          <w:rFonts w:hint="eastAsia"/>
        </w:rPr>
        <w:t>与</w:t>
      </w:r>
      <w:r w:rsidR="00A9055E" w:rsidRPr="0008103B">
        <w:t>体育部将处理与查阅档案有关的问题</w:t>
      </w:r>
      <w:r>
        <w:t>，</w:t>
      </w:r>
      <w:r w:rsidR="00A9055E" w:rsidRPr="0008103B">
        <w:t>而且关于民主记忆的法案</w:t>
      </w:r>
      <w:r w:rsidR="00A9055E">
        <w:rPr>
          <w:rFonts w:hint="eastAsia"/>
        </w:rPr>
        <w:t>也涵盖了这些问题</w:t>
      </w:r>
      <w:r>
        <w:t>(</w:t>
      </w:r>
      <w:r w:rsidR="00A9055E" w:rsidRPr="0008103B">
        <w:t>第</w:t>
      </w:r>
      <w:r w:rsidR="00A9055E">
        <w:rPr>
          <w:rFonts w:hint="eastAsia"/>
        </w:rPr>
        <w:t>十二</w:t>
      </w:r>
      <w:r w:rsidR="00A9055E" w:rsidRPr="0008103B">
        <w:t>和</w:t>
      </w:r>
      <w:r w:rsidR="00A9055E">
        <w:rPr>
          <w:rFonts w:hint="eastAsia"/>
        </w:rPr>
        <w:t>第二十四</w:t>
      </w:r>
      <w:r w:rsidR="00A9055E" w:rsidRPr="0008103B">
        <w:t>条</w:t>
      </w:r>
      <w:r>
        <w:t>)</w:t>
      </w:r>
      <w:r w:rsidR="00A9055E" w:rsidRPr="0008103B">
        <w:t>。</w:t>
      </w:r>
    </w:p>
    <w:p w14:paraId="5CED316D" w14:textId="75981F1E" w:rsidR="00A9055E" w:rsidRPr="004771DD" w:rsidRDefault="00B44080" w:rsidP="004771DD">
      <w:pPr>
        <w:pStyle w:val="SingleTxtGC"/>
        <w:rPr>
          <w:rFonts w:ascii="Time New Roman" w:eastAsia="黑体" w:hAnsi="Time New Roman"/>
        </w:rPr>
      </w:pPr>
      <w:r>
        <w:rPr>
          <w:rFonts w:ascii="Time New Roman" w:eastAsia="黑体" w:hAnsi="Time New Roman"/>
        </w:rPr>
        <w:t>21.</w:t>
      </w:r>
      <w:r w:rsidR="00A9055E" w:rsidRPr="004771DD">
        <w:rPr>
          <w:rFonts w:ascii="Time New Roman" w:eastAsia="黑体" w:hAnsi="Time New Roman"/>
        </w:rPr>
        <w:tab/>
      </w:r>
      <w:r w:rsidR="00A9055E" w:rsidRPr="004771DD">
        <w:rPr>
          <w:rFonts w:ascii="Time New Roman" w:eastAsia="黑体" w:hAnsi="Time New Roman"/>
        </w:rPr>
        <w:t>委员会建议缔约国加倍努力</w:t>
      </w:r>
      <w:r>
        <w:rPr>
          <w:rFonts w:ascii="Time New Roman" w:eastAsia="黑体" w:hAnsi="Time New Roman"/>
        </w:rPr>
        <w:t>，</w:t>
      </w:r>
      <w:r w:rsidR="00A9055E" w:rsidRPr="004771DD">
        <w:rPr>
          <w:rFonts w:ascii="Time New Roman" w:eastAsia="黑体" w:hAnsi="Time New Roman"/>
        </w:rPr>
        <w:t>确保</w:t>
      </w:r>
      <w:r w:rsidR="00A9055E" w:rsidRPr="004771DD">
        <w:rPr>
          <w:rFonts w:ascii="Time New Roman" w:eastAsia="黑体" w:hAnsi="Time New Roman" w:hint="eastAsia"/>
        </w:rPr>
        <w:t>妥善</w:t>
      </w:r>
      <w:r w:rsidR="00A9055E" w:rsidRPr="004771DD">
        <w:rPr>
          <w:rFonts w:ascii="Time New Roman" w:eastAsia="黑体" w:hAnsi="Time New Roman"/>
        </w:rPr>
        <w:t>保存并</w:t>
      </w:r>
      <w:r w:rsidR="00A9055E" w:rsidRPr="004771DD">
        <w:rPr>
          <w:rFonts w:ascii="Time New Roman" w:eastAsia="黑体" w:hAnsi="Time New Roman" w:hint="eastAsia"/>
        </w:rPr>
        <w:t>让人们能</w:t>
      </w:r>
      <w:r w:rsidR="00A9055E" w:rsidRPr="004771DD">
        <w:rPr>
          <w:rFonts w:ascii="Time New Roman" w:eastAsia="黑体" w:hAnsi="Time New Roman"/>
        </w:rPr>
        <w:t>及时有效地</w:t>
      </w:r>
      <w:r w:rsidR="00A9055E" w:rsidRPr="004771DD">
        <w:rPr>
          <w:rFonts w:ascii="Time New Roman" w:eastAsia="黑体" w:hAnsi="Time New Roman" w:hint="eastAsia"/>
        </w:rPr>
        <w:t>查阅所有</w:t>
      </w:r>
      <w:r w:rsidR="00A9055E" w:rsidRPr="004771DD">
        <w:rPr>
          <w:rFonts w:ascii="Time New Roman" w:eastAsia="黑体" w:hAnsi="Time New Roman"/>
        </w:rPr>
        <w:t>可能与</w:t>
      </w:r>
      <w:r w:rsidR="00A9055E" w:rsidRPr="004771DD">
        <w:rPr>
          <w:rFonts w:ascii="Time New Roman" w:eastAsia="黑体" w:hAnsi="Time New Roman" w:hint="eastAsia"/>
        </w:rPr>
        <w:t>搜寻</w:t>
      </w:r>
      <w:r w:rsidR="00A9055E" w:rsidRPr="004771DD">
        <w:rPr>
          <w:rFonts w:ascii="Time New Roman" w:eastAsia="黑体" w:hAnsi="Time New Roman"/>
        </w:rPr>
        <w:t>过去失踪</w:t>
      </w:r>
      <w:r w:rsidR="00A9055E" w:rsidRPr="004771DD">
        <w:rPr>
          <w:rFonts w:ascii="Time New Roman" w:eastAsia="黑体" w:hAnsi="Time New Roman" w:hint="eastAsia"/>
        </w:rPr>
        <w:t>人员</w:t>
      </w:r>
      <w:r w:rsidR="00A9055E" w:rsidRPr="004771DD">
        <w:rPr>
          <w:rFonts w:ascii="Time New Roman" w:eastAsia="黑体" w:hAnsi="Time New Roman"/>
        </w:rPr>
        <w:t>和调查</w:t>
      </w:r>
      <w:r w:rsidR="00A9055E" w:rsidRPr="004771DD">
        <w:rPr>
          <w:rFonts w:ascii="Time New Roman" w:eastAsia="黑体" w:hAnsi="Time New Roman" w:hint="eastAsia"/>
        </w:rPr>
        <w:t>所称的</w:t>
      </w:r>
      <w:r w:rsidR="00A9055E" w:rsidRPr="004771DD">
        <w:rPr>
          <w:rFonts w:ascii="Time New Roman" w:eastAsia="黑体" w:hAnsi="Time New Roman"/>
        </w:rPr>
        <w:t>强迫失踪</w:t>
      </w:r>
      <w:r w:rsidR="00A9055E" w:rsidRPr="004771DD">
        <w:rPr>
          <w:rFonts w:ascii="Time New Roman" w:eastAsia="黑体" w:hAnsi="Time New Roman" w:hint="eastAsia"/>
        </w:rPr>
        <w:t>案件</w:t>
      </w:r>
      <w:r w:rsidR="00A9055E" w:rsidRPr="004771DD">
        <w:rPr>
          <w:rFonts w:ascii="Time New Roman" w:eastAsia="黑体" w:hAnsi="Time New Roman"/>
        </w:rPr>
        <w:t>有关的公共和私人文件。</w:t>
      </w:r>
    </w:p>
    <w:p w14:paraId="128E1611" w14:textId="77777777" w:rsidR="00A9055E" w:rsidRPr="00C9623B" w:rsidRDefault="00A9055E" w:rsidP="004771DD">
      <w:pPr>
        <w:pStyle w:val="H23GC"/>
        <w:rPr>
          <w:b/>
        </w:rPr>
      </w:pPr>
      <w:r w:rsidRPr="00C9623B">
        <w:lastRenderedPageBreak/>
        <w:tab/>
      </w:r>
      <w:r w:rsidRPr="00C9623B">
        <w:tab/>
      </w:r>
      <w:r w:rsidRPr="00C9623B">
        <w:t>国际</w:t>
      </w:r>
      <w:r w:rsidRPr="00C9623B">
        <w:rPr>
          <w:rFonts w:hint="eastAsia"/>
        </w:rPr>
        <w:t>司法协助</w:t>
      </w:r>
    </w:p>
    <w:p w14:paraId="6FF13A21" w14:textId="73E68F82" w:rsidR="00A9055E" w:rsidRPr="0008103B" w:rsidRDefault="00B44080" w:rsidP="004771DD">
      <w:pPr>
        <w:pStyle w:val="SingleTxtGC"/>
      </w:pPr>
      <w:r>
        <w:t>22.</w:t>
      </w:r>
      <w:r w:rsidR="00A9055E" w:rsidRPr="0008103B">
        <w:tab/>
      </w:r>
      <w:r w:rsidR="00A9055E" w:rsidRPr="0008103B">
        <w:t>委员会注意到</w:t>
      </w:r>
      <w:r>
        <w:t>，</w:t>
      </w:r>
      <w:r w:rsidR="00A9055E" w:rsidRPr="0008103B">
        <w:t>缔约国在对话</w:t>
      </w:r>
      <w:r w:rsidR="00A9055E">
        <w:rPr>
          <w:rFonts w:hint="eastAsia"/>
        </w:rPr>
        <w:t>期间</w:t>
      </w:r>
      <w:r w:rsidR="00A9055E" w:rsidRPr="0008103B">
        <w:t>声称</w:t>
      </w:r>
      <w:r>
        <w:t>，</w:t>
      </w:r>
      <w:r w:rsidR="00A9055E" w:rsidRPr="0008103B">
        <w:t>国际法律合作运作正常</w:t>
      </w:r>
      <w:r>
        <w:t>，</w:t>
      </w:r>
      <w:r w:rsidR="00A9055E" w:rsidRPr="0008103B">
        <w:t>所有法律合作请求都得到了答复。</w:t>
      </w:r>
      <w:r w:rsidR="00A9055E">
        <w:rPr>
          <w:rFonts w:hint="eastAsia"/>
        </w:rPr>
        <w:t>但</w:t>
      </w:r>
      <w:r w:rsidR="00A9055E" w:rsidRPr="0008103B">
        <w:t>委员会感到关切的是</w:t>
      </w:r>
      <w:r>
        <w:t>，</w:t>
      </w:r>
      <w:r w:rsidR="00A9055E" w:rsidRPr="0008103B">
        <w:t>有报告称</w:t>
      </w:r>
      <w:r>
        <w:t>，</w:t>
      </w:r>
      <w:r w:rsidR="00A9055E">
        <w:rPr>
          <w:rFonts w:hint="eastAsia"/>
        </w:rPr>
        <w:t>缔约国</w:t>
      </w:r>
      <w:r w:rsidR="00A9055E" w:rsidRPr="0008103B">
        <w:t>法院没有与同为《公约》缔约国的阿根廷</w:t>
      </w:r>
      <w:r w:rsidR="00A9055E">
        <w:rPr>
          <w:rFonts w:hint="eastAsia"/>
        </w:rPr>
        <w:t>的</w:t>
      </w:r>
      <w:r w:rsidR="00A9055E" w:rsidRPr="0008103B">
        <w:t>国家第一刑事和</w:t>
      </w:r>
      <w:r w:rsidR="00A9055E">
        <w:rPr>
          <w:rFonts w:hint="eastAsia"/>
        </w:rPr>
        <w:t>惩教</w:t>
      </w:r>
      <w:r w:rsidR="00A9055E" w:rsidRPr="0008103B">
        <w:t>法院充分合作</w:t>
      </w:r>
      <w:r>
        <w:t>，</w:t>
      </w:r>
      <w:r w:rsidR="00A9055E">
        <w:rPr>
          <w:rFonts w:hint="eastAsia"/>
        </w:rPr>
        <w:t>后者</w:t>
      </w:r>
      <w:r w:rsidR="00A9055E" w:rsidRPr="0008103B">
        <w:t>正在调查</w:t>
      </w:r>
      <w:r w:rsidR="00A9055E">
        <w:rPr>
          <w:rFonts w:hint="eastAsia"/>
        </w:rPr>
        <w:t>西班牙</w:t>
      </w:r>
      <w:r w:rsidR="00A9055E" w:rsidRPr="0008103B">
        <w:t>内战和佛朗哥独裁</w:t>
      </w:r>
      <w:r w:rsidR="00A9055E">
        <w:rPr>
          <w:rFonts w:hint="eastAsia"/>
        </w:rPr>
        <w:t>统治</w:t>
      </w:r>
      <w:r w:rsidR="00A9055E" w:rsidRPr="0008103B">
        <w:t>时期发生的强迫失踪案件</w:t>
      </w:r>
      <w:r>
        <w:t>(</w:t>
      </w:r>
      <w:r w:rsidR="00A9055E" w:rsidRPr="0008103B">
        <w:t>第</w:t>
      </w:r>
      <w:r w:rsidR="00A9055E">
        <w:rPr>
          <w:rFonts w:hint="eastAsia"/>
        </w:rPr>
        <w:t>十四至第十五</w:t>
      </w:r>
      <w:r w:rsidR="00A9055E" w:rsidRPr="0008103B">
        <w:t>条</w:t>
      </w:r>
      <w:r>
        <w:t>)</w:t>
      </w:r>
      <w:r w:rsidR="00A9055E" w:rsidRPr="0008103B">
        <w:t>。</w:t>
      </w:r>
    </w:p>
    <w:p w14:paraId="144FE76C" w14:textId="6E53902A" w:rsidR="00A9055E" w:rsidRPr="004771DD" w:rsidRDefault="00B44080" w:rsidP="004771DD">
      <w:pPr>
        <w:pStyle w:val="SingleTxtGC"/>
        <w:rPr>
          <w:rFonts w:ascii="Time New Roman" w:eastAsia="黑体" w:hAnsi="Time New Roman"/>
        </w:rPr>
      </w:pPr>
      <w:r>
        <w:rPr>
          <w:rFonts w:ascii="Time New Roman" w:eastAsia="黑体" w:hAnsi="Time New Roman"/>
        </w:rPr>
        <w:t>23.</w:t>
      </w:r>
      <w:r w:rsidR="00A9055E" w:rsidRPr="004771DD">
        <w:rPr>
          <w:rFonts w:ascii="Time New Roman" w:eastAsia="黑体" w:hAnsi="Time New Roman"/>
        </w:rPr>
        <w:tab/>
      </w:r>
      <w:r w:rsidR="00A9055E" w:rsidRPr="004771DD">
        <w:rPr>
          <w:rFonts w:ascii="Time New Roman" w:eastAsia="黑体" w:hAnsi="Time New Roman"/>
        </w:rPr>
        <w:t>委员会建议缔约国采取必要步骤</w:t>
      </w:r>
      <w:r>
        <w:rPr>
          <w:rFonts w:ascii="Time New Roman" w:eastAsia="黑体" w:hAnsi="Time New Roman"/>
        </w:rPr>
        <w:t>，</w:t>
      </w:r>
      <w:r w:rsidR="00A9055E" w:rsidRPr="004771DD">
        <w:rPr>
          <w:rFonts w:ascii="Time New Roman" w:eastAsia="黑体" w:hAnsi="Time New Roman"/>
        </w:rPr>
        <w:t>在</w:t>
      </w:r>
      <w:r w:rsidR="00A9055E" w:rsidRPr="004771DD">
        <w:rPr>
          <w:rFonts w:ascii="Time New Roman" w:eastAsia="黑体" w:hAnsi="Time New Roman" w:hint="eastAsia"/>
        </w:rPr>
        <w:t>收到</w:t>
      </w:r>
      <w:r w:rsidR="00A9055E" w:rsidRPr="004771DD">
        <w:rPr>
          <w:rFonts w:ascii="Time New Roman" w:eastAsia="黑体" w:hAnsi="Time New Roman"/>
        </w:rPr>
        <w:t>其他缔约国根据《公约》第</w:t>
      </w:r>
      <w:r w:rsidR="00A9055E" w:rsidRPr="004771DD">
        <w:rPr>
          <w:rFonts w:ascii="Time New Roman" w:eastAsia="黑体" w:hAnsi="Time New Roman" w:hint="eastAsia"/>
        </w:rPr>
        <w:t>十四和第十五</w:t>
      </w:r>
      <w:r w:rsidR="00A9055E" w:rsidRPr="004771DD">
        <w:rPr>
          <w:rFonts w:ascii="Time New Roman" w:eastAsia="黑体" w:hAnsi="Time New Roman"/>
        </w:rPr>
        <w:t>条提出的请求时</w:t>
      </w:r>
      <w:r>
        <w:rPr>
          <w:rFonts w:ascii="Time New Roman" w:eastAsia="黑体" w:hAnsi="Time New Roman"/>
        </w:rPr>
        <w:t>，</w:t>
      </w:r>
      <w:r w:rsidR="00A9055E" w:rsidRPr="004771DD">
        <w:rPr>
          <w:rFonts w:ascii="Time New Roman" w:eastAsia="黑体" w:hAnsi="Time New Roman"/>
        </w:rPr>
        <w:t>加强并保证提供一切可能的</w:t>
      </w:r>
      <w:r w:rsidR="00A9055E" w:rsidRPr="004771DD">
        <w:rPr>
          <w:rFonts w:ascii="Time New Roman" w:eastAsia="黑体" w:hAnsi="Time New Roman" w:hint="eastAsia"/>
        </w:rPr>
        <w:t>司法协助</w:t>
      </w:r>
      <w:r w:rsidR="00A9055E" w:rsidRPr="004771DD">
        <w:rPr>
          <w:rFonts w:ascii="Time New Roman" w:eastAsia="黑体" w:hAnsi="Time New Roman"/>
        </w:rPr>
        <w:t>。</w:t>
      </w:r>
    </w:p>
    <w:p w14:paraId="586DCF35" w14:textId="77777777" w:rsidR="00A9055E" w:rsidRPr="00C9623B" w:rsidRDefault="00A9055E" w:rsidP="004771DD">
      <w:pPr>
        <w:pStyle w:val="H23GC"/>
        <w:rPr>
          <w:b/>
        </w:rPr>
      </w:pPr>
      <w:r w:rsidRPr="00C9623B">
        <w:tab/>
      </w:r>
      <w:r w:rsidRPr="00C9623B">
        <w:tab/>
      </w:r>
      <w:r w:rsidRPr="00C9623B">
        <w:rPr>
          <w:rFonts w:hint="eastAsia"/>
        </w:rPr>
        <w:t>搜寻</w:t>
      </w:r>
      <w:r w:rsidRPr="00C9623B">
        <w:t>失踪</w:t>
      </w:r>
      <w:r w:rsidRPr="00C9623B">
        <w:rPr>
          <w:rFonts w:hint="eastAsia"/>
        </w:rPr>
        <w:t>人员</w:t>
      </w:r>
    </w:p>
    <w:p w14:paraId="07B30E35" w14:textId="6F1C69B5" w:rsidR="00A9055E" w:rsidRPr="0008103B" w:rsidRDefault="00B44080" w:rsidP="004771DD">
      <w:pPr>
        <w:pStyle w:val="SingleTxtGC"/>
      </w:pPr>
      <w:r>
        <w:t>24.</w:t>
      </w:r>
      <w:r w:rsidR="00A9055E" w:rsidRPr="0008103B">
        <w:tab/>
      </w:r>
      <w:r w:rsidR="00A9055E" w:rsidRPr="0008103B">
        <w:t>委员会欢迎缔约国提供资料</w:t>
      </w:r>
      <w:r>
        <w:t>，</w:t>
      </w:r>
      <w:r w:rsidR="00A9055E" w:rsidRPr="0008103B">
        <w:t>说明为搜寻过去遭强迫失踪</w:t>
      </w:r>
      <w:r w:rsidR="00A9055E">
        <w:rPr>
          <w:rFonts w:hint="eastAsia"/>
        </w:rPr>
        <w:t>人员</w:t>
      </w:r>
      <w:r w:rsidR="00A9055E" w:rsidRPr="0008103B">
        <w:t>而采取的措施</w:t>
      </w:r>
      <w:r>
        <w:t>，</w:t>
      </w:r>
      <w:r w:rsidR="00A9055E" w:rsidRPr="0008103B">
        <w:t>包括</w:t>
      </w:r>
      <w:r w:rsidR="00A9055E">
        <w:rPr>
          <w:rFonts w:hint="eastAsia"/>
        </w:rPr>
        <w:t>实施一项</w:t>
      </w:r>
      <w:r w:rsidR="00A9055E" w:rsidRPr="0008103B">
        <w:t>搜寻</w:t>
      </w:r>
      <w:r w:rsidR="00A9055E">
        <w:rPr>
          <w:rFonts w:hint="eastAsia"/>
        </w:rPr>
        <w:t>和辨认</w:t>
      </w:r>
      <w:r w:rsidR="00A9055E" w:rsidRPr="0008103B">
        <w:t>内战</w:t>
      </w:r>
      <w:r w:rsidR="00A9055E">
        <w:rPr>
          <w:rFonts w:hint="eastAsia"/>
        </w:rPr>
        <w:t>及其后</w:t>
      </w:r>
      <w:r w:rsidR="00A9055E" w:rsidRPr="0008103B">
        <w:t>政治镇压期间失踪</w:t>
      </w:r>
      <w:r w:rsidR="00A9055E">
        <w:rPr>
          <w:rFonts w:hint="eastAsia"/>
        </w:rPr>
        <w:t>人员的</w:t>
      </w:r>
      <w:r w:rsidR="00A9055E" w:rsidRPr="0008103B">
        <w:t>四年</w:t>
      </w:r>
      <w:r w:rsidR="00A9055E">
        <w:rPr>
          <w:rFonts w:hint="eastAsia"/>
        </w:rPr>
        <w:t>期</w:t>
      </w:r>
      <w:r w:rsidR="00A9055E" w:rsidRPr="0008103B">
        <w:t>计划</w:t>
      </w:r>
      <w:r>
        <w:t>(2</w:t>
      </w:r>
      <w:r w:rsidR="00A9055E" w:rsidRPr="0008103B">
        <w:t>0</w:t>
      </w:r>
      <w:r>
        <w:t>2</w:t>
      </w:r>
      <w:r w:rsidR="00A9055E" w:rsidRPr="0008103B">
        <w:t>0-</w:t>
      </w:r>
      <w:r>
        <w:t>2</w:t>
      </w:r>
      <w:r w:rsidR="00A9055E" w:rsidRPr="0008103B">
        <w:t>0</w:t>
      </w:r>
      <w:r>
        <w:t>24</w:t>
      </w:r>
      <w:r w:rsidR="00A9055E" w:rsidRPr="0008103B">
        <w:t>年</w:t>
      </w:r>
      <w:r>
        <w:t>)</w:t>
      </w:r>
      <w:r>
        <w:t>，</w:t>
      </w:r>
      <w:r w:rsidR="00A9055E">
        <w:rPr>
          <w:rFonts w:hint="eastAsia"/>
        </w:rPr>
        <w:t>以及</w:t>
      </w:r>
      <w:r w:rsidR="00A9055E" w:rsidRPr="0008103B">
        <w:t>绘制和定期更新乱葬坑地图。委员会还欢迎</w:t>
      </w:r>
      <w:r w:rsidR="00A9055E">
        <w:rPr>
          <w:rFonts w:hint="eastAsia"/>
        </w:rPr>
        <w:t>缔约国于</w:t>
      </w:r>
      <w:r>
        <w:t>2</w:t>
      </w:r>
      <w:r w:rsidR="00A9055E" w:rsidRPr="0008103B">
        <w:t>0</w:t>
      </w:r>
      <w:r>
        <w:t>21</w:t>
      </w:r>
      <w:r w:rsidR="00A9055E" w:rsidRPr="0008103B">
        <w:t>年</w:t>
      </w:r>
      <w:r w:rsidR="00A9055E">
        <w:rPr>
          <w:rFonts w:hint="eastAsia"/>
        </w:rPr>
        <w:t>划拨预算用于开展</w:t>
      </w:r>
      <w:r w:rsidR="00A9055E" w:rsidRPr="0008103B">
        <w:t>搜寻、挖掘和</w:t>
      </w:r>
      <w:r w:rsidR="00A9055E">
        <w:rPr>
          <w:rFonts w:hint="eastAsia"/>
        </w:rPr>
        <w:t>辨认</w:t>
      </w:r>
      <w:r w:rsidR="00A9055E" w:rsidRPr="0008103B">
        <w:t>因内战和佛朗哥独裁</w:t>
      </w:r>
      <w:r w:rsidR="00A9055E">
        <w:rPr>
          <w:rFonts w:hint="eastAsia"/>
        </w:rPr>
        <w:t>统治</w:t>
      </w:r>
      <w:r w:rsidR="00A9055E" w:rsidRPr="0008103B">
        <w:t>而失踪的</w:t>
      </w:r>
      <w:r w:rsidR="00A9055E">
        <w:rPr>
          <w:rFonts w:hint="eastAsia"/>
        </w:rPr>
        <w:t>人员</w:t>
      </w:r>
      <w:r w:rsidR="00A9055E" w:rsidRPr="0008103B">
        <w:t>的相关活动。委员会</w:t>
      </w:r>
      <w:r w:rsidR="00A9055E">
        <w:rPr>
          <w:rFonts w:hint="eastAsia"/>
        </w:rPr>
        <w:t>欣见</w:t>
      </w:r>
      <w:r w:rsidR="00A9055E" w:rsidRPr="0008103B">
        <w:t>关于民主记忆的法案</w:t>
      </w:r>
      <w:r w:rsidR="00A9055E">
        <w:rPr>
          <w:rFonts w:hint="eastAsia"/>
        </w:rPr>
        <w:t>提议为</w:t>
      </w:r>
      <w:r w:rsidR="00A9055E" w:rsidRPr="0008103B">
        <w:t>内战和佛朗哥独裁</w:t>
      </w:r>
      <w:r w:rsidR="00A9055E">
        <w:rPr>
          <w:rFonts w:hint="eastAsia"/>
        </w:rPr>
        <w:t>统治</w:t>
      </w:r>
      <w:r w:rsidR="00A9055E" w:rsidRPr="0008103B">
        <w:t>的受害者建立</w:t>
      </w:r>
      <w:r w:rsidR="00A9055E">
        <w:rPr>
          <w:rFonts w:hint="eastAsia"/>
        </w:rPr>
        <w:t>全国</w:t>
      </w:r>
      <w:r>
        <w:t>DNA</w:t>
      </w:r>
      <w:r w:rsidR="00A9055E" w:rsidRPr="0008103B">
        <w:t>库</w:t>
      </w:r>
      <w:r>
        <w:t>，</w:t>
      </w:r>
      <w:r w:rsidR="00A9055E">
        <w:rPr>
          <w:rFonts w:hint="eastAsia"/>
        </w:rPr>
        <w:t>还欣见缔约国提供资料</w:t>
      </w:r>
      <w:r>
        <w:rPr>
          <w:rFonts w:hint="eastAsia"/>
        </w:rPr>
        <w:t>，</w:t>
      </w:r>
      <w:r w:rsidR="00A9055E">
        <w:rPr>
          <w:rFonts w:hint="eastAsia"/>
        </w:rPr>
        <w:t>说明了为建立该</w:t>
      </w:r>
      <w:r>
        <w:rPr>
          <w:rFonts w:hint="eastAsia"/>
        </w:rPr>
        <w:t>DNA</w:t>
      </w:r>
      <w:r w:rsidR="00A9055E">
        <w:rPr>
          <w:rFonts w:hint="eastAsia"/>
        </w:rPr>
        <w:t>库而采取的步骤。</w:t>
      </w:r>
      <w:r w:rsidR="00A9055E" w:rsidRPr="0008103B">
        <w:t>委员会注意到对话期间提供的关于迄今已发现的</w:t>
      </w:r>
      <w:r w:rsidR="00A9055E">
        <w:rPr>
          <w:rFonts w:hint="eastAsia"/>
        </w:rPr>
        <w:t>遗骨</w:t>
      </w:r>
      <w:r w:rsidR="00A9055E" w:rsidRPr="0008103B">
        <w:t>和乱葬坑数量的信息。</w:t>
      </w:r>
      <w:r w:rsidR="00A9055E">
        <w:rPr>
          <w:rFonts w:hint="eastAsia"/>
        </w:rPr>
        <w:t>但</w:t>
      </w:r>
      <w:r w:rsidR="00A9055E" w:rsidRPr="0008103B">
        <w:t>委员会</w:t>
      </w:r>
      <w:r w:rsidR="00A9055E">
        <w:rPr>
          <w:rFonts w:hint="eastAsia"/>
        </w:rPr>
        <w:t>感到关切的是</w:t>
      </w:r>
      <w:r>
        <w:rPr>
          <w:rFonts w:hint="eastAsia"/>
        </w:rPr>
        <w:t>，</w:t>
      </w:r>
      <w:r w:rsidR="00A9055E">
        <w:rPr>
          <w:rFonts w:hint="eastAsia"/>
        </w:rPr>
        <w:t>缔约国解释称</w:t>
      </w:r>
      <w:r>
        <w:rPr>
          <w:rFonts w:hint="eastAsia"/>
        </w:rPr>
        <w:t>，</w:t>
      </w:r>
      <w:r w:rsidR="00A9055E">
        <w:rPr>
          <w:rFonts w:hint="eastAsia"/>
        </w:rPr>
        <w:t>由于时间久远</w:t>
      </w:r>
      <w:r>
        <w:rPr>
          <w:rFonts w:hint="eastAsia"/>
        </w:rPr>
        <w:t>，</w:t>
      </w:r>
      <w:r w:rsidR="00A9055E" w:rsidRPr="0008103B">
        <w:t>在</w:t>
      </w:r>
      <w:r w:rsidR="00A9055E">
        <w:rPr>
          <w:rFonts w:hint="eastAsia"/>
        </w:rPr>
        <w:t>已</w:t>
      </w:r>
      <w:r w:rsidR="00A9055E" w:rsidRPr="0008103B">
        <w:t>发现的遗骸中</w:t>
      </w:r>
      <w:r>
        <w:rPr>
          <w:rFonts w:hint="eastAsia"/>
        </w:rPr>
        <w:t>，</w:t>
      </w:r>
      <w:r w:rsidR="00A9055E">
        <w:rPr>
          <w:rFonts w:hint="eastAsia"/>
        </w:rPr>
        <w:t>约</w:t>
      </w:r>
      <w:r w:rsidR="00A9055E" w:rsidRPr="0008103B">
        <w:t>有</w:t>
      </w:r>
      <w:r>
        <w:t>1</w:t>
      </w:r>
      <w:r w:rsidR="00A9055E" w:rsidRPr="0008103B">
        <w:t>0</w:t>
      </w:r>
      <w:r>
        <w:t>%</w:t>
      </w:r>
      <w:r w:rsidR="00A9055E">
        <w:rPr>
          <w:rFonts w:hint="eastAsia"/>
        </w:rPr>
        <w:t>因残破严重而</w:t>
      </w:r>
      <w:r w:rsidR="00A9055E" w:rsidRPr="0008103B">
        <w:t>无法</w:t>
      </w:r>
      <w:r w:rsidR="00A9055E">
        <w:rPr>
          <w:rFonts w:hint="eastAsia"/>
        </w:rPr>
        <w:t>提取</w:t>
      </w:r>
      <w:r>
        <w:t>DNA</w:t>
      </w:r>
      <w:r w:rsidR="00A9055E" w:rsidRPr="0008103B">
        <w:t>样本</w:t>
      </w:r>
      <w:r>
        <w:t>，</w:t>
      </w:r>
      <w:r w:rsidR="00A9055E" w:rsidRPr="0008103B">
        <w:t>此外</w:t>
      </w:r>
      <w:r>
        <w:t>，</w:t>
      </w:r>
      <w:r w:rsidR="00A9055E">
        <w:rPr>
          <w:rFonts w:hint="eastAsia"/>
        </w:rPr>
        <w:t>有些受害者没有子女</w:t>
      </w:r>
      <w:r>
        <w:rPr>
          <w:rFonts w:hint="eastAsia"/>
        </w:rPr>
        <w:t>，</w:t>
      </w:r>
      <w:r w:rsidR="00A9055E">
        <w:rPr>
          <w:rFonts w:hint="eastAsia"/>
        </w:rPr>
        <w:t>或者最近的亲属已是曾孙一辈</w:t>
      </w:r>
      <w:r>
        <w:rPr>
          <w:rFonts w:hint="eastAsia"/>
        </w:rPr>
        <w:t>，</w:t>
      </w:r>
      <w:r w:rsidR="00A9055E">
        <w:rPr>
          <w:rFonts w:hint="eastAsia"/>
        </w:rPr>
        <w:t>导致没有亲属的数据可与受害者的数据进行比较</w:t>
      </w:r>
      <w:r>
        <w:rPr>
          <w:rFonts w:hint="eastAsia"/>
        </w:rPr>
        <w:t>，</w:t>
      </w:r>
      <w:r w:rsidR="00A9055E">
        <w:rPr>
          <w:rFonts w:hint="eastAsia"/>
        </w:rPr>
        <w:t>对于这些案件也无法获得基因数据</w:t>
      </w:r>
      <w:r>
        <w:t>(</w:t>
      </w:r>
      <w:r w:rsidR="00A9055E" w:rsidRPr="0008103B">
        <w:t>第</w:t>
      </w:r>
      <w:r w:rsidR="00A9055E">
        <w:rPr>
          <w:rFonts w:hint="eastAsia"/>
        </w:rPr>
        <w:t>十二</w:t>
      </w:r>
      <w:r w:rsidR="00A9055E" w:rsidRPr="0008103B">
        <w:t>和</w:t>
      </w:r>
      <w:r w:rsidR="00A9055E">
        <w:rPr>
          <w:rFonts w:hint="eastAsia"/>
        </w:rPr>
        <w:t>第二十四</w:t>
      </w:r>
      <w:r w:rsidR="00A9055E" w:rsidRPr="0008103B">
        <w:t>条</w:t>
      </w:r>
      <w:r>
        <w:t>)</w:t>
      </w:r>
      <w:r w:rsidR="00A9055E" w:rsidRPr="0008103B">
        <w:t>。</w:t>
      </w:r>
    </w:p>
    <w:p w14:paraId="7B34B495" w14:textId="3DE8E525" w:rsidR="00A9055E" w:rsidRPr="004771DD" w:rsidRDefault="00B44080" w:rsidP="004771DD">
      <w:pPr>
        <w:pStyle w:val="SingleTxtGC"/>
        <w:rPr>
          <w:rFonts w:ascii="Time New Roman" w:eastAsia="黑体" w:hAnsi="Time New Roman"/>
        </w:rPr>
      </w:pPr>
      <w:r>
        <w:rPr>
          <w:rFonts w:ascii="Time New Roman" w:eastAsia="黑体" w:hAnsi="Time New Roman"/>
        </w:rPr>
        <w:t>25.</w:t>
      </w:r>
      <w:r w:rsidR="00A9055E" w:rsidRPr="004771DD">
        <w:rPr>
          <w:rFonts w:ascii="Time New Roman" w:eastAsia="黑体" w:hAnsi="Time New Roman"/>
        </w:rPr>
        <w:tab/>
      </w:r>
      <w:r w:rsidR="00A9055E" w:rsidRPr="004771DD">
        <w:rPr>
          <w:rFonts w:ascii="Time New Roman" w:eastAsia="黑体" w:hAnsi="Time New Roman"/>
        </w:rPr>
        <w:t>委员会鼓励缔约国在制定和执行全面搜寻战略时参考搜寻失踪</w:t>
      </w:r>
      <w:r w:rsidR="00A9055E" w:rsidRPr="004771DD">
        <w:rPr>
          <w:rFonts w:ascii="Time New Roman" w:eastAsia="黑体" w:hAnsi="Time New Roman" w:hint="eastAsia"/>
        </w:rPr>
        <w:t>人员</w:t>
      </w:r>
      <w:r w:rsidR="00A9055E" w:rsidRPr="004771DD">
        <w:rPr>
          <w:rFonts w:ascii="Time New Roman" w:eastAsia="黑体" w:hAnsi="Time New Roman"/>
        </w:rPr>
        <w:t>的指导原则</w:t>
      </w:r>
      <w:r w:rsidR="00A9055E" w:rsidRPr="004771DD">
        <w:rPr>
          <w:rStyle w:val="a8"/>
          <w:rFonts w:ascii="Time New Roman" w:eastAsia="黑体" w:hAnsi="Time New Roman"/>
        </w:rPr>
        <w:footnoteReference w:id="15"/>
      </w:r>
      <w:r>
        <w:rPr>
          <w:rFonts w:ascii="Time New Roman" w:eastAsia="黑体" w:hAnsi="Time New Roman"/>
        </w:rPr>
        <w:t>，</w:t>
      </w:r>
      <w:r w:rsidR="00A9055E" w:rsidRPr="004771DD">
        <w:rPr>
          <w:rFonts w:ascii="Time New Roman" w:eastAsia="黑体" w:hAnsi="Time New Roman"/>
        </w:rPr>
        <w:t>并建议缔约国加倍努力</w:t>
      </w:r>
      <w:r>
        <w:rPr>
          <w:rFonts w:ascii="Time New Roman" w:eastAsia="黑体" w:hAnsi="Time New Roman"/>
        </w:rPr>
        <w:t>：</w:t>
      </w:r>
    </w:p>
    <w:p w14:paraId="3000B436" w14:textId="244789DE"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(a)</w:t>
      </w:r>
      <w:r w:rsidRPr="004771DD">
        <w:rPr>
          <w:rFonts w:ascii="Time New Roman" w:eastAsia="黑体" w:hAnsi="Time New Roman"/>
        </w:rPr>
        <w:tab/>
      </w:r>
      <w:r w:rsidRPr="004771DD">
        <w:rPr>
          <w:rFonts w:ascii="Time New Roman" w:eastAsia="黑体" w:hAnsi="Time New Roman"/>
        </w:rPr>
        <w:t>迅速搜寻、找到和释放失踪</w:t>
      </w:r>
      <w:r w:rsidRPr="004771DD">
        <w:rPr>
          <w:rFonts w:ascii="Time New Roman" w:eastAsia="黑体" w:hAnsi="Time New Roman" w:hint="eastAsia"/>
        </w:rPr>
        <w:t>人员</w:t>
      </w:r>
      <w:r w:rsidR="00B44080">
        <w:rPr>
          <w:rFonts w:ascii="Time New Roman" w:eastAsia="黑体" w:hAnsi="Time New Roman"/>
        </w:rPr>
        <w:t>，</w:t>
      </w:r>
      <w:r w:rsidRPr="004771DD">
        <w:rPr>
          <w:rFonts w:ascii="Time New Roman" w:eastAsia="黑体" w:hAnsi="Time New Roman"/>
        </w:rPr>
        <w:t>如果</w:t>
      </w:r>
      <w:r w:rsidRPr="004771DD">
        <w:rPr>
          <w:rFonts w:ascii="Time New Roman" w:eastAsia="黑体" w:hAnsi="Time New Roman" w:hint="eastAsia"/>
        </w:rPr>
        <w:t>失踪人员已</w:t>
      </w:r>
      <w:r w:rsidRPr="004771DD">
        <w:rPr>
          <w:rFonts w:ascii="Time New Roman" w:eastAsia="黑体" w:hAnsi="Time New Roman"/>
        </w:rPr>
        <w:t>死亡</w:t>
      </w:r>
      <w:r w:rsidR="00B44080">
        <w:rPr>
          <w:rFonts w:ascii="Time New Roman" w:eastAsia="黑体" w:hAnsi="Time New Roman"/>
        </w:rPr>
        <w:t>，</w:t>
      </w:r>
      <w:r w:rsidRPr="004771DD">
        <w:rPr>
          <w:rFonts w:ascii="Time New Roman" w:eastAsia="黑体" w:hAnsi="Time New Roman" w:hint="eastAsia"/>
        </w:rPr>
        <w:t>辨认并以有尊严和适当顾及其习俗的方式归还其遗体</w:t>
      </w:r>
      <w:r w:rsidR="00B44080">
        <w:rPr>
          <w:rFonts w:ascii="Time New Roman" w:eastAsia="黑体" w:hAnsi="Time New Roman" w:hint="eastAsia"/>
        </w:rPr>
        <w:t>；</w:t>
      </w:r>
    </w:p>
    <w:p w14:paraId="260E4DAA" w14:textId="7CF3FB23"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(b)</w:t>
      </w:r>
      <w:r w:rsidRPr="004771DD">
        <w:rPr>
          <w:rFonts w:ascii="Time New Roman" w:eastAsia="黑体" w:hAnsi="Time New Roman"/>
        </w:rPr>
        <w:tab/>
      </w:r>
      <w:r w:rsidRPr="004771DD">
        <w:rPr>
          <w:rFonts w:ascii="Time New Roman" w:eastAsia="黑体" w:hAnsi="Time New Roman"/>
        </w:rPr>
        <w:t>继续确保</w:t>
      </w:r>
      <w:r w:rsidRPr="004771DD">
        <w:rPr>
          <w:rFonts w:ascii="Time New Roman" w:eastAsia="黑体" w:hAnsi="Time New Roman" w:hint="eastAsia"/>
        </w:rPr>
        <w:t>搜寻失踪人员以及在失踪人员死亡的情况下辨认和归还遗体的工作是在国家主导下、在失踪人员的任何有关亲属的参与下实施的</w:t>
      </w:r>
      <w:r w:rsidR="00B44080">
        <w:rPr>
          <w:rFonts w:ascii="Time New Roman" w:eastAsia="黑体" w:hAnsi="Time New Roman" w:hint="eastAsia"/>
        </w:rPr>
        <w:t>；</w:t>
      </w:r>
    </w:p>
    <w:p w14:paraId="0DC648A1" w14:textId="4E6D86DE"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(c)</w:t>
      </w:r>
      <w:r w:rsidRPr="004771DD">
        <w:rPr>
          <w:rFonts w:ascii="Time New Roman" w:eastAsia="黑体" w:hAnsi="Time New Roman"/>
        </w:rPr>
        <w:tab/>
      </w:r>
      <w:r w:rsidRPr="004771DD">
        <w:rPr>
          <w:rFonts w:ascii="Time New Roman" w:eastAsia="黑体" w:hAnsi="Time New Roman"/>
        </w:rPr>
        <w:t>加快</w:t>
      </w:r>
      <w:r w:rsidRPr="004771DD">
        <w:rPr>
          <w:rFonts w:ascii="Time New Roman" w:eastAsia="黑体" w:hAnsi="Time New Roman" w:hint="eastAsia"/>
        </w:rPr>
        <w:t>为内战和佛朗哥独裁统治的受害者建立全国</w:t>
      </w:r>
      <w:r w:rsidR="00B44080">
        <w:rPr>
          <w:rFonts w:ascii="Time New Roman" w:eastAsia="黑体" w:hAnsi="Time New Roman"/>
        </w:rPr>
        <w:t>DNA</w:t>
      </w:r>
      <w:r w:rsidRPr="004771DD">
        <w:rPr>
          <w:rFonts w:ascii="Time New Roman" w:eastAsia="黑体" w:hAnsi="Time New Roman" w:hint="eastAsia"/>
        </w:rPr>
        <w:t>库</w:t>
      </w:r>
      <w:r w:rsidR="00B44080">
        <w:rPr>
          <w:rFonts w:ascii="Time New Roman" w:eastAsia="黑体" w:hAnsi="Time New Roman" w:hint="eastAsia"/>
        </w:rPr>
        <w:t>，</w:t>
      </w:r>
      <w:r w:rsidRPr="004771DD">
        <w:rPr>
          <w:rFonts w:ascii="Time New Roman" w:eastAsia="黑体" w:hAnsi="Time New Roman"/>
        </w:rPr>
        <w:t>同时确保</w:t>
      </w:r>
      <w:r w:rsidRPr="004771DD">
        <w:rPr>
          <w:rFonts w:ascii="Time New Roman" w:eastAsia="黑体" w:hAnsi="Time New Roman" w:hint="eastAsia"/>
        </w:rPr>
        <w:t>该数据库与其他基因数据库在开发上协调、在内容上可比</w:t>
      </w:r>
      <w:r w:rsidR="00B44080">
        <w:rPr>
          <w:rFonts w:ascii="Time New Roman" w:eastAsia="黑体" w:hAnsi="Time New Roman" w:hint="eastAsia"/>
        </w:rPr>
        <w:t>，</w:t>
      </w:r>
      <w:r w:rsidRPr="004771DD">
        <w:rPr>
          <w:rFonts w:ascii="Time New Roman" w:eastAsia="黑体" w:hAnsi="Time New Roman" w:hint="eastAsia"/>
        </w:rPr>
        <w:t>并可按照关于</w:t>
      </w:r>
      <w:r w:rsidRPr="004771DD">
        <w:rPr>
          <w:rFonts w:ascii="Time New Roman" w:eastAsia="黑体" w:hAnsi="Time New Roman"/>
        </w:rPr>
        <w:t>西班牙被盗婴儿的法案的提议</w:t>
      </w:r>
      <w:r w:rsidR="00B44080">
        <w:rPr>
          <w:rFonts w:ascii="Time New Roman" w:eastAsia="黑体" w:hAnsi="Time New Roman" w:hint="eastAsia"/>
        </w:rPr>
        <w:t>，</w:t>
      </w:r>
      <w:r w:rsidRPr="004771DD">
        <w:rPr>
          <w:rFonts w:ascii="Time New Roman" w:eastAsia="黑体" w:hAnsi="Time New Roman" w:hint="eastAsia"/>
        </w:rPr>
        <w:t>未来建立一个单一的</w:t>
      </w:r>
      <w:r w:rsidR="00B44080">
        <w:rPr>
          <w:rFonts w:ascii="Time New Roman" w:eastAsia="黑体" w:hAnsi="Time New Roman" w:hint="eastAsia"/>
        </w:rPr>
        <w:t>DNA</w:t>
      </w:r>
      <w:r w:rsidRPr="004771DD">
        <w:rPr>
          <w:rFonts w:ascii="Time New Roman" w:eastAsia="黑体" w:hAnsi="Time New Roman" w:hint="eastAsia"/>
        </w:rPr>
        <w:t>库</w:t>
      </w:r>
      <w:r w:rsidR="00B44080">
        <w:rPr>
          <w:rFonts w:ascii="Time New Roman" w:eastAsia="黑体" w:hAnsi="Time New Roman" w:hint="eastAsia"/>
        </w:rPr>
        <w:t>；</w:t>
      </w:r>
    </w:p>
    <w:p w14:paraId="0ADD021D" w14:textId="58886910"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(d)</w:t>
      </w:r>
      <w:r w:rsidRPr="004771DD">
        <w:rPr>
          <w:rFonts w:ascii="Time New Roman" w:eastAsia="黑体" w:hAnsi="Time New Roman"/>
        </w:rPr>
        <w:tab/>
      </w:r>
      <w:r w:rsidRPr="004771DD">
        <w:rPr>
          <w:rFonts w:ascii="Time New Roman" w:eastAsia="黑体" w:hAnsi="Time New Roman"/>
        </w:rPr>
        <w:t>确保负责搜寻失踪人员并在</w:t>
      </w:r>
      <w:r w:rsidRPr="004771DD">
        <w:rPr>
          <w:rFonts w:ascii="Time New Roman" w:eastAsia="黑体" w:hAnsi="Time New Roman" w:hint="eastAsia"/>
        </w:rPr>
        <w:t>失踪人员</w:t>
      </w:r>
      <w:r w:rsidRPr="004771DD">
        <w:rPr>
          <w:rFonts w:ascii="Time New Roman" w:eastAsia="黑体" w:hAnsi="Time New Roman"/>
        </w:rPr>
        <w:t>死亡</w:t>
      </w:r>
      <w:r w:rsidRPr="004771DD">
        <w:rPr>
          <w:rFonts w:ascii="Time New Roman" w:eastAsia="黑体" w:hAnsi="Time New Roman" w:hint="eastAsia"/>
        </w:rPr>
        <w:t>的情况下辨认</w:t>
      </w:r>
      <w:r w:rsidRPr="004771DD">
        <w:rPr>
          <w:rFonts w:ascii="Time New Roman" w:eastAsia="黑体" w:hAnsi="Time New Roman"/>
        </w:rPr>
        <w:t>其遗体的机构</w:t>
      </w:r>
      <w:r w:rsidRPr="004771DD">
        <w:rPr>
          <w:rFonts w:ascii="Time New Roman" w:eastAsia="黑体" w:hAnsi="Time New Roman" w:hint="eastAsia"/>
        </w:rPr>
        <w:t>具备</w:t>
      </w:r>
      <w:r w:rsidRPr="004771DD">
        <w:rPr>
          <w:rFonts w:ascii="Time New Roman" w:eastAsia="黑体" w:hAnsi="Time New Roman"/>
        </w:rPr>
        <w:t>履行任务所需的财政和技术资源以及合格的工作人员</w:t>
      </w:r>
      <w:r w:rsidR="00B44080">
        <w:rPr>
          <w:rFonts w:ascii="Time New Roman" w:eastAsia="黑体" w:hAnsi="Time New Roman" w:hint="eastAsia"/>
        </w:rPr>
        <w:t>；</w:t>
      </w:r>
    </w:p>
    <w:p w14:paraId="5BA6B9CC" w14:textId="65F31ADC"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(e)</w:t>
      </w:r>
      <w:r w:rsidRPr="004771DD">
        <w:rPr>
          <w:rFonts w:ascii="Time New Roman" w:eastAsia="黑体" w:hAnsi="Time New Roman"/>
        </w:rPr>
        <w:tab/>
      </w:r>
      <w:r w:rsidRPr="004771DD">
        <w:rPr>
          <w:rFonts w:ascii="Time New Roman" w:eastAsia="黑体" w:hAnsi="Time New Roman"/>
        </w:rPr>
        <w:t>确保</w:t>
      </w:r>
      <w:r w:rsidRPr="004771DD">
        <w:rPr>
          <w:rFonts w:ascii="Time New Roman" w:eastAsia="黑体" w:hAnsi="Time New Roman" w:hint="eastAsia"/>
        </w:rPr>
        <w:t>在确定</w:t>
      </w:r>
      <w:r w:rsidRPr="004771DD">
        <w:rPr>
          <w:rFonts w:ascii="Time New Roman" w:eastAsia="黑体" w:hAnsi="Time New Roman"/>
        </w:rPr>
        <w:t>失踪</w:t>
      </w:r>
      <w:r w:rsidRPr="004771DD">
        <w:rPr>
          <w:rFonts w:ascii="Time New Roman" w:eastAsia="黑体" w:hAnsi="Time New Roman" w:hint="eastAsia"/>
        </w:rPr>
        <w:t>人员</w:t>
      </w:r>
      <w:r w:rsidRPr="004771DD">
        <w:rPr>
          <w:rFonts w:ascii="Time New Roman" w:eastAsia="黑体" w:hAnsi="Time New Roman"/>
        </w:rPr>
        <w:t>命运</w:t>
      </w:r>
      <w:r w:rsidRPr="004771DD">
        <w:rPr>
          <w:rFonts w:ascii="Time New Roman" w:eastAsia="黑体" w:hAnsi="Time New Roman" w:hint="eastAsia"/>
        </w:rPr>
        <w:t>之前不停止搜寻工作</w:t>
      </w:r>
      <w:r w:rsidRPr="004771DD">
        <w:rPr>
          <w:rFonts w:ascii="Time New Roman" w:eastAsia="黑体" w:hAnsi="Time New Roman"/>
        </w:rPr>
        <w:t>。</w:t>
      </w:r>
    </w:p>
    <w:p w14:paraId="2632A7D8" w14:textId="77777777" w:rsidR="00A9055E" w:rsidRPr="00C9623B" w:rsidRDefault="00A9055E" w:rsidP="004771DD">
      <w:pPr>
        <w:pStyle w:val="H23GC"/>
        <w:rPr>
          <w:b/>
        </w:rPr>
      </w:pPr>
      <w:r w:rsidRPr="00C9623B">
        <w:tab/>
      </w:r>
      <w:r w:rsidRPr="00C9623B">
        <w:tab/>
      </w:r>
      <w:r w:rsidRPr="00C9623B">
        <w:rPr>
          <w:rFonts w:hint="eastAsia"/>
        </w:rPr>
        <w:t>非法劫持</w:t>
      </w:r>
      <w:r w:rsidRPr="00C9623B">
        <w:t>儿童</w:t>
      </w:r>
    </w:p>
    <w:p w14:paraId="005DD00E" w14:textId="691D01C0" w:rsidR="00A9055E" w:rsidRPr="0008103B" w:rsidRDefault="00B44080" w:rsidP="004771DD">
      <w:pPr>
        <w:pStyle w:val="SingleTxtGC"/>
      </w:pPr>
      <w:r>
        <w:t>26.</w:t>
      </w:r>
      <w:r w:rsidR="00A9055E" w:rsidRPr="0008103B">
        <w:tab/>
      </w:r>
      <w:r w:rsidR="00A9055E" w:rsidRPr="0008103B">
        <w:t>委员会欢迎缔约国于</w:t>
      </w:r>
      <w:r>
        <w:t>2</w:t>
      </w:r>
      <w:r w:rsidR="00A9055E" w:rsidRPr="0008103B">
        <w:t>0</w:t>
      </w:r>
      <w:r>
        <w:t>2</w:t>
      </w:r>
      <w:r w:rsidR="00A9055E" w:rsidRPr="0008103B">
        <w:t>0</w:t>
      </w:r>
      <w:r w:rsidR="00A9055E" w:rsidRPr="0008103B">
        <w:t>年</w:t>
      </w:r>
      <w:r>
        <w:t>3</w:t>
      </w:r>
      <w:r w:rsidR="00A9055E" w:rsidRPr="0008103B">
        <w:t>月正式提交关于西班牙被盗婴儿的第</w:t>
      </w:r>
      <w:r>
        <w:t>122/39</w:t>
      </w:r>
      <w:r w:rsidR="00A9055E" w:rsidRPr="0008103B">
        <w:t>号法案</w:t>
      </w:r>
      <w:r>
        <w:t>，</w:t>
      </w:r>
      <w:r w:rsidR="00A9055E" w:rsidRPr="0008103B">
        <w:t>供立法机关审议。</w:t>
      </w:r>
      <w:r w:rsidR="00A9055E">
        <w:rPr>
          <w:rFonts w:hint="eastAsia"/>
        </w:rPr>
        <w:t>但</w:t>
      </w:r>
      <w:r w:rsidR="00A9055E" w:rsidRPr="0008103B">
        <w:t>委员会感到遗憾的是</w:t>
      </w:r>
      <w:r>
        <w:t>，</w:t>
      </w:r>
      <w:r w:rsidR="00A9055E" w:rsidRPr="0008103B">
        <w:t>根据现有资料</w:t>
      </w:r>
      <w:r>
        <w:t>，</w:t>
      </w:r>
      <w:r w:rsidR="00A9055E" w:rsidRPr="0008103B">
        <w:t>该法案自</w:t>
      </w:r>
      <w:r>
        <w:t>2</w:t>
      </w:r>
      <w:r w:rsidR="00A9055E" w:rsidRPr="0008103B">
        <w:t>0</w:t>
      </w:r>
      <w:r>
        <w:t>2</w:t>
      </w:r>
      <w:r w:rsidR="00A9055E" w:rsidRPr="0008103B">
        <w:t>0</w:t>
      </w:r>
      <w:r w:rsidR="00A9055E" w:rsidRPr="0008103B">
        <w:t>年</w:t>
      </w:r>
      <w:r>
        <w:t>7</w:t>
      </w:r>
      <w:r w:rsidR="00A9055E" w:rsidRPr="0008103B">
        <w:t>月以来一直</w:t>
      </w:r>
      <w:r w:rsidR="00A9055E">
        <w:rPr>
          <w:rFonts w:hint="eastAsia"/>
        </w:rPr>
        <w:t>在</w:t>
      </w:r>
      <w:r w:rsidR="00A9055E" w:rsidRPr="0008103B">
        <w:t>由</w:t>
      </w:r>
      <w:r w:rsidR="00A9055E">
        <w:rPr>
          <w:rFonts w:hint="eastAsia"/>
        </w:rPr>
        <w:t>众议院</w:t>
      </w:r>
      <w:r w:rsidR="00A9055E" w:rsidRPr="0008103B">
        <w:t>司法委员会审议</w:t>
      </w:r>
      <w:r>
        <w:t>，</w:t>
      </w:r>
      <w:r w:rsidR="00A9055E" w:rsidRPr="0008103B">
        <w:t>没有取得进一步进展。委员会注意到</w:t>
      </w:r>
      <w:r>
        <w:rPr>
          <w:rFonts w:hint="eastAsia"/>
        </w:rPr>
        <w:t>，</w:t>
      </w:r>
      <w:r w:rsidR="00A9055E">
        <w:rPr>
          <w:rFonts w:hint="eastAsia"/>
        </w:rPr>
        <w:t>缔约国设立</w:t>
      </w:r>
      <w:r w:rsidR="00A9055E" w:rsidRPr="0008103B">
        <w:t>了一个信息服务机构</w:t>
      </w:r>
      <w:r w:rsidR="00A9055E">
        <w:rPr>
          <w:rFonts w:hint="eastAsia"/>
        </w:rPr>
        <w:t>为可能存在的</w:t>
      </w:r>
      <w:r w:rsidR="00A9055E" w:rsidRPr="0008103B">
        <w:t>新生儿绑架</w:t>
      </w:r>
      <w:r w:rsidR="00A9055E">
        <w:rPr>
          <w:rFonts w:hint="eastAsia"/>
        </w:rPr>
        <w:t>案的受影响者提供支持</w:t>
      </w:r>
      <w:r>
        <w:rPr>
          <w:rFonts w:hint="eastAsia"/>
        </w:rPr>
        <w:t>，</w:t>
      </w:r>
      <w:r w:rsidR="00A9055E">
        <w:rPr>
          <w:rFonts w:hint="eastAsia"/>
        </w:rPr>
        <w:t>并且</w:t>
      </w:r>
      <w:r w:rsidR="00A9055E" w:rsidRPr="0008103B">
        <w:t>在国家毒理学和法医学研究所建立了一个</w:t>
      </w:r>
      <w:r w:rsidR="00A9055E">
        <w:rPr>
          <w:rFonts w:hint="eastAsia"/>
        </w:rPr>
        <w:t>基因</w:t>
      </w:r>
      <w:r w:rsidR="00A9055E" w:rsidRPr="0008103B">
        <w:t>档案库。</w:t>
      </w:r>
      <w:r w:rsidR="00A9055E">
        <w:rPr>
          <w:rFonts w:hint="eastAsia"/>
        </w:rPr>
        <w:t>但</w:t>
      </w:r>
      <w:r w:rsidR="00A9055E" w:rsidRPr="0008103B">
        <w:t>委员会</w:t>
      </w:r>
      <w:r w:rsidR="00A9055E" w:rsidRPr="0008103B">
        <w:lastRenderedPageBreak/>
        <w:t>注意到</w:t>
      </w:r>
      <w:r>
        <w:t>，</w:t>
      </w:r>
      <w:r w:rsidR="00A9055E" w:rsidRPr="0008103B">
        <w:t>这些机制都</w:t>
      </w:r>
      <w:r w:rsidR="00A9055E">
        <w:rPr>
          <w:rFonts w:hint="eastAsia"/>
        </w:rPr>
        <w:t>未能帮助辨认出</w:t>
      </w:r>
      <w:r>
        <w:rPr>
          <w:rFonts w:hint="eastAsia"/>
        </w:rPr>
        <w:t>“</w:t>
      </w:r>
      <w:r w:rsidR="00A9055E">
        <w:rPr>
          <w:rFonts w:hint="eastAsia"/>
        </w:rPr>
        <w:t>偷盗</w:t>
      </w:r>
      <w:r w:rsidR="00A9055E" w:rsidRPr="0008103B">
        <w:t>新生儿</w:t>
      </w:r>
      <w:r>
        <w:rPr>
          <w:rFonts w:hint="eastAsia"/>
        </w:rPr>
        <w:t>”</w:t>
      </w:r>
      <w:r w:rsidR="00A9055E">
        <w:rPr>
          <w:rFonts w:hint="eastAsia"/>
        </w:rPr>
        <w:t>案件</w:t>
      </w:r>
      <w:r w:rsidR="00A9055E" w:rsidRPr="0008103B">
        <w:t>的受害者</w:t>
      </w:r>
      <w:r>
        <w:t>，</w:t>
      </w:r>
      <w:r w:rsidR="00A9055E" w:rsidRPr="0008103B">
        <w:t>而且与现有</w:t>
      </w:r>
      <w:r w:rsidR="00A9055E">
        <w:rPr>
          <w:rFonts w:hint="eastAsia"/>
        </w:rPr>
        <w:t>申诉的</w:t>
      </w:r>
      <w:r w:rsidR="00A9055E" w:rsidRPr="0008103B">
        <w:t>数量相比</w:t>
      </w:r>
      <w:r>
        <w:t>，</w:t>
      </w:r>
      <w:r w:rsidR="00A9055E">
        <w:rPr>
          <w:rFonts w:hint="eastAsia"/>
        </w:rPr>
        <w:t>已</w:t>
      </w:r>
      <w:r w:rsidR="00A9055E" w:rsidRPr="0008103B">
        <w:t>登记的</w:t>
      </w:r>
      <w:r w:rsidR="00A9055E">
        <w:rPr>
          <w:rFonts w:hint="eastAsia"/>
        </w:rPr>
        <w:t>基因档案</w:t>
      </w:r>
      <w:r w:rsidR="00A9055E" w:rsidRPr="0008103B">
        <w:t>数量非常少。委员会</w:t>
      </w:r>
      <w:r w:rsidR="00A9055E">
        <w:rPr>
          <w:rFonts w:hint="eastAsia"/>
        </w:rPr>
        <w:t>对</w:t>
      </w:r>
      <w:r w:rsidR="00A9055E" w:rsidRPr="0008103B">
        <w:t>上述法案规定</w:t>
      </w:r>
      <w:r w:rsidR="00A9055E">
        <w:rPr>
          <w:rFonts w:hint="eastAsia"/>
        </w:rPr>
        <w:t>要</w:t>
      </w:r>
      <w:r w:rsidR="00A9055E" w:rsidRPr="0008103B">
        <w:t>建立一个单一的</w:t>
      </w:r>
      <w:r>
        <w:t>DNA</w:t>
      </w:r>
      <w:r w:rsidR="00A9055E" w:rsidRPr="0008103B">
        <w:t>库</w:t>
      </w:r>
      <w:r w:rsidR="00A9055E">
        <w:rPr>
          <w:rFonts w:hint="eastAsia"/>
        </w:rPr>
        <w:t>表示欢迎</w:t>
      </w:r>
      <w:r w:rsidR="00A9055E" w:rsidRPr="0008103B">
        <w:t>。同时</w:t>
      </w:r>
      <w:r>
        <w:t>，</w:t>
      </w:r>
      <w:r w:rsidR="00A9055E" w:rsidRPr="0008103B">
        <w:t>委员会感到关切的是</w:t>
      </w:r>
      <w:r>
        <w:t>，</w:t>
      </w:r>
      <w:r w:rsidR="00A9055E" w:rsidRPr="0008103B">
        <w:t>现有资料</w:t>
      </w:r>
      <w:r w:rsidR="00A9055E">
        <w:rPr>
          <w:rFonts w:hint="eastAsia"/>
        </w:rPr>
        <w:t>显示</w:t>
      </w:r>
      <w:r>
        <w:t>，</w:t>
      </w:r>
      <w:r w:rsidR="00A9055E">
        <w:rPr>
          <w:rFonts w:hint="eastAsia"/>
        </w:rPr>
        <w:t>对于非法劫持儿童</w:t>
      </w:r>
      <w:r w:rsidR="00A9055E" w:rsidRPr="0008103B">
        <w:t>和</w:t>
      </w:r>
      <w:r>
        <w:t>/</w:t>
      </w:r>
      <w:r w:rsidR="00A9055E" w:rsidRPr="0008103B">
        <w:t>或</w:t>
      </w:r>
      <w:r w:rsidR="00A9055E">
        <w:rPr>
          <w:rFonts w:hint="eastAsia"/>
        </w:rPr>
        <w:t>儿童</w:t>
      </w:r>
      <w:r w:rsidR="00A9055E" w:rsidRPr="0008103B">
        <w:t>强迫失踪案件</w:t>
      </w:r>
      <w:r>
        <w:rPr>
          <w:rFonts w:hint="eastAsia"/>
        </w:rPr>
        <w:t>，</w:t>
      </w:r>
      <w:r w:rsidR="00A9055E">
        <w:rPr>
          <w:rFonts w:hint="eastAsia"/>
        </w:rPr>
        <w:t>大部分调查</w:t>
      </w:r>
      <w:r w:rsidR="00A9055E" w:rsidRPr="0008103B">
        <w:t>已</w:t>
      </w:r>
      <w:r w:rsidR="00A9055E">
        <w:rPr>
          <w:rFonts w:hint="eastAsia"/>
        </w:rPr>
        <w:t>因无法查阅相关文件或因在采取调查措施之前就已宣布时效期满而终止。</w:t>
      </w:r>
      <w:r w:rsidR="00A9055E" w:rsidRPr="0008103B">
        <w:t>委员会注意到</w:t>
      </w:r>
      <w:r>
        <w:t>，</w:t>
      </w:r>
      <w:r w:rsidR="00A9055E" w:rsidRPr="0008103B">
        <w:t>根据</w:t>
      </w:r>
      <w:r w:rsidR="00A9055E">
        <w:rPr>
          <w:rFonts w:hint="eastAsia"/>
        </w:rPr>
        <w:t>缔约国在</w:t>
      </w:r>
      <w:r w:rsidR="00A9055E" w:rsidRPr="0008103B">
        <w:t>对话期间提供的资料</w:t>
      </w:r>
      <w:r>
        <w:t>，</w:t>
      </w:r>
      <w:r w:rsidR="00A9055E">
        <w:rPr>
          <w:rFonts w:hint="eastAsia"/>
        </w:rPr>
        <w:t>对劫持</w:t>
      </w:r>
      <w:r w:rsidR="00A9055E" w:rsidRPr="0008103B">
        <w:t>儿童案件</w:t>
      </w:r>
      <w:r w:rsidR="00A9055E">
        <w:rPr>
          <w:rFonts w:hint="eastAsia"/>
        </w:rPr>
        <w:t>可能适用不同的时效</w:t>
      </w:r>
      <w:r>
        <w:rPr>
          <w:rFonts w:hint="eastAsia"/>
        </w:rPr>
        <w:t>，</w:t>
      </w:r>
      <w:r w:rsidR="00A9055E">
        <w:rPr>
          <w:rFonts w:hint="eastAsia"/>
        </w:rPr>
        <w:t>取决于将劫持视为强迫失踪案处理</w:t>
      </w:r>
      <w:r>
        <w:rPr>
          <w:rFonts w:hint="eastAsia"/>
        </w:rPr>
        <w:t>，</w:t>
      </w:r>
      <w:r w:rsidR="00A9055E">
        <w:rPr>
          <w:rFonts w:hint="eastAsia"/>
        </w:rPr>
        <w:t>还是将之视为改变父亲身份案处理。</w:t>
      </w:r>
      <w:r w:rsidR="00A9055E" w:rsidRPr="0008103B">
        <w:t>委员会</w:t>
      </w:r>
      <w:r w:rsidR="00A9055E">
        <w:rPr>
          <w:rFonts w:hint="eastAsia"/>
        </w:rPr>
        <w:t>感到</w:t>
      </w:r>
      <w:r w:rsidR="00A9055E" w:rsidRPr="0008103B">
        <w:t>关切的是</w:t>
      </w:r>
      <w:r>
        <w:t>，</w:t>
      </w:r>
      <w:r w:rsidR="00A9055E" w:rsidRPr="0008103B">
        <w:t>根据所提到的案例</w:t>
      </w:r>
      <w:r>
        <w:t>，</w:t>
      </w:r>
      <w:r w:rsidR="00A9055E" w:rsidRPr="0008103B">
        <w:t>在这两种情况下</w:t>
      </w:r>
      <w:r>
        <w:t>，</w:t>
      </w:r>
      <w:r w:rsidR="00A9055E" w:rsidRPr="0008103B">
        <w:t>时效都不是从</w:t>
      </w:r>
      <w:r w:rsidR="00A9055E">
        <w:rPr>
          <w:rFonts w:hint="eastAsia"/>
        </w:rPr>
        <w:t>所涉</w:t>
      </w:r>
      <w:r w:rsidR="00A9055E" w:rsidRPr="0008103B">
        <w:t>儿童恢复</w:t>
      </w:r>
      <w:r w:rsidR="00A9055E">
        <w:rPr>
          <w:rFonts w:hint="eastAsia"/>
        </w:rPr>
        <w:t>身份</w:t>
      </w:r>
      <w:r w:rsidR="00A9055E" w:rsidRPr="0008103B">
        <w:t>之时开始</w:t>
      </w:r>
      <w:r w:rsidR="00A9055E">
        <w:rPr>
          <w:rFonts w:hint="eastAsia"/>
        </w:rPr>
        <w:t>计算</w:t>
      </w:r>
      <w:r w:rsidR="00A9055E" w:rsidRPr="0008103B">
        <w:t>。委员会特别</w:t>
      </w:r>
      <w:r w:rsidR="00A9055E">
        <w:rPr>
          <w:rFonts w:hint="eastAsia"/>
        </w:rPr>
        <w:t>关切</w:t>
      </w:r>
      <w:r w:rsidR="00A9055E" w:rsidRPr="0008103B">
        <w:t>马德里省法院作出的裁决</w:t>
      </w:r>
      <w:r w:rsidR="00A9055E" w:rsidRPr="0008103B">
        <w:rPr>
          <w:rStyle w:val="a8"/>
          <w:rFonts w:eastAsia="宋体"/>
        </w:rPr>
        <w:footnoteReference w:id="16"/>
      </w:r>
      <w:r>
        <w:rPr>
          <w:rFonts w:hint="eastAsia"/>
        </w:rPr>
        <w:t>，</w:t>
      </w:r>
      <w:r w:rsidR="00A9055E" w:rsidRPr="0008103B">
        <w:t>该裁决得到了最高法院的认可</w:t>
      </w:r>
      <w:r>
        <w:t>，</w:t>
      </w:r>
      <w:r w:rsidR="00A9055E">
        <w:rPr>
          <w:rFonts w:hint="eastAsia"/>
        </w:rPr>
        <w:t>裁定</w:t>
      </w:r>
      <w:r w:rsidR="00A9055E" w:rsidRPr="0008103B">
        <w:t>涉及</w:t>
      </w:r>
      <w:r>
        <w:rPr>
          <w:rFonts w:hint="eastAsia"/>
        </w:rPr>
        <w:t>“</w:t>
      </w:r>
      <w:r w:rsidR="00A9055E" w:rsidRPr="0008103B">
        <w:t>被盗婴儿</w:t>
      </w:r>
      <w:r>
        <w:rPr>
          <w:rFonts w:hint="eastAsia"/>
        </w:rPr>
        <w:t>”</w:t>
      </w:r>
      <w:r w:rsidR="00A9055E" w:rsidRPr="0008103B">
        <w:t>的案件</w:t>
      </w:r>
      <w:r w:rsidR="00A9055E">
        <w:rPr>
          <w:rFonts w:hint="eastAsia"/>
        </w:rPr>
        <w:t>的</w:t>
      </w:r>
      <w:r w:rsidR="00A9055E" w:rsidRPr="0008103B">
        <w:t>时效</w:t>
      </w:r>
      <w:r w:rsidR="00A9055E">
        <w:rPr>
          <w:rFonts w:hint="eastAsia"/>
        </w:rPr>
        <w:t>计算</w:t>
      </w:r>
      <w:r w:rsidR="00A9055E" w:rsidRPr="0008103B">
        <w:t>从</w:t>
      </w:r>
      <w:r>
        <w:rPr>
          <w:rFonts w:hint="eastAsia"/>
        </w:rPr>
        <w:t>“</w:t>
      </w:r>
      <w:r w:rsidR="00A9055E" w:rsidRPr="0008103B">
        <w:t>剥夺自由的</w:t>
      </w:r>
      <w:r w:rsidR="00A9055E">
        <w:rPr>
          <w:rFonts w:hint="eastAsia"/>
        </w:rPr>
        <w:t>情形</w:t>
      </w:r>
      <w:r w:rsidR="00A9055E" w:rsidRPr="0008103B">
        <w:t>停止</w:t>
      </w:r>
      <w:r w:rsidR="00A9055E">
        <w:rPr>
          <w:rFonts w:hint="eastAsia"/>
        </w:rPr>
        <w:t>之时</w:t>
      </w:r>
      <w:r w:rsidR="00A9055E" w:rsidRPr="0008103B">
        <w:t>开始</w:t>
      </w:r>
      <w:r>
        <w:t>，</w:t>
      </w:r>
      <w:r w:rsidR="00A9055E">
        <w:rPr>
          <w:rFonts w:hint="eastAsia"/>
        </w:rPr>
        <w:t>按</w:t>
      </w:r>
      <w:r w:rsidR="00A9055E" w:rsidRPr="0008103B">
        <w:t>法院</w:t>
      </w:r>
      <w:r w:rsidR="00A9055E">
        <w:rPr>
          <w:rFonts w:hint="eastAsia"/>
        </w:rPr>
        <w:t>理解</w:t>
      </w:r>
      <w:r>
        <w:t>，</w:t>
      </w:r>
      <w:r w:rsidR="00A9055E" w:rsidRPr="0008103B">
        <w:t>根据《刑法》第</w:t>
      </w:r>
      <w:r>
        <w:t>132</w:t>
      </w:r>
      <w:r>
        <w:rPr>
          <w:rFonts w:hint="eastAsia"/>
        </w:rPr>
        <w:t>(</w:t>
      </w:r>
      <w:r>
        <w:t>1)</w:t>
      </w:r>
      <w:r w:rsidR="00A9055E">
        <w:rPr>
          <w:rFonts w:hint="eastAsia"/>
        </w:rPr>
        <w:t>条</w:t>
      </w:r>
      <w:r>
        <w:t>，</w:t>
      </w:r>
      <w:r w:rsidR="00A9055E">
        <w:rPr>
          <w:rFonts w:hint="eastAsia"/>
        </w:rPr>
        <w:t>即儿童达到成年年龄</w:t>
      </w:r>
      <w:r>
        <w:rPr>
          <w:rFonts w:hint="eastAsia"/>
        </w:rPr>
        <w:t>[</w:t>
      </w:r>
      <w:r w:rsidR="00A9055E">
        <w:rPr>
          <w:rFonts w:hint="eastAsia"/>
        </w:rPr>
        <w:t>之日</w:t>
      </w:r>
      <w:r>
        <w:t>]</w:t>
      </w:r>
      <w:r>
        <w:rPr>
          <w:rFonts w:hint="eastAsia"/>
        </w:rPr>
        <w:t>”</w:t>
      </w:r>
      <w:r w:rsidR="00A9055E" w:rsidRPr="0008103B">
        <w:rPr>
          <w:rStyle w:val="a8"/>
          <w:rFonts w:eastAsia="宋体"/>
        </w:rPr>
        <w:footnoteReference w:id="17"/>
      </w:r>
      <w:r w:rsidR="00E701A3">
        <w:rPr>
          <w:rFonts w:hint="eastAsia"/>
        </w:rPr>
        <w:t xml:space="preserve"> </w:t>
      </w:r>
      <w:r>
        <w:t>(</w:t>
      </w:r>
      <w:r w:rsidR="00A9055E" w:rsidRPr="0008103B">
        <w:t>第</w:t>
      </w:r>
      <w:r w:rsidR="00A9055E">
        <w:rPr>
          <w:rFonts w:hint="eastAsia"/>
        </w:rPr>
        <w:t>八</w:t>
      </w:r>
      <w:r w:rsidR="00A9055E" w:rsidRPr="0008103B">
        <w:t>、</w:t>
      </w:r>
      <w:r w:rsidR="00A9055E">
        <w:rPr>
          <w:rFonts w:hint="eastAsia"/>
        </w:rPr>
        <w:t>第十二和第二十五条</w:t>
      </w:r>
      <w:r>
        <w:rPr>
          <w:rFonts w:hint="eastAsia"/>
        </w:rPr>
        <w:t>)</w:t>
      </w:r>
      <w:r w:rsidR="00A9055E" w:rsidRPr="0008103B">
        <w:t>。</w:t>
      </w:r>
    </w:p>
    <w:p w14:paraId="2A03609C" w14:textId="20A6068A" w:rsidR="00A9055E" w:rsidRPr="004771DD" w:rsidRDefault="00B44080" w:rsidP="004771DD">
      <w:pPr>
        <w:pStyle w:val="SingleTxtGC"/>
        <w:rPr>
          <w:rFonts w:ascii="Time New Roman" w:eastAsia="黑体" w:hAnsi="Time New Roman"/>
        </w:rPr>
      </w:pPr>
      <w:r>
        <w:rPr>
          <w:rFonts w:ascii="Time New Roman" w:eastAsia="黑体" w:hAnsi="Time New Roman"/>
        </w:rPr>
        <w:t>27.</w:t>
      </w:r>
      <w:r w:rsidR="00A9055E" w:rsidRPr="004771DD">
        <w:rPr>
          <w:rFonts w:ascii="Time New Roman" w:eastAsia="黑体" w:hAnsi="Time New Roman"/>
        </w:rPr>
        <w:tab/>
      </w:r>
      <w:r w:rsidR="00A9055E" w:rsidRPr="004771DD">
        <w:rPr>
          <w:rFonts w:ascii="Time New Roman" w:eastAsia="黑体" w:hAnsi="Time New Roman"/>
        </w:rPr>
        <w:t>委员会敦促缔约国加强努力</w:t>
      </w:r>
      <w:r>
        <w:rPr>
          <w:rFonts w:ascii="Time New Roman" w:eastAsia="黑体" w:hAnsi="Time New Roman"/>
        </w:rPr>
        <w:t>，</w:t>
      </w:r>
      <w:r w:rsidR="00A9055E" w:rsidRPr="004771DD">
        <w:rPr>
          <w:rFonts w:ascii="Time New Roman" w:eastAsia="黑体" w:hAnsi="Time New Roman"/>
        </w:rPr>
        <w:t>以</w:t>
      </w:r>
      <w:r>
        <w:rPr>
          <w:rFonts w:ascii="Time New Roman" w:eastAsia="黑体" w:hAnsi="Time New Roman"/>
        </w:rPr>
        <w:t>：</w:t>
      </w:r>
      <w:r>
        <w:rPr>
          <w:rFonts w:ascii="Time New Roman" w:eastAsia="黑体" w:hAnsi="Time New Roman"/>
        </w:rPr>
        <w:t>(a)</w:t>
      </w:r>
      <w:r w:rsidR="00A9055E" w:rsidRPr="004771DD">
        <w:rPr>
          <w:rFonts w:ascii="Time New Roman" w:eastAsia="黑体" w:hAnsi="Time New Roman"/>
        </w:rPr>
        <w:t xml:space="preserve"> </w:t>
      </w:r>
      <w:r w:rsidR="00A9055E" w:rsidRPr="004771DD">
        <w:rPr>
          <w:rFonts w:ascii="Time New Roman" w:eastAsia="黑体" w:hAnsi="Time New Roman" w:hint="eastAsia"/>
        </w:rPr>
        <w:t>搜寻和辨认</w:t>
      </w:r>
      <w:r w:rsidR="00A9055E" w:rsidRPr="004771DD">
        <w:rPr>
          <w:rFonts w:ascii="Time New Roman" w:eastAsia="黑体" w:hAnsi="Time New Roman"/>
        </w:rPr>
        <w:t>可能</w:t>
      </w:r>
      <w:r w:rsidR="00A9055E" w:rsidRPr="004771DD">
        <w:rPr>
          <w:rFonts w:ascii="Time New Roman" w:eastAsia="黑体" w:hAnsi="Time New Roman" w:hint="eastAsia"/>
        </w:rPr>
        <w:t>遭到强迫失踪和</w:t>
      </w:r>
      <w:r>
        <w:rPr>
          <w:rFonts w:ascii="Time New Roman" w:eastAsia="黑体" w:hAnsi="Time New Roman" w:hint="eastAsia"/>
        </w:rPr>
        <w:t>/</w:t>
      </w:r>
      <w:r w:rsidR="00A9055E" w:rsidRPr="004771DD">
        <w:rPr>
          <w:rFonts w:ascii="Time New Roman" w:eastAsia="黑体" w:hAnsi="Time New Roman" w:hint="eastAsia"/>
        </w:rPr>
        <w:t>或非法劫持的</w:t>
      </w:r>
      <w:r w:rsidR="00A9055E" w:rsidRPr="004771DD">
        <w:rPr>
          <w:rFonts w:ascii="Time New Roman" w:eastAsia="黑体" w:hAnsi="Time New Roman"/>
        </w:rPr>
        <w:t>儿童</w:t>
      </w:r>
      <w:r>
        <w:rPr>
          <w:rFonts w:ascii="Time New Roman" w:eastAsia="黑体" w:hAnsi="Time New Roman"/>
        </w:rPr>
        <w:t>；</w:t>
      </w:r>
      <w:r>
        <w:rPr>
          <w:rFonts w:ascii="Time New Roman" w:eastAsia="黑体" w:hAnsi="Time New Roman"/>
        </w:rPr>
        <w:t>(b)</w:t>
      </w:r>
      <w:r w:rsidR="00A9055E" w:rsidRPr="004771DD">
        <w:rPr>
          <w:rFonts w:ascii="Time New Roman" w:eastAsia="黑体" w:hAnsi="Time New Roman"/>
        </w:rPr>
        <w:t xml:space="preserve"> </w:t>
      </w:r>
      <w:r w:rsidR="00A9055E" w:rsidRPr="004771DD">
        <w:rPr>
          <w:rFonts w:ascii="Time New Roman" w:eastAsia="黑体" w:hAnsi="Time New Roman"/>
        </w:rPr>
        <w:t>维护他们的身份权</w:t>
      </w:r>
      <w:r>
        <w:rPr>
          <w:rFonts w:ascii="Time New Roman" w:eastAsia="黑体" w:hAnsi="Time New Roman"/>
        </w:rPr>
        <w:t>；</w:t>
      </w:r>
      <w:r w:rsidR="00A9055E" w:rsidRPr="004771DD">
        <w:rPr>
          <w:rFonts w:ascii="Time New Roman" w:eastAsia="黑体" w:hAnsi="Time New Roman"/>
        </w:rPr>
        <w:t>以及</w:t>
      </w:r>
      <w:r>
        <w:rPr>
          <w:rFonts w:ascii="Time New Roman" w:eastAsia="黑体" w:hAnsi="Time New Roman"/>
        </w:rPr>
        <w:t>(c)</w:t>
      </w:r>
      <w:r w:rsidR="00A9055E" w:rsidRPr="004771DD">
        <w:rPr>
          <w:rFonts w:ascii="Time New Roman" w:eastAsia="黑体" w:hAnsi="Time New Roman"/>
        </w:rPr>
        <w:t xml:space="preserve"> </w:t>
      </w:r>
      <w:r w:rsidR="00A9055E" w:rsidRPr="004771DD">
        <w:rPr>
          <w:rFonts w:ascii="Time New Roman" w:eastAsia="黑体" w:hAnsi="Time New Roman"/>
        </w:rPr>
        <w:t>调查</w:t>
      </w:r>
      <w:r w:rsidR="00A9055E" w:rsidRPr="004771DD">
        <w:rPr>
          <w:rFonts w:ascii="Time New Roman" w:eastAsia="黑体" w:hAnsi="Time New Roman" w:hint="eastAsia"/>
        </w:rPr>
        <w:t>所称的犯罪者</w:t>
      </w:r>
      <w:r w:rsidR="00A9055E" w:rsidRPr="004771DD">
        <w:rPr>
          <w:rFonts w:ascii="Time New Roman" w:eastAsia="黑体" w:hAnsi="Time New Roman"/>
        </w:rPr>
        <w:t>。委员会还建议缔约国</w:t>
      </w:r>
      <w:r>
        <w:rPr>
          <w:rFonts w:ascii="Time New Roman" w:eastAsia="黑体" w:hAnsi="Time New Roman"/>
        </w:rPr>
        <w:t>：</w:t>
      </w:r>
    </w:p>
    <w:p w14:paraId="5E9E0B00" w14:textId="675956A7"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(a)</w:t>
      </w:r>
      <w:r w:rsidRPr="004771DD">
        <w:rPr>
          <w:rFonts w:ascii="Time New Roman" w:eastAsia="黑体" w:hAnsi="Time New Roman"/>
        </w:rPr>
        <w:tab/>
      </w:r>
      <w:r w:rsidRPr="004771DD">
        <w:rPr>
          <w:rFonts w:ascii="Time New Roman" w:eastAsia="黑体" w:hAnsi="Time New Roman"/>
        </w:rPr>
        <w:t>迅速通过关于西班牙被盗婴儿的第</w:t>
      </w:r>
      <w:r w:rsidR="00B44080">
        <w:rPr>
          <w:rFonts w:ascii="Time New Roman" w:eastAsia="黑体" w:hAnsi="Time New Roman"/>
        </w:rPr>
        <w:t>122/39</w:t>
      </w:r>
      <w:r w:rsidRPr="004771DD">
        <w:rPr>
          <w:rFonts w:ascii="Time New Roman" w:eastAsia="黑体" w:hAnsi="Time New Roman"/>
        </w:rPr>
        <w:t>号法案</w:t>
      </w:r>
      <w:r w:rsidR="00B44080">
        <w:rPr>
          <w:rFonts w:ascii="Time New Roman" w:eastAsia="黑体" w:hAnsi="Time New Roman"/>
        </w:rPr>
        <w:t>，</w:t>
      </w:r>
      <w:r w:rsidRPr="004771DD">
        <w:rPr>
          <w:rFonts w:ascii="Time New Roman" w:eastAsia="黑体" w:hAnsi="Time New Roman"/>
        </w:rPr>
        <w:t>同时确保其</w:t>
      </w:r>
      <w:r w:rsidRPr="004771DD">
        <w:rPr>
          <w:rFonts w:ascii="Time New Roman" w:eastAsia="黑体" w:hAnsi="Time New Roman" w:hint="eastAsia"/>
        </w:rPr>
        <w:t>完全符合</w:t>
      </w:r>
      <w:r w:rsidRPr="004771DD">
        <w:rPr>
          <w:rFonts w:ascii="Time New Roman" w:eastAsia="黑体" w:hAnsi="Time New Roman"/>
        </w:rPr>
        <w:t>《公约》</w:t>
      </w:r>
      <w:r w:rsidR="00B44080">
        <w:rPr>
          <w:rFonts w:ascii="Time New Roman" w:eastAsia="黑体" w:hAnsi="Time New Roman" w:hint="eastAsia"/>
        </w:rPr>
        <w:t>；</w:t>
      </w:r>
    </w:p>
    <w:p w14:paraId="7018EE6A" w14:textId="06995991"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(b)</w:t>
      </w:r>
      <w:r w:rsidRPr="004771DD">
        <w:rPr>
          <w:rFonts w:ascii="Time New Roman" w:eastAsia="黑体" w:hAnsi="Time New Roman"/>
        </w:rPr>
        <w:tab/>
      </w:r>
      <w:r w:rsidRPr="004771DD">
        <w:rPr>
          <w:rFonts w:ascii="Time New Roman" w:eastAsia="黑体" w:hAnsi="Time New Roman" w:hint="eastAsia"/>
        </w:rPr>
        <w:t>毫不拖延地</w:t>
      </w:r>
      <w:r w:rsidRPr="004771DD">
        <w:rPr>
          <w:rFonts w:ascii="Time New Roman" w:eastAsia="黑体" w:hAnsi="Time New Roman"/>
        </w:rPr>
        <w:t>建立</w:t>
      </w:r>
      <w:r w:rsidRPr="004771DD">
        <w:rPr>
          <w:rFonts w:ascii="Time New Roman" w:eastAsia="黑体" w:hAnsi="Time New Roman" w:hint="eastAsia"/>
        </w:rPr>
        <w:t>全国</w:t>
      </w:r>
      <w:r w:rsidR="00B44080">
        <w:rPr>
          <w:rFonts w:ascii="Time New Roman" w:eastAsia="黑体" w:hAnsi="Time New Roman"/>
        </w:rPr>
        <w:t>DNA</w:t>
      </w:r>
      <w:r w:rsidRPr="004771DD">
        <w:rPr>
          <w:rFonts w:ascii="Time New Roman" w:eastAsia="黑体" w:hAnsi="Time New Roman"/>
        </w:rPr>
        <w:t>库</w:t>
      </w:r>
      <w:r w:rsidR="00B44080">
        <w:rPr>
          <w:rFonts w:ascii="Time New Roman" w:eastAsia="黑体" w:hAnsi="Time New Roman"/>
        </w:rPr>
        <w:t>，</w:t>
      </w:r>
      <w:r w:rsidRPr="004771DD">
        <w:rPr>
          <w:rFonts w:ascii="Time New Roman" w:eastAsia="黑体" w:hAnsi="Time New Roman" w:hint="eastAsia"/>
        </w:rPr>
        <w:t>集中收集</w:t>
      </w:r>
      <w:r w:rsidRPr="004771DD">
        <w:rPr>
          <w:rFonts w:ascii="Time New Roman" w:eastAsia="黑体" w:hAnsi="Time New Roman"/>
        </w:rPr>
        <w:t>通过行政和司法渠道报告的案件</w:t>
      </w:r>
      <w:r w:rsidRPr="004771DD">
        <w:rPr>
          <w:rFonts w:ascii="Time New Roman" w:eastAsia="黑体" w:hAnsi="Time New Roman" w:hint="eastAsia"/>
        </w:rPr>
        <w:t>的所有</w:t>
      </w:r>
      <w:r w:rsidRPr="004771DD">
        <w:rPr>
          <w:rFonts w:ascii="Time New Roman" w:eastAsia="黑体" w:hAnsi="Time New Roman"/>
        </w:rPr>
        <w:t>受害者基因样本</w:t>
      </w:r>
      <w:r w:rsidR="00B44080">
        <w:rPr>
          <w:rFonts w:ascii="Time New Roman" w:eastAsia="黑体" w:hAnsi="Time New Roman"/>
        </w:rPr>
        <w:t>，</w:t>
      </w:r>
      <w:r w:rsidRPr="004771DD">
        <w:rPr>
          <w:rFonts w:ascii="Time New Roman" w:eastAsia="黑体" w:hAnsi="Time New Roman"/>
        </w:rPr>
        <w:t>并且</w:t>
      </w:r>
      <w:r w:rsidRPr="004771DD">
        <w:rPr>
          <w:rFonts w:ascii="Time New Roman" w:eastAsia="黑体" w:hAnsi="Time New Roman" w:hint="eastAsia"/>
        </w:rPr>
        <w:t>在</w:t>
      </w:r>
      <w:r w:rsidRPr="004771DD">
        <w:rPr>
          <w:rFonts w:ascii="Time New Roman" w:eastAsia="黑体" w:hAnsi="Time New Roman"/>
        </w:rPr>
        <w:t>免费、自愿和不</w:t>
      </w:r>
      <w:r w:rsidRPr="004771DD">
        <w:rPr>
          <w:rFonts w:ascii="Time New Roman" w:eastAsia="黑体" w:hAnsi="Time New Roman" w:hint="eastAsia"/>
        </w:rPr>
        <w:t>要求</w:t>
      </w:r>
      <w:r w:rsidRPr="004771DD">
        <w:rPr>
          <w:rFonts w:ascii="Time New Roman" w:eastAsia="黑体" w:hAnsi="Time New Roman"/>
        </w:rPr>
        <w:t>法院命令的</w:t>
      </w:r>
      <w:r w:rsidRPr="004771DD">
        <w:rPr>
          <w:rFonts w:ascii="Time New Roman" w:eastAsia="黑体" w:hAnsi="Time New Roman" w:hint="eastAsia"/>
        </w:rPr>
        <w:t>条件</w:t>
      </w:r>
      <w:r w:rsidRPr="004771DD">
        <w:rPr>
          <w:rFonts w:ascii="Time New Roman" w:eastAsia="黑体" w:hAnsi="Time New Roman"/>
        </w:rPr>
        <w:t>下</w:t>
      </w:r>
      <w:r w:rsidRPr="004771DD">
        <w:rPr>
          <w:rFonts w:ascii="Time New Roman" w:eastAsia="黑体" w:hAnsi="Time New Roman" w:hint="eastAsia"/>
        </w:rPr>
        <w:t>允许人们</w:t>
      </w:r>
      <w:r w:rsidRPr="004771DD">
        <w:rPr>
          <w:rFonts w:ascii="Time New Roman" w:eastAsia="黑体" w:hAnsi="Time New Roman"/>
        </w:rPr>
        <w:t>向</w:t>
      </w:r>
      <w:r w:rsidRPr="004771DD">
        <w:rPr>
          <w:rFonts w:ascii="Time New Roman" w:eastAsia="黑体" w:hAnsi="Time New Roman" w:hint="eastAsia"/>
        </w:rPr>
        <w:t>该</w:t>
      </w:r>
      <w:r w:rsidR="00B44080">
        <w:rPr>
          <w:rFonts w:ascii="Time New Roman" w:eastAsia="黑体" w:hAnsi="Time New Roman" w:hint="eastAsia"/>
        </w:rPr>
        <w:t>DNA</w:t>
      </w:r>
      <w:r w:rsidRPr="004771DD">
        <w:rPr>
          <w:rFonts w:ascii="Time New Roman" w:eastAsia="黑体" w:hAnsi="Time New Roman" w:hint="eastAsia"/>
        </w:rPr>
        <w:t>库</w:t>
      </w:r>
      <w:r w:rsidRPr="004771DD">
        <w:rPr>
          <w:rFonts w:ascii="Time New Roman" w:eastAsia="黑体" w:hAnsi="Time New Roman"/>
        </w:rPr>
        <w:t>提供样本</w:t>
      </w:r>
      <w:r w:rsidR="00B44080">
        <w:rPr>
          <w:rFonts w:ascii="Time New Roman" w:eastAsia="黑体" w:hAnsi="Time New Roman" w:hint="eastAsia"/>
        </w:rPr>
        <w:t>；</w:t>
      </w:r>
    </w:p>
    <w:p w14:paraId="077F5C89" w14:textId="1E52C902"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(c)</w:t>
      </w:r>
      <w:r w:rsidRPr="004771DD">
        <w:rPr>
          <w:rFonts w:ascii="Time New Roman" w:eastAsia="黑体" w:hAnsi="Time New Roman"/>
        </w:rPr>
        <w:tab/>
      </w:r>
      <w:r w:rsidRPr="004771DD">
        <w:rPr>
          <w:rFonts w:ascii="Time New Roman" w:eastAsia="黑体" w:hAnsi="Time New Roman"/>
        </w:rPr>
        <w:t>确保</w:t>
      </w:r>
      <w:r w:rsidRPr="004771DD">
        <w:rPr>
          <w:rFonts w:ascii="Time New Roman" w:eastAsia="黑体" w:hAnsi="Time New Roman" w:hint="eastAsia"/>
        </w:rPr>
        <w:t>不论案件发生了多长时间</w:t>
      </w:r>
      <w:r w:rsidR="00B44080">
        <w:rPr>
          <w:rFonts w:ascii="Time New Roman" w:eastAsia="黑体" w:hAnsi="Time New Roman" w:hint="eastAsia"/>
        </w:rPr>
        <w:t>，</w:t>
      </w:r>
      <w:r w:rsidRPr="004771DD">
        <w:rPr>
          <w:rFonts w:ascii="Time New Roman" w:eastAsia="黑体" w:hAnsi="Time New Roman" w:hint="eastAsia"/>
        </w:rPr>
        <w:t>主管机关都主动和毫不拖延地对所有指称的儿童强迫失踪案件和非法劫持儿童案件进行</w:t>
      </w:r>
      <w:r w:rsidRPr="004771DD">
        <w:rPr>
          <w:rFonts w:ascii="Time New Roman" w:eastAsia="黑体" w:hAnsi="Time New Roman"/>
        </w:rPr>
        <w:t>详尽、独立、公正和有效的搜寻和调查</w:t>
      </w:r>
      <w:r w:rsidR="00B44080">
        <w:rPr>
          <w:rFonts w:ascii="Time New Roman" w:eastAsia="黑体" w:hAnsi="Time New Roman" w:hint="eastAsia"/>
        </w:rPr>
        <w:t>，</w:t>
      </w:r>
      <w:r w:rsidRPr="004771DD">
        <w:rPr>
          <w:rFonts w:ascii="Time New Roman" w:eastAsia="黑体" w:hAnsi="Time New Roman" w:hint="eastAsia"/>
        </w:rPr>
        <w:t>并让任何有关亲属积极参与</w:t>
      </w:r>
      <w:r w:rsidRPr="004771DD">
        <w:rPr>
          <w:rFonts w:ascii="Time New Roman" w:eastAsia="黑体" w:hAnsi="Time New Roman"/>
        </w:rPr>
        <w:t>。在这方面</w:t>
      </w:r>
      <w:r w:rsidR="00B44080">
        <w:rPr>
          <w:rFonts w:ascii="Time New Roman" w:eastAsia="黑体" w:hAnsi="Time New Roman"/>
        </w:rPr>
        <w:t>，</w:t>
      </w:r>
      <w:r w:rsidRPr="004771DD">
        <w:rPr>
          <w:rFonts w:ascii="Time New Roman" w:eastAsia="黑体" w:hAnsi="Time New Roman"/>
        </w:rPr>
        <w:t>委员会提请缔约国注意</w:t>
      </w:r>
      <w:r w:rsidRPr="004771DD">
        <w:rPr>
          <w:rFonts w:ascii="Time New Roman" w:eastAsia="黑体" w:hAnsi="Time New Roman" w:hint="eastAsia"/>
        </w:rPr>
        <w:t>搜寻</w:t>
      </w:r>
      <w:r w:rsidRPr="004771DD">
        <w:rPr>
          <w:rFonts w:ascii="Time New Roman" w:eastAsia="黑体" w:hAnsi="Time New Roman"/>
        </w:rPr>
        <w:t>失踪人员指导原则的原则</w:t>
      </w:r>
      <w:r w:rsidR="00B44080">
        <w:rPr>
          <w:rFonts w:ascii="Time New Roman" w:eastAsia="黑体" w:hAnsi="Time New Roman"/>
        </w:rPr>
        <w:t>8</w:t>
      </w:r>
      <w:r w:rsidR="00B44080">
        <w:rPr>
          <w:rFonts w:ascii="Time New Roman" w:eastAsia="黑体" w:hAnsi="Time New Roman" w:hint="eastAsia"/>
        </w:rPr>
        <w:t>；</w:t>
      </w:r>
    </w:p>
    <w:p w14:paraId="3C0DA958" w14:textId="2168FC6C"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(d)</w:t>
      </w:r>
      <w:r w:rsidRPr="004771DD">
        <w:rPr>
          <w:rFonts w:ascii="Time New Roman" w:eastAsia="黑体" w:hAnsi="Time New Roman"/>
        </w:rPr>
        <w:tab/>
      </w:r>
      <w:r w:rsidRPr="004771DD">
        <w:rPr>
          <w:rFonts w:ascii="Time New Roman" w:eastAsia="黑体" w:hAnsi="Time New Roman"/>
        </w:rPr>
        <w:t>确保时效从受害者</w:t>
      </w:r>
      <w:r w:rsidRPr="004771DD">
        <w:rPr>
          <w:rFonts w:ascii="Time New Roman" w:eastAsia="黑体" w:hAnsi="Time New Roman" w:hint="eastAsia"/>
        </w:rPr>
        <w:t>恢复</w:t>
      </w:r>
      <w:r w:rsidRPr="004771DD">
        <w:rPr>
          <w:rFonts w:ascii="Time New Roman" w:eastAsia="黑体" w:hAnsi="Time New Roman"/>
        </w:rPr>
        <w:t>身份之时</w:t>
      </w:r>
      <w:r w:rsidRPr="004771DD">
        <w:rPr>
          <w:rFonts w:ascii="Time New Roman" w:eastAsia="黑体" w:hAnsi="Time New Roman" w:hint="eastAsia"/>
        </w:rPr>
        <w:t>开始计算</w:t>
      </w:r>
      <w:r w:rsidR="00B44080">
        <w:rPr>
          <w:rFonts w:ascii="Time New Roman" w:eastAsia="黑体" w:hAnsi="Time New Roman"/>
        </w:rPr>
        <w:t>；</w:t>
      </w:r>
      <w:r w:rsidRPr="004771DD">
        <w:rPr>
          <w:rFonts w:ascii="Time New Roman" w:eastAsia="黑体" w:hAnsi="Time New Roman"/>
        </w:rPr>
        <w:t>将犯罪者绳之以法</w:t>
      </w:r>
      <w:r w:rsidR="00B44080">
        <w:rPr>
          <w:rFonts w:ascii="Time New Roman" w:eastAsia="黑体" w:hAnsi="Time New Roman"/>
        </w:rPr>
        <w:t>，</w:t>
      </w:r>
      <w:r w:rsidRPr="004771DD">
        <w:rPr>
          <w:rFonts w:ascii="Time New Roman" w:eastAsia="黑体" w:hAnsi="Time New Roman"/>
        </w:rPr>
        <w:t>并根据其行为的严重程度予以惩处</w:t>
      </w:r>
      <w:r w:rsidR="00B44080">
        <w:rPr>
          <w:rFonts w:ascii="Time New Roman" w:eastAsia="黑体" w:hAnsi="Time New Roman" w:hint="eastAsia"/>
        </w:rPr>
        <w:t>；</w:t>
      </w:r>
    </w:p>
    <w:p w14:paraId="732669EF" w14:textId="3824F0A1"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(e)</w:t>
      </w:r>
      <w:r w:rsidRPr="004771DD">
        <w:rPr>
          <w:rFonts w:ascii="Time New Roman" w:eastAsia="黑体" w:hAnsi="Time New Roman"/>
        </w:rPr>
        <w:tab/>
      </w:r>
      <w:r w:rsidRPr="004771DD">
        <w:rPr>
          <w:rFonts w:ascii="Time New Roman" w:eastAsia="黑体" w:hAnsi="Time New Roman"/>
        </w:rPr>
        <w:t>确保受害者得到充分赔偿</w:t>
      </w:r>
      <w:r w:rsidR="00B44080">
        <w:rPr>
          <w:rFonts w:ascii="Time New Roman" w:eastAsia="黑体" w:hAnsi="Time New Roman" w:hint="eastAsia"/>
        </w:rPr>
        <w:t>；</w:t>
      </w:r>
    </w:p>
    <w:p w14:paraId="23BAF548" w14:textId="767EEA3D" w:rsidR="00A9055E" w:rsidRPr="004771DD" w:rsidRDefault="00A9055E" w:rsidP="004771DD">
      <w:pPr>
        <w:pStyle w:val="SingleTxtGC"/>
        <w:rPr>
          <w:rFonts w:ascii="Time New Roman" w:eastAsia="黑体" w:hAnsi="Time New Roman"/>
        </w:rPr>
      </w:pPr>
      <w:r w:rsidRPr="004771DD">
        <w:rPr>
          <w:rFonts w:ascii="Time New Roman" w:eastAsia="黑体" w:hAnsi="Time New Roman"/>
        </w:rPr>
        <w:tab/>
      </w:r>
      <w:r w:rsidR="00B44080">
        <w:rPr>
          <w:rFonts w:ascii="Time New Roman" w:eastAsia="黑体" w:hAnsi="Time New Roman"/>
        </w:rPr>
        <w:t>(f)</w:t>
      </w:r>
      <w:r w:rsidRPr="004771DD">
        <w:rPr>
          <w:rFonts w:ascii="Time New Roman" w:eastAsia="黑体" w:hAnsi="Time New Roman"/>
        </w:rPr>
        <w:tab/>
      </w:r>
      <w:r w:rsidRPr="004771DD">
        <w:rPr>
          <w:rFonts w:ascii="Time New Roman" w:eastAsia="黑体" w:hAnsi="Time New Roman" w:hint="eastAsia"/>
        </w:rPr>
        <w:t>对于</w:t>
      </w:r>
      <w:r w:rsidRPr="004771DD">
        <w:rPr>
          <w:rFonts w:ascii="Time New Roman" w:eastAsia="黑体" w:hAnsi="Time New Roman"/>
        </w:rPr>
        <w:t>《公约》第</w:t>
      </w:r>
      <w:r w:rsidRPr="004771DD">
        <w:rPr>
          <w:rFonts w:ascii="Time New Roman" w:eastAsia="黑体" w:hAnsi="Time New Roman" w:hint="eastAsia"/>
        </w:rPr>
        <w:t>二十五</w:t>
      </w:r>
      <w:r w:rsidRPr="004771DD">
        <w:rPr>
          <w:rFonts w:ascii="Time New Roman" w:eastAsia="黑体" w:hAnsi="Time New Roman"/>
        </w:rPr>
        <w:t>条第</w:t>
      </w:r>
      <w:r w:rsidRPr="004771DD">
        <w:rPr>
          <w:rFonts w:ascii="Time New Roman" w:eastAsia="黑体" w:hAnsi="Time New Roman" w:hint="eastAsia"/>
        </w:rPr>
        <w:t>一</w:t>
      </w:r>
      <w:r w:rsidRPr="004771DD">
        <w:rPr>
          <w:rFonts w:ascii="Time New Roman" w:eastAsia="黑体" w:hAnsi="Time New Roman"/>
        </w:rPr>
        <w:t>款</w:t>
      </w:r>
      <w:r w:rsidR="00B44080">
        <w:rPr>
          <w:rFonts w:ascii="Time New Roman" w:eastAsia="黑体" w:hAnsi="Time New Roman"/>
        </w:rPr>
        <w:t>(</w:t>
      </w:r>
      <w:r w:rsidRPr="004771DD">
        <w:rPr>
          <w:rFonts w:ascii="Time New Roman" w:eastAsia="黑体" w:hAnsi="Time New Roman" w:hint="eastAsia"/>
        </w:rPr>
        <w:t>一</w:t>
      </w:r>
      <w:r w:rsidR="00B44080">
        <w:rPr>
          <w:rFonts w:ascii="Time New Roman" w:eastAsia="黑体" w:hAnsi="Time New Roman"/>
        </w:rPr>
        <w:t>)</w:t>
      </w:r>
      <w:r w:rsidRPr="004771DD">
        <w:rPr>
          <w:rFonts w:ascii="Time New Roman" w:eastAsia="黑体" w:hAnsi="Time New Roman"/>
        </w:rPr>
        <w:t>项</w:t>
      </w:r>
      <w:r w:rsidRPr="004771DD">
        <w:rPr>
          <w:rFonts w:ascii="Time New Roman" w:eastAsia="黑体" w:hAnsi="Time New Roman" w:hint="eastAsia"/>
        </w:rPr>
        <w:t>规定所指的强迫失踪和</w:t>
      </w:r>
      <w:r w:rsidR="00B44080">
        <w:rPr>
          <w:rFonts w:ascii="Time New Roman" w:eastAsia="黑体" w:hAnsi="Time New Roman" w:hint="eastAsia"/>
        </w:rPr>
        <w:t>/</w:t>
      </w:r>
      <w:r w:rsidRPr="004771DD">
        <w:rPr>
          <w:rFonts w:ascii="Time New Roman" w:eastAsia="黑体" w:hAnsi="Time New Roman" w:hint="eastAsia"/>
        </w:rPr>
        <w:t>或非法劫持的受害儿童</w:t>
      </w:r>
      <w:r w:rsidR="00B44080">
        <w:rPr>
          <w:rFonts w:ascii="Time New Roman" w:eastAsia="黑体" w:hAnsi="Time New Roman" w:hint="eastAsia"/>
        </w:rPr>
        <w:t>，</w:t>
      </w:r>
      <w:r w:rsidRPr="004771DD">
        <w:rPr>
          <w:rFonts w:ascii="Time New Roman" w:eastAsia="黑体" w:hAnsi="Time New Roman" w:hint="eastAsia"/>
        </w:rPr>
        <w:t>确保妥善</w:t>
      </w:r>
      <w:r w:rsidRPr="004771DD">
        <w:rPr>
          <w:rFonts w:ascii="Time New Roman" w:eastAsia="黑体" w:hAnsi="Time New Roman"/>
        </w:rPr>
        <w:t>保存并</w:t>
      </w:r>
      <w:r w:rsidRPr="004771DD">
        <w:rPr>
          <w:rFonts w:ascii="Time New Roman" w:eastAsia="黑体" w:hAnsi="Time New Roman" w:hint="eastAsia"/>
        </w:rPr>
        <w:t>让人们能够查阅所有可能</w:t>
      </w:r>
      <w:r w:rsidRPr="004771DD">
        <w:rPr>
          <w:rFonts w:ascii="Time New Roman" w:eastAsia="黑体" w:hAnsi="Time New Roman"/>
        </w:rPr>
        <w:t>与</w:t>
      </w:r>
      <w:r w:rsidRPr="004771DD">
        <w:rPr>
          <w:rFonts w:ascii="Time New Roman" w:eastAsia="黑体" w:hAnsi="Time New Roman" w:hint="eastAsia"/>
        </w:rPr>
        <w:t>调查涉及这些儿童的案件以及与搜寻这些儿童有关的</w:t>
      </w:r>
      <w:r w:rsidRPr="004771DD">
        <w:rPr>
          <w:rFonts w:ascii="Time New Roman" w:eastAsia="黑体" w:hAnsi="Time New Roman"/>
        </w:rPr>
        <w:t>公共和私人</w:t>
      </w:r>
      <w:r w:rsidRPr="004771DD">
        <w:rPr>
          <w:rFonts w:ascii="Time New Roman" w:eastAsia="黑体" w:hAnsi="Time New Roman" w:hint="eastAsia"/>
        </w:rPr>
        <w:t>档案及其他</w:t>
      </w:r>
      <w:r w:rsidRPr="004771DD">
        <w:rPr>
          <w:rFonts w:ascii="Time New Roman" w:eastAsia="黑体" w:hAnsi="Time New Roman"/>
        </w:rPr>
        <w:t>文件。</w:t>
      </w:r>
    </w:p>
    <w:p w14:paraId="56607D95" w14:textId="77777777" w:rsidR="00A9055E" w:rsidRPr="004771DD" w:rsidRDefault="00A9055E" w:rsidP="004771DD">
      <w:pPr>
        <w:pStyle w:val="H23GC"/>
        <w:rPr>
          <w:b/>
        </w:rPr>
      </w:pPr>
      <w:r w:rsidRPr="004771DD">
        <w:tab/>
      </w:r>
      <w:r w:rsidRPr="004771DD">
        <w:tab/>
      </w:r>
      <w:r w:rsidRPr="004771DD">
        <w:t>获得赔偿的权利</w:t>
      </w:r>
    </w:p>
    <w:p w14:paraId="4EBEA055" w14:textId="30102BC8" w:rsidR="00A9055E" w:rsidRPr="0008103B" w:rsidRDefault="00B44080" w:rsidP="004771DD">
      <w:pPr>
        <w:pStyle w:val="SingleTxtGC"/>
      </w:pPr>
      <w:r>
        <w:t>28.</w:t>
      </w:r>
      <w:r w:rsidR="00A9055E" w:rsidRPr="0008103B">
        <w:tab/>
      </w:r>
      <w:r w:rsidR="00A9055E" w:rsidRPr="0008103B">
        <w:t>委员会注意到缔约国提供</w:t>
      </w:r>
      <w:r w:rsidR="00A9055E">
        <w:rPr>
          <w:rFonts w:hint="eastAsia"/>
        </w:rPr>
        <w:t>资料</w:t>
      </w:r>
      <w:r>
        <w:rPr>
          <w:rFonts w:hint="eastAsia"/>
        </w:rPr>
        <w:t>，</w:t>
      </w:r>
      <w:r w:rsidR="00A9055E">
        <w:rPr>
          <w:rFonts w:hint="eastAsia"/>
        </w:rPr>
        <w:t>说明了</w:t>
      </w:r>
      <w:r w:rsidR="00A9055E" w:rsidRPr="0008103B">
        <w:t>关于犯罪受害者地位的第</w:t>
      </w:r>
      <w:r>
        <w:t>4/2</w:t>
      </w:r>
      <w:r w:rsidR="00A9055E" w:rsidRPr="0008103B">
        <w:t>0</w:t>
      </w:r>
      <w:r>
        <w:t>15</w:t>
      </w:r>
      <w:r w:rsidR="00A9055E" w:rsidRPr="0008103B">
        <w:t>号法所载</w:t>
      </w:r>
      <w:r w:rsidR="00A9055E">
        <w:rPr>
          <w:rFonts w:hint="eastAsia"/>
        </w:rPr>
        <w:t>的各项</w:t>
      </w:r>
      <w:r w:rsidR="00A9055E" w:rsidRPr="0008103B">
        <w:t>权利</w:t>
      </w:r>
      <w:r>
        <w:t>，</w:t>
      </w:r>
      <w:r w:rsidR="00A9055E" w:rsidRPr="0008103B">
        <w:t>包括获得援助和支持服务的权利</w:t>
      </w:r>
      <w:r>
        <w:rPr>
          <w:rFonts w:hint="eastAsia"/>
        </w:rPr>
        <w:t>，</w:t>
      </w:r>
      <w:r w:rsidR="00A9055E">
        <w:rPr>
          <w:rFonts w:hint="eastAsia"/>
        </w:rPr>
        <w:t>以及</w:t>
      </w:r>
      <w:r w:rsidR="00A9055E" w:rsidRPr="0008103B">
        <w:t>为犯罪受害者设立</w:t>
      </w:r>
      <w:r w:rsidR="00A9055E">
        <w:rPr>
          <w:rFonts w:hint="eastAsia"/>
        </w:rPr>
        <w:t>了</w:t>
      </w:r>
      <w:r w:rsidR="00A9055E" w:rsidRPr="0008103B">
        <w:t>援助</w:t>
      </w:r>
      <w:r w:rsidR="00A9055E">
        <w:rPr>
          <w:rFonts w:hint="eastAsia"/>
        </w:rPr>
        <w:t>机构</w:t>
      </w:r>
      <w:r w:rsidR="00A9055E" w:rsidRPr="0008103B">
        <w:t>。委员会还注意到关于民主记忆的法案规定的</w:t>
      </w:r>
      <w:r w:rsidR="00A9055E">
        <w:rPr>
          <w:rFonts w:hint="eastAsia"/>
        </w:rPr>
        <w:t>为</w:t>
      </w:r>
      <w:r w:rsidR="00A9055E" w:rsidRPr="0008103B">
        <w:t>内战和佛朗哥独裁统治</w:t>
      </w:r>
      <w:r w:rsidR="00A9055E">
        <w:rPr>
          <w:rFonts w:hint="eastAsia"/>
        </w:rPr>
        <w:t>的</w:t>
      </w:r>
      <w:r w:rsidR="00A9055E" w:rsidRPr="0008103B">
        <w:t>受害者</w:t>
      </w:r>
      <w:r w:rsidR="00A9055E">
        <w:rPr>
          <w:rFonts w:hint="eastAsia"/>
        </w:rPr>
        <w:t>提供赔偿</w:t>
      </w:r>
      <w:r w:rsidR="00A9055E" w:rsidRPr="0008103B">
        <w:t>的措施</w:t>
      </w:r>
      <w:r>
        <w:t>，</w:t>
      </w:r>
      <w:r w:rsidR="00A9055E" w:rsidRPr="0008103B">
        <w:t>这些措施将在议会辩论期间提出</w:t>
      </w:r>
      <w:r>
        <w:t>，</w:t>
      </w:r>
      <w:r w:rsidR="00A9055E" w:rsidRPr="0008103B">
        <w:t>在</w:t>
      </w:r>
      <w:r w:rsidR="00A9055E">
        <w:rPr>
          <w:rFonts w:hint="eastAsia"/>
        </w:rPr>
        <w:t>该</w:t>
      </w:r>
      <w:r w:rsidR="00A9055E" w:rsidRPr="0008103B">
        <w:t>法案通过后</w:t>
      </w:r>
      <w:r>
        <w:t>，</w:t>
      </w:r>
      <w:r w:rsidR="00A9055E" w:rsidRPr="0008103B">
        <w:t>将作为配套法规和实施</w:t>
      </w:r>
      <w:r w:rsidR="00A9055E">
        <w:rPr>
          <w:rFonts w:hint="eastAsia"/>
        </w:rPr>
        <w:t>工作</w:t>
      </w:r>
      <w:r w:rsidR="00A9055E" w:rsidRPr="0008103B">
        <w:t>的一部分</w:t>
      </w:r>
      <w:r w:rsidR="00A9055E">
        <w:rPr>
          <w:rFonts w:hint="eastAsia"/>
        </w:rPr>
        <w:t>得到</w:t>
      </w:r>
      <w:r w:rsidR="00A9055E" w:rsidRPr="0008103B">
        <w:t>适用。</w:t>
      </w:r>
      <w:r w:rsidR="00A9055E">
        <w:rPr>
          <w:rFonts w:hint="eastAsia"/>
        </w:rPr>
        <w:t>尽管如此</w:t>
      </w:r>
      <w:r>
        <w:rPr>
          <w:rFonts w:hint="eastAsia"/>
        </w:rPr>
        <w:t>，</w:t>
      </w:r>
      <w:r w:rsidR="00A9055E" w:rsidRPr="0008103B">
        <w:t>委员会注意到</w:t>
      </w:r>
      <w:r>
        <w:t>，</w:t>
      </w:r>
      <w:r w:rsidR="00A9055E" w:rsidRPr="0008103B">
        <w:t>西班</w:t>
      </w:r>
      <w:r w:rsidR="00A9055E" w:rsidRPr="0008103B">
        <w:lastRenderedPageBreak/>
        <w:t>牙法律尚未</w:t>
      </w:r>
      <w:r w:rsidR="00A9055E">
        <w:rPr>
          <w:rFonts w:hint="eastAsia"/>
        </w:rPr>
        <w:t>建立起充分赔偿的体系</w:t>
      </w:r>
      <w:r>
        <w:rPr>
          <w:rFonts w:hint="eastAsia"/>
        </w:rPr>
        <w:t>，</w:t>
      </w:r>
      <w:r w:rsidR="00A9055E">
        <w:rPr>
          <w:rFonts w:hint="eastAsia"/>
        </w:rPr>
        <w:t>涵盖</w:t>
      </w:r>
      <w:r w:rsidR="00A9055E" w:rsidRPr="0008103B">
        <w:t>《公约》第二十四条第五款规定的所有措施</w:t>
      </w:r>
      <w:r>
        <w:rPr>
          <w:rFonts w:hint="eastAsia"/>
        </w:rPr>
        <w:t>，</w:t>
      </w:r>
      <w:r w:rsidR="00A9055E" w:rsidRPr="0008103B">
        <w:t>适用于所有强迫失踪受害者</w:t>
      </w:r>
      <w:r>
        <w:t>，</w:t>
      </w:r>
      <w:r w:rsidR="00A9055E">
        <w:rPr>
          <w:rFonts w:hint="eastAsia"/>
        </w:rPr>
        <w:t>无论</w:t>
      </w:r>
      <w:r w:rsidR="00A9055E" w:rsidRPr="0008103B">
        <w:t>失踪</w:t>
      </w:r>
      <w:r w:rsidR="00A9055E">
        <w:rPr>
          <w:rFonts w:hint="eastAsia"/>
        </w:rPr>
        <w:t>的起始</w:t>
      </w:r>
      <w:r w:rsidR="00A9055E" w:rsidRPr="0008103B">
        <w:t>日期</w:t>
      </w:r>
      <w:r>
        <w:t>(</w:t>
      </w:r>
      <w:r w:rsidR="00A9055E" w:rsidRPr="0008103B">
        <w:t>第二十四条</w:t>
      </w:r>
      <w:r>
        <w:t>)</w:t>
      </w:r>
      <w:r w:rsidR="00A9055E" w:rsidRPr="0008103B">
        <w:t>。</w:t>
      </w:r>
    </w:p>
    <w:p w14:paraId="0219C99B" w14:textId="5DBC10C1" w:rsidR="00A9055E" w:rsidRPr="004771DD" w:rsidRDefault="00B44080" w:rsidP="004771DD">
      <w:pPr>
        <w:pStyle w:val="SingleTxtGC"/>
        <w:rPr>
          <w:rFonts w:ascii="Time New Roman" w:eastAsia="黑体" w:hAnsi="Time New Roman"/>
        </w:rPr>
      </w:pPr>
      <w:r>
        <w:rPr>
          <w:rFonts w:ascii="Time New Roman" w:eastAsia="黑体" w:hAnsi="Time New Roman"/>
        </w:rPr>
        <w:t>29.</w:t>
      </w:r>
      <w:r w:rsidR="00A9055E" w:rsidRPr="004771DD">
        <w:rPr>
          <w:rFonts w:ascii="Time New Roman" w:eastAsia="黑体" w:hAnsi="Time New Roman"/>
        </w:rPr>
        <w:tab/>
      </w:r>
      <w:r w:rsidR="00A9055E" w:rsidRPr="004771DD">
        <w:rPr>
          <w:rFonts w:ascii="Time New Roman" w:eastAsia="黑体" w:hAnsi="Time New Roman"/>
        </w:rPr>
        <w:t>委员会建议缔约国采取必要步骤</w:t>
      </w:r>
      <w:r>
        <w:rPr>
          <w:rFonts w:ascii="Time New Roman" w:eastAsia="黑体" w:hAnsi="Time New Roman"/>
        </w:rPr>
        <w:t>，</w:t>
      </w:r>
      <w:r w:rsidR="00A9055E" w:rsidRPr="004771DD">
        <w:rPr>
          <w:rFonts w:ascii="Time New Roman" w:eastAsia="黑体" w:hAnsi="Time New Roman"/>
        </w:rPr>
        <w:t>确保</w:t>
      </w:r>
      <w:r w:rsidR="00A9055E" w:rsidRPr="004771DD">
        <w:rPr>
          <w:rFonts w:ascii="Time New Roman" w:eastAsia="黑体" w:hAnsi="Time New Roman" w:hint="eastAsia"/>
        </w:rPr>
        <w:t>该国的</w:t>
      </w:r>
      <w:r w:rsidR="00A9055E" w:rsidRPr="004771DD">
        <w:rPr>
          <w:rFonts w:ascii="Time New Roman" w:eastAsia="黑体" w:hAnsi="Time New Roman"/>
        </w:rPr>
        <w:t>法律制度</w:t>
      </w:r>
      <w:r w:rsidR="00A9055E" w:rsidRPr="004771DD">
        <w:rPr>
          <w:rFonts w:ascii="Time New Roman" w:eastAsia="黑体" w:hAnsi="Time New Roman" w:hint="eastAsia"/>
        </w:rPr>
        <w:t>建立</w:t>
      </w:r>
      <w:r w:rsidR="00A9055E" w:rsidRPr="004771DD">
        <w:rPr>
          <w:rFonts w:ascii="Time New Roman" w:eastAsia="黑体" w:hAnsi="Time New Roman"/>
        </w:rPr>
        <w:t>充分赔偿</w:t>
      </w:r>
      <w:r w:rsidR="00A9055E" w:rsidRPr="004771DD">
        <w:rPr>
          <w:rFonts w:ascii="Time New Roman" w:eastAsia="黑体" w:hAnsi="Time New Roman" w:hint="eastAsia"/>
        </w:rPr>
        <w:t>的体系</w:t>
      </w:r>
      <w:r>
        <w:rPr>
          <w:rFonts w:ascii="Time New Roman" w:eastAsia="黑体" w:hAnsi="Time New Roman"/>
        </w:rPr>
        <w:t>，</w:t>
      </w:r>
      <w:r w:rsidR="00A9055E" w:rsidRPr="004771DD">
        <w:rPr>
          <w:rFonts w:ascii="Time New Roman" w:eastAsia="黑体" w:hAnsi="Time New Roman" w:hint="eastAsia"/>
        </w:rPr>
        <w:t>涵盖</w:t>
      </w:r>
      <w:r w:rsidR="00A9055E" w:rsidRPr="004771DD">
        <w:rPr>
          <w:rFonts w:ascii="Time New Roman" w:eastAsia="黑体" w:hAnsi="Time New Roman"/>
        </w:rPr>
        <w:t>《公约》第二十四条第五款规定的所有赔偿措施</w:t>
      </w:r>
      <w:r>
        <w:rPr>
          <w:rFonts w:ascii="Time New Roman" w:eastAsia="黑体" w:hAnsi="Time New Roman"/>
        </w:rPr>
        <w:t>，</w:t>
      </w:r>
      <w:r w:rsidR="00A9055E" w:rsidRPr="004771DD">
        <w:rPr>
          <w:rFonts w:ascii="Time New Roman" w:eastAsia="黑体" w:hAnsi="Time New Roman"/>
        </w:rPr>
        <w:t>并适用于所有强迫失踪受害者</w:t>
      </w:r>
      <w:r>
        <w:rPr>
          <w:rFonts w:ascii="Time New Roman" w:eastAsia="黑体" w:hAnsi="Time New Roman"/>
        </w:rPr>
        <w:t>，</w:t>
      </w:r>
      <w:r w:rsidR="00A9055E" w:rsidRPr="004771DD">
        <w:rPr>
          <w:rFonts w:ascii="Time New Roman" w:eastAsia="黑体" w:hAnsi="Time New Roman" w:hint="eastAsia"/>
        </w:rPr>
        <w:t>无论</w:t>
      </w:r>
      <w:r w:rsidR="00A9055E" w:rsidRPr="004771DD">
        <w:rPr>
          <w:rFonts w:ascii="Time New Roman" w:eastAsia="黑体" w:hAnsi="Time New Roman"/>
        </w:rPr>
        <w:t>失踪</w:t>
      </w:r>
      <w:r w:rsidR="00A9055E" w:rsidRPr="004771DD">
        <w:rPr>
          <w:rFonts w:ascii="Time New Roman" w:eastAsia="黑体" w:hAnsi="Time New Roman" w:hint="eastAsia"/>
        </w:rPr>
        <w:t>的起始</w:t>
      </w:r>
      <w:r w:rsidR="00A9055E" w:rsidRPr="004771DD">
        <w:rPr>
          <w:rFonts w:ascii="Time New Roman" w:eastAsia="黑体" w:hAnsi="Time New Roman"/>
        </w:rPr>
        <w:t>日期</w:t>
      </w:r>
      <w:r>
        <w:rPr>
          <w:rFonts w:ascii="Time New Roman" w:eastAsia="黑体" w:hAnsi="Time New Roman"/>
        </w:rPr>
        <w:t>，</w:t>
      </w:r>
      <w:r w:rsidR="00A9055E" w:rsidRPr="004771DD">
        <w:rPr>
          <w:rFonts w:ascii="Time New Roman" w:eastAsia="黑体" w:hAnsi="Time New Roman" w:hint="eastAsia"/>
        </w:rPr>
        <w:t>在没有</w:t>
      </w:r>
      <w:r w:rsidR="00A9055E" w:rsidRPr="004771DD">
        <w:rPr>
          <w:rFonts w:ascii="Time New Roman" w:eastAsia="黑体" w:hAnsi="Time New Roman"/>
        </w:rPr>
        <w:t>提起刑事诉讼</w:t>
      </w:r>
      <w:r w:rsidR="00A9055E" w:rsidRPr="004771DD">
        <w:rPr>
          <w:rFonts w:ascii="Time New Roman" w:eastAsia="黑体" w:hAnsi="Time New Roman" w:hint="eastAsia"/>
        </w:rPr>
        <w:t>的情况下也依然适用</w:t>
      </w:r>
      <w:r w:rsidR="00A9055E" w:rsidRPr="004771DD">
        <w:rPr>
          <w:rFonts w:ascii="Time New Roman" w:eastAsia="黑体" w:hAnsi="Time New Roman"/>
        </w:rPr>
        <w:t>。</w:t>
      </w:r>
    </w:p>
    <w:p w14:paraId="3257E1ED" w14:textId="58A573C0" w:rsidR="00A9055E" w:rsidRPr="00C9623B" w:rsidRDefault="00A9055E" w:rsidP="004771DD">
      <w:pPr>
        <w:pStyle w:val="H23GC"/>
        <w:rPr>
          <w:b/>
        </w:rPr>
      </w:pPr>
      <w:r w:rsidRPr="00C9623B">
        <w:tab/>
      </w:r>
      <w:r w:rsidR="00B44080">
        <w:t>4.</w:t>
      </w:r>
      <w:r w:rsidRPr="00C9623B">
        <w:tab/>
      </w:r>
      <w:r w:rsidRPr="00C9623B">
        <w:t>防止强迫失踪</w:t>
      </w:r>
    </w:p>
    <w:p w14:paraId="708317CA" w14:textId="77777777" w:rsidR="00A9055E" w:rsidRPr="00C9623B" w:rsidRDefault="00A9055E" w:rsidP="004771DD">
      <w:pPr>
        <w:pStyle w:val="H23GC"/>
        <w:rPr>
          <w:b/>
        </w:rPr>
      </w:pPr>
      <w:r w:rsidRPr="00C9623B">
        <w:tab/>
      </w:r>
      <w:r w:rsidRPr="00C9623B">
        <w:tab/>
      </w:r>
      <w:r w:rsidRPr="00C9623B">
        <w:t>不</w:t>
      </w:r>
      <w:r w:rsidRPr="00C9623B">
        <w:rPr>
          <w:rFonts w:hint="eastAsia"/>
        </w:rPr>
        <w:t>推回</w:t>
      </w:r>
    </w:p>
    <w:p w14:paraId="7034974B" w14:textId="1D777C7E" w:rsidR="00A9055E" w:rsidRPr="0008103B" w:rsidRDefault="00B44080" w:rsidP="004771DD">
      <w:pPr>
        <w:pStyle w:val="SingleTxtGC"/>
      </w:pPr>
      <w:r>
        <w:t>30.</w:t>
      </w:r>
      <w:r w:rsidR="00A9055E" w:rsidRPr="0008103B">
        <w:tab/>
      </w:r>
      <w:r w:rsidR="00A9055E" w:rsidRPr="0008103B">
        <w:t>委员会欢迎缔约国提供资料</w:t>
      </w:r>
      <w:r>
        <w:t>，</w:t>
      </w:r>
      <w:r w:rsidR="00A9055E">
        <w:rPr>
          <w:rFonts w:hint="eastAsia"/>
        </w:rPr>
        <w:t>指出该国在</w:t>
      </w:r>
      <w:r w:rsidR="00A9055E" w:rsidRPr="0008103B">
        <w:t>国内法律制度和司法实践中确立</w:t>
      </w:r>
      <w:r w:rsidR="00A9055E">
        <w:rPr>
          <w:rFonts w:hint="eastAsia"/>
        </w:rPr>
        <w:t>了</w:t>
      </w:r>
      <w:r w:rsidR="00A9055E" w:rsidRPr="0008103B">
        <w:t>保障措施</w:t>
      </w:r>
      <w:r>
        <w:t>，</w:t>
      </w:r>
      <w:r w:rsidR="00A9055E" w:rsidRPr="0008103B">
        <w:t>以确保</w:t>
      </w:r>
      <w:r w:rsidR="00A9055E">
        <w:rPr>
          <w:rFonts w:hint="eastAsia"/>
        </w:rPr>
        <w:t>遣返或移交另一国所要求的人员不会导致该人的人权受到任何侵犯</w:t>
      </w:r>
      <w:r>
        <w:rPr>
          <w:rFonts w:hint="eastAsia"/>
        </w:rPr>
        <w:t>，</w:t>
      </w:r>
      <w:r w:rsidR="00A9055E">
        <w:rPr>
          <w:rFonts w:hint="eastAsia"/>
        </w:rPr>
        <w:t>包括确保该人免于因一国的直接或间接行动而遭到强迫失踪的风险。</w:t>
      </w:r>
      <w:r w:rsidR="00A9055E" w:rsidRPr="0008103B">
        <w:rPr>
          <w:rStyle w:val="a8"/>
          <w:rFonts w:eastAsia="宋体"/>
        </w:rPr>
        <w:footnoteReference w:id="18"/>
      </w:r>
      <w:r w:rsidR="00A9055E">
        <w:rPr>
          <w:rFonts w:hint="eastAsia"/>
        </w:rPr>
        <w:t xml:space="preserve"> </w:t>
      </w:r>
      <w:r w:rsidR="00A9055E">
        <w:rPr>
          <w:rFonts w:hint="eastAsia"/>
        </w:rPr>
        <w:t>尽管如此</w:t>
      </w:r>
      <w:r>
        <w:rPr>
          <w:rFonts w:hint="eastAsia"/>
        </w:rPr>
        <w:t>，</w:t>
      </w:r>
      <w:r w:rsidR="00A9055E" w:rsidRPr="0008103B">
        <w:t>委员会注意到</w:t>
      </w:r>
      <w:r>
        <w:t>，</w:t>
      </w:r>
      <w:r w:rsidR="00A9055E">
        <w:rPr>
          <w:rFonts w:hint="eastAsia"/>
        </w:rPr>
        <w:t>这些法律并未</w:t>
      </w:r>
      <w:r w:rsidR="00A9055E" w:rsidRPr="0008103B">
        <w:t>明确禁止在有充分理由相信</w:t>
      </w:r>
      <w:r w:rsidR="00A9055E">
        <w:rPr>
          <w:rFonts w:hint="eastAsia"/>
        </w:rPr>
        <w:t>当事人</w:t>
      </w:r>
      <w:r w:rsidR="00A9055E" w:rsidRPr="0008103B">
        <w:t>可能</w:t>
      </w:r>
      <w:r w:rsidR="00A9055E">
        <w:rPr>
          <w:rFonts w:hint="eastAsia"/>
        </w:rPr>
        <w:t>遭到</w:t>
      </w:r>
      <w:r w:rsidR="00A9055E" w:rsidRPr="0008103B">
        <w:t>强迫失踪的情况下对其</w:t>
      </w:r>
      <w:r w:rsidR="00A9055E">
        <w:rPr>
          <w:rFonts w:hint="eastAsia"/>
        </w:rPr>
        <w:t>实施</w:t>
      </w:r>
      <w:r w:rsidR="00A9055E" w:rsidRPr="0008103B">
        <w:t>驱逐、遣返</w:t>
      </w:r>
      <w:r>
        <w:rPr>
          <w:rFonts w:hint="eastAsia"/>
        </w:rPr>
        <w:t>(</w:t>
      </w:r>
      <w:r w:rsidR="00A9055E">
        <w:rPr>
          <w:rFonts w:hint="eastAsia"/>
        </w:rPr>
        <w:t>推回</w:t>
      </w:r>
      <w:r>
        <w:rPr>
          <w:rFonts w:hint="eastAsia"/>
        </w:rPr>
        <w:t>)</w:t>
      </w:r>
      <w:r w:rsidR="00A9055E" w:rsidRPr="0008103B">
        <w:t>、移交或引渡。委员会还关切地注意到</w:t>
      </w:r>
      <w:r>
        <w:t>，</w:t>
      </w:r>
      <w:r w:rsidR="00A9055E" w:rsidRPr="0008103B">
        <w:t>有报告称</w:t>
      </w:r>
      <w:r>
        <w:t>，</w:t>
      </w:r>
      <w:r w:rsidR="00A9055E" w:rsidRPr="0008103B">
        <w:t>试图非法越过休达和梅利利亚自治市边界的外国国民</w:t>
      </w:r>
      <w:r w:rsidR="00A9055E">
        <w:rPr>
          <w:rFonts w:hint="eastAsia"/>
        </w:rPr>
        <w:t>会</w:t>
      </w:r>
      <w:r w:rsidR="00A9055E" w:rsidRPr="0008103B">
        <w:t>被立即</w:t>
      </w:r>
      <w:r w:rsidR="00A9055E">
        <w:rPr>
          <w:rFonts w:hint="eastAsia"/>
        </w:rPr>
        <w:t>遣返</w:t>
      </w:r>
      <w:r>
        <w:rPr>
          <w:rFonts w:hint="eastAsia"/>
        </w:rPr>
        <w:t>，</w:t>
      </w:r>
      <w:r w:rsidR="00A9055E">
        <w:rPr>
          <w:rFonts w:hint="eastAsia"/>
        </w:rPr>
        <w:t>在两市生效的特殊制度许可这种遣返。</w:t>
      </w:r>
      <w:r w:rsidR="00A9055E" w:rsidRPr="0008103B">
        <w:t>委员会注意到</w:t>
      </w:r>
      <w:r>
        <w:t>，</w:t>
      </w:r>
      <w:r w:rsidR="00A9055E" w:rsidRPr="0008103B">
        <w:t>缔约国在对话</w:t>
      </w:r>
      <w:r w:rsidR="00A9055E">
        <w:rPr>
          <w:rFonts w:hint="eastAsia"/>
        </w:rPr>
        <w:t>期间</w:t>
      </w:r>
      <w:r w:rsidR="00A9055E" w:rsidRPr="0008103B">
        <w:t>声称</w:t>
      </w:r>
      <w:r>
        <w:t>，</w:t>
      </w:r>
      <w:r w:rsidR="00A9055E" w:rsidRPr="0008103B">
        <w:t>关于外国国民的</w:t>
      </w:r>
      <w:r w:rsidR="00A9055E">
        <w:rPr>
          <w:rFonts w:hint="eastAsia"/>
        </w:rPr>
        <w:t>法律</w:t>
      </w:r>
      <w:r w:rsidR="00A9055E" w:rsidRPr="0008103B">
        <w:t>符合国际人权标准</w:t>
      </w:r>
      <w:r>
        <w:t>，</w:t>
      </w:r>
      <w:r w:rsidR="00A9055E" w:rsidRPr="0008103B">
        <w:t>也符合欧洲人权法院在</w:t>
      </w:r>
      <w:r>
        <w:rPr>
          <w:rFonts w:eastAsia="楷体"/>
        </w:rPr>
        <w:t>N</w:t>
      </w:r>
      <w:r w:rsidR="00A9055E" w:rsidRPr="00CD4112">
        <w:rPr>
          <w:rFonts w:eastAsia="楷体"/>
        </w:rPr>
        <w:t>.</w:t>
      </w:r>
      <w:r>
        <w:rPr>
          <w:rFonts w:eastAsia="楷体"/>
        </w:rPr>
        <w:t>D</w:t>
      </w:r>
      <w:r w:rsidR="00A9055E" w:rsidRPr="00CD4112">
        <w:rPr>
          <w:rFonts w:eastAsia="楷体"/>
        </w:rPr>
        <w:t>.</w:t>
      </w:r>
      <w:r w:rsidR="00A9055E" w:rsidRPr="00CD4112">
        <w:rPr>
          <w:rFonts w:eastAsia="楷体"/>
        </w:rPr>
        <w:t>和</w:t>
      </w:r>
      <w:r>
        <w:rPr>
          <w:rFonts w:eastAsia="楷体"/>
        </w:rPr>
        <w:t>N</w:t>
      </w:r>
      <w:r w:rsidR="00A9055E" w:rsidRPr="00CD4112">
        <w:rPr>
          <w:rFonts w:eastAsia="楷体"/>
        </w:rPr>
        <w:t>.</w:t>
      </w:r>
      <w:r>
        <w:rPr>
          <w:rFonts w:eastAsia="楷体"/>
        </w:rPr>
        <w:t>T</w:t>
      </w:r>
      <w:r w:rsidR="00A9055E" w:rsidRPr="00CD4112">
        <w:rPr>
          <w:rFonts w:eastAsia="楷体"/>
        </w:rPr>
        <w:t>.</w:t>
      </w:r>
      <w:r w:rsidR="00A9055E" w:rsidRPr="00CD4112">
        <w:rPr>
          <w:rFonts w:eastAsia="楷体"/>
        </w:rPr>
        <w:t>诉西班牙</w:t>
      </w:r>
      <w:r w:rsidR="00A9055E" w:rsidRPr="0008103B">
        <w:t>案中的</w:t>
      </w:r>
      <w:r w:rsidR="00A9055E">
        <w:rPr>
          <w:rFonts w:hint="eastAsia"/>
        </w:rPr>
        <w:t>决定</w:t>
      </w:r>
      <w:r w:rsidR="00A9055E" w:rsidRPr="0008103B">
        <w:t>。</w:t>
      </w:r>
      <w:r w:rsidR="00A9055E" w:rsidRPr="0008103B">
        <w:rPr>
          <w:rStyle w:val="a8"/>
          <w:rFonts w:eastAsia="宋体"/>
        </w:rPr>
        <w:footnoteReference w:id="19"/>
      </w:r>
      <w:r w:rsidR="00A9055E">
        <w:rPr>
          <w:rFonts w:hint="eastAsia"/>
        </w:rPr>
        <w:t xml:space="preserve"> </w:t>
      </w:r>
      <w:r w:rsidR="00A9055E">
        <w:rPr>
          <w:rFonts w:hint="eastAsia"/>
        </w:rPr>
        <w:t>但</w:t>
      </w:r>
      <w:r w:rsidR="00A9055E" w:rsidRPr="0008103B">
        <w:t>委员会感到关切的是</w:t>
      </w:r>
      <w:r>
        <w:t>，</w:t>
      </w:r>
      <w:r w:rsidR="00A9055E">
        <w:rPr>
          <w:rFonts w:hint="eastAsia"/>
        </w:rPr>
        <w:t>按照</w:t>
      </w:r>
      <w:r w:rsidR="00A9055E" w:rsidRPr="0008103B">
        <w:t>这种立即遣返的做法</w:t>
      </w:r>
      <w:r>
        <w:rPr>
          <w:rFonts w:hint="eastAsia"/>
        </w:rPr>
        <w:t>，</w:t>
      </w:r>
      <w:r w:rsidR="00A9055E">
        <w:rPr>
          <w:rFonts w:hint="eastAsia"/>
        </w:rPr>
        <w:t>无法识别出可能遭到强迫失踪的人员</w:t>
      </w:r>
      <w:r>
        <w:rPr>
          <w:rFonts w:hint="eastAsia"/>
        </w:rPr>
        <w:t>，</w:t>
      </w:r>
      <w:r w:rsidR="00A9055E">
        <w:rPr>
          <w:rFonts w:hint="eastAsia"/>
        </w:rPr>
        <w:t>因为主管机构不会进行彻底的审查以评估这种潜在风险</w:t>
      </w:r>
      <w:r>
        <w:t>(</w:t>
      </w:r>
      <w:r w:rsidR="00A9055E" w:rsidRPr="0008103B">
        <w:t>第</w:t>
      </w:r>
      <w:r w:rsidR="00A9055E">
        <w:rPr>
          <w:rFonts w:hint="eastAsia"/>
        </w:rPr>
        <w:t>十六</w:t>
      </w:r>
      <w:r w:rsidR="00A9055E" w:rsidRPr="0008103B">
        <w:t>条</w:t>
      </w:r>
      <w:r>
        <w:t>)</w:t>
      </w:r>
      <w:r w:rsidR="00A9055E" w:rsidRPr="0008103B">
        <w:t>。</w:t>
      </w:r>
    </w:p>
    <w:p w14:paraId="2C9CFC47" w14:textId="042958FE" w:rsidR="00A9055E" w:rsidRPr="004771DD" w:rsidRDefault="00B44080" w:rsidP="004771DD">
      <w:pPr>
        <w:pStyle w:val="SingleTxtGC"/>
        <w:rPr>
          <w:rFonts w:ascii="Time New Roman" w:eastAsia="黑体" w:hAnsi="Time New Roman"/>
        </w:rPr>
      </w:pPr>
      <w:r>
        <w:rPr>
          <w:rFonts w:ascii="Time New Roman" w:eastAsia="黑体" w:hAnsi="Time New Roman"/>
        </w:rPr>
        <w:t>31.</w:t>
      </w:r>
      <w:r w:rsidR="00A9055E" w:rsidRPr="004771DD">
        <w:rPr>
          <w:rFonts w:ascii="Time New Roman" w:eastAsia="黑体" w:hAnsi="Time New Roman"/>
        </w:rPr>
        <w:tab/>
      </w:r>
      <w:r w:rsidR="00A9055E" w:rsidRPr="004771DD">
        <w:rPr>
          <w:rFonts w:ascii="Time New Roman" w:eastAsia="黑体" w:hAnsi="Time New Roman"/>
        </w:rPr>
        <w:t>委员会再次请</w:t>
      </w:r>
      <w:r w:rsidR="00A9055E" w:rsidRPr="004771DD">
        <w:rPr>
          <w:rStyle w:val="a8"/>
          <w:rFonts w:ascii="Time New Roman" w:eastAsia="黑体" w:hAnsi="Time New Roman"/>
        </w:rPr>
        <w:footnoteReference w:id="20"/>
      </w:r>
      <w:r w:rsidR="00A9055E" w:rsidRPr="004771DD">
        <w:rPr>
          <w:rFonts w:ascii="Time New Roman" w:eastAsia="黑体" w:hAnsi="Time New Roman"/>
        </w:rPr>
        <w:t>缔约国考虑在</w:t>
      </w:r>
      <w:r w:rsidR="00A9055E" w:rsidRPr="004771DD">
        <w:rPr>
          <w:rFonts w:ascii="Time New Roman" w:eastAsia="黑体" w:hAnsi="Time New Roman" w:hint="eastAsia"/>
        </w:rPr>
        <w:t>该国国内法</w:t>
      </w:r>
      <w:r w:rsidR="00A9055E" w:rsidRPr="004771DD">
        <w:rPr>
          <w:rFonts w:ascii="Time New Roman" w:eastAsia="黑体" w:hAnsi="Time New Roman"/>
        </w:rPr>
        <w:t>中明确规定</w:t>
      </w:r>
      <w:r>
        <w:rPr>
          <w:rFonts w:ascii="Time New Roman" w:eastAsia="黑体" w:hAnsi="Time New Roman"/>
        </w:rPr>
        <w:t>，</w:t>
      </w:r>
      <w:r w:rsidR="00A9055E" w:rsidRPr="004771DD">
        <w:rPr>
          <w:rFonts w:ascii="Time New Roman" w:eastAsia="黑体" w:hAnsi="Time New Roman" w:hint="eastAsia"/>
        </w:rPr>
        <w:t>禁止在有充分理由相信当事人可能遭到强迫失踪的情况下对其实施驱逐、遣返</w:t>
      </w:r>
      <w:r>
        <w:rPr>
          <w:rFonts w:ascii="Time New Roman" w:eastAsia="黑体" w:hAnsi="Time New Roman"/>
        </w:rPr>
        <w:t>(</w:t>
      </w:r>
      <w:r w:rsidR="00A9055E" w:rsidRPr="004771DD">
        <w:rPr>
          <w:rFonts w:ascii="Time New Roman" w:eastAsia="黑体" w:hAnsi="Time New Roman" w:hint="eastAsia"/>
        </w:rPr>
        <w:t>推回</w:t>
      </w:r>
      <w:r>
        <w:rPr>
          <w:rFonts w:ascii="Time New Roman" w:eastAsia="黑体" w:hAnsi="Time New Roman"/>
        </w:rPr>
        <w:t>)</w:t>
      </w:r>
      <w:r w:rsidR="00A9055E" w:rsidRPr="004771DD">
        <w:rPr>
          <w:rFonts w:ascii="Time New Roman" w:eastAsia="黑体" w:hAnsi="Time New Roman" w:hint="eastAsia"/>
        </w:rPr>
        <w:t>、移交或引渡。</w:t>
      </w:r>
      <w:r w:rsidR="00A9055E" w:rsidRPr="004771DD">
        <w:rPr>
          <w:rFonts w:ascii="Time New Roman" w:eastAsia="黑体" w:hAnsi="Time New Roman"/>
        </w:rPr>
        <w:t>委员会还建议缔约国保证在</w:t>
      </w:r>
      <w:r w:rsidR="00A9055E" w:rsidRPr="004771DD">
        <w:rPr>
          <w:rFonts w:ascii="Time New Roman" w:eastAsia="黑体" w:hAnsi="Time New Roman" w:hint="eastAsia"/>
        </w:rPr>
        <w:t>所有</w:t>
      </w:r>
      <w:r w:rsidR="00A9055E" w:rsidRPr="004771DD">
        <w:rPr>
          <w:rFonts w:ascii="Time New Roman" w:eastAsia="黑体" w:hAnsi="Time New Roman"/>
        </w:rPr>
        <w:t>情况下都严格遵守《公约》第十六条规定的不</w:t>
      </w:r>
      <w:r w:rsidR="00A9055E" w:rsidRPr="004771DD">
        <w:rPr>
          <w:rFonts w:ascii="Time New Roman" w:eastAsia="黑体" w:hAnsi="Time New Roman" w:hint="eastAsia"/>
        </w:rPr>
        <w:t>推回</w:t>
      </w:r>
      <w:r w:rsidR="00A9055E" w:rsidRPr="004771DD">
        <w:rPr>
          <w:rFonts w:ascii="Time New Roman" w:eastAsia="黑体" w:hAnsi="Time New Roman"/>
        </w:rPr>
        <w:t>原则</w:t>
      </w:r>
      <w:r>
        <w:rPr>
          <w:rFonts w:ascii="Time New Roman" w:eastAsia="黑体" w:hAnsi="Time New Roman"/>
        </w:rPr>
        <w:t>，</w:t>
      </w:r>
      <w:r w:rsidR="00A9055E" w:rsidRPr="004771DD">
        <w:rPr>
          <w:rFonts w:ascii="Time New Roman" w:eastAsia="黑体" w:hAnsi="Time New Roman"/>
        </w:rPr>
        <w:t>确保在</w:t>
      </w:r>
      <w:r w:rsidR="00A9055E" w:rsidRPr="004771DD">
        <w:rPr>
          <w:rFonts w:ascii="Time New Roman" w:eastAsia="黑体" w:hAnsi="Time New Roman" w:hint="eastAsia"/>
        </w:rPr>
        <w:t>实施</w:t>
      </w:r>
      <w:r w:rsidR="00A9055E" w:rsidRPr="004771DD">
        <w:rPr>
          <w:rFonts w:ascii="Time New Roman" w:eastAsia="黑体" w:hAnsi="Time New Roman"/>
        </w:rPr>
        <w:t>任何驱逐、遣返</w:t>
      </w:r>
      <w:r>
        <w:rPr>
          <w:rFonts w:ascii="Time New Roman" w:eastAsia="黑体" w:hAnsi="Time New Roman"/>
        </w:rPr>
        <w:t>(</w:t>
      </w:r>
      <w:r w:rsidR="00A9055E" w:rsidRPr="004771DD">
        <w:rPr>
          <w:rFonts w:ascii="Time New Roman" w:eastAsia="黑体" w:hAnsi="Time New Roman" w:hint="eastAsia"/>
        </w:rPr>
        <w:t>推回</w:t>
      </w:r>
      <w:r>
        <w:rPr>
          <w:rFonts w:ascii="Time New Roman" w:eastAsia="黑体" w:hAnsi="Time New Roman"/>
        </w:rPr>
        <w:t>)</w:t>
      </w:r>
      <w:r w:rsidR="00A9055E" w:rsidRPr="004771DD">
        <w:rPr>
          <w:rFonts w:ascii="Time New Roman" w:eastAsia="黑体" w:hAnsi="Time New Roman"/>
        </w:rPr>
        <w:t>、移交或引渡之前</w:t>
      </w:r>
      <w:r>
        <w:rPr>
          <w:rFonts w:ascii="Time New Roman" w:eastAsia="黑体" w:hAnsi="Time New Roman"/>
        </w:rPr>
        <w:t>，</w:t>
      </w:r>
      <w:r w:rsidR="00A9055E" w:rsidRPr="004771DD">
        <w:rPr>
          <w:rFonts w:ascii="Time New Roman" w:eastAsia="黑体" w:hAnsi="Time New Roman"/>
        </w:rPr>
        <w:t>进行</w:t>
      </w:r>
      <w:r w:rsidR="00A9055E" w:rsidRPr="004771DD">
        <w:rPr>
          <w:rFonts w:ascii="Time New Roman" w:eastAsia="黑体" w:hAnsi="Time New Roman" w:hint="eastAsia"/>
        </w:rPr>
        <w:t>彻底</w:t>
      </w:r>
      <w:r w:rsidR="00A9055E" w:rsidRPr="004771DD">
        <w:rPr>
          <w:rFonts w:ascii="Time New Roman" w:eastAsia="黑体" w:hAnsi="Time New Roman"/>
        </w:rPr>
        <w:t>的个人评估</w:t>
      </w:r>
      <w:r>
        <w:rPr>
          <w:rFonts w:ascii="Time New Roman" w:eastAsia="黑体" w:hAnsi="Time New Roman"/>
        </w:rPr>
        <w:t>，</w:t>
      </w:r>
      <w:r w:rsidR="00A9055E" w:rsidRPr="004771DD">
        <w:rPr>
          <w:rFonts w:ascii="Time New Roman" w:eastAsia="黑体" w:hAnsi="Time New Roman"/>
        </w:rPr>
        <w:t>以确定是否有充分理由相信</w:t>
      </w:r>
      <w:r w:rsidR="00A9055E" w:rsidRPr="004771DD">
        <w:rPr>
          <w:rFonts w:ascii="Time New Roman" w:eastAsia="黑体" w:hAnsi="Time New Roman" w:hint="eastAsia"/>
        </w:rPr>
        <w:t>当事人</w:t>
      </w:r>
      <w:r>
        <w:rPr>
          <w:rFonts w:ascii="Time New Roman" w:eastAsia="黑体" w:hAnsi="Time New Roman" w:hint="eastAsia"/>
        </w:rPr>
        <w:t>(</w:t>
      </w:r>
      <w:r w:rsidR="00A9055E" w:rsidRPr="004771DD">
        <w:rPr>
          <w:rFonts w:ascii="Time New Roman" w:eastAsia="黑体" w:hAnsi="Time New Roman"/>
        </w:rPr>
        <w:t>包括试图</w:t>
      </w:r>
      <w:r w:rsidR="00A9055E" w:rsidRPr="004771DD">
        <w:rPr>
          <w:rFonts w:ascii="Time New Roman" w:eastAsia="黑体" w:hAnsi="Time New Roman" w:hint="eastAsia"/>
        </w:rPr>
        <w:t>非法</w:t>
      </w:r>
      <w:r w:rsidR="00A9055E" w:rsidRPr="004771DD">
        <w:rPr>
          <w:rFonts w:ascii="Time New Roman" w:eastAsia="黑体" w:hAnsi="Time New Roman"/>
        </w:rPr>
        <w:t>穿越休达和梅利利亚自治市边界的人员</w:t>
      </w:r>
      <w:r>
        <w:rPr>
          <w:rFonts w:ascii="Time New Roman" w:eastAsia="黑体" w:hAnsi="Time New Roman" w:hint="eastAsia"/>
        </w:rPr>
        <w:t>)</w:t>
      </w:r>
      <w:r w:rsidR="00A9055E" w:rsidRPr="004771DD">
        <w:rPr>
          <w:rFonts w:ascii="Time New Roman" w:eastAsia="黑体" w:hAnsi="Time New Roman"/>
        </w:rPr>
        <w:t>可能</w:t>
      </w:r>
      <w:r w:rsidR="00A9055E" w:rsidRPr="004771DD">
        <w:rPr>
          <w:rFonts w:ascii="Time New Roman" w:eastAsia="黑体" w:hAnsi="Time New Roman" w:hint="eastAsia"/>
        </w:rPr>
        <w:t>遭到</w:t>
      </w:r>
      <w:r w:rsidR="00A9055E" w:rsidRPr="004771DD">
        <w:rPr>
          <w:rFonts w:ascii="Time New Roman" w:eastAsia="黑体" w:hAnsi="Time New Roman"/>
        </w:rPr>
        <w:t>强迫失踪。</w:t>
      </w:r>
      <w:bookmarkStart w:id="1" w:name="x__ftnref1"/>
      <w:bookmarkEnd w:id="1"/>
    </w:p>
    <w:p w14:paraId="1D86F627" w14:textId="77777777" w:rsidR="00A9055E" w:rsidRPr="00C9623B" w:rsidRDefault="00A9055E" w:rsidP="004771DD">
      <w:pPr>
        <w:pStyle w:val="H23GC"/>
        <w:rPr>
          <w:b/>
        </w:rPr>
      </w:pPr>
      <w:r w:rsidRPr="00C9623B">
        <w:tab/>
      </w:r>
      <w:r w:rsidRPr="00C9623B">
        <w:tab/>
      </w:r>
      <w:r w:rsidRPr="00C9623B">
        <w:t>基本法律保障</w:t>
      </w:r>
    </w:p>
    <w:p w14:paraId="5D9DFF26" w14:textId="776C6833" w:rsidR="00A9055E" w:rsidRPr="0008103B" w:rsidRDefault="00B44080" w:rsidP="004771DD">
      <w:pPr>
        <w:pStyle w:val="SingleTxtGC"/>
      </w:pPr>
      <w:r>
        <w:t>32.</w:t>
      </w:r>
      <w:r w:rsidR="00A9055E" w:rsidRPr="0008103B">
        <w:tab/>
      </w:r>
      <w:r w:rsidR="00A9055E" w:rsidRPr="0008103B">
        <w:t>委员会注意到</w:t>
      </w:r>
      <w:r>
        <w:t>2</w:t>
      </w:r>
      <w:r w:rsidR="00A9055E" w:rsidRPr="0008103B">
        <w:t>0</w:t>
      </w:r>
      <w:r>
        <w:t>15</w:t>
      </w:r>
      <w:r w:rsidR="00A9055E" w:rsidRPr="0008103B">
        <w:t>年对单独监禁制度</w:t>
      </w:r>
      <w:r w:rsidR="00A9055E">
        <w:rPr>
          <w:rFonts w:hint="eastAsia"/>
        </w:rPr>
        <w:t>进行的</w:t>
      </w:r>
      <w:r w:rsidR="00A9055E" w:rsidRPr="0008103B">
        <w:t>改革</w:t>
      </w:r>
      <w:r w:rsidR="00A9055E" w:rsidRPr="0008103B">
        <w:rPr>
          <w:rStyle w:val="a8"/>
          <w:rFonts w:eastAsia="宋体"/>
        </w:rPr>
        <w:footnoteReference w:id="21"/>
      </w:r>
      <w:r>
        <w:t>，</w:t>
      </w:r>
      <w:r w:rsidR="00A9055E" w:rsidRPr="0008103B">
        <w:t>并注意到在新制度下</w:t>
      </w:r>
      <w:r>
        <w:t>，</w:t>
      </w:r>
      <w:r w:rsidR="00A9055E" w:rsidRPr="0008103B">
        <w:t>对</w:t>
      </w:r>
      <w:r w:rsidR="00A9055E">
        <w:rPr>
          <w:rFonts w:hint="eastAsia"/>
        </w:rPr>
        <w:t>有关</w:t>
      </w:r>
      <w:r w:rsidR="00A9055E" w:rsidRPr="0008103B">
        <w:t>权利的限制</w:t>
      </w:r>
      <w:r w:rsidR="00A9055E">
        <w:rPr>
          <w:rFonts w:hint="eastAsia"/>
        </w:rPr>
        <w:t>不是必选项</w:t>
      </w:r>
      <w:r>
        <w:t>，</w:t>
      </w:r>
      <w:r w:rsidR="00A9055E">
        <w:rPr>
          <w:rFonts w:hint="eastAsia"/>
        </w:rPr>
        <w:t>而是要有</w:t>
      </w:r>
      <w:r w:rsidR="00A9055E" w:rsidRPr="0008103B">
        <w:t>法院命令</w:t>
      </w:r>
      <w:r>
        <w:rPr>
          <w:rFonts w:hint="eastAsia"/>
        </w:rPr>
        <w:t>，</w:t>
      </w:r>
      <w:r w:rsidR="00A9055E">
        <w:rPr>
          <w:rFonts w:hint="eastAsia"/>
        </w:rPr>
        <w:t>接受</w:t>
      </w:r>
      <w:r w:rsidR="00A9055E" w:rsidRPr="0008103B">
        <w:t>严格监督。</w:t>
      </w:r>
      <w:r w:rsidR="00A9055E" w:rsidRPr="0008103B">
        <w:rPr>
          <w:rStyle w:val="a8"/>
          <w:rFonts w:eastAsia="宋体"/>
        </w:rPr>
        <w:footnoteReference w:id="22"/>
      </w:r>
      <w:r w:rsidR="00A9055E">
        <w:rPr>
          <w:rFonts w:hint="eastAsia"/>
        </w:rPr>
        <w:t xml:space="preserve"> </w:t>
      </w:r>
      <w:r w:rsidR="00A9055E">
        <w:rPr>
          <w:rFonts w:hint="eastAsia"/>
        </w:rPr>
        <w:t>但</w:t>
      </w:r>
      <w:r w:rsidR="00A9055E" w:rsidRPr="0008103B">
        <w:t>委员会感到关切的是</w:t>
      </w:r>
      <w:r>
        <w:t>，</w:t>
      </w:r>
      <w:r w:rsidR="00A9055E" w:rsidRPr="0008103B">
        <w:t>根据这一制度</w:t>
      </w:r>
      <w:r>
        <w:t>，</w:t>
      </w:r>
      <w:r w:rsidR="00A9055E">
        <w:rPr>
          <w:rFonts w:hint="eastAsia"/>
        </w:rPr>
        <w:t>当事人</w:t>
      </w:r>
      <w:r w:rsidR="00A9055E" w:rsidRPr="0008103B">
        <w:t>指定</w:t>
      </w:r>
      <w:r w:rsidR="00A9055E">
        <w:rPr>
          <w:rFonts w:hint="eastAsia"/>
        </w:rPr>
        <w:t>自己</w:t>
      </w:r>
      <w:r w:rsidR="00A9055E" w:rsidRPr="0008103B">
        <w:t>选择的律师</w:t>
      </w:r>
      <w:r w:rsidR="00A9055E">
        <w:rPr>
          <w:rFonts w:hint="eastAsia"/>
        </w:rPr>
        <w:t>的权利</w:t>
      </w:r>
      <w:r w:rsidR="00A9055E" w:rsidRPr="0008103B">
        <w:t>、与律师</w:t>
      </w:r>
      <w:r w:rsidR="00A9055E">
        <w:rPr>
          <w:rFonts w:hint="eastAsia"/>
        </w:rPr>
        <w:t>单独</w:t>
      </w:r>
      <w:r w:rsidR="00A9055E" w:rsidRPr="0008103B">
        <w:t>会面</w:t>
      </w:r>
      <w:r w:rsidR="00A9055E">
        <w:rPr>
          <w:rFonts w:hint="eastAsia"/>
        </w:rPr>
        <w:t>的权利以及与自己有资格联系的所有人或部分人联系的权利可被最多限制五天</w:t>
      </w:r>
      <w:r>
        <w:rPr>
          <w:rFonts w:hint="eastAsia"/>
        </w:rPr>
        <w:t>，</w:t>
      </w:r>
      <w:r w:rsidR="00A9055E">
        <w:rPr>
          <w:rFonts w:hint="eastAsia"/>
        </w:rPr>
        <w:t>对于</w:t>
      </w:r>
      <w:r w:rsidR="00A9055E" w:rsidRPr="0008103B">
        <w:t>恐怖主义和有组织犯罪案件</w:t>
      </w:r>
      <w:r>
        <w:t>，</w:t>
      </w:r>
      <w:r w:rsidR="00A9055E" w:rsidRPr="0008103B">
        <w:t>这一期限可再延长五天。在这方面</w:t>
      </w:r>
      <w:r>
        <w:t>，</w:t>
      </w:r>
      <w:r w:rsidR="00A9055E" w:rsidRPr="0008103B">
        <w:t>委员会注意到</w:t>
      </w:r>
      <w:r>
        <w:t>，</w:t>
      </w:r>
      <w:r w:rsidR="00A9055E" w:rsidRPr="0008103B">
        <w:t>根据</w:t>
      </w:r>
      <w:r w:rsidR="00A9055E">
        <w:rPr>
          <w:rFonts w:hint="eastAsia"/>
        </w:rPr>
        <w:t>缔约国在</w:t>
      </w:r>
      <w:r w:rsidR="00A9055E" w:rsidRPr="0008103B">
        <w:t>对话期间提供的</w:t>
      </w:r>
      <w:r w:rsidR="00A9055E">
        <w:rPr>
          <w:rFonts w:hint="eastAsia"/>
        </w:rPr>
        <w:t>资料</w:t>
      </w:r>
      <w:r>
        <w:t>，</w:t>
      </w:r>
      <w:r w:rsidR="00A9055E">
        <w:rPr>
          <w:rFonts w:hint="eastAsia"/>
        </w:rPr>
        <w:t>该国</w:t>
      </w:r>
      <w:r w:rsidR="00A9055E" w:rsidRPr="0008103B">
        <w:t>计划修订《刑事诉讼法》</w:t>
      </w:r>
      <w:r>
        <w:t>，</w:t>
      </w:r>
      <w:r w:rsidR="00A9055E" w:rsidRPr="0008103B">
        <w:t>以便除其他外</w:t>
      </w:r>
      <w:r>
        <w:t>，</w:t>
      </w:r>
      <w:r w:rsidR="00A9055E" w:rsidRPr="0008103B">
        <w:t>不再限制</w:t>
      </w:r>
      <w:r w:rsidR="00A9055E">
        <w:rPr>
          <w:rFonts w:hint="eastAsia"/>
        </w:rPr>
        <w:t>当事人</w:t>
      </w:r>
      <w:r w:rsidR="00A9055E" w:rsidRPr="0008103B">
        <w:t>与法庭指定</w:t>
      </w:r>
      <w:r w:rsidR="00A9055E">
        <w:rPr>
          <w:rFonts w:hint="eastAsia"/>
        </w:rPr>
        <w:t>的</w:t>
      </w:r>
      <w:r w:rsidR="00A9055E" w:rsidRPr="0008103B">
        <w:t>律师联系。委员会还感兴趣地注意到</w:t>
      </w:r>
      <w:r>
        <w:t>，</w:t>
      </w:r>
      <w:r w:rsidR="00A9055E" w:rsidRPr="0008103B">
        <w:t>《刑事诉讼法》第</w:t>
      </w:r>
      <w:r>
        <w:t>52</w:t>
      </w:r>
      <w:r w:rsidR="00A9055E" w:rsidRPr="0008103B">
        <w:t>0</w:t>
      </w:r>
      <w:r>
        <w:t>(2)(e)</w:t>
      </w:r>
      <w:r w:rsidR="00A9055E" w:rsidRPr="0008103B">
        <w:t>条规定</w:t>
      </w:r>
      <w:r>
        <w:t>，</w:t>
      </w:r>
      <w:r w:rsidR="00A9055E" w:rsidRPr="0008103B">
        <w:t>不得限制被拘留者的亲属迅速了</w:t>
      </w:r>
      <w:r w:rsidR="00A9055E" w:rsidRPr="0008103B">
        <w:lastRenderedPageBreak/>
        <w:t>解其被剥夺自由的情况和</w:t>
      </w:r>
      <w:r w:rsidR="00A9055E">
        <w:rPr>
          <w:rFonts w:hint="eastAsia"/>
        </w:rPr>
        <w:t>当前</w:t>
      </w:r>
      <w:r w:rsidR="00A9055E" w:rsidRPr="0008103B">
        <w:t>拘留地点的权利。</w:t>
      </w:r>
      <w:r w:rsidR="00A9055E" w:rsidRPr="0008103B">
        <w:rPr>
          <w:rStyle w:val="a8"/>
          <w:rFonts w:eastAsia="宋体"/>
        </w:rPr>
        <w:footnoteReference w:id="23"/>
      </w:r>
      <w:r w:rsidR="00A9055E">
        <w:rPr>
          <w:rFonts w:hint="eastAsia"/>
        </w:rPr>
        <w:t xml:space="preserve"> </w:t>
      </w:r>
      <w:r w:rsidR="00A9055E">
        <w:rPr>
          <w:rFonts w:hint="eastAsia"/>
        </w:rPr>
        <w:t>尽管如此</w:t>
      </w:r>
      <w:r>
        <w:rPr>
          <w:rFonts w:hint="eastAsia"/>
        </w:rPr>
        <w:t>，</w:t>
      </w:r>
      <w:r w:rsidR="00A9055E" w:rsidRPr="0008103B">
        <w:t>委员会感到遗憾的是</w:t>
      </w:r>
      <w:r>
        <w:t>，</w:t>
      </w:r>
      <w:r w:rsidR="00A9055E">
        <w:rPr>
          <w:rFonts w:hint="eastAsia"/>
        </w:rPr>
        <w:t>缔约国没有明确说明在实践中如何保证亲属或</w:t>
      </w:r>
      <w:r w:rsidR="00A9055E" w:rsidRPr="0008103B">
        <w:t>除检察院代表和被拘留者的律师之外</w:t>
      </w:r>
      <w:r w:rsidR="00A9055E">
        <w:rPr>
          <w:rFonts w:hint="eastAsia"/>
        </w:rPr>
        <w:t>任何其他有合法利益的人员有权了解被单独监禁者被剥夺自由的情况和拘留地点</w:t>
      </w:r>
      <w:r>
        <w:t>(</w:t>
      </w:r>
      <w:r w:rsidR="00A9055E" w:rsidRPr="0008103B">
        <w:t>第</w:t>
      </w:r>
      <w:r w:rsidR="00A9055E">
        <w:rPr>
          <w:rFonts w:hint="eastAsia"/>
        </w:rPr>
        <w:t>十七至第十八</w:t>
      </w:r>
      <w:r w:rsidR="00A9055E" w:rsidRPr="0008103B">
        <w:t>条</w:t>
      </w:r>
      <w:r>
        <w:t>)</w:t>
      </w:r>
      <w:r w:rsidR="00A9055E" w:rsidRPr="0008103B">
        <w:t>。</w:t>
      </w:r>
    </w:p>
    <w:p w14:paraId="11522B80" w14:textId="67C11DDB" w:rsidR="00A9055E" w:rsidRPr="004771DD" w:rsidRDefault="00B44080" w:rsidP="004771DD">
      <w:pPr>
        <w:pStyle w:val="SingleTxtGC"/>
        <w:rPr>
          <w:rFonts w:ascii="Time New Roman" w:eastAsia="黑体" w:hAnsi="Time New Roman"/>
        </w:rPr>
      </w:pPr>
      <w:r>
        <w:rPr>
          <w:rFonts w:ascii="Time New Roman" w:eastAsia="黑体" w:hAnsi="Time New Roman"/>
        </w:rPr>
        <w:t>33.</w:t>
      </w:r>
      <w:r w:rsidR="00A9055E" w:rsidRPr="004771DD">
        <w:rPr>
          <w:rFonts w:ascii="Time New Roman" w:eastAsia="黑体" w:hAnsi="Time New Roman"/>
        </w:rPr>
        <w:tab/>
      </w:r>
      <w:r w:rsidR="00A9055E" w:rsidRPr="004771DD">
        <w:rPr>
          <w:rFonts w:ascii="Time New Roman" w:eastAsia="黑体" w:hAnsi="Time New Roman"/>
        </w:rPr>
        <w:t>委员会建议缔约国采取必要步骤</w:t>
      </w:r>
      <w:r>
        <w:rPr>
          <w:rFonts w:ascii="Time New Roman" w:eastAsia="黑体" w:hAnsi="Time New Roman"/>
        </w:rPr>
        <w:t>，</w:t>
      </w:r>
      <w:r w:rsidR="00A9055E" w:rsidRPr="004771DD">
        <w:rPr>
          <w:rFonts w:ascii="Time New Roman" w:eastAsia="黑体" w:hAnsi="Time New Roman"/>
        </w:rPr>
        <w:t>确保从一开始以及在整个</w:t>
      </w:r>
      <w:r w:rsidR="00A9055E" w:rsidRPr="004771DD">
        <w:rPr>
          <w:rFonts w:ascii="Time New Roman" w:eastAsia="黑体" w:hAnsi="Time New Roman" w:hint="eastAsia"/>
        </w:rPr>
        <w:t>单独监禁</w:t>
      </w:r>
      <w:r w:rsidR="00A9055E" w:rsidRPr="004771DD">
        <w:rPr>
          <w:rFonts w:ascii="Time New Roman" w:eastAsia="黑体" w:hAnsi="Time New Roman"/>
        </w:rPr>
        <w:t>期间</w:t>
      </w:r>
      <w:r>
        <w:rPr>
          <w:rFonts w:ascii="Time New Roman" w:eastAsia="黑体" w:hAnsi="Time New Roman"/>
        </w:rPr>
        <w:t>：</w:t>
      </w:r>
      <w:r>
        <w:rPr>
          <w:rFonts w:ascii="Time New Roman" w:eastAsia="黑体" w:hAnsi="Time New Roman"/>
        </w:rPr>
        <w:t>(a)</w:t>
      </w:r>
      <w:r w:rsidR="00A9055E" w:rsidRPr="004771DD">
        <w:rPr>
          <w:rFonts w:ascii="Time New Roman" w:eastAsia="黑体" w:hAnsi="Time New Roman"/>
        </w:rPr>
        <w:t xml:space="preserve"> </w:t>
      </w:r>
      <w:r w:rsidR="00A9055E" w:rsidRPr="004771DD">
        <w:rPr>
          <w:rFonts w:ascii="Time New Roman" w:eastAsia="黑体" w:hAnsi="Time New Roman"/>
        </w:rPr>
        <w:t>被</w:t>
      </w:r>
      <w:r w:rsidR="00A9055E" w:rsidRPr="004771DD">
        <w:rPr>
          <w:rFonts w:ascii="Time New Roman" w:eastAsia="黑体" w:hAnsi="Time New Roman" w:hint="eastAsia"/>
        </w:rPr>
        <w:t>单独监禁者享有</w:t>
      </w:r>
      <w:r w:rsidR="00A9055E" w:rsidRPr="004771DD">
        <w:rPr>
          <w:rFonts w:ascii="Time New Roman" w:eastAsia="黑体" w:hAnsi="Time New Roman"/>
        </w:rPr>
        <w:t>《公约》第</w:t>
      </w:r>
      <w:r w:rsidR="00A9055E" w:rsidRPr="004771DD">
        <w:rPr>
          <w:rFonts w:ascii="Time New Roman" w:eastAsia="黑体" w:hAnsi="Time New Roman" w:hint="eastAsia"/>
        </w:rPr>
        <w:t>十七</w:t>
      </w:r>
      <w:r w:rsidR="00A9055E" w:rsidRPr="004771DD">
        <w:rPr>
          <w:rFonts w:ascii="Time New Roman" w:eastAsia="黑体" w:hAnsi="Time New Roman"/>
        </w:rPr>
        <w:t>条第</w:t>
      </w:r>
      <w:r w:rsidR="00A9055E" w:rsidRPr="004771DD">
        <w:rPr>
          <w:rFonts w:ascii="Time New Roman" w:eastAsia="黑体" w:hAnsi="Time New Roman" w:hint="eastAsia"/>
        </w:rPr>
        <w:t>二</w:t>
      </w:r>
      <w:r w:rsidR="00A9055E" w:rsidRPr="004771DD">
        <w:rPr>
          <w:rFonts w:ascii="Time New Roman" w:eastAsia="黑体" w:hAnsi="Time New Roman"/>
        </w:rPr>
        <w:t>款</w:t>
      </w:r>
      <w:r>
        <w:rPr>
          <w:rFonts w:ascii="Time New Roman" w:eastAsia="黑体" w:hAnsi="Time New Roman"/>
        </w:rPr>
        <w:t>(</w:t>
      </w:r>
      <w:r w:rsidR="00A9055E" w:rsidRPr="004771DD">
        <w:rPr>
          <w:rFonts w:ascii="Time New Roman" w:eastAsia="黑体" w:hAnsi="Time New Roman" w:hint="eastAsia"/>
        </w:rPr>
        <w:t>四</w:t>
      </w:r>
      <w:r>
        <w:rPr>
          <w:rFonts w:ascii="Time New Roman" w:eastAsia="黑体" w:hAnsi="Time New Roman"/>
        </w:rPr>
        <w:t>)</w:t>
      </w:r>
      <w:r w:rsidR="00A9055E" w:rsidRPr="004771DD">
        <w:rPr>
          <w:rFonts w:ascii="Time New Roman" w:eastAsia="黑体" w:hAnsi="Time New Roman"/>
        </w:rPr>
        <w:t>项和其他相关国际文书规定的保障</w:t>
      </w:r>
      <w:r>
        <w:rPr>
          <w:rFonts w:ascii="Time New Roman" w:eastAsia="黑体" w:hAnsi="Time New Roman"/>
        </w:rPr>
        <w:t>；</w:t>
      </w:r>
      <w:r>
        <w:rPr>
          <w:rFonts w:ascii="Time New Roman" w:eastAsia="黑体" w:hAnsi="Time New Roman"/>
        </w:rPr>
        <w:t>(b)</w:t>
      </w:r>
      <w:r w:rsidR="00A9055E" w:rsidRPr="004771DD">
        <w:rPr>
          <w:rFonts w:ascii="Time New Roman" w:eastAsia="黑体" w:hAnsi="Time New Roman"/>
        </w:rPr>
        <w:t xml:space="preserve"> </w:t>
      </w:r>
      <w:r w:rsidR="00A9055E" w:rsidRPr="004771DD">
        <w:rPr>
          <w:rFonts w:ascii="Time New Roman" w:eastAsia="黑体" w:hAnsi="Time New Roman"/>
        </w:rPr>
        <w:t>任何有合法利益的</w:t>
      </w:r>
      <w:r w:rsidR="00A9055E" w:rsidRPr="004771DD">
        <w:rPr>
          <w:rFonts w:ascii="Time New Roman" w:eastAsia="黑体" w:hAnsi="Time New Roman" w:hint="eastAsia"/>
        </w:rPr>
        <w:t>人员</w:t>
      </w:r>
      <w:r w:rsidR="00A9055E" w:rsidRPr="004771DD">
        <w:rPr>
          <w:rFonts w:ascii="Time New Roman" w:eastAsia="黑体" w:hAnsi="Time New Roman"/>
        </w:rPr>
        <w:t>都可在实践中行使《公约》第</w:t>
      </w:r>
      <w:r w:rsidR="00A9055E" w:rsidRPr="004771DD">
        <w:rPr>
          <w:rFonts w:ascii="Time New Roman" w:eastAsia="黑体" w:hAnsi="Time New Roman" w:hint="eastAsia"/>
        </w:rPr>
        <w:t>十八</w:t>
      </w:r>
      <w:r w:rsidR="00A9055E" w:rsidRPr="004771DD">
        <w:rPr>
          <w:rFonts w:ascii="Time New Roman" w:eastAsia="黑体" w:hAnsi="Time New Roman"/>
        </w:rPr>
        <w:t>条规定的权利。此外</w:t>
      </w:r>
      <w:r>
        <w:rPr>
          <w:rFonts w:ascii="Time New Roman" w:eastAsia="黑体" w:hAnsi="Time New Roman"/>
        </w:rPr>
        <w:t>，</w:t>
      </w:r>
      <w:r w:rsidR="00A9055E" w:rsidRPr="004771DD">
        <w:rPr>
          <w:rFonts w:ascii="Time New Roman" w:eastAsia="黑体" w:hAnsi="Time New Roman" w:hint="eastAsia"/>
        </w:rPr>
        <w:t>委员会参照</w:t>
      </w:r>
      <w:r w:rsidR="00A9055E" w:rsidRPr="004771DD">
        <w:rPr>
          <w:rFonts w:ascii="Time New Roman" w:eastAsia="黑体" w:hAnsi="Time New Roman"/>
        </w:rPr>
        <w:t>其他人权机制的建议</w:t>
      </w:r>
      <w:r>
        <w:rPr>
          <w:rFonts w:ascii="Time New Roman" w:eastAsia="黑体" w:hAnsi="Time New Roman"/>
        </w:rPr>
        <w:t>，</w:t>
      </w:r>
      <w:r w:rsidR="00A9055E" w:rsidRPr="004771DD">
        <w:rPr>
          <w:rFonts w:ascii="Time New Roman" w:eastAsia="黑体" w:hAnsi="Time New Roman"/>
        </w:rPr>
        <w:t>鼓励缔约国利用《刑事诉讼法》修正案草案提供的机会</w:t>
      </w:r>
      <w:r>
        <w:rPr>
          <w:rFonts w:ascii="Time New Roman" w:eastAsia="黑体" w:hAnsi="Time New Roman"/>
        </w:rPr>
        <w:t>，</w:t>
      </w:r>
      <w:r w:rsidR="00A9055E" w:rsidRPr="004771DD">
        <w:rPr>
          <w:rFonts w:ascii="Time New Roman" w:eastAsia="黑体" w:hAnsi="Time New Roman"/>
        </w:rPr>
        <w:t>废除现有的单独监禁制度。</w:t>
      </w:r>
    </w:p>
    <w:p w14:paraId="185B870C" w14:textId="0483C017" w:rsidR="00A9055E" w:rsidRPr="00C9623B" w:rsidRDefault="00A9055E" w:rsidP="004771DD">
      <w:pPr>
        <w:pStyle w:val="H1GC"/>
        <w:rPr>
          <w:b/>
        </w:rPr>
      </w:pPr>
      <w:r w:rsidRPr="00C9623B">
        <w:tab/>
      </w:r>
      <w:r w:rsidR="00B44080">
        <w:t>D</w:t>
      </w:r>
      <w:r w:rsidRPr="00C9623B">
        <w:t>.</w:t>
      </w:r>
      <w:r w:rsidRPr="00C9623B">
        <w:tab/>
      </w:r>
      <w:r w:rsidRPr="00C9623B">
        <w:rPr>
          <w:rFonts w:hint="eastAsia"/>
        </w:rPr>
        <w:t>落实</w:t>
      </w:r>
      <w:r w:rsidRPr="00C9623B">
        <w:t>《公约》</w:t>
      </w:r>
      <w:r w:rsidRPr="00C9623B">
        <w:rPr>
          <w:rFonts w:hint="eastAsia"/>
        </w:rPr>
        <w:t>之下</w:t>
      </w:r>
      <w:r w:rsidRPr="00C9623B">
        <w:t>的权利和义务、</w:t>
      </w:r>
      <w:r w:rsidRPr="00C9623B">
        <w:rPr>
          <w:rFonts w:hint="eastAsia"/>
        </w:rPr>
        <w:t>传播</w:t>
      </w:r>
      <w:r w:rsidRPr="00C9623B">
        <w:t>和后续行动</w:t>
      </w:r>
    </w:p>
    <w:p w14:paraId="0A589E05" w14:textId="32CD2A7D" w:rsidR="00A9055E" w:rsidRPr="00B44080" w:rsidRDefault="00B44080" w:rsidP="004771DD">
      <w:pPr>
        <w:pStyle w:val="SingleTxtGC"/>
        <w:rPr>
          <w:rFonts w:ascii="Time New Roman" w:eastAsia="黑体" w:hAnsi="Time New Roman"/>
        </w:rPr>
      </w:pPr>
      <w:r>
        <w:rPr>
          <w:rFonts w:ascii="Time New Roman" w:eastAsia="黑体" w:hAnsi="Time New Roman"/>
        </w:rPr>
        <w:t>34.</w:t>
      </w:r>
      <w:r w:rsidR="00A9055E" w:rsidRPr="00B44080">
        <w:rPr>
          <w:rFonts w:ascii="Time New Roman" w:eastAsia="黑体" w:hAnsi="Time New Roman"/>
        </w:rPr>
        <w:tab/>
      </w:r>
      <w:r w:rsidR="00A9055E" w:rsidRPr="00B44080">
        <w:rPr>
          <w:rFonts w:ascii="Time New Roman" w:eastAsia="黑体" w:hAnsi="Time New Roman" w:hint="eastAsia"/>
        </w:rPr>
        <w:t>委员会希望提请注意</w:t>
      </w:r>
      <w:r>
        <w:rPr>
          <w:rFonts w:ascii="Time New Roman" w:eastAsia="黑体" w:hAnsi="Time New Roman" w:hint="eastAsia"/>
        </w:rPr>
        <w:t>，</w:t>
      </w:r>
      <w:r w:rsidR="00A9055E" w:rsidRPr="00B44080">
        <w:rPr>
          <w:rFonts w:ascii="Time New Roman" w:eastAsia="黑体" w:hAnsi="Time New Roman" w:hint="eastAsia"/>
        </w:rPr>
        <w:t>各国在批准《公约》时就承担了若干义务</w:t>
      </w:r>
      <w:r>
        <w:rPr>
          <w:rFonts w:ascii="Time New Roman" w:eastAsia="黑体" w:hAnsi="Time New Roman" w:hint="eastAsia"/>
        </w:rPr>
        <w:t>；</w:t>
      </w:r>
      <w:r w:rsidR="00A9055E" w:rsidRPr="00B44080">
        <w:rPr>
          <w:rFonts w:ascii="Time New Roman" w:eastAsia="黑体" w:hAnsi="Time New Roman" w:hint="eastAsia"/>
        </w:rPr>
        <w:t>委员会敦促缔约国确保所采取的所有措施均完全符合《公约》和其他相关国际文书。</w:t>
      </w:r>
    </w:p>
    <w:p w14:paraId="04B2E450" w14:textId="4BAC6A9D" w:rsidR="00A9055E" w:rsidRPr="00B44080" w:rsidRDefault="00B44080" w:rsidP="00B44080">
      <w:pPr>
        <w:pStyle w:val="SingleTxtGC"/>
        <w:rPr>
          <w:rFonts w:ascii="Time New Roman" w:eastAsia="黑体" w:hAnsi="Time New Roman"/>
        </w:rPr>
      </w:pPr>
      <w:r>
        <w:rPr>
          <w:rFonts w:ascii="Time New Roman" w:eastAsia="黑体" w:hAnsi="Time New Roman"/>
          <w:lang w:val="zh-CN"/>
        </w:rPr>
        <w:t>35.</w:t>
      </w:r>
      <w:r w:rsidR="00A9055E" w:rsidRPr="00B44080">
        <w:rPr>
          <w:rFonts w:ascii="Time New Roman" w:eastAsia="黑体" w:hAnsi="Time New Roman"/>
          <w:lang w:val="zh-CN"/>
        </w:rPr>
        <w:tab/>
      </w:r>
      <w:r w:rsidR="00A9055E" w:rsidRPr="00B44080">
        <w:rPr>
          <w:rFonts w:ascii="Time New Roman" w:eastAsia="黑体" w:hAnsi="Time New Roman"/>
          <w:lang w:val="zh-CN"/>
        </w:rPr>
        <w:t>委员会还强调</w:t>
      </w:r>
      <w:r>
        <w:rPr>
          <w:rFonts w:ascii="Time New Roman" w:eastAsia="黑体" w:hAnsi="Time New Roman"/>
          <w:lang w:val="zh-CN"/>
        </w:rPr>
        <w:t>，</w:t>
      </w:r>
      <w:r w:rsidR="00A9055E" w:rsidRPr="00B44080">
        <w:rPr>
          <w:rFonts w:ascii="Time New Roman" w:eastAsia="黑体" w:hAnsi="Time New Roman"/>
          <w:lang w:val="zh-CN"/>
        </w:rPr>
        <w:t>强迫失踪对妇女和儿童造成特别残酷的影响。强迫失踪的女性受害者特别容易遭受性暴力和其他形式的性别暴力。作为失踪者亲属的妇女特别有可能在社会和经济上处于严重不利地位</w:t>
      </w:r>
      <w:r>
        <w:rPr>
          <w:rFonts w:ascii="Time New Roman" w:eastAsia="黑体" w:hAnsi="Time New Roman"/>
          <w:lang w:val="zh-CN"/>
        </w:rPr>
        <w:t>，</w:t>
      </w:r>
      <w:r w:rsidR="00A9055E" w:rsidRPr="00B44080">
        <w:rPr>
          <w:rFonts w:ascii="Time New Roman" w:eastAsia="黑体" w:hAnsi="Time New Roman"/>
          <w:lang w:val="zh-CN"/>
        </w:rPr>
        <w:t>还可能因设法寻找亲人而遭</w:t>
      </w:r>
      <w:r w:rsidR="00A9055E" w:rsidRPr="00B44080">
        <w:rPr>
          <w:rFonts w:ascii="Time New Roman" w:eastAsia="黑体" w:hAnsi="Time New Roman" w:hint="eastAsia"/>
          <w:lang w:val="zh-CN"/>
        </w:rPr>
        <w:t>到</w:t>
      </w:r>
      <w:r w:rsidR="00A9055E" w:rsidRPr="00B44080">
        <w:rPr>
          <w:rFonts w:ascii="Time New Roman" w:eastAsia="黑体" w:hAnsi="Time New Roman"/>
          <w:lang w:val="zh-CN"/>
        </w:rPr>
        <w:t>暴力侵害、迫害和报复。如果儿童成了强迫失踪的受害者</w:t>
      </w:r>
      <w:r>
        <w:rPr>
          <w:rFonts w:ascii="Time New Roman" w:eastAsia="黑体" w:hAnsi="Time New Roman"/>
          <w:lang w:val="zh-CN"/>
        </w:rPr>
        <w:t>，</w:t>
      </w:r>
      <w:r w:rsidR="00A9055E" w:rsidRPr="00B44080">
        <w:rPr>
          <w:rFonts w:ascii="Time New Roman" w:eastAsia="黑体" w:hAnsi="Time New Roman"/>
          <w:lang w:val="zh-CN"/>
        </w:rPr>
        <w:t>无论本人被迫失踪</w:t>
      </w:r>
      <w:r>
        <w:rPr>
          <w:rFonts w:ascii="Time New Roman" w:eastAsia="黑体" w:hAnsi="Time New Roman"/>
          <w:lang w:val="zh-CN"/>
        </w:rPr>
        <w:t>，</w:t>
      </w:r>
      <w:r w:rsidR="00A9055E" w:rsidRPr="00B44080">
        <w:rPr>
          <w:rFonts w:ascii="Time New Roman" w:eastAsia="黑体" w:hAnsi="Time New Roman"/>
          <w:lang w:val="zh-CN"/>
        </w:rPr>
        <w:t>还是承受亲属失踪的后果</w:t>
      </w:r>
      <w:r>
        <w:rPr>
          <w:rFonts w:ascii="Time New Roman" w:eastAsia="黑体" w:hAnsi="Time New Roman"/>
          <w:lang w:val="zh-CN"/>
        </w:rPr>
        <w:t>，</w:t>
      </w:r>
      <w:r w:rsidR="00A9055E" w:rsidRPr="00B44080">
        <w:rPr>
          <w:rFonts w:ascii="Time New Roman" w:eastAsia="黑体" w:hAnsi="Time New Roman"/>
          <w:lang w:val="zh-CN"/>
        </w:rPr>
        <w:t>他们的人权特别容易受到侵犯。因此</w:t>
      </w:r>
      <w:r>
        <w:rPr>
          <w:rFonts w:ascii="Time New Roman" w:eastAsia="黑体" w:hAnsi="Time New Roman"/>
          <w:lang w:val="zh-CN"/>
        </w:rPr>
        <w:t>，</w:t>
      </w:r>
      <w:r w:rsidR="00A9055E" w:rsidRPr="00B44080">
        <w:rPr>
          <w:rFonts w:ascii="Time New Roman" w:eastAsia="黑体" w:hAnsi="Time New Roman"/>
          <w:lang w:val="zh-CN"/>
        </w:rPr>
        <w:t>委员会特别强调</w:t>
      </w:r>
      <w:r>
        <w:rPr>
          <w:rFonts w:ascii="Time New Roman" w:eastAsia="黑体" w:hAnsi="Time New Roman"/>
          <w:lang w:val="zh-CN"/>
        </w:rPr>
        <w:t>，</w:t>
      </w:r>
      <w:r w:rsidR="00A9055E" w:rsidRPr="00B44080">
        <w:rPr>
          <w:rFonts w:ascii="Time New Roman" w:eastAsia="黑体" w:hAnsi="Time New Roman"/>
          <w:lang w:val="zh-CN"/>
        </w:rPr>
        <w:t>缔约国在就本结论性意见所载建议和《公约》规定的各项权利和义务采取行动时</w:t>
      </w:r>
      <w:r>
        <w:rPr>
          <w:rFonts w:ascii="Time New Roman" w:eastAsia="黑体" w:hAnsi="Time New Roman"/>
          <w:lang w:val="zh-CN"/>
        </w:rPr>
        <w:t>，</w:t>
      </w:r>
      <w:r w:rsidR="00A9055E" w:rsidRPr="00B44080">
        <w:rPr>
          <w:rFonts w:ascii="Time New Roman" w:eastAsia="黑体" w:hAnsi="Time New Roman"/>
          <w:lang w:val="zh-CN"/>
        </w:rPr>
        <w:t>需要系统地采取性别视角</w:t>
      </w:r>
      <w:r>
        <w:rPr>
          <w:rFonts w:ascii="Time New Roman" w:eastAsia="黑体" w:hAnsi="Time New Roman"/>
          <w:lang w:val="zh-CN"/>
        </w:rPr>
        <w:t>，</w:t>
      </w:r>
      <w:r w:rsidR="00A9055E" w:rsidRPr="00B44080">
        <w:rPr>
          <w:rFonts w:ascii="Time New Roman" w:eastAsia="黑体" w:hAnsi="Time New Roman"/>
          <w:lang w:val="zh-CN"/>
        </w:rPr>
        <w:t>并考虑到妇女和儿童的具体需要。</w:t>
      </w:r>
    </w:p>
    <w:p w14:paraId="791155AF" w14:textId="262D0C3C" w:rsidR="00A9055E" w:rsidRPr="00B44080" w:rsidRDefault="00B44080" w:rsidP="00B44080">
      <w:pPr>
        <w:pStyle w:val="SingleTxtGC"/>
        <w:rPr>
          <w:rFonts w:ascii="Time New Roman" w:eastAsia="黑体" w:hAnsi="Time New Roman"/>
        </w:rPr>
      </w:pPr>
      <w:r>
        <w:rPr>
          <w:rFonts w:ascii="Time New Roman" w:eastAsia="黑体" w:hAnsi="Time New Roman"/>
          <w:lang w:val="zh-CN"/>
        </w:rPr>
        <w:t>36.</w:t>
      </w:r>
      <w:r w:rsidR="00A9055E" w:rsidRPr="00B44080">
        <w:rPr>
          <w:rFonts w:ascii="Time New Roman" w:eastAsia="黑体" w:hAnsi="Time New Roman"/>
          <w:lang w:val="zh-CN"/>
        </w:rPr>
        <w:tab/>
      </w:r>
      <w:r w:rsidR="00A9055E" w:rsidRPr="00B44080">
        <w:rPr>
          <w:rFonts w:ascii="Time New Roman" w:eastAsia="黑体" w:hAnsi="Time New Roman"/>
          <w:lang w:val="zh-CN"/>
        </w:rPr>
        <w:t>委员会鼓励缔约国广泛传播《公约》、缔约国根据《公约》第二十九条第四款提交的补充资料和本结论性意见</w:t>
      </w:r>
      <w:r>
        <w:rPr>
          <w:rFonts w:ascii="Time New Roman" w:eastAsia="黑体" w:hAnsi="Time New Roman"/>
          <w:lang w:val="zh-CN"/>
        </w:rPr>
        <w:t>，</w:t>
      </w:r>
      <w:r w:rsidR="00A9055E" w:rsidRPr="00B44080">
        <w:rPr>
          <w:rFonts w:ascii="Time New Roman" w:eastAsia="黑体" w:hAnsi="Time New Roman"/>
          <w:lang w:val="zh-CN"/>
        </w:rPr>
        <w:t>以提高政府主管机构、民间社会行为体和广大公众的认识。委员会还鼓励缔约国促进民间社会参与为落实本结论性意见所载建议而采取的行动。</w:t>
      </w:r>
    </w:p>
    <w:p w14:paraId="29111FE0" w14:textId="1287C859" w:rsidR="00A9055E" w:rsidRPr="00B44080" w:rsidRDefault="00B44080" w:rsidP="00B44080">
      <w:pPr>
        <w:pStyle w:val="SingleTxtGC"/>
        <w:rPr>
          <w:rFonts w:ascii="Time New Roman" w:eastAsia="黑体" w:hAnsi="Time New Roman"/>
        </w:rPr>
      </w:pPr>
      <w:r>
        <w:rPr>
          <w:rFonts w:ascii="Time New Roman" w:eastAsia="黑体" w:hAnsi="Time New Roman"/>
          <w:lang w:val="zh-CN"/>
        </w:rPr>
        <w:t>37.</w:t>
      </w:r>
      <w:r w:rsidR="00A9055E" w:rsidRPr="00B44080">
        <w:rPr>
          <w:rFonts w:ascii="Time New Roman" w:eastAsia="黑体" w:hAnsi="Time New Roman"/>
          <w:lang w:val="zh-CN"/>
        </w:rPr>
        <w:tab/>
      </w:r>
      <w:r w:rsidR="00A9055E" w:rsidRPr="00B44080">
        <w:rPr>
          <w:rFonts w:ascii="Time New Roman" w:eastAsia="黑体" w:hAnsi="Time New Roman"/>
          <w:lang w:val="zh-CN"/>
        </w:rPr>
        <w:t>根据《公约》第二十九条第四款</w:t>
      </w:r>
      <w:r>
        <w:rPr>
          <w:rFonts w:ascii="Time New Roman" w:eastAsia="黑体" w:hAnsi="Time New Roman"/>
          <w:lang w:val="zh-CN"/>
        </w:rPr>
        <w:t>，</w:t>
      </w:r>
      <w:r w:rsidR="00A9055E" w:rsidRPr="00B44080">
        <w:rPr>
          <w:rFonts w:ascii="Time New Roman" w:eastAsia="黑体" w:hAnsi="Time New Roman"/>
          <w:lang w:val="zh-CN"/>
        </w:rPr>
        <w:t>委员会请缔约国在</w:t>
      </w:r>
      <w:r>
        <w:rPr>
          <w:rFonts w:ascii="Time New Roman" w:eastAsia="黑体" w:hAnsi="Time New Roman"/>
          <w:lang w:val="zh-CN"/>
        </w:rPr>
        <w:t>2</w:t>
      </w:r>
      <w:r w:rsidR="00A9055E" w:rsidRPr="00B44080">
        <w:rPr>
          <w:rFonts w:ascii="Time New Roman" w:eastAsia="黑体" w:hAnsi="Time New Roman"/>
          <w:lang w:val="zh-CN"/>
        </w:rPr>
        <w:t>0</w:t>
      </w:r>
      <w:r>
        <w:rPr>
          <w:rFonts w:ascii="Time New Roman" w:eastAsia="黑体" w:hAnsi="Time New Roman"/>
          <w:lang w:val="zh-CN"/>
        </w:rPr>
        <w:t>24</w:t>
      </w:r>
      <w:r w:rsidR="00A9055E" w:rsidRPr="00B44080">
        <w:rPr>
          <w:rFonts w:ascii="Time New Roman" w:eastAsia="黑体" w:hAnsi="Time New Roman"/>
          <w:lang w:val="zh-CN"/>
        </w:rPr>
        <w:t>年</w:t>
      </w:r>
      <w:r>
        <w:rPr>
          <w:rFonts w:ascii="Time New Roman" w:eastAsia="黑体" w:hAnsi="Time New Roman"/>
          <w:lang w:val="zh-CN"/>
        </w:rPr>
        <w:t>9</w:t>
      </w:r>
      <w:r w:rsidR="00A9055E" w:rsidRPr="00B44080">
        <w:rPr>
          <w:rFonts w:ascii="Time New Roman" w:eastAsia="黑体" w:hAnsi="Time New Roman"/>
          <w:lang w:val="zh-CN"/>
        </w:rPr>
        <w:t>月</w:t>
      </w:r>
      <w:r>
        <w:rPr>
          <w:rFonts w:ascii="Time New Roman" w:eastAsia="黑体" w:hAnsi="Time New Roman"/>
          <w:lang w:val="zh-CN"/>
        </w:rPr>
        <w:t>27</w:t>
      </w:r>
      <w:r w:rsidR="00A9055E" w:rsidRPr="00B44080">
        <w:rPr>
          <w:rFonts w:ascii="Time New Roman" w:eastAsia="黑体" w:hAnsi="Time New Roman"/>
          <w:lang w:val="zh-CN"/>
        </w:rPr>
        <w:t>日之前提交具体的最新资料</w:t>
      </w:r>
      <w:r>
        <w:rPr>
          <w:rFonts w:ascii="Time New Roman" w:eastAsia="黑体" w:hAnsi="Time New Roman"/>
          <w:lang w:val="zh-CN"/>
        </w:rPr>
        <w:t>，</w:t>
      </w:r>
      <w:r w:rsidR="00A9055E" w:rsidRPr="00B44080">
        <w:rPr>
          <w:rFonts w:ascii="Time New Roman" w:eastAsia="黑体" w:hAnsi="Time New Roman"/>
          <w:lang w:val="zh-CN"/>
        </w:rPr>
        <w:t>说明为后续落实本结论性意见以下段落所载建议而采取的行动</w:t>
      </w:r>
      <w:r>
        <w:rPr>
          <w:rFonts w:ascii="Time New Roman" w:eastAsia="黑体" w:hAnsi="Time New Roman"/>
          <w:lang w:val="zh-CN"/>
        </w:rPr>
        <w:t>：</w:t>
      </w:r>
      <w:r w:rsidR="00A9055E" w:rsidRPr="00B44080">
        <w:rPr>
          <w:rFonts w:ascii="Time New Roman" w:eastAsia="黑体" w:hAnsi="Time New Roman"/>
          <w:lang w:val="zh-CN"/>
        </w:rPr>
        <w:t>第</w:t>
      </w:r>
      <w:r>
        <w:rPr>
          <w:rFonts w:ascii="Time New Roman" w:eastAsia="黑体" w:hAnsi="Time New Roman"/>
          <w:lang w:val="zh-CN"/>
        </w:rPr>
        <w:t>14</w:t>
      </w:r>
      <w:r w:rsidR="00A9055E" w:rsidRPr="00B44080">
        <w:rPr>
          <w:rFonts w:ascii="Time New Roman" w:eastAsia="黑体" w:hAnsi="Time New Roman"/>
          <w:lang w:val="zh-CN"/>
        </w:rPr>
        <w:t>段</w:t>
      </w:r>
      <w:r>
        <w:rPr>
          <w:rFonts w:ascii="Time New Roman" w:eastAsia="黑体" w:hAnsi="Time New Roman"/>
          <w:lang w:val="zh-CN"/>
        </w:rPr>
        <w:t>(</w:t>
      </w:r>
      <w:r w:rsidR="00A9055E" w:rsidRPr="00B44080">
        <w:rPr>
          <w:rFonts w:ascii="Time New Roman" w:eastAsia="黑体" w:hAnsi="Time New Roman" w:hint="eastAsia"/>
          <w:lang w:val="zh-CN"/>
        </w:rPr>
        <w:t>关于</w:t>
      </w:r>
      <w:r w:rsidR="00A9055E" w:rsidRPr="00B44080">
        <w:rPr>
          <w:rFonts w:ascii="Time New Roman" w:eastAsia="黑体" w:hAnsi="Time New Roman"/>
          <w:lang w:val="zh-CN"/>
        </w:rPr>
        <w:t>民主记忆</w:t>
      </w:r>
      <w:r w:rsidR="00A9055E" w:rsidRPr="00B44080">
        <w:rPr>
          <w:rFonts w:ascii="Time New Roman" w:eastAsia="黑体" w:hAnsi="Time New Roman" w:hint="eastAsia"/>
          <w:lang w:val="zh-CN"/>
        </w:rPr>
        <w:t>的</w:t>
      </w:r>
      <w:r w:rsidR="00A9055E" w:rsidRPr="00B44080">
        <w:rPr>
          <w:rFonts w:ascii="Time New Roman" w:eastAsia="黑体" w:hAnsi="Time New Roman"/>
          <w:lang w:val="zh-CN"/>
        </w:rPr>
        <w:t>法案</w:t>
      </w:r>
      <w:r>
        <w:rPr>
          <w:rFonts w:ascii="Time New Roman" w:eastAsia="黑体" w:hAnsi="Time New Roman"/>
          <w:lang w:val="zh-CN"/>
        </w:rPr>
        <w:t>)</w:t>
      </w:r>
      <w:r w:rsidR="00A9055E" w:rsidRPr="00B44080">
        <w:rPr>
          <w:rFonts w:ascii="Time New Roman" w:eastAsia="黑体" w:hAnsi="Time New Roman"/>
          <w:lang w:val="zh-CN"/>
        </w:rPr>
        <w:t>、第</w:t>
      </w:r>
      <w:r>
        <w:rPr>
          <w:rFonts w:ascii="Time New Roman" w:eastAsia="黑体" w:hAnsi="Time New Roman"/>
          <w:lang w:val="zh-CN"/>
        </w:rPr>
        <w:t>27(a)</w:t>
      </w:r>
      <w:r w:rsidR="00A9055E" w:rsidRPr="00B44080">
        <w:rPr>
          <w:rFonts w:ascii="Time New Roman" w:eastAsia="黑体" w:hAnsi="Time New Roman"/>
          <w:lang w:val="zh-CN"/>
        </w:rPr>
        <w:t>段</w:t>
      </w:r>
      <w:r>
        <w:rPr>
          <w:rFonts w:ascii="Time New Roman" w:eastAsia="黑体" w:hAnsi="Time New Roman"/>
          <w:lang w:val="zh-CN"/>
        </w:rPr>
        <w:t>(</w:t>
      </w:r>
      <w:r w:rsidR="00A9055E" w:rsidRPr="00B44080">
        <w:rPr>
          <w:rFonts w:ascii="Time New Roman" w:eastAsia="黑体" w:hAnsi="Time New Roman"/>
          <w:lang w:val="zh-CN"/>
        </w:rPr>
        <w:t>非法劫持儿童</w:t>
      </w:r>
      <w:r>
        <w:rPr>
          <w:rFonts w:ascii="Time New Roman" w:eastAsia="黑体" w:hAnsi="Time New Roman"/>
          <w:lang w:val="zh-CN"/>
        </w:rPr>
        <w:t>)</w:t>
      </w:r>
      <w:r w:rsidR="00A9055E" w:rsidRPr="00B44080">
        <w:rPr>
          <w:rFonts w:ascii="Time New Roman" w:eastAsia="黑体" w:hAnsi="Time New Roman"/>
          <w:lang w:val="zh-CN"/>
        </w:rPr>
        <w:t>、第</w:t>
      </w:r>
      <w:r>
        <w:rPr>
          <w:rFonts w:ascii="Time New Roman" w:eastAsia="黑体" w:hAnsi="Time New Roman"/>
          <w:lang w:val="zh-CN"/>
        </w:rPr>
        <w:t>31</w:t>
      </w:r>
      <w:r w:rsidR="00A9055E" w:rsidRPr="00B44080">
        <w:rPr>
          <w:rFonts w:ascii="Time New Roman" w:eastAsia="黑体" w:hAnsi="Time New Roman"/>
          <w:lang w:val="zh-CN"/>
        </w:rPr>
        <w:t>段</w:t>
      </w:r>
      <w:r>
        <w:rPr>
          <w:rFonts w:ascii="Time New Roman" w:eastAsia="黑体" w:hAnsi="Time New Roman"/>
          <w:lang w:val="zh-CN"/>
        </w:rPr>
        <w:t>(</w:t>
      </w:r>
      <w:r w:rsidR="00A9055E" w:rsidRPr="00B44080">
        <w:rPr>
          <w:rFonts w:ascii="Time New Roman" w:eastAsia="黑体" w:hAnsi="Time New Roman"/>
          <w:lang w:val="zh-CN"/>
        </w:rPr>
        <w:t>不推回</w:t>
      </w:r>
      <w:r>
        <w:rPr>
          <w:rFonts w:ascii="Time New Roman" w:eastAsia="黑体" w:hAnsi="Time New Roman"/>
          <w:lang w:val="zh-CN"/>
        </w:rPr>
        <w:t>)</w:t>
      </w:r>
      <w:r w:rsidR="00A9055E" w:rsidRPr="00B44080">
        <w:rPr>
          <w:rFonts w:ascii="Time New Roman" w:eastAsia="黑体" w:hAnsi="Time New Roman"/>
          <w:lang w:val="zh-CN"/>
        </w:rPr>
        <w:t>和第</w:t>
      </w:r>
      <w:r>
        <w:rPr>
          <w:rFonts w:ascii="Time New Roman" w:eastAsia="黑体" w:hAnsi="Time New Roman"/>
          <w:lang w:val="zh-CN"/>
        </w:rPr>
        <w:t>33</w:t>
      </w:r>
      <w:r w:rsidR="00A9055E" w:rsidRPr="00B44080">
        <w:rPr>
          <w:rFonts w:ascii="Time New Roman" w:eastAsia="黑体" w:hAnsi="Time New Roman"/>
          <w:lang w:val="zh-CN"/>
        </w:rPr>
        <w:t>段</w:t>
      </w:r>
      <w:r>
        <w:rPr>
          <w:rFonts w:ascii="Time New Roman" w:eastAsia="黑体" w:hAnsi="Time New Roman"/>
          <w:lang w:val="zh-CN"/>
        </w:rPr>
        <w:t>(</w:t>
      </w:r>
      <w:r w:rsidR="00A9055E" w:rsidRPr="00B44080">
        <w:rPr>
          <w:rFonts w:ascii="Time New Roman" w:eastAsia="黑体" w:hAnsi="Time New Roman"/>
          <w:lang w:val="zh-CN"/>
        </w:rPr>
        <w:t>基本法律保障</w:t>
      </w:r>
      <w:r>
        <w:rPr>
          <w:rFonts w:ascii="Time New Roman" w:eastAsia="黑体" w:hAnsi="Time New Roman"/>
          <w:lang w:val="zh-CN"/>
        </w:rPr>
        <w:t>)</w:t>
      </w:r>
      <w:r w:rsidR="00A9055E" w:rsidRPr="00B44080">
        <w:rPr>
          <w:rFonts w:ascii="Time New Roman" w:eastAsia="黑体" w:hAnsi="Time New Roman"/>
          <w:lang w:val="zh-CN"/>
        </w:rPr>
        <w:t>。委员会鼓励缔约国促进和便利民间社会</w:t>
      </w:r>
      <w:r>
        <w:rPr>
          <w:rFonts w:ascii="Time New Roman" w:eastAsia="黑体" w:hAnsi="Time New Roman"/>
          <w:lang w:val="zh-CN"/>
        </w:rPr>
        <w:t>(</w:t>
      </w:r>
      <w:r w:rsidR="00A9055E" w:rsidRPr="00B44080">
        <w:rPr>
          <w:rFonts w:ascii="Time New Roman" w:eastAsia="黑体" w:hAnsi="Time New Roman"/>
          <w:lang w:val="zh-CN"/>
        </w:rPr>
        <w:t>特别是强迫失踪受害者组织</w:t>
      </w:r>
      <w:r>
        <w:rPr>
          <w:rFonts w:ascii="Time New Roman" w:eastAsia="黑体" w:hAnsi="Time New Roman"/>
          <w:lang w:val="zh-CN"/>
        </w:rPr>
        <w:t>)</w:t>
      </w:r>
      <w:r w:rsidR="00A9055E" w:rsidRPr="00B44080">
        <w:rPr>
          <w:rFonts w:ascii="Time New Roman" w:eastAsia="黑体" w:hAnsi="Time New Roman"/>
          <w:lang w:val="zh-CN"/>
        </w:rPr>
        <w:t>参与编写这一资料。</w:t>
      </w:r>
      <w:r w:rsidR="00A9055E" w:rsidRPr="00B44080">
        <w:rPr>
          <w:rFonts w:ascii="Time New Roman" w:eastAsia="黑体" w:hAnsi="Time New Roman" w:hint="eastAsia"/>
          <w:lang w:val="zh-CN"/>
        </w:rPr>
        <w:t>委员会回顾指出</w:t>
      </w:r>
      <w:r>
        <w:rPr>
          <w:rFonts w:ascii="Time New Roman" w:eastAsia="黑体" w:hAnsi="Time New Roman" w:hint="eastAsia"/>
          <w:lang w:val="zh-CN"/>
        </w:rPr>
        <w:t>，</w:t>
      </w:r>
      <w:r w:rsidR="00A9055E" w:rsidRPr="00B44080">
        <w:rPr>
          <w:rFonts w:ascii="Time New Roman" w:eastAsia="黑体" w:hAnsi="Time New Roman"/>
          <w:lang w:val="zh-CN"/>
        </w:rPr>
        <w:t>根据《公约》第二十九条第四款</w:t>
      </w:r>
      <w:r>
        <w:rPr>
          <w:rFonts w:ascii="Time New Roman" w:eastAsia="黑体" w:hAnsi="Time New Roman"/>
          <w:lang w:val="zh-CN"/>
        </w:rPr>
        <w:t>，</w:t>
      </w:r>
      <w:r w:rsidR="00A9055E" w:rsidRPr="00B44080">
        <w:rPr>
          <w:rFonts w:ascii="Time New Roman" w:eastAsia="黑体" w:hAnsi="Time New Roman"/>
          <w:lang w:val="zh-CN"/>
        </w:rPr>
        <w:t>委员会可随后请缔约国提供关于该国适用《公约》情况的补充资料</w:t>
      </w:r>
      <w:r>
        <w:rPr>
          <w:rFonts w:ascii="Time New Roman" w:eastAsia="黑体" w:hAnsi="Time New Roman"/>
          <w:lang w:val="zh-CN"/>
        </w:rPr>
        <w:t>，</w:t>
      </w:r>
      <w:r w:rsidR="00A9055E" w:rsidRPr="00B44080">
        <w:rPr>
          <w:rFonts w:ascii="Time New Roman" w:eastAsia="黑体" w:hAnsi="Time New Roman"/>
          <w:lang w:val="zh-CN"/>
        </w:rPr>
        <w:t>包括为落实本结论性意见所载所有建议而采取的措施的资料。</w:t>
      </w:r>
    </w:p>
    <w:p w14:paraId="6618152E" w14:textId="5344BCC0" w:rsidR="00A9055E" w:rsidRDefault="00A9055E" w:rsidP="00B44080">
      <w:pPr>
        <w:pStyle w:val="SingleTxtGC"/>
        <w:rPr>
          <w:rFonts w:ascii="Time New Roman" w:eastAsia="黑体" w:hAnsi="Time New Roman"/>
          <w:u w:val="single"/>
        </w:rPr>
      </w:pPr>
    </w:p>
    <w:p w14:paraId="67FFEF01" w14:textId="77777777" w:rsidR="00B44080" w:rsidRPr="002D6A9C" w:rsidRDefault="00B4408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F09E30D" w14:textId="501F9E12" w:rsidR="00B44080" w:rsidRPr="00B44080" w:rsidRDefault="00B44080" w:rsidP="00B44080">
      <w:pPr>
        <w:pStyle w:val="SingleTxtGC"/>
        <w:rPr>
          <w:rFonts w:ascii="Time New Roman" w:eastAsia="黑体" w:hAnsi="Time New Roman" w:hint="eastAsia"/>
        </w:rPr>
      </w:pPr>
    </w:p>
    <w:sectPr w:rsidR="00B44080" w:rsidRPr="00B44080"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E06670" w14:textId="77777777" w:rsidR="00B44080" w:rsidRPr="000D319F" w:rsidRDefault="00B44080" w:rsidP="000D319F">
      <w:pPr>
        <w:pStyle w:val="af0"/>
        <w:spacing w:after="240"/>
        <w:ind w:left="907"/>
        <w:rPr>
          <w:rFonts w:asciiTheme="majorBidi" w:eastAsia="宋体" w:hAnsiTheme="majorBidi" w:cstheme="majorBidi"/>
          <w:sz w:val="21"/>
          <w:szCs w:val="21"/>
          <w:lang w:val="en-US"/>
        </w:rPr>
      </w:pPr>
    </w:p>
    <w:p w14:paraId="2BC69927" w14:textId="77777777" w:rsidR="00B44080" w:rsidRPr="000D319F" w:rsidRDefault="00B4408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710C3FB" w14:textId="77777777" w:rsidR="00B44080" w:rsidRPr="000D319F" w:rsidRDefault="00B44080" w:rsidP="000D319F">
      <w:pPr>
        <w:pStyle w:val="af0"/>
      </w:pPr>
    </w:p>
  </w:endnote>
  <w:endnote w:type="continuationNotice" w:id="1">
    <w:p w14:paraId="36ED22A8" w14:textId="77777777" w:rsidR="00B44080" w:rsidRDefault="00B440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550A37" w14:textId="77777777" w:rsidR="00B44080" w:rsidRPr="00A9055E" w:rsidRDefault="00B44080" w:rsidP="00A9055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9055E">
      <w:rPr>
        <w:rStyle w:val="af2"/>
        <w:b w:val="0"/>
        <w:snapToGrid w:val="0"/>
        <w:sz w:val="16"/>
      </w:rPr>
      <w:t>GE.21-16051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DC464" w14:textId="77777777" w:rsidR="00B44080" w:rsidRPr="00A9055E" w:rsidRDefault="00B44080" w:rsidP="00A9055E">
    <w:pPr>
      <w:pStyle w:val="af0"/>
      <w:tabs>
        <w:tab w:val="clear" w:pos="431"/>
        <w:tab w:val="right" w:pos="9638"/>
      </w:tabs>
      <w:rPr>
        <w:rStyle w:val="af2"/>
      </w:rPr>
    </w:pPr>
    <w:r>
      <w:t>GE.21-16051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36C430" w14:textId="49073D6D" w:rsidR="00B44080" w:rsidRPr="00487939" w:rsidRDefault="00B44080"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FFF4743" wp14:editId="7F5DDAD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GE.21-16051</w:t>
    </w:r>
    <w:r w:rsidRPr="00EE277A">
      <w:rPr>
        <w:sz w:val="20"/>
        <w:lang w:eastAsia="zh-CN"/>
      </w:rPr>
      <w:t xml:space="preserve"> (C)</w:t>
    </w:r>
    <w:r>
      <w:rPr>
        <w:sz w:val="20"/>
        <w:lang w:eastAsia="zh-CN"/>
      </w:rPr>
      <w:tab/>
      <w:t>240122</w:t>
    </w:r>
    <w:r>
      <w:rPr>
        <w:sz w:val="20"/>
        <w:lang w:eastAsia="zh-CN"/>
      </w:rPr>
      <w:tab/>
      <w:t>260122</w:t>
    </w:r>
    <w:r>
      <w:rPr>
        <w:b/>
        <w:sz w:val="21"/>
      </w:rPr>
      <w:tab/>
    </w:r>
    <w:r>
      <w:rPr>
        <w:rFonts w:hint="eastAsia"/>
        <w:b/>
        <w:noProof/>
        <w:snapToGrid/>
        <w:sz w:val="21"/>
        <w:lang w:val="en-US" w:eastAsia="zh-CN"/>
      </w:rPr>
      <w:drawing>
        <wp:inline distT="0" distB="0" distL="0" distR="0" wp14:anchorId="4EA21E23" wp14:editId="3C6AF41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B56B54" w14:textId="77777777" w:rsidR="00B44080" w:rsidRPr="000157B1" w:rsidRDefault="00B4408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33C8723" w14:textId="77777777" w:rsidR="00B44080" w:rsidRPr="000157B1" w:rsidRDefault="00B4408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8BCD38E" w14:textId="77777777" w:rsidR="00B44080" w:rsidRDefault="00B44080"/>
  </w:footnote>
  <w:footnote w:id="2">
    <w:p w14:paraId="5D377E8E" w14:textId="77777777" w:rsidR="00B44080" w:rsidRDefault="00B44080" w:rsidP="00A9055E">
      <w:pPr>
        <w:pStyle w:val="a6"/>
        <w:rPr>
          <w:sz w:val="20"/>
        </w:rPr>
      </w:pPr>
      <w:r w:rsidRPr="009B26D0">
        <w:rPr>
          <w:sz w:val="20"/>
          <w:szCs w:val="22"/>
        </w:rPr>
        <w:tab/>
        <w:t>*</w:t>
      </w:r>
      <w:r w:rsidRPr="009B26D0">
        <w:rPr>
          <w:sz w:val="20"/>
          <w:szCs w:val="22"/>
        </w:rPr>
        <w:tab/>
      </w:r>
      <w:r>
        <w:t>委员会第二十一届会议</w:t>
      </w:r>
      <w:r>
        <w:rPr>
          <w:rFonts w:hint="eastAsia"/>
        </w:rPr>
        <w:t>(</w:t>
      </w:r>
      <w:r>
        <w:t>2021</w:t>
      </w:r>
      <w:r>
        <w:t>年</w:t>
      </w:r>
      <w:r>
        <w:t>9</w:t>
      </w:r>
      <w:r>
        <w:t>月</w:t>
      </w:r>
      <w:r>
        <w:t>13</w:t>
      </w:r>
      <w:r>
        <w:t>日至</w:t>
      </w:r>
      <w:r>
        <w:t>24</w:t>
      </w:r>
      <w:r>
        <w:t>日</w:t>
      </w:r>
      <w:r>
        <w:rPr>
          <w:rFonts w:hint="eastAsia"/>
        </w:rPr>
        <w:t>)</w:t>
      </w:r>
      <w:r>
        <w:t>通过。</w:t>
      </w:r>
    </w:p>
  </w:footnote>
  <w:footnote w:id="3">
    <w:p w14:paraId="34FEF12B" w14:textId="77777777" w:rsidR="00B44080" w:rsidRDefault="00B44080" w:rsidP="00A9055E">
      <w:pPr>
        <w:pStyle w:val="a6"/>
      </w:pPr>
      <w:r>
        <w:tab/>
      </w:r>
      <w:r w:rsidRPr="00D2413A">
        <w:rPr>
          <w:rStyle w:val="a8"/>
          <w:rFonts w:eastAsia="宋体"/>
        </w:rPr>
        <w:footnoteRef/>
      </w:r>
      <w:r>
        <w:tab/>
      </w:r>
      <w:r w:rsidRPr="0054640E">
        <w:t>CED/C/ESP/AI/1</w:t>
      </w:r>
      <w:r w:rsidRPr="0054640E">
        <w:t>。</w:t>
      </w:r>
    </w:p>
  </w:footnote>
  <w:footnote w:id="4">
    <w:p w14:paraId="3376C175" w14:textId="455B80E2" w:rsidR="00B44080" w:rsidRDefault="00B44080" w:rsidP="00A9055E">
      <w:pPr>
        <w:pStyle w:val="a6"/>
      </w:pPr>
      <w:r w:rsidRPr="0054640E">
        <w:tab/>
      </w:r>
      <w:r w:rsidRPr="00D2413A">
        <w:rPr>
          <w:rStyle w:val="a8"/>
          <w:rFonts w:eastAsia="宋体"/>
        </w:rPr>
        <w:footnoteRef/>
      </w:r>
      <w:r w:rsidRPr="0054640E">
        <w:tab/>
        <w:t>CED/C/ESP/CO/1</w:t>
      </w:r>
      <w:r w:rsidR="00096A67">
        <w:rPr>
          <w:rFonts w:hint="eastAsia"/>
        </w:rPr>
        <w:t>,</w:t>
      </w:r>
      <w:r w:rsidR="00096A67">
        <w:t xml:space="preserve"> </w:t>
      </w:r>
      <w:r>
        <w:rPr>
          <w:rFonts w:hint="eastAsia"/>
        </w:rPr>
        <w:t>第</w:t>
      </w:r>
      <w:r>
        <w:rPr>
          <w:rFonts w:hint="eastAsia"/>
        </w:rPr>
        <w:t>4</w:t>
      </w:r>
      <w:r w:rsidRPr="0054640E">
        <w:t>0</w:t>
      </w:r>
      <w:r>
        <w:rPr>
          <w:rFonts w:hint="eastAsia"/>
        </w:rPr>
        <w:t>段。</w:t>
      </w:r>
    </w:p>
  </w:footnote>
  <w:footnote w:id="5">
    <w:p w14:paraId="6DE8803D" w14:textId="77777777" w:rsidR="00B44080" w:rsidRDefault="00B44080" w:rsidP="00A9055E">
      <w:pPr>
        <w:pStyle w:val="a6"/>
      </w:pPr>
      <w:r w:rsidRPr="0054640E">
        <w:tab/>
      </w:r>
      <w:r w:rsidRPr="00D2413A">
        <w:rPr>
          <w:rStyle w:val="a8"/>
          <w:rFonts w:eastAsia="宋体"/>
        </w:rPr>
        <w:footnoteRef/>
      </w:r>
      <w:r w:rsidRPr="0054640E">
        <w:tab/>
        <w:t>CED/C/SR.</w:t>
      </w:r>
      <w:r>
        <w:t>370</w:t>
      </w:r>
      <w:r w:rsidRPr="0054640E">
        <w:t>。</w:t>
      </w:r>
    </w:p>
  </w:footnote>
  <w:footnote w:id="6">
    <w:p w14:paraId="0B8CA318" w14:textId="77777777" w:rsidR="00B44080" w:rsidRDefault="00B44080" w:rsidP="00A9055E">
      <w:pPr>
        <w:pStyle w:val="a6"/>
      </w:pPr>
      <w:r w:rsidRPr="0054640E">
        <w:tab/>
      </w:r>
      <w:r w:rsidRPr="00D2413A">
        <w:rPr>
          <w:rStyle w:val="a8"/>
          <w:rFonts w:eastAsia="宋体"/>
        </w:rPr>
        <w:footnoteRef/>
      </w:r>
      <w:r w:rsidRPr="0054640E">
        <w:tab/>
      </w:r>
      <w:r w:rsidRPr="0054640E">
        <w:t>第</w:t>
      </w:r>
      <w:r w:rsidRPr="0054640E">
        <w:t>1/2015</w:t>
      </w:r>
      <w:r w:rsidRPr="0054640E">
        <w:t>号组织法。</w:t>
      </w:r>
    </w:p>
  </w:footnote>
  <w:footnote w:id="7">
    <w:p w14:paraId="2D5977CF" w14:textId="77777777" w:rsidR="00B44080" w:rsidRDefault="00B44080" w:rsidP="00A9055E">
      <w:pPr>
        <w:pStyle w:val="a6"/>
      </w:pPr>
      <w:r>
        <w:tab/>
      </w:r>
      <w:r w:rsidRPr="00D2413A">
        <w:rPr>
          <w:rStyle w:val="a8"/>
          <w:rFonts w:eastAsia="宋体"/>
        </w:rPr>
        <w:footnoteRef/>
      </w:r>
      <w:r>
        <w:tab/>
      </w:r>
      <w:r w:rsidRPr="005F138B">
        <w:t>西班牙对</w:t>
      </w:r>
      <w:r>
        <w:t>委员会问题清单的答复。</w:t>
      </w:r>
    </w:p>
  </w:footnote>
  <w:footnote w:id="8">
    <w:p w14:paraId="5C55FA7E" w14:textId="1166E3EF" w:rsidR="00B44080" w:rsidRDefault="00B44080" w:rsidP="00A9055E">
      <w:pPr>
        <w:pStyle w:val="a6"/>
      </w:pPr>
      <w:r w:rsidRPr="0054640E">
        <w:tab/>
      </w:r>
      <w:r w:rsidRPr="00D2413A">
        <w:rPr>
          <w:rStyle w:val="a8"/>
          <w:rFonts w:eastAsia="宋体"/>
        </w:rPr>
        <w:footnoteRef/>
      </w:r>
      <w:r w:rsidRPr="0054640E">
        <w:tab/>
        <w:t>A/70/56</w:t>
      </w:r>
      <w:r>
        <w:rPr>
          <w:rFonts w:hint="eastAsia"/>
        </w:rPr>
        <w:t>,</w:t>
      </w:r>
      <w:r>
        <w:t xml:space="preserve"> </w:t>
      </w:r>
      <w:r w:rsidRPr="0054640E">
        <w:t>附件三。</w:t>
      </w:r>
    </w:p>
  </w:footnote>
  <w:footnote w:id="9">
    <w:p w14:paraId="697799C0" w14:textId="77777777" w:rsidR="00B44080" w:rsidRDefault="00B44080" w:rsidP="00A9055E">
      <w:pPr>
        <w:pStyle w:val="a6"/>
      </w:pPr>
      <w:r w:rsidRPr="0054640E">
        <w:tab/>
      </w:r>
      <w:r w:rsidRPr="00D2413A">
        <w:rPr>
          <w:rStyle w:val="a8"/>
          <w:rFonts w:eastAsia="宋体"/>
        </w:rPr>
        <w:footnoteRef/>
      </w:r>
      <w:r w:rsidRPr="0054640E">
        <w:tab/>
      </w:r>
      <w:r w:rsidRPr="0054640E">
        <w:t>第</w:t>
      </w:r>
      <w:r w:rsidRPr="0054640E">
        <w:t>4/2015</w:t>
      </w:r>
      <w:r w:rsidRPr="0054640E">
        <w:t>号法。</w:t>
      </w:r>
    </w:p>
  </w:footnote>
  <w:footnote w:id="10">
    <w:p w14:paraId="2C523CC2" w14:textId="66A34DFB" w:rsidR="00B44080" w:rsidRPr="00FF1F40" w:rsidRDefault="00B44080" w:rsidP="00A9055E">
      <w:pPr>
        <w:pStyle w:val="a6"/>
        <w:rPr>
          <w:lang w:val="en-GB"/>
        </w:rPr>
      </w:pPr>
      <w:r w:rsidRPr="0054640E">
        <w:tab/>
      </w:r>
      <w:r w:rsidRPr="00D2413A">
        <w:rPr>
          <w:rStyle w:val="a8"/>
          <w:rFonts w:eastAsia="宋体"/>
        </w:rPr>
        <w:footnoteRef/>
      </w:r>
      <w:r w:rsidRPr="00FF1F40">
        <w:rPr>
          <w:lang w:val="en-GB"/>
        </w:rPr>
        <w:tab/>
        <w:t>CED/C/ESP/CO/1</w:t>
      </w:r>
      <w:r>
        <w:rPr>
          <w:rFonts w:hint="eastAsia"/>
          <w:lang w:val="en-GB"/>
        </w:rPr>
        <w:t>,</w:t>
      </w:r>
      <w:r>
        <w:rPr>
          <w:lang w:val="en-GB"/>
        </w:rPr>
        <w:t xml:space="preserve"> </w:t>
      </w:r>
      <w:r>
        <w:rPr>
          <w:rFonts w:hint="eastAsia"/>
          <w:lang w:val="es-ES"/>
        </w:rPr>
        <w:t>第</w:t>
      </w:r>
      <w:r w:rsidRPr="00FF1F40">
        <w:rPr>
          <w:rFonts w:hint="eastAsia"/>
          <w:lang w:val="en-GB"/>
        </w:rPr>
        <w:t>3</w:t>
      </w:r>
      <w:r w:rsidRPr="00FF1F40">
        <w:rPr>
          <w:lang w:val="en-GB"/>
        </w:rPr>
        <w:t>3</w:t>
      </w:r>
      <w:r>
        <w:rPr>
          <w:rFonts w:hint="eastAsia"/>
          <w:lang w:val="es-ES"/>
        </w:rPr>
        <w:t>段。</w:t>
      </w:r>
    </w:p>
  </w:footnote>
  <w:footnote w:id="11">
    <w:p w14:paraId="69F1A86E" w14:textId="77777777" w:rsidR="00B44080" w:rsidRPr="00FF1F40" w:rsidRDefault="00B44080" w:rsidP="00A9055E">
      <w:pPr>
        <w:pStyle w:val="a6"/>
        <w:rPr>
          <w:lang w:val="en-GB"/>
        </w:rPr>
      </w:pPr>
      <w:r w:rsidRPr="00FF1F40">
        <w:rPr>
          <w:lang w:val="en-GB"/>
        </w:rPr>
        <w:tab/>
      </w:r>
      <w:r w:rsidRPr="00D2413A">
        <w:rPr>
          <w:rStyle w:val="a8"/>
          <w:rFonts w:eastAsia="宋体"/>
        </w:rPr>
        <w:footnoteRef/>
      </w:r>
      <w:r w:rsidRPr="00FF1F40">
        <w:rPr>
          <w:lang w:val="en-GB"/>
        </w:rPr>
        <w:tab/>
      </w:r>
      <w:r w:rsidRPr="00B3689F">
        <w:rPr>
          <w:lang w:val="es-ES"/>
        </w:rPr>
        <w:t>同上。</w:t>
      </w:r>
    </w:p>
  </w:footnote>
  <w:footnote w:id="12">
    <w:p w14:paraId="76D76883" w14:textId="77777777" w:rsidR="00B44080" w:rsidRPr="00FF1F40" w:rsidRDefault="00B44080" w:rsidP="00A9055E">
      <w:pPr>
        <w:pStyle w:val="a6"/>
        <w:rPr>
          <w:lang w:val="en-GB"/>
        </w:rPr>
      </w:pPr>
      <w:r w:rsidRPr="00FF1F40">
        <w:rPr>
          <w:lang w:val="en-GB"/>
        </w:rPr>
        <w:tab/>
      </w:r>
      <w:r w:rsidRPr="00D2413A">
        <w:rPr>
          <w:rStyle w:val="a8"/>
          <w:rFonts w:eastAsia="宋体"/>
        </w:rPr>
        <w:footnoteRef/>
      </w:r>
      <w:r w:rsidRPr="00FF1F40">
        <w:rPr>
          <w:lang w:val="en-GB"/>
        </w:rPr>
        <w:tab/>
      </w:r>
      <w:r w:rsidRPr="00B3689F">
        <w:rPr>
          <w:lang w:val="es-ES"/>
        </w:rPr>
        <w:t>同上</w:t>
      </w:r>
      <w:r w:rsidRPr="00FF1F40">
        <w:rPr>
          <w:lang w:val="en-GB"/>
        </w:rPr>
        <w:t>，</w:t>
      </w:r>
      <w:r w:rsidRPr="00B3689F">
        <w:rPr>
          <w:lang w:val="es-ES"/>
        </w:rPr>
        <w:t>第</w:t>
      </w:r>
      <w:r w:rsidRPr="00FF1F40">
        <w:rPr>
          <w:lang w:val="en-GB"/>
        </w:rPr>
        <w:t>35</w:t>
      </w:r>
      <w:r w:rsidRPr="00B3689F">
        <w:rPr>
          <w:lang w:val="es-ES"/>
        </w:rPr>
        <w:t>段。</w:t>
      </w:r>
    </w:p>
  </w:footnote>
  <w:footnote w:id="13">
    <w:p w14:paraId="40D160A7" w14:textId="77777777" w:rsidR="00B44080" w:rsidRPr="00FF1F40" w:rsidRDefault="00B44080" w:rsidP="00A9055E">
      <w:pPr>
        <w:pStyle w:val="a6"/>
        <w:rPr>
          <w:lang w:val="en-GB"/>
        </w:rPr>
      </w:pPr>
      <w:r w:rsidRPr="00FF1F40">
        <w:rPr>
          <w:lang w:val="en-GB"/>
        </w:rPr>
        <w:tab/>
      </w:r>
      <w:r w:rsidRPr="00D2413A">
        <w:rPr>
          <w:rStyle w:val="a8"/>
          <w:rFonts w:eastAsia="宋体"/>
        </w:rPr>
        <w:footnoteRef/>
      </w:r>
      <w:r w:rsidRPr="00FF1F40">
        <w:rPr>
          <w:lang w:val="en-GB"/>
        </w:rPr>
        <w:tab/>
      </w:r>
      <w:r w:rsidRPr="00B3689F">
        <w:rPr>
          <w:lang w:val="es-ES"/>
        </w:rPr>
        <w:t>同上</w:t>
      </w:r>
      <w:r w:rsidRPr="00FF1F40">
        <w:rPr>
          <w:lang w:val="en-GB"/>
        </w:rPr>
        <w:t>，</w:t>
      </w:r>
      <w:r w:rsidRPr="00B3689F">
        <w:rPr>
          <w:lang w:val="es-ES"/>
        </w:rPr>
        <w:t>第</w:t>
      </w:r>
      <w:r w:rsidRPr="00FF1F40">
        <w:rPr>
          <w:lang w:val="en-GB"/>
        </w:rPr>
        <w:t>12</w:t>
      </w:r>
      <w:r w:rsidRPr="00B3689F">
        <w:rPr>
          <w:lang w:val="es-ES"/>
        </w:rPr>
        <w:t>段。</w:t>
      </w:r>
    </w:p>
  </w:footnote>
  <w:footnote w:id="14">
    <w:p w14:paraId="3B75B245" w14:textId="77777777" w:rsidR="00B44080" w:rsidRPr="00FF1F40" w:rsidRDefault="00B44080" w:rsidP="00A9055E">
      <w:pPr>
        <w:pStyle w:val="a6"/>
        <w:rPr>
          <w:lang w:val="en-GB"/>
        </w:rPr>
      </w:pPr>
      <w:r w:rsidRPr="00FF1F40">
        <w:rPr>
          <w:lang w:val="en-GB"/>
        </w:rPr>
        <w:tab/>
      </w:r>
      <w:r w:rsidRPr="00D2413A">
        <w:rPr>
          <w:rStyle w:val="a8"/>
          <w:rFonts w:eastAsia="宋体"/>
        </w:rPr>
        <w:footnoteRef/>
      </w:r>
      <w:r w:rsidRPr="00FF1F40">
        <w:rPr>
          <w:lang w:val="en-GB"/>
        </w:rPr>
        <w:tab/>
      </w:r>
      <w:r>
        <w:t>同上</w:t>
      </w:r>
      <w:r w:rsidRPr="0054640E">
        <w:t>。</w:t>
      </w:r>
    </w:p>
  </w:footnote>
  <w:footnote w:id="15">
    <w:p w14:paraId="2D44E579" w14:textId="77777777" w:rsidR="00B44080" w:rsidRPr="00FF1F40" w:rsidRDefault="00B44080" w:rsidP="00A9055E">
      <w:pPr>
        <w:pStyle w:val="a6"/>
        <w:rPr>
          <w:lang w:val="en-GB"/>
        </w:rPr>
      </w:pPr>
      <w:r w:rsidRPr="00FF1F40">
        <w:rPr>
          <w:lang w:val="en-GB"/>
        </w:rPr>
        <w:tab/>
      </w:r>
      <w:r w:rsidRPr="00D2413A">
        <w:rPr>
          <w:rStyle w:val="a8"/>
          <w:rFonts w:eastAsia="宋体"/>
        </w:rPr>
        <w:footnoteRef/>
      </w:r>
      <w:r w:rsidRPr="00FF1F40">
        <w:rPr>
          <w:lang w:val="en-GB"/>
        </w:rPr>
        <w:tab/>
        <w:t>CED/C/7</w:t>
      </w:r>
      <w:r w:rsidRPr="0054640E">
        <w:t>。</w:t>
      </w:r>
    </w:p>
  </w:footnote>
  <w:footnote w:id="16">
    <w:p w14:paraId="472415B8" w14:textId="77777777" w:rsidR="00B44080" w:rsidRDefault="00B44080" w:rsidP="00A9055E">
      <w:pPr>
        <w:pStyle w:val="a6"/>
      </w:pPr>
      <w:r w:rsidRPr="00FF1F40">
        <w:rPr>
          <w:lang w:val="en-GB"/>
        </w:rPr>
        <w:tab/>
      </w:r>
      <w:r w:rsidRPr="00D2413A">
        <w:rPr>
          <w:rStyle w:val="a8"/>
          <w:rFonts w:eastAsia="宋体"/>
        </w:rPr>
        <w:footnoteRef/>
      </w:r>
      <w:r w:rsidRPr="0054640E">
        <w:tab/>
      </w:r>
      <w:r w:rsidRPr="0054640E">
        <w:t>第</w:t>
      </w:r>
      <w:r w:rsidRPr="0054640E">
        <w:t>640/2018</w:t>
      </w:r>
      <w:r w:rsidRPr="0054640E">
        <w:t>号判决。</w:t>
      </w:r>
    </w:p>
  </w:footnote>
  <w:footnote w:id="17">
    <w:p w14:paraId="4E62079D" w14:textId="77777777" w:rsidR="00B44080" w:rsidRDefault="00B44080" w:rsidP="00A9055E">
      <w:pPr>
        <w:pStyle w:val="a6"/>
      </w:pPr>
      <w:r>
        <w:tab/>
      </w:r>
      <w:r w:rsidRPr="00D2413A">
        <w:rPr>
          <w:rStyle w:val="a8"/>
          <w:rFonts w:eastAsia="宋体"/>
        </w:rPr>
        <w:footnoteRef/>
      </w:r>
      <w:r>
        <w:tab/>
      </w:r>
      <w:r w:rsidRPr="001D7BAB">
        <w:t>西班牙对</w:t>
      </w:r>
      <w:r>
        <w:t>委员会问题清单的答复。</w:t>
      </w:r>
    </w:p>
  </w:footnote>
  <w:footnote w:id="18">
    <w:p w14:paraId="21CAEEB9" w14:textId="77777777" w:rsidR="00B44080" w:rsidRDefault="00B44080" w:rsidP="00A9055E">
      <w:pPr>
        <w:pStyle w:val="a6"/>
      </w:pPr>
      <w:r>
        <w:tab/>
      </w:r>
      <w:r w:rsidRPr="00D2413A">
        <w:rPr>
          <w:rStyle w:val="a8"/>
          <w:rFonts w:eastAsia="宋体"/>
        </w:rPr>
        <w:footnoteRef/>
      </w:r>
      <w:r>
        <w:tab/>
      </w:r>
      <w:r w:rsidRPr="001D7BAB">
        <w:t>西班牙对</w:t>
      </w:r>
      <w:r>
        <w:t>委员会问题清单的答复。</w:t>
      </w:r>
    </w:p>
  </w:footnote>
  <w:footnote w:id="19">
    <w:p w14:paraId="0134FD23" w14:textId="77777777" w:rsidR="00B44080" w:rsidRDefault="00B44080" w:rsidP="00A9055E">
      <w:pPr>
        <w:pStyle w:val="a6"/>
      </w:pPr>
      <w:r>
        <w:tab/>
      </w:r>
      <w:r w:rsidRPr="00D2413A">
        <w:rPr>
          <w:rStyle w:val="a8"/>
          <w:rFonts w:eastAsia="宋体"/>
        </w:rPr>
        <w:footnoteRef/>
      </w:r>
      <w:r>
        <w:tab/>
      </w:r>
      <w:r>
        <w:t>欧洲人权法院，</w:t>
      </w:r>
      <w:r w:rsidRPr="00B44080">
        <w:rPr>
          <w:rFonts w:ascii="Time New Roman" w:eastAsia="楷体" w:hAnsi="Time New Roman"/>
        </w:rPr>
        <w:t>N.D.</w:t>
      </w:r>
      <w:r w:rsidRPr="00B44080">
        <w:rPr>
          <w:rFonts w:ascii="Time New Roman" w:eastAsia="楷体" w:hAnsi="Time New Roman"/>
        </w:rPr>
        <w:t>和</w:t>
      </w:r>
      <w:r w:rsidRPr="00B44080">
        <w:rPr>
          <w:rFonts w:ascii="Time New Roman" w:eastAsia="楷体" w:hAnsi="Time New Roman"/>
        </w:rPr>
        <w:t>N.T.</w:t>
      </w:r>
      <w:r w:rsidRPr="00B44080">
        <w:rPr>
          <w:rFonts w:ascii="Time New Roman" w:eastAsia="楷体" w:hAnsi="Time New Roman"/>
        </w:rPr>
        <w:t>诉西班牙</w:t>
      </w:r>
      <w:r>
        <w:t>，</w:t>
      </w:r>
      <w:r>
        <w:t>2020</w:t>
      </w:r>
      <w:r>
        <w:t>年</w:t>
      </w:r>
      <w:r>
        <w:t>2</w:t>
      </w:r>
      <w:r>
        <w:t>月</w:t>
      </w:r>
      <w:r>
        <w:t>13</w:t>
      </w:r>
      <w:r>
        <w:t>日的判决，第</w:t>
      </w:r>
      <w:r>
        <w:t>8675/15</w:t>
      </w:r>
      <w:r>
        <w:t>和</w:t>
      </w:r>
      <w:r>
        <w:rPr>
          <w:rFonts w:hint="eastAsia"/>
        </w:rPr>
        <w:t>第</w:t>
      </w:r>
      <w:r>
        <w:t>8697/15</w:t>
      </w:r>
      <w:r>
        <w:t>号申请。</w:t>
      </w:r>
    </w:p>
  </w:footnote>
  <w:footnote w:id="20">
    <w:p w14:paraId="68DFD798" w14:textId="053D1FD9" w:rsidR="00B44080" w:rsidRDefault="00B44080" w:rsidP="00A9055E">
      <w:pPr>
        <w:pStyle w:val="a6"/>
      </w:pPr>
      <w:r w:rsidRPr="0054640E">
        <w:tab/>
      </w:r>
      <w:r w:rsidRPr="00D2413A">
        <w:rPr>
          <w:rStyle w:val="a8"/>
          <w:rFonts w:eastAsia="宋体"/>
        </w:rPr>
        <w:footnoteRef/>
      </w:r>
      <w:r w:rsidRPr="00FF1F40">
        <w:tab/>
        <w:t>CED/C/ESP/CO/1</w:t>
      </w:r>
      <w:r>
        <w:rPr>
          <w:rFonts w:hint="eastAsia"/>
        </w:rPr>
        <w:t>,</w:t>
      </w:r>
      <w:r>
        <w:t xml:space="preserve"> </w:t>
      </w:r>
      <w:r w:rsidRPr="00B3689F">
        <w:rPr>
          <w:lang w:val="es-ES"/>
        </w:rPr>
        <w:t>第</w:t>
      </w:r>
      <w:r w:rsidRPr="0054640E">
        <w:t>22</w:t>
      </w:r>
      <w:r w:rsidRPr="0054640E">
        <w:t>段。</w:t>
      </w:r>
    </w:p>
  </w:footnote>
  <w:footnote w:id="21">
    <w:p w14:paraId="6E5EBEAE" w14:textId="77777777" w:rsidR="00B44080" w:rsidRDefault="00B44080" w:rsidP="00A9055E">
      <w:pPr>
        <w:pStyle w:val="a6"/>
      </w:pPr>
      <w:r w:rsidRPr="0054640E">
        <w:tab/>
      </w:r>
      <w:r w:rsidRPr="00D2413A">
        <w:rPr>
          <w:rStyle w:val="a8"/>
          <w:rFonts w:eastAsia="宋体"/>
        </w:rPr>
        <w:footnoteRef/>
      </w:r>
      <w:r w:rsidRPr="0054640E">
        <w:tab/>
      </w:r>
      <w:r w:rsidRPr="0054640E">
        <w:t>第</w:t>
      </w:r>
      <w:r w:rsidRPr="0054640E">
        <w:t>13/2015</w:t>
      </w:r>
      <w:r w:rsidRPr="0054640E">
        <w:t>号组织法。</w:t>
      </w:r>
    </w:p>
  </w:footnote>
  <w:footnote w:id="22">
    <w:p w14:paraId="43C6040F" w14:textId="77777777" w:rsidR="00B44080" w:rsidRDefault="00B44080" w:rsidP="00A9055E">
      <w:pPr>
        <w:pStyle w:val="a6"/>
      </w:pPr>
      <w:r w:rsidRPr="0054640E">
        <w:tab/>
      </w:r>
      <w:r w:rsidRPr="00D2413A">
        <w:rPr>
          <w:rStyle w:val="a8"/>
          <w:rFonts w:eastAsia="宋体"/>
        </w:rPr>
        <w:footnoteRef/>
      </w:r>
      <w:r w:rsidRPr="0054640E">
        <w:tab/>
      </w:r>
      <w:r w:rsidRPr="0054640E">
        <w:t>《刑事诉讼法》第</w:t>
      </w:r>
      <w:r w:rsidRPr="0054640E">
        <w:t>527</w:t>
      </w:r>
      <w:r w:rsidRPr="0054640E">
        <w:t>条，连同第</w:t>
      </w:r>
      <w:r w:rsidRPr="0054640E">
        <w:t>509</w:t>
      </w:r>
      <w:r w:rsidRPr="0054640E">
        <w:t>条。</w:t>
      </w:r>
    </w:p>
  </w:footnote>
  <w:footnote w:id="23">
    <w:p w14:paraId="1E968E31" w14:textId="1B8F9E3F" w:rsidR="00B44080" w:rsidRPr="00AE4E9C" w:rsidRDefault="00B44080" w:rsidP="00A9055E">
      <w:pPr>
        <w:pStyle w:val="a6"/>
      </w:pPr>
      <w:r w:rsidRPr="0054640E">
        <w:tab/>
      </w:r>
      <w:r w:rsidRPr="00D2413A">
        <w:rPr>
          <w:rStyle w:val="a8"/>
          <w:rFonts w:eastAsia="宋体"/>
        </w:rPr>
        <w:footnoteRef/>
      </w:r>
      <w:r w:rsidRPr="00B3689F">
        <w:rPr>
          <w:lang w:val="es-ES"/>
        </w:rPr>
        <w:tab/>
        <w:t>CED/C/ESP/AI/1</w:t>
      </w:r>
      <w:r>
        <w:rPr>
          <w:rFonts w:hint="eastAsia"/>
          <w:lang w:val="es-ES"/>
        </w:rPr>
        <w:t>,</w:t>
      </w:r>
      <w:r>
        <w:rPr>
          <w:lang w:val="es-ES"/>
        </w:rPr>
        <w:t xml:space="preserve"> </w:t>
      </w:r>
      <w:r>
        <w:rPr>
          <w:rFonts w:hint="eastAsia"/>
          <w:lang w:val="es-ES"/>
        </w:rPr>
        <w:t>第</w:t>
      </w:r>
      <w:r w:rsidRPr="00AE4E9C">
        <w:t>60</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D1571" w14:textId="77777777" w:rsidR="00B44080" w:rsidRDefault="00B44080" w:rsidP="00A9055E">
    <w:pPr>
      <w:pStyle w:val="af3"/>
    </w:pPr>
    <w:r>
      <w:t>CED/C/ESP/OAI/1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0EE34F" w14:textId="77777777" w:rsidR="00B44080" w:rsidRPr="00202A30" w:rsidRDefault="00B44080" w:rsidP="00A9055E">
    <w:pPr>
      <w:pStyle w:val="af3"/>
      <w:jc w:val="right"/>
    </w:pPr>
    <w:r>
      <w:t>CED/C/ESP/OAI/1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F07"/>
    <w:rsid w:val="00011483"/>
    <w:rsid w:val="00096A67"/>
    <w:rsid w:val="000B2A1C"/>
    <w:rsid w:val="000D319F"/>
    <w:rsid w:val="000E4D0E"/>
    <w:rsid w:val="0012373F"/>
    <w:rsid w:val="00126D06"/>
    <w:rsid w:val="00144B69"/>
    <w:rsid w:val="00153E86"/>
    <w:rsid w:val="001A108D"/>
    <w:rsid w:val="001A4D29"/>
    <w:rsid w:val="001B1BD1"/>
    <w:rsid w:val="001C3EF2"/>
    <w:rsid w:val="001D17F6"/>
    <w:rsid w:val="001E4A41"/>
    <w:rsid w:val="00202D42"/>
    <w:rsid w:val="00204B42"/>
    <w:rsid w:val="0021265F"/>
    <w:rsid w:val="002231C3"/>
    <w:rsid w:val="0024417F"/>
    <w:rsid w:val="00247460"/>
    <w:rsid w:val="00250F8D"/>
    <w:rsid w:val="002E1C97"/>
    <w:rsid w:val="002F5834"/>
    <w:rsid w:val="003006AB"/>
    <w:rsid w:val="003019D8"/>
    <w:rsid w:val="00326EBF"/>
    <w:rsid w:val="00327FE4"/>
    <w:rsid w:val="003B2057"/>
    <w:rsid w:val="003B4276"/>
    <w:rsid w:val="00407319"/>
    <w:rsid w:val="00420F66"/>
    <w:rsid w:val="00427F63"/>
    <w:rsid w:val="00434D38"/>
    <w:rsid w:val="00466071"/>
    <w:rsid w:val="004771DD"/>
    <w:rsid w:val="00494EB8"/>
    <w:rsid w:val="004C4A0A"/>
    <w:rsid w:val="004E357E"/>
    <w:rsid w:val="00501220"/>
    <w:rsid w:val="005D01E6"/>
    <w:rsid w:val="005D61EC"/>
    <w:rsid w:val="005E2415"/>
    <w:rsid w:val="005E403A"/>
    <w:rsid w:val="00611DE0"/>
    <w:rsid w:val="00622B76"/>
    <w:rsid w:val="00680656"/>
    <w:rsid w:val="00683F1B"/>
    <w:rsid w:val="006A4DAE"/>
    <w:rsid w:val="006B1119"/>
    <w:rsid w:val="006B7F43"/>
    <w:rsid w:val="006E3E46"/>
    <w:rsid w:val="006E71B1"/>
    <w:rsid w:val="006F1404"/>
    <w:rsid w:val="0070593B"/>
    <w:rsid w:val="00705D89"/>
    <w:rsid w:val="00731A42"/>
    <w:rsid w:val="00743016"/>
    <w:rsid w:val="00767E69"/>
    <w:rsid w:val="0077079A"/>
    <w:rsid w:val="007A5599"/>
    <w:rsid w:val="00856233"/>
    <w:rsid w:val="00860F27"/>
    <w:rsid w:val="008B0560"/>
    <w:rsid w:val="008B2BFA"/>
    <w:rsid w:val="008E6A3F"/>
    <w:rsid w:val="00923557"/>
    <w:rsid w:val="00936F03"/>
    <w:rsid w:val="00943B69"/>
    <w:rsid w:val="00944CB3"/>
    <w:rsid w:val="00953301"/>
    <w:rsid w:val="00956A87"/>
    <w:rsid w:val="0096738C"/>
    <w:rsid w:val="00986624"/>
    <w:rsid w:val="009968AB"/>
    <w:rsid w:val="009B09D7"/>
    <w:rsid w:val="009D35ED"/>
    <w:rsid w:val="009E356A"/>
    <w:rsid w:val="00A0008A"/>
    <w:rsid w:val="00A03CB6"/>
    <w:rsid w:val="00A1364C"/>
    <w:rsid w:val="00A21076"/>
    <w:rsid w:val="00A24AF9"/>
    <w:rsid w:val="00A3739A"/>
    <w:rsid w:val="00A4069E"/>
    <w:rsid w:val="00A52DAF"/>
    <w:rsid w:val="00A84072"/>
    <w:rsid w:val="00A9055E"/>
    <w:rsid w:val="00B16570"/>
    <w:rsid w:val="00B23B03"/>
    <w:rsid w:val="00B43EB7"/>
    <w:rsid w:val="00B44080"/>
    <w:rsid w:val="00B53320"/>
    <w:rsid w:val="00BC6522"/>
    <w:rsid w:val="00BD5A35"/>
    <w:rsid w:val="00C121D5"/>
    <w:rsid w:val="00C17349"/>
    <w:rsid w:val="00C351AA"/>
    <w:rsid w:val="00C7253F"/>
    <w:rsid w:val="00C90707"/>
    <w:rsid w:val="00C909C9"/>
    <w:rsid w:val="00CA796F"/>
    <w:rsid w:val="00CB1AC4"/>
    <w:rsid w:val="00D26A05"/>
    <w:rsid w:val="00D62B10"/>
    <w:rsid w:val="00D97B98"/>
    <w:rsid w:val="00DB7332"/>
    <w:rsid w:val="00DC671F"/>
    <w:rsid w:val="00DE4DA7"/>
    <w:rsid w:val="00E16C87"/>
    <w:rsid w:val="00E33B38"/>
    <w:rsid w:val="00E45DBE"/>
    <w:rsid w:val="00E47FE5"/>
    <w:rsid w:val="00E574AF"/>
    <w:rsid w:val="00E701A3"/>
    <w:rsid w:val="00E84276"/>
    <w:rsid w:val="00EA7FE0"/>
    <w:rsid w:val="00EE6FDB"/>
    <w:rsid w:val="00F24E6D"/>
    <w:rsid w:val="00F337A0"/>
    <w:rsid w:val="00F501CA"/>
    <w:rsid w:val="00F63714"/>
    <w:rsid w:val="00F714DA"/>
    <w:rsid w:val="00FB0F07"/>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3557AD"/>
  <w15:docId w15:val="{205CDDD6-D732-4A41-BF07-372A554F5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rsid w:val="00A9055E"/>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A9055E"/>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A9055E"/>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SingleTxtG">
    <w:name w:val="_ Single Txt_G"/>
    <w:basedOn w:val="a"/>
    <w:link w:val="SingleTxtGChar"/>
    <w:rsid w:val="00A9055E"/>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A9055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7351</Words>
  <Characters>7734</Characters>
  <Application>Microsoft Office Word</Application>
  <DocSecurity>0</DocSecurity>
  <Lines>269</Lines>
  <Paragraphs>85</Paragraphs>
  <ScaleCrop>false</ScaleCrop>
  <Company>DCM</Company>
  <LinksUpToDate>false</LinksUpToDate>
  <CharactersWithSpaces>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CED/C/ESP/OAI/1</dc:title>
  <dc:subject>2116051</dc:subject>
  <dc:creator>yang</dc:creator>
  <cp:keywords/>
  <dc:description/>
  <cp:lastModifiedBy>Xiaoqing Yang</cp:lastModifiedBy>
  <cp:revision>2</cp:revision>
  <cp:lastPrinted>2014-05-09T11:28:00Z</cp:lastPrinted>
  <dcterms:created xsi:type="dcterms:W3CDTF">2022-01-26T12:32:00Z</dcterms:created>
  <dcterms:modified xsi:type="dcterms:W3CDTF">2022-01-26T12:32:00Z</dcterms:modified>
</cp:coreProperties>
</file>