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7995AC" w14:textId="77777777" w:rsidTr="003A45AB">
        <w:trPr>
          <w:trHeight w:hRule="exact" w:val="851"/>
        </w:trPr>
        <w:tc>
          <w:tcPr>
            <w:tcW w:w="1280" w:type="dxa"/>
            <w:tcBorders>
              <w:bottom w:val="single" w:sz="4" w:space="0" w:color="auto"/>
            </w:tcBorders>
          </w:tcPr>
          <w:p w14:paraId="340C1909" w14:textId="77777777" w:rsidR="002D5AAC" w:rsidRPr="007A0D9C" w:rsidRDefault="002D5AAC" w:rsidP="003A45AB">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4F294E67"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EB1A0FA" w14:textId="1D718ED9" w:rsidR="002D5AAC" w:rsidRDefault="003A45AB" w:rsidP="003A45AB">
            <w:pPr>
              <w:jc w:val="right"/>
            </w:pPr>
            <w:r w:rsidRPr="003A45AB">
              <w:rPr>
                <w:sz w:val="40"/>
              </w:rPr>
              <w:t>CCPR</w:t>
            </w:r>
            <w:r>
              <w:t>/C/143/D/J/2</w:t>
            </w:r>
          </w:p>
        </w:tc>
      </w:tr>
      <w:tr w:rsidR="002D5AAC" w14:paraId="0C6279EC" w14:textId="77777777" w:rsidTr="003A45AB">
        <w:trPr>
          <w:trHeight w:hRule="exact" w:val="2835"/>
        </w:trPr>
        <w:tc>
          <w:tcPr>
            <w:tcW w:w="1280" w:type="dxa"/>
            <w:tcBorders>
              <w:top w:val="single" w:sz="4" w:space="0" w:color="auto"/>
              <w:bottom w:val="single" w:sz="12" w:space="0" w:color="auto"/>
            </w:tcBorders>
          </w:tcPr>
          <w:p w14:paraId="766FD540" w14:textId="77777777" w:rsidR="002D5AAC" w:rsidRDefault="00411A36" w:rsidP="00660CE8">
            <w:pPr>
              <w:spacing w:before="120"/>
              <w:jc w:val="center"/>
            </w:pPr>
            <w:r>
              <w:rPr>
                <w:noProof/>
              </w:rPr>
              <w:drawing>
                <wp:inline distT="0" distB="0" distL="0" distR="0" wp14:anchorId="50861CB6" wp14:editId="440856D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54FC80"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6CF1FC0B" w14:textId="77777777" w:rsidR="002D5AAC" w:rsidRDefault="003A45AB" w:rsidP="00660CE8">
            <w:pPr>
              <w:spacing w:before="240"/>
            </w:pPr>
            <w:r>
              <w:t>Distr. general</w:t>
            </w:r>
          </w:p>
          <w:p w14:paraId="10889B55" w14:textId="77777777" w:rsidR="003A45AB" w:rsidRDefault="003A45AB" w:rsidP="003A45AB">
            <w:pPr>
              <w:spacing w:line="240" w:lineRule="exact"/>
            </w:pPr>
            <w:r>
              <w:t>22 de agosto de 2025</w:t>
            </w:r>
          </w:p>
          <w:p w14:paraId="287959AE" w14:textId="77777777" w:rsidR="003A45AB" w:rsidRDefault="003A45AB" w:rsidP="003A45AB">
            <w:pPr>
              <w:spacing w:line="240" w:lineRule="exact"/>
            </w:pPr>
            <w:r>
              <w:t>Español</w:t>
            </w:r>
          </w:p>
          <w:p w14:paraId="466784E7" w14:textId="00158FAC" w:rsidR="003A45AB" w:rsidRDefault="003A45AB" w:rsidP="003A45AB">
            <w:pPr>
              <w:spacing w:line="240" w:lineRule="exact"/>
            </w:pPr>
            <w:r>
              <w:t>Original: inglés</w:t>
            </w:r>
          </w:p>
        </w:tc>
      </w:tr>
    </w:tbl>
    <w:p w14:paraId="3DC8E9CA" w14:textId="77777777" w:rsidR="003A45AB" w:rsidRPr="007B0413" w:rsidRDefault="003A45AB" w:rsidP="007B0413">
      <w:pPr>
        <w:spacing w:before="120"/>
        <w:rPr>
          <w:b/>
          <w:bCs/>
          <w:sz w:val="24"/>
          <w:szCs w:val="24"/>
          <w:lang w:val="en-GB"/>
        </w:rPr>
      </w:pPr>
      <w:r w:rsidRPr="007B0413">
        <w:rPr>
          <w:b/>
          <w:bCs/>
          <w:sz w:val="24"/>
          <w:szCs w:val="24"/>
        </w:rPr>
        <w:t>Comité de Derechos Humanos</w:t>
      </w:r>
    </w:p>
    <w:p w14:paraId="5FBDD095" w14:textId="3774CA8E" w:rsidR="003A45AB" w:rsidRDefault="007B0413" w:rsidP="007B0413">
      <w:pPr>
        <w:pStyle w:val="HChG"/>
        <w:rPr>
          <w:b w:val="0"/>
          <w:bCs/>
          <w:sz w:val="20"/>
        </w:rPr>
      </w:pPr>
      <w:r>
        <w:tab/>
      </w:r>
      <w:r w:rsidR="003A45AB" w:rsidRPr="003A45AB">
        <w:tab/>
        <w:t>Decisión adoptada por el Comité con arreglo al Protocolo Facultativo, relativa a las comunicaciones núms. 3821/2020, 3848/2020, 3873/2021, 3942/2021, 4011/2021, 4017/2021, 4021/2021, 4022/2021, 4051/2021, 4075/2021, 4096/2022</w:t>
      </w:r>
      <w:r>
        <w:br/>
      </w:r>
      <w:r w:rsidR="003A45AB" w:rsidRPr="003A45AB">
        <w:t>y 4108/2022</w:t>
      </w:r>
      <w:r w:rsidRPr="007B0413">
        <w:rPr>
          <w:rStyle w:val="Refdenotaalpie"/>
          <w:b w:val="0"/>
          <w:bCs/>
          <w:sz w:val="20"/>
          <w:vertAlign w:val="baseline"/>
        </w:rPr>
        <w:footnoteReference w:customMarkFollows="1" w:id="1"/>
        <w:t>*</w:t>
      </w:r>
      <w:r w:rsidRPr="007B0413">
        <w:rPr>
          <w:b w:val="0"/>
          <w:bCs/>
          <w:sz w:val="20"/>
        </w:rPr>
        <w:t xml:space="preserve"> </w:t>
      </w:r>
      <w:r w:rsidRPr="007B0413">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3970"/>
      </w:tblGrid>
      <w:tr w:rsidR="007B0413" w14:paraId="6D105F24" w14:textId="77777777" w:rsidTr="007B0413">
        <w:tc>
          <w:tcPr>
            <w:tcW w:w="2835" w:type="dxa"/>
          </w:tcPr>
          <w:p w14:paraId="79F6CD49" w14:textId="42C8870F" w:rsidR="007B0413" w:rsidRDefault="007B0413">
            <w:pPr>
              <w:pStyle w:val="SingleTxtG"/>
              <w:ind w:left="0" w:right="0"/>
              <w:jc w:val="left"/>
              <w:rPr>
                <w:i/>
              </w:rPr>
            </w:pPr>
            <w:r w:rsidRPr="003A45AB">
              <w:rPr>
                <w:i/>
                <w:iCs/>
              </w:rPr>
              <w:t>Comunicaciones presentadas por:</w:t>
            </w:r>
          </w:p>
        </w:tc>
        <w:tc>
          <w:tcPr>
            <w:tcW w:w="3970" w:type="dxa"/>
          </w:tcPr>
          <w:p w14:paraId="0C2E7377" w14:textId="17F1D8B3" w:rsidR="007B0413" w:rsidRDefault="007B0413" w:rsidP="007B0413">
            <w:pPr>
              <w:pStyle w:val="SingleTxtG"/>
              <w:ind w:left="0" w:right="0"/>
              <w:jc w:val="left"/>
            </w:pPr>
            <w:r w:rsidRPr="003A45AB">
              <w:t>V.</w:t>
            </w:r>
            <w:r w:rsidRPr="007B0413">
              <w:t xml:space="preserve"> </w:t>
            </w:r>
            <w:r w:rsidRPr="003A45AB">
              <w:t>N. (comunicación núm. 3821/2020)</w:t>
            </w:r>
            <w:r>
              <w:t>,</w:t>
            </w:r>
            <w:r w:rsidRPr="003A45AB">
              <w:t xml:space="preserve"> N.</w:t>
            </w:r>
            <w:r>
              <w:t> </w:t>
            </w:r>
            <w:r w:rsidRPr="003A45AB">
              <w:t>Ch.</w:t>
            </w:r>
            <w:r>
              <w:t> </w:t>
            </w:r>
            <w:r w:rsidRPr="003A45AB">
              <w:t>(comunicación núm. 3848/2020)</w:t>
            </w:r>
            <w:r>
              <w:t>,</w:t>
            </w:r>
            <w:r w:rsidRPr="003A45AB">
              <w:t xml:space="preserve"> A.</w:t>
            </w:r>
            <w:r>
              <w:t> </w:t>
            </w:r>
            <w:r w:rsidRPr="003A45AB">
              <w:t>P.</w:t>
            </w:r>
            <w:r>
              <w:t> </w:t>
            </w:r>
            <w:r w:rsidRPr="003A45AB">
              <w:t>(comunicación núm. 3873/2021)</w:t>
            </w:r>
            <w:r>
              <w:t>,</w:t>
            </w:r>
            <w:r w:rsidRPr="003A45AB">
              <w:t xml:space="preserve"> I.</w:t>
            </w:r>
            <w:r>
              <w:t> </w:t>
            </w:r>
            <w:r w:rsidRPr="003A45AB">
              <w:t>K.</w:t>
            </w:r>
            <w:r>
              <w:t> </w:t>
            </w:r>
            <w:r w:rsidRPr="003A45AB">
              <w:t>(comunicación núm. 3942/2021)</w:t>
            </w:r>
            <w:r>
              <w:t>,</w:t>
            </w:r>
            <w:r w:rsidRPr="003A45AB">
              <w:t xml:space="preserve"> A.</w:t>
            </w:r>
            <w:r>
              <w:t> </w:t>
            </w:r>
            <w:r w:rsidRPr="003A45AB">
              <w:t>S.</w:t>
            </w:r>
            <w:r>
              <w:t> </w:t>
            </w:r>
            <w:r w:rsidRPr="003A45AB">
              <w:t>(comunicación núm. 4011/2021)</w:t>
            </w:r>
            <w:r>
              <w:t>,</w:t>
            </w:r>
            <w:r w:rsidRPr="003A45AB">
              <w:t xml:space="preserve"> A.</w:t>
            </w:r>
            <w:r>
              <w:t> </w:t>
            </w:r>
            <w:r w:rsidRPr="003A45AB">
              <w:t>S.</w:t>
            </w:r>
            <w:r>
              <w:t> </w:t>
            </w:r>
            <w:r w:rsidRPr="003A45AB">
              <w:t>(comunicación núm. 4017/2021)</w:t>
            </w:r>
            <w:r>
              <w:t>,</w:t>
            </w:r>
            <w:r w:rsidRPr="003A45AB">
              <w:t xml:space="preserve"> E.</w:t>
            </w:r>
            <w:r>
              <w:t> </w:t>
            </w:r>
            <w:r w:rsidRPr="003A45AB">
              <w:t>M.</w:t>
            </w:r>
            <w:r>
              <w:t> </w:t>
            </w:r>
            <w:r w:rsidRPr="003A45AB">
              <w:t>(comunicación núm. 4021/2021)</w:t>
            </w:r>
            <w:r>
              <w:t>,</w:t>
            </w:r>
            <w:r w:rsidRPr="003A45AB">
              <w:t xml:space="preserve"> N.</w:t>
            </w:r>
            <w:r>
              <w:t> </w:t>
            </w:r>
            <w:r w:rsidRPr="003A45AB">
              <w:t>G.</w:t>
            </w:r>
            <w:r>
              <w:t> </w:t>
            </w:r>
            <w:r w:rsidRPr="003A45AB">
              <w:t>y</w:t>
            </w:r>
            <w:r>
              <w:t> </w:t>
            </w:r>
            <w:r w:rsidRPr="003A45AB">
              <w:t>O.</w:t>
            </w:r>
            <w:r w:rsidRPr="007B0413">
              <w:t xml:space="preserve"> </w:t>
            </w:r>
            <w:r w:rsidRPr="003A45AB">
              <w:t>L. (comunicación núm. 4022/2021)</w:t>
            </w:r>
            <w:r>
              <w:t>,</w:t>
            </w:r>
            <w:r w:rsidRPr="003A45AB">
              <w:t xml:space="preserve"> D.</w:t>
            </w:r>
            <w:r>
              <w:t> </w:t>
            </w:r>
            <w:r w:rsidRPr="003A45AB">
              <w:t>Z. y E.</w:t>
            </w:r>
            <w:r w:rsidRPr="007B0413">
              <w:t xml:space="preserve"> </w:t>
            </w:r>
            <w:r w:rsidRPr="003A45AB">
              <w:t>Z. (comunicación núm. 4051/2021)</w:t>
            </w:r>
            <w:r>
              <w:t>,</w:t>
            </w:r>
            <w:r w:rsidRPr="003A45AB">
              <w:t xml:space="preserve"> L.</w:t>
            </w:r>
            <w:r>
              <w:t> </w:t>
            </w:r>
            <w:r w:rsidRPr="003A45AB">
              <w:t>P. (comunicación núm. 4075/2021)</w:t>
            </w:r>
            <w:r>
              <w:t>,</w:t>
            </w:r>
            <w:r w:rsidRPr="003A45AB">
              <w:t xml:space="preserve"> I.</w:t>
            </w:r>
            <w:r>
              <w:t> </w:t>
            </w:r>
            <w:r w:rsidRPr="003A45AB">
              <w:t>M.</w:t>
            </w:r>
            <w:r>
              <w:t> </w:t>
            </w:r>
            <w:r w:rsidRPr="003A45AB">
              <w:t>(comunicación núm. 4096/2022)</w:t>
            </w:r>
            <w:r>
              <w:t>,</w:t>
            </w:r>
            <w:r w:rsidRPr="003A45AB">
              <w:t xml:space="preserve"> </w:t>
            </w:r>
            <w:r w:rsidR="00656F31">
              <w:t>y </w:t>
            </w:r>
            <w:proofErr w:type="spellStart"/>
            <w:r w:rsidRPr="003A45AB">
              <w:t>Y</w:t>
            </w:r>
            <w:proofErr w:type="spellEnd"/>
            <w:r w:rsidRPr="003A45AB">
              <w:t>.</w:t>
            </w:r>
            <w:r>
              <w:t> </w:t>
            </w:r>
            <w:r w:rsidRPr="003A45AB">
              <w:t>A.</w:t>
            </w:r>
            <w:r>
              <w:t> </w:t>
            </w:r>
            <w:r w:rsidRPr="003A45AB">
              <w:t>(comunicación núm. 4108/2022)</w:t>
            </w:r>
          </w:p>
        </w:tc>
      </w:tr>
      <w:tr w:rsidR="007B0413" w14:paraId="0B5BBBE9" w14:textId="77777777" w:rsidTr="007B0413">
        <w:tc>
          <w:tcPr>
            <w:tcW w:w="2835" w:type="dxa"/>
          </w:tcPr>
          <w:p w14:paraId="281EC9C9" w14:textId="1A3728B1" w:rsidR="007B0413" w:rsidRDefault="007B0413">
            <w:pPr>
              <w:pStyle w:val="SingleTxtG"/>
              <w:ind w:left="0" w:right="0"/>
              <w:jc w:val="left"/>
              <w:rPr>
                <w:i/>
              </w:rPr>
            </w:pPr>
            <w:r>
              <w:rPr>
                <w:i/>
              </w:rPr>
              <w:t>Presuntas víctimas:</w:t>
            </w:r>
          </w:p>
        </w:tc>
        <w:tc>
          <w:tcPr>
            <w:tcW w:w="3970" w:type="dxa"/>
          </w:tcPr>
          <w:p w14:paraId="402FF877" w14:textId="6DE48062" w:rsidR="007B0413" w:rsidRDefault="007B0413">
            <w:pPr>
              <w:pStyle w:val="SingleTxtG"/>
              <w:ind w:left="0" w:right="0"/>
              <w:jc w:val="left"/>
            </w:pPr>
            <w:r w:rsidRPr="003A45AB">
              <w:t>Los autores</w:t>
            </w:r>
          </w:p>
        </w:tc>
      </w:tr>
      <w:tr w:rsidR="007B0413" w14:paraId="42E980BD" w14:textId="77777777" w:rsidTr="007B0413">
        <w:tc>
          <w:tcPr>
            <w:tcW w:w="2835" w:type="dxa"/>
          </w:tcPr>
          <w:p w14:paraId="5944827B" w14:textId="73EFBBD8" w:rsidR="007B0413" w:rsidRDefault="007B0413">
            <w:pPr>
              <w:pStyle w:val="SingleTxtG"/>
              <w:ind w:left="0" w:right="0"/>
              <w:jc w:val="left"/>
              <w:rPr>
                <w:i/>
              </w:rPr>
            </w:pPr>
            <w:r>
              <w:rPr>
                <w:i/>
              </w:rPr>
              <w:t>Estado Parte:</w:t>
            </w:r>
          </w:p>
        </w:tc>
        <w:tc>
          <w:tcPr>
            <w:tcW w:w="3970" w:type="dxa"/>
          </w:tcPr>
          <w:p w14:paraId="344E824D" w14:textId="69653728" w:rsidR="007B0413" w:rsidRDefault="007B0413">
            <w:pPr>
              <w:pStyle w:val="SingleTxtG"/>
              <w:ind w:left="0" w:right="0"/>
              <w:jc w:val="left"/>
            </w:pPr>
            <w:r w:rsidRPr="003A45AB">
              <w:t>Belarús</w:t>
            </w:r>
          </w:p>
        </w:tc>
      </w:tr>
      <w:tr w:rsidR="007B0413" w14:paraId="7ACE41FC" w14:textId="77777777" w:rsidTr="007B0413">
        <w:tc>
          <w:tcPr>
            <w:tcW w:w="2835" w:type="dxa"/>
          </w:tcPr>
          <w:p w14:paraId="12FCB86A" w14:textId="19EA763A" w:rsidR="007B0413" w:rsidRDefault="007B0413">
            <w:pPr>
              <w:pStyle w:val="SingleTxtG"/>
              <w:ind w:left="0" w:right="0"/>
              <w:jc w:val="left"/>
              <w:rPr>
                <w:i/>
              </w:rPr>
            </w:pPr>
            <w:r>
              <w:rPr>
                <w:i/>
              </w:rPr>
              <w:t>Fechas de la comunicaciones:</w:t>
            </w:r>
          </w:p>
        </w:tc>
        <w:tc>
          <w:tcPr>
            <w:tcW w:w="3970" w:type="dxa"/>
          </w:tcPr>
          <w:p w14:paraId="043B879D" w14:textId="312A8937" w:rsidR="007B0413" w:rsidRDefault="007B0413" w:rsidP="007B0413">
            <w:pPr>
              <w:pStyle w:val="SingleTxtG"/>
              <w:ind w:left="0" w:right="0"/>
              <w:jc w:val="left"/>
            </w:pPr>
            <w:r w:rsidRPr="003A45AB">
              <w:t xml:space="preserve">25 de noviembre de 2017 (comunicación </w:t>
            </w:r>
            <w:r>
              <w:t>núm. </w:t>
            </w:r>
            <w:r w:rsidRPr="003A45AB">
              <w:t>3821/2020)</w:t>
            </w:r>
            <w:r>
              <w:t>,</w:t>
            </w:r>
            <w:r w:rsidRPr="003A45AB">
              <w:t xml:space="preserve"> 29 de mayo de 2018 (comunicación </w:t>
            </w:r>
            <w:r>
              <w:t xml:space="preserve">núm. </w:t>
            </w:r>
            <w:r w:rsidRPr="003A45AB">
              <w:t>3848/2020)</w:t>
            </w:r>
            <w:r>
              <w:t>,</w:t>
            </w:r>
            <w:r w:rsidRPr="003A45AB">
              <w:t xml:space="preserve"> 7 de enero de</w:t>
            </w:r>
            <w:r>
              <w:t> </w:t>
            </w:r>
            <w:r w:rsidRPr="003A45AB">
              <w:t>2019 (comunicación</w:t>
            </w:r>
            <w:r>
              <w:t xml:space="preserve"> </w:t>
            </w:r>
            <w:r>
              <w:t>núm.</w:t>
            </w:r>
            <w:r w:rsidRPr="003A45AB">
              <w:t xml:space="preserve"> 3873/2021)</w:t>
            </w:r>
            <w:r>
              <w:t>,</w:t>
            </w:r>
            <w:r w:rsidRPr="003A45AB">
              <w:t xml:space="preserve"> 29 de octubre de 2020 (comunicación</w:t>
            </w:r>
            <w:r>
              <w:t xml:space="preserve"> </w:t>
            </w:r>
            <w:r>
              <w:t>núm.</w:t>
            </w:r>
            <w:r>
              <w:t> </w:t>
            </w:r>
            <w:r w:rsidRPr="003A45AB">
              <w:t>3942/2021)</w:t>
            </w:r>
            <w:r>
              <w:t>,</w:t>
            </w:r>
            <w:r w:rsidRPr="003A45AB">
              <w:t xml:space="preserve"> 20 de julio de 2020 (comunicación </w:t>
            </w:r>
            <w:r>
              <w:t>núm.</w:t>
            </w:r>
            <w:r>
              <w:t xml:space="preserve"> </w:t>
            </w:r>
            <w:r w:rsidRPr="003A45AB">
              <w:t>4011/2021)</w:t>
            </w:r>
            <w:r>
              <w:t>,</w:t>
            </w:r>
            <w:r w:rsidRPr="003A45AB">
              <w:t xml:space="preserve"> 18 de julio de</w:t>
            </w:r>
            <w:r>
              <w:t> </w:t>
            </w:r>
            <w:r w:rsidRPr="003A45AB">
              <w:t xml:space="preserve">2020 (comunicación </w:t>
            </w:r>
            <w:r>
              <w:t>núm.</w:t>
            </w:r>
            <w:r>
              <w:t xml:space="preserve"> </w:t>
            </w:r>
            <w:r w:rsidRPr="003A45AB">
              <w:t>4017/2021)</w:t>
            </w:r>
            <w:r>
              <w:t>,</w:t>
            </w:r>
            <w:r w:rsidRPr="003A45AB">
              <w:t xml:space="preserve"> 3 de noviembre de 2020 (comunicación</w:t>
            </w:r>
            <w:r>
              <w:t xml:space="preserve"> </w:t>
            </w:r>
            <w:r>
              <w:t>núm.</w:t>
            </w:r>
            <w:r>
              <w:t> </w:t>
            </w:r>
            <w:r w:rsidRPr="003A45AB">
              <w:t>4021/2021)</w:t>
            </w:r>
            <w:r>
              <w:t>,</w:t>
            </w:r>
            <w:r w:rsidRPr="003A45AB">
              <w:t xml:space="preserve"> 10 de diciembre de 2020 (comunicación </w:t>
            </w:r>
            <w:r>
              <w:t>núm.</w:t>
            </w:r>
            <w:r>
              <w:t xml:space="preserve"> </w:t>
            </w:r>
            <w:r w:rsidRPr="003A45AB">
              <w:t>4022/2021)</w:t>
            </w:r>
            <w:r>
              <w:t>,</w:t>
            </w:r>
            <w:r w:rsidRPr="003A45AB">
              <w:t xml:space="preserve"> 30 de noviembre de 2020 (comunicación</w:t>
            </w:r>
            <w:r>
              <w:t xml:space="preserve"> </w:t>
            </w:r>
            <w:r>
              <w:t>núm.</w:t>
            </w:r>
            <w:r>
              <w:t> </w:t>
            </w:r>
            <w:r w:rsidRPr="003A45AB">
              <w:t>4051/2021)</w:t>
            </w:r>
            <w:r>
              <w:t>,</w:t>
            </w:r>
            <w:r w:rsidRPr="003A45AB">
              <w:t xml:space="preserve"> 3 de septiembre de 2020 (comunicación</w:t>
            </w:r>
            <w:r>
              <w:t xml:space="preserve"> </w:t>
            </w:r>
            <w:r>
              <w:t>núm.</w:t>
            </w:r>
            <w:r w:rsidRPr="003A45AB">
              <w:t xml:space="preserve"> 4075/2021)</w:t>
            </w:r>
            <w:r>
              <w:t>,</w:t>
            </w:r>
            <w:r w:rsidRPr="003A45AB">
              <w:t xml:space="preserve"> 28 de </w:t>
            </w:r>
            <w:r w:rsidRPr="003A45AB">
              <w:lastRenderedPageBreak/>
              <w:t>diciembre de 2020 (comunicación</w:t>
            </w:r>
            <w:r>
              <w:t xml:space="preserve"> </w:t>
            </w:r>
            <w:r>
              <w:t>núm.</w:t>
            </w:r>
            <w:r>
              <w:t> </w:t>
            </w:r>
            <w:r w:rsidRPr="003A45AB">
              <w:t>4096/2022)</w:t>
            </w:r>
            <w:r w:rsidR="004433F6">
              <w:t>,</w:t>
            </w:r>
            <w:r w:rsidRPr="003A45AB">
              <w:t xml:space="preserve"> 18 de diciembre de 2020 (comunicación</w:t>
            </w:r>
            <w:r>
              <w:t xml:space="preserve"> </w:t>
            </w:r>
            <w:r>
              <w:t>núm.</w:t>
            </w:r>
            <w:r w:rsidRPr="003A45AB">
              <w:t xml:space="preserve"> 4108/2022)</w:t>
            </w:r>
          </w:p>
        </w:tc>
      </w:tr>
      <w:tr w:rsidR="007B0413" w14:paraId="56A73D19" w14:textId="77777777" w:rsidTr="007B0413">
        <w:tc>
          <w:tcPr>
            <w:tcW w:w="2835" w:type="dxa"/>
          </w:tcPr>
          <w:p w14:paraId="43D29C27" w14:textId="0E1EB7BA" w:rsidR="007B0413" w:rsidRDefault="007B0413" w:rsidP="007B0413">
            <w:pPr>
              <w:pStyle w:val="SingleTxtG"/>
              <w:ind w:left="0" w:right="0"/>
              <w:jc w:val="left"/>
              <w:rPr>
                <w:i/>
              </w:rPr>
            </w:pPr>
            <w:r w:rsidRPr="003A45AB">
              <w:rPr>
                <w:i/>
                <w:iCs/>
              </w:rPr>
              <w:lastRenderedPageBreak/>
              <w:t>Cuestión de fondo:</w:t>
            </w:r>
          </w:p>
        </w:tc>
        <w:tc>
          <w:tcPr>
            <w:tcW w:w="3970" w:type="dxa"/>
          </w:tcPr>
          <w:p w14:paraId="01BD4FB3" w14:textId="40070EF9" w:rsidR="007B0413" w:rsidRDefault="007B0413" w:rsidP="007B0413">
            <w:pPr>
              <w:pStyle w:val="SingleTxtG"/>
              <w:ind w:left="0" w:right="0"/>
              <w:jc w:val="left"/>
            </w:pPr>
            <w:r w:rsidRPr="003A45AB">
              <w:t>Sanciones impuestas por participar en protestas pacíficas</w:t>
            </w:r>
          </w:p>
        </w:tc>
      </w:tr>
    </w:tbl>
    <w:p w14:paraId="66C65B4C" w14:textId="77777777" w:rsidR="003A45AB" w:rsidRPr="003A45AB" w:rsidRDefault="003A45AB" w:rsidP="007B0413">
      <w:pPr>
        <w:pStyle w:val="SingleTxtG"/>
        <w:spacing w:before="120"/>
        <w:rPr>
          <w:lang w:val="pt-BR"/>
        </w:rPr>
      </w:pPr>
      <w:r w:rsidRPr="003A45AB">
        <w:tab/>
        <w:t xml:space="preserve">En una sesión celebrada el 25 de marzo de 2025, el Comité, al haber perdido contacto con los autores, decidió suspender el examen de las comunicaciones núms. </w:t>
      </w:r>
      <w:r w:rsidRPr="003A45AB">
        <w:rPr>
          <w:lang w:val="pt-BR"/>
        </w:rPr>
        <w:t>3821/2020, 3848/2020, 3873/2021, 3942/2021, 4011/2021, 4017/2021, 4021/2021, 4022/2021, 4051/2021, 4075/2021, 4096/2022 y 4108/2022.</w:t>
      </w:r>
    </w:p>
    <w:p w14:paraId="5D792AF0" w14:textId="5F60F87A" w:rsidR="00411A36" w:rsidRPr="003A45AB" w:rsidRDefault="003A45AB" w:rsidP="003A45AB">
      <w:pPr>
        <w:pStyle w:val="SingleTxtG"/>
        <w:suppressAutoHyphens/>
        <w:spacing w:before="240" w:after="0"/>
        <w:jc w:val="center"/>
        <w:rPr>
          <w:u w:val="single"/>
        </w:rPr>
      </w:pPr>
      <w:r>
        <w:rPr>
          <w:u w:val="single"/>
        </w:rPr>
        <w:tab/>
      </w:r>
      <w:r>
        <w:rPr>
          <w:u w:val="single"/>
        </w:rPr>
        <w:tab/>
      </w:r>
      <w:r>
        <w:rPr>
          <w:u w:val="single"/>
        </w:rPr>
        <w:tab/>
      </w:r>
    </w:p>
    <w:sectPr w:rsidR="00411A36" w:rsidRPr="003A45AB" w:rsidSect="003A45A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35991" w14:textId="77777777" w:rsidR="00910966" w:rsidRDefault="00910966"/>
  </w:endnote>
  <w:endnote w:type="continuationSeparator" w:id="0">
    <w:p w14:paraId="17246A45" w14:textId="77777777" w:rsidR="00910966" w:rsidRDefault="009109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2DBF3" w14:textId="1FEC4C0E" w:rsidR="003A45AB" w:rsidRPr="003A45AB" w:rsidRDefault="003A45AB" w:rsidP="003A45AB">
    <w:pPr>
      <w:pStyle w:val="Piedepgina"/>
      <w:tabs>
        <w:tab w:val="right" w:pos="9638"/>
      </w:tabs>
    </w:pPr>
    <w:r w:rsidRPr="003A45AB">
      <w:rPr>
        <w:b/>
        <w:sz w:val="18"/>
      </w:rPr>
      <w:fldChar w:fldCharType="begin"/>
    </w:r>
    <w:r w:rsidRPr="003A45AB">
      <w:rPr>
        <w:b/>
        <w:sz w:val="18"/>
      </w:rPr>
      <w:instrText xml:space="preserve"> PAGE  \* MERGEFORMAT </w:instrText>
    </w:r>
    <w:r w:rsidRPr="003A45AB">
      <w:rPr>
        <w:b/>
        <w:sz w:val="18"/>
      </w:rPr>
      <w:fldChar w:fldCharType="separate"/>
    </w:r>
    <w:r w:rsidRPr="003A45AB">
      <w:rPr>
        <w:b/>
        <w:noProof/>
        <w:sz w:val="18"/>
      </w:rPr>
      <w:t>2</w:t>
    </w:r>
    <w:r w:rsidRPr="003A45AB">
      <w:rPr>
        <w:b/>
        <w:sz w:val="18"/>
      </w:rPr>
      <w:fldChar w:fldCharType="end"/>
    </w:r>
    <w:r>
      <w:rPr>
        <w:b/>
        <w:sz w:val="18"/>
      </w:rPr>
      <w:tab/>
    </w:r>
    <w:r>
      <w:t>GE.25-09446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71904" w14:textId="2B4A00CB" w:rsidR="003A45AB" w:rsidRPr="003A45AB" w:rsidRDefault="003A45AB" w:rsidP="003A45AB">
    <w:pPr>
      <w:pStyle w:val="Piedepgina"/>
      <w:tabs>
        <w:tab w:val="right" w:pos="9638"/>
      </w:tabs>
      <w:rPr>
        <w:b/>
        <w:sz w:val="18"/>
      </w:rPr>
    </w:pPr>
    <w:r>
      <w:t>GE.25-09446</w:t>
    </w:r>
    <w:r>
      <w:tab/>
    </w:r>
    <w:r w:rsidRPr="003A45AB">
      <w:rPr>
        <w:b/>
        <w:sz w:val="18"/>
      </w:rPr>
      <w:fldChar w:fldCharType="begin"/>
    </w:r>
    <w:r w:rsidRPr="003A45AB">
      <w:rPr>
        <w:b/>
        <w:sz w:val="18"/>
      </w:rPr>
      <w:instrText xml:space="preserve"> PAGE  \* MERGEFORMAT </w:instrText>
    </w:r>
    <w:r w:rsidRPr="003A45AB">
      <w:rPr>
        <w:b/>
        <w:sz w:val="18"/>
      </w:rPr>
      <w:fldChar w:fldCharType="separate"/>
    </w:r>
    <w:r w:rsidRPr="003A45AB">
      <w:rPr>
        <w:b/>
        <w:noProof/>
        <w:sz w:val="18"/>
      </w:rPr>
      <w:t>3</w:t>
    </w:r>
    <w:r w:rsidRPr="003A45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7D51C" w14:textId="2771432C" w:rsidR="00DE44AD" w:rsidRPr="003A45AB" w:rsidRDefault="003A45AB" w:rsidP="003A45A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48B726A" wp14:editId="588BE72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25-09446  (S)</w:t>
    </w:r>
    <w:r>
      <w:rPr>
        <w:noProof/>
        <w:sz w:val="20"/>
      </w:rPr>
      <w:drawing>
        <wp:anchor distT="0" distB="0" distL="114300" distR="114300" simplePos="0" relativeHeight="251658752" behindDoc="0" locked="0" layoutInCell="1" allowOverlap="1" wp14:anchorId="588690BB" wp14:editId="04F9C773">
          <wp:simplePos x="0" y="0"/>
          <wp:positionH relativeFrom="margin">
            <wp:posOffset>5489575</wp:posOffset>
          </wp:positionH>
          <wp:positionV relativeFrom="margin">
            <wp:posOffset>8891905</wp:posOffset>
          </wp:positionV>
          <wp:extent cx="628650" cy="628650"/>
          <wp:effectExtent l="0" t="0" r="0" b="0"/>
          <wp:wrapNone/>
          <wp:docPr id="170206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B0413">
      <w:rPr>
        <w:sz w:val="20"/>
      </w:rPr>
      <w:t xml:space="preserve">    050925    050925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90B62" w14:textId="77777777" w:rsidR="00910966" w:rsidRPr="001075E9" w:rsidRDefault="00910966" w:rsidP="001075E9">
      <w:pPr>
        <w:tabs>
          <w:tab w:val="right" w:pos="2155"/>
        </w:tabs>
        <w:spacing w:after="80" w:line="240" w:lineRule="auto"/>
        <w:ind w:left="680"/>
        <w:rPr>
          <w:u w:val="single"/>
        </w:rPr>
      </w:pPr>
      <w:r>
        <w:rPr>
          <w:u w:val="single"/>
        </w:rPr>
        <w:tab/>
      </w:r>
    </w:p>
  </w:footnote>
  <w:footnote w:type="continuationSeparator" w:id="0">
    <w:p w14:paraId="33E3E139" w14:textId="77777777" w:rsidR="00910966" w:rsidRDefault="00910966" w:rsidP="00AE0E02">
      <w:pPr>
        <w:tabs>
          <w:tab w:val="right" w:pos="2155"/>
        </w:tabs>
        <w:spacing w:after="80" w:line="240" w:lineRule="auto"/>
        <w:ind w:left="680"/>
        <w:rPr>
          <w:u w:val="single"/>
        </w:rPr>
      </w:pPr>
      <w:r>
        <w:rPr>
          <w:u w:val="single"/>
        </w:rPr>
        <w:tab/>
      </w:r>
    </w:p>
  </w:footnote>
  <w:footnote w:id="1">
    <w:p w14:paraId="7834D596" w14:textId="32FF05E2" w:rsidR="007B0413" w:rsidRPr="007B0413" w:rsidRDefault="007B0413">
      <w:pPr>
        <w:pStyle w:val="Textonotapie"/>
        <w:rPr>
          <w:sz w:val="20"/>
        </w:rPr>
      </w:pPr>
      <w:r>
        <w:tab/>
      </w:r>
      <w:r w:rsidRPr="007B0413">
        <w:rPr>
          <w:rStyle w:val="Refdenotaalpie"/>
          <w:sz w:val="20"/>
          <w:vertAlign w:val="baseline"/>
        </w:rPr>
        <w:t>*</w:t>
      </w:r>
      <w:r w:rsidRPr="007B0413">
        <w:rPr>
          <w:rStyle w:val="Refdenotaalpie"/>
          <w:vertAlign w:val="baseline"/>
        </w:rPr>
        <w:tab/>
      </w:r>
      <w:r w:rsidRPr="002D07E0">
        <w:t>Aprobada por el Comité en su 143</w:t>
      </w:r>
      <w:r w:rsidR="004433F6" w:rsidRPr="004433F6">
        <w:rPr>
          <w:vertAlign w:val="superscript"/>
        </w:rPr>
        <w:t>er</w:t>
      </w:r>
      <w:r w:rsidRPr="002D07E0">
        <w:t xml:space="preserve"> período de sesiones (3</w:t>
      </w:r>
      <w:r w:rsidR="004433F6">
        <w:t xml:space="preserve"> a </w:t>
      </w:r>
      <w:r w:rsidRPr="002D07E0">
        <w:t>28 de marzo de 2025).</w:t>
      </w:r>
    </w:p>
  </w:footnote>
  <w:footnote w:id="2">
    <w:p w14:paraId="0DC68C9B" w14:textId="0A5ACC19" w:rsidR="007B0413" w:rsidRPr="007B0413" w:rsidRDefault="007B0413" w:rsidP="007B0413">
      <w:pPr>
        <w:pStyle w:val="Textonotapie"/>
        <w:rPr>
          <w:sz w:val="20"/>
        </w:rPr>
      </w:pPr>
      <w:r>
        <w:tab/>
      </w:r>
      <w:r w:rsidRPr="007B0413">
        <w:rPr>
          <w:rStyle w:val="Refdenotaalpie"/>
          <w:sz w:val="20"/>
          <w:vertAlign w:val="baseline"/>
        </w:rPr>
        <w:t>**</w:t>
      </w:r>
      <w:r w:rsidRPr="007B0413">
        <w:rPr>
          <w:rStyle w:val="Refdenotaalpie"/>
          <w:vertAlign w:val="baseline"/>
        </w:rPr>
        <w:tab/>
      </w:r>
      <w:r w:rsidRPr="007B0413">
        <w:t>De conformidad con el artículo 97, párrafo 3, de su reglamento, el Comité decidió unir las comunicaciones en una decisión conjunta de suspensión del examen. Participaron en el examen de las comunicaciones los siguientes miembros del Comité: Tania María Abdo Rocholl, Wafaa Ashraf Moharram Bassim, Rodrigo A. Carazo, Yvonne Donders, Mahjoub El Haiba, Carlos Ramón Fernández Liesa, Laurence R. Helfer, Konstantin Korkelia, Dalia Leinarte, Bacre Waly Ndiaye, Hernán Quezada Cabrera, Akmal Saidov, Ivan Šimonović, Soh Changrok, Teraya Koji, Hélène Tigroudja e Imeru Tamerat Yigezu.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A5617" w14:textId="322A8202" w:rsidR="003A45AB" w:rsidRPr="003A45AB" w:rsidRDefault="003A45AB">
    <w:pPr>
      <w:pStyle w:val="Encabezado"/>
    </w:pPr>
    <w:r>
      <w:fldChar w:fldCharType="begin"/>
    </w:r>
    <w:r>
      <w:instrText xml:space="preserve"> TITLE  \* MERGEFORMAT </w:instrText>
    </w:r>
    <w:r>
      <w:fldChar w:fldCharType="separate"/>
    </w:r>
    <w:proofErr w:type="spellStart"/>
    <w:r w:rsidR="00366FE4">
      <w:t>CCPR</w:t>
    </w:r>
    <w:proofErr w:type="spellEnd"/>
    <w:r w:rsidR="00366FE4">
      <w:t>/C/143/D/J/2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EAD5C" w14:textId="266306CA" w:rsidR="003A45AB" w:rsidRPr="003A45AB" w:rsidRDefault="003A45AB" w:rsidP="003A45AB">
    <w:pPr>
      <w:pStyle w:val="Encabezado"/>
      <w:jc w:val="right"/>
    </w:pPr>
    <w:r>
      <w:fldChar w:fldCharType="begin"/>
    </w:r>
    <w:r>
      <w:instrText xml:space="preserve"> TITLE  \* MERGEFORMAT </w:instrText>
    </w:r>
    <w:r>
      <w:fldChar w:fldCharType="separate"/>
    </w:r>
    <w:proofErr w:type="spellStart"/>
    <w:r w:rsidR="00366FE4">
      <w:t>CCPR</w:t>
    </w:r>
    <w:proofErr w:type="spellEnd"/>
    <w:r w:rsidR="00366FE4">
      <w:t>/C/143/D/J/2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19137334">
    <w:abstractNumId w:val="14"/>
  </w:num>
  <w:num w:numId="2" w16cid:durableId="2122259600">
    <w:abstractNumId w:val="11"/>
  </w:num>
  <w:num w:numId="3" w16cid:durableId="1157722921">
    <w:abstractNumId w:val="16"/>
  </w:num>
  <w:num w:numId="4" w16cid:durableId="1763136220">
    <w:abstractNumId w:val="15"/>
  </w:num>
  <w:num w:numId="5" w16cid:durableId="820655426">
    <w:abstractNumId w:val="13"/>
  </w:num>
  <w:num w:numId="6" w16cid:durableId="1588078465">
    <w:abstractNumId w:val="8"/>
  </w:num>
  <w:num w:numId="7" w16cid:durableId="715350364">
    <w:abstractNumId w:val="3"/>
  </w:num>
  <w:num w:numId="8" w16cid:durableId="159277869">
    <w:abstractNumId w:val="2"/>
  </w:num>
  <w:num w:numId="9" w16cid:durableId="1789009813">
    <w:abstractNumId w:val="1"/>
  </w:num>
  <w:num w:numId="10" w16cid:durableId="1776056839">
    <w:abstractNumId w:val="0"/>
  </w:num>
  <w:num w:numId="11" w16cid:durableId="1381712767">
    <w:abstractNumId w:val="9"/>
  </w:num>
  <w:num w:numId="12" w16cid:durableId="1615867035">
    <w:abstractNumId w:val="7"/>
  </w:num>
  <w:num w:numId="13" w16cid:durableId="734281904">
    <w:abstractNumId w:val="6"/>
  </w:num>
  <w:num w:numId="14" w16cid:durableId="197281865">
    <w:abstractNumId w:val="5"/>
  </w:num>
  <w:num w:numId="15" w16cid:durableId="1663239379">
    <w:abstractNumId w:val="4"/>
  </w:num>
  <w:num w:numId="16" w16cid:durableId="221870468">
    <w:abstractNumId w:val="10"/>
  </w:num>
  <w:num w:numId="17" w16cid:durableId="1973710562">
    <w:abstractNumId w:val="14"/>
  </w:num>
  <w:num w:numId="18" w16cid:durableId="484784075">
    <w:abstractNumId w:val="11"/>
  </w:num>
  <w:num w:numId="19" w16cid:durableId="1207371067">
    <w:abstractNumId w:val="10"/>
  </w:num>
  <w:num w:numId="20" w16cid:durableId="2017537712">
    <w:abstractNumId w:val="16"/>
  </w:num>
  <w:num w:numId="21" w16cid:durableId="452332794">
    <w:abstractNumId w:val="15"/>
  </w:num>
  <w:num w:numId="22" w16cid:durableId="446235348">
    <w:abstractNumId w:val="12"/>
  </w:num>
  <w:num w:numId="23" w16cid:durableId="2016882332">
    <w:abstractNumId w:val="12"/>
  </w:num>
  <w:num w:numId="24" w16cid:durableId="996344523">
    <w:abstractNumId w:val="13"/>
  </w:num>
  <w:num w:numId="25" w16cid:durableId="304743279">
    <w:abstractNumId w:val="9"/>
  </w:num>
  <w:num w:numId="26" w16cid:durableId="861288095">
    <w:abstractNumId w:val="7"/>
  </w:num>
  <w:num w:numId="27" w16cid:durableId="1619948657">
    <w:abstractNumId w:val="6"/>
  </w:num>
  <w:num w:numId="28" w16cid:durableId="507983075">
    <w:abstractNumId w:val="5"/>
  </w:num>
  <w:num w:numId="29" w16cid:durableId="1721854508">
    <w:abstractNumId w:val="4"/>
  </w:num>
  <w:num w:numId="30" w16cid:durableId="612903153">
    <w:abstractNumId w:val="8"/>
  </w:num>
  <w:num w:numId="31" w16cid:durableId="1717270969">
    <w:abstractNumId w:val="3"/>
  </w:num>
  <w:num w:numId="32" w16cid:durableId="525021578">
    <w:abstractNumId w:val="2"/>
  </w:num>
  <w:num w:numId="33" w16cid:durableId="174198950">
    <w:abstractNumId w:val="1"/>
  </w:num>
  <w:num w:numId="34" w16cid:durableId="213863881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02"/>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966"/>
    <w:rsid w:val="00006BB9"/>
    <w:rsid w:val="0005274F"/>
    <w:rsid w:val="000A36A2"/>
    <w:rsid w:val="000B57E7"/>
    <w:rsid w:val="000F09DF"/>
    <w:rsid w:val="000F61B2"/>
    <w:rsid w:val="001075E9"/>
    <w:rsid w:val="00160FF7"/>
    <w:rsid w:val="00180183"/>
    <w:rsid w:val="00196389"/>
    <w:rsid w:val="001A1F00"/>
    <w:rsid w:val="001C7A89"/>
    <w:rsid w:val="001E60FE"/>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66FE4"/>
    <w:rsid w:val="00381C24"/>
    <w:rsid w:val="003958D0"/>
    <w:rsid w:val="003A45AB"/>
    <w:rsid w:val="003E1F6E"/>
    <w:rsid w:val="004039A7"/>
    <w:rsid w:val="00411A36"/>
    <w:rsid w:val="004433F6"/>
    <w:rsid w:val="00454E07"/>
    <w:rsid w:val="004744DF"/>
    <w:rsid w:val="004875CF"/>
    <w:rsid w:val="004E4B46"/>
    <w:rsid w:val="0050108D"/>
    <w:rsid w:val="0056787C"/>
    <w:rsid w:val="00572E19"/>
    <w:rsid w:val="005B3E01"/>
    <w:rsid w:val="005F0B42"/>
    <w:rsid w:val="00614642"/>
    <w:rsid w:val="00655A21"/>
    <w:rsid w:val="00656F31"/>
    <w:rsid w:val="00660CE8"/>
    <w:rsid w:val="006808A9"/>
    <w:rsid w:val="006D0AA1"/>
    <w:rsid w:val="006F35EE"/>
    <w:rsid w:val="007021FF"/>
    <w:rsid w:val="007076CB"/>
    <w:rsid w:val="00721764"/>
    <w:rsid w:val="007967DF"/>
    <w:rsid w:val="007A0D9C"/>
    <w:rsid w:val="007B0413"/>
    <w:rsid w:val="00834B71"/>
    <w:rsid w:val="0086445C"/>
    <w:rsid w:val="00887BA6"/>
    <w:rsid w:val="008A08D7"/>
    <w:rsid w:val="008A13F9"/>
    <w:rsid w:val="008D5DB6"/>
    <w:rsid w:val="00906890"/>
    <w:rsid w:val="00910966"/>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6664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19467"/>
  <w15:docId w15:val="{316002F2-1C37-49BA-873C-A0EE56905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Pages>
  <Words>276</Words>
  <Characters>1739</Characters>
  <Application>Microsoft Office Word</Application>
  <DocSecurity>0</DocSecurity>
  <Lines>173</Lines>
  <Paragraphs>71</Paragraphs>
  <ScaleCrop>false</ScaleCrop>
  <HeadingPairs>
    <vt:vector size="2" baseType="variant">
      <vt:variant>
        <vt:lpstr>Título</vt:lpstr>
      </vt:variant>
      <vt:variant>
        <vt:i4>1</vt:i4>
      </vt:variant>
    </vt:vector>
  </HeadingPairs>
  <TitlesOfParts>
    <vt:vector size="1" baseType="lpstr">
      <vt:lpstr>CCPR/C/143/D/J/2</vt:lpstr>
    </vt:vector>
  </TitlesOfParts>
  <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CCPR/C/143/D/J/2</dc:title>
  <dc:subject/>
  <dc:creator>Angel ANGEL-MORENO-TORRES</dc:creator>
  <cp:keywords/>
  <cp:lastModifiedBy>Angel Moreno Torres</cp:lastModifiedBy>
  <cp:revision>5</cp:revision>
  <cp:lastPrinted>2025-09-05T10:37:00Z</cp:lastPrinted>
  <dcterms:created xsi:type="dcterms:W3CDTF">2025-09-05T10:35:00Z</dcterms:created>
  <dcterms:modified xsi:type="dcterms:W3CDTF">2025-09-05T10:37:00Z</dcterms:modified>
</cp:coreProperties>
</file>