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07713">
              <w:rPr>
                <w:sz w:val="20"/>
                <w:lang w:val="en-US"/>
              </w:rPr>
              <w:t>C/CMR/CO/4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07713">
              <w:rPr>
                <w:sz w:val="20"/>
                <w:lang w:val="en-US"/>
              </w:rPr>
              <w:fldChar w:fldCharType="separate"/>
            </w:r>
            <w:r w:rsidR="00007713">
              <w:rPr>
                <w:sz w:val="20"/>
                <w:lang w:val="en-US"/>
              </w:rPr>
              <w:t>19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AE1D1D" w:rsidRPr="00007713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07713" w:rsidRDefault="00007713" w:rsidP="001D03F5">
      <w:pPr>
        <w:spacing w:before="120"/>
        <w:rPr>
          <w:b/>
          <w:sz w:val="24"/>
        </w:rPr>
      </w:pPr>
      <w:r>
        <w:rPr>
          <w:b/>
          <w:sz w:val="24"/>
        </w:rPr>
        <w:t>Комитет против пыток</w:t>
      </w:r>
    </w:p>
    <w:p w:rsidR="00007713" w:rsidRPr="001D03F5" w:rsidRDefault="00007713" w:rsidP="001D03F5">
      <w:pPr>
        <w:rPr>
          <w:b/>
        </w:rPr>
      </w:pPr>
      <w:r w:rsidRPr="001D03F5">
        <w:rPr>
          <w:b/>
        </w:rPr>
        <w:t>Сорок четвертая сессия</w:t>
      </w:r>
    </w:p>
    <w:p w:rsidR="00007713" w:rsidRPr="001D03F5" w:rsidRDefault="00007713" w:rsidP="001D03F5">
      <w:r w:rsidRPr="001D03F5">
        <w:t>26 апреля − 14 мая 2010 года</w:t>
      </w:r>
    </w:p>
    <w:p w:rsidR="00007713" w:rsidRDefault="001D03F5" w:rsidP="001D03F5">
      <w:pPr>
        <w:pStyle w:val="HChGR"/>
      </w:pPr>
      <w:r>
        <w:tab/>
      </w:r>
      <w:r>
        <w:tab/>
      </w:r>
      <w:r w:rsidR="00007713">
        <w:t>Рассмотрение докладов, представленных государствами-участниками в соответствии со</w:t>
      </w:r>
      <w:r w:rsidR="00E9778E">
        <w:t> </w:t>
      </w:r>
      <w:r w:rsidR="00007713">
        <w:t>статьей 19 Конвенции</w:t>
      </w:r>
    </w:p>
    <w:p w:rsidR="00007713" w:rsidRDefault="001D03F5" w:rsidP="001D03F5">
      <w:pPr>
        <w:pStyle w:val="HChGR"/>
      </w:pPr>
      <w:r>
        <w:tab/>
      </w:r>
      <w:r>
        <w:tab/>
      </w:r>
      <w:r w:rsidR="00007713">
        <w:t>Заключительные замечания Комитета против пыток</w:t>
      </w:r>
    </w:p>
    <w:p w:rsidR="00007713" w:rsidRPr="005E05E0" w:rsidRDefault="001D03F5" w:rsidP="001D03F5">
      <w:pPr>
        <w:pStyle w:val="H1GR"/>
      </w:pPr>
      <w:r>
        <w:tab/>
      </w:r>
      <w:r>
        <w:tab/>
      </w:r>
      <w:r w:rsidR="00007713">
        <w:t>Камерун</w:t>
      </w:r>
    </w:p>
    <w:p w:rsidR="00007713" w:rsidRDefault="00007713" w:rsidP="001D03F5">
      <w:pPr>
        <w:pStyle w:val="SingleTxtGR"/>
      </w:pPr>
      <w:r w:rsidRPr="005E05E0">
        <w:t>1.</w:t>
      </w:r>
      <w:r w:rsidRPr="005E05E0">
        <w:tab/>
      </w:r>
      <w:r>
        <w:t>Комитет</w:t>
      </w:r>
      <w:r w:rsidRPr="005E05E0">
        <w:t xml:space="preserve"> </w:t>
      </w:r>
      <w:r>
        <w:t>против</w:t>
      </w:r>
      <w:r w:rsidRPr="005E05E0">
        <w:t xml:space="preserve"> </w:t>
      </w:r>
      <w:r>
        <w:t>пыток</w:t>
      </w:r>
      <w:r w:rsidRPr="005E05E0">
        <w:t xml:space="preserve"> </w:t>
      </w:r>
      <w:r w:rsidR="00453594">
        <w:t>(</w:t>
      </w:r>
      <w:r>
        <w:t>именуемый</w:t>
      </w:r>
      <w:r w:rsidRPr="005E05E0">
        <w:t xml:space="preserve"> </w:t>
      </w:r>
      <w:r>
        <w:t>в</w:t>
      </w:r>
      <w:r w:rsidRPr="005E05E0">
        <w:t xml:space="preserve"> </w:t>
      </w:r>
      <w:r>
        <w:t>дальнейшем</w:t>
      </w:r>
      <w:r w:rsidRPr="005E05E0">
        <w:t xml:space="preserve"> </w:t>
      </w:r>
      <w:r>
        <w:t>"Комитет") рассмо</w:t>
      </w:r>
      <w:r>
        <w:t>т</w:t>
      </w:r>
      <w:r>
        <w:t xml:space="preserve">рел четвертый периодический доклад Камеруна </w:t>
      </w:r>
      <w:r w:rsidRPr="005E05E0">
        <w:t>(</w:t>
      </w:r>
      <w:r w:rsidRPr="005E05E0">
        <w:rPr>
          <w:lang w:val="fr-FR"/>
        </w:rPr>
        <w:t>CAT</w:t>
      </w:r>
      <w:r w:rsidRPr="005E05E0">
        <w:t>/</w:t>
      </w:r>
      <w:r w:rsidRPr="005E05E0">
        <w:rPr>
          <w:lang w:val="fr-FR"/>
        </w:rPr>
        <w:t>C</w:t>
      </w:r>
      <w:r w:rsidRPr="005E05E0">
        <w:t>/</w:t>
      </w:r>
      <w:r w:rsidRPr="005E05E0">
        <w:rPr>
          <w:lang w:val="fr-FR"/>
        </w:rPr>
        <w:t>CMR</w:t>
      </w:r>
      <w:r w:rsidRPr="005E05E0">
        <w:t xml:space="preserve">/4) </w:t>
      </w:r>
      <w:r>
        <w:t xml:space="preserve">на своих </w:t>
      </w:r>
      <w:r w:rsidRPr="005E05E0">
        <w:t>930</w:t>
      </w:r>
      <w:r>
        <w:t xml:space="preserve">-м и </w:t>
      </w:r>
      <w:r w:rsidRPr="005E05E0">
        <w:t>944</w:t>
      </w:r>
      <w:r>
        <w:t xml:space="preserve">-м заседаниях, состоявшихся 28 апреля и 7 мая </w:t>
      </w:r>
      <w:r w:rsidRPr="005E05E0">
        <w:t>2010</w:t>
      </w:r>
      <w:r>
        <w:t xml:space="preserve"> года</w:t>
      </w:r>
      <w:r w:rsidRPr="005E05E0">
        <w:t xml:space="preserve"> (</w:t>
      </w:r>
      <w:r w:rsidRPr="005E05E0">
        <w:rPr>
          <w:lang w:val="fr-FR"/>
        </w:rPr>
        <w:t>CAT</w:t>
      </w:r>
      <w:r w:rsidRPr="005E05E0">
        <w:t>/</w:t>
      </w:r>
      <w:r w:rsidRPr="005E05E0">
        <w:rPr>
          <w:lang w:val="fr-FR"/>
        </w:rPr>
        <w:t>C</w:t>
      </w:r>
      <w:r w:rsidRPr="005E05E0">
        <w:t>/</w:t>
      </w:r>
      <w:r w:rsidRPr="005E05E0">
        <w:rPr>
          <w:lang w:val="fr-FR"/>
        </w:rPr>
        <w:t>SR</w:t>
      </w:r>
      <w:r w:rsidRPr="005E05E0">
        <w:t xml:space="preserve">.930 </w:t>
      </w:r>
      <w:r>
        <w:t>и</w:t>
      </w:r>
      <w:r w:rsidRPr="005E05E0">
        <w:t xml:space="preserve"> 944), </w:t>
      </w:r>
      <w:r>
        <w:t xml:space="preserve">и на своих </w:t>
      </w:r>
      <w:r w:rsidRPr="005E05E0">
        <w:t>950</w:t>
      </w:r>
      <w:r>
        <w:t>-м</w:t>
      </w:r>
      <w:r w:rsidRPr="005E05E0">
        <w:t xml:space="preserve"> </w:t>
      </w:r>
      <w:r>
        <w:t>и</w:t>
      </w:r>
      <w:r w:rsidRPr="005E05E0">
        <w:t xml:space="preserve"> 951</w:t>
      </w:r>
      <w:r>
        <w:t xml:space="preserve">-м заседаниях, состоявшихся </w:t>
      </w:r>
      <w:r w:rsidRPr="005E05E0">
        <w:t>12 мая 2010</w:t>
      </w:r>
      <w:r>
        <w:t xml:space="preserve"> года</w:t>
      </w:r>
      <w:r w:rsidRPr="005E05E0">
        <w:t xml:space="preserve"> (</w:t>
      </w:r>
      <w:r w:rsidRPr="005E05E0">
        <w:rPr>
          <w:lang w:val="fr-FR"/>
        </w:rPr>
        <w:t>CAT</w:t>
      </w:r>
      <w:r w:rsidRPr="005E05E0">
        <w:t>/</w:t>
      </w:r>
      <w:r w:rsidRPr="005E05E0">
        <w:rPr>
          <w:lang w:val="fr-FR"/>
        </w:rPr>
        <w:t>C</w:t>
      </w:r>
      <w:r w:rsidRPr="005E05E0">
        <w:t>/</w:t>
      </w:r>
      <w:r w:rsidRPr="005E05E0">
        <w:rPr>
          <w:lang w:val="fr-FR"/>
        </w:rPr>
        <w:t>SR</w:t>
      </w:r>
      <w:r w:rsidRPr="005E05E0">
        <w:t xml:space="preserve">.950 </w:t>
      </w:r>
      <w:r>
        <w:t>и</w:t>
      </w:r>
      <w:r w:rsidRPr="005E05E0">
        <w:t xml:space="preserve"> 951), </w:t>
      </w:r>
      <w:r w:rsidR="00453594">
        <w:t xml:space="preserve">и </w:t>
      </w:r>
      <w:r>
        <w:t>принял сл</w:t>
      </w:r>
      <w:r>
        <w:t>е</w:t>
      </w:r>
      <w:r>
        <w:t xml:space="preserve">дующие заключительные замечания. </w:t>
      </w:r>
    </w:p>
    <w:p w:rsidR="00007713" w:rsidRPr="00453594" w:rsidRDefault="001D03F5" w:rsidP="001D03F5">
      <w:pPr>
        <w:pStyle w:val="H1GR"/>
      </w:pPr>
      <w:r>
        <w:tab/>
      </w:r>
      <w:r w:rsidR="00007713">
        <w:t>А</w:t>
      </w:r>
      <w:r w:rsidR="00007713" w:rsidRPr="00453594">
        <w:t>.</w:t>
      </w:r>
      <w:r w:rsidR="00007713" w:rsidRPr="00453594">
        <w:tab/>
      </w:r>
      <w:r w:rsidR="00007713">
        <w:t>Введение</w:t>
      </w:r>
    </w:p>
    <w:p w:rsidR="00007713" w:rsidRPr="00C00D9A" w:rsidRDefault="00007713" w:rsidP="001D03F5">
      <w:pPr>
        <w:pStyle w:val="SingleTxtGR"/>
      </w:pPr>
      <w:r w:rsidRPr="00C00D9A">
        <w:t>2.</w:t>
      </w:r>
      <w:r w:rsidRPr="00C00D9A">
        <w:tab/>
      </w:r>
      <w:r>
        <w:t xml:space="preserve">Комитет приветствует представление четвертого периодического доклада Камеруна, который соответствует </w:t>
      </w:r>
      <w:r w:rsidR="00453594">
        <w:t xml:space="preserve">принятым Комитетом </w:t>
      </w:r>
      <w:r>
        <w:t>общим руководящим принципам подготовк</w:t>
      </w:r>
      <w:r w:rsidR="00453594">
        <w:t>и</w:t>
      </w:r>
      <w:r>
        <w:t xml:space="preserve"> периодических докладов, а также приветствует пре</w:t>
      </w:r>
      <w:r>
        <w:t>д</w:t>
      </w:r>
      <w:r>
        <w:t>ставление письменных ответов на перечень вопросов, подлежащих о</w:t>
      </w:r>
      <w:r>
        <w:t>б</w:t>
      </w:r>
      <w:r>
        <w:t>суждению Комитетом</w:t>
      </w:r>
      <w:r w:rsidRPr="00C00D9A">
        <w:rPr>
          <w:lang w:val="fr-FR"/>
        </w:rPr>
        <w:t xml:space="preserve"> </w:t>
      </w:r>
      <w:r w:rsidRPr="005E05E0">
        <w:rPr>
          <w:lang w:val="fr-FR"/>
        </w:rPr>
        <w:t xml:space="preserve">(CAT/C/CMR/Q/4 </w:t>
      </w:r>
      <w:r>
        <w:t>и</w:t>
      </w:r>
      <w:r w:rsidRPr="005E05E0">
        <w:rPr>
          <w:lang w:val="fr-FR"/>
        </w:rPr>
        <w:t xml:space="preserve"> Add.1). </w:t>
      </w:r>
      <w:r>
        <w:t>В</w:t>
      </w:r>
      <w:r w:rsidRPr="00C00D9A">
        <w:t xml:space="preserve"> </w:t>
      </w:r>
      <w:r>
        <w:t>то</w:t>
      </w:r>
      <w:r w:rsidRPr="00C00D9A">
        <w:t xml:space="preserve"> </w:t>
      </w:r>
      <w:r>
        <w:t>же</w:t>
      </w:r>
      <w:r w:rsidRPr="00C00D9A">
        <w:t xml:space="preserve"> </w:t>
      </w:r>
      <w:r>
        <w:t>время</w:t>
      </w:r>
      <w:r w:rsidRPr="00C00D9A">
        <w:t xml:space="preserve"> </w:t>
      </w:r>
      <w:r>
        <w:t>он</w:t>
      </w:r>
      <w:r w:rsidRPr="00C00D9A">
        <w:t xml:space="preserve"> </w:t>
      </w:r>
      <w:r>
        <w:t>сожалеет</w:t>
      </w:r>
      <w:r w:rsidRPr="00C00D9A">
        <w:t xml:space="preserve">, </w:t>
      </w:r>
      <w:r>
        <w:t>что</w:t>
      </w:r>
      <w:r w:rsidRPr="00C00D9A">
        <w:t xml:space="preserve"> </w:t>
      </w:r>
      <w:r>
        <w:t>госуда</w:t>
      </w:r>
      <w:r>
        <w:t>р</w:t>
      </w:r>
      <w:r>
        <w:t>ство</w:t>
      </w:r>
      <w:r w:rsidRPr="00C00D9A">
        <w:t>-</w:t>
      </w:r>
      <w:r>
        <w:t>участник</w:t>
      </w:r>
      <w:r w:rsidRPr="00C00D9A">
        <w:t xml:space="preserve"> </w:t>
      </w:r>
      <w:r>
        <w:t>не</w:t>
      </w:r>
      <w:r w:rsidRPr="00C00D9A">
        <w:t xml:space="preserve"> </w:t>
      </w:r>
      <w:r>
        <w:t>ответило</w:t>
      </w:r>
      <w:r w:rsidRPr="00C00D9A">
        <w:t xml:space="preserve"> </w:t>
      </w:r>
      <w:r>
        <w:t>на</w:t>
      </w:r>
      <w:r w:rsidRPr="00C00D9A">
        <w:t xml:space="preserve"> </w:t>
      </w:r>
      <w:r>
        <w:t>письмо</w:t>
      </w:r>
      <w:r w:rsidRPr="00C00D9A">
        <w:t xml:space="preserve"> </w:t>
      </w:r>
      <w:r>
        <w:t>от</w:t>
      </w:r>
      <w:r w:rsidRPr="00C00D9A">
        <w:t xml:space="preserve"> 17 </w:t>
      </w:r>
      <w:r>
        <w:t>февраля</w:t>
      </w:r>
      <w:r w:rsidRPr="00C00D9A">
        <w:t xml:space="preserve"> 2006 </w:t>
      </w:r>
      <w:r>
        <w:t>года</w:t>
      </w:r>
      <w:r w:rsidRPr="00C00D9A">
        <w:t xml:space="preserve">, </w:t>
      </w:r>
      <w:r>
        <w:t>в</w:t>
      </w:r>
      <w:r w:rsidRPr="00C00D9A">
        <w:t xml:space="preserve"> </w:t>
      </w:r>
      <w:r>
        <w:t>котором</w:t>
      </w:r>
      <w:r w:rsidRPr="00C00D9A">
        <w:t xml:space="preserve"> </w:t>
      </w:r>
      <w:r>
        <w:t>До</w:t>
      </w:r>
      <w:r>
        <w:t>к</w:t>
      </w:r>
      <w:r>
        <w:t>ладчик</w:t>
      </w:r>
      <w:r w:rsidRPr="00C00D9A">
        <w:t xml:space="preserve"> </w:t>
      </w:r>
      <w:r>
        <w:t>Комитета</w:t>
      </w:r>
      <w:r w:rsidRPr="00C00D9A">
        <w:t xml:space="preserve"> </w:t>
      </w:r>
      <w:r>
        <w:t>по</w:t>
      </w:r>
      <w:r w:rsidRPr="00C00D9A">
        <w:t xml:space="preserve"> </w:t>
      </w:r>
      <w:r>
        <w:t>последующим</w:t>
      </w:r>
      <w:r w:rsidRPr="00C00D9A">
        <w:t xml:space="preserve"> </w:t>
      </w:r>
      <w:r>
        <w:t>мерам</w:t>
      </w:r>
      <w:r w:rsidRPr="00C00D9A">
        <w:t xml:space="preserve"> </w:t>
      </w:r>
      <w:r>
        <w:t>в</w:t>
      </w:r>
      <w:r w:rsidRPr="00C00D9A">
        <w:t xml:space="preserve"> </w:t>
      </w:r>
      <w:r>
        <w:t>связи</w:t>
      </w:r>
      <w:r w:rsidRPr="00C00D9A">
        <w:t xml:space="preserve"> </w:t>
      </w:r>
      <w:r>
        <w:t>с</w:t>
      </w:r>
      <w:r w:rsidRPr="00C00D9A">
        <w:t xml:space="preserve"> </w:t>
      </w:r>
      <w:r>
        <w:t>заключительными</w:t>
      </w:r>
      <w:r w:rsidRPr="00C00D9A">
        <w:t xml:space="preserve"> </w:t>
      </w:r>
      <w:r>
        <w:t>замеч</w:t>
      </w:r>
      <w:r>
        <w:t>а</w:t>
      </w:r>
      <w:r>
        <w:t>ниями</w:t>
      </w:r>
      <w:r w:rsidRPr="00C00D9A">
        <w:t xml:space="preserve"> </w:t>
      </w:r>
      <w:r>
        <w:t>относительно</w:t>
      </w:r>
      <w:r w:rsidRPr="00C00D9A">
        <w:t xml:space="preserve"> </w:t>
      </w:r>
      <w:r>
        <w:t>Камеруна</w:t>
      </w:r>
      <w:r w:rsidRPr="00C00D9A">
        <w:t xml:space="preserve"> (</w:t>
      </w:r>
      <w:r w:rsidRPr="005E05E0">
        <w:rPr>
          <w:lang w:val="fr-FR"/>
        </w:rPr>
        <w:t>CAT</w:t>
      </w:r>
      <w:r w:rsidRPr="00C00D9A">
        <w:t>/</w:t>
      </w:r>
      <w:r w:rsidRPr="005E05E0">
        <w:rPr>
          <w:lang w:val="fr-FR"/>
        </w:rPr>
        <w:t>C</w:t>
      </w:r>
      <w:r w:rsidRPr="00C00D9A">
        <w:t>/</w:t>
      </w:r>
      <w:r w:rsidRPr="005E05E0">
        <w:rPr>
          <w:lang w:val="fr-FR"/>
        </w:rPr>
        <w:t>CR</w:t>
      </w:r>
      <w:r w:rsidRPr="00C00D9A">
        <w:t xml:space="preserve">/31/6) </w:t>
      </w:r>
      <w:r>
        <w:t>просил его представить допо</w:t>
      </w:r>
      <w:r>
        <w:t>л</w:t>
      </w:r>
      <w:r>
        <w:t>нител</w:t>
      </w:r>
      <w:r>
        <w:t>ь</w:t>
      </w:r>
      <w:r>
        <w:t>ную информацию</w:t>
      </w:r>
      <w:r w:rsidRPr="00C00D9A">
        <w:t>.</w:t>
      </w:r>
    </w:p>
    <w:p w:rsidR="00007713" w:rsidRDefault="00007713" w:rsidP="001D03F5">
      <w:pPr>
        <w:pStyle w:val="SingleTxtGR"/>
      </w:pPr>
      <w:r w:rsidRPr="00C00D9A">
        <w:t>3.</w:t>
      </w:r>
      <w:r w:rsidRPr="00C00D9A">
        <w:tab/>
      </w:r>
      <w:r>
        <w:t>Комитет с удовлетворением отмечает конструктивный диалог с высок</w:t>
      </w:r>
      <w:r>
        <w:t>о</w:t>
      </w:r>
      <w:r>
        <w:t>поставле</w:t>
      </w:r>
      <w:r>
        <w:t>н</w:t>
      </w:r>
      <w:r>
        <w:t xml:space="preserve">ной делегацией, представлявшей государство-участник, и благодарит ее за письменные ответы на вопросы, заданные членами Комитета. </w:t>
      </w:r>
    </w:p>
    <w:p w:rsidR="00007713" w:rsidRPr="00453594" w:rsidRDefault="001D03F5" w:rsidP="001D03F5">
      <w:pPr>
        <w:pStyle w:val="H1GR"/>
      </w:pPr>
      <w:r>
        <w:tab/>
      </w:r>
      <w:r w:rsidR="00007713">
        <w:t>В</w:t>
      </w:r>
      <w:r w:rsidR="00007713" w:rsidRPr="00453594">
        <w:t>.</w:t>
      </w:r>
      <w:r w:rsidR="00007713" w:rsidRPr="00453594">
        <w:tab/>
      </w:r>
      <w:r w:rsidR="00007713">
        <w:t>Позитивные</w:t>
      </w:r>
      <w:r w:rsidR="00007713" w:rsidRPr="00453594">
        <w:t xml:space="preserve"> </w:t>
      </w:r>
      <w:r w:rsidR="00007713">
        <w:t>аспекты</w:t>
      </w:r>
    </w:p>
    <w:p w:rsidR="00007713" w:rsidRDefault="00007713" w:rsidP="001D03F5">
      <w:pPr>
        <w:pStyle w:val="SingleTxtGR"/>
      </w:pPr>
      <w:r w:rsidRPr="00426BD8">
        <w:t>4.</w:t>
      </w:r>
      <w:r w:rsidRPr="00426BD8">
        <w:tab/>
      </w:r>
      <w:r>
        <w:t>Комитет</w:t>
      </w:r>
      <w:r w:rsidRPr="00426BD8">
        <w:t xml:space="preserve"> </w:t>
      </w:r>
      <w:r>
        <w:t>выражает</w:t>
      </w:r>
      <w:r w:rsidRPr="00426BD8">
        <w:t xml:space="preserve"> </w:t>
      </w:r>
      <w:r>
        <w:t>удовлетворение</w:t>
      </w:r>
      <w:r w:rsidRPr="00426BD8">
        <w:t xml:space="preserve"> </w:t>
      </w:r>
      <w:r>
        <w:t>в</w:t>
      </w:r>
      <w:r w:rsidRPr="00426BD8">
        <w:t xml:space="preserve"> </w:t>
      </w:r>
      <w:r>
        <w:t>связи</w:t>
      </w:r>
      <w:r w:rsidRPr="00426BD8">
        <w:t xml:space="preserve"> </w:t>
      </w:r>
      <w:r>
        <w:t>с</w:t>
      </w:r>
      <w:r w:rsidRPr="00426BD8">
        <w:t xml:space="preserve"> </w:t>
      </w:r>
      <w:r>
        <w:t>тем</w:t>
      </w:r>
      <w:r w:rsidRPr="00426BD8">
        <w:t xml:space="preserve">, </w:t>
      </w:r>
      <w:r>
        <w:t>что</w:t>
      </w:r>
      <w:r w:rsidRPr="00426BD8">
        <w:t xml:space="preserve"> </w:t>
      </w:r>
      <w:r>
        <w:t>в</w:t>
      </w:r>
      <w:r w:rsidRPr="00426BD8">
        <w:t xml:space="preserve"> </w:t>
      </w:r>
      <w:r>
        <w:t>соответствии</w:t>
      </w:r>
      <w:r w:rsidRPr="00426BD8">
        <w:t xml:space="preserve"> </w:t>
      </w:r>
      <w:r>
        <w:t>со</w:t>
      </w:r>
      <w:r w:rsidRPr="00426BD8">
        <w:t xml:space="preserve"> </w:t>
      </w:r>
      <w:r>
        <w:t>статьей</w:t>
      </w:r>
      <w:r w:rsidRPr="00426BD8">
        <w:t xml:space="preserve"> 44 </w:t>
      </w:r>
      <w:r>
        <w:t>Конституции</w:t>
      </w:r>
      <w:r w:rsidRPr="00426BD8">
        <w:t xml:space="preserve"> 1972 </w:t>
      </w:r>
      <w:r>
        <w:t>года</w:t>
      </w:r>
      <w:r w:rsidR="00453594">
        <w:t xml:space="preserve"> с поправками, внесенными</w:t>
      </w:r>
      <w:r w:rsidRPr="00426BD8">
        <w:t xml:space="preserve"> 18 </w:t>
      </w:r>
      <w:r>
        <w:t>января</w:t>
      </w:r>
      <w:r w:rsidRPr="00426BD8">
        <w:t xml:space="preserve"> 1996</w:t>
      </w:r>
      <w:r w:rsidR="00453594">
        <w:t> </w:t>
      </w:r>
      <w:r>
        <w:t>года</w:t>
      </w:r>
      <w:r w:rsidRPr="00426BD8">
        <w:t xml:space="preserve">, </w:t>
      </w:r>
      <w:r>
        <w:t>международные</w:t>
      </w:r>
      <w:r w:rsidRPr="00426BD8">
        <w:t xml:space="preserve"> </w:t>
      </w:r>
      <w:r>
        <w:t>договоры</w:t>
      </w:r>
      <w:r w:rsidRPr="00426BD8">
        <w:t xml:space="preserve"> </w:t>
      </w:r>
      <w:r>
        <w:t>и</w:t>
      </w:r>
      <w:r w:rsidRPr="00426BD8">
        <w:t xml:space="preserve"> </w:t>
      </w:r>
      <w:r>
        <w:t>соглашения</w:t>
      </w:r>
      <w:r w:rsidRPr="00426BD8">
        <w:t xml:space="preserve">, </w:t>
      </w:r>
      <w:r>
        <w:t>ратифицированные</w:t>
      </w:r>
      <w:r w:rsidRPr="00426BD8">
        <w:t xml:space="preserve"> </w:t>
      </w:r>
      <w:r>
        <w:t>гос</w:t>
      </w:r>
      <w:r>
        <w:t>у</w:t>
      </w:r>
      <w:r>
        <w:t>дарством</w:t>
      </w:r>
      <w:r w:rsidRPr="00426BD8">
        <w:t>-</w:t>
      </w:r>
      <w:r>
        <w:t>участником</w:t>
      </w:r>
      <w:r w:rsidRPr="00426BD8">
        <w:t xml:space="preserve">, </w:t>
      </w:r>
      <w:r>
        <w:t>включая</w:t>
      </w:r>
      <w:r w:rsidRPr="00426BD8">
        <w:t xml:space="preserve"> </w:t>
      </w:r>
      <w:r>
        <w:t>Конвенцию</w:t>
      </w:r>
      <w:r w:rsidRPr="00426BD8">
        <w:t xml:space="preserve"> </w:t>
      </w:r>
      <w:r>
        <w:t>против</w:t>
      </w:r>
      <w:r w:rsidRPr="00426BD8">
        <w:t xml:space="preserve"> </w:t>
      </w:r>
      <w:r>
        <w:t>пыток</w:t>
      </w:r>
      <w:r w:rsidRPr="00426BD8">
        <w:t xml:space="preserve"> </w:t>
      </w:r>
      <w:r>
        <w:t>и</w:t>
      </w:r>
      <w:r w:rsidRPr="00426BD8">
        <w:t xml:space="preserve"> </w:t>
      </w:r>
      <w:r>
        <w:t>других жестоких, бесчеловечных или унижающих достоинство видов обращения и наказания (</w:t>
      </w:r>
      <w:r w:rsidR="00453594">
        <w:t>именуемую</w:t>
      </w:r>
      <w:r>
        <w:t xml:space="preserve"> в дальнейшем "Конвенция"), </w:t>
      </w:r>
      <w:r w:rsidR="00453594">
        <w:t>превалируют</w:t>
      </w:r>
      <w:r>
        <w:t xml:space="preserve"> над положениями н</w:t>
      </w:r>
      <w:r>
        <w:t>а</w:t>
      </w:r>
      <w:r>
        <w:t xml:space="preserve">циональных законов. </w:t>
      </w:r>
    </w:p>
    <w:p w:rsidR="00007713" w:rsidRPr="00426BD8" w:rsidRDefault="00007713" w:rsidP="001D03F5">
      <w:pPr>
        <w:pStyle w:val="SingleTxtGR"/>
      </w:pPr>
      <w:r w:rsidRPr="00426BD8">
        <w:t>5.</w:t>
      </w:r>
      <w:r w:rsidRPr="00426BD8">
        <w:tab/>
      </w:r>
      <w:r>
        <w:t>Комитет</w:t>
      </w:r>
      <w:r w:rsidRPr="00426BD8">
        <w:t xml:space="preserve"> </w:t>
      </w:r>
      <w:r>
        <w:t>с</w:t>
      </w:r>
      <w:r w:rsidRPr="00426BD8">
        <w:t xml:space="preserve"> </w:t>
      </w:r>
      <w:r>
        <w:t>удовлетворением</w:t>
      </w:r>
      <w:r w:rsidRPr="00426BD8">
        <w:t xml:space="preserve"> </w:t>
      </w:r>
      <w:r>
        <w:t>отмечает</w:t>
      </w:r>
      <w:r w:rsidRPr="00426BD8">
        <w:t xml:space="preserve"> </w:t>
      </w:r>
      <w:r>
        <w:t>нормативные</w:t>
      </w:r>
      <w:r w:rsidRPr="00426BD8">
        <w:t xml:space="preserve"> </w:t>
      </w:r>
      <w:r>
        <w:t>и</w:t>
      </w:r>
      <w:r w:rsidRPr="00426BD8">
        <w:t xml:space="preserve"> </w:t>
      </w:r>
      <w:r>
        <w:t>институциональные</w:t>
      </w:r>
      <w:r w:rsidRPr="00426BD8">
        <w:t xml:space="preserve"> </w:t>
      </w:r>
      <w:r>
        <w:t>улучш</w:t>
      </w:r>
      <w:r>
        <w:t>е</w:t>
      </w:r>
      <w:r>
        <w:t>ния</w:t>
      </w:r>
      <w:r w:rsidRPr="00426BD8">
        <w:t xml:space="preserve">, </w:t>
      </w:r>
      <w:r>
        <w:t>которых</w:t>
      </w:r>
      <w:r w:rsidRPr="00426BD8">
        <w:t xml:space="preserve"> </w:t>
      </w:r>
      <w:r>
        <w:t>добилось</w:t>
      </w:r>
      <w:r w:rsidRPr="00426BD8">
        <w:t xml:space="preserve"> </w:t>
      </w:r>
      <w:r>
        <w:t>государство</w:t>
      </w:r>
      <w:r w:rsidRPr="00426BD8">
        <w:t>-</w:t>
      </w:r>
      <w:r>
        <w:t>участник</w:t>
      </w:r>
      <w:r w:rsidRPr="00426BD8">
        <w:t xml:space="preserve"> </w:t>
      </w:r>
      <w:r>
        <w:t>после</w:t>
      </w:r>
      <w:r w:rsidRPr="00426BD8">
        <w:t xml:space="preserve"> </w:t>
      </w:r>
      <w:r>
        <w:t>рассмотрения</w:t>
      </w:r>
      <w:r w:rsidRPr="00426BD8">
        <w:t xml:space="preserve"> </w:t>
      </w:r>
      <w:r>
        <w:t>третьего</w:t>
      </w:r>
      <w:r w:rsidRPr="00426BD8">
        <w:t xml:space="preserve"> </w:t>
      </w:r>
      <w:r>
        <w:t>периодич</w:t>
      </w:r>
      <w:r>
        <w:t>е</w:t>
      </w:r>
      <w:r>
        <w:t>ского</w:t>
      </w:r>
      <w:r w:rsidRPr="00426BD8">
        <w:t xml:space="preserve"> </w:t>
      </w:r>
      <w:r>
        <w:t>доклада</w:t>
      </w:r>
      <w:r w:rsidRPr="00426BD8">
        <w:t xml:space="preserve"> (</w:t>
      </w:r>
      <w:r w:rsidRPr="005E05E0">
        <w:rPr>
          <w:lang w:val="fr-FR"/>
        </w:rPr>
        <w:t>CAT</w:t>
      </w:r>
      <w:r w:rsidRPr="00426BD8">
        <w:t>/</w:t>
      </w:r>
      <w:r w:rsidRPr="005E05E0">
        <w:rPr>
          <w:lang w:val="fr-FR"/>
        </w:rPr>
        <w:t>C</w:t>
      </w:r>
      <w:r w:rsidRPr="00426BD8">
        <w:t>/34/</w:t>
      </w:r>
      <w:r w:rsidRPr="005E05E0">
        <w:rPr>
          <w:lang w:val="fr-FR"/>
        </w:rPr>
        <w:t>Add</w:t>
      </w:r>
      <w:r w:rsidRPr="00426BD8">
        <w:t xml:space="preserve">.17), </w:t>
      </w:r>
      <w:r>
        <w:t>в частности</w:t>
      </w:r>
      <w:r w:rsidRPr="00426BD8">
        <w:t>:</w:t>
      </w:r>
    </w:p>
    <w:p w:rsidR="00007713" w:rsidRPr="00426BD8" w:rsidRDefault="00007713" w:rsidP="001D03F5">
      <w:pPr>
        <w:pStyle w:val="SingleTxtGR"/>
      </w:pPr>
      <w:r w:rsidRPr="00426BD8">
        <w:tab/>
      </w:r>
      <w:r w:rsidRPr="005E05E0">
        <w:rPr>
          <w:lang w:val="fr-FR"/>
        </w:rPr>
        <w:t>a</w:t>
      </w:r>
      <w:r w:rsidRPr="00426BD8">
        <w:t xml:space="preserve">) </w:t>
      </w:r>
      <w:r w:rsidRPr="00426BD8">
        <w:tab/>
      </w:r>
      <w:r>
        <w:t>Декрет</w:t>
      </w:r>
      <w:r w:rsidRPr="00426BD8">
        <w:t xml:space="preserve"> № 2004/320 </w:t>
      </w:r>
      <w:r>
        <w:t>от</w:t>
      </w:r>
      <w:r w:rsidRPr="00426BD8">
        <w:t xml:space="preserve"> 8 </w:t>
      </w:r>
      <w:r>
        <w:t>декабря</w:t>
      </w:r>
      <w:r w:rsidRPr="00426BD8">
        <w:t xml:space="preserve"> 2004</w:t>
      </w:r>
      <w:r>
        <w:t xml:space="preserve"> года о структуре правител</w:t>
      </w:r>
      <w:r>
        <w:t>ь</w:t>
      </w:r>
      <w:r>
        <w:t>ства, в соответствии с которым Управление пенитенциарных учреждений пер</w:t>
      </w:r>
      <w:r>
        <w:t>е</w:t>
      </w:r>
      <w:r>
        <w:t>дано в ведение М</w:t>
      </w:r>
      <w:r>
        <w:t>и</w:t>
      </w:r>
      <w:r>
        <w:t>нистерства юстиции</w:t>
      </w:r>
      <w:r w:rsidRPr="00426BD8">
        <w:t>;</w:t>
      </w:r>
    </w:p>
    <w:p w:rsidR="00007713" w:rsidRPr="00426BD8" w:rsidRDefault="00007713" w:rsidP="001D03F5">
      <w:pPr>
        <w:pStyle w:val="SingleTxtGR"/>
      </w:pPr>
      <w:r w:rsidRPr="00426BD8">
        <w:tab/>
      </w:r>
      <w:r w:rsidRPr="005E05E0">
        <w:rPr>
          <w:lang w:val="fr-FR"/>
        </w:rPr>
        <w:t>b</w:t>
      </w:r>
      <w:r w:rsidRPr="00426BD8">
        <w:t>)</w:t>
      </w:r>
      <w:r w:rsidRPr="00426BD8">
        <w:tab/>
      </w:r>
      <w:r>
        <w:t>Декрет</w:t>
      </w:r>
      <w:r w:rsidRPr="00426BD8">
        <w:t xml:space="preserve"> № 2005/122 </w:t>
      </w:r>
      <w:r>
        <w:t>от</w:t>
      </w:r>
      <w:r w:rsidRPr="00426BD8">
        <w:t xml:space="preserve"> 15 </w:t>
      </w:r>
      <w:r>
        <w:t>апреля</w:t>
      </w:r>
      <w:r w:rsidRPr="00426BD8">
        <w:t xml:space="preserve"> 2005</w:t>
      </w:r>
      <w:r>
        <w:t xml:space="preserve"> года о структуре Министе</w:t>
      </w:r>
      <w:r>
        <w:t>р</w:t>
      </w:r>
      <w:r>
        <w:t>ства юстиции и создани</w:t>
      </w:r>
      <w:r w:rsidR="00453594">
        <w:t>и</w:t>
      </w:r>
      <w:r>
        <w:t xml:space="preserve"> Управления по правам человека и международному сотрудничеству;</w:t>
      </w:r>
      <w:r w:rsidRPr="00426BD8">
        <w:tab/>
      </w:r>
      <w:r w:rsidRPr="005E05E0">
        <w:rPr>
          <w:lang w:val="fr-FR"/>
        </w:rPr>
        <w:t>c</w:t>
      </w:r>
      <w:r w:rsidRPr="00426BD8">
        <w:t>)</w:t>
      </w:r>
      <w:r w:rsidRPr="00426BD8">
        <w:tab/>
      </w:r>
      <w:r>
        <w:t xml:space="preserve">Закон № </w:t>
      </w:r>
      <w:r w:rsidRPr="00426BD8">
        <w:t xml:space="preserve">2005/006 </w:t>
      </w:r>
      <w:r>
        <w:t xml:space="preserve">от 27 июля </w:t>
      </w:r>
      <w:r w:rsidRPr="00426BD8">
        <w:t>2005</w:t>
      </w:r>
      <w:r>
        <w:t xml:space="preserve"> года</w:t>
      </w:r>
      <w:r w:rsidRPr="00426BD8">
        <w:t xml:space="preserve"> </w:t>
      </w:r>
      <w:r>
        <w:t>о статусе б</w:t>
      </w:r>
      <w:r>
        <w:t>е</w:t>
      </w:r>
      <w:r>
        <w:t>женцев</w:t>
      </w:r>
      <w:r w:rsidRPr="00426BD8">
        <w:t>;</w:t>
      </w:r>
    </w:p>
    <w:p w:rsidR="00007713" w:rsidRPr="00426BD8" w:rsidRDefault="00007713" w:rsidP="001D03F5">
      <w:pPr>
        <w:pStyle w:val="SingleTxtGR"/>
      </w:pPr>
      <w:r w:rsidRPr="00426BD8">
        <w:tab/>
      </w:r>
      <w:r w:rsidRPr="005E05E0">
        <w:rPr>
          <w:lang w:val="fr-FR"/>
        </w:rPr>
        <w:t>d</w:t>
      </w:r>
      <w:r w:rsidRPr="00426BD8">
        <w:t>)</w:t>
      </w:r>
      <w:r w:rsidRPr="00426BD8">
        <w:tab/>
      </w:r>
      <w:r>
        <w:t>Закон</w:t>
      </w:r>
      <w:r w:rsidRPr="00426BD8">
        <w:t xml:space="preserve"> № 2005/007 </w:t>
      </w:r>
      <w:r>
        <w:t>от</w:t>
      </w:r>
      <w:r w:rsidRPr="00426BD8">
        <w:t xml:space="preserve"> 27 </w:t>
      </w:r>
      <w:r>
        <w:t>июля</w:t>
      </w:r>
      <w:r w:rsidRPr="00426BD8">
        <w:t xml:space="preserve"> 2005</w:t>
      </w:r>
      <w:r>
        <w:t xml:space="preserve"> года о</w:t>
      </w:r>
      <w:r w:rsidR="00453594">
        <w:t>б</w:t>
      </w:r>
      <w:r>
        <w:t xml:space="preserve"> Уголовно-процессуальном кодексе (УПК)</w:t>
      </w:r>
      <w:r w:rsidRPr="00426BD8">
        <w:t>;</w:t>
      </w:r>
    </w:p>
    <w:p w:rsidR="00007713" w:rsidRPr="00426BD8" w:rsidRDefault="00007713" w:rsidP="001D03F5">
      <w:pPr>
        <w:pStyle w:val="SingleTxtGR"/>
      </w:pPr>
      <w:r w:rsidRPr="00426BD8">
        <w:tab/>
      </w:r>
      <w:r w:rsidRPr="005E05E0">
        <w:rPr>
          <w:lang w:val="fr-FR"/>
        </w:rPr>
        <w:t>e</w:t>
      </w:r>
      <w:r w:rsidRPr="00426BD8">
        <w:t>)</w:t>
      </w:r>
      <w:r w:rsidRPr="00426BD8">
        <w:tab/>
      </w:r>
      <w:r>
        <w:t>Закон</w:t>
      </w:r>
      <w:r w:rsidRPr="00426BD8">
        <w:t xml:space="preserve"> № 2005/015 </w:t>
      </w:r>
      <w:r>
        <w:t>от</w:t>
      </w:r>
      <w:r w:rsidRPr="00426BD8">
        <w:t xml:space="preserve"> 29 </w:t>
      </w:r>
      <w:r>
        <w:t>декабря</w:t>
      </w:r>
      <w:r w:rsidRPr="00426BD8">
        <w:t xml:space="preserve"> 2005</w:t>
      </w:r>
      <w:r>
        <w:t xml:space="preserve"> года о борьбе с торговлей детьми.</w:t>
      </w:r>
    </w:p>
    <w:p w:rsidR="00007713" w:rsidRDefault="00007713" w:rsidP="001D03F5">
      <w:pPr>
        <w:pStyle w:val="SingleTxtGR"/>
      </w:pPr>
      <w:r w:rsidRPr="00426BD8">
        <w:t>6.</w:t>
      </w:r>
      <w:r w:rsidRPr="00426BD8">
        <w:tab/>
      </w:r>
      <w:r>
        <w:t>Комитет</w:t>
      </w:r>
      <w:r w:rsidRPr="00426BD8">
        <w:t xml:space="preserve"> </w:t>
      </w:r>
      <w:r>
        <w:t>с</w:t>
      </w:r>
      <w:r w:rsidRPr="00426BD8">
        <w:t xml:space="preserve"> </w:t>
      </w:r>
      <w:r>
        <w:t>удовлетворением</w:t>
      </w:r>
      <w:r w:rsidRPr="00426BD8">
        <w:t xml:space="preserve"> </w:t>
      </w:r>
      <w:r>
        <w:t>отмечает</w:t>
      </w:r>
      <w:r w:rsidRPr="00426BD8">
        <w:t xml:space="preserve"> </w:t>
      </w:r>
      <w:r>
        <w:t>ратификацию</w:t>
      </w:r>
      <w:r w:rsidRPr="00426BD8">
        <w:t xml:space="preserve"> </w:t>
      </w:r>
      <w:r>
        <w:t>государством</w:t>
      </w:r>
      <w:r w:rsidRPr="00426BD8">
        <w:t>-</w:t>
      </w:r>
      <w:r>
        <w:t>участником</w:t>
      </w:r>
      <w:r w:rsidRPr="00426BD8">
        <w:t xml:space="preserve"> 18 </w:t>
      </w:r>
      <w:r>
        <w:t>мая</w:t>
      </w:r>
      <w:r w:rsidRPr="00426BD8">
        <w:t xml:space="preserve"> 2004</w:t>
      </w:r>
      <w:r>
        <w:t xml:space="preserve"> года Конвенции Организации Объединенных Наций против транснациональной организованной преступности и двух из трех Пр</w:t>
      </w:r>
      <w:r>
        <w:t>о</w:t>
      </w:r>
      <w:r>
        <w:t>токолов к ней, а именно Протокола о предупреждении и пресечении торговли людьми, особенно женщинами и детьми, и наказании за не</w:t>
      </w:r>
      <w:r w:rsidR="001A1568">
        <w:t>е</w:t>
      </w:r>
      <w:r>
        <w:t xml:space="preserve"> и Протокола пр</w:t>
      </w:r>
      <w:r>
        <w:t>о</w:t>
      </w:r>
      <w:r>
        <w:t>тив незаконного ввоза мигрантов по суше, м</w:t>
      </w:r>
      <w:r>
        <w:t>о</w:t>
      </w:r>
      <w:r>
        <w:t xml:space="preserve">рю и воздуху. </w:t>
      </w:r>
    </w:p>
    <w:p w:rsidR="00007713" w:rsidRPr="00426BD8" w:rsidRDefault="00007713" w:rsidP="001D03F5">
      <w:pPr>
        <w:pStyle w:val="SingleTxtGR"/>
      </w:pPr>
      <w:r w:rsidRPr="00426BD8">
        <w:t>7.</w:t>
      </w:r>
      <w:r w:rsidRPr="00426BD8">
        <w:tab/>
      </w:r>
      <w:r>
        <w:t>Комитет</w:t>
      </w:r>
      <w:r w:rsidRPr="00426BD8">
        <w:t xml:space="preserve"> </w:t>
      </w:r>
      <w:r>
        <w:t>с</w:t>
      </w:r>
      <w:r w:rsidRPr="00426BD8">
        <w:t xml:space="preserve"> </w:t>
      </w:r>
      <w:r>
        <w:t>удовлетворением</w:t>
      </w:r>
      <w:r w:rsidRPr="00426BD8">
        <w:t xml:space="preserve"> </w:t>
      </w:r>
      <w:r>
        <w:t>отмечет</w:t>
      </w:r>
      <w:r w:rsidRPr="00426BD8">
        <w:t xml:space="preserve"> </w:t>
      </w:r>
      <w:r>
        <w:t>ратификацию</w:t>
      </w:r>
      <w:r w:rsidRPr="00426BD8">
        <w:t xml:space="preserve"> 28 </w:t>
      </w:r>
      <w:r>
        <w:t>марта</w:t>
      </w:r>
      <w:r w:rsidRPr="00426BD8">
        <w:t xml:space="preserve"> 2009 </w:t>
      </w:r>
      <w:r>
        <w:t>года</w:t>
      </w:r>
      <w:r w:rsidRPr="00426BD8">
        <w:t xml:space="preserve"> </w:t>
      </w:r>
      <w:r>
        <w:t>Протокола</w:t>
      </w:r>
      <w:r w:rsidRPr="00426BD8">
        <w:t xml:space="preserve"> </w:t>
      </w:r>
      <w:r>
        <w:t>к</w:t>
      </w:r>
      <w:r w:rsidRPr="00426BD8">
        <w:t xml:space="preserve"> </w:t>
      </w:r>
      <w:r>
        <w:t>Африканской</w:t>
      </w:r>
      <w:r w:rsidRPr="00426BD8">
        <w:t xml:space="preserve"> </w:t>
      </w:r>
      <w:r>
        <w:t>хартии</w:t>
      </w:r>
      <w:r w:rsidRPr="00426BD8">
        <w:t xml:space="preserve"> </w:t>
      </w:r>
      <w:r>
        <w:t>прав</w:t>
      </w:r>
      <w:r w:rsidRPr="00426BD8">
        <w:t xml:space="preserve"> </w:t>
      </w:r>
      <w:r>
        <w:t>человека</w:t>
      </w:r>
      <w:r w:rsidRPr="00426BD8">
        <w:t xml:space="preserve"> </w:t>
      </w:r>
      <w:r>
        <w:t>и</w:t>
      </w:r>
      <w:r w:rsidRPr="00426BD8">
        <w:t xml:space="preserve"> </w:t>
      </w:r>
      <w:r>
        <w:t>народов</w:t>
      </w:r>
      <w:r w:rsidRPr="00426BD8">
        <w:t xml:space="preserve">, </w:t>
      </w:r>
      <w:r>
        <w:t>касающегося</w:t>
      </w:r>
      <w:r w:rsidRPr="00426BD8">
        <w:t xml:space="preserve"> </w:t>
      </w:r>
      <w:r>
        <w:t>прав</w:t>
      </w:r>
      <w:r w:rsidRPr="00426BD8">
        <w:t xml:space="preserve"> </w:t>
      </w:r>
      <w:r>
        <w:t>женщин</w:t>
      </w:r>
      <w:r w:rsidRPr="00426BD8">
        <w:t>.</w:t>
      </w:r>
    </w:p>
    <w:p w:rsidR="00007713" w:rsidRPr="00426BD8" w:rsidRDefault="00007713" w:rsidP="001D03F5">
      <w:pPr>
        <w:pStyle w:val="SingleTxtGR"/>
      </w:pPr>
      <w:r w:rsidRPr="00426BD8">
        <w:t>8.</w:t>
      </w:r>
      <w:r w:rsidRPr="00426BD8">
        <w:tab/>
      </w:r>
      <w:r>
        <w:t>Комитет приветствует размещение в государстве-участнике Субреги</w:t>
      </w:r>
      <w:r>
        <w:t>о</w:t>
      </w:r>
      <w:r>
        <w:t>нального центра Организации Объединенных Наций по вопросам прав человека и демократии в Центральной Африке, а также ту постоянную поддержку, кот</w:t>
      </w:r>
      <w:r>
        <w:t>о</w:t>
      </w:r>
      <w:r>
        <w:t>рую он оказывает де</w:t>
      </w:r>
      <w:r>
        <w:t>я</w:t>
      </w:r>
      <w:r>
        <w:t xml:space="preserve">тельности Центра. </w:t>
      </w:r>
    </w:p>
    <w:p w:rsidR="00007713" w:rsidRDefault="00007713" w:rsidP="001D03F5">
      <w:pPr>
        <w:pStyle w:val="SingleTxtGR"/>
      </w:pPr>
      <w:r w:rsidRPr="00426BD8">
        <w:t>9.</w:t>
      </w:r>
      <w:r w:rsidRPr="00426BD8">
        <w:tab/>
      </w:r>
      <w:r>
        <w:t>Комитет с удовлетворением отмечает сотрудничество государства-участника с Европейским союзом в рамках программы по улучшению условий содержания под стр</w:t>
      </w:r>
      <w:r>
        <w:t>а</w:t>
      </w:r>
      <w:r>
        <w:t>жей и обеспечению уважения прав человека (</w:t>
      </w:r>
      <w:r>
        <w:rPr>
          <w:lang w:val="en-US"/>
        </w:rPr>
        <w:t>PACDET</w:t>
      </w:r>
      <w:r>
        <w:t>).</w:t>
      </w:r>
    </w:p>
    <w:p w:rsidR="00007713" w:rsidRDefault="0033747F" w:rsidP="001D03F5">
      <w:pPr>
        <w:pStyle w:val="H1GR"/>
      </w:pPr>
      <w:r>
        <w:tab/>
      </w:r>
      <w:r w:rsidR="00007713">
        <w:t>С.</w:t>
      </w:r>
      <w:r w:rsidR="00007713">
        <w:tab/>
        <w:t>Основные вопросы, вызывающие озабоченность, и</w:t>
      </w:r>
      <w:r>
        <w:t> </w:t>
      </w:r>
      <w:r w:rsidR="00007713">
        <w:t>рекомендации</w:t>
      </w:r>
    </w:p>
    <w:p w:rsidR="00007713" w:rsidRPr="00426BD8" w:rsidRDefault="0033747F" w:rsidP="0033747F">
      <w:pPr>
        <w:pStyle w:val="H23GR"/>
      </w:pPr>
      <w:r>
        <w:tab/>
      </w:r>
      <w:r>
        <w:tab/>
      </w:r>
      <w:r w:rsidR="00007713">
        <w:t>Определение пытки и надлежащих наказани</w:t>
      </w:r>
      <w:r w:rsidR="001A1568">
        <w:t>й</w:t>
      </w:r>
    </w:p>
    <w:p w:rsidR="00007713" w:rsidRDefault="00007713" w:rsidP="0033747F">
      <w:pPr>
        <w:pStyle w:val="SingleTxtGR"/>
      </w:pPr>
      <w:r>
        <w:t>10.</w:t>
      </w:r>
      <w:r>
        <w:tab/>
      </w:r>
      <w:r w:rsidR="001A1568">
        <w:t>К</w:t>
      </w:r>
      <w:r>
        <w:t>онстатир</w:t>
      </w:r>
      <w:r w:rsidR="001A1568">
        <w:t>уя</w:t>
      </w:r>
      <w:r>
        <w:t>, что статья 132-бис Уголовного кодекса содержит определ</w:t>
      </w:r>
      <w:r>
        <w:t>е</w:t>
      </w:r>
      <w:r>
        <w:t xml:space="preserve">ние пытки, </w:t>
      </w:r>
      <w:r w:rsidR="001A1568">
        <w:t xml:space="preserve">Комитет </w:t>
      </w:r>
      <w:r>
        <w:t>но он сожалеет о том, что, несмотря на повторную просьбу, гос</w:t>
      </w:r>
      <w:r>
        <w:t>у</w:t>
      </w:r>
      <w:r>
        <w:t xml:space="preserve">дарство-участник не представило ему текст этой статьи. Поэтому Комитет не может </w:t>
      </w:r>
      <w:r w:rsidR="007A0738">
        <w:t>установить</w:t>
      </w:r>
      <w:r>
        <w:t>, в полной ли мере государство-участник интегрировало определение пытки, соответствующее статьям 1 и 4 Конвенции. Кроме того, Комитет с беспокойством отмечает, что национальное законодательство не пр</w:t>
      </w:r>
      <w:r>
        <w:t>е</w:t>
      </w:r>
      <w:r>
        <w:t xml:space="preserve">дусматривает </w:t>
      </w:r>
      <w:r w:rsidR="007A0738">
        <w:t>применение</w:t>
      </w:r>
      <w:r>
        <w:t xml:space="preserve"> надлежащих наказани</w:t>
      </w:r>
      <w:r w:rsidR="007A0738">
        <w:t>й</w:t>
      </w:r>
      <w:r>
        <w:t xml:space="preserve"> с учетом тяжкого характера преступления (статьи 1 и 4)</w:t>
      </w:r>
      <w:r w:rsidR="007A0738">
        <w:t>.</w:t>
      </w:r>
    </w:p>
    <w:p w:rsidR="00007713" w:rsidRDefault="00007713" w:rsidP="0033747F">
      <w:pPr>
        <w:pStyle w:val="SingleTxtGR"/>
        <w:rPr>
          <w:b/>
          <w:szCs w:val="24"/>
          <w:lang w:val="en-US"/>
        </w:rPr>
      </w:pPr>
      <w:r w:rsidRPr="00426BD8">
        <w:rPr>
          <w:b/>
          <w:szCs w:val="24"/>
        </w:rPr>
        <w:tab/>
        <w:t xml:space="preserve">Государству-участнику следует представить Комитету необходимые сведения, с тем чтобы он мог </w:t>
      </w:r>
      <w:r w:rsidR="007A0738">
        <w:rPr>
          <w:b/>
          <w:szCs w:val="24"/>
        </w:rPr>
        <w:t>установить</w:t>
      </w:r>
      <w:r w:rsidRPr="00426BD8">
        <w:rPr>
          <w:b/>
          <w:szCs w:val="24"/>
        </w:rPr>
        <w:t>, включило ли госуда</w:t>
      </w:r>
      <w:r w:rsidRPr="00426BD8">
        <w:rPr>
          <w:b/>
          <w:szCs w:val="24"/>
        </w:rPr>
        <w:t>р</w:t>
      </w:r>
      <w:r w:rsidRPr="00426BD8">
        <w:rPr>
          <w:b/>
          <w:szCs w:val="24"/>
        </w:rPr>
        <w:t xml:space="preserve">ство-участник в </w:t>
      </w:r>
      <w:r w:rsidR="007A0738">
        <w:rPr>
          <w:b/>
          <w:szCs w:val="24"/>
        </w:rPr>
        <w:t>свой</w:t>
      </w:r>
      <w:r w:rsidRPr="00426BD8">
        <w:rPr>
          <w:b/>
          <w:szCs w:val="24"/>
        </w:rPr>
        <w:t xml:space="preserve"> Уголовный кодекс определение пытки, соответствующее статьям 1 и 4 Конвенции. Комитет подчеркивает, что в определении пытки должна быть указана конечная цель преступления, предусмотрены отя</w:t>
      </w:r>
      <w:r w:rsidRPr="00426BD8">
        <w:rPr>
          <w:b/>
          <w:szCs w:val="24"/>
        </w:rPr>
        <w:t>г</w:t>
      </w:r>
      <w:r w:rsidRPr="00426BD8">
        <w:rPr>
          <w:b/>
          <w:szCs w:val="24"/>
        </w:rPr>
        <w:t>чающие обстоятельства, охвачены попытки применять пытки, а также действия, направленные на то, чтобы запугать жертву или какое-либо третье лицо либо оказать на него давление, и дискриминаци</w:t>
      </w:r>
      <w:r w:rsidR="007A0738">
        <w:rPr>
          <w:b/>
          <w:szCs w:val="24"/>
        </w:rPr>
        <w:t>я</w:t>
      </w:r>
      <w:r w:rsidRPr="00426BD8">
        <w:rPr>
          <w:b/>
          <w:szCs w:val="24"/>
        </w:rPr>
        <w:t xml:space="preserve"> в любой форме </w:t>
      </w:r>
      <w:r w:rsidR="007A0738">
        <w:rPr>
          <w:b/>
          <w:szCs w:val="24"/>
        </w:rPr>
        <w:t xml:space="preserve">квалифицирована </w:t>
      </w:r>
      <w:r w:rsidRPr="00426BD8">
        <w:rPr>
          <w:b/>
          <w:szCs w:val="24"/>
        </w:rPr>
        <w:t>в качестве мотива или основания для примен</w:t>
      </w:r>
      <w:r w:rsidRPr="00426BD8">
        <w:rPr>
          <w:b/>
          <w:szCs w:val="24"/>
        </w:rPr>
        <w:t>е</w:t>
      </w:r>
      <w:r w:rsidRPr="00426BD8">
        <w:rPr>
          <w:b/>
          <w:szCs w:val="24"/>
        </w:rPr>
        <w:t>ния пыток. В определении следует также предусмотреть уголовную отве</w:t>
      </w:r>
      <w:r w:rsidRPr="00426BD8">
        <w:rPr>
          <w:b/>
          <w:szCs w:val="24"/>
        </w:rPr>
        <w:t>т</w:t>
      </w:r>
      <w:r w:rsidRPr="00426BD8">
        <w:rPr>
          <w:b/>
          <w:szCs w:val="24"/>
        </w:rPr>
        <w:t>ственность за применение пыток по подстрекательству или с ведома либо молчаливого согласия государственного должностного лица или иного л</w:t>
      </w:r>
      <w:r w:rsidRPr="00426BD8">
        <w:rPr>
          <w:b/>
          <w:szCs w:val="24"/>
        </w:rPr>
        <w:t>и</w:t>
      </w:r>
      <w:r w:rsidRPr="00426BD8">
        <w:rPr>
          <w:b/>
          <w:szCs w:val="24"/>
        </w:rPr>
        <w:t>ца, выступа</w:t>
      </w:r>
      <w:r w:rsidRPr="00426BD8">
        <w:rPr>
          <w:b/>
          <w:szCs w:val="24"/>
        </w:rPr>
        <w:t>ю</w:t>
      </w:r>
      <w:r w:rsidRPr="00426BD8">
        <w:rPr>
          <w:b/>
          <w:szCs w:val="24"/>
        </w:rPr>
        <w:t>щего в официальном качестве. Кроме того, государству-участнику следует принять меры к тому, чтобы положения, квалифиц</w:t>
      </w:r>
      <w:r w:rsidRPr="00426BD8">
        <w:rPr>
          <w:b/>
          <w:szCs w:val="24"/>
        </w:rPr>
        <w:t>и</w:t>
      </w:r>
      <w:r w:rsidRPr="00426BD8">
        <w:rPr>
          <w:b/>
          <w:szCs w:val="24"/>
        </w:rPr>
        <w:t xml:space="preserve">рующие акт пытки как преступление и предусматривающие уголовные наказания за их </w:t>
      </w:r>
      <w:r w:rsidR="008F1C13">
        <w:rPr>
          <w:b/>
          <w:szCs w:val="24"/>
        </w:rPr>
        <w:t>применение</w:t>
      </w:r>
      <w:r w:rsidRPr="00426BD8">
        <w:rPr>
          <w:b/>
          <w:szCs w:val="24"/>
        </w:rPr>
        <w:t>, были соразмерны степени тяжести соверше</w:t>
      </w:r>
      <w:r w:rsidRPr="00426BD8">
        <w:rPr>
          <w:b/>
          <w:szCs w:val="24"/>
        </w:rPr>
        <w:t>н</w:t>
      </w:r>
      <w:r w:rsidRPr="00426BD8">
        <w:rPr>
          <w:b/>
          <w:szCs w:val="24"/>
        </w:rPr>
        <w:t>н</w:t>
      </w:r>
      <w:r w:rsidR="008F1C13">
        <w:rPr>
          <w:b/>
          <w:szCs w:val="24"/>
        </w:rPr>
        <w:t xml:space="preserve">ого </w:t>
      </w:r>
      <w:r w:rsidRPr="00426BD8">
        <w:rPr>
          <w:b/>
          <w:szCs w:val="24"/>
        </w:rPr>
        <w:t>деяни</w:t>
      </w:r>
      <w:r w:rsidR="008F1C13">
        <w:rPr>
          <w:b/>
          <w:szCs w:val="24"/>
        </w:rPr>
        <w:t>я</w:t>
      </w:r>
      <w:r w:rsidRPr="00426BD8">
        <w:rPr>
          <w:b/>
          <w:szCs w:val="24"/>
        </w:rPr>
        <w:t xml:space="preserve">. </w:t>
      </w:r>
    </w:p>
    <w:p w:rsidR="00B75BD5" w:rsidRDefault="00B75BD5" w:rsidP="0021255B">
      <w:pPr>
        <w:pStyle w:val="H23GR"/>
      </w:pPr>
      <w:r>
        <w:tab/>
      </w:r>
      <w:r>
        <w:tab/>
        <w:t xml:space="preserve">Основные правовые гарантии </w:t>
      </w:r>
    </w:p>
    <w:p w:rsidR="00B75BD5" w:rsidRDefault="00B75BD5" w:rsidP="0021255B">
      <w:pPr>
        <w:pStyle w:val="SingleTxtGR"/>
      </w:pPr>
      <w:r>
        <w:t>11.</w:t>
      </w:r>
      <w:r>
        <w:tab/>
        <w:t>Комитет принимает к сведению положения статей 37 и 116 Уголовно-процессуального кодекса, которые предусматривают, что арестованное лицо</w:t>
      </w:r>
      <w:r w:rsidRPr="00023F2E">
        <w:t xml:space="preserve"> </w:t>
      </w:r>
      <w:r>
        <w:t>вправе и</w:t>
      </w:r>
      <w:r>
        <w:t>с</w:t>
      </w:r>
      <w:r>
        <w:t>пользовать все разумные средства для установления контакта со своей семьей, назначения адвоката и проведения консультаций с врачом. В то же вр</w:t>
      </w:r>
      <w:r>
        <w:t>е</w:t>
      </w:r>
      <w:r>
        <w:t>мя Комитет выражает беспокойство в связи с полученной информацией о том, что на практике с момента своего ареста задержанные лица крайне редко пол</w:t>
      </w:r>
      <w:r>
        <w:t>ь</w:t>
      </w:r>
      <w:r>
        <w:t>зуются гарантиями, предусмотренными в Уголовно-процессуальном кодексе. Кроме того, Комитет серьезно обеспокоен тем, что на практике продолжител</w:t>
      </w:r>
      <w:r>
        <w:t>ь</w:t>
      </w:r>
      <w:r>
        <w:t>ность задержания, которая составляет 48 часов и может быть продлена один раз с санкции Прокурора Республики, не соблюдается и что аресты сразу не рег</w:t>
      </w:r>
      <w:r>
        <w:t>и</w:t>
      </w:r>
      <w:r>
        <w:t>стрируются. Комитет обеспокоен, в частности, вызывающими доверие сообщ</w:t>
      </w:r>
      <w:r>
        <w:t>е</w:t>
      </w:r>
      <w:r>
        <w:t>ниями о том, что сотрудники органов правопорядка используют продление ср</w:t>
      </w:r>
      <w:r>
        <w:t>о</w:t>
      </w:r>
      <w:r>
        <w:t>ка задержания в целях вымогательства денег (ст</w:t>
      </w:r>
      <w:r>
        <w:t>а</w:t>
      </w:r>
      <w:r>
        <w:t xml:space="preserve">тьи 2 и 11). </w:t>
      </w:r>
    </w:p>
    <w:p w:rsidR="00B75BD5" w:rsidRPr="00A8006C" w:rsidRDefault="00B75BD5" w:rsidP="0021255B">
      <w:pPr>
        <w:pStyle w:val="SingleTxtGR"/>
        <w:ind w:left="1708" w:hanging="574"/>
        <w:rPr>
          <w:b/>
        </w:rPr>
      </w:pPr>
      <w:r>
        <w:tab/>
      </w:r>
      <w:r>
        <w:tab/>
      </w:r>
      <w:r w:rsidRPr="00A8006C">
        <w:rPr>
          <w:b/>
        </w:rPr>
        <w:t>Государству-участнику следует безотлагательно принять эффекти</w:t>
      </w:r>
      <w:r w:rsidRPr="00A8006C">
        <w:rPr>
          <w:b/>
        </w:rPr>
        <w:t>в</w:t>
      </w:r>
      <w:r w:rsidRPr="00A8006C">
        <w:rPr>
          <w:b/>
        </w:rPr>
        <w:t>ные меры, с тем чтобы все подозреваемые пользовались на практике всеми основными гарантиями с момента их задержания, в частности правом на доступ к адвокату, правом быть обследованным независ</w:t>
      </w:r>
      <w:r w:rsidRPr="00A8006C">
        <w:rPr>
          <w:b/>
        </w:rPr>
        <w:t>и</w:t>
      </w:r>
      <w:r w:rsidRPr="00A8006C">
        <w:rPr>
          <w:b/>
        </w:rPr>
        <w:t>мым врачом, пр</w:t>
      </w:r>
      <w:r w:rsidRPr="00A8006C">
        <w:rPr>
          <w:b/>
        </w:rPr>
        <w:t>а</w:t>
      </w:r>
      <w:r w:rsidRPr="00A8006C">
        <w:rPr>
          <w:b/>
        </w:rPr>
        <w:t>вом установить контакт с родственниками, правом быть информированным при задержании о своих правах, в том числе о выдвигаемых против них обвинениях, и правом предстать в кра</w:t>
      </w:r>
      <w:r w:rsidRPr="00A8006C">
        <w:rPr>
          <w:b/>
        </w:rPr>
        <w:t>т</w:t>
      </w:r>
      <w:r w:rsidRPr="00A8006C">
        <w:rPr>
          <w:b/>
        </w:rPr>
        <w:t>чайшие сроки перед судьей. Кроме того, властям следует регулярно и систематически осуществлять регистрацию арестованных с указан</w:t>
      </w:r>
      <w:r w:rsidRPr="00A8006C">
        <w:rPr>
          <w:b/>
        </w:rPr>
        <w:t>и</w:t>
      </w:r>
      <w:r w:rsidRPr="00A8006C">
        <w:rPr>
          <w:b/>
        </w:rPr>
        <w:t>ем фамилии и имени каждого задержанного лица, личности произв</w:t>
      </w:r>
      <w:r w:rsidRPr="00A8006C">
        <w:rPr>
          <w:b/>
        </w:rPr>
        <w:t>о</w:t>
      </w:r>
      <w:r w:rsidRPr="00A8006C">
        <w:rPr>
          <w:b/>
        </w:rPr>
        <w:t>дящих задержание сотрудников, даты поступления и освобождения задержанного, а также всех прочих сведений, необх</w:t>
      </w:r>
      <w:r w:rsidRPr="00A8006C">
        <w:rPr>
          <w:b/>
        </w:rPr>
        <w:t>о</w:t>
      </w:r>
      <w:r w:rsidRPr="00A8006C">
        <w:rPr>
          <w:b/>
        </w:rPr>
        <w:t>димых для такой регистр</w:t>
      </w:r>
      <w:r w:rsidRPr="00A8006C">
        <w:rPr>
          <w:b/>
        </w:rPr>
        <w:t>а</w:t>
      </w:r>
      <w:r w:rsidRPr="00A8006C">
        <w:rPr>
          <w:b/>
        </w:rPr>
        <w:t xml:space="preserve">ции. </w:t>
      </w:r>
    </w:p>
    <w:p w:rsidR="00B75BD5" w:rsidRDefault="00B75BD5" w:rsidP="0021255B">
      <w:pPr>
        <w:pStyle w:val="H23GR"/>
      </w:pPr>
      <w:r>
        <w:tab/>
      </w:r>
      <w:r>
        <w:tab/>
        <w:t>Доступный механизм представления жалоб и оказания правовой помощи</w:t>
      </w:r>
    </w:p>
    <w:p w:rsidR="00B75BD5" w:rsidRDefault="00B75BD5" w:rsidP="0021255B">
      <w:pPr>
        <w:pStyle w:val="SingleTxtGR"/>
      </w:pPr>
      <w:r>
        <w:t>12.</w:t>
      </w:r>
      <w:r>
        <w:tab/>
        <w:t>Комитет обеспокоен полученными сообщениями о трудностях с доступом к органам правосудия для жертв актов пытки или жестокого, бесчеловечного или унижающ</w:t>
      </w:r>
      <w:r>
        <w:t>е</w:t>
      </w:r>
      <w:r>
        <w:t>го достоинство обращения, особенно для женщин. Он также обеспокоен тем, что право на получение правовой помощи имеют лишь обв</w:t>
      </w:r>
      <w:r>
        <w:t>и</w:t>
      </w:r>
      <w:r>
        <w:t xml:space="preserve">няемые, которым угрожает пожизненное тюремное заключение или смертная казнь (статьи 2 и 11). </w:t>
      </w:r>
    </w:p>
    <w:p w:rsidR="00B75BD5" w:rsidRPr="00A8006C" w:rsidRDefault="00B75BD5" w:rsidP="0021255B">
      <w:pPr>
        <w:pStyle w:val="SingleTxtGR"/>
        <w:ind w:left="1708" w:hanging="574"/>
        <w:rPr>
          <w:b/>
        </w:rPr>
      </w:pPr>
      <w:r>
        <w:tab/>
      </w:r>
      <w:r>
        <w:tab/>
      </w:r>
      <w:r w:rsidRPr="00A8006C">
        <w:rPr>
          <w:b/>
        </w:rPr>
        <w:t>Государству-участнику следует принять меры для облегчения дост</w:t>
      </w:r>
      <w:r w:rsidRPr="00A8006C">
        <w:rPr>
          <w:b/>
        </w:rPr>
        <w:t>у</w:t>
      </w:r>
      <w:r w:rsidRPr="00A8006C">
        <w:rPr>
          <w:b/>
        </w:rPr>
        <w:t>па всех жертв актов пытки или жестокого, бесчеловечного или ун</w:t>
      </w:r>
      <w:r w:rsidRPr="00A8006C">
        <w:rPr>
          <w:b/>
        </w:rPr>
        <w:t>и</w:t>
      </w:r>
      <w:r w:rsidRPr="00A8006C">
        <w:rPr>
          <w:b/>
        </w:rPr>
        <w:t>жающего достоинство обращения к органам правосудия и распр</w:t>
      </w:r>
      <w:r w:rsidRPr="00A8006C">
        <w:rPr>
          <w:b/>
        </w:rPr>
        <w:t>о</w:t>
      </w:r>
      <w:r w:rsidRPr="00A8006C">
        <w:rPr>
          <w:b/>
        </w:rPr>
        <w:t>странить возможность доступа к правовой помощи для всех неим</w:t>
      </w:r>
      <w:r w:rsidRPr="00A8006C">
        <w:rPr>
          <w:b/>
        </w:rPr>
        <w:t>у</w:t>
      </w:r>
      <w:r w:rsidRPr="00A8006C">
        <w:rPr>
          <w:b/>
        </w:rPr>
        <w:t xml:space="preserve">щих лиц, независимо </w:t>
      </w:r>
      <w:r>
        <w:rPr>
          <w:b/>
        </w:rPr>
        <w:t xml:space="preserve">от </w:t>
      </w:r>
      <w:r w:rsidRPr="00A8006C">
        <w:rPr>
          <w:b/>
        </w:rPr>
        <w:t>грозящих им н</w:t>
      </w:r>
      <w:r w:rsidRPr="00A8006C">
        <w:rPr>
          <w:b/>
        </w:rPr>
        <w:t>а</w:t>
      </w:r>
      <w:r w:rsidRPr="00A8006C">
        <w:rPr>
          <w:b/>
        </w:rPr>
        <w:t>казаний.</w:t>
      </w:r>
    </w:p>
    <w:p w:rsidR="00B75BD5" w:rsidRDefault="00B75BD5" w:rsidP="0021255B">
      <w:pPr>
        <w:pStyle w:val="H23GR"/>
      </w:pPr>
      <w:r>
        <w:tab/>
      </w:r>
      <w:r>
        <w:tab/>
        <w:t>Хабеас корпус</w:t>
      </w:r>
    </w:p>
    <w:p w:rsidR="00B75BD5" w:rsidRDefault="00B75BD5" w:rsidP="0021255B">
      <w:pPr>
        <w:pStyle w:val="SingleTxtGR"/>
      </w:pPr>
      <w:r>
        <w:t>13.</w:t>
      </w:r>
      <w:r>
        <w:tab/>
        <w:t>Отмечая содержащиеся в Уголовно-процессуальном кодексе положения о хабеас корпус и компенсации за произвольное заключение под стражу или предварительное задержание, Комитет выражает беспокойство в связи с тем, что постановление о применении хабеас корпус должно сопровождаться расп</w:t>
      </w:r>
      <w:r>
        <w:t>о</w:t>
      </w:r>
      <w:r>
        <w:t>ряжением Прокурора Респу</w:t>
      </w:r>
      <w:r>
        <w:t>б</w:t>
      </w:r>
      <w:r>
        <w:t>лики об освобождении. Комитет также обеспокоен тем, что учрежденная в соответс</w:t>
      </w:r>
      <w:r>
        <w:t>т</w:t>
      </w:r>
      <w:r>
        <w:t>вии со статьей 237 Уголовно-процессуального кодекса Комиссия по компенсации еще не нач</w:t>
      </w:r>
      <w:r>
        <w:t>а</w:t>
      </w:r>
      <w:r>
        <w:t xml:space="preserve">ла действовать (статья 2). </w:t>
      </w:r>
    </w:p>
    <w:p w:rsidR="00B75BD5" w:rsidRPr="00A8006C" w:rsidRDefault="00B75BD5" w:rsidP="0021255B">
      <w:pPr>
        <w:pStyle w:val="SingleTxtGR"/>
        <w:ind w:left="1708" w:hanging="574"/>
        <w:rPr>
          <w:b/>
        </w:rPr>
      </w:pPr>
      <w:r>
        <w:tab/>
      </w:r>
      <w:r>
        <w:tab/>
      </w:r>
      <w:r w:rsidRPr="00A8006C">
        <w:rPr>
          <w:b/>
        </w:rPr>
        <w:t>Государству-участнику следует пересмотреть его Уголовно-процессуальный кодекс, с тем чтобы любое лицо, в отношении кот</w:t>
      </w:r>
      <w:r w:rsidRPr="00A8006C">
        <w:rPr>
          <w:b/>
        </w:rPr>
        <w:t>о</w:t>
      </w:r>
      <w:r w:rsidRPr="00A8006C">
        <w:rPr>
          <w:b/>
        </w:rPr>
        <w:t>рого было принято постановление о применении хабеас корпус, мо</w:t>
      </w:r>
      <w:r w:rsidRPr="00A8006C">
        <w:rPr>
          <w:b/>
        </w:rPr>
        <w:t>г</w:t>
      </w:r>
      <w:r w:rsidRPr="00A8006C">
        <w:rPr>
          <w:b/>
        </w:rPr>
        <w:t>ло бы быть незамедлительно освобождено. Государству-участнику следует также принять меры к тому, чтобы Комиссия по компенс</w:t>
      </w:r>
      <w:r w:rsidRPr="00A8006C">
        <w:rPr>
          <w:b/>
        </w:rPr>
        <w:t>а</w:t>
      </w:r>
      <w:r w:rsidRPr="00A8006C">
        <w:rPr>
          <w:b/>
        </w:rPr>
        <w:t>ции безотлагательно нач</w:t>
      </w:r>
      <w:r w:rsidRPr="00A8006C">
        <w:rPr>
          <w:b/>
        </w:rPr>
        <w:t>а</w:t>
      </w:r>
      <w:r w:rsidRPr="00A8006C">
        <w:rPr>
          <w:b/>
        </w:rPr>
        <w:t>ла свою работу.</w:t>
      </w:r>
    </w:p>
    <w:p w:rsidR="00B75BD5" w:rsidRDefault="00B75BD5" w:rsidP="0021255B">
      <w:pPr>
        <w:pStyle w:val="H23GR"/>
      </w:pPr>
      <w:r>
        <w:tab/>
      </w:r>
      <w:r>
        <w:tab/>
        <w:t>Предварительное задержание</w:t>
      </w:r>
    </w:p>
    <w:p w:rsidR="00B75BD5" w:rsidRDefault="00B75BD5" w:rsidP="0021255B">
      <w:pPr>
        <w:pStyle w:val="SingleTxtGR"/>
      </w:pPr>
      <w:r>
        <w:t>14.</w:t>
      </w:r>
      <w:r>
        <w:tab/>
        <w:t>Принимая к сведению разъяснения государства-участника относительно значительного числа лиц, подвергнутых предварительному задержанию, Ком</w:t>
      </w:r>
      <w:r>
        <w:t>и</w:t>
      </w:r>
      <w:r>
        <w:t>тет серьезно обеспокоен количеством подвергнутых предварительному заде</w:t>
      </w:r>
      <w:r>
        <w:t>р</w:t>
      </w:r>
      <w:r>
        <w:t>жанию лиц, которых в 2009 году насчитывалось 14 265, а осужденных − 8 931. Кроме того, Комитет выражает беспокойство в связи с тем, что максимальная продолжительность предварительного задержания, которая в соответствии со статьей 221 Уголовно-процессуального коде</w:t>
      </w:r>
      <w:r>
        <w:t>к</w:t>
      </w:r>
      <w:r>
        <w:t>са составляет 12 месяцев в случае совершения правонарушения и 18 месяцев в случае с</w:t>
      </w:r>
      <w:r>
        <w:t>о</w:t>
      </w:r>
      <w:r>
        <w:t>вершения преступления, на практике не соблюдается (статья 2).</w:t>
      </w:r>
    </w:p>
    <w:p w:rsidR="00B75BD5" w:rsidRPr="00A8006C" w:rsidRDefault="00B75BD5" w:rsidP="0021255B">
      <w:pPr>
        <w:pStyle w:val="SingleTxtGR"/>
        <w:ind w:left="1708" w:hanging="574"/>
        <w:rPr>
          <w:b/>
        </w:rPr>
      </w:pPr>
      <w:r>
        <w:tab/>
      </w:r>
      <w:r w:rsidRPr="00A8006C">
        <w:rPr>
          <w:b/>
        </w:rPr>
        <w:t>Государству-участнику следует срочно принять меры для уменьш</w:t>
      </w:r>
      <w:r w:rsidRPr="00A8006C">
        <w:rPr>
          <w:b/>
        </w:rPr>
        <w:t>е</w:t>
      </w:r>
      <w:r w:rsidRPr="00A8006C">
        <w:rPr>
          <w:b/>
        </w:rPr>
        <w:t>ния продолжительности предварительного задержания, обеспечивая, в частности, соблюдение максимальных сроков, преду</w:t>
      </w:r>
      <w:r>
        <w:rPr>
          <w:b/>
        </w:rPr>
        <w:t>смотренных</w:t>
      </w:r>
      <w:r w:rsidRPr="00A8006C">
        <w:rPr>
          <w:b/>
        </w:rPr>
        <w:t xml:space="preserve"> в законодательстве в отношении предварительного задержания, и р</w:t>
      </w:r>
      <w:r w:rsidRPr="00A8006C">
        <w:rPr>
          <w:b/>
        </w:rPr>
        <w:t>у</w:t>
      </w:r>
      <w:r w:rsidRPr="00A8006C">
        <w:rPr>
          <w:b/>
        </w:rPr>
        <w:t>ководствуясь принципом применения предварител</w:t>
      </w:r>
      <w:r w:rsidRPr="00A8006C">
        <w:rPr>
          <w:b/>
        </w:rPr>
        <w:t>ь</w:t>
      </w:r>
      <w:r w:rsidRPr="00A8006C">
        <w:rPr>
          <w:b/>
        </w:rPr>
        <w:t>ного задержания в качестве крайней меры.</w:t>
      </w:r>
    </w:p>
    <w:p w:rsidR="00B75BD5" w:rsidRDefault="00B75BD5" w:rsidP="0021255B">
      <w:pPr>
        <w:pStyle w:val="H23GR"/>
      </w:pPr>
      <w:r>
        <w:tab/>
      </w:r>
      <w:r>
        <w:tab/>
        <w:t>Условия содержания под стражей</w:t>
      </w:r>
    </w:p>
    <w:p w:rsidR="00B75BD5" w:rsidRDefault="00B75BD5" w:rsidP="0021255B">
      <w:pPr>
        <w:pStyle w:val="SingleTxtGR"/>
      </w:pPr>
      <w:r>
        <w:t>15.</w:t>
      </w:r>
      <w:r>
        <w:tab/>
        <w:t>Принимая к сведению поддержанные международным сообществом пр</w:t>
      </w:r>
      <w:r>
        <w:t>о</w:t>
      </w:r>
      <w:r>
        <w:t>екты государства-участника и выраженную им в ходе универсального период</w:t>
      </w:r>
      <w:r>
        <w:t>и</w:t>
      </w:r>
      <w:r>
        <w:t>ческого обзора решимость (</w:t>
      </w:r>
      <w:r>
        <w:rPr>
          <w:lang w:val="en-US"/>
        </w:rPr>
        <w:t>A</w:t>
      </w:r>
      <w:r w:rsidRPr="007C5FFF">
        <w:t>/</w:t>
      </w:r>
      <w:r>
        <w:rPr>
          <w:lang w:val="en-US"/>
        </w:rPr>
        <w:t>HRC</w:t>
      </w:r>
      <w:r w:rsidRPr="007C5FFF">
        <w:t>/11/21/</w:t>
      </w:r>
      <w:r>
        <w:rPr>
          <w:lang w:val="en-US"/>
        </w:rPr>
        <w:t>Add</w:t>
      </w:r>
      <w:r>
        <w:t xml:space="preserve">.1, рекомендация 76 </w:t>
      </w:r>
      <w:r w:rsidRPr="007C5FFF">
        <w:t>[</w:t>
      </w:r>
      <w:r>
        <w:t>14, 21 и 33]) улучшить положение в тюрьмах и условия содержания под стражей, Комитет по-прежнему серьезно обеспокоен тяжелыми условиями жизни в местах лиш</w:t>
      </w:r>
      <w:r>
        <w:t>е</w:t>
      </w:r>
      <w:r>
        <w:t>ния свободы. В полученной Комитетом информации речь идет о: перенаселе</w:t>
      </w:r>
      <w:r>
        <w:t>н</w:t>
      </w:r>
      <w:r>
        <w:t>ности тюрем; проявлениях насилия между заключенными; коррупции, каса</w:t>
      </w:r>
      <w:r>
        <w:t>ю</w:t>
      </w:r>
      <w:r>
        <w:t>щейся, в частности, размещения в тюремных камерах и продажи медикаментов; отсутствии гигиены и надлежащего питания; антисанитарии; отсутствии аде</w:t>
      </w:r>
      <w:r>
        <w:t>к</w:t>
      </w:r>
      <w:r>
        <w:t>ватных медицинских услуг; нарушениях права на пос</w:t>
      </w:r>
      <w:r>
        <w:t>е</w:t>
      </w:r>
      <w:r>
        <w:t>щение, а также того, что некоторые подсудимые уже отбыли срок, превышающий продолжительность их тюремного заключения, и не были освобождены. Комитет обеспокоен также случа</w:t>
      </w:r>
      <w:r>
        <w:t>я</w:t>
      </w:r>
      <w:r>
        <w:t>ми лишения свободы, которое в соответствии со статьей 564 Уголовно-процессуального кодекса назначается при неисполнении имущественных сан</w:t>
      </w:r>
      <w:r>
        <w:t>к</w:t>
      </w:r>
      <w:r>
        <w:t>ций, определенных обвинительным приговором, в результате чего лица, вкл</w:t>
      </w:r>
      <w:r>
        <w:t>ю</w:t>
      </w:r>
      <w:r>
        <w:t>чая несовершеннолетних, отбывшие свое наказание, по-прежнему содержатся под стражей в течение срока от 20 дней до 5 лет в зависимости от суммы их з</w:t>
      </w:r>
      <w:r>
        <w:t>а</w:t>
      </w:r>
      <w:r>
        <w:t>долженности. Кроме того, Комитет обеспокоен информацией об отсутствии систематического раздельного размещения несовершеннолетних и взрослых, подсудимых и осужденных, женщин и мужчин. Он также обеспокоен тем, что женщин могут охранять надзиратели-мужчины (статьи 2, 11 и 16).</w:t>
      </w:r>
    </w:p>
    <w:p w:rsidR="00B75BD5" w:rsidRPr="00A8006C" w:rsidRDefault="00E97FD3" w:rsidP="0021255B">
      <w:pPr>
        <w:pStyle w:val="SingleTxtGR"/>
        <w:ind w:left="1708" w:hanging="574"/>
        <w:rPr>
          <w:b/>
        </w:rPr>
      </w:pPr>
      <w:r>
        <w:tab/>
      </w:r>
      <w:r w:rsidR="00B75BD5" w:rsidRPr="00A8006C">
        <w:rPr>
          <w:b/>
        </w:rPr>
        <w:t>Государству-участнику следует принять срочные меры, чтобы пр</w:t>
      </w:r>
      <w:r w:rsidR="00B75BD5" w:rsidRPr="00A8006C">
        <w:rPr>
          <w:b/>
        </w:rPr>
        <w:t>и</w:t>
      </w:r>
      <w:r w:rsidR="00B75BD5" w:rsidRPr="00A8006C">
        <w:rPr>
          <w:b/>
        </w:rPr>
        <w:t>вести условия содержания под стражей в местах лишения своб</w:t>
      </w:r>
      <w:r w:rsidR="00B75BD5" w:rsidRPr="00A8006C">
        <w:rPr>
          <w:b/>
        </w:rPr>
        <w:t>о</w:t>
      </w:r>
      <w:r w:rsidR="00B75BD5" w:rsidRPr="00A8006C">
        <w:rPr>
          <w:b/>
        </w:rPr>
        <w:t>ды, в том числе в жандармериях и комиссариатах полиции, в соо</w:t>
      </w:r>
      <w:r w:rsidR="00B75BD5" w:rsidRPr="00A8006C">
        <w:rPr>
          <w:b/>
        </w:rPr>
        <w:t>т</w:t>
      </w:r>
      <w:r w:rsidR="00B75BD5" w:rsidRPr="00A8006C">
        <w:rPr>
          <w:b/>
        </w:rPr>
        <w:t>ветствие со Сводом принципов защиты всех лиц, подвергаемых задержанию или заключению в какой</w:t>
      </w:r>
      <w:r w:rsidR="00B75BD5">
        <w:rPr>
          <w:b/>
        </w:rPr>
        <w:t xml:space="preserve"> бы то ни было форме (резолюция </w:t>
      </w:r>
      <w:r w:rsidR="00B75BD5" w:rsidRPr="00A8006C">
        <w:rPr>
          <w:b/>
        </w:rPr>
        <w:t>43/173 Г</w:t>
      </w:r>
      <w:r w:rsidR="00B75BD5" w:rsidRPr="00A8006C">
        <w:rPr>
          <w:b/>
        </w:rPr>
        <w:t>е</w:t>
      </w:r>
      <w:r w:rsidR="00B75BD5" w:rsidRPr="00A8006C">
        <w:rPr>
          <w:b/>
        </w:rPr>
        <w:t>неральной Ассамблеи), и в частности:</w:t>
      </w:r>
    </w:p>
    <w:p w:rsidR="00B75BD5" w:rsidRPr="004F4162" w:rsidRDefault="00B75BD5" w:rsidP="004F4162">
      <w:pPr>
        <w:pStyle w:val="SingleTxtGR"/>
        <w:ind w:left="1708" w:firstLine="574"/>
        <w:rPr>
          <w:b/>
        </w:rPr>
      </w:pPr>
      <w:r w:rsidRPr="004F4162">
        <w:rPr>
          <w:b/>
        </w:rPr>
        <w:t>а)</w:t>
      </w:r>
      <w:r w:rsidRPr="004F4162">
        <w:rPr>
          <w:b/>
        </w:rPr>
        <w:tab/>
        <w:t>уменьшить перенаселенность тюрем, отдавая в рамках своей уголовной политики приоритет таким другим мерам наказ</w:t>
      </w:r>
      <w:r w:rsidRPr="004F4162">
        <w:rPr>
          <w:b/>
        </w:rPr>
        <w:t>а</w:t>
      </w:r>
      <w:r w:rsidRPr="004F4162">
        <w:rPr>
          <w:b/>
        </w:rPr>
        <w:t>ния, не предусматривающим лишение свободы, как назначение и</w:t>
      </w:r>
      <w:r w:rsidRPr="004F4162">
        <w:rPr>
          <w:b/>
        </w:rPr>
        <w:t>с</w:t>
      </w:r>
      <w:r w:rsidRPr="004F4162">
        <w:rPr>
          <w:b/>
        </w:rPr>
        <w:t>пытательного срока, вынесение условного наказания, направление на общест</w:t>
      </w:r>
      <w:r w:rsidR="00527C14">
        <w:rPr>
          <w:b/>
        </w:rPr>
        <w:t>венно</w:t>
      </w:r>
      <w:r w:rsidR="00527C14" w:rsidRPr="00527C14">
        <w:rPr>
          <w:b/>
        </w:rPr>
        <w:t>-</w:t>
      </w:r>
      <w:r w:rsidRPr="004F4162">
        <w:rPr>
          <w:b/>
        </w:rPr>
        <w:t>полезные работы, а также использовать мирные сп</w:t>
      </w:r>
      <w:r w:rsidRPr="004F4162">
        <w:rPr>
          <w:b/>
        </w:rPr>
        <w:t>о</w:t>
      </w:r>
      <w:r w:rsidRPr="004F4162">
        <w:rPr>
          <w:b/>
        </w:rPr>
        <w:t>собы урегулирования споров, например с помощью посреднич</w:t>
      </w:r>
      <w:r w:rsidRPr="004F4162">
        <w:rPr>
          <w:b/>
        </w:rPr>
        <w:t>е</w:t>
      </w:r>
      <w:r w:rsidRPr="004F4162">
        <w:rPr>
          <w:b/>
        </w:rPr>
        <w:t>ства. В том же контексте государству-участнику следует увеличить суде</w:t>
      </w:r>
      <w:r w:rsidRPr="004F4162">
        <w:rPr>
          <w:b/>
        </w:rPr>
        <w:t>б</w:t>
      </w:r>
      <w:r w:rsidRPr="004F4162">
        <w:rPr>
          <w:b/>
        </w:rPr>
        <w:t>ный корпус и штат других работников. Что касается детей, вступи</w:t>
      </w:r>
      <w:r w:rsidRPr="004F4162">
        <w:rPr>
          <w:b/>
        </w:rPr>
        <w:t>в</w:t>
      </w:r>
      <w:r w:rsidRPr="004F4162">
        <w:rPr>
          <w:b/>
        </w:rPr>
        <w:t>ших в конфликт с законом, то государству-участнику следует пр</w:t>
      </w:r>
      <w:r w:rsidRPr="004F4162">
        <w:rPr>
          <w:b/>
        </w:rPr>
        <w:t>и</w:t>
      </w:r>
      <w:r w:rsidRPr="004F4162">
        <w:rPr>
          <w:b/>
        </w:rPr>
        <w:t>нять меры к тому, чтобы лишение свободы применялось лишь как крайняя м</w:t>
      </w:r>
      <w:r w:rsidRPr="004F4162">
        <w:rPr>
          <w:b/>
        </w:rPr>
        <w:t>е</w:t>
      </w:r>
      <w:r w:rsidRPr="004F4162">
        <w:rPr>
          <w:b/>
        </w:rPr>
        <w:t>ра;</w:t>
      </w:r>
    </w:p>
    <w:p w:rsidR="00B75BD5" w:rsidRPr="00A8006C" w:rsidRDefault="00B75BD5" w:rsidP="004F4162">
      <w:pPr>
        <w:pStyle w:val="SingleTxtGR"/>
        <w:ind w:left="1708" w:firstLine="574"/>
        <w:rPr>
          <w:b/>
        </w:rPr>
      </w:pPr>
      <w:r w:rsidRPr="00A8006C">
        <w:rPr>
          <w:b/>
        </w:rPr>
        <w:t>b)</w:t>
      </w:r>
      <w:r w:rsidRPr="00A8006C">
        <w:rPr>
          <w:b/>
        </w:rPr>
        <w:tab/>
        <w:t>улучшить качество питания и медицинских услуг, пр</w:t>
      </w:r>
      <w:r w:rsidRPr="00A8006C">
        <w:rPr>
          <w:b/>
        </w:rPr>
        <w:t>е</w:t>
      </w:r>
      <w:r w:rsidRPr="00A8006C">
        <w:rPr>
          <w:b/>
        </w:rPr>
        <w:t>доставляемых з</w:t>
      </w:r>
      <w:r w:rsidRPr="00A8006C">
        <w:rPr>
          <w:b/>
        </w:rPr>
        <w:t>а</w:t>
      </w:r>
      <w:r w:rsidRPr="00A8006C">
        <w:rPr>
          <w:b/>
        </w:rPr>
        <w:t>ключенным;</w:t>
      </w:r>
    </w:p>
    <w:p w:rsidR="00B75BD5" w:rsidRPr="00A8006C" w:rsidRDefault="00B75BD5" w:rsidP="004F4162">
      <w:pPr>
        <w:pStyle w:val="SingleTxtGR"/>
        <w:ind w:left="1708" w:firstLine="574"/>
        <w:rPr>
          <w:b/>
        </w:rPr>
      </w:pPr>
      <w:r w:rsidRPr="00A8006C">
        <w:rPr>
          <w:b/>
        </w:rPr>
        <w:t>с)</w:t>
      </w:r>
      <w:r w:rsidRPr="00A8006C">
        <w:rPr>
          <w:b/>
        </w:rPr>
        <w:tab/>
        <w:t>принять надлежащие меры, чтобы окончательно пол</w:t>
      </w:r>
      <w:r w:rsidRPr="00A8006C">
        <w:rPr>
          <w:b/>
        </w:rPr>
        <w:t>о</w:t>
      </w:r>
      <w:r w:rsidRPr="00A8006C">
        <w:rPr>
          <w:b/>
        </w:rPr>
        <w:t>жить конец заявлениям о коррупции и взятках в тюр</w:t>
      </w:r>
      <w:r w:rsidRPr="00A8006C">
        <w:rPr>
          <w:b/>
        </w:rPr>
        <w:t>ь</w:t>
      </w:r>
      <w:r w:rsidRPr="00A8006C">
        <w:rPr>
          <w:b/>
        </w:rPr>
        <w:t>мах;</w:t>
      </w:r>
    </w:p>
    <w:p w:rsidR="00B75BD5" w:rsidRPr="00A8006C" w:rsidRDefault="00B75BD5" w:rsidP="004F4162">
      <w:pPr>
        <w:pStyle w:val="SingleTxtGR"/>
        <w:ind w:left="1708" w:firstLine="574"/>
        <w:rPr>
          <w:b/>
        </w:rPr>
      </w:pPr>
      <w:r w:rsidRPr="00A8006C">
        <w:rPr>
          <w:b/>
        </w:rPr>
        <w:t>d)</w:t>
      </w:r>
      <w:r w:rsidRPr="00A8006C">
        <w:rPr>
          <w:b/>
        </w:rPr>
        <w:tab/>
        <w:t>усилить судебный контроль за условиями содерж</w:t>
      </w:r>
      <w:r w:rsidRPr="00A8006C">
        <w:rPr>
          <w:b/>
        </w:rPr>
        <w:t>а</w:t>
      </w:r>
      <w:r w:rsidRPr="00A8006C">
        <w:rPr>
          <w:b/>
        </w:rPr>
        <w:t>ния под стражей;</w:t>
      </w:r>
    </w:p>
    <w:p w:rsidR="00B75BD5" w:rsidRPr="00555422" w:rsidRDefault="00B75BD5" w:rsidP="004F4162">
      <w:pPr>
        <w:pStyle w:val="SingleTxtGR"/>
        <w:ind w:left="1708" w:firstLine="574"/>
        <w:rPr>
          <w:b/>
        </w:rPr>
      </w:pPr>
      <w:r w:rsidRPr="00A8006C">
        <w:rPr>
          <w:b/>
        </w:rPr>
        <w:t>е)</w:t>
      </w:r>
      <w:r w:rsidRPr="00A8006C">
        <w:rPr>
          <w:b/>
        </w:rPr>
        <w:tab/>
        <w:t>пересмотреть положения Уголовно-процессуального к</w:t>
      </w:r>
      <w:r w:rsidRPr="00A8006C">
        <w:rPr>
          <w:b/>
        </w:rPr>
        <w:t>о</w:t>
      </w:r>
      <w:r w:rsidRPr="00A8006C">
        <w:rPr>
          <w:b/>
        </w:rPr>
        <w:t>декса о лишении свободы, назначаемом в случае неисполнения им</w:t>
      </w:r>
      <w:r w:rsidRPr="00A8006C">
        <w:rPr>
          <w:b/>
        </w:rPr>
        <w:t>у</w:t>
      </w:r>
      <w:r w:rsidRPr="00A8006C">
        <w:rPr>
          <w:b/>
        </w:rPr>
        <w:t>щественных санкций, и ввести новую систему, позволяющую закл</w:t>
      </w:r>
      <w:r w:rsidRPr="00A8006C">
        <w:rPr>
          <w:b/>
        </w:rPr>
        <w:t>ю</w:t>
      </w:r>
      <w:r w:rsidR="00555422">
        <w:rPr>
          <w:b/>
        </w:rPr>
        <w:t>ченным погашать их долги;</w:t>
      </w:r>
    </w:p>
    <w:p w:rsidR="00555422" w:rsidRPr="006C283A" w:rsidRDefault="00555422" w:rsidP="00A82ECD">
      <w:pPr>
        <w:pStyle w:val="SingleTxtGR"/>
        <w:rPr>
          <w:b/>
        </w:rPr>
      </w:pPr>
      <w:r w:rsidRPr="006C283A">
        <w:rPr>
          <w:b/>
        </w:rPr>
        <w:tab/>
        <w:t>f)</w:t>
      </w:r>
      <w:r w:rsidRPr="006C283A">
        <w:rPr>
          <w:b/>
        </w:rPr>
        <w:tab/>
        <w:t>реорганизовать тюрьмы таким образом, чтобы подсудимые с</w:t>
      </w:r>
      <w:r w:rsidRPr="006C283A">
        <w:rPr>
          <w:b/>
        </w:rPr>
        <w:t>о</w:t>
      </w:r>
      <w:r w:rsidRPr="006C283A">
        <w:rPr>
          <w:b/>
        </w:rPr>
        <w:t>держались отдельно от осужденных, и улучшить условия содержания под стражей несовершеннолетних, гарантировав их размещение отдельно от взрослых при любых обстоятельствах, а также шире использовать центры содержания под стражей н</w:t>
      </w:r>
      <w:r w:rsidRPr="006C283A">
        <w:rPr>
          <w:b/>
        </w:rPr>
        <w:t>е</w:t>
      </w:r>
      <w:r w:rsidRPr="006C283A">
        <w:rPr>
          <w:b/>
        </w:rPr>
        <w:t xml:space="preserve">совершеннолетних вне тюрем; </w:t>
      </w:r>
    </w:p>
    <w:p w:rsidR="00555422" w:rsidRPr="006C283A" w:rsidRDefault="00555422" w:rsidP="00A82ECD">
      <w:pPr>
        <w:pStyle w:val="SingleTxtGR"/>
        <w:rPr>
          <w:b/>
        </w:rPr>
      </w:pPr>
      <w:r w:rsidRPr="006C283A">
        <w:rPr>
          <w:b/>
        </w:rPr>
        <w:tab/>
        <w:t>g)</w:t>
      </w:r>
      <w:r w:rsidRPr="006C283A">
        <w:rPr>
          <w:b/>
        </w:rPr>
        <w:tab/>
        <w:t>принять меры, с тем чтобы женщины содержались отдельно от мужчин и охранялись только надзирателями-женщинами;</w:t>
      </w:r>
    </w:p>
    <w:p w:rsidR="00555422" w:rsidRPr="006C283A" w:rsidRDefault="00555422" w:rsidP="00A82ECD">
      <w:pPr>
        <w:pStyle w:val="SingleTxtGR"/>
        <w:rPr>
          <w:b/>
        </w:rPr>
      </w:pPr>
      <w:r w:rsidRPr="006C283A">
        <w:rPr>
          <w:b/>
        </w:rPr>
        <w:tab/>
        <w:t>h)</w:t>
      </w:r>
      <w:r w:rsidRPr="006C283A">
        <w:rPr>
          <w:b/>
        </w:rPr>
        <w:tab/>
        <w:t>представить подробные сведения о полученных результатах и/или трудностях, возникших в рамках разработки проекта по улучшению условий содержания в тюрьмах, который был разработан Камеруном в с</w:t>
      </w:r>
      <w:r w:rsidRPr="006C283A">
        <w:rPr>
          <w:b/>
        </w:rPr>
        <w:t>о</w:t>
      </w:r>
      <w:r w:rsidRPr="006C283A">
        <w:rPr>
          <w:b/>
        </w:rPr>
        <w:t>трудничестве с Европейским фондом развития в период между декабрем 2006 года и д</w:t>
      </w:r>
      <w:r w:rsidRPr="006C283A">
        <w:rPr>
          <w:b/>
        </w:rPr>
        <w:t>е</w:t>
      </w:r>
      <w:r w:rsidRPr="006C283A">
        <w:rPr>
          <w:b/>
        </w:rPr>
        <w:t>кабрем 2010 года.</w:t>
      </w:r>
    </w:p>
    <w:p w:rsidR="00555422" w:rsidRPr="00E90D7E" w:rsidRDefault="00555422" w:rsidP="00A82ECD">
      <w:pPr>
        <w:pStyle w:val="SingleTxtGR"/>
      </w:pPr>
      <w:r w:rsidRPr="00E90D7E">
        <w:t>16.</w:t>
      </w:r>
      <w:r w:rsidRPr="00E90D7E">
        <w:tab/>
        <w:t>Комитет серьезно обеспокоен большим числом случаев смерти закл</w:t>
      </w:r>
      <w:r w:rsidRPr="00E90D7E">
        <w:t>ю</w:t>
      </w:r>
      <w:r w:rsidRPr="00E90D7E">
        <w:t>ченных: согласно представленным государств</w:t>
      </w:r>
      <w:r>
        <w:t>о</w:t>
      </w:r>
      <w:r w:rsidRPr="00E90D7E">
        <w:t>м-участник</w:t>
      </w:r>
      <w:r>
        <w:t>о</w:t>
      </w:r>
      <w:r w:rsidRPr="00E90D7E">
        <w:t xml:space="preserve">м статистическим данным, в период между январем и октябрем 2008 года скончались 178 </w:t>
      </w:r>
      <w:r>
        <w:t>закл</w:t>
      </w:r>
      <w:r>
        <w:t>ю</w:t>
      </w:r>
      <w:r>
        <w:t xml:space="preserve">ченных, причем причина смерти 38 из них </w:t>
      </w:r>
      <w:r w:rsidRPr="00E90D7E">
        <w:t>указана не была. Комитет также в</w:t>
      </w:r>
      <w:r w:rsidRPr="00E90D7E">
        <w:t>ы</w:t>
      </w:r>
      <w:r w:rsidRPr="00E90D7E">
        <w:t>ражает беспокойство в связи с информацией о чрезмерном применении оружия сотрудниками органов правопорядка, когда заключенные совершают попытку побега (статьи 2, 11 и 16).</w:t>
      </w:r>
    </w:p>
    <w:p w:rsidR="00555422" w:rsidRPr="00E90D7E" w:rsidRDefault="00555422" w:rsidP="00A82ECD">
      <w:pPr>
        <w:pStyle w:val="SingleTxtGR"/>
        <w:ind w:left="1701" w:hanging="567"/>
        <w:rPr>
          <w:b/>
        </w:rPr>
      </w:pPr>
      <w:r w:rsidRPr="00E90D7E">
        <w:rPr>
          <w:b/>
        </w:rPr>
        <w:tab/>
        <w:t>Государству-участнику следует срочно принять меры для предо</w:t>
      </w:r>
      <w:r w:rsidRPr="00E90D7E">
        <w:rPr>
          <w:b/>
        </w:rPr>
        <w:t>т</w:t>
      </w:r>
      <w:r w:rsidRPr="00E90D7E">
        <w:rPr>
          <w:b/>
        </w:rPr>
        <w:t>вращения насилия между заключенными и в отношении заключе</w:t>
      </w:r>
      <w:r w:rsidRPr="00E90D7E">
        <w:rPr>
          <w:b/>
        </w:rPr>
        <w:t>н</w:t>
      </w:r>
      <w:r w:rsidRPr="00E90D7E">
        <w:rPr>
          <w:b/>
        </w:rPr>
        <w:t xml:space="preserve">ных, а также </w:t>
      </w:r>
      <w:r>
        <w:rPr>
          <w:b/>
        </w:rPr>
        <w:t xml:space="preserve">для </w:t>
      </w:r>
      <w:r w:rsidRPr="00E90D7E">
        <w:rPr>
          <w:b/>
        </w:rPr>
        <w:t>предупреждения случаев смерти заключенных. Ему следует обеспечить, чтобы по всем случаям насилия и смерти в ме</w:t>
      </w:r>
      <w:r w:rsidRPr="00E90D7E">
        <w:rPr>
          <w:b/>
        </w:rPr>
        <w:t>с</w:t>
      </w:r>
      <w:r w:rsidRPr="00E90D7E">
        <w:rPr>
          <w:b/>
        </w:rPr>
        <w:t>тах лишения свободы безотлагательно проводились беспристрастные и тщательные расследов</w:t>
      </w:r>
      <w:r w:rsidRPr="00E90D7E">
        <w:rPr>
          <w:b/>
        </w:rPr>
        <w:t>а</w:t>
      </w:r>
      <w:r w:rsidRPr="00E90D7E">
        <w:rPr>
          <w:b/>
        </w:rPr>
        <w:t>ния и</w:t>
      </w:r>
      <w:r>
        <w:rPr>
          <w:b/>
        </w:rPr>
        <w:t>,</w:t>
      </w:r>
      <w:r w:rsidRPr="00E90D7E">
        <w:rPr>
          <w:b/>
        </w:rPr>
        <w:t xml:space="preserve"> при необходимости</w:t>
      </w:r>
      <w:r>
        <w:rPr>
          <w:b/>
        </w:rPr>
        <w:t>,</w:t>
      </w:r>
      <w:r w:rsidRPr="00E90D7E">
        <w:rPr>
          <w:b/>
        </w:rPr>
        <w:t xml:space="preserve"> судебно-медицинские экспертизы и чтобы виновные преследовались в суде</w:t>
      </w:r>
      <w:r w:rsidRPr="00E90D7E">
        <w:rPr>
          <w:b/>
        </w:rPr>
        <w:t>б</w:t>
      </w:r>
      <w:r w:rsidRPr="00E90D7E">
        <w:rPr>
          <w:b/>
        </w:rPr>
        <w:t>ном порядке и им выносились соответс</w:t>
      </w:r>
      <w:r w:rsidRPr="00E90D7E">
        <w:rPr>
          <w:b/>
        </w:rPr>
        <w:t>т</w:t>
      </w:r>
      <w:r w:rsidRPr="00E90D7E">
        <w:rPr>
          <w:b/>
        </w:rPr>
        <w:t xml:space="preserve">вующие наказания. Следует </w:t>
      </w:r>
      <w:r>
        <w:rPr>
          <w:b/>
        </w:rPr>
        <w:t xml:space="preserve">также </w:t>
      </w:r>
      <w:r w:rsidRPr="00E90D7E">
        <w:rPr>
          <w:b/>
        </w:rPr>
        <w:t>упростить порядок подачи жалоб заключе</w:t>
      </w:r>
      <w:r w:rsidRPr="00E90D7E">
        <w:rPr>
          <w:b/>
        </w:rPr>
        <w:t>н</w:t>
      </w:r>
      <w:r w:rsidRPr="00E90D7E">
        <w:rPr>
          <w:b/>
        </w:rPr>
        <w:t xml:space="preserve">ными. </w:t>
      </w:r>
    </w:p>
    <w:p w:rsidR="00555422" w:rsidRPr="00E90D7E" w:rsidRDefault="00555422" w:rsidP="00A82ECD">
      <w:pPr>
        <w:pStyle w:val="SingleTxtGR"/>
      </w:pPr>
      <w:r w:rsidRPr="00E90D7E">
        <w:t>17.</w:t>
      </w:r>
      <w:r w:rsidRPr="00E90D7E">
        <w:tab/>
        <w:t>Приветствуя проведение государством-участником исследования в целях пересмотра Декрета № 92/52 от 27 марта 1992 года, Комитет выражает бесп</w:t>
      </w:r>
      <w:r w:rsidRPr="00E90D7E">
        <w:t>о</w:t>
      </w:r>
      <w:r w:rsidRPr="00E90D7E">
        <w:t>койство в связи с применением в тюрьмах в качестве дисциплинарных таких мер, как связывание цепями и изоляция, которые могут представлять с</w:t>
      </w:r>
      <w:r w:rsidRPr="00E90D7E">
        <w:t>о</w:t>
      </w:r>
      <w:r w:rsidRPr="00E90D7E">
        <w:t>бой жестокое, бесчеловечное или унижающее дос</w:t>
      </w:r>
      <w:r w:rsidR="00037330">
        <w:t>тоинство обращение (статьи 11 и </w:t>
      </w:r>
      <w:r w:rsidRPr="00E90D7E">
        <w:t>16).</w:t>
      </w:r>
    </w:p>
    <w:p w:rsidR="00555422" w:rsidRPr="00A25A73" w:rsidRDefault="00555422" w:rsidP="00DB3035">
      <w:pPr>
        <w:pStyle w:val="SingleTxtGR"/>
        <w:ind w:left="1701"/>
        <w:rPr>
          <w:b/>
        </w:rPr>
      </w:pPr>
      <w:r w:rsidRPr="00A25A73">
        <w:rPr>
          <w:b/>
        </w:rPr>
        <w:t>Комитет призывает государство-участник отменить Декрет о дисц</w:t>
      </w:r>
      <w:r w:rsidRPr="00A25A73">
        <w:rPr>
          <w:b/>
        </w:rPr>
        <w:t>и</w:t>
      </w:r>
      <w:r w:rsidRPr="00A25A73">
        <w:rPr>
          <w:b/>
        </w:rPr>
        <w:t>плинарных мерах в тюрьмах и в отношении заключенных, предста</w:t>
      </w:r>
      <w:r w:rsidRPr="00A25A73">
        <w:rPr>
          <w:b/>
        </w:rPr>
        <w:t>в</w:t>
      </w:r>
      <w:r w:rsidRPr="00A25A73">
        <w:rPr>
          <w:b/>
        </w:rPr>
        <w:t xml:space="preserve">ляющих угрозу для безопасности, </w:t>
      </w:r>
      <w:r>
        <w:rPr>
          <w:b/>
        </w:rPr>
        <w:t xml:space="preserve">применять </w:t>
      </w:r>
      <w:r w:rsidRPr="00A25A73">
        <w:rPr>
          <w:b/>
        </w:rPr>
        <w:t>методы, соответству</w:t>
      </w:r>
      <w:r w:rsidRPr="00A25A73">
        <w:rPr>
          <w:b/>
        </w:rPr>
        <w:t>ю</w:t>
      </w:r>
      <w:r w:rsidRPr="00A25A73">
        <w:rPr>
          <w:b/>
        </w:rPr>
        <w:t xml:space="preserve">щие Конвенции. </w:t>
      </w:r>
    </w:p>
    <w:p w:rsidR="00555422" w:rsidRPr="00E90D7E" w:rsidRDefault="00555422" w:rsidP="00A82ECD">
      <w:pPr>
        <w:pStyle w:val="H23GR"/>
      </w:pPr>
      <w:r>
        <w:tab/>
      </w:r>
      <w:r>
        <w:tab/>
      </w:r>
      <w:r w:rsidRPr="00E90D7E">
        <w:t>Журналисты и правозащитники</w:t>
      </w:r>
    </w:p>
    <w:p w:rsidR="00555422" w:rsidRPr="00E90D7E" w:rsidRDefault="00555422" w:rsidP="00A82ECD">
      <w:pPr>
        <w:pStyle w:val="SingleTxtGR"/>
      </w:pPr>
      <w:r w:rsidRPr="00E90D7E">
        <w:t>18.</w:t>
      </w:r>
      <w:r w:rsidRPr="00E90D7E">
        <w:tab/>
        <w:t xml:space="preserve">Комитет обеспокоен сообщениями о случаях притеснений, произвольного задержания, применения пыток и жестокого, бесчеловечного </w:t>
      </w:r>
      <w:r>
        <w:t>или</w:t>
      </w:r>
      <w:r w:rsidRPr="00E90D7E">
        <w:t xml:space="preserve"> унижающего достоинство обращения и угроз расправой, жертвами которых становятся жу</w:t>
      </w:r>
      <w:r w:rsidRPr="00E90D7E">
        <w:t>р</w:t>
      </w:r>
      <w:r w:rsidRPr="00E90D7E">
        <w:t>налисты и правозащитники, а также тем, что эти акты остаются безнаказанн</w:t>
      </w:r>
      <w:r w:rsidRPr="00E90D7E">
        <w:t>ы</w:t>
      </w:r>
      <w:r w:rsidRPr="00E90D7E">
        <w:t>ми. Принимая к сведению представленную государством-участником подро</w:t>
      </w:r>
      <w:r w:rsidRPr="00E90D7E">
        <w:t>б</w:t>
      </w:r>
      <w:r w:rsidRPr="00E90D7E">
        <w:t xml:space="preserve">ную информацию, в частности о проведении административного </w:t>
      </w:r>
      <w:r>
        <w:t>расследования имевшей место</w:t>
      </w:r>
      <w:r w:rsidRPr="00E90D7E">
        <w:t xml:space="preserve"> 22 апреля 2010 года в тюрьме смерти журналиста г</w:t>
      </w:r>
      <w:r w:rsidRPr="00E90D7E">
        <w:noBreakHyphen/>
        <w:t>на Же</w:t>
      </w:r>
      <w:r w:rsidRPr="00E90D7E">
        <w:t>р</w:t>
      </w:r>
      <w:r w:rsidRPr="00E90D7E">
        <w:t>мена Сириля Нготы (он же Виби Нгота), Комитет выражает беспокойство значител</w:t>
      </w:r>
      <w:r w:rsidRPr="00E90D7E">
        <w:t>ь</w:t>
      </w:r>
      <w:r w:rsidRPr="00E90D7E">
        <w:t>ным числом журналистов и правозащитников</w:t>
      </w:r>
      <w:r>
        <w:t xml:space="preserve">, содержащихся </w:t>
      </w:r>
      <w:r w:rsidRPr="00E90D7E">
        <w:t>в местах лишения свободы</w:t>
      </w:r>
      <w:r>
        <w:t>,</w:t>
      </w:r>
      <w:r w:rsidRPr="00E90D7E">
        <w:t xml:space="preserve"> и сообщениями о применении пыток и жестокого, бесчел</w:t>
      </w:r>
      <w:r w:rsidRPr="00E90D7E">
        <w:t>о</w:t>
      </w:r>
      <w:r w:rsidRPr="00E90D7E">
        <w:t>вечного и</w:t>
      </w:r>
      <w:r>
        <w:t>ли</w:t>
      </w:r>
      <w:r w:rsidRPr="00E90D7E">
        <w:t xml:space="preserve"> унижающего достоинство обращения. Он также обеспокоен соо</w:t>
      </w:r>
      <w:r w:rsidRPr="00E90D7E">
        <w:t>б</w:t>
      </w:r>
      <w:r w:rsidRPr="00E90D7E">
        <w:t xml:space="preserve">щениями о разгоне </w:t>
      </w:r>
      <w:r>
        <w:t xml:space="preserve">полицией </w:t>
      </w:r>
      <w:r w:rsidRPr="00E90D7E">
        <w:t>манифестаций журналистов, организованных в знак протеста против условий, в которых скончался один заключенный журналист (статьи 2, 11, 12 и 16).</w:t>
      </w:r>
    </w:p>
    <w:p w:rsidR="00555422" w:rsidRPr="00362DDE" w:rsidRDefault="00555422" w:rsidP="00A82ECD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</w:t>
      </w:r>
      <w:r w:rsidRPr="00362DDE">
        <w:rPr>
          <w:b/>
        </w:rPr>
        <w:t xml:space="preserve">нику следует принять эффективные меры, чтобы положить конец </w:t>
      </w:r>
      <w:r>
        <w:rPr>
          <w:b/>
        </w:rPr>
        <w:t>случаям притеснений,</w:t>
      </w:r>
      <w:r w:rsidRPr="00362DDE">
        <w:rPr>
          <w:b/>
        </w:rPr>
        <w:t xml:space="preserve"> произвольного задержания, пыток и жестокого, бесчеловечного </w:t>
      </w:r>
      <w:r>
        <w:rPr>
          <w:b/>
        </w:rPr>
        <w:t>или</w:t>
      </w:r>
      <w:r w:rsidRPr="00362DDE">
        <w:rPr>
          <w:b/>
        </w:rPr>
        <w:t xml:space="preserve"> унижающего достоинство о</w:t>
      </w:r>
      <w:r w:rsidRPr="00362DDE">
        <w:rPr>
          <w:b/>
        </w:rPr>
        <w:t>б</w:t>
      </w:r>
      <w:r w:rsidRPr="00362DDE">
        <w:rPr>
          <w:b/>
        </w:rPr>
        <w:t>ращения и угроз расправой, жертвами которых становятся журнал</w:t>
      </w:r>
      <w:r w:rsidRPr="00362DDE">
        <w:rPr>
          <w:b/>
        </w:rPr>
        <w:t>и</w:t>
      </w:r>
      <w:r w:rsidRPr="00362DDE">
        <w:rPr>
          <w:b/>
        </w:rPr>
        <w:t xml:space="preserve">сты и правозащитники, а также </w:t>
      </w:r>
      <w:r>
        <w:rPr>
          <w:b/>
        </w:rPr>
        <w:t xml:space="preserve">чтобы предотвратить новые </w:t>
      </w:r>
      <w:r w:rsidRPr="00362DDE">
        <w:rPr>
          <w:b/>
        </w:rPr>
        <w:t>акты насилия. Кроме того, ему следует обеспечить, чтобы в кратчайшие сроки проводил</w:t>
      </w:r>
      <w:r>
        <w:rPr>
          <w:b/>
        </w:rPr>
        <w:t>о</w:t>
      </w:r>
      <w:r w:rsidRPr="00362DDE">
        <w:rPr>
          <w:b/>
        </w:rPr>
        <w:t>сь оперативное, тщательное и эффективное рассл</w:t>
      </w:r>
      <w:r w:rsidRPr="00362DDE">
        <w:rPr>
          <w:b/>
        </w:rPr>
        <w:t>е</w:t>
      </w:r>
      <w:r w:rsidRPr="00362DDE">
        <w:rPr>
          <w:b/>
        </w:rPr>
        <w:t>дование и чтобы совершившие подобные акты лица были должным образом наказаны. Кроме того, Комитет присоединяется к призыву Организации Объединенных Наций по вопросам образования, науки и культуры (ЮНЕСКО) инициировать тщательное судебное рассл</w:t>
      </w:r>
      <w:r w:rsidRPr="00362DDE">
        <w:rPr>
          <w:b/>
        </w:rPr>
        <w:t>е</w:t>
      </w:r>
      <w:r w:rsidRPr="00362DDE">
        <w:rPr>
          <w:b/>
        </w:rPr>
        <w:t xml:space="preserve">дование и судебно-медицинскую экспертизу по </w:t>
      </w:r>
      <w:r>
        <w:rPr>
          <w:b/>
        </w:rPr>
        <w:t>ф</w:t>
      </w:r>
      <w:r w:rsidRPr="00362DDE">
        <w:rPr>
          <w:b/>
        </w:rPr>
        <w:t>акту смерти журн</w:t>
      </w:r>
      <w:r w:rsidRPr="00362DDE">
        <w:rPr>
          <w:b/>
        </w:rPr>
        <w:t>а</w:t>
      </w:r>
      <w:r w:rsidRPr="00362DDE">
        <w:rPr>
          <w:b/>
        </w:rPr>
        <w:t>листа г</w:t>
      </w:r>
      <w:r w:rsidRPr="00362DDE">
        <w:rPr>
          <w:b/>
        </w:rPr>
        <w:noBreakHyphen/>
        <w:t xml:space="preserve">на Нготы в </w:t>
      </w:r>
      <w:r>
        <w:rPr>
          <w:b/>
        </w:rPr>
        <w:t>тюрьме</w:t>
      </w:r>
      <w:r w:rsidRPr="00362DDE">
        <w:rPr>
          <w:b/>
        </w:rPr>
        <w:t xml:space="preserve"> Конденги.</w:t>
      </w:r>
    </w:p>
    <w:p w:rsidR="00555422" w:rsidRPr="00E90D7E" w:rsidRDefault="00555422" w:rsidP="00A82ECD">
      <w:pPr>
        <w:pStyle w:val="H23GR"/>
      </w:pPr>
      <w:r>
        <w:tab/>
      </w:r>
      <w:r>
        <w:tab/>
      </w:r>
      <w:r w:rsidRPr="00E90D7E">
        <w:t>События, происшедшие в феврале 2008 года</w:t>
      </w:r>
    </w:p>
    <w:p w:rsidR="00555422" w:rsidRPr="00E90D7E" w:rsidRDefault="00555422" w:rsidP="00A82ECD">
      <w:pPr>
        <w:pStyle w:val="SingleTxtGR"/>
      </w:pPr>
      <w:r w:rsidRPr="00E90D7E">
        <w:t>19.</w:t>
      </w:r>
      <w:r w:rsidRPr="00E90D7E">
        <w:tab/>
        <w:t xml:space="preserve">Комитет принимает к сведению проведенные расследования событий, происшедших в феврале 2008 года, и подготовленный в 2009 году отчет, </w:t>
      </w:r>
      <w:r>
        <w:t xml:space="preserve">текста которого он так и не получил. Он также отмечает </w:t>
      </w:r>
      <w:r w:rsidRPr="00E90D7E">
        <w:t>административное расслед</w:t>
      </w:r>
      <w:r w:rsidRPr="00E90D7E">
        <w:t>о</w:t>
      </w:r>
      <w:r w:rsidRPr="00E90D7E">
        <w:t>вание заявлений о нарушениях прав человека, в частности прав</w:t>
      </w:r>
      <w:r>
        <w:t>а</w:t>
      </w:r>
      <w:r w:rsidRPr="00E90D7E">
        <w:t xml:space="preserve"> на жизнь, с</w:t>
      </w:r>
      <w:r w:rsidRPr="00E90D7E">
        <w:t>о</w:t>
      </w:r>
      <w:r w:rsidRPr="00E90D7E">
        <w:t>трудниками органов правопорядка, в ходе которого был сделан вывод, что с</w:t>
      </w:r>
      <w:r w:rsidRPr="00E90D7E">
        <w:t>о</w:t>
      </w:r>
      <w:r w:rsidRPr="00E90D7E">
        <w:t>трудники органов правопорядка действовали в пределах необходимой самооб</w:t>
      </w:r>
      <w:r w:rsidRPr="00E90D7E">
        <w:t>о</w:t>
      </w:r>
      <w:r w:rsidRPr="00E90D7E">
        <w:t>роны. В то же время Комитет обеспокоен вызывающими доверие сведени</w:t>
      </w:r>
      <w:r w:rsidRPr="00E90D7E">
        <w:t>я</w:t>
      </w:r>
      <w:r w:rsidRPr="00E90D7E">
        <w:t>ми из различных источников о внесудебных казнях, произвольных задержан</w:t>
      </w:r>
      <w:r w:rsidRPr="00E90D7E">
        <w:t>и</w:t>
      </w:r>
      <w:r w:rsidRPr="00E90D7E">
        <w:t>ях, актах пытки и жестокого</w:t>
      </w:r>
      <w:r w:rsidR="007A1E2C">
        <w:t>, бесчеловечного или унижающего</w:t>
      </w:r>
      <w:r w:rsidRPr="00E90D7E">
        <w:t xml:space="preserve"> достоинство обращения, а также о нарушениях права на справедливое судебное разбирательство, кот</w:t>
      </w:r>
      <w:r w:rsidRPr="00E90D7E">
        <w:t>о</w:t>
      </w:r>
      <w:r w:rsidRPr="00E90D7E">
        <w:t>рые были совершены сотрудниками органов правопорядка в отношении взро</w:t>
      </w:r>
      <w:r w:rsidRPr="00E90D7E">
        <w:t>с</w:t>
      </w:r>
      <w:r w:rsidRPr="00E90D7E">
        <w:t>лых и детей. Кроме того, он обеспокоен отсутствием конкретных</w:t>
      </w:r>
      <w:r>
        <w:t>,</w:t>
      </w:r>
      <w:r w:rsidRPr="00E90D7E">
        <w:t xml:space="preserve"> беспристр</w:t>
      </w:r>
      <w:r w:rsidRPr="00E90D7E">
        <w:t>а</w:t>
      </w:r>
      <w:r w:rsidRPr="00E90D7E">
        <w:t>стных</w:t>
      </w:r>
      <w:r>
        <w:t xml:space="preserve"> и</w:t>
      </w:r>
      <w:r w:rsidRPr="00E90D7E">
        <w:t xml:space="preserve"> тщательных расследований и судебно-медицинских экспертиз по зая</w:t>
      </w:r>
      <w:r w:rsidRPr="00E90D7E">
        <w:t>в</w:t>
      </w:r>
      <w:r w:rsidRPr="00E90D7E">
        <w:t>лениям о внесудебных казнях и актах пытки и жестокого, бесчеловечного или унижа</w:t>
      </w:r>
      <w:r w:rsidRPr="00E90D7E">
        <w:t>ю</w:t>
      </w:r>
      <w:r w:rsidRPr="00E90D7E">
        <w:t>щего достоинство обращения, совершенных сотрудниками органов правоп</w:t>
      </w:r>
      <w:r w:rsidRPr="00E90D7E">
        <w:t>о</w:t>
      </w:r>
      <w:r w:rsidRPr="00E90D7E">
        <w:t>рядка (статьи 2, 11, 12 и 16).</w:t>
      </w:r>
    </w:p>
    <w:p w:rsidR="00555422" w:rsidRPr="00626A4D" w:rsidRDefault="00555422" w:rsidP="00A82ECD">
      <w:pPr>
        <w:pStyle w:val="SingleTxtGR"/>
        <w:ind w:left="1701" w:hanging="567"/>
        <w:rPr>
          <w:b/>
        </w:rPr>
      </w:pPr>
      <w:r w:rsidRPr="00626A4D">
        <w:rPr>
          <w:b/>
        </w:rPr>
        <w:tab/>
        <w:t xml:space="preserve">Комитет рекомендует </w:t>
      </w:r>
      <w:r>
        <w:rPr>
          <w:b/>
        </w:rPr>
        <w:t xml:space="preserve">инициировать </w:t>
      </w:r>
      <w:r w:rsidRPr="00626A4D">
        <w:rPr>
          <w:b/>
        </w:rPr>
        <w:t>всеобъемлющее, независимое и тщательное расследование событий, происшедших в феврале 2008</w:t>
      </w:r>
      <w:r>
        <w:rPr>
          <w:b/>
        </w:rPr>
        <w:t> </w:t>
      </w:r>
      <w:r w:rsidRPr="00626A4D">
        <w:rPr>
          <w:b/>
        </w:rPr>
        <w:t xml:space="preserve">года. Государству-участнику следует также </w:t>
      </w:r>
      <w:r>
        <w:rPr>
          <w:b/>
        </w:rPr>
        <w:t>о</w:t>
      </w:r>
      <w:r w:rsidRPr="00626A4D">
        <w:rPr>
          <w:b/>
        </w:rPr>
        <w:t>публиковать отчет о проведенных им расследованиях и представить его текст Комитету для оценки. Кроме того, государству-участнику следует инициир</w:t>
      </w:r>
      <w:r w:rsidRPr="00626A4D">
        <w:rPr>
          <w:b/>
        </w:rPr>
        <w:t>о</w:t>
      </w:r>
      <w:r w:rsidRPr="00626A4D">
        <w:rPr>
          <w:b/>
        </w:rPr>
        <w:t xml:space="preserve">вать оперативные, </w:t>
      </w:r>
      <w:r>
        <w:rPr>
          <w:b/>
        </w:rPr>
        <w:t xml:space="preserve">беспристрастные </w:t>
      </w:r>
      <w:r w:rsidRPr="00626A4D">
        <w:rPr>
          <w:b/>
        </w:rPr>
        <w:t>и тщательные расследования, а та</w:t>
      </w:r>
      <w:r w:rsidRPr="00626A4D">
        <w:rPr>
          <w:b/>
        </w:rPr>
        <w:t>к</w:t>
      </w:r>
      <w:r w:rsidRPr="00626A4D">
        <w:rPr>
          <w:b/>
        </w:rPr>
        <w:t>же судебно-медицинские экспертизы по полученным заявлениям о внесудебных казнях и актах пытки и жестокого, бесчеловечного или унижающего достоинство обращения, совершенным сотрудник</w:t>
      </w:r>
      <w:r w:rsidRPr="00626A4D">
        <w:rPr>
          <w:b/>
        </w:rPr>
        <w:t>а</w:t>
      </w:r>
      <w:r w:rsidRPr="00626A4D">
        <w:rPr>
          <w:b/>
        </w:rPr>
        <w:t>ми органов правопорядка, и принять меры к тому, чтобы ответс</w:t>
      </w:r>
      <w:r w:rsidRPr="00626A4D">
        <w:rPr>
          <w:b/>
        </w:rPr>
        <w:t>т</w:t>
      </w:r>
      <w:r w:rsidRPr="00626A4D">
        <w:rPr>
          <w:b/>
        </w:rPr>
        <w:t xml:space="preserve">венные были отданы под суд и им были вынесены соответствующие </w:t>
      </w:r>
      <w:r>
        <w:rPr>
          <w:b/>
        </w:rPr>
        <w:t>приг</w:t>
      </w:r>
      <w:r>
        <w:rPr>
          <w:b/>
        </w:rPr>
        <w:t>о</w:t>
      </w:r>
      <w:r>
        <w:rPr>
          <w:b/>
        </w:rPr>
        <w:t>воры</w:t>
      </w:r>
      <w:r w:rsidRPr="00626A4D">
        <w:rPr>
          <w:b/>
        </w:rPr>
        <w:t xml:space="preserve">. </w:t>
      </w:r>
    </w:p>
    <w:p w:rsidR="00555422" w:rsidRPr="00E90D7E" w:rsidRDefault="00555422" w:rsidP="00A82ECD">
      <w:pPr>
        <w:pStyle w:val="H23GR"/>
      </w:pPr>
      <w:r>
        <w:tab/>
      </w:r>
      <w:r>
        <w:tab/>
      </w:r>
      <w:r w:rsidRPr="00E90D7E">
        <w:t>Безнаказанность</w:t>
      </w:r>
    </w:p>
    <w:p w:rsidR="00555422" w:rsidRPr="00E90D7E" w:rsidRDefault="00555422" w:rsidP="00A82ECD">
      <w:pPr>
        <w:pStyle w:val="SingleTxtGR"/>
      </w:pPr>
      <w:r w:rsidRPr="00E90D7E">
        <w:t>20.</w:t>
      </w:r>
      <w:r w:rsidRPr="00E90D7E">
        <w:tab/>
        <w:t>Приветствуя переданную государством-участником информацию о пр</w:t>
      </w:r>
      <w:r w:rsidRPr="00E90D7E">
        <w:t>е</w:t>
      </w:r>
      <w:r w:rsidRPr="00E90D7E">
        <w:t>следованиях, возбужденных против сотрудников органов правопорядка, вино</w:t>
      </w:r>
      <w:r w:rsidRPr="00E90D7E">
        <w:t>в</w:t>
      </w:r>
      <w:r w:rsidRPr="00E90D7E">
        <w:t>ных в нарушениях положений Конвенции, Ком</w:t>
      </w:r>
      <w:r w:rsidRPr="00E90D7E">
        <w:t>и</w:t>
      </w:r>
      <w:r w:rsidRPr="00E90D7E">
        <w:t>тет по-прежнему серьезно обеспокоен:</w:t>
      </w:r>
    </w:p>
    <w:p w:rsidR="00555422" w:rsidRPr="00E90D7E" w:rsidRDefault="00555422" w:rsidP="00A82ECD">
      <w:pPr>
        <w:pStyle w:val="SingleTxtGR"/>
      </w:pPr>
      <w:r w:rsidRPr="00E90D7E">
        <w:tab/>
        <w:t>а)</w:t>
      </w:r>
      <w:r w:rsidRPr="00E90D7E">
        <w:tab/>
        <w:t>вызывающими доверие заявлени</w:t>
      </w:r>
      <w:r>
        <w:t>ями</w:t>
      </w:r>
      <w:r w:rsidRPr="00E90D7E">
        <w:t xml:space="preserve"> о том, что не </w:t>
      </w:r>
      <w:r>
        <w:t>проводятся</w:t>
      </w:r>
      <w:r w:rsidRPr="00E90D7E">
        <w:t xml:space="preserve"> си</w:t>
      </w:r>
      <w:r w:rsidRPr="00E90D7E">
        <w:t>с</w:t>
      </w:r>
      <w:r w:rsidRPr="00E90D7E">
        <w:t xml:space="preserve">тематически расследования и </w:t>
      </w:r>
      <w:r>
        <w:t>не привлекаются к ответственности лица, сове</w:t>
      </w:r>
      <w:r>
        <w:t>р</w:t>
      </w:r>
      <w:r>
        <w:t>шившие акты</w:t>
      </w:r>
      <w:r w:rsidRPr="00E90D7E">
        <w:t xml:space="preserve"> пытки и жестокого, бесчеловечного или унижающего достоинс</w:t>
      </w:r>
      <w:r w:rsidRPr="00E90D7E">
        <w:t>т</w:t>
      </w:r>
      <w:r w:rsidRPr="00E90D7E">
        <w:t xml:space="preserve">во обращения, и виновным выносятся </w:t>
      </w:r>
      <w:r>
        <w:t>мягкие приговоры, не</w:t>
      </w:r>
      <w:r w:rsidRPr="00E90D7E">
        <w:t>соразмерны</w:t>
      </w:r>
      <w:r>
        <w:t>е</w:t>
      </w:r>
      <w:r w:rsidRPr="00E90D7E">
        <w:t xml:space="preserve"> ст</w:t>
      </w:r>
      <w:r w:rsidRPr="00E90D7E">
        <w:t>е</w:t>
      </w:r>
      <w:r w:rsidRPr="00E90D7E">
        <w:t>пени тяжести совершенных ими престу</w:t>
      </w:r>
      <w:r w:rsidRPr="00E90D7E">
        <w:t>п</w:t>
      </w:r>
      <w:r w:rsidRPr="00E90D7E">
        <w:t>лений;</w:t>
      </w:r>
    </w:p>
    <w:p w:rsidR="00555422" w:rsidRPr="00E90D7E" w:rsidRDefault="00555422" w:rsidP="00A82ECD">
      <w:pPr>
        <w:pStyle w:val="SingleTxtGR"/>
      </w:pPr>
      <w:r w:rsidRPr="00E90D7E">
        <w:tab/>
        <w:t>b)</w:t>
      </w:r>
      <w:r w:rsidRPr="00E90D7E">
        <w:tab/>
        <w:t>тем фактом, что жандармы и военнослужащие могут быть привл</w:t>
      </w:r>
      <w:r w:rsidRPr="00E90D7E">
        <w:t>е</w:t>
      </w:r>
      <w:r w:rsidRPr="00E90D7E">
        <w:t>чены к ответственности в случаях совершения правонарушений в военных к</w:t>
      </w:r>
      <w:r w:rsidRPr="00E90D7E">
        <w:t>а</w:t>
      </w:r>
      <w:r w:rsidRPr="00E90D7E">
        <w:t>зармах или при исполнении служебных обязанностей лишь с санкци</w:t>
      </w:r>
      <w:r>
        <w:t>и</w:t>
      </w:r>
      <w:r w:rsidRPr="00E90D7E">
        <w:t xml:space="preserve"> Мин</w:t>
      </w:r>
      <w:r w:rsidRPr="00E90D7E">
        <w:t>и</w:t>
      </w:r>
      <w:r w:rsidRPr="00E90D7E">
        <w:t xml:space="preserve">стерства обороны; </w:t>
      </w:r>
    </w:p>
    <w:p w:rsidR="00555422" w:rsidRPr="00E90D7E" w:rsidRDefault="00555422" w:rsidP="00A82ECD">
      <w:pPr>
        <w:pStyle w:val="SingleTxtGR"/>
      </w:pPr>
      <w:r w:rsidRPr="00E90D7E">
        <w:tab/>
        <w:t>c)</w:t>
      </w:r>
      <w:r w:rsidRPr="00E90D7E">
        <w:tab/>
        <w:t>отсутствием мер, направленных на обеспечение защиты истцов и свидетелей от любого жестокого обращения или любых запугиваний после п</w:t>
      </w:r>
      <w:r w:rsidRPr="00E90D7E">
        <w:t>о</w:t>
      </w:r>
      <w:r w:rsidRPr="00E90D7E">
        <w:t>дачи жалобы или дачи показаний</w:t>
      </w:r>
      <w:r>
        <w:t xml:space="preserve">, что объясняет малочисленность </w:t>
      </w:r>
      <w:r w:rsidRPr="00E90D7E">
        <w:t>жалоб на а</w:t>
      </w:r>
      <w:r w:rsidRPr="00E90D7E">
        <w:t>к</w:t>
      </w:r>
      <w:r w:rsidRPr="00E90D7E">
        <w:t>ты пытки и жестокого, бесчеловечного или унижающего достоинство обращ</w:t>
      </w:r>
      <w:r w:rsidRPr="00E90D7E">
        <w:t>е</w:t>
      </w:r>
      <w:r w:rsidRPr="00E90D7E">
        <w:t>ния;</w:t>
      </w:r>
    </w:p>
    <w:p w:rsidR="00555422" w:rsidRPr="00E90D7E" w:rsidRDefault="00555422" w:rsidP="00A82ECD">
      <w:pPr>
        <w:pStyle w:val="SingleTxtGR"/>
      </w:pPr>
      <w:r w:rsidRPr="00E90D7E">
        <w:tab/>
        <w:t>d)</w:t>
      </w:r>
      <w:r w:rsidRPr="00E90D7E">
        <w:tab/>
        <w:t>пунктом 2 статьи 30 Уголовно-процессуального кодекса, в соотве</w:t>
      </w:r>
      <w:r w:rsidRPr="00E90D7E">
        <w:t>т</w:t>
      </w:r>
      <w:r w:rsidRPr="00E90D7E">
        <w:t>ствии с которым "</w:t>
      </w:r>
      <w:r>
        <w:t xml:space="preserve">производящий арест офицер, </w:t>
      </w:r>
      <w:r w:rsidRPr="00E90D7E">
        <w:t xml:space="preserve">сотрудник уголовной полиции или </w:t>
      </w:r>
      <w:r>
        <w:t xml:space="preserve">сотрудник </w:t>
      </w:r>
      <w:r w:rsidRPr="00E90D7E">
        <w:t>органов правопорядка приказывает подлежащему аресту лицу следовать за ним и в случае отказа при</w:t>
      </w:r>
      <w:r>
        <w:t>меняет</w:t>
      </w:r>
      <w:r w:rsidRPr="00E90D7E">
        <w:t xml:space="preserve"> любые средства принуждения, соразмерные сопротивлению упомянутого лица";</w:t>
      </w:r>
    </w:p>
    <w:p w:rsidR="00DB3035" w:rsidRPr="0072161F" w:rsidRDefault="00DB3035" w:rsidP="00A82ECD">
      <w:pPr>
        <w:pStyle w:val="SingleTxtGR"/>
      </w:pPr>
      <w:r w:rsidRPr="0072161F">
        <w:tab/>
        <w:t>е)</w:t>
      </w:r>
      <w:r w:rsidRPr="0072161F">
        <w:tab/>
        <w:t>отсутствием всеобъемлющих статистических данных о количестве расследований и суде</w:t>
      </w:r>
      <w:r w:rsidRPr="0072161F">
        <w:t>б</w:t>
      </w:r>
      <w:r w:rsidRPr="0072161F">
        <w:t>ных преследований сотрудников органов правопорядка за совершение актов пытки и жестокого, бесчеловечного или унижающего дост</w:t>
      </w:r>
      <w:r w:rsidRPr="0072161F">
        <w:t>о</w:t>
      </w:r>
      <w:r w:rsidRPr="0072161F">
        <w:t xml:space="preserve">инство обращения (статьи 2, 12, 13 и 16). 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tab/>
      </w:r>
      <w:r w:rsidRPr="0072161F">
        <w:rPr>
          <w:b/>
        </w:rPr>
        <w:t>Государству-участнику следует продемонстрировать твердую реш</w:t>
      </w:r>
      <w:r w:rsidRPr="0072161F">
        <w:rPr>
          <w:b/>
        </w:rPr>
        <w:t>и</w:t>
      </w:r>
      <w:r w:rsidRPr="0072161F">
        <w:rPr>
          <w:b/>
        </w:rPr>
        <w:t>мость ликвидировать сохраняющуюся проблему применения пыток и бе</w:t>
      </w:r>
      <w:r w:rsidRPr="0072161F">
        <w:rPr>
          <w:b/>
        </w:rPr>
        <w:t>з</w:t>
      </w:r>
      <w:r w:rsidRPr="0072161F">
        <w:rPr>
          <w:b/>
        </w:rPr>
        <w:t>наказанности. Ему следует: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rPr>
          <w:b/>
        </w:rPr>
        <w:tab/>
        <w:t>а)</w:t>
      </w:r>
      <w:r w:rsidRPr="0072161F">
        <w:rPr>
          <w:b/>
        </w:rPr>
        <w:tab/>
        <w:t>публично и однозначно осудить практику применения любых видов пытки, обращаясь, в частности, к сотрудникам органов правопоря</w:t>
      </w:r>
      <w:r w:rsidRPr="0072161F">
        <w:rPr>
          <w:b/>
        </w:rPr>
        <w:t>д</w:t>
      </w:r>
      <w:r w:rsidRPr="0072161F">
        <w:rPr>
          <w:b/>
        </w:rPr>
        <w:t>ка, военнослужащим и персоналу пенитенциарных учреждений, а также дополнить свои заявления ясными предупреждениями о том, что любое лицо, совершающее подобные акты, принимающее в них участие или я</w:t>
      </w:r>
      <w:r w:rsidRPr="0072161F">
        <w:rPr>
          <w:b/>
        </w:rPr>
        <w:t>в</w:t>
      </w:r>
      <w:r w:rsidRPr="0072161F">
        <w:rPr>
          <w:b/>
        </w:rPr>
        <w:t>ляющееся сообщником, будет нести личную ответственность перед законом и будет караться уголовным нак</w:t>
      </w:r>
      <w:r w:rsidRPr="0072161F">
        <w:rPr>
          <w:b/>
        </w:rPr>
        <w:t>а</w:t>
      </w:r>
      <w:r w:rsidRPr="0072161F">
        <w:rPr>
          <w:b/>
        </w:rPr>
        <w:t>занием;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rPr>
          <w:b/>
        </w:rPr>
        <w:tab/>
      </w:r>
      <w:r w:rsidRPr="0072161F">
        <w:rPr>
          <w:b/>
          <w:lang w:val="en-US"/>
        </w:rPr>
        <w:t>b</w:t>
      </w:r>
      <w:r w:rsidRPr="0072161F">
        <w:rPr>
          <w:b/>
        </w:rPr>
        <w:t>)</w:t>
      </w:r>
      <w:r w:rsidRPr="0072161F">
        <w:rPr>
          <w:b/>
        </w:rPr>
        <w:tab/>
        <w:t>незамедлительно принять меры для обеспечения на практике, чтобы по всем заявлениям о применении пыток и жестокого обращения проводились оперативные, беспристрастные и эффективные расследов</w:t>
      </w:r>
      <w:r w:rsidRPr="0072161F">
        <w:rPr>
          <w:b/>
        </w:rPr>
        <w:t>а</w:t>
      </w:r>
      <w:r w:rsidRPr="0072161F">
        <w:rPr>
          <w:b/>
        </w:rPr>
        <w:t>ния и чтобы ответственные лица − сотрудники органов правопорядка и других учреждений − привлекались к ответственности и подлежали нак</w:t>
      </w:r>
      <w:r w:rsidRPr="0072161F">
        <w:rPr>
          <w:b/>
        </w:rPr>
        <w:t>а</w:t>
      </w:r>
      <w:r w:rsidRPr="0072161F">
        <w:rPr>
          <w:b/>
        </w:rPr>
        <w:t>занию без предварител</w:t>
      </w:r>
      <w:r>
        <w:rPr>
          <w:b/>
        </w:rPr>
        <w:t>ьной санкции их начальника или М</w:t>
      </w:r>
      <w:r w:rsidRPr="0072161F">
        <w:rPr>
          <w:b/>
        </w:rPr>
        <w:t>инистра обор</w:t>
      </w:r>
      <w:r w:rsidRPr="0072161F">
        <w:rPr>
          <w:b/>
        </w:rPr>
        <w:t>о</w:t>
      </w:r>
      <w:r w:rsidRPr="0072161F">
        <w:rPr>
          <w:b/>
        </w:rPr>
        <w:t>ны. Расследования должен проводить какой-либо полностью независимый о</w:t>
      </w:r>
      <w:r w:rsidRPr="0072161F">
        <w:rPr>
          <w:b/>
        </w:rPr>
        <w:t>р</w:t>
      </w:r>
      <w:r w:rsidRPr="0072161F">
        <w:rPr>
          <w:b/>
        </w:rPr>
        <w:t>ган;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rPr>
          <w:b/>
        </w:rPr>
        <w:tab/>
        <w:t>с)</w:t>
      </w:r>
      <w:r w:rsidRPr="0072161F">
        <w:rPr>
          <w:b/>
        </w:rPr>
        <w:tab/>
        <w:t>в случаях, когда имеются основания полагать, что был сове</w:t>
      </w:r>
      <w:r w:rsidRPr="0072161F">
        <w:rPr>
          <w:b/>
        </w:rPr>
        <w:t>р</w:t>
      </w:r>
      <w:r w:rsidRPr="0072161F">
        <w:rPr>
          <w:b/>
        </w:rPr>
        <w:t>шен акт пытки, принимать меры к тому, чтобы подозреваемые незамедл</w:t>
      </w:r>
      <w:r w:rsidRPr="0072161F">
        <w:rPr>
          <w:b/>
        </w:rPr>
        <w:t>и</w:t>
      </w:r>
      <w:r w:rsidRPr="0072161F">
        <w:rPr>
          <w:b/>
        </w:rPr>
        <w:t>тельно отстранялись от исполнения их служебных функций на период ра</w:t>
      </w:r>
      <w:r w:rsidRPr="0072161F">
        <w:rPr>
          <w:b/>
        </w:rPr>
        <w:t>с</w:t>
      </w:r>
      <w:r w:rsidRPr="0072161F">
        <w:rPr>
          <w:b/>
        </w:rPr>
        <w:t>следования, особенно если существует риск того, что продолжение выпо</w:t>
      </w:r>
      <w:r w:rsidRPr="0072161F">
        <w:rPr>
          <w:b/>
        </w:rPr>
        <w:t>л</w:t>
      </w:r>
      <w:r w:rsidRPr="0072161F">
        <w:rPr>
          <w:b/>
        </w:rPr>
        <w:t>нения ими служебных обязанностей может помешать расследованию;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rPr>
          <w:b/>
        </w:rPr>
        <w:tab/>
      </w:r>
      <w:r w:rsidRPr="0072161F">
        <w:rPr>
          <w:b/>
          <w:lang w:val="en-US"/>
        </w:rPr>
        <w:t>d</w:t>
      </w:r>
      <w:r w:rsidRPr="0072161F">
        <w:rPr>
          <w:b/>
        </w:rPr>
        <w:t>)</w:t>
      </w:r>
      <w:r w:rsidRPr="0072161F">
        <w:rPr>
          <w:b/>
        </w:rPr>
        <w:tab/>
        <w:t>обеспечить на практике, чтобы истцам и свидетелям гарант</w:t>
      </w:r>
      <w:r w:rsidRPr="0072161F">
        <w:rPr>
          <w:b/>
        </w:rPr>
        <w:t>и</w:t>
      </w:r>
      <w:r w:rsidRPr="0072161F">
        <w:rPr>
          <w:b/>
        </w:rPr>
        <w:t>ровалась защита от любого жестокого обращения и любых актов запугив</w:t>
      </w:r>
      <w:r w:rsidRPr="0072161F">
        <w:rPr>
          <w:b/>
        </w:rPr>
        <w:t>а</w:t>
      </w:r>
      <w:r w:rsidRPr="0072161F">
        <w:rPr>
          <w:b/>
        </w:rPr>
        <w:t>ния в связи с их жалобами или свидетельскими показаниями;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rPr>
          <w:b/>
        </w:rPr>
        <w:tab/>
      </w:r>
      <w:r w:rsidRPr="0072161F">
        <w:rPr>
          <w:b/>
          <w:lang w:val="en-US"/>
        </w:rPr>
        <w:t>e</w:t>
      </w:r>
      <w:r w:rsidRPr="0072161F">
        <w:rPr>
          <w:b/>
        </w:rPr>
        <w:t>)</w:t>
      </w:r>
      <w:r w:rsidRPr="0072161F">
        <w:rPr>
          <w:b/>
        </w:rPr>
        <w:tab/>
        <w:t>пересмотреть пункт 2 статьи 30 Уголовно-процессуального к</w:t>
      </w:r>
      <w:r w:rsidRPr="0072161F">
        <w:rPr>
          <w:b/>
        </w:rPr>
        <w:t>о</w:t>
      </w:r>
      <w:r w:rsidRPr="0072161F">
        <w:rPr>
          <w:b/>
        </w:rPr>
        <w:t>декса и принять меры к тому, чтобы по всем актам пытки и жестокого, бесчеловечного или унижающего достоинство о</w:t>
      </w:r>
      <w:r w:rsidRPr="0072161F">
        <w:rPr>
          <w:b/>
        </w:rPr>
        <w:t>б</w:t>
      </w:r>
      <w:r w:rsidRPr="0072161F">
        <w:rPr>
          <w:b/>
        </w:rPr>
        <w:t>ращения возбуждалось уголовное преследование и выносились соответствующие приговоры;</w:t>
      </w:r>
    </w:p>
    <w:p w:rsidR="00DB3035" w:rsidRPr="0072161F" w:rsidRDefault="00DB3035" w:rsidP="00A82ECD">
      <w:pPr>
        <w:pStyle w:val="SingleTxtGR"/>
        <w:rPr>
          <w:b/>
        </w:rPr>
      </w:pPr>
      <w:r w:rsidRPr="0072161F">
        <w:rPr>
          <w:b/>
        </w:rPr>
        <w:tab/>
      </w:r>
      <w:r w:rsidRPr="0072161F">
        <w:rPr>
          <w:b/>
          <w:lang w:val="en-US"/>
        </w:rPr>
        <w:t>f</w:t>
      </w:r>
      <w:r w:rsidRPr="0072161F">
        <w:rPr>
          <w:b/>
        </w:rPr>
        <w:t>)</w:t>
      </w:r>
      <w:r w:rsidRPr="0072161F">
        <w:rPr>
          <w:b/>
        </w:rPr>
        <w:tab/>
        <w:t>собрать в кратчайшие сроки полные и конкретные статистич</w:t>
      </w:r>
      <w:r w:rsidRPr="0072161F">
        <w:rPr>
          <w:b/>
        </w:rPr>
        <w:t>е</w:t>
      </w:r>
      <w:r w:rsidRPr="0072161F">
        <w:rPr>
          <w:b/>
        </w:rPr>
        <w:t>ские данные о жалобах, расследованиях, судебных преследованиях, осу</w:t>
      </w:r>
      <w:r w:rsidRPr="0072161F">
        <w:rPr>
          <w:b/>
        </w:rPr>
        <w:t>ж</w:t>
      </w:r>
      <w:r w:rsidRPr="0072161F">
        <w:rPr>
          <w:b/>
        </w:rPr>
        <w:t>дениях, а также о вынесенных приговорах по делам, касающимся прим</w:t>
      </w:r>
      <w:r w:rsidRPr="0072161F">
        <w:rPr>
          <w:b/>
        </w:rPr>
        <w:t>е</w:t>
      </w:r>
      <w:r w:rsidRPr="0072161F">
        <w:rPr>
          <w:b/>
        </w:rPr>
        <w:t xml:space="preserve">нения пыток и жестокого, бесчеловечного или унижающего достоинство обращения. </w:t>
      </w:r>
    </w:p>
    <w:p w:rsidR="00DB3035" w:rsidRPr="0072161F" w:rsidRDefault="00DB3035" w:rsidP="00A82ECD">
      <w:pPr>
        <w:pStyle w:val="H23GR"/>
      </w:pPr>
      <w:r>
        <w:tab/>
      </w:r>
      <w:r>
        <w:tab/>
      </w:r>
      <w:r w:rsidRPr="0072161F">
        <w:t>Конституционный совет</w:t>
      </w:r>
    </w:p>
    <w:p w:rsidR="00DB3035" w:rsidRPr="0072161F" w:rsidRDefault="00DB3035" w:rsidP="00A82ECD">
      <w:pPr>
        <w:pStyle w:val="SingleTxtGR"/>
      </w:pPr>
      <w:r w:rsidRPr="0072161F">
        <w:t>21.</w:t>
      </w:r>
      <w:r w:rsidRPr="0072161F">
        <w:tab/>
        <w:t>Комитет с удовлетворением отмечает учреждение 21 апреля 2004 года Конституционного совета, который является органом, регулирующим деятел</w:t>
      </w:r>
      <w:r w:rsidRPr="0072161F">
        <w:t>ь</w:t>
      </w:r>
      <w:r w:rsidRPr="0072161F">
        <w:t>ность государственных учреждений. В то же время он с беспокойством конст</w:t>
      </w:r>
      <w:r w:rsidRPr="0072161F">
        <w:t>а</w:t>
      </w:r>
      <w:r w:rsidRPr="0072161F">
        <w:t>тирует, что этот орган до сих пор не действует вследствие неназначения его членов. Комитет также отмечает, что остаются сомнения в отношении возмо</w:t>
      </w:r>
      <w:r w:rsidRPr="0072161F">
        <w:t>ж</w:t>
      </w:r>
      <w:r w:rsidRPr="0072161F">
        <w:t xml:space="preserve">ности продления мандата членов Конституционного совета (статья 2). </w:t>
      </w:r>
    </w:p>
    <w:p w:rsidR="00DB3035" w:rsidRPr="0072161F" w:rsidRDefault="00DB3035" w:rsidP="00DB3035">
      <w:pPr>
        <w:pStyle w:val="SingleTxtGR"/>
        <w:ind w:left="1701" w:hanging="567"/>
        <w:rPr>
          <w:b/>
        </w:rPr>
      </w:pPr>
      <w:r w:rsidRPr="0072161F">
        <w:tab/>
      </w:r>
      <w:r w:rsidRPr="0072161F">
        <w:rPr>
          <w:b/>
        </w:rPr>
        <w:t>Государству-участнику следует ускорить процедуру назначения чл</w:t>
      </w:r>
      <w:r w:rsidRPr="0072161F">
        <w:rPr>
          <w:b/>
        </w:rPr>
        <w:t>е</w:t>
      </w:r>
      <w:r w:rsidRPr="0072161F">
        <w:rPr>
          <w:b/>
        </w:rPr>
        <w:t>нов Конституционного совета и принять меры к тому, чтобы этот о</w:t>
      </w:r>
      <w:r w:rsidRPr="0072161F">
        <w:rPr>
          <w:b/>
        </w:rPr>
        <w:t>р</w:t>
      </w:r>
      <w:r w:rsidRPr="0072161F">
        <w:rPr>
          <w:b/>
        </w:rPr>
        <w:t>ган приступил к работе в кратчайшие сроки. Ему следует рассмо</w:t>
      </w:r>
      <w:r w:rsidRPr="0072161F">
        <w:rPr>
          <w:b/>
        </w:rPr>
        <w:t>т</w:t>
      </w:r>
      <w:r w:rsidRPr="0072161F">
        <w:rPr>
          <w:b/>
        </w:rPr>
        <w:t>реть вопрос о пересмотре Законов № 2004/004 и № 2004/005 от 21 а</w:t>
      </w:r>
      <w:r w:rsidRPr="0072161F">
        <w:rPr>
          <w:b/>
        </w:rPr>
        <w:t>п</w:t>
      </w:r>
      <w:r w:rsidRPr="0072161F">
        <w:rPr>
          <w:b/>
        </w:rPr>
        <w:t>реля 2004 года о структуре и методах работы Конституционного сов</w:t>
      </w:r>
      <w:r w:rsidRPr="0072161F">
        <w:rPr>
          <w:b/>
        </w:rPr>
        <w:t>е</w:t>
      </w:r>
      <w:r w:rsidRPr="0072161F">
        <w:rPr>
          <w:b/>
        </w:rPr>
        <w:t>та, а также о статусе его членов во избежание любых сомнений отн</w:t>
      </w:r>
      <w:r w:rsidRPr="0072161F">
        <w:rPr>
          <w:b/>
        </w:rPr>
        <w:t>о</w:t>
      </w:r>
      <w:r w:rsidRPr="0072161F">
        <w:rPr>
          <w:b/>
        </w:rPr>
        <w:t>сительно продления их ма</w:t>
      </w:r>
      <w:r w:rsidRPr="0072161F">
        <w:rPr>
          <w:b/>
        </w:rPr>
        <w:t>н</w:t>
      </w:r>
      <w:r w:rsidRPr="0072161F">
        <w:rPr>
          <w:b/>
        </w:rPr>
        <w:t xml:space="preserve">датов. </w:t>
      </w:r>
    </w:p>
    <w:p w:rsidR="00DB3035" w:rsidRPr="0072161F" w:rsidRDefault="00DB3035" w:rsidP="00A82ECD">
      <w:pPr>
        <w:pStyle w:val="H23GR"/>
      </w:pPr>
      <w:r w:rsidRPr="0072161F">
        <w:tab/>
      </w:r>
      <w:r w:rsidRPr="0072161F">
        <w:tab/>
        <w:t>Орган по контролю за деятельностью полиции − Отдел внутренней безопасности п</w:t>
      </w:r>
      <w:r w:rsidRPr="0072161F">
        <w:t>о</w:t>
      </w:r>
      <w:r w:rsidRPr="0072161F">
        <w:t>лиции</w:t>
      </w:r>
    </w:p>
    <w:p w:rsidR="00DB3035" w:rsidRPr="0072161F" w:rsidRDefault="00DB3035" w:rsidP="00A82ECD">
      <w:pPr>
        <w:pStyle w:val="SingleTxtGR"/>
      </w:pPr>
      <w:r w:rsidRPr="0072161F">
        <w:t>22.</w:t>
      </w:r>
      <w:r w:rsidRPr="0072161F">
        <w:tab/>
        <w:t>Принимая к сведению учреждение в 2005 году специального органа по контролю за деятельностью полиции − Отдела внутренней безопасности пол</w:t>
      </w:r>
      <w:r w:rsidRPr="0072161F">
        <w:t>и</w:t>
      </w:r>
      <w:r w:rsidRPr="0072161F">
        <w:t>ции в рамках Главного управл</w:t>
      </w:r>
      <w:r>
        <w:t xml:space="preserve">ения национальной безопасности, </w:t>
      </w:r>
      <w:r w:rsidRPr="0072161F">
        <w:t>Комитет с бе</w:t>
      </w:r>
      <w:r w:rsidRPr="0072161F">
        <w:t>с</w:t>
      </w:r>
      <w:r w:rsidRPr="0072161F">
        <w:t>покойством отмечает зависимость и необъективность этого органа. Он обесп</w:t>
      </w:r>
      <w:r w:rsidRPr="0072161F">
        <w:t>о</w:t>
      </w:r>
      <w:r w:rsidRPr="0072161F">
        <w:t>коен тем, что расследования заявлений о совершении противозаконных де</w:t>
      </w:r>
      <w:r w:rsidRPr="0072161F">
        <w:t>я</w:t>
      </w:r>
      <w:r w:rsidRPr="0072161F">
        <w:t>ний, включая применение пыток или жестокого, бесчеловечного или унижающего достоинство обращения сотрудниками полиции, проводятся полицейскими из Отдела внутренней безопасности полиции. В этой связи Комитет выраж</w:t>
      </w:r>
      <w:r w:rsidRPr="0072161F">
        <w:t>а</w:t>
      </w:r>
      <w:r w:rsidRPr="0072161F">
        <w:t>ет беспокойство в связи с тем, что принимается к рассмотрению, подлежит опер</w:t>
      </w:r>
      <w:r w:rsidRPr="0072161F">
        <w:t>а</w:t>
      </w:r>
      <w:r w:rsidRPr="0072161F">
        <w:t>тивному, беспристрастному и тщательному расследованию и завершается с</w:t>
      </w:r>
      <w:r w:rsidRPr="0072161F">
        <w:t>у</w:t>
      </w:r>
      <w:r w:rsidRPr="0072161F">
        <w:t>дебным преследованием и осуждением лишь незначительное число жалоб, п</w:t>
      </w:r>
      <w:r w:rsidRPr="0072161F">
        <w:t>о</w:t>
      </w:r>
      <w:r w:rsidRPr="0072161F">
        <w:t xml:space="preserve">данных на действия сотрудников полиции (статьи 2, 12, 13 и 16). </w:t>
      </w:r>
    </w:p>
    <w:p w:rsidR="00DB3035" w:rsidRPr="0072161F" w:rsidRDefault="00DB3035" w:rsidP="00DB3035">
      <w:pPr>
        <w:pStyle w:val="SingleTxtGR"/>
        <w:ind w:left="1701" w:hanging="567"/>
        <w:rPr>
          <w:b/>
        </w:rPr>
      </w:pPr>
      <w:r w:rsidRPr="0072161F">
        <w:tab/>
      </w:r>
      <w:r w:rsidRPr="0072161F">
        <w:rPr>
          <w:b/>
        </w:rPr>
        <w:t>Государству-участнику следует создать независимую от полиции и</w:t>
      </w:r>
      <w:r w:rsidRPr="0072161F">
        <w:rPr>
          <w:b/>
        </w:rPr>
        <w:t>н</w:t>
      </w:r>
      <w:r w:rsidRPr="0072161F">
        <w:rPr>
          <w:b/>
        </w:rPr>
        <w:t>станцию и сделать так, чтобы по заявлениям о применении пыток и др</w:t>
      </w:r>
      <w:r w:rsidRPr="0072161F">
        <w:rPr>
          <w:b/>
        </w:rPr>
        <w:t>у</w:t>
      </w:r>
      <w:r w:rsidRPr="0072161F">
        <w:rPr>
          <w:b/>
        </w:rPr>
        <w:t>гих жестоких, бесчеловечных или унижающих достоинство видов обращ</w:t>
      </w:r>
      <w:r w:rsidRPr="0072161F">
        <w:rPr>
          <w:b/>
        </w:rPr>
        <w:t>е</w:t>
      </w:r>
      <w:r w:rsidRPr="0072161F">
        <w:rPr>
          <w:b/>
        </w:rPr>
        <w:t>ния и наказания проводились беспристрастные, тщательные и эффекти</w:t>
      </w:r>
      <w:r w:rsidRPr="0072161F">
        <w:rPr>
          <w:b/>
        </w:rPr>
        <w:t>в</w:t>
      </w:r>
      <w:r w:rsidRPr="0072161F">
        <w:rPr>
          <w:b/>
        </w:rPr>
        <w:t>ные расследования.</w:t>
      </w:r>
    </w:p>
    <w:p w:rsidR="00DB3035" w:rsidRPr="0072161F" w:rsidRDefault="00DB3035" w:rsidP="00A82ECD">
      <w:pPr>
        <w:pStyle w:val="H23GR"/>
      </w:pPr>
      <w:r w:rsidRPr="0072161F">
        <w:tab/>
      </w:r>
      <w:r w:rsidRPr="0072161F">
        <w:tab/>
        <w:t>Военная юстиция</w:t>
      </w:r>
    </w:p>
    <w:p w:rsidR="00DB3035" w:rsidRPr="0072161F" w:rsidRDefault="00DB3035" w:rsidP="00A82ECD">
      <w:pPr>
        <w:pStyle w:val="SingleTxtGR"/>
      </w:pPr>
      <w:r w:rsidRPr="0072161F">
        <w:t>23.</w:t>
      </w:r>
      <w:r w:rsidRPr="0072161F">
        <w:tab/>
        <w:t>Комитет принимает к сведению Закон № 2008/015 об организации вое</w:t>
      </w:r>
      <w:r w:rsidRPr="0072161F">
        <w:t>н</w:t>
      </w:r>
      <w:r w:rsidRPr="0072161F">
        <w:t>ной юстиции. В то же время он выражает беспокойство в связи с распростран</w:t>
      </w:r>
      <w:r w:rsidRPr="0072161F">
        <w:t>е</w:t>
      </w:r>
      <w:r w:rsidRPr="0072161F">
        <w:t>нием компетенции военных судов на гражданских лиц в случаях, когда речь идет о нарушениях законодательства, касающегося оружия и обороны, кражи и ношения огнестрельного оружия и других связанных с этим нарушений (ст</w:t>
      </w:r>
      <w:r w:rsidRPr="0072161F">
        <w:t>а</w:t>
      </w:r>
      <w:r w:rsidRPr="0072161F">
        <w:t>тья</w:t>
      </w:r>
      <w:r>
        <w:t> </w:t>
      </w:r>
      <w:r w:rsidRPr="0072161F">
        <w:t xml:space="preserve">2). </w:t>
      </w:r>
    </w:p>
    <w:p w:rsidR="00DB3035" w:rsidRPr="0072161F" w:rsidRDefault="00DB3035" w:rsidP="00DB3035">
      <w:pPr>
        <w:pStyle w:val="SingleTxtGR"/>
        <w:ind w:left="1701" w:hanging="567"/>
        <w:rPr>
          <w:b/>
        </w:rPr>
      </w:pPr>
      <w:r w:rsidRPr="0072161F">
        <w:tab/>
      </w:r>
      <w:r w:rsidRPr="0072161F">
        <w:rPr>
          <w:b/>
        </w:rPr>
        <w:t>Комитет напоминает о классической компетенции военных судов, к</w:t>
      </w:r>
      <w:r w:rsidRPr="0072161F">
        <w:rPr>
          <w:b/>
        </w:rPr>
        <w:t>о</w:t>
      </w:r>
      <w:r w:rsidRPr="0072161F">
        <w:rPr>
          <w:b/>
        </w:rPr>
        <w:t>торая должна ограничиваться преступлениями, совершенными в рамках военной службы, и рекомендует государству-участнику пер</w:t>
      </w:r>
      <w:r w:rsidRPr="0072161F">
        <w:rPr>
          <w:b/>
        </w:rPr>
        <w:t>е</w:t>
      </w:r>
      <w:r w:rsidRPr="0072161F">
        <w:rPr>
          <w:b/>
        </w:rPr>
        <w:t>смотреть его законодательство, чтобы исключить компетенцию в</w:t>
      </w:r>
      <w:r w:rsidRPr="0072161F">
        <w:rPr>
          <w:b/>
        </w:rPr>
        <w:t>о</w:t>
      </w:r>
      <w:r w:rsidRPr="0072161F">
        <w:rPr>
          <w:b/>
        </w:rPr>
        <w:t>енных судов в отношении правонарушений, совершенных гражда</w:t>
      </w:r>
      <w:r w:rsidRPr="0072161F">
        <w:rPr>
          <w:b/>
        </w:rPr>
        <w:t>н</w:t>
      </w:r>
      <w:r w:rsidRPr="0072161F">
        <w:rPr>
          <w:b/>
        </w:rPr>
        <w:t>скими лицами, включая нарушения законодательства об оружии, обороне, краже и ношении огнестрельного оружия и все иные св</w:t>
      </w:r>
      <w:r w:rsidRPr="0072161F">
        <w:rPr>
          <w:b/>
        </w:rPr>
        <w:t>я</w:t>
      </w:r>
      <w:r w:rsidRPr="0072161F">
        <w:rPr>
          <w:b/>
        </w:rPr>
        <w:t xml:space="preserve">занные с этим нарушения. </w:t>
      </w:r>
    </w:p>
    <w:p w:rsidR="00DB3035" w:rsidRPr="0072161F" w:rsidRDefault="00DB3035" w:rsidP="00A82ECD">
      <w:pPr>
        <w:pStyle w:val="H23GR"/>
      </w:pPr>
      <w:r w:rsidRPr="0072161F">
        <w:tab/>
      </w:r>
      <w:r w:rsidRPr="0072161F">
        <w:tab/>
        <w:t>Прекращение уголовного преследования в "интересах общества" или "общественного спокойствия"</w:t>
      </w:r>
    </w:p>
    <w:p w:rsidR="00DB3035" w:rsidRPr="0072161F" w:rsidRDefault="00DB3035" w:rsidP="00A82ECD">
      <w:pPr>
        <w:pStyle w:val="SingleTxtGR"/>
      </w:pPr>
      <w:r w:rsidRPr="0072161F">
        <w:t>24.</w:t>
      </w:r>
      <w:r w:rsidRPr="0072161F">
        <w:tab/>
        <w:t>Комитет с беспокойством констатирует, что действующий Уголовно-процессуальный кодекс содержит положение, в соответствии с которым м</w:t>
      </w:r>
      <w:r w:rsidRPr="0072161F">
        <w:t>и</w:t>
      </w:r>
      <w:r w:rsidRPr="0072161F">
        <w:t>нистр юстиции может прекратить уголовное преследование в "интересах общ</w:t>
      </w:r>
      <w:r w:rsidRPr="0072161F">
        <w:t>е</w:t>
      </w:r>
      <w:r w:rsidRPr="0072161F">
        <w:t>ствах" или "общественного спокойствия". Принимая к сведению статью 2 Зак</w:t>
      </w:r>
      <w:r w:rsidRPr="0072161F">
        <w:t>о</w:t>
      </w:r>
      <w:r w:rsidRPr="0072161F">
        <w:t>на № 2006/022 о структуре и методах работы административных судов, которая содержит положения о наказании за превышение власти, а также утверждения государства-участника о том, что эта процедура использовалась лишь один раз после ее введения в 2006 году, Комитет выражает беспокойство в связи с нево</w:t>
      </w:r>
      <w:r w:rsidRPr="0072161F">
        <w:t>з</w:t>
      </w:r>
      <w:r w:rsidRPr="0072161F">
        <w:t>можностью обжаловать решение Министра юстиции, а также в связи с отсутс</w:t>
      </w:r>
      <w:r w:rsidRPr="0072161F">
        <w:t>т</w:t>
      </w:r>
      <w:r w:rsidRPr="0072161F">
        <w:t>вием определения терминов, использованных в статье 64 Уголовно-процессуального кодекса (статьи 2, 12 и 13).</w:t>
      </w:r>
    </w:p>
    <w:p w:rsidR="00DB3035" w:rsidRPr="0072161F" w:rsidRDefault="00DB3035" w:rsidP="00DB3035">
      <w:pPr>
        <w:pStyle w:val="SingleTxtGR"/>
        <w:ind w:left="1701" w:hanging="567"/>
        <w:rPr>
          <w:b/>
        </w:rPr>
      </w:pPr>
      <w:r w:rsidRPr="0072161F">
        <w:tab/>
      </w:r>
      <w:r w:rsidRPr="0072161F">
        <w:rPr>
          <w:b/>
        </w:rPr>
        <w:t>Государству-участнику следует пересмотреть Уголовно-процессуальный кодекс и обеспечить, чтобы любое уголовное пресл</w:t>
      </w:r>
      <w:r w:rsidRPr="0072161F">
        <w:rPr>
          <w:b/>
        </w:rPr>
        <w:t>е</w:t>
      </w:r>
      <w:r w:rsidRPr="0072161F">
        <w:rPr>
          <w:b/>
        </w:rPr>
        <w:t>дование приводило к оправданию или осуждению ответственного л</w:t>
      </w:r>
      <w:r w:rsidRPr="0072161F">
        <w:rPr>
          <w:b/>
        </w:rPr>
        <w:t>и</w:t>
      </w:r>
      <w:r w:rsidRPr="0072161F">
        <w:rPr>
          <w:b/>
        </w:rPr>
        <w:t>ца. Следует обеспечить возможность обжалования в судебном поря</w:t>
      </w:r>
      <w:r w:rsidRPr="0072161F">
        <w:rPr>
          <w:b/>
        </w:rPr>
        <w:t>д</w:t>
      </w:r>
      <w:r w:rsidRPr="0072161F">
        <w:rPr>
          <w:b/>
        </w:rPr>
        <w:t>ке любого прекращения уголовного преследования по решению М</w:t>
      </w:r>
      <w:r w:rsidRPr="0072161F">
        <w:rPr>
          <w:b/>
        </w:rPr>
        <w:t>и</w:t>
      </w:r>
      <w:r w:rsidRPr="0072161F">
        <w:rPr>
          <w:b/>
        </w:rPr>
        <w:t xml:space="preserve">нистра юстиции, в том числе принятого в "интересах общества" и "общественного спокойствия". </w:t>
      </w:r>
    </w:p>
    <w:p w:rsidR="00DB3035" w:rsidRPr="0072161F" w:rsidRDefault="00DB3035" w:rsidP="00A82ECD">
      <w:pPr>
        <w:pStyle w:val="H23GR"/>
      </w:pPr>
      <w:r w:rsidRPr="0072161F">
        <w:tab/>
      </w:r>
      <w:r w:rsidRPr="0072161F">
        <w:tab/>
        <w:t>Закон о чрезвычайном положении и Закон о поддержании п</w:t>
      </w:r>
      <w:r w:rsidRPr="0072161F">
        <w:t>о</w:t>
      </w:r>
      <w:r w:rsidRPr="0072161F">
        <w:t>рядка</w:t>
      </w:r>
    </w:p>
    <w:p w:rsidR="00DB3035" w:rsidRPr="0072161F" w:rsidRDefault="00DB3035" w:rsidP="00A82ECD">
      <w:pPr>
        <w:pStyle w:val="SingleTxtGR"/>
      </w:pPr>
      <w:r w:rsidRPr="0072161F">
        <w:t>25.</w:t>
      </w:r>
      <w:r w:rsidRPr="0072161F">
        <w:tab/>
        <w:t>Комитет с беспокойством отмечает тот факт, что Закон № 90/047 от 19 д</w:t>
      </w:r>
      <w:r w:rsidRPr="0072161F">
        <w:t>е</w:t>
      </w:r>
      <w:r w:rsidRPr="0072161F">
        <w:t>кабря 1990 года о чре</w:t>
      </w:r>
      <w:r w:rsidRPr="0072161F">
        <w:t>з</w:t>
      </w:r>
      <w:r w:rsidRPr="0072161F">
        <w:t>вычайном положении продолжает действовать. С учетом гарантий, предусмотренных в пункте 2 статьи 2 Конвенции, Комитет с бесп</w:t>
      </w:r>
      <w:r w:rsidRPr="0072161F">
        <w:t>о</w:t>
      </w:r>
      <w:r w:rsidRPr="0072161F">
        <w:t xml:space="preserve">койством констатирует, что Закон о чрезвычайном положении и Закон № 90/054 о поддержании порядка предусматривают в случае объявления чрезвычайного положения заключение под стражу на срок в два месяца, который может быть продлен один раз, а в случае совершения актов бандитизма срок заключения под стражу может составлять 15 суток и может быть продлен (статья 2). </w:t>
      </w:r>
    </w:p>
    <w:p w:rsidR="003111FC" w:rsidRPr="00EB4025" w:rsidRDefault="003111FC" w:rsidP="00A82ECD">
      <w:pPr>
        <w:pStyle w:val="SingleTxtGR"/>
        <w:ind w:left="1701"/>
        <w:rPr>
          <w:b/>
        </w:rPr>
      </w:pPr>
      <w:r w:rsidRPr="00EB4025">
        <w:rPr>
          <w:b/>
        </w:rPr>
        <w:t>Государству-участнику следует обеспечить соблюдение междунаро</w:t>
      </w:r>
      <w:r w:rsidRPr="00EB4025">
        <w:rPr>
          <w:b/>
        </w:rPr>
        <w:t>д</w:t>
      </w:r>
      <w:r w:rsidRPr="00EB4025">
        <w:rPr>
          <w:b/>
        </w:rPr>
        <w:t>ных принципов о чрезвычайном положении, рассмотрев, в частн</w:t>
      </w:r>
      <w:r w:rsidRPr="00EB4025">
        <w:rPr>
          <w:b/>
        </w:rPr>
        <w:t>о</w:t>
      </w:r>
      <w:r w:rsidRPr="00EB4025">
        <w:rPr>
          <w:b/>
        </w:rPr>
        <w:t>сти, целесообразность сохранения его законодательства о чрезв</w:t>
      </w:r>
      <w:r w:rsidRPr="00EB4025">
        <w:rPr>
          <w:b/>
        </w:rPr>
        <w:t>ы</w:t>
      </w:r>
      <w:r w:rsidRPr="00EB4025">
        <w:rPr>
          <w:b/>
        </w:rPr>
        <w:t>чайном положении с учетом критериев, определенных в статье 4 Пакта о гражданских и политических правах, участником которого Камерун является с 1984 года. Государству-участнику следует также обеспечить строгое соблюдение полного запрещения применения п</w:t>
      </w:r>
      <w:r w:rsidRPr="00EB4025">
        <w:rPr>
          <w:b/>
        </w:rPr>
        <w:t>ы</w:t>
      </w:r>
      <w:r w:rsidRPr="00EB4025">
        <w:rPr>
          <w:b/>
        </w:rPr>
        <w:t>ток в соответствии с пунктом 2 статьи 2 Конвенции, установив, что никакие исключительные обстоятельст</w:t>
      </w:r>
      <w:r>
        <w:rPr>
          <w:b/>
        </w:rPr>
        <w:t>ва, какими бы они ни были, будь</w:t>
      </w:r>
      <w:r w:rsidRPr="00EB4025">
        <w:rPr>
          <w:b/>
        </w:rPr>
        <w:t xml:space="preserve"> то состояние войны или угроза войны, внутренняя политич</w:t>
      </w:r>
      <w:r w:rsidRPr="00EB4025">
        <w:rPr>
          <w:b/>
        </w:rPr>
        <w:t>е</w:t>
      </w:r>
      <w:r w:rsidRPr="00EB4025">
        <w:rPr>
          <w:b/>
        </w:rPr>
        <w:t>ская нестабильность или любое другое чрезвычайное положение, не могут служить о</w:t>
      </w:r>
      <w:r w:rsidRPr="00EB4025">
        <w:rPr>
          <w:b/>
        </w:rPr>
        <w:t>п</w:t>
      </w:r>
      <w:r w:rsidRPr="00EB4025">
        <w:rPr>
          <w:b/>
        </w:rPr>
        <w:t xml:space="preserve">равданием пыток. </w:t>
      </w:r>
    </w:p>
    <w:p w:rsidR="003111FC" w:rsidRDefault="003111FC" w:rsidP="00A82ECD">
      <w:pPr>
        <w:pStyle w:val="H23GR"/>
      </w:pPr>
      <w:r w:rsidRPr="00EB4025">
        <w:tab/>
      </w:r>
      <w:r w:rsidRPr="00EB4025">
        <w:tab/>
      </w:r>
      <w:r>
        <w:t>Систематический контроль за местами содержания под стражей</w:t>
      </w:r>
    </w:p>
    <w:p w:rsidR="003111FC" w:rsidRDefault="003111FC" w:rsidP="00A82ECD">
      <w:pPr>
        <w:pStyle w:val="SingleTxtGR"/>
      </w:pPr>
      <w:r>
        <w:t>26.</w:t>
      </w:r>
      <w:r>
        <w:tab/>
        <w:t>Комитет отмечает принятие Закона № 2004/016 о создании Национальной комиссии по правам и свободам человека (НКПСЧ), которая была учреждена в соответствии с Парижскими принципами (резолюция 48/134 Генеральной А</w:t>
      </w:r>
      <w:r>
        <w:t>с</w:t>
      </w:r>
      <w:r>
        <w:t>самблеи) и аккредитована со "статусом В" Подкомитетом по аккредитации М</w:t>
      </w:r>
      <w:r>
        <w:t>е</w:t>
      </w:r>
      <w:r>
        <w:t>ждународного координационного комитета национальных учреждений по п</w:t>
      </w:r>
      <w:r>
        <w:t>о</w:t>
      </w:r>
      <w:r>
        <w:t>ощрению и защите прав человека (МКК). Вместе с тем Комитет удивлен тем, что Комиссия приняла участие в рассмотрении доклада Камеруна не в качестве н</w:t>
      </w:r>
      <w:r>
        <w:t>е</w:t>
      </w:r>
      <w:r>
        <w:t>зависимого органа, а как член делегации государства-участника. Кроме того, Комитет констатирует незначительное число посещений (по информации, п</w:t>
      </w:r>
      <w:r>
        <w:t>о</w:t>
      </w:r>
      <w:r>
        <w:t>ступившей от государства-участника и НКПСЧ, Комиссия посетила в период между 2000 и 2010 годами восемь тюрем) и отсутствие решительных посл</w:t>
      </w:r>
      <w:r>
        <w:t>е</w:t>
      </w:r>
      <w:r>
        <w:t>дующих мер со стороны властей, к которым обращалась Комиссия. Отмечая также, что некоторые неправительственные организации (НПО) получили а</w:t>
      </w:r>
      <w:r>
        <w:t>к</w:t>
      </w:r>
      <w:r>
        <w:t>кредитацию, открывающую им доступ к тюрьмам, Комитет выражает беспоко</w:t>
      </w:r>
      <w:r>
        <w:t>й</w:t>
      </w:r>
      <w:r>
        <w:t>ство в связи с сообщениями об ограничениях доступа и незначительном числе посещений со стороны НПО (ст</w:t>
      </w:r>
      <w:r>
        <w:t>а</w:t>
      </w:r>
      <w:r>
        <w:t xml:space="preserve">тьи 2, 11 и 13). </w:t>
      </w:r>
    </w:p>
    <w:p w:rsidR="003111FC" w:rsidRPr="00A024F7" w:rsidRDefault="003111FC" w:rsidP="00A024F7">
      <w:pPr>
        <w:pStyle w:val="SingleTxtGR"/>
        <w:ind w:left="1701" w:hanging="567"/>
        <w:rPr>
          <w:b/>
        </w:rPr>
      </w:pPr>
      <w:r w:rsidRPr="00A024F7">
        <w:rPr>
          <w:b/>
        </w:rPr>
        <w:tab/>
        <w:t>Государству-участнику следует предоставить все необходимые лю</w:t>
      </w:r>
      <w:r w:rsidRPr="00A024F7">
        <w:rPr>
          <w:b/>
        </w:rPr>
        <w:t>д</w:t>
      </w:r>
      <w:r w:rsidRPr="00A024F7">
        <w:rPr>
          <w:b/>
        </w:rPr>
        <w:t>ские и финансовые ресурсы Национальной комиссии по правам и свободам ч</w:t>
      </w:r>
      <w:r w:rsidRPr="00A024F7">
        <w:rPr>
          <w:b/>
        </w:rPr>
        <w:t>е</w:t>
      </w:r>
      <w:r w:rsidRPr="00A024F7">
        <w:rPr>
          <w:b/>
        </w:rPr>
        <w:t>ловека, с тем чтобы она могла выполнять свой мандат, и обеспечить ее независимость. Комитет призывает государство-участник отменить право голоса, которым наделены представители администрации внутри Национальной комиссии по правам и своб</w:t>
      </w:r>
      <w:r w:rsidRPr="00A024F7">
        <w:rPr>
          <w:b/>
        </w:rPr>
        <w:t>о</w:t>
      </w:r>
      <w:r w:rsidRPr="00A024F7">
        <w:rPr>
          <w:b/>
        </w:rPr>
        <w:t>дам человека. Государству-участнику следует принять все надлеж</w:t>
      </w:r>
      <w:r w:rsidRPr="00A024F7">
        <w:rPr>
          <w:b/>
        </w:rPr>
        <w:t>а</w:t>
      </w:r>
      <w:r w:rsidRPr="00A024F7">
        <w:rPr>
          <w:b/>
        </w:rPr>
        <w:t>щие меры, чтобы предоставить НПО возможность регулярно, нез</w:t>
      </w:r>
      <w:r w:rsidRPr="00A024F7">
        <w:rPr>
          <w:b/>
        </w:rPr>
        <w:t>а</w:t>
      </w:r>
      <w:r w:rsidRPr="00A024F7">
        <w:rPr>
          <w:b/>
        </w:rPr>
        <w:t>висимо, без предварительного уведомления и неограниченно пос</w:t>
      </w:r>
      <w:r w:rsidRPr="00A024F7">
        <w:rPr>
          <w:b/>
        </w:rPr>
        <w:t>е</w:t>
      </w:r>
      <w:r w:rsidRPr="00A024F7">
        <w:rPr>
          <w:b/>
        </w:rPr>
        <w:t xml:space="preserve">щать места содержания под стражей. </w:t>
      </w:r>
    </w:p>
    <w:p w:rsidR="003111FC" w:rsidRDefault="003111FC" w:rsidP="00A82ECD">
      <w:pPr>
        <w:pStyle w:val="H23GR"/>
      </w:pPr>
      <w:r>
        <w:tab/>
      </w:r>
      <w:r>
        <w:tab/>
        <w:t>Подготовка по вопросам запрещения пыток</w:t>
      </w:r>
    </w:p>
    <w:p w:rsidR="003111FC" w:rsidRDefault="003111FC" w:rsidP="00A82ECD">
      <w:pPr>
        <w:pStyle w:val="SingleTxtGR"/>
      </w:pPr>
      <w:r>
        <w:t>27.</w:t>
      </w:r>
      <w:r>
        <w:tab/>
        <w:t>Принимая к сведению значительные усилия, прилагаемые государством-участником в области организации подготовки по правам человека для госуда</w:t>
      </w:r>
      <w:r>
        <w:t>р</w:t>
      </w:r>
      <w:r>
        <w:t>ственных служащих, Комитет выражает беспокойство в связи с тем, что инфо</w:t>
      </w:r>
      <w:r>
        <w:t>р</w:t>
      </w:r>
      <w:r>
        <w:t>мирование, образование и подготовка сотрудников органов правопорядка, пен</w:t>
      </w:r>
      <w:r>
        <w:t>и</w:t>
      </w:r>
      <w:r>
        <w:t>тенциарных учре</w:t>
      </w:r>
      <w:r>
        <w:t>ж</w:t>
      </w:r>
      <w:r>
        <w:t>дений, военнослужащих, судей и прокуроров недостаточны и не охватывают все положения Конвенции, особенно с учетом полного запрещ</w:t>
      </w:r>
      <w:r>
        <w:t>е</w:t>
      </w:r>
      <w:r>
        <w:t>ния применения пыток и предотвращения всех жестоких, бесчеловечных или унижающих достоинство видов наказания и обращения. Комитет также выр</w:t>
      </w:r>
      <w:r>
        <w:t>а</w:t>
      </w:r>
      <w:r>
        <w:t>жает беспокойство в связи с тем, что медицинский персонал, работающий в местах содержания под стражей, не проходит специальную и всеобъемлющую подготовку на основе Руководства по эффективному расследованию и докуме</w:t>
      </w:r>
      <w:r>
        <w:t>н</w:t>
      </w:r>
      <w:r>
        <w:t>тированию пыток и других жестоких, бесчеловечных или унижающих достои</w:t>
      </w:r>
      <w:r>
        <w:t>н</w:t>
      </w:r>
      <w:r>
        <w:t>ство видов обращения и наказания (Стамбульского протокола) для выявления признаков применения пыток или жестокого, бесчеловечного или унижающего до</w:t>
      </w:r>
      <w:r>
        <w:t>с</w:t>
      </w:r>
      <w:r>
        <w:t>тоинство обращения (статьи 10 и 15).</w:t>
      </w:r>
    </w:p>
    <w:p w:rsidR="003111FC" w:rsidRPr="007C5E95" w:rsidRDefault="003111FC" w:rsidP="00A82ECD">
      <w:pPr>
        <w:pStyle w:val="SingleTxtGR"/>
        <w:ind w:left="1701"/>
        <w:rPr>
          <w:b/>
        </w:rPr>
      </w:pPr>
      <w:r w:rsidRPr="007C5E95">
        <w:rPr>
          <w:b/>
        </w:rPr>
        <w:t>Государству-участнику следует активизировать программы подг</w:t>
      </w:r>
      <w:r w:rsidRPr="007C5E95">
        <w:rPr>
          <w:b/>
        </w:rPr>
        <w:t>о</w:t>
      </w:r>
      <w:r w:rsidRPr="007C5E95">
        <w:rPr>
          <w:b/>
        </w:rPr>
        <w:t>товки для всех сотрудников правоохранительных органов и военн</w:t>
      </w:r>
      <w:r w:rsidRPr="007C5E95">
        <w:rPr>
          <w:b/>
        </w:rPr>
        <w:t>о</w:t>
      </w:r>
      <w:r w:rsidRPr="007C5E95">
        <w:rPr>
          <w:b/>
        </w:rPr>
        <w:t>служащих по в</w:t>
      </w:r>
      <w:r w:rsidRPr="007C5E95">
        <w:rPr>
          <w:b/>
        </w:rPr>
        <w:t>о</w:t>
      </w:r>
      <w:r w:rsidRPr="007C5E95">
        <w:rPr>
          <w:b/>
        </w:rPr>
        <w:t>просам полного запрещения применения пыток и жестокого, бесчеловечн</w:t>
      </w:r>
      <w:r w:rsidRPr="007C5E95">
        <w:rPr>
          <w:b/>
        </w:rPr>
        <w:t>о</w:t>
      </w:r>
      <w:r w:rsidRPr="007C5E95">
        <w:rPr>
          <w:b/>
        </w:rPr>
        <w:t>го или унижающего достоинство обращения, а также подготовк</w:t>
      </w:r>
      <w:r>
        <w:rPr>
          <w:b/>
        </w:rPr>
        <w:t>и</w:t>
      </w:r>
      <w:r w:rsidRPr="007C5E95">
        <w:rPr>
          <w:b/>
        </w:rPr>
        <w:t xml:space="preserve"> для прокуроров и судей по вопросам об обяз</w:t>
      </w:r>
      <w:r w:rsidRPr="007C5E95">
        <w:rPr>
          <w:b/>
        </w:rPr>
        <w:t>а</w:t>
      </w:r>
      <w:r w:rsidRPr="007C5E95">
        <w:rPr>
          <w:b/>
        </w:rPr>
        <w:t>тельствах, взятых государством-участником в соответствии с Ко</w:t>
      </w:r>
      <w:r w:rsidRPr="007C5E95">
        <w:rPr>
          <w:b/>
        </w:rPr>
        <w:t>н</w:t>
      </w:r>
      <w:r w:rsidRPr="007C5E95">
        <w:rPr>
          <w:b/>
        </w:rPr>
        <w:t>венцией. Речь, в частности, идет о подготовке по вопросу о неприе</w:t>
      </w:r>
      <w:r w:rsidRPr="007C5E95">
        <w:rPr>
          <w:b/>
        </w:rPr>
        <w:t>м</w:t>
      </w:r>
      <w:r w:rsidRPr="007C5E95">
        <w:rPr>
          <w:b/>
        </w:rPr>
        <w:t xml:space="preserve">лемости признательных показаний и заявлений, </w:t>
      </w:r>
      <w:r>
        <w:rPr>
          <w:b/>
        </w:rPr>
        <w:t>сделанных под пы</w:t>
      </w:r>
      <w:r>
        <w:rPr>
          <w:b/>
        </w:rPr>
        <w:t>т</w:t>
      </w:r>
      <w:r>
        <w:rPr>
          <w:b/>
        </w:rPr>
        <w:t>кой.</w:t>
      </w:r>
    </w:p>
    <w:p w:rsidR="003111FC" w:rsidRPr="007C5E95" w:rsidRDefault="003111FC" w:rsidP="00A82ECD">
      <w:pPr>
        <w:pStyle w:val="SingleTxtGR"/>
        <w:ind w:left="1701"/>
        <w:rPr>
          <w:b/>
        </w:rPr>
      </w:pPr>
      <w:r w:rsidRPr="007C5E95">
        <w:rPr>
          <w:b/>
        </w:rPr>
        <w:t>Государству-участнику следует также принять меры к тому, чтобы весь медицинский персонал, работающий с заключенными, прошел надлежащую подготовку на предмет выявления признаков примен</w:t>
      </w:r>
      <w:r w:rsidRPr="007C5E95">
        <w:rPr>
          <w:b/>
        </w:rPr>
        <w:t>е</w:t>
      </w:r>
      <w:r w:rsidRPr="007C5E95">
        <w:rPr>
          <w:b/>
        </w:rPr>
        <w:t>ния пыток или жестокого, бесчеловечного или унижающего достои</w:t>
      </w:r>
      <w:r w:rsidRPr="007C5E95">
        <w:rPr>
          <w:b/>
        </w:rPr>
        <w:t>н</w:t>
      </w:r>
      <w:r w:rsidRPr="007C5E95">
        <w:rPr>
          <w:b/>
        </w:rPr>
        <w:t>ство обращения в соответствии с международными нормами, закре</w:t>
      </w:r>
      <w:r w:rsidRPr="007C5E95">
        <w:rPr>
          <w:b/>
        </w:rPr>
        <w:t>п</w:t>
      </w:r>
      <w:r w:rsidRPr="007C5E95">
        <w:rPr>
          <w:b/>
        </w:rPr>
        <w:t>ленными в Руководстве по эффективному расследованию и докуме</w:t>
      </w:r>
      <w:r w:rsidRPr="007C5E95">
        <w:rPr>
          <w:b/>
        </w:rPr>
        <w:t>н</w:t>
      </w:r>
      <w:r w:rsidRPr="007C5E95">
        <w:rPr>
          <w:b/>
        </w:rPr>
        <w:t>тированию пыток и других жестоких, бесчеловечных или унижа</w:t>
      </w:r>
      <w:r w:rsidRPr="007C5E95">
        <w:rPr>
          <w:b/>
        </w:rPr>
        <w:t>ю</w:t>
      </w:r>
      <w:r w:rsidRPr="007C5E95">
        <w:rPr>
          <w:b/>
        </w:rPr>
        <w:t>щих достоинство видов обращения и наказания (Стамбульском пр</w:t>
      </w:r>
      <w:r w:rsidRPr="007C5E95">
        <w:rPr>
          <w:b/>
        </w:rPr>
        <w:t>о</w:t>
      </w:r>
      <w:r w:rsidRPr="007C5E95">
        <w:rPr>
          <w:b/>
        </w:rPr>
        <w:t xml:space="preserve">токоле). </w:t>
      </w:r>
    </w:p>
    <w:p w:rsidR="003111FC" w:rsidRDefault="003111FC" w:rsidP="00A82ECD">
      <w:pPr>
        <w:pStyle w:val="H23GR"/>
      </w:pPr>
      <w:r>
        <w:tab/>
      </w:r>
      <w:r>
        <w:tab/>
        <w:t>Отказ от высылки</w:t>
      </w:r>
    </w:p>
    <w:p w:rsidR="003111FC" w:rsidRDefault="003111FC" w:rsidP="00A82ECD">
      <w:pPr>
        <w:pStyle w:val="SingleTxtGR"/>
      </w:pPr>
      <w:r>
        <w:t>28.</w:t>
      </w:r>
      <w:r>
        <w:tab/>
        <w:t>С удовлетворением отмечая прием беженцев в Камеруне,</w:t>
      </w:r>
      <w:r w:rsidRPr="00651174">
        <w:t xml:space="preserve"> </w:t>
      </w:r>
      <w:r>
        <w:t>Комитет сож</w:t>
      </w:r>
      <w:r>
        <w:t>а</w:t>
      </w:r>
      <w:r>
        <w:t>леет о том, что Декрет относительно применения Закона № 2005/006 от 27 июля 2005 года о статусе беженцев еще не принят. Он выражает бесп</w:t>
      </w:r>
      <w:r>
        <w:t>о</w:t>
      </w:r>
      <w:r>
        <w:t>койство в связи с правом начальников пограничных пунктов, которые могут высылать лиц, пр</w:t>
      </w:r>
      <w:r>
        <w:t>и</w:t>
      </w:r>
      <w:r>
        <w:t>знанных нежелательными, разрешать или запрещать въезд на территорию гос</w:t>
      </w:r>
      <w:r>
        <w:t>у</w:t>
      </w:r>
      <w:r>
        <w:t>дарства-участника. Комитет сожалеет также об отсутствии информации отн</w:t>
      </w:r>
      <w:r>
        <w:t>о</w:t>
      </w:r>
      <w:r>
        <w:t>сительно средств правовой защиты, направленных на обеспечение того, чтобы упомянутым лицам не угрожала реальная опасность применения к ним пыток или жестоких, бесчеловечных или унижающих достоинство видов обращения и наказания в стране назначения и чтобы они затем не выс</w:t>
      </w:r>
      <w:r>
        <w:t>ы</w:t>
      </w:r>
      <w:r>
        <w:t>лались в другую страну, где им реально угрожают пытки или жестокое, бесчеловечное или ун</w:t>
      </w:r>
      <w:r>
        <w:t>и</w:t>
      </w:r>
      <w:r>
        <w:t>жающее дост</w:t>
      </w:r>
      <w:r>
        <w:t>о</w:t>
      </w:r>
      <w:r>
        <w:t xml:space="preserve">инство обращение (статья 3). </w:t>
      </w:r>
    </w:p>
    <w:p w:rsidR="003111FC" w:rsidRPr="007A2537" w:rsidRDefault="003111FC" w:rsidP="00A82ECD">
      <w:pPr>
        <w:pStyle w:val="SingleTxtGR"/>
        <w:ind w:left="1701"/>
        <w:rPr>
          <w:b/>
        </w:rPr>
      </w:pPr>
      <w:r w:rsidRPr="007A2537">
        <w:rPr>
          <w:b/>
        </w:rPr>
        <w:t>Комитет рекомендует государству-участнику незамедлительно пр</w:t>
      </w:r>
      <w:r w:rsidRPr="007A2537">
        <w:rPr>
          <w:b/>
        </w:rPr>
        <w:t>и</w:t>
      </w:r>
      <w:r w:rsidRPr="007A2537">
        <w:rPr>
          <w:b/>
        </w:rPr>
        <w:t>нять Декрет о</w:t>
      </w:r>
      <w:r>
        <w:rPr>
          <w:b/>
        </w:rPr>
        <w:t>тносительно применения</w:t>
      </w:r>
      <w:r w:rsidRPr="007A2537">
        <w:rPr>
          <w:b/>
        </w:rPr>
        <w:t xml:space="preserve"> Закона № 2005/006 от 27 июля 2005</w:t>
      </w:r>
      <w:r>
        <w:rPr>
          <w:b/>
        </w:rPr>
        <w:t xml:space="preserve"> года о</w:t>
      </w:r>
      <w:r w:rsidRPr="007A2537">
        <w:rPr>
          <w:b/>
        </w:rPr>
        <w:t xml:space="preserve"> </w:t>
      </w:r>
      <w:r>
        <w:rPr>
          <w:b/>
        </w:rPr>
        <w:t>статусе</w:t>
      </w:r>
      <w:r w:rsidRPr="007A2537">
        <w:rPr>
          <w:b/>
        </w:rPr>
        <w:t xml:space="preserve"> беженцев. Ему следует также пересмотреть его нынешние процедуры и практику высылки, возвращения и экстр</w:t>
      </w:r>
      <w:r w:rsidRPr="007A2537">
        <w:rPr>
          <w:b/>
        </w:rPr>
        <w:t>а</w:t>
      </w:r>
      <w:r w:rsidRPr="007A2537">
        <w:rPr>
          <w:b/>
        </w:rPr>
        <w:t>диции во исполнени</w:t>
      </w:r>
      <w:r>
        <w:rPr>
          <w:b/>
        </w:rPr>
        <w:t>е</w:t>
      </w:r>
      <w:r w:rsidRPr="007A2537">
        <w:rPr>
          <w:b/>
        </w:rPr>
        <w:t xml:space="preserve"> его обязательств, вытекающих из статьи 3 Ко</w:t>
      </w:r>
      <w:r w:rsidRPr="007A2537">
        <w:rPr>
          <w:b/>
        </w:rPr>
        <w:t>н</w:t>
      </w:r>
      <w:r w:rsidRPr="007A2537">
        <w:rPr>
          <w:b/>
        </w:rPr>
        <w:t>венции.</w:t>
      </w:r>
    </w:p>
    <w:p w:rsidR="003111FC" w:rsidRDefault="003111FC" w:rsidP="00A82ECD">
      <w:pPr>
        <w:pStyle w:val="H23GR"/>
      </w:pPr>
      <w:r>
        <w:tab/>
      </w:r>
      <w:r>
        <w:tab/>
        <w:t xml:space="preserve">Вредная по отношению к женщинам практика </w:t>
      </w:r>
    </w:p>
    <w:p w:rsidR="003111FC" w:rsidRDefault="003111FC" w:rsidP="00A82ECD">
      <w:pPr>
        <w:pStyle w:val="SingleTxtGR"/>
      </w:pPr>
      <w:r>
        <w:t>29.</w:t>
      </w:r>
      <w:r>
        <w:tab/>
        <w:t>Комитет повторяет свои предыдущие заключительные замечания относ</w:t>
      </w:r>
      <w:r>
        <w:t>и</w:t>
      </w:r>
      <w:r>
        <w:t>тельно вредной практики, распространенной в ряде регионов страны и среди лиц, нашедших убежище в Камеруне, в частности практики калечения женских половых органов и уплощения грудей − практики, которую государс</w:t>
      </w:r>
      <w:r>
        <w:t>т</w:t>
      </w:r>
      <w:r>
        <w:t>во-участник не обязалось решител</w:t>
      </w:r>
      <w:r>
        <w:t>ь</w:t>
      </w:r>
      <w:r>
        <w:t>но и систематически искоренять (см. </w:t>
      </w:r>
      <w:r>
        <w:rPr>
          <w:lang w:val="en-US"/>
        </w:rPr>
        <w:t>CAT</w:t>
      </w:r>
      <w:r w:rsidRPr="007A2537">
        <w:t>/</w:t>
      </w:r>
      <w:r>
        <w:rPr>
          <w:lang w:val="en-US"/>
        </w:rPr>
        <w:t>C</w:t>
      </w:r>
      <w:r w:rsidRPr="007A2537">
        <w:t>/34/</w:t>
      </w:r>
      <w:r>
        <w:rPr>
          <w:lang w:val="en-US"/>
        </w:rPr>
        <w:t>Add</w:t>
      </w:r>
      <w:r w:rsidRPr="007A2537">
        <w:t xml:space="preserve">.17, </w:t>
      </w:r>
      <w:r>
        <w:t xml:space="preserve">пункт 11 с)) (статьи 1, 2, 10 и 16). </w:t>
      </w:r>
    </w:p>
    <w:p w:rsidR="003111FC" w:rsidRPr="002550A4" w:rsidRDefault="003111FC" w:rsidP="00A82ECD">
      <w:pPr>
        <w:pStyle w:val="SingleTxtGR"/>
        <w:ind w:left="1701"/>
        <w:rPr>
          <w:b/>
        </w:rPr>
      </w:pPr>
      <w:r w:rsidRPr="002550A4">
        <w:rPr>
          <w:b/>
        </w:rPr>
        <w:t>Комитет рекомендует государству-участнику принять закон о безу</w:t>
      </w:r>
      <w:r w:rsidRPr="002550A4">
        <w:rPr>
          <w:b/>
        </w:rPr>
        <w:t>с</w:t>
      </w:r>
      <w:r w:rsidRPr="002550A4">
        <w:rPr>
          <w:b/>
        </w:rPr>
        <w:t>ловном и полном запрещении практики калечения женских половых органов и другой традиционной вредной практики, в частности практики уплощения грудей, и обеспечить эффективное осуществл</w:t>
      </w:r>
      <w:r w:rsidRPr="002550A4">
        <w:rPr>
          <w:b/>
        </w:rPr>
        <w:t>е</w:t>
      </w:r>
      <w:r w:rsidRPr="002550A4">
        <w:rPr>
          <w:b/>
        </w:rPr>
        <w:t>ние этого закона на практике. Комитет также предлагает государс</w:t>
      </w:r>
      <w:r w:rsidRPr="002550A4">
        <w:rPr>
          <w:b/>
        </w:rPr>
        <w:t>т</w:t>
      </w:r>
      <w:r w:rsidRPr="002550A4">
        <w:rPr>
          <w:b/>
        </w:rPr>
        <w:t>ву-участнику разработать программы по обеспечению других исто</w:t>
      </w:r>
      <w:r w:rsidRPr="002550A4">
        <w:rPr>
          <w:b/>
        </w:rPr>
        <w:t>ч</w:t>
      </w:r>
      <w:r w:rsidRPr="002550A4">
        <w:rPr>
          <w:b/>
        </w:rPr>
        <w:t>ников доходов лицам, для которых практика калечения женских п</w:t>
      </w:r>
      <w:r w:rsidRPr="002550A4">
        <w:rPr>
          <w:b/>
        </w:rPr>
        <w:t>о</w:t>
      </w:r>
      <w:r w:rsidRPr="002550A4">
        <w:rPr>
          <w:b/>
        </w:rPr>
        <w:t>ловых органов и иная традиционная вредная практика являются о</w:t>
      </w:r>
      <w:r w:rsidRPr="002550A4">
        <w:rPr>
          <w:b/>
        </w:rPr>
        <w:t>д</w:t>
      </w:r>
      <w:r w:rsidRPr="002550A4">
        <w:rPr>
          <w:b/>
        </w:rPr>
        <w:t>ним из средств существования. Кроме того, государству-участнику следует активизировать усилия в области просвещения и образов</w:t>
      </w:r>
      <w:r w:rsidRPr="002550A4">
        <w:rPr>
          <w:b/>
        </w:rPr>
        <w:t>а</w:t>
      </w:r>
      <w:r w:rsidRPr="002550A4">
        <w:rPr>
          <w:b/>
        </w:rPr>
        <w:t>ния женщин и мужчин с п</w:t>
      </w:r>
      <w:r w:rsidRPr="002550A4">
        <w:rPr>
          <w:b/>
        </w:rPr>
        <w:t>о</w:t>
      </w:r>
      <w:r w:rsidRPr="002550A4">
        <w:rPr>
          <w:b/>
        </w:rPr>
        <w:t>мощью информационно-разъяснительных программ о настоятельной необходимости положить конец практике калечения женских половых органов и упл</w:t>
      </w:r>
      <w:r w:rsidRPr="002550A4">
        <w:rPr>
          <w:b/>
        </w:rPr>
        <w:t>о</w:t>
      </w:r>
      <w:r w:rsidRPr="002550A4">
        <w:rPr>
          <w:b/>
        </w:rPr>
        <w:t xml:space="preserve">щения грудей. </w:t>
      </w:r>
    </w:p>
    <w:p w:rsidR="003111FC" w:rsidRDefault="003111FC" w:rsidP="00A82ECD">
      <w:pPr>
        <w:pStyle w:val="H23GR"/>
      </w:pPr>
      <w:r>
        <w:tab/>
      </w:r>
      <w:r>
        <w:tab/>
        <w:t>Насилие в отношении женщин</w:t>
      </w:r>
    </w:p>
    <w:p w:rsidR="003111FC" w:rsidRDefault="003111FC" w:rsidP="00A82ECD">
      <w:pPr>
        <w:pStyle w:val="SingleTxtGR"/>
      </w:pPr>
      <w:r>
        <w:t>30.</w:t>
      </w:r>
      <w:r>
        <w:tab/>
        <w:t>Комитет обеспокоен высоким числом случаев проявления насилия в о</w:t>
      </w:r>
      <w:r>
        <w:t>т</w:t>
      </w:r>
      <w:r>
        <w:t>ношении женщин и девочек, в частности широким распространением насилия внутри семьи, к</w:t>
      </w:r>
      <w:r>
        <w:t>о</w:t>
      </w:r>
      <w:r>
        <w:t>торое остается безнаказанным. Кроме того, он повторяет свою предыдущую рекомендацию, в которой он призвал государство-участник изм</w:t>
      </w:r>
      <w:r>
        <w:t>е</w:t>
      </w:r>
      <w:r>
        <w:t>нить его законодательство, с тем чтобы более не освобождались от наказания лица, совершившие изнасилование, даже если соответствующее лицо женится на жертве, которая была несовершеннолетней на момент совершения престу</w:t>
      </w:r>
      <w:r>
        <w:t>п</w:t>
      </w:r>
      <w:r>
        <w:t>ления (</w:t>
      </w:r>
      <w:r w:rsidRPr="0025308A">
        <w:rPr>
          <w:lang w:val="fr-FR"/>
        </w:rPr>
        <w:t>CAT</w:t>
      </w:r>
      <w:r w:rsidRPr="0025308A">
        <w:t>/</w:t>
      </w:r>
      <w:r w:rsidRPr="0025308A">
        <w:rPr>
          <w:lang w:val="fr-FR"/>
        </w:rPr>
        <w:t>C</w:t>
      </w:r>
      <w:r w:rsidRPr="0025308A">
        <w:t>/</w:t>
      </w:r>
      <w:r w:rsidRPr="0025308A">
        <w:rPr>
          <w:lang w:val="fr-FR"/>
        </w:rPr>
        <w:t>CR</w:t>
      </w:r>
      <w:r w:rsidRPr="0025308A">
        <w:t xml:space="preserve">/31/6, </w:t>
      </w:r>
      <w:r>
        <w:t>пункт</w:t>
      </w:r>
      <w:r w:rsidRPr="0025308A">
        <w:t xml:space="preserve"> 11 </w:t>
      </w:r>
      <w:r w:rsidRPr="0025308A">
        <w:rPr>
          <w:lang w:val="fr-FR"/>
        </w:rPr>
        <w:t>d</w:t>
      </w:r>
      <w:r w:rsidRPr="0025308A">
        <w:t>)) (</w:t>
      </w:r>
      <w:r>
        <w:t>статьи</w:t>
      </w:r>
      <w:r w:rsidRPr="0025308A">
        <w:t xml:space="preserve"> 1, 2, 10 </w:t>
      </w:r>
      <w:r>
        <w:t>и</w:t>
      </w:r>
      <w:r w:rsidRPr="0025308A">
        <w:t xml:space="preserve"> 16</w:t>
      </w:r>
      <w:r>
        <w:t>).</w:t>
      </w:r>
    </w:p>
    <w:p w:rsidR="003111FC" w:rsidRPr="002550A4" w:rsidRDefault="003111FC" w:rsidP="00A82ECD">
      <w:pPr>
        <w:pStyle w:val="SingleTxtGR"/>
        <w:ind w:left="1701"/>
        <w:rPr>
          <w:b/>
        </w:rPr>
      </w:pPr>
      <w:r w:rsidRPr="002550A4">
        <w:rPr>
          <w:b/>
        </w:rPr>
        <w:t>Комитет рекомендует государству-участнику разъяснить населению с п</w:t>
      </w:r>
      <w:r w:rsidRPr="002550A4">
        <w:rPr>
          <w:b/>
        </w:rPr>
        <w:t>о</w:t>
      </w:r>
      <w:r w:rsidRPr="002550A4">
        <w:rPr>
          <w:b/>
        </w:rPr>
        <w:t>мощью информационных и просветительных программ, что любой вид насилия в отношении женщин и девочек представляет собой н</w:t>
      </w:r>
      <w:r w:rsidRPr="002550A4">
        <w:rPr>
          <w:b/>
        </w:rPr>
        <w:t>а</w:t>
      </w:r>
      <w:r w:rsidRPr="002550A4">
        <w:rPr>
          <w:b/>
        </w:rPr>
        <w:t>рушение Конвенции. Ком</w:t>
      </w:r>
      <w:r w:rsidRPr="002550A4">
        <w:rPr>
          <w:b/>
        </w:rPr>
        <w:t>и</w:t>
      </w:r>
      <w:r w:rsidRPr="002550A4">
        <w:rPr>
          <w:b/>
        </w:rPr>
        <w:t>тет просит государство-участник принять меры к тому, чтобы насилие в отношении женщин и девочек, вкл</w:t>
      </w:r>
      <w:r w:rsidRPr="002550A4">
        <w:rPr>
          <w:b/>
        </w:rPr>
        <w:t>ю</w:t>
      </w:r>
      <w:r w:rsidRPr="002550A4">
        <w:rPr>
          <w:b/>
        </w:rPr>
        <w:t xml:space="preserve">чая насилие внутри семьи, изнасилование супруги и любые </w:t>
      </w:r>
      <w:r>
        <w:rPr>
          <w:b/>
        </w:rPr>
        <w:t>виды</w:t>
      </w:r>
      <w:r w:rsidRPr="002550A4">
        <w:rPr>
          <w:b/>
        </w:rPr>
        <w:t xml:space="preserve"> сексуальных надругательств, квалифицировались как уголовное преступление, чтобы совершившие такие деяния лица преследов</w:t>
      </w:r>
      <w:r w:rsidRPr="002550A4">
        <w:rPr>
          <w:b/>
        </w:rPr>
        <w:t>а</w:t>
      </w:r>
      <w:r w:rsidRPr="002550A4">
        <w:rPr>
          <w:b/>
        </w:rPr>
        <w:t>лись и наказывались, а жертвы проходили реабилитацию</w:t>
      </w:r>
      <w:r>
        <w:rPr>
          <w:b/>
        </w:rPr>
        <w:t>,</w:t>
      </w:r>
      <w:r w:rsidRPr="002550A4">
        <w:rPr>
          <w:b/>
        </w:rPr>
        <w:t xml:space="preserve"> и чтобы пострадавшим от насилия</w:t>
      </w:r>
      <w:r w:rsidRPr="00D56360">
        <w:rPr>
          <w:b/>
        </w:rPr>
        <w:t xml:space="preserve"> </w:t>
      </w:r>
      <w:r w:rsidRPr="002550A4">
        <w:rPr>
          <w:b/>
        </w:rPr>
        <w:t>женщинам и девочк</w:t>
      </w:r>
      <w:r>
        <w:rPr>
          <w:b/>
        </w:rPr>
        <w:t>ам</w:t>
      </w:r>
      <w:r w:rsidRPr="002550A4">
        <w:rPr>
          <w:b/>
        </w:rPr>
        <w:t xml:space="preserve"> сразу же предо</w:t>
      </w:r>
      <w:r w:rsidRPr="002550A4">
        <w:rPr>
          <w:b/>
        </w:rPr>
        <w:t>с</w:t>
      </w:r>
      <w:r w:rsidRPr="002550A4">
        <w:rPr>
          <w:b/>
        </w:rPr>
        <w:t>тавлялся доступ к средствам судебной и правовой защиты и к пол</w:t>
      </w:r>
      <w:r w:rsidRPr="002550A4">
        <w:rPr>
          <w:b/>
        </w:rPr>
        <w:t>у</w:t>
      </w:r>
      <w:r w:rsidRPr="002550A4">
        <w:rPr>
          <w:b/>
        </w:rPr>
        <w:t>чению ко</w:t>
      </w:r>
      <w:r w:rsidRPr="002550A4">
        <w:rPr>
          <w:b/>
        </w:rPr>
        <w:t>м</w:t>
      </w:r>
      <w:r w:rsidRPr="002550A4">
        <w:rPr>
          <w:b/>
        </w:rPr>
        <w:t>пенсации. Кроме того, Комитет просит государство-участник ликвидировать все препятствия, которые мешают женщ</w:t>
      </w:r>
      <w:r w:rsidRPr="002550A4">
        <w:rPr>
          <w:b/>
        </w:rPr>
        <w:t>и</w:t>
      </w:r>
      <w:r w:rsidRPr="002550A4">
        <w:rPr>
          <w:b/>
        </w:rPr>
        <w:t>нам и девочкам получ</w:t>
      </w:r>
      <w:r>
        <w:rPr>
          <w:b/>
        </w:rPr>
        <w:t>а</w:t>
      </w:r>
      <w:r w:rsidRPr="002550A4">
        <w:rPr>
          <w:b/>
        </w:rPr>
        <w:t>ть доступ к органам правосудия, и рекоменд</w:t>
      </w:r>
      <w:r w:rsidRPr="002550A4">
        <w:rPr>
          <w:b/>
        </w:rPr>
        <w:t>у</w:t>
      </w:r>
      <w:r w:rsidRPr="002550A4">
        <w:rPr>
          <w:b/>
        </w:rPr>
        <w:t>ет предоставлять жертвам насилия правовую помощь. Комитет та</w:t>
      </w:r>
      <w:r w:rsidRPr="002550A4">
        <w:rPr>
          <w:b/>
        </w:rPr>
        <w:t>к</w:t>
      </w:r>
      <w:r w:rsidRPr="002550A4">
        <w:rPr>
          <w:b/>
        </w:rPr>
        <w:t>же повторяет свою предыдущую рекомендацию о пересмотре закон</w:t>
      </w:r>
      <w:r w:rsidRPr="002550A4">
        <w:rPr>
          <w:b/>
        </w:rPr>
        <w:t>о</w:t>
      </w:r>
      <w:r w:rsidRPr="002550A4">
        <w:rPr>
          <w:b/>
        </w:rPr>
        <w:t>дательства в том, что касаетс</w:t>
      </w:r>
      <w:r>
        <w:rPr>
          <w:b/>
        </w:rPr>
        <w:t>я освобождения от наказания лиц</w:t>
      </w:r>
      <w:r w:rsidRPr="002550A4">
        <w:rPr>
          <w:b/>
        </w:rPr>
        <w:t>, с</w:t>
      </w:r>
      <w:r w:rsidRPr="002550A4">
        <w:rPr>
          <w:b/>
        </w:rPr>
        <w:t>о</w:t>
      </w:r>
      <w:r>
        <w:rPr>
          <w:b/>
        </w:rPr>
        <w:t>вершивших</w:t>
      </w:r>
      <w:r w:rsidRPr="002550A4">
        <w:rPr>
          <w:b/>
        </w:rPr>
        <w:t xml:space="preserve"> изнасилов</w:t>
      </w:r>
      <w:r w:rsidRPr="002550A4">
        <w:rPr>
          <w:b/>
        </w:rPr>
        <w:t>а</w:t>
      </w:r>
      <w:r>
        <w:rPr>
          <w:b/>
        </w:rPr>
        <w:t>ние, если они</w:t>
      </w:r>
      <w:r w:rsidRPr="002550A4">
        <w:rPr>
          <w:b/>
        </w:rPr>
        <w:t xml:space="preserve"> ж</w:t>
      </w:r>
      <w:r>
        <w:rPr>
          <w:b/>
        </w:rPr>
        <w:t>енятся на жертвах</w:t>
      </w:r>
      <w:r w:rsidRPr="002550A4">
        <w:rPr>
          <w:b/>
        </w:rPr>
        <w:t>.</w:t>
      </w:r>
    </w:p>
    <w:p w:rsidR="003111FC" w:rsidRDefault="003111FC" w:rsidP="00A82ECD">
      <w:pPr>
        <w:pStyle w:val="H23GR"/>
      </w:pPr>
      <w:r>
        <w:tab/>
      </w:r>
      <w:r>
        <w:tab/>
        <w:t>Сбор статистических данных</w:t>
      </w:r>
    </w:p>
    <w:p w:rsidR="003111FC" w:rsidRDefault="003111FC" w:rsidP="00A82ECD">
      <w:pPr>
        <w:pStyle w:val="SingleTxtGR"/>
      </w:pPr>
      <w:r>
        <w:t>31.</w:t>
      </w:r>
      <w:r>
        <w:tab/>
        <w:t>Отмечая, что ему были предоставлены некоторые статистические данные, Комитет выражает сожаление в связи с отсутствием подробных и дезагрегир</w:t>
      </w:r>
      <w:r>
        <w:t>о</w:t>
      </w:r>
      <w:r>
        <w:t>ванных сведений о жалобах, расследованиях, судебных преследованиях и ос</w:t>
      </w:r>
      <w:r>
        <w:t>у</w:t>
      </w:r>
      <w:r>
        <w:t>ждениях по делам, касающимся применения пыток и жестокого, бесчеловечн</w:t>
      </w:r>
      <w:r>
        <w:t>о</w:t>
      </w:r>
      <w:r>
        <w:t>го или унижающего достоинство обращения сотрудниками органов правоп</w:t>
      </w:r>
      <w:r>
        <w:t>о</w:t>
      </w:r>
      <w:r>
        <w:t>рядка, а также по делам, касающимся торговли людьми, насилие в семье и се</w:t>
      </w:r>
      <w:r>
        <w:t>к</w:t>
      </w:r>
      <w:r>
        <w:t>суального насилия (статьи 1, 2, 12, 13, 14 и 16).</w:t>
      </w:r>
    </w:p>
    <w:p w:rsidR="003111FC" w:rsidRPr="00477029" w:rsidRDefault="003111FC" w:rsidP="00A82ECD">
      <w:pPr>
        <w:pStyle w:val="SingleTxtGR"/>
        <w:ind w:left="1701"/>
        <w:rPr>
          <w:b/>
        </w:rPr>
      </w:pPr>
      <w:r w:rsidRPr="00477029">
        <w:rPr>
          <w:b/>
        </w:rPr>
        <w:t>Государству-участнику следует создать эффективную систему сбора всех соответствующих статистических данных для принятия мер по осущес</w:t>
      </w:r>
      <w:r w:rsidRPr="00477029">
        <w:rPr>
          <w:b/>
        </w:rPr>
        <w:t>т</w:t>
      </w:r>
      <w:r w:rsidRPr="00477029">
        <w:rPr>
          <w:b/>
        </w:rPr>
        <w:t>влению Конвенции на национальном уровне, в частности данных, которые касаются жалоб, расследований, судебных пресл</w:t>
      </w:r>
      <w:r w:rsidRPr="00477029">
        <w:rPr>
          <w:b/>
        </w:rPr>
        <w:t>е</w:t>
      </w:r>
      <w:r w:rsidRPr="00477029">
        <w:rPr>
          <w:b/>
        </w:rPr>
        <w:t>дований, осуждений и предоставленных компенсаций по делам, к</w:t>
      </w:r>
      <w:r w:rsidRPr="00477029">
        <w:rPr>
          <w:b/>
        </w:rPr>
        <w:t>а</w:t>
      </w:r>
      <w:r w:rsidRPr="00477029">
        <w:rPr>
          <w:b/>
        </w:rPr>
        <w:t>сающимся применения пыток и жестокого обращения, проявлений насилия между заключенными, торговли людьми и насилия в</w:t>
      </w:r>
      <w:r>
        <w:rPr>
          <w:b/>
        </w:rPr>
        <w:t xml:space="preserve"> семье</w:t>
      </w:r>
      <w:r w:rsidRPr="00477029">
        <w:rPr>
          <w:b/>
        </w:rPr>
        <w:t xml:space="preserve"> или сексуального насилия. Комитет признает, что в связи со сбором личных данных возникают деликатные проблемы в плане конфиде</w:t>
      </w:r>
      <w:r w:rsidRPr="00477029">
        <w:rPr>
          <w:b/>
        </w:rPr>
        <w:t>н</w:t>
      </w:r>
      <w:r w:rsidRPr="00477029">
        <w:rPr>
          <w:b/>
        </w:rPr>
        <w:t>циальности, и подчеркивает, что следует принять надл</w:t>
      </w:r>
      <w:r w:rsidRPr="00477029">
        <w:rPr>
          <w:b/>
        </w:rPr>
        <w:t>е</w:t>
      </w:r>
      <w:r w:rsidRPr="00477029">
        <w:rPr>
          <w:b/>
        </w:rPr>
        <w:t>жащие меры для предотвращения произвольного использования т</w:t>
      </w:r>
      <w:r w:rsidRPr="00477029">
        <w:rPr>
          <w:b/>
        </w:rPr>
        <w:t>а</w:t>
      </w:r>
      <w:r w:rsidRPr="00477029">
        <w:rPr>
          <w:b/>
        </w:rPr>
        <w:t>ких данных.</w:t>
      </w:r>
    </w:p>
    <w:p w:rsidR="003111FC" w:rsidRDefault="003111FC" w:rsidP="00A82ECD">
      <w:pPr>
        <w:pStyle w:val="SingleTxtGR"/>
      </w:pPr>
      <w:r>
        <w:t>32.</w:t>
      </w:r>
      <w:r>
        <w:tab/>
        <w:t>Комитет принимает к сведению ответ государства-участника относител</w:t>
      </w:r>
      <w:r>
        <w:t>ь</w:t>
      </w:r>
      <w:r>
        <w:t>но сформулированной в ходе универсального периодического обзора рекоме</w:t>
      </w:r>
      <w:r>
        <w:t>н</w:t>
      </w:r>
      <w:r>
        <w:t>дации ратифиц</w:t>
      </w:r>
      <w:r>
        <w:t>и</w:t>
      </w:r>
      <w:r>
        <w:t>ровать Факультативный протокол к Конвенции против пыток и других жестоких, бесчеловечных или унижающих достоинство видов обращ</w:t>
      </w:r>
      <w:r>
        <w:t>е</w:t>
      </w:r>
      <w:r>
        <w:t>ния и наказания, а также создать национальный превентивный механизм (</w:t>
      </w:r>
      <w:r w:rsidRPr="0003109E">
        <w:rPr>
          <w:lang w:val="fr-FR"/>
        </w:rPr>
        <w:t>A</w:t>
      </w:r>
      <w:r w:rsidRPr="0003109E">
        <w:t>/</w:t>
      </w:r>
      <w:r w:rsidRPr="0003109E">
        <w:rPr>
          <w:lang w:val="fr-FR"/>
        </w:rPr>
        <w:t>HRC</w:t>
      </w:r>
      <w:r w:rsidRPr="0003109E">
        <w:t>/11/21/</w:t>
      </w:r>
      <w:r w:rsidRPr="0003109E">
        <w:rPr>
          <w:lang w:val="fr-FR"/>
        </w:rPr>
        <w:t>Add</w:t>
      </w:r>
      <w:r w:rsidRPr="0003109E">
        <w:t xml:space="preserve">. 1, </w:t>
      </w:r>
      <w:r>
        <w:t>рекомендация</w:t>
      </w:r>
      <w:r w:rsidRPr="0003109E">
        <w:t xml:space="preserve"> 76[1]</w:t>
      </w:r>
      <w:r>
        <w:t>) и призывает его принять все необх</w:t>
      </w:r>
      <w:r>
        <w:t>о</w:t>
      </w:r>
      <w:r>
        <w:t>димые меры для ратификации Протокола в кратча</w:t>
      </w:r>
      <w:r>
        <w:t>й</w:t>
      </w:r>
      <w:r>
        <w:t>шие сроки.</w:t>
      </w:r>
    </w:p>
    <w:p w:rsidR="003111FC" w:rsidRDefault="003111FC" w:rsidP="00A82ECD">
      <w:pPr>
        <w:pStyle w:val="SingleTxtGR"/>
      </w:pPr>
      <w:r>
        <w:t>33.</w:t>
      </w:r>
      <w:r>
        <w:tab/>
        <w:t>Комитет призывает государство-участник продолжать</w:t>
      </w:r>
      <w:r w:rsidRPr="00477029">
        <w:t xml:space="preserve"> </w:t>
      </w:r>
      <w:r>
        <w:t>в целях осущест</w:t>
      </w:r>
      <w:r>
        <w:t>в</w:t>
      </w:r>
      <w:r>
        <w:t>ления рекомендаций Комитета его техническое сотрудничество с Центром по вопросам прав человека и демократии в Центральной Африке, в</w:t>
      </w:r>
      <w:r>
        <w:t>ы</w:t>
      </w:r>
      <w:r>
        <w:t>ступающим в качестве субрегионального отделения Управления Верховного комиссара Орг</w:t>
      </w:r>
      <w:r>
        <w:t>а</w:t>
      </w:r>
      <w:r>
        <w:t>низации Объединенных Наций по пр</w:t>
      </w:r>
      <w:r>
        <w:t>а</w:t>
      </w:r>
      <w:r>
        <w:t>вам человека.</w:t>
      </w:r>
    </w:p>
    <w:p w:rsidR="003111FC" w:rsidRDefault="003111FC" w:rsidP="00A82ECD">
      <w:pPr>
        <w:pStyle w:val="SingleTxtGR"/>
      </w:pPr>
      <w:r>
        <w:t>34.</w:t>
      </w:r>
      <w:r>
        <w:tab/>
        <w:t>Государству-участнику следует создать эффективные механизмы сбора информации и подготовки статистических данных по уголовному судопрои</w:t>
      </w:r>
      <w:r>
        <w:t>з</w:t>
      </w:r>
      <w:r>
        <w:t>водству и криминологии, а также всех соответствующих статистических да</w:t>
      </w:r>
      <w:r>
        <w:t>н</w:t>
      </w:r>
      <w:r>
        <w:t>ных о мерах по осуществлению Конвенции на национальном уровне. Так, гос</w:t>
      </w:r>
      <w:r>
        <w:t>у</w:t>
      </w:r>
      <w:r>
        <w:t>дарству-участнику надлежит включить в его ближайший периодический доклад следующие данные, которые позволят Комитету более точно оценить выполн</w:t>
      </w:r>
      <w:r>
        <w:t>е</w:t>
      </w:r>
      <w:r>
        <w:t>ние вытекающих из Конвенции обязательств государства-участника:</w:t>
      </w:r>
    </w:p>
    <w:p w:rsidR="003111FC" w:rsidRDefault="003111FC" w:rsidP="00A82ECD">
      <w:pPr>
        <w:pStyle w:val="SingleTxtGR"/>
      </w:pPr>
      <w:r>
        <w:tab/>
        <w:t>а)</w:t>
      </w:r>
      <w:r>
        <w:tab/>
        <w:t>статистические данные о вместимости и количестве заключенных в каждой тюрьме на территории Камеруна в разбивке по признакам пола и во</w:t>
      </w:r>
      <w:r>
        <w:t>з</w:t>
      </w:r>
      <w:r>
        <w:t>раста (взрослые/несовершеннолетние) и с указанием численности подсудимых и осужденных;</w:t>
      </w:r>
    </w:p>
    <w:p w:rsidR="003111FC" w:rsidRPr="00264A09" w:rsidRDefault="003111FC" w:rsidP="00A82EC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статистические данные о проявлениях насилия в центрах содерж</w:t>
      </w:r>
      <w:r>
        <w:t>а</w:t>
      </w:r>
      <w:r>
        <w:t>ния под стражей, комиссариатах полиции и помещениях жандармерии;</w:t>
      </w:r>
    </w:p>
    <w:p w:rsidR="003111FC" w:rsidRPr="00264A09" w:rsidRDefault="003111FC" w:rsidP="00A82ECD">
      <w:pPr>
        <w:pStyle w:val="SingleTxtGR"/>
      </w:pPr>
      <w:r w:rsidRPr="00264A09">
        <w:tab/>
      </w:r>
      <w:r>
        <w:rPr>
          <w:lang w:val="en-US"/>
        </w:rPr>
        <w:t>c</w:t>
      </w:r>
      <w:r>
        <w:t>)</w:t>
      </w:r>
      <w:r>
        <w:tab/>
        <w:t>статистические данные о жалобах на применение пыток и о прин</w:t>
      </w:r>
      <w:r>
        <w:t>я</w:t>
      </w:r>
      <w:r>
        <w:t>тых в этой связи мерах;</w:t>
      </w:r>
    </w:p>
    <w:p w:rsidR="003111FC" w:rsidRPr="00264A09" w:rsidRDefault="003111FC" w:rsidP="00A82ECD">
      <w:pPr>
        <w:pStyle w:val="SingleTxtGR"/>
      </w:pPr>
      <w:r w:rsidRPr="00264A09">
        <w:tab/>
      </w:r>
      <w:r>
        <w:rPr>
          <w:lang w:val="en-US"/>
        </w:rPr>
        <w:t>d</w:t>
      </w:r>
      <w:r>
        <w:t>)</w:t>
      </w:r>
      <w:r>
        <w:tab/>
        <w:t>статистические данные о случаях коррупции среди сотрудников правоохр</w:t>
      </w:r>
      <w:r>
        <w:t>а</w:t>
      </w:r>
      <w:r>
        <w:t>нительных органов и о примененных в отношении них санкциях;</w:t>
      </w:r>
    </w:p>
    <w:p w:rsidR="003111FC" w:rsidRPr="00264A09" w:rsidRDefault="003111FC" w:rsidP="00A82ECD">
      <w:pPr>
        <w:pStyle w:val="SingleTxtGR"/>
      </w:pPr>
      <w:r w:rsidRPr="00264A09">
        <w:tab/>
      </w:r>
      <w:r>
        <w:rPr>
          <w:lang w:val="en-US"/>
        </w:rPr>
        <w:t>e</w:t>
      </w:r>
      <w:r>
        <w:t>)</w:t>
      </w:r>
      <w:r>
        <w:tab/>
        <w:t>статистические данные о случаях экстрадиции, высылки или во</w:t>
      </w:r>
      <w:r>
        <w:t>з</w:t>
      </w:r>
      <w:r>
        <w:t>вращения;</w:t>
      </w:r>
    </w:p>
    <w:p w:rsidR="003111FC" w:rsidRDefault="003111FC" w:rsidP="00A82ECD">
      <w:pPr>
        <w:pStyle w:val="SingleTxtGR"/>
      </w:pPr>
      <w:r w:rsidRPr="00264A09">
        <w:tab/>
      </w:r>
      <w:r>
        <w:rPr>
          <w:lang w:val="en-US"/>
        </w:rPr>
        <w:t>f</w:t>
      </w:r>
      <w:r>
        <w:t>)</w:t>
      </w:r>
      <w:r>
        <w:tab/>
        <w:t>статистические данные об актах насилия в отношении женщин и детей и о результатах возбужденных в этой связи судебных преследованиях в</w:t>
      </w:r>
      <w:r>
        <w:t>и</w:t>
      </w:r>
      <w:r>
        <w:t>новных.</w:t>
      </w:r>
    </w:p>
    <w:p w:rsidR="003111FC" w:rsidRDefault="003111FC" w:rsidP="00A82ECD">
      <w:pPr>
        <w:pStyle w:val="SingleTxtGR"/>
      </w:pPr>
      <w:r>
        <w:t>35.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докладов, представленных Камеруном Комитету, а также заключительных замечаний Комитета на соответствующих языках и всеми надлежащими средс</w:t>
      </w:r>
      <w:r>
        <w:t>т</w:t>
      </w:r>
      <w:r>
        <w:t>вами, в частности с п</w:t>
      </w:r>
      <w:r>
        <w:t>о</w:t>
      </w:r>
      <w:r>
        <w:t>мощью средств массовой информации и НПО.</w:t>
      </w:r>
    </w:p>
    <w:p w:rsidR="003111FC" w:rsidRDefault="003111FC" w:rsidP="00A82ECD">
      <w:pPr>
        <w:pStyle w:val="SingleTxtGR"/>
      </w:pPr>
      <w:r w:rsidRPr="00A03605">
        <w:t>36.</w:t>
      </w:r>
      <w:r w:rsidRPr="00A03605">
        <w:tab/>
      </w:r>
      <w:r>
        <w:t>Комитет</w:t>
      </w:r>
      <w:r w:rsidRPr="00A03605">
        <w:t xml:space="preserve"> </w:t>
      </w:r>
      <w:r>
        <w:t>предлагает</w:t>
      </w:r>
      <w:r w:rsidRPr="00A03605">
        <w:t xml:space="preserve"> </w:t>
      </w:r>
      <w:r>
        <w:t>государству</w:t>
      </w:r>
      <w:r w:rsidRPr="00A03605">
        <w:t>-</w:t>
      </w:r>
      <w:r>
        <w:t>участнику</w:t>
      </w:r>
      <w:r w:rsidRPr="00A03605">
        <w:t xml:space="preserve"> </w:t>
      </w:r>
      <w:r>
        <w:t>обновить</w:t>
      </w:r>
      <w:r w:rsidRPr="00A03605">
        <w:t xml:space="preserve"> </w:t>
      </w:r>
      <w:r>
        <w:t>его</w:t>
      </w:r>
      <w:r w:rsidRPr="00A03605">
        <w:t xml:space="preserve"> </w:t>
      </w:r>
      <w:r>
        <w:t>базовый</w:t>
      </w:r>
      <w:r w:rsidRPr="00A03605">
        <w:t xml:space="preserve"> </w:t>
      </w:r>
      <w:r>
        <w:t>док</w:t>
      </w:r>
      <w:r>
        <w:t>у</w:t>
      </w:r>
      <w:r>
        <w:t>мент</w:t>
      </w:r>
      <w:r w:rsidRPr="00A03605">
        <w:t xml:space="preserve"> </w:t>
      </w:r>
      <w:r>
        <w:t>от</w:t>
      </w:r>
      <w:r w:rsidRPr="00A03605">
        <w:t xml:space="preserve"> 19 </w:t>
      </w:r>
      <w:r>
        <w:t>июня</w:t>
      </w:r>
      <w:r w:rsidRPr="00A03605">
        <w:t xml:space="preserve"> 2000 </w:t>
      </w:r>
      <w:r>
        <w:t>года</w:t>
      </w:r>
      <w:r w:rsidRPr="00A03605">
        <w:t xml:space="preserve"> (</w:t>
      </w:r>
      <w:r>
        <w:rPr>
          <w:lang w:val="fr-FR"/>
        </w:rPr>
        <w:t>HRI</w:t>
      </w:r>
      <w:r w:rsidRPr="00A03605">
        <w:t>/</w:t>
      </w:r>
      <w:r>
        <w:rPr>
          <w:lang w:val="fr-FR"/>
        </w:rPr>
        <w:t>CORE</w:t>
      </w:r>
      <w:r w:rsidRPr="00A03605">
        <w:t>/1/</w:t>
      </w:r>
      <w:r>
        <w:rPr>
          <w:lang w:val="fr-FR"/>
        </w:rPr>
        <w:t>Add</w:t>
      </w:r>
      <w:r w:rsidRPr="00A03605">
        <w:t>.109)</w:t>
      </w:r>
      <w:r>
        <w:t xml:space="preserve"> в соответствии с согласова</w:t>
      </w:r>
      <w:r>
        <w:t>н</w:t>
      </w:r>
      <w:r>
        <w:t>ными руководящими принципами представления докладов, которые были н</w:t>
      </w:r>
      <w:r>
        <w:t>е</w:t>
      </w:r>
      <w:r>
        <w:t>давно утверждены международными договорными органами по правам челов</w:t>
      </w:r>
      <w:r>
        <w:t>е</w:t>
      </w:r>
      <w:r>
        <w:t xml:space="preserve">ка </w:t>
      </w:r>
      <w:r w:rsidRPr="00A03605">
        <w:t>(</w:t>
      </w:r>
      <w:r w:rsidRPr="00A03605">
        <w:rPr>
          <w:lang w:val="fr-FR"/>
        </w:rPr>
        <w:t>HRI</w:t>
      </w:r>
      <w:r w:rsidRPr="00A03605">
        <w:t>/</w:t>
      </w:r>
      <w:r w:rsidRPr="00A03605">
        <w:rPr>
          <w:lang w:val="fr-FR"/>
        </w:rPr>
        <w:t>GEN</w:t>
      </w:r>
      <w:r w:rsidRPr="00A03605">
        <w:t>/2/</w:t>
      </w:r>
      <w:r w:rsidRPr="00A03605">
        <w:rPr>
          <w:lang w:val="fr-FR"/>
        </w:rPr>
        <w:t>Rev</w:t>
      </w:r>
      <w:r w:rsidRPr="00A03605">
        <w:t>.6</w:t>
      </w:r>
      <w:r>
        <w:t>).</w:t>
      </w:r>
    </w:p>
    <w:p w:rsidR="003111FC" w:rsidRDefault="003111FC" w:rsidP="00A82ECD">
      <w:pPr>
        <w:pStyle w:val="SingleTxtGR"/>
      </w:pPr>
      <w:r>
        <w:t>37.</w:t>
      </w:r>
      <w:r>
        <w:tab/>
        <w:t>Комитет призывает государство-участник ратифицировать подписанную им 6 февраля 2007 года Международную конвенцию о защите всех лиц от н</w:t>
      </w:r>
      <w:r>
        <w:t>а</w:t>
      </w:r>
      <w:r>
        <w:t>сильственных исчезновений.</w:t>
      </w:r>
    </w:p>
    <w:p w:rsidR="003111FC" w:rsidRDefault="003111FC" w:rsidP="00A82ECD">
      <w:pPr>
        <w:pStyle w:val="SingleTxtGR"/>
      </w:pPr>
      <w:r>
        <w:t>38.</w:t>
      </w:r>
      <w:r>
        <w:tab/>
        <w:t>Комитет просит государство-участник представить ему в течение одного года информацию о мерах, которые оно примет во исполнение рекомендаций Комитета, соде</w:t>
      </w:r>
      <w:r>
        <w:t>р</w:t>
      </w:r>
      <w:r>
        <w:t>жащихся в пунктах 14, 18, 19 и 25 выше.</w:t>
      </w:r>
    </w:p>
    <w:p w:rsidR="003111FC" w:rsidRDefault="003111FC" w:rsidP="00A82ECD">
      <w:pPr>
        <w:pStyle w:val="SingleTxtGR"/>
      </w:pPr>
      <w:r>
        <w:t>39.</w:t>
      </w:r>
      <w:r>
        <w:tab/>
        <w:t>Комитет просит государство-участник представить его пятый периодич</w:t>
      </w:r>
      <w:r>
        <w:t>е</w:t>
      </w:r>
      <w:r>
        <w:t>ский до</w:t>
      </w:r>
      <w:r>
        <w:t>к</w:t>
      </w:r>
      <w:r>
        <w:t>лад не позднее 14 мая 2014 года.</w:t>
      </w:r>
    </w:p>
    <w:p w:rsidR="003111FC" w:rsidRPr="000944AC" w:rsidRDefault="003111FC" w:rsidP="00A82ECD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DB3035" w:rsidRPr="007F7553" w:rsidRDefault="00DB3035" w:rsidP="00A82ECD">
      <w:pPr>
        <w:pStyle w:val="SingleTxtGR"/>
      </w:pPr>
    </w:p>
    <w:sectPr w:rsidR="00DB3035" w:rsidRPr="007F755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DEF" w:rsidRDefault="00321DEF">
      <w:r>
        <w:rPr>
          <w:lang w:val="en-US"/>
        </w:rPr>
        <w:tab/>
      </w:r>
      <w:r>
        <w:separator/>
      </w:r>
    </w:p>
  </w:endnote>
  <w:endnote w:type="continuationSeparator" w:id="0">
    <w:p w:rsidR="00321DEF" w:rsidRDefault="0032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DEF" w:rsidRPr="00B74BE2" w:rsidRDefault="00321DE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GE.10-42572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DEF" w:rsidRPr="00B74BE2" w:rsidRDefault="00321DEF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GE.10-42572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DEF" w:rsidRPr="00B74BE2" w:rsidRDefault="00321DEF">
    <w:pPr>
      <w:pStyle w:val="Footer"/>
      <w:rPr>
        <w:sz w:val="20"/>
        <w:lang w:val="en-US"/>
      </w:rPr>
    </w:pPr>
    <w:r>
      <w:rPr>
        <w:sz w:val="20"/>
        <w:lang w:val="en-US"/>
      </w:rPr>
      <w:t>GE.10-42572  (R)</w:t>
    </w:r>
    <w:r>
      <w:rPr>
        <w:sz w:val="20"/>
        <w:lang w:val="ru-RU"/>
      </w:rPr>
      <w:t xml:space="preserve">  </w:t>
    </w:r>
    <w:r>
      <w:rPr>
        <w:sz w:val="20"/>
        <w:lang w:val="en-US"/>
      </w:rPr>
      <w:t>020610  140610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DEF" w:rsidRPr="00F71F63" w:rsidRDefault="00321DE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21DEF" w:rsidRPr="00F71F63" w:rsidRDefault="00321DE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21DEF" w:rsidRPr="00635E86" w:rsidRDefault="00321DE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DEF" w:rsidRPr="00007713" w:rsidRDefault="00321DEF">
    <w:pPr>
      <w:pStyle w:val="Header"/>
      <w:rPr>
        <w:lang w:val="en-US"/>
      </w:rPr>
    </w:pPr>
    <w:r>
      <w:rPr>
        <w:lang w:val="en-US"/>
      </w:rPr>
      <w:t>CAT/</w:t>
    </w:r>
    <w:r w:rsidRPr="00007713">
      <w:rPr>
        <w:lang w:val="en-US"/>
      </w:rPr>
      <w:t>C/CMR/CO/4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DEF" w:rsidRPr="00007713" w:rsidRDefault="00321DEF">
    <w:pPr>
      <w:pStyle w:val="Header"/>
      <w:rPr>
        <w:lang w:val="en-US"/>
      </w:rPr>
    </w:pPr>
    <w:r>
      <w:rPr>
        <w:lang w:val="en-US"/>
      </w:rPr>
      <w:tab/>
      <w:t>CAT/</w:t>
    </w:r>
    <w:r w:rsidRPr="00007713">
      <w:rPr>
        <w:lang w:val="en-US"/>
      </w:rPr>
      <w:t>C/CMR/CO/4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713"/>
    <w:rsid w:val="000033D8"/>
    <w:rsid w:val="00005C1C"/>
    <w:rsid w:val="00007713"/>
    <w:rsid w:val="00016553"/>
    <w:rsid w:val="000233B3"/>
    <w:rsid w:val="00023E9E"/>
    <w:rsid w:val="00026B0C"/>
    <w:rsid w:val="0003638E"/>
    <w:rsid w:val="00036FF2"/>
    <w:rsid w:val="00037330"/>
    <w:rsid w:val="0004010A"/>
    <w:rsid w:val="00043D88"/>
    <w:rsid w:val="00046E4D"/>
    <w:rsid w:val="000576E1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1568"/>
    <w:rsid w:val="001A75D5"/>
    <w:rsid w:val="001A7D40"/>
    <w:rsid w:val="001D03F5"/>
    <w:rsid w:val="001D07F7"/>
    <w:rsid w:val="001D384C"/>
    <w:rsid w:val="001D7B8F"/>
    <w:rsid w:val="001E48EE"/>
    <w:rsid w:val="001F2D04"/>
    <w:rsid w:val="0020059C"/>
    <w:rsid w:val="002019BD"/>
    <w:rsid w:val="0021255B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15BC"/>
    <w:rsid w:val="002F3566"/>
    <w:rsid w:val="003111FC"/>
    <w:rsid w:val="003215F5"/>
    <w:rsid w:val="00321DEF"/>
    <w:rsid w:val="00332891"/>
    <w:rsid w:val="0033747F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630C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49EB"/>
    <w:rsid w:val="00435FE4"/>
    <w:rsid w:val="0045359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162"/>
    <w:rsid w:val="0051339C"/>
    <w:rsid w:val="0051412F"/>
    <w:rsid w:val="00522B6F"/>
    <w:rsid w:val="0052430E"/>
    <w:rsid w:val="005276AD"/>
    <w:rsid w:val="00527C14"/>
    <w:rsid w:val="00540A9A"/>
    <w:rsid w:val="00543522"/>
    <w:rsid w:val="00545680"/>
    <w:rsid w:val="005460B3"/>
    <w:rsid w:val="00555422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0738"/>
    <w:rsid w:val="007A1E2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1C13"/>
    <w:rsid w:val="008F3185"/>
    <w:rsid w:val="00915B0A"/>
    <w:rsid w:val="00926904"/>
    <w:rsid w:val="009372F0"/>
    <w:rsid w:val="0095486F"/>
    <w:rsid w:val="00955022"/>
    <w:rsid w:val="00957B4D"/>
    <w:rsid w:val="00964EEA"/>
    <w:rsid w:val="00980C86"/>
    <w:rsid w:val="00984882"/>
    <w:rsid w:val="009B1D9B"/>
    <w:rsid w:val="009B4074"/>
    <w:rsid w:val="009C30BB"/>
    <w:rsid w:val="009C60BE"/>
    <w:rsid w:val="009E6279"/>
    <w:rsid w:val="009F00A6"/>
    <w:rsid w:val="009F56A7"/>
    <w:rsid w:val="009F5B05"/>
    <w:rsid w:val="00A024F7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2ECD"/>
    <w:rsid w:val="00A92699"/>
    <w:rsid w:val="00AB5BF0"/>
    <w:rsid w:val="00AC1C95"/>
    <w:rsid w:val="00AC2CCB"/>
    <w:rsid w:val="00AC443A"/>
    <w:rsid w:val="00AE1D1D"/>
    <w:rsid w:val="00AE60E2"/>
    <w:rsid w:val="00B0157B"/>
    <w:rsid w:val="00B0169F"/>
    <w:rsid w:val="00B05F21"/>
    <w:rsid w:val="00B14EA9"/>
    <w:rsid w:val="00B30A3C"/>
    <w:rsid w:val="00B46A1E"/>
    <w:rsid w:val="00B75BD5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B3035"/>
    <w:rsid w:val="00DF18FA"/>
    <w:rsid w:val="00DF49CA"/>
    <w:rsid w:val="00DF775B"/>
    <w:rsid w:val="00E007F3"/>
    <w:rsid w:val="00E00DEA"/>
    <w:rsid w:val="00E06EF0"/>
    <w:rsid w:val="00E11679"/>
    <w:rsid w:val="00E307D1"/>
    <w:rsid w:val="00E339D7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778E"/>
    <w:rsid w:val="00E97FD3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6055</Words>
  <Characters>34515</Characters>
  <Application>Microsoft Office Word</Application>
  <DocSecurity>4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1042572</vt:lpstr>
    </vt:vector>
  </TitlesOfParts>
  <Company>CSD</Company>
  <LinksUpToDate>false</LinksUpToDate>
  <CharactersWithSpaces>40490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1042572</dc:title>
  <dc:subject/>
  <dc:creator>Svetlana Prokoudina</dc:creator>
  <cp:keywords/>
  <dc:description/>
  <cp:lastModifiedBy>Любовь Катаева</cp:lastModifiedBy>
  <cp:revision>2</cp:revision>
  <cp:lastPrinted>2010-06-14T08:29:00Z</cp:lastPrinted>
  <dcterms:created xsi:type="dcterms:W3CDTF">2010-06-14T08:31:00Z</dcterms:created>
  <dcterms:modified xsi:type="dcterms:W3CDTF">2010-06-14T08:31:00Z</dcterms:modified>
</cp:coreProperties>
</file>