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7E516E" w:rsidTr="003541A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7E516E" w:rsidRPr="00DE677B" w:rsidRDefault="007E516E" w:rsidP="00DE677B">
            <w:pPr>
              <w:suppressAutoHyphens/>
              <w:spacing w:line="20" w:lineRule="exact"/>
              <w:rPr>
                <w:sz w:val="2"/>
              </w:rPr>
            </w:pPr>
          </w:p>
          <w:p w:rsidR="00DE677B" w:rsidRDefault="00DE677B" w:rsidP="009D39B7">
            <w:pPr>
              <w:suppressAutoHyphens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9D39B7" w:rsidRDefault="00BD33EE" w:rsidP="009D39B7">
            <w:pPr>
              <w:suppressAutoHyphens/>
              <w:spacing w:after="80" w:line="300" w:lineRule="exact"/>
              <w:rPr>
                <w:sz w:val="28"/>
              </w:rPr>
            </w:pPr>
            <w:r w:rsidRPr="009D39B7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7E516E" w:rsidRDefault="00657A14" w:rsidP="00657A14">
            <w:pPr>
              <w:suppressAutoHyphens/>
              <w:jc w:val="right"/>
              <w:rPr>
                <w:lang w:val="en-US"/>
              </w:rPr>
            </w:pPr>
            <w:r w:rsidRPr="007E516E">
              <w:rPr>
                <w:sz w:val="40"/>
                <w:lang w:val="en-US"/>
              </w:rPr>
              <w:t>CRPD</w:t>
            </w:r>
            <w:r w:rsidRPr="007E516E">
              <w:rPr>
                <w:lang w:val="en-US"/>
              </w:rPr>
              <w:t>/C/CHL/Q/1</w:t>
            </w:r>
          </w:p>
        </w:tc>
      </w:tr>
      <w:tr w:rsidR="002D5AAC" w:rsidTr="003541A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D7238B" w:rsidP="009D39B7">
            <w:pPr>
              <w:suppressAutoHyphens/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9D39B7" w:rsidRDefault="000221D5" w:rsidP="009D39B7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9D39B7">
              <w:rPr>
                <w:b/>
                <w:sz w:val="34"/>
                <w:szCs w:val="34"/>
              </w:rPr>
              <w:t xml:space="preserve">Convención sobre los </w:t>
            </w:r>
            <w:r w:rsidR="00A61A95" w:rsidRPr="009D39B7">
              <w:rPr>
                <w:b/>
                <w:sz w:val="34"/>
                <w:szCs w:val="34"/>
              </w:rPr>
              <w:t>Derechos</w:t>
            </w:r>
            <w:r w:rsidRPr="009D39B7">
              <w:rPr>
                <w:b/>
                <w:sz w:val="34"/>
                <w:szCs w:val="34"/>
              </w:rPr>
              <w:br/>
              <w:t xml:space="preserve">de las </w:t>
            </w:r>
            <w:r w:rsidR="00A61A95" w:rsidRPr="009D39B7">
              <w:rPr>
                <w:b/>
                <w:sz w:val="34"/>
                <w:szCs w:val="34"/>
              </w:rPr>
              <w:t xml:space="preserve">Personas </w:t>
            </w:r>
            <w:r w:rsidRPr="009D39B7">
              <w:rPr>
                <w:b/>
                <w:sz w:val="34"/>
                <w:szCs w:val="34"/>
              </w:rPr>
              <w:t xml:space="preserve">con </w:t>
            </w:r>
            <w:r w:rsidR="00A61A95" w:rsidRPr="009D39B7">
              <w:rPr>
                <w:b/>
                <w:sz w:val="34"/>
                <w:szCs w:val="34"/>
              </w:rPr>
              <w:t>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6C0E82" w:rsidP="00657A14">
            <w:pPr>
              <w:suppressAutoHyphens/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r w:rsidR="00C0778A">
              <w:t>general</w:t>
            </w:r>
          </w:p>
          <w:p w:rsidR="00657A14" w:rsidRDefault="00D817BB" w:rsidP="009A7803">
            <w:pPr>
              <w:suppressAutoHyphens/>
              <w:spacing w:line="240" w:lineRule="exact"/>
            </w:pPr>
            <w:r>
              <w:t>2</w:t>
            </w:r>
            <w:r w:rsidR="004345AE">
              <w:t>6</w:t>
            </w:r>
            <w:r>
              <w:t xml:space="preserve"> </w:t>
            </w:r>
            <w:r w:rsidR="00657A14">
              <w:t xml:space="preserve">de </w:t>
            </w:r>
            <w:r w:rsidR="00864D8C">
              <w:t xml:space="preserve">octubre </w:t>
            </w:r>
            <w:r w:rsidR="00657A14">
              <w:t>de 2015</w:t>
            </w:r>
          </w:p>
          <w:p w:rsidR="00657A14" w:rsidRDefault="00657A14" w:rsidP="00657A14">
            <w:pPr>
              <w:suppressAutoHyphens/>
              <w:spacing w:line="240" w:lineRule="exact"/>
            </w:pPr>
          </w:p>
          <w:p w:rsidR="00657A14" w:rsidRDefault="00657A14" w:rsidP="00D7238B">
            <w:pPr>
              <w:suppressAutoHyphens/>
              <w:spacing w:line="240" w:lineRule="exact"/>
            </w:pPr>
            <w:r>
              <w:t>Original: español</w:t>
            </w:r>
            <w:r>
              <w:br/>
              <w:t xml:space="preserve">Español </w:t>
            </w:r>
            <w:r w:rsidR="00D620AF">
              <w:t>e</w:t>
            </w:r>
            <w:r>
              <w:t xml:space="preserve"> </w:t>
            </w:r>
            <w:r w:rsidR="00864D8C">
              <w:t>i</w:t>
            </w:r>
            <w:r>
              <w:t xml:space="preserve">nglés </w:t>
            </w:r>
            <w:r w:rsidR="00D7238B">
              <w:t>únic</w:t>
            </w:r>
            <w:r>
              <w:t>amente</w:t>
            </w:r>
          </w:p>
        </w:tc>
      </w:tr>
    </w:tbl>
    <w:p w:rsidR="003541AC" w:rsidRPr="00DE677B" w:rsidRDefault="003541AC" w:rsidP="00DE677B">
      <w:pPr>
        <w:spacing w:before="120"/>
        <w:rPr>
          <w:b/>
          <w:sz w:val="24"/>
          <w:szCs w:val="24"/>
        </w:rPr>
      </w:pPr>
      <w:r w:rsidRPr="00DE677B">
        <w:rPr>
          <w:b/>
          <w:sz w:val="24"/>
          <w:szCs w:val="24"/>
        </w:rPr>
        <w:t xml:space="preserve">Comité sobre los </w:t>
      </w:r>
      <w:bookmarkStart w:id="0" w:name="_GoBack"/>
      <w:bookmarkEnd w:id="0"/>
      <w:r w:rsidRPr="00DE677B">
        <w:rPr>
          <w:b/>
          <w:sz w:val="24"/>
          <w:szCs w:val="24"/>
        </w:rPr>
        <w:t>Derechos de las Personas</w:t>
      </w:r>
      <w:r w:rsidR="00DE18C0" w:rsidRPr="00DE677B">
        <w:rPr>
          <w:b/>
          <w:sz w:val="24"/>
          <w:szCs w:val="24"/>
        </w:rPr>
        <w:t xml:space="preserve"> </w:t>
      </w:r>
      <w:r w:rsidRPr="00DE677B">
        <w:rPr>
          <w:b/>
          <w:sz w:val="24"/>
          <w:szCs w:val="24"/>
        </w:rPr>
        <w:t xml:space="preserve">con </w:t>
      </w:r>
      <w:commentRangeStart w:id="1"/>
      <w:r w:rsidRPr="00DE677B">
        <w:rPr>
          <w:b/>
          <w:sz w:val="24"/>
          <w:szCs w:val="24"/>
        </w:rPr>
        <w:t>Discapacidad</w:t>
      </w:r>
      <w:commentRangeEnd w:id="1"/>
      <w:r w:rsidR="00DE677B" w:rsidRPr="00DE677B">
        <w:rPr>
          <w:rStyle w:val="CommentReference"/>
          <w:b/>
          <w:sz w:val="24"/>
          <w:szCs w:val="24"/>
        </w:rPr>
        <w:commentReference w:id="1"/>
      </w:r>
    </w:p>
    <w:p w:rsidR="00DE677B" w:rsidRPr="00DE677B" w:rsidRDefault="00DE677B" w:rsidP="00DE677B">
      <w:pPr>
        <w:pStyle w:val="HChG"/>
        <w:spacing w:before="0" w:line="240" w:lineRule="auto"/>
        <w:rPr>
          <w:sz w:val="6"/>
          <w:lang w:val="es-ES_tradnl"/>
        </w:rPr>
      </w:pPr>
    </w:p>
    <w:p w:rsidR="003541AC" w:rsidRPr="006C423F" w:rsidRDefault="003541AC" w:rsidP="00E03E35">
      <w:pPr>
        <w:pStyle w:val="HChG"/>
        <w:rPr>
          <w:lang w:val="es-ES_tradnl"/>
        </w:rPr>
      </w:pPr>
      <w:r w:rsidRPr="003541AC">
        <w:rPr>
          <w:lang w:val="es-ES_tradnl"/>
        </w:rPr>
        <w:tab/>
      </w:r>
      <w:r w:rsidRPr="003541AC">
        <w:rPr>
          <w:lang w:val="es-ES_tradnl"/>
        </w:rPr>
        <w:tab/>
        <w:t xml:space="preserve">Lista de cuestiones relativa al informe inicial de </w:t>
      </w:r>
      <w:r w:rsidR="00657A14">
        <w:rPr>
          <w:lang w:val="es-ES_tradnl"/>
        </w:rPr>
        <w:t>Chile</w:t>
      </w:r>
      <w:r w:rsidRPr="006C423F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3541AC" w:rsidRPr="003541AC" w:rsidRDefault="003541AC">
      <w:pPr>
        <w:pStyle w:val="H1G"/>
        <w:rPr>
          <w:rFonts w:eastAsia="Calibri"/>
          <w:lang w:val="es-MX" w:eastAsia="ar-SA"/>
        </w:rPr>
      </w:pPr>
      <w:r w:rsidRPr="003541AC">
        <w:rPr>
          <w:rFonts w:eastAsia="Calibri"/>
          <w:lang w:val="es-MX" w:eastAsia="ar-SA"/>
        </w:rPr>
        <w:tab/>
      </w:r>
      <w:r w:rsidRPr="003541AC">
        <w:t>A.</w:t>
      </w:r>
      <w:r w:rsidRPr="003541AC">
        <w:tab/>
        <w:t>Propósito y obligaciones generales (arts</w:t>
      </w:r>
      <w:r w:rsidR="00A833EE">
        <w:t>.</w:t>
      </w:r>
      <w:r w:rsidRPr="003541AC">
        <w:t xml:space="preserve"> 1 a 4)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1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>propósito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864D8C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se informar sobre las medidas avanzadas para eliminar terminología peyorativa </w:t>
      </w:r>
      <w:r w:rsidR="00864D8C">
        <w:rPr>
          <w:lang w:val="es-ES_tradnl" w:eastAsia="en-US"/>
        </w:rPr>
        <w:t>hacia las</w:t>
      </w:r>
      <w:r w:rsidR="00864D8C" w:rsidRPr="00657A14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 xml:space="preserve">personas con discapacidad en leyes y otros instrumentos normativos vigentes en el Estado </w:t>
      </w:r>
      <w:r w:rsidR="00864D8C">
        <w:rPr>
          <w:lang w:val="es-ES_tradnl" w:eastAsia="en-US"/>
        </w:rPr>
        <w:t>p</w:t>
      </w:r>
      <w:r w:rsidRPr="00657A14">
        <w:rPr>
          <w:lang w:val="es-ES_tradnl" w:eastAsia="en-US"/>
        </w:rPr>
        <w:t>arte, así como para armonizar los criterios para la certificación con el modelo de derechos humanos propuesto en la Convención.</w:t>
      </w:r>
    </w:p>
    <w:p w:rsidR="00657A14" w:rsidRPr="00657A14" w:rsidRDefault="00657A14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4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obligaciones </w:t>
      </w:r>
      <w:r w:rsidRPr="00657A14">
        <w:rPr>
          <w:lang w:val="es-ES_tradnl" w:eastAsia="en-US"/>
        </w:rPr>
        <w:t>generales</w:t>
      </w:r>
    </w:p>
    <w:p w:rsidR="00657A14" w:rsidRPr="007E4916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7E4916">
        <w:rPr>
          <w:lang w:val="es-ES_tradnl" w:eastAsia="en-US"/>
        </w:rPr>
        <w:t>Sírva</w:t>
      </w:r>
      <w:r w:rsidR="00864D8C">
        <w:rPr>
          <w:lang w:val="es-ES_tradnl" w:eastAsia="en-US"/>
        </w:rPr>
        <w:t>n</w:t>
      </w:r>
      <w:r w:rsidRPr="007E4916">
        <w:rPr>
          <w:lang w:val="es-ES_tradnl" w:eastAsia="en-US"/>
        </w:rPr>
        <w:t xml:space="preserve">se informar sobre los avances en el cumplimiento progresivo de las disposiciones establecidas en la </w:t>
      </w:r>
      <w:r w:rsidR="007E4916" w:rsidRPr="007E4916">
        <w:rPr>
          <w:lang w:val="es-ES_tradnl" w:eastAsia="en-US"/>
        </w:rPr>
        <w:t xml:space="preserve">Ley </w:t>
      </w:r>
      <w:r w:rsidR="00864D8C">
        <w:rPr>
          <w:lang w:val="es-ES_tradnl" w:eastAsia="en-US"/>
        </w:rPr>
        <w:t xml:space="preserve">núm. 20422 que Establece Normas sobre </w:t>
      </w:r>
      <w:r w:rsidR="007E4916" w:rsidRPr="007E4916">
        <w:rPr>
          <w:lang w:val="es-ES_tradnl" w:eastAsia="en-US"/>
        </w:rPr>
        <w:t xml:space="preserve">Igualdad </w:t>
      </w:r>
      <w:r w:rsidR="00864D8C">
        <w:rPr>
          <w:lang w:val="es-ES_tradnl" w:eastAsia="en-US"/>
        </w:rPr>
        <w:t xml:space="preserve">de </w:t>
      </w:r>
      <w:r w:rsidR="007E4916" w:rsidRPr="007E4916">
        <w:rPr>
          <w:lang w:val="es-ES_tradnl" w:eastAsia="en-US"/>
        </w:rPr>
        <w:t>Oportunidades e Inclusión Social de Personas con Discapacidad (</w:t>
      </w:r>
      <w:r w:rsidR="00864D8C">
        <w:rPr>
          <w:lang w:val="es-ES_tradnl" w:eastAsia="en-US"/>
        </w:rPr>
        <w:t>LIOISPD</w:t>
      </w:r>
      <w:r w:rsidR="007E4916" w:rsidRPr="007E4916">
        <w:rPr>
          <w:lang w:val="es-ES_tradnl" w:eastAsia="en-US"/>
        </w:rPr>
        <w:t>)</w:t>
      </w:r>
      <w:r w:rsidR="007E4916">
        <w:rPr>
          <w:lang w:val="es-ES_tradnl" w:eastAsia="en-US"/>
        </w:rPr>
        <w:t>.</w:t>
      </w:r>
    </w:p>
    <w:p w:rsidR="00657A14" w:rsidRPr="006C423F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rFonts w:eastAsia="SimSun"/>
          <w:lang w:val="es-ES_tradnl" w:eastAsia="en-US"/>
        </w:rPr>
        <w:t>Por favor</w:t>
      </w:r>
      <w:r w:rsidR="00864D8C">
        <w:rPr>
          <w:rFonts w:eastAsia="SimSun"/>
          <w:lang w:val="es-ES_tradnl" w:eastAsia="en-US"/>
        </w:rPr>
        <w:t>,</w:t>
      </w:r>
      <w:r w:rsidRPr="00657A14">
        <w:rPr>
          <w:rFonts w:eastAsia="SimSun"/>
          <w:lang w:val="es-ES_tradnl" w:eastAsia="en-US"/>
        </w:rPr>
        <w:t xml:space="preserve"> informe</w:t>
      </w:r>
      <w:r w:rsidR="00864D8C">
        <w:rPr>
          <w:rFonts w:eastAsia="SimSun"/>
          <w:lang w:val="es-ES_tradnl" w:eastAsia="en-US"/>
        </w:rPr>
        <w:t>n</w:t>
      </w:r>
      <w:r w:rsidRPr="00657A14">
        <w:rPr>
          <w:rFonts w:eastAsia="SimSun"/>
          <w:lang w:val="es-ES_tradnl" w:eastAsia="en-US"/>
        </w:rPr>
        <w:t xml:space="preserve"> sobre los avances en la formulación y ejecución de</w:t>
      </w:r>
      <w:r w:rsidR="00126AC2">
        <w:rPr>
          <w:rFonts w:eastAsia="SimSun"/>
          <w:lang w:val="es-ES_tradnl" w:eastAsia="en-US"/>
        </w:rPr>
        <w:t>l</w:t>
      </w:r>
      <w:r w:rsidRPr="00657A14">
        <w:rPr>
          <w:rFonts w:eastAsia="SimSun"/>
          <w:lang w:val="es-ES_tradnl" w:eastAsia="en-US"/>
        </w:rPr>
        <w:t xml:space="preserve"> </w:t>
      </w:r>
      <w:r w:rsidR="00864D8C">
        <w:rPr>
          <w:rFonts w:eastAsia="SimSun"/>
          <w:lang w:val="es-ES_tradnl" w:eastAsia="en-US"/>
        </w:rPr>
        <w:t>P</w:t>
      </w:r>
      <w:r w:rsidRPr="00657A14">
        <w:rPr>
          <w:rFonts w:eastAsia="SimSun"/>
          <w:lang w:val="es-ES_tradnl" w:eastAsia="en-US"/>
        </w:rPr>
        <w:t xml:space="preserve">lan </w:t>
      </w:r>
      <w:r w:rsidR="00864D8C">
        <w:rPr>
          <w:rFonts w:eastAsia="SimSun"/>
          <w:lang w:val="es-ES_tradnl" w:eastAsia="en-US"/>
        </w:rPr>
        <w:t>N</w:t>
      </w:r>
      <w:r w:rsidRPr="00657A14">
        <w:rPr>
          <w:rFonts w:eastAsia="SimSun"/>
          <w:lang w:val="es-ES_tradnl" w:eastAsia="en-US"/>
        </w:rPr>
        <w:t xml:space="preserve">acional </w:t>
      </w:r>
      <w:r w:rsidR="00864D8C">
        <w:rPr>
          <w:rFonts w:eastAsia="SimSun"/>
          <w:lang w:val="es-ES_tradnl" w:eastAsia="en-US"/>
        </w:rPr>
        <w:t>de Acción para la I</w:t>
      </w:r>
      <w:r w:rsidRPr="00657A14">
        <w:rPr>
          <w:rFonts w:eastAsia="SimSun"/>
          <w:lang w:val="es-ES_tradnl" w:eastAsia="en-US"/>
        </w:rPr>
        <w:t xml:space="preserve">nclusión </w:t>
      </w:r>
      <w:r w:rsidR="00864D8C">
        <w:rPr>
          <w:rFonts w:eastAsia="SimSun"/>
          <w:lang w:val="es-ES_tradnl" w:eastAsia="en-US"/>
        </w:rPr>
        <w:t>S</w:t>
      </w:r>
      <w:r w:rsidRPr="00657A14">
        <w:rPr>
          <w:rFonts w:eastAsia="SimSun"/>
          <w:lang w:val="es-ES_tradnl" w:eastAsia="en-US"/>
        </w:rPr>
        <w:t xml:space="preserve">ocial de </w:t>
      </w:r>
      <w:r w:rsidR="00864D8C">
        <w:rPr>
          <w:rFonts w:eastAsia="SimSun"/>
          <w:lang w:val="es-ES_tradnl" w:eastAsia="en-US"/>
        </w:rPr>
        <w:t>las P</w:t>
      </w:r>
      <w:r w:rsidRPr="00657A14">
        <w:rPr>
          <w:rFonts w:eastAsia="SimSun"/>
          <w:lang w:val="es-ES_tradnl" w:eastAsia="en-US"/>
        </w:rPr>
        <w:t xml:space="preserve">ersonas </w:t>
      </w:r>
      <w:r w:rsidR="00864D8C">
        <w:rPr>
          <w:rFonts w:eastAsia="SimSun"/>
          <w:lang w:val="es-ES_tradnl" w:eastAsia="en-US"/>
        </w:rPr>
        <w:t>con D</w:t>
      </w:r>
      <w:r w:rsidRPr="00657A14">
        <w:rPr>
          <w:rFonts w:eastAsia="SimSun"/>
          <w:lang w:val="es-ES_tradnl" w:eastAsia="en-US"/>
        </w:rPr>
        <w:t>iscapacidad (PLANDISC 201</w:t>
      </w:r>
      <w:r w:rsidR="00864D8C">
        <w:rPr>
          <w:rFonts w:eastAsia="SimSun"/>
          <w:lang w:val="es-ES_tradnl" w:eastAsia="en-US"/>
        </w:rPr>
        <w:t>3</w:t>
      </w:r>
      <w:r w:rsidRPr="00657A14">
        <w:rPr>
          <w:rFonts w:eastAsia="SimSun"/>
          <w:lang w:val="es-ES_tradnl" w:eastAsia="en-US"/>
        </w:rPr>
        <w:t xml:space="preserve">-2020), así como </w:t>
      </w:r>
      <w:r w:rsidR="009A7803">
        <w:rPr>
          <w:rFonts w:eastAsia="SimSun"/>
          <w:lang w:val="es-ES_tradnl" w:eastAsia="en-US"/>
        </w:rPr>
        <w:t xml:space="preserve">en </w:t>
      </w:r>
      <w:r w:rsidRPr="0050441A">
        <w:rPr>
          <w:lang w:val="es-ES_tradnl" w:eastAsia="en-US"/>
        </w:rPr>
        <w:t>la</w:t>
      </w:r>
      <w:r w:rsidRPr="00657A14">
        <w:rPr>
          <w:rFonts w:eastAsia="SimSun"/>
          <w:lang w:val="es-ES_tradnl" w:eastAsia="en-US"/>
        </w:rPr>
        <w:t xml:space="preserve"> creación de </w:t>
      </w:r>
      <w:r w:rsidR="00864D8C">
        <w:rPr>
          <w:rFonts w:eastAsia="SimSun"/>
          <w:lang w:val="es-ES_tradnl" w:eastAsia="en-US"/>
        </w:rPr>
        <w:t>una</w:t>
      </w:r>
      <w:r w:rsidR="00864D8C" w:rsidRPr="00657A14">
        <w:rPr>
          <w:rFonts w:eastAsia="SimSun"/>
          <w:lang w:val="es-ES_tradnl" w:eastAsia="en-US"/>
        </w:rPr>
        <w:t xml:space="preserve"> </w:t>
      </w:r>
      <w:r w:rsidR="00864D8C">
        <w:rPr>
          <w:rFonts w:eastAsia="SimSun"/>
          <w:lang w:val="es-ES_tradnl" w:eastAsia="en-US"/>
        </w:rPr>
        <w:t>s</w:t>
      </w:r>
      <w:r w:rsidRPr="00657A14">
        <w:rPr>
          <w:rFonts w:eastAsia="SimSun"/>
          <w:lang w:val="es-ES_tradnl" w:eastAsia="en-US"/>
        </w:rPr>
        <w:t>ubsecretaría de la discapacidad</w:t>
      </w:r>
      <w:r w:rsidR="006D7030">
        <w:rPr>
          <w:rFonts w:eastAsia="SimSun"/>
          <w:lang w:val="es-ES_tradnl" w:eastAsia="en-US"/>
        </w:rPr>
        <w:t>.</w:t>
      </w:r>
      <w:r w:rsidRPr="00657A14">
        <w:rPr>
          <w:rFonts w:eastAsia="SimSun"/>
          <w:lang w:val="es-ES_tradnl" w:eastAsia="en-US"/>
        </w:rPr>
        <w:t xml:space="preserve"> 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rFonts w:eastAsia="SimSun"/>
          <w:lang w:val="es-GT" w:eastAsia="en-US"/>
        </w:rPr>
      </w:pPr>
      <w:r w:rsidRPr="00657A14">
        <w:rPr>
          <w:lang w:val="es-GT" w:eastAsia="en-US"/>
        </w:rPr>
        <w:t>Por favor</w:t>
      </w:r>
      <w:r w:rsidR="003544CB">
        <w:rPr>
          <w:lang w:val="es-GT" w:eastAsia="en-US"/>
        </w:rPr>
        <w:t>,</w:t>
      </w:r>
      <w:r w:rsidRPr="00657A14">
        <w:rPr>
          <w:lang w:val="es-GT" w:eastAsia="en-US"/>
        </w:rPr>
        <w:t xml:space="preserve"> </w:t>
      </w:r>
      <w:r w:rsidR="006D7030">
        <w:rPr>
          <w:lang w:val="es-GT" w:eastAsia="en-US"/>
        </w:rPr>
        <w:t>informe</w:t>
      </w:r>
      <w:r w:rsidR="00864D8C">
        <w:rPr>
          <w:lang w:val="es-GT" w:eastAsia="en-US"/>
        </w:rPr>
        <w:t xml:space="preserve">n </w:t>
      </w:r>
      <w:r w:rsidRPr="00657A14">
        <w:rPr>
          <w:lang w:val="es-GT" w:eastAsia="en-US"/>
        </w:rPr>
        <w:t xml:space="preserve">si </w:t>
      </w:r>
      <w:r w:rsidR="006D7030">
        <w:rPr>
          <w:lang w:val="es-GT" w:eastAsia="en-US"/>
        </w:rPr>
        <w:t>existen procedimientos</w:t>
      </w:r>
      <w:r w:rsidRPr="00657A14">
        <w:rPr>
          <w:lang w:val="es-GT" w:eastAsia="en-US"/>
        </w:rPr>
        <w:t xml:space="preserve"> de consulta </w:t>
      </w:r>
      <w:r w:rsidR="002234F1">
        <w:rPr>
          <w:lang w:val="es-GT" w:eastAsia="en-US"/>
        </w:rPr>
        <w:t>de</w:t>
      </w:r>
      <w:r w:rsidR="002234F1" w:rsidRPr="00657A14">
        <w:rPr>
          <w:lang w:val="es-GT" w:eastAsia="en-US"/>
        </w:rPr>
        <w:t xml:space="preserve"> </w:t>
      </w:r>
      <w:r w:rsidR="006D7030">
        <w:rPr>
          <w:lang w:val="es-GT" w:eastAsia="en-US"/>
        </w:rPr>
        <w:t>la</w:t>
      </w:r>
      <w:r w:rsidRPr="00657A14">
        <w:rPr>
          <w:lang w:val="es-GT" w:eastAsia="en-US"/>
        </w:rPr>
        <w:t xml:space="preserve"> sociedad civil, en especial a organizaciones de personas con discapacidad, en la adopción de políticas y </w:t>
      </w:r>
      <w:r w:rsidR="00701D7C">
        <w:rPr>
          <w:lang w:val="es-GT" w:eastAsia="en-US"/>
        </w:rPr>
        <w:t xml:space="preserve">de </w:t>
      </w:r>
      <w:r w:rsidRPr="00657A14">
        <w:rPr>
          <w:lang w:val="es-GT" w:eastAsia="en-US"/>
        </w:rPr>
        <w:t>todas las cuestiones que les afectan.</w:t>
      </w:r>
    </w:p>
    <w:p w:rsidR="006161B2" w:rsidRPr="00657A14" w:rsidRDefault="006161B2" w:rsidP="006C423F">
      <w:pPr>
        <w:pStyle w:val="SingleTxtG"/>
        <w:numPr>
          <w:ilvl w:val="0"/>
          <w:numId w:val="16"/>
        </w:numPr>
        <w:ind w:left="1134" w:firstLine="0"/>
        <w:rPr>
          <w:rFonts w:eastAsia="SimSun"/>
          <w:lang w:val="es-GT" w:eastAsia="en-US"/>
        </w:rPr>
      </w:pPr>
      <w:r>
        <w:rPr>
          <w:lang w:val="es-GT" w:eastAsia="en-US"/>
        </w:rPr>
        <w:t>Por favor</w:t>
      </w:r>
      <w:r w:rsidR="00864D8C">
        <w:rPr>
          <w:lang w:val="es-GT" w:eastAsia="en-US"/>
        </w:rPr>
        <w:t>,</w:t>
      </w:r>
      <w:r>
        <w:rPr>
          <w:lang w:val="es-GT" w:eastAsia="en-US"/>
        </w:rPr>
        <w:t xml:space="preserve"> proporcione</w:t>
      </w:r>
      <w:r w:rsidR="00864D8C">
        <w:rPr>
          <w:lang w:val="es-GT" w:eastAsia="en-US"/>
        </w:rPr>
        <w:t>n</w:t>
      </w:r>
      <w:r>
        <w:rPr>
          <w:lang w:val="es-GT" w:eastAsia="en-US"/>
        </w:rPr>
        <w:t xml:space="preserve"> datos actualizados sobre las personas con discapacidad </w:t>
      </w:r>
      <w:r w:rsidR="00204340">
        <w:rPr>
          <w:lang w:val="es-GT" w:eastAsia="en-US"/>
        </w:rPr>
        <w:t>desglosados</w:t>
      </w:r>
      <w:r>
        <w:rPr>
          <w:lang w:val="es-GT" w:eastAsia="en-US"/>
        </w:rPr>
        <w:t xml:space="preserve"> por tipo de deficiencia, edad, nivel educativo y de empleo, situación socioeconómica y otras características demográficas. </w:t>
      </w:r>
    </w:p>
    <w:p w:rsidR="00C10618" w:rsidRDefault="00C10618" w:rsidP="00C10618">
      <w:pPr>
        <w:pStyle w:val="H1G"/>
        <w:rPr>
          <w:lang w:val="es-ES_tradnl" w:eastAsia="en-US"/>
        </w:rPr>
      </w:pPr>
      <w:r>
        <w:rPr>
          <w:lang w:val="es-ES_tradnl" w:eastAsia="en-US"/>
        </w:rPr>
        <w:tab/>
        <w:t>B.</w:t>
      </w:r>
      <w:r>
        <w:rPr>
          <w:lang w:val="es-ES_tradnl" w:eastAsia="en-US"/>
        </w:rPr>
        <w:tab/>
        <w:t>Derechos específicos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5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igualdad </w:t>
      </w:r>
      <w:r w:rsidRPr="00657A14">
        <w:rPr>
          <w:lang w:val="es-ES_tradnl" w:eastAsia="en-US"/>
        </w:rPr>
        <w:t>y no discriminación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Por favor</w:t>
      </w:r>
      <w:r w:rsidR="009A7803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C92758">
        <w:rPr>
          <w:lang w:val="es-ES_tradnl" w:eastAsia="en-US"/>
        </w:rPr>
        <w:t>n sobre</w:t>
      </w:r>
      <w:r w:rsidRPr="00657A14">
        <w:rPr>
          <w:lang w:val="es-ES_tradnl" w:eastAsia="en-US"/>
        </w:rPr>
        <w:t xml:space="preserve"> cómo se aplica el ajuste razonable (“necesario”) para facilitar la participación de las personas con discapacidad en los distintos ámbitos, según el artículo 8 de la LIOISPD.</w:t>
      </w:r>
    </w:p>
    <w:p w:rsidR="009C1DDA" w:rsidRPr="00657A14" w:rsidRDefault="009C1DDA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>
        <w:rPr>
          <w:lang w:val="es-ES_tradnl" w:eastAsia="en-US"/>
        </w:rPr>
        <w:lastRenderedPageBreak/>
        <w:t>Por favor</w:t>
      </w:r>
      <w:r w:rsidR="009A7803">
        <w:rPr>
          <w:lang w:val="es-ES_tradnl" w:eastAsia="en-US"/>
        </w:rPr>
        <w:t>,</w:t>
      </w:r>
      <w:r>
        <w:rPr>
          <w:lang w:val="es-ES_tradnl" w:eastAsia="en-US"/>
        </w:rPr>
        <w:t xml:space="preserve"> informe</w:t>
      </w:r>
      <w:r w:rsidR="00C92758">
        <w:rPr>
          <w:lang w:val="es-ES_tradnl" w:eastAsia="en-US"/>
        </w:rPr>
        <w:t>n</w:t>
      </w:r>
      <w:r>
        <w:rPr>
          <w:lang w:val="es-ES_tradnl" w:eastAsia="en-US"/>
        </w:rPr>
        <w:t xml:space="preserve"> sobre medidas </w:t>
      </w:r>
      <w:r w:rsidR="00C92758">
        <w:rPr>
          <w:lang w:val="es-ES_tradnl" w:eastAsia="en-US"/>
        </w:rPr>
        <w:t>adoptadas</w:t>
      </w:r>
      <w:r>
        <w:rPr>
          <w:lang w:val="es-ES_tradnl" w:eastAsia="en-US"/>
        </w:rPr>
        <w:t xml:space="preserve"> para prevenir y sancionar la discriminación múltiple e </w:t>
      </w:r>
      <w:proofErr w:type="spellStart"/>
      <w:r>
        <w:rPr>
          <w:lang w:val="es-ES_tradnl" w:eastAsia="en-US"/>
        </w:rPr>
        <w:t>interseccional</w:t>
      </w:r>
      <w:proofErr w:type="spellEnd"/>
      <w:r w:rsidR="009A7803">
        <w:rPr>
          <w:lang w:val="es-ES_tradnl" w:eastAsia="en-US"/>
        </w:rPr>
        <w:t>,</w:t>
      </w:r>
      <w:r>
        <w:rPr>
          <w:lang w:val="es-ES_tradnl" w:eastAsia="en-US"/>
        </w:rPr>
        <w:t xml:space="preserve"> en particular </w:t>
      </w:r>
      <w:r w:rsidR="00C92758">
        <w:rPr>
          <w:lang w:val="es-ES_tradnl" w:eastAsia="en-US"/>
        </w:rPr>
        <w:t xml:space="preserve">la discriminación </w:t>
      </w:r>
      <w:r>
        <w:rPr>
          <w:lang w:val="es-ES_tradnl" w:eastAsia="en-US"/>
        </w:rPr>
        <w:t xml:space="preserve">contra </w:t>
      </w:r>
      <w:r w:rsidR="006161B2">
        <w:rPr>
          <w:lang w:val="es-ES_tradnl" w:eastAsia="en-US"/>
        </w:rPr>
        <w:t xml:space="preserve">las </w:t>
      </w:r>
      <w:r>
        <w:rPr>
          <w:lang w:val="es-ES_tradnl" w:eastAsia="en-US"/>
        </w:rPr>
        <w:t>mujeres y niñas con discapacidad</w:t>
      </w:r>
      <w:r w:rsidR="00573E9B">
        <w:rPr>
          <w:lang w:val="es-ES_tradnl" w:eastAsia="en-US"/>
        </w:rPr>
        <w:t xml:space="preserve"> y</w:t>
      </w:r>
      <w:r w:rsidR="00701D7C">
        <w:rPr>
          <w:lang w:val="es-ES_tradnl" w:eastAsia="en-US"/>
        </w:rPr>
        <w:t xml:space="preserve"> las</w:t>
      </w:r>
      <w:r>
        <w:rPr>
          <w:lang w:val="es-ES_tradnl" w:eastAsia="en-US"/>
        </w:rPr>
        <w:t xml:space="preserve"> personas indígenas con discapacidad.</w:t>
      </w:r>
    </w:p>
    <w:p w:rsidR="00657A14" w:rsidRPr="00657A14" w:rsidRDefault="00657A14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6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mujeres </w:t>
      </w:r>
      <w:r w:rsidRPr="00657A14">
        <w:rPr>
          <w:lang w:val="es-ES_tradnl" w:eastAsia="en-US"/>
        </w:rPr>
        <w:t>con discapacidad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532B65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se informar de qué manera el </w:t>
      </w:r>
      <w:r w:rsidR="00C92758">
        <w:rPr>
          <w:lang w:val="es-ES_tradnl" w:eastAsia="en-US"/>
        </w:rPr>
        <w:t>P</w:t>
      </w:r>
      <w:r w:rsidRPr="00657A14">
        <w:rPr>
          <w:lang w:val="es-ES_tradnl" w:eastAsia="en-US"/>
        </w:rPr>
        <w:t xml:space="preserve">lan </w:t>
      </w:r>
      <w:r w:rsidR="00C92758">
        <w:rPr>
          <w:lang w:val="es-ES_tradnl" w:eastAsia="en-US"/>
        </w:rPr>
        <w:t xml:space="preserve">Nacional </w:t>
      </w:r>
      <w:r w:rsidRPr="00657A14">
        <w:rPr>
          <w:lang w:val="es-ES_tradnl" w:eastAsia="en-US"/>
        </w:rPr>
        <w:t xml:space="preserve">de </w:t>
      </w:r>
      <w:r w:rsidR="00C92758">
        <w:rPr>
          <w:lang w:val="es-ES_tradnl" w:eastAsia="en-US"/>
        </w:rPr>
        <w:t>I</w:t>
      </w:r>
      <w:r w:rsidRPr="00657A14">
        <w:rPr>
          <w:lang w:val="es-ES_tradnl" w:eastAsia="en-US"/>
        </w:rPr>
        <w:t xml:space="preserve">gualdad de </w:t>
      </w:r>
      <w:r w:rsidR="00C92758">
        <w:rPr>
          <w:lang w:val="es-ES_tradnl" w:eastAsia="en-US"/>
        </w:rPr>
        <w:t>O</w:t>
      </w:r>
      <w:r w:rsidRPr="00657A14">
        <w:rPr>
          <w:lang w:val="es-ES_tradnl" w:eastAsia="en-US"/>
        </w:rPr>
        <w:t>portunidades 201</w:t>
      </w:r>
      <w:r w:rsidR="00C92758">
        <w:rPr>
          <w:lang w:val="es-ES_tradnl" w:eastAsia="en-US"/>
        </w:rPr>
        <w:t>1-</w:t>
      </w:r>
      <w:r w:rsidRPr="00657A14">
        <w:rPr>
          <w:lang w:val="es-ES_tradnl" w:eastAsia="en-US"/>
        </w:rPr>
        <w:t xml:space="preserve">2020 incluye a mujeres y niñas con discapacidad </w:t>
      </w:r>
      <w:r w:rsidR="009A7803">
        <w:rPr>
          <w:lang w:val="es-ES_tradnl" w:eastAsia="en-US"/>
        </w:rPr>
        <w:t>así como</w:t>
      </w:r>
      <w:r w:rsidRPr="00657A14">
        <w:rPr>
          <w:lang w:val="es-ES_tradnl" w:eastAsia="en-US"/>
        </w:rPr>
        <w:t xml:space="preserve"> las medidas que se implementan para impulsar su participación en igualdad de condiciones </w:t>
      </w:r>
      <w:r w:rsidR="006161B2">
        <w:rPr>
          <w:lang w:val="es-ES_tradnl" w:eastAsia="en-US"/>
        </w:rPr>
        <w:t>en</w:t>
      </w:r>
      <w:r w:rsidR="00CE0588">
        <w:rPr>
          <w:lang w:val="es-ES_tradnl" w:eastAsia="en-US"/>
        </w:rPr>
        <w:t xml:space="preserve"> </w:t>
      </w:r>
      <w:r w:rsidR="006161B2">
        <w:rPr>
          <w:lang w:val="es-ES_tradnl" w:eastAsia="en-US"/>
        </w:rPr>
        <w:t xml:space="preserve">el </w:t>
      </w:r>
      <w:r w:rsidRPr="00657A14">
        <w:rPr>
          <w:lang w:val="es-ES_tradnl" w:eastAsia="en-US"/>
        </w:rPr>
        <w:t xml:space="preserve"> empleo, la educación, </w:t>
      </w:r>
      <w:r w:rsidR="00701D7C">
        <w:rPr>
          <w:lang w:val="es-ES_tradnl" w:eastAsia="en-US"/>
        </w:rPr>
        <w:t>la</w:t>
      </w:r>
      <w:r w:rsidR="00CE0588">
        <w:rPr>
          <w:lang w:val="es-ES_tradnl" w:eastAsia="en-US"/>
        </w:rPr>
        <w:t xml:space="preserve"> </w:t>
      </w:r>
      <w:r w:rsidR="00701D7C">
        <w:rPr>
          <w:lang w:val="es-ES_tradnl" w:eastAsia="en-US"/>
        </w:rPr>
        <w:t>esfera</w:t>
      </w:r>
      <w:r w:rsidRPr="00657A14">
        <w:rPr>
          <w:lang w:val="es-ES_tradnl" w:eastAsia="en-US"/>
        </w:rPr>
        <w:t xml:space="preserve"> política y otros ámbitos.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532B65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se informar </w:t>
      </w:r>
      <w:r w:rsidR="009A7803">
        <w:rPr>
          <w:lang w:val="es-ES_tradnl" w:eastAsia="en-US"/>
        </w:rPr>
        <w:t xml:space="preserve">sobre </w:t>
      </w:r>
      <w:r w:rsidRPr="00657A14">
        <w:rPr>
          <w:lang w:val="es-ES_tradnl" w:eastAsia="en-US"/>
        </w:rPr>
        <w:t xml:space="preserve">la manera en que el Servicio Nacional de la Mujer  incluye a </w:t>
      </w:r>
      <w:r w:rsidR="00701D7C">
        <w:rPr>
          <w:lang w:val="es-ES_tradnl" w:eastAsia="en-US"/>
        </w:rPr>
        <w:t xml:space="preserve">las </w:t>
      </w:r>
      <w:r w:rsidRPr="00657A14">
        <w:rPr>
          <w:lang w:val="es-ES_tradnl" w:eastAsia="en-US"/>
        </w:rPr>
        <w:t>mujeres y niñas con discapacidad en sus planes y políticas.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7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niños </w:t>
      </w:r>
      <w:r w:rsidRPr="00657A14">
        <w:rPr>
          <w:lang w:val="es-ES_tradnl" w:eastAsia="en-US"/>
        </w:rPr>
        <w:t>y niñas con discapacidad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532B65">
        <w:rPr>
          <w:lang w:val="es-ES_tradnl" w:eastAsia="en-US"/>
        </w:rPr>
        <w:t>n</w:t>
      </w:r>
      <w:r w:rsidRPr="00657A14">
        <w:rPr>
          <w:lang w:val="es-ES_tradnl" w:eastAsia="en-US"/>
        </w:rPr>
        <w:t>se informar sobre las medidas adoptadas para prevenir el abandono y posterior institucionalización de niñas y niñ</w:t>
      </w:r>
      <w:r w:rsidR="006161B2">
        <w:rPr>
          <w:lang w:val="es-ES_tradnl" w:eastAsia="en-US"/>
        </w:rPr>
        <w:t>o</w:t>
      </w:r>
      <w:r w:rsidRPr="00657A14">
        <w:rPr>
          <w:lang w:val="es-ES_tradnl" w:eastAsia="en-US"/>
        </w:rPr>
        <w:t xml:space="preserve">s con discapacidad, en particular, </w:t>
      </w:r>
      <w:r w:rsidR="00532B65">
        <w:rPr>
          <w:lang w:val="es-ES_tradnl" w:eastAsia="en-US"/>
        </w:rPr>
        <w:t>los procedentes</w:t>
      </w:r>
      <w:r w:rsidR="00532B65" w:rsidRPr="00657A14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 xml:space="preserve">de familias de escasos recursos, que viven en áreas rurales, o </w:t>
      </w:r>
      <w:r w:rsidR="00701D7C">
        <w:rPr>
          <w:lang w:val="es-ES_tradnl" w:eastAsia="en-US"/>
        </w:rPr>
        <w:t>que forman parte</w:t>
      </w:r>
      <w:r w:rsidRPr="00657A14">
        <w:rPr>
          <w:lang w:val="es-ES_tradnl" w:eastAsia="en-US"/>
        </w:rPr>
        <w:t xml:space="preserve"> de pueblos indígenas.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Por favor</w:t>
      </w:r>
      <w:r w:rsidR="00532B65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532B65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</w:t>
      </w:r>
      <w:r w:rsidR="00532B65">
        <w:rPr>
          <w:lang w:val="es-ES_tradnl" w:eastAsia="en-US"/>
        </w:rPr>
        <w:t xml:space="preserve">sobre </w:t>
      </w:r>
      <w:r w:rsidRPr="00657A14">
        <w:rPr>
          <w:lang w:val="es-ES_tradnl" w:eastAsia="en-US"/>
        </w:rPr>
        <w:t xml:space="preserve">las medidas </w:t>
      </w:r>
      <w:r w:rsidR="00532B65">
        <w:rPr>
          <w:lang w:val="es-ES_tradnl" w:eastAsia="en-US"/>
        </w:rPr>
        <w:t>emprendidas</w:t>
      </w:r>
      <w:r w:rsidR="00532B65" w:rsidRPr="00657A14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 xml:space="preserve">para adoptar legislación de protección integral de los derechos de </w:t>
      </w:r>
      <w:r w:rsidR="00701D7C">
        <w:rPr>
          <w:lang w:val="es-ES_tradnl" w:eastAsia="en-US"/>
        </w:rPr>
        <w:t>las</w:t>
      </w:r>
      <w:r w:rsidRPr="00657A14">
        <w:rPr>
          <w:lang w:val="es-ES_tradnl" w:eastAsia="en-US"/>
        </w:rPr>
        <w:t xml:space="preserve"> niñ</w:t>
      </w:r>
      <w:r w:rsidR="006161B2">
        <w:rPr>
          <w:lang w:val="es-ES_tradnl" w:eastAsia="en-US"/>
        </w:rPr>
        <w:t>a</w:t>
      </w:r>
      <w:r w:rsidRPr="00657A14">
        <w:rPr>
          <w:lang w:val="es-ES_tradnl" w:eastAsia="en-US"/>
        </w:rPr>
        <w:t xml:space="preserve">s y </w:t>
      </w:r>
      <w:r w:rsidR="00701D7C">
        <w:rPr>
          <w:lang w:val="es-ES_tradnl" w:eastAsia="en-US"/>
        </w:rPr>
        <w:t>los</w:t>
      </w:r>
      <w:r w:rsidRPr="00657A14">
        <w:rPr>
          <w:lang w:val="es-ES_tradnl" w:eastAsia="en-US"/>
        </w:rPr>
        <w:t xml:space="preserve"> niñ</w:t>
      </w:r>
      <w:r w:rsidR="006161B2">
        <w:rPr>
          <w:lang w:val="es-ES_tradnl" w:eastAsia="en-US"/>
        </w:rPr>
        <w:t>o</w:t>
      </w:r>
      <w:r w:rsidRPr="00657A14">
        <w:rPr>
          <w:lang w:val="es-ES_tradnl" w:eastAsia="en-US"/>
        </w:rPr>
        <w:t>s con discapacidad, así como para asegurar que l</w:t>
      </w:r>
      <w:r w:rsidR="00701D7C">
        <w:rPr>
          <w:lang w:val="es-ES_tradnl" w:eastAsia="en-US"/>
        </w:rPr>
        <w:t>a</w:t>
      </w:r>
      <w:r w:rsidRPr="00657A14">
        <w:rPr>
          <w:lang w:val="es-ES_tradnl" w:eastAsia="en-US"/>
        </w:rPr>
        <w:t xml:space="preserve">s niñas y </w:t>
      </w:r>
      <w:r w:rsidR="00701D7C">
        <w:rPr>
          <w:lang w:val="es-ES_tradnl" w:eastAsia="en-US"/>
        </w:rPr>
        <w:t xml:space="preserve">los </w:t>
      </w:r>
      <w:r w:rsidRPr="00657A14">
        <w:rPr>
          <w:lang w:val="es-ES_tradnl" w:eastAsia="en-US"/>
        </w:rPr>
        <w:t>niñ</w:t>
      </w:r>
      <w:r w:rsidR="006161B2">
        <w:rPr>
          <w:lang w:val="es-ES_tradnl" w:eastAsia="en-US"/>
        </w:rPr>
        <w:t>o</w:t>
      </w:r>
      <w:r w:rsidRPr="00657A14">
        <w:rPr>
          <w:lang w:val="es-ES_tradnl" w:eastAsia="en-US"/>
        </w:rPr>
        <w:t>s con discapacidad puedan expresar libremente sus opiniones sobre las cuestiones que les afectan.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9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>accesibilidad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Por favor</w:t>
      </w:r>
      <w:r w:rsidR="00532B65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532B65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acerca de planes para implementa</w:t>
      </w:r>
      <w:r w:rsidR="00701D7C">
        <w:rPr>
          <w:lang w:val="es-ES_tradnl" w:eastAsia="en-US"/>
        </w:rPr>
        <w:t>r</w:t>
      </w:r>
      <w:r w:rsidR="00D62FA8">
        <w:rPr>
          <w:lang w:val="es-ES_tradnl" w:eastAsia="en-US"/>
        </w:rPr>
        <w:t xml:space="preserve"> y monitore</w:t>
      </w:r>
      <w:r w:rsidR="00701D7C">
        <w:rPr>
          <w:lang w:val="es-ES_tradnl" w:eastAsia="en-US"/>
        </w:rPr>
        <w:t>ar</w:t>
      </w:r>
      <w:r w:rsidRPr="00657A14">
        <w:rPr>
          <w:lang w:val="es-ES_tradnl" w:eastAsia="en-US"/>
        </w:rPr>
        <w:t xml:space="preserve"> </w:t>
      </w:r>
      <w:r w:rsidR="00D62FA8">
        <w:rPr>
          <w:lang w:val="es-ES_tradnl" w:eastAsia="en-US"/>
        </w:rPr>
        <w:t>las</w:t>
      </w:r>
      <w:r w:rsidRPr="00657A14">
        <w:rPr>
          <w:lang w:val="es-ES_tradnl" w:eastAsia="en-US"/>
        </w:rPr>
        <w:t xml:space="preserve"> medidas de accesibilidad en todo el territorio chileno, y si </w:t>
      </w:r>
      <w:r w:rsidR="00BB37AC" w:rsidRPr="00657A14">
        <w:rPr>
          <w:lang w:val="es-ES_tradnl" w:eastAsia="en-US"/>
        </w:rPr>
        <w:t xml:space="preserve"> en su formulación</w:t>
      </w:r>
      <w:r w:rsidR="00BB37AC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>se contó con la participación de organizaciones de personas con discapacidad.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</w:t>
      </w:r>
      <w:r w:rsidR="00864D8C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>11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situaciones </w:t>
      </w:r>
      <w:r w:rsidRPr="00657A14">
        <w:rPr>
          <w:lang w:val="es-ES_tradnl" w:eastAsia="en-US"/>
        </w:rPr>
        <w:t>de riesgo y emergencias humanitarias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532B65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se </w:t>
      </w:r>
      <w:r w:rsidR="00BB37AC">
        <w:rPr>
          <w:lang w:val="es-ES_tradnl" w:eastAsia="en-US"/>
        </w:rPr>
        <w:t xml:space="preserve">proporcionar información </w:t>
      </w:r>
      <w:r w:rsidR="00701D7C">
        <w:rPr>
          <w:lang w:val="es-ES_tradnl" w:eastAsia="en-US"/>
        </w:rPr>
        <w:t xml:space="preserve">sobre </w:t>
      </w:r>
      <w:r w:rsidRPr="00657A14">
        <w:rPr>
          <w:lang w:val="es-ES_tradnl" w:eastAsia="en-US"/>
        </w:rPr>
        <w:t xml:space="preserve">las medidas adoptadas para incluir a </w:t>
      </w:r>
      <w:r w:rsidR="00573E9B">
        <w:rPr>
          <w:lang w:val="es-ES_tradnl" w:eastAsia="en-US"/>
        </w:rPr>
        <w:t xml:space="preserve">las </w:t>
      </w:r>
      <w:r w:rsidRPr="00657A14">
        <w:rPr>
          <w:lang w:val="es-ES_tradnl" w:eastAsia="en-US"/>
        </w:rPr>
        <w:t xml:space="preserve">personas con discapacidad en </w:t>
      </w:r>
      <w:r w:rsidR="00D62FA8">
        <w:rPr>
          <w:lang w:val="es-ES_tradnl" w:eastAsia="en-US"/>
        </w:rPr>
        <w:t xml:space="preserve">los </w:t>
      </w:r>
      <w:r w:rsidRPr="00657A14">
        <w:rPr>
          <w:lang w:val="es-ES_tradnl" w:eastAsia="en-US"/>
        </w:rPr>
        <w:t xml:space="preserve">planes y </w:t>
      </w:r>
      <w:r w:rsidR="00D62FA8">
        <w:rPr>
          <w:lang w:val="es-ES_tradnl" w:eastAsia="en-US"/>
        </w:rPr>
        <w:t>las</w:t>
      </w:r>
      <w:r w:rsidRPr="00657A14">
        <w:rPr>
          <w:lang w:val="es-ES_tradnl" w:eastAsia="en-US"/>
        </w:rPr>
        <w:t xml:space="preserve"> políticas relativ</w:t>
      </w:r>
      <w:r w:rsidR="009A7803">
        <w:rPr>
          <w:lang w:val="es-ES_tradnl" w:eastAsia="en-US"/>
        </w:rPr>
        <w:t>o</w:t>
      </w:r>
      <w:r w:rsidRPr="00657A14">
        <w:rPr>
          <w:lang w:val="es-ES_tradnl" w:eastAsia="en-US"/>
        </w:rPr>
        <w:t>s a la reducción de riesgos de desastres.</w:t>
      </w:r>
      <w:r w:rsidR="00D62FA8">
        <w:rPr>
          <w:lang w:val="es-ES_tradnl" w:eastAsia="en-US"/>
        </w:rPr>
        <w:t xml:space="preserve"> Por favor</w:t>
      </w:r>
      <w:r w:rsidR="009A7803">
        <w:rPr>
          <w:lang w:val="es-ES_tradnl" w:eastAsia="en-US"/>
        </w:rPr>
        <w:t>,</w:t>
      </w:r>
      <w:r w:rsidR="00D62FA8">
        <w:rPr>
          <w:lang w:val="es-ES_tradnl" w:eastAsia="en-US"/>
        </w:rPr>
        <w:t xml:space="preserve"> explique</w:t>
      </w:r>
      <w:r w:rsidR="00532B65">
        <w:rPr>
          <w:lang w:val="es-ES_tradnl" w:eastAsia="en-US"/>
        </w:rPr>
        <w:t>n</w:t>
      </w:r>
      <w:r w:rsidR="00D62FA8">
        <w:rPr>
          <w:lang w:val="es-ES_tradnl" w:eastAsia="en-US"/>
        </w:rPr>
        <w:t xml:space="preserve"> de qué manera las personas con discapacidad con necesidades complejas</w:t>
      </w:r>
      <w:r w:rsidR="00E07FD3">
        <w:rPr>
          <w:lang w:val="es-ES_tradnl" w:eastAsia="en-US"/>
        </w:rPr>
        <w:t xml:space="preserve"> se encuentran incluidas en los </w:t>
      </w:r>
      <w:r w:rsidR="00D62FA8">
        <w:rPr>
          <w:lang w:val="es-ES_tradnl" w:eastAsia="en-US"/>
        </w:rPr>
        <w:t>mecanismos de alerta temprana</w:t>
      </w:r>
      <w:r w:rsidR="00E07FD3">
        <w:rPr>
          <w:lang w:val="es-ES_tradnl" w:eastAsia="en-US"/>
        </w:rPr>
        <w:t xml:space="preserve"> en situaciones de riesgo y emergencias humanitarias</w:t>
      </w:r>
      <w:r w:rsidR="00D62FA8">
        <w:rPr>
          <w:lang w:val="es-ES_tradnl" w:eastAsia="en-US"/>
        </w:rPr>
        <w:t>,</w:t>
      </w:r>
      <w:r w:rsidR="00E07FD3">
        <w:rPr>
          <w:lang w:val="es-ES_tradnl" w:eastAsia="en-US"/>
        </w:rPr>
        <w:t xml:space="preserve"> en particular</w:t>
      </w:r>
      <w:r w:rsidR="00D62FA8">
        <w:rPr>
          <w:lang w:val="es-ES_tradnl" w:eastAsia="en-US"/>
        </w:rPr>
        <w:t xml:space="preserve"> de qué manera se transmite la </w:t>
      </w:r>
      <w:r w:rsidR="00E07FD3">
        <w:rPr>
          <w:lang w:val="es-ES_tradnl" w:eastAsia="en-US"/>
        </w:rPr>
        <w:t>información</w:t>
      </w:r>
      <w:r w:rsidR="00D62FA8">
        <w:rPr>
          <w:lang w:val="es-ES_tradnl" w:eastAsia="en-US"/>
        </w:rPr>
        <w:t xml:space="preserve"> y en qué etapa del accionar de </w:t>
      </w:r>
      <w:r w:rsidR="00701D7C">
        <w:rPr>
          <w:lang w:val="es-ES_tradnl" w:eastAsia="en-US"/>
        </w:rPr>
        <w:t xml:space="preserve">tales </w:t>
      </w:r>
      <w:r w:rsidR="00D62FA8">
        <w:rPr>
          <w:lang w:val="es-ES_tradnl" w:eastAsia="en-US"/>
        </w:rPr>
        <w:t xml:space="preserve">mecanismos. </w:t>
      </w:r>
    </w:p>
    <w:p w:rsidR="00522968" w:rsidRPr="00657A14" w:rsidRDefault="00522968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>
        <w:rPr>
          <w:lang w:val="es-ES_tradnl" w:eastAsia="en-US"/>
        </w:rPr>
        <w:t>Por favor</w:t>
      </w:r>
      <w:r w:rsidR="00BB37AC">
        <w:rPr>
          <w:lang w:val="es-ES_tradnl" w:eastAsia="en-US"/>
        </w:rPr>
        <w:t>,</w:t>
      </w:r>
      <w:r>
        <w:rPr>
          <w:lang w:val="es-ES_tradnl" w:eastAsia="en-US"/>
        </w:rPr>
        <w:t xml:space="preserve"> </w:t>
      </w:r>
      <w:r w:rsidR="009A7803">
        <w:rPr>
          <w:lang w:val="es-ES_tradnl" w:eastAsia="en-US"/>
        </w:rPr>
        <w:t>especifiquen</w:t>
      </w:r>
      <w:r w:rsidR="00532B65">
        <w:rPr>
          <w:lang w:val="es-ES_tradnl" w:eastAsia="en-US"/>
        </w:rPr>
        <w:t xml:space="preserve"> </w:t>
      </w:r>
      <w:r>
        <w:rPr>
          <w:lang w:val="es-ES_tradnl" w:eastAsia="en-US"/>
        </w:rPr>
        <w:t xml:space="preserve">si se transmiten informaciones relativas a situaciones de emergencia y riesgos humanitarios </w:t>
      </w:r>
      <w:r w:rsidR="00573E9B">
        <w:rPr>
          <w:lang w:val="es-ES_tradnl" w:eastAsia="en-US"/>
        </w:rPr>
        <w:t xml:space="preserve">a través de </w:t>
      </w:r>
      <w:r>
        <w:rPr>
          <w:lang w:val="es-ES_tradnl" w:eastAsia="en-US"/>
        </w:rPr>
        <w:t>formatos accesibles</w:t>
      </w:r>
      <w:r w:rsidR="00573E9B">
        <w:rPr>
          <w:lang w:val="es-ES_tradnl" w:eastAsia="en-US"/>
        </w:rPr>
        <w:t xml:space="preserve"> para todas las personas con discapacidad, incluyendo</w:t>
      </w:r>
      <w:r>
        <w:rPr>
          <w:lang w:val="es-ES_tradnl" w:eastAsia="en-US"/>
        </w:rPr>
        <w:t xml:space="preserve"> intérpretes de lengua de señas chilena</w:t>
      </w:r>
      <w:r w:rsidR="00573E9B">
        <w:rPr>
          <w:lang w:val="es-ES_tradnl" w:eastAsia="en-US"/>
        </w:rPr>
        <w:t xml:space="preserve"> y en tiempo real</w:t>
      </w:r>
      <w:r>
        <w:rPr>
          <w:lang w:val="es-ES_tradnl" w:eastAsia="en-US"/>
        </w:rPr>
        <w:t>.</w:t>
      </w:r>
    </w:p>
    <w:p w:rsidR="00657A14" w:rsidRPr="00657A14" w:rsidRDefault="00657A14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12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C92758">
        <w:rPr>
          <w:lang w:val="es-ES_tradnl" w:eastAsia="en-US"/>
        </w:rPr>
        <w:t>igual reconocimiento</w:t>
      </w:r>
      <w:r w:rsidR="00C92758" w:rsidRPr="00657A14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>como persona ante la ley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BB37AC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se informar </w:t>
      </w:r>
      <w:r w:rsidR="00532B65">
        <w:rPr>
          <w:lang w:val="es-ES_tradnl" w:eastAsia="en-US"/>
        </w:rPr>
        <w:t xml:space="preserve">sobre </w:t>
      </w:r>
      <w:r w:rsidRPr="00657A14">
        <w:rPr>
          <w:lang w:val="es-ES_tradnl" w:eastAsia="en-US"/>
        </w:rPr>
        <w:t>las medidas para reformar el Código Civil y derogar su artículo</w:t>
      </w:r>
      <w:r w:rsidR="00532B65">
        <w:rPr>
          <w:lang w:val="es-ES_tradnl" w:eastAsia="en-US"/>
        </w:rPr>
        <w:t> </w:t>
      </w:r>
      <w:r w:rsidRPr="00657A14">
        <w:rPr>
          <w:lang w:val="es-ES_tradnl" w:eastAsia="en-US"/>
        </w:rPr>
        <w:t>1447</w:t>
      </w:r>
      <w:r w:rsidR="00667141">
        <w:rPr>
          <w:lang w:val="es-ES_tradnl" w:eastAsia="en-US"/>
        </w:rPr>
        <w:t xml:space="preserve">. </w:t>
      </w:r>
      <w:r w:rsidR="0036027F">
        <w:rPr>
          <w:lang w:val="es-ES_tradnl" w:eastAsia="en-US"/>
        </w:rPr>
        <w:t>Igualmente, p</w:t>
      </w:r>
      <w:r w:rsidR="00667141">
        <w:rPr>
          <w:lang w:val="es-ES_tradnl" w:eastAsia="en-US"/>
        </w:rPr>
        <w:t>or</w:t>
      </w:r>
      <w:r w:rsidRPr="00657A14">
        <w:rPr>
          <w:lang w:val="es-ES_tradnl" w:eastAsia="en-US"/>
        </w:rPr>
        <w:t xml:space="preserve"> favor</w:t>
      </w:r>
      <w:r w:rsidR="009A7803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</w:t>
      </w:r>
      <w:r w:rsidR="00E07FD3">
        <w:rPr>
          <w:lang w:val="es-ES_tradnl" w:eastAsia="en-US"/>
        </w:rPr>
        <w:t>proporcione</w:t>
      </w:r>
      <w:r w:rsidR="00BB37AC">
        <w:rPr>
          <w:lang w:val="es-ES_tradnl" w:eastAsia="en-US"/>
        </w:rPr>
        <w:t>n</w:t>
      </w:r>
      <w:r w:rsidR="00E07FD3">
        <w:rPr>
          <w:lang w:val="es-ES_tradnl" w:eastAsia="en-US"/>
        </w:rPr>
        <w:t xml:space="preserve"> información</w:t>
      </w:r>
      <w:r w:rsidRPr="00657A14">
        <w:rPr>
          <w:lang w:val="es-ES_tradnl" w:eastAsia="en-US"/>
        </w:rPr>
        <w:t xml:space="preserve"> sobre </w:t>
      </w:r>
      <w:r w:rsidR="00E07FD3">
        <w:rPr>
          <w:lang w:val="es-ES_tradnl" w:eastAsia="en-US"/>
        </w:rPr>
        <w:t xml:space="preserve">las </w:t>
      </w:r>
      <w:r w:rsidRPr="00657A14">
        <w:rPr>
          <w:lang w:val="es-ES_tradnl" w:eastAsia="en-US"/>
        </w:rPr>
        <w:t xml:space="preserve">medidas adoptadas para </w:t>
      </w:r>
      <w:r w:rsidR="00667141">
        <w:rPr>
          <w:lang w:val="es-ES_tradnl" w:eastAsia="en-US"/>
        </w:rPr>
        <w:t>garantizar</w:t>
      </w:r>
      <w:r w:rsidRPr="00657A14">
        <w:rPr>
          <w:lang w:val="es-ES_tradnl" w:eastAsia="en-US"/>
        </w:rPr>
        <w:t xml:space="preserve"> que las personas con discapacidad </w:t>
      </w:r>
      <w:r w:rsidR="00667141">
        <w:rPr>
          <w:lang w:val="es-ES_tradnl" w:eastAsia="en-US"/>
        </w:rPr>
        <w:t>puedan ejercer su capacidad legal y</w:t>
      </w:r>
      <w:r w:rsidR="00E07FD3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 xml:space="preserve">cuenten con el </w:t>
      </w:r>
      <w:r w:rsidR="00667141">
        <w:rPr>
          <w:lang w:val="es-ES_tradnl" w:eastAsia="en-US"/>
        </w:rPr>
        <w:t xml:space="preserve">apoyo necesario para </w:t>
      </w:r>
      <w:r w:rsidR="00E07FD3">
        <w:rPr>
          <w:lang w:val="es-ES_tradnl" w:eastAsia="en-US"/>
        </w:rPr>
        <w:t>la toma d</w:t>
      </w:r>
      <w:r w:rsidR="00667141">
        <w:rPr>
          <w:lang w:val="es-ES_tradnl" w:eastAsia="en-US"/>
        </w:rPr>
        <w:t xml:space="preserve">e decisiones. 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13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acceso </w:t>
      </w:r>
      <w:r w:rsidRPr="00657A14">
        <w:rPr>
          <w:lang w:val="es-ES_tradnl" w:eastAsia="en-US"/>
        </w:rPr>
        <w:t>a la justicia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BB37AC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se informar sobre </w:t>
      </w:r>
      <w:r w:rsidR="00BB37AC">
        <w:rPr>
          <w:lang w:val="es-ES_tradnl" w:eastAsia="en-US"/>
        </w:rPr>
        <w:t xml:space="preserve">las </w:t>
      </w:r>
      <w:r w:rsidRPr="00657A14">
        <w:rPr>
          <w:lang w:val="es-ES_tradnl" w:eastAsia="en-US"/>
        </w:rPr>
        <w:t>reformas legales para eliminar toda restricción que tengan las personas con discapacidad para acceder a la justicia.</w:t>
      </w:r>
      <w:r w:rsidR="00CE0588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>De igual manera, por favor</w:t>
      </w:r>
      <w:r w:rsidR="009A7803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BB37AC">
        <w:rPr>
          <w:lang w:val="es-ES_tradnl" w:eastAsia="en-US"/>
        </w:rPr>
        <w:t xml:space="preserve">n </w:t>
      </w:r>
      <w:r w:rsidRPr="00657A14">
        <w:rPr>
          <w:lang w:val="es-ES_tradnl" w:eastAsia="en-US"/>
        </w:rPr>
        <w:t>si se ha capacitado a jueces y otro personal</w:t>
      </w:r>
      <w:r w:rsidR="00701D7C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</w:t>
      </w:r>
      <w:r w:rsidR="0036027F">
        <w:rPr>
          <w:lang w:val="es-ES_tradnl" w:eastAsia="en-US"/>
        </w:rPr>
        <w:t xml:space="preserve">incluidos los funcionarios encargados </w:t>
      </w:r>
      <w:r w:rsidR="0036027F">
        <w:rPr>
          <w:lang w:val="es-ES_tradnl" w:eastAsia="en-US"/>
        </w:rPr>
        <w:lastRenderedPageBreak/>
        <w:t>de hacer cumplir la ley en el ámbito civil y penal</w:t>
      </w:r>
      <w:r w:rsidRPr="00657A14">
        <w:rPr>
          <w:lang w:val="es-ES_tradnl" w:eastAsia="en-US"/>
        </w:rPr>
        <w:t>, acerca de los derechos de las personas con discapacidad.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14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libertad </w:t>
      </w:r>
      <w:r w:rsidRPr="00657A14">
        <w:rPr>
          <w:lang w:val="es-ES_tradnl" w:eastAsia="en-US"/>
        </w:rPr>
        <w:t>y seguridad</w:t>
      </w:r>
      <w:r w:rsidR="00C92758">
        <w:rPr>
          <w:lang w:val="es-ES_tradnl" w:eastAsia="en-US"/>
        </w:rPr>
        <w:t xml:space="preserve"> de la persona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BB37AC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se informar sobre las medidas avanzadas para eliminar el criterio de inimputabilidad por </w:t>
      </w:r>
      <w:r w:rsidR="007E2D1E">
        <w:rPr>
          <w:lang w:val="es-ES_tradnl" w:eastAsia="en-US"/>
        </w:rPr>
        <w:t>“</w:t>
      </w:r>
      <w:r w:rsidR="00BB37AC">
        <w:rPr>
          <w:lang w:val="es-ES_tradnl" w:eastAsia="en-US"/>
        </w:rPr>
        <w:t>enajenación</w:t>
      </w:r>
      <w:r w:rsidR="00BB37AC" w:rsidRPr="00657A14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>mental</w:t>
      </w:r>
      <w:r w:rsidR="007E2D1E">
        <w:rPr>
          <w:lang w:val="es-ES_tradnl" w:eastAsia="en-US"/>
        </w:rPr>
        <w:t>”</w:t>
      </w:r>
      <w:r w:rsidRPr="00657A14">
        <w:rPr>
          <w:lang w:val="es-ES_tradnl" w:eastAsia="en-US"/>
        </w:rPr>
        <w:t xml:space="preserve"> establecido en el artículo 458 del Código Procesal Penal. 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Por favor</w:t>
      </w:r>
      <w:r w:rsidR="007E2D1E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BB37AC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sobre </w:t>
      </w:r>
      <w:r w:rsidR="00BB37AC">
        <w:rPr>
          <w:lang w:val="es-ES_tradnl" w:eastAsia="en-US"/>
        </w:rPr>
        <w:t xml:space="preserve">las </w:t>
      </w:r>
      <w:r w:rsidRPr="00657A14">
        <w:rPr>
          <w:lang w:val="es-ES_tradnl" w:eastAsia="en-US"/>
        </w:rPr>
        <w:t xml:space="preserve">personas con discapacidad institucionalizadas sin su consentimiento por razón de una </w:t>
      </w:r>
      <w:r w:rsidR="00D92DBE">
        <w:rPr>
          <w:lang w:val="es-ES_tradnl" w:eastAsia="en-US"/>
        </w:rPr>
        <w:t>discapacidad</w:t>
      </w:r>
      <w:r w:rsidR="00D92DBE" w:rsidRPr="00657A14">
        <w:rPr>
          <w:lang w:val="es-ES_tradnl" w:eastAsia="en-US"/>
        </w:rPr>
        <w:t xml:space="preserve"> </w:t>
      </w:r>
      <w:r w:rsidR="00882C42">
        <w:rPr>
          <w:lang w:val="es-ES_tradnl" w:eastAsia="en-US"/>
        </w:rPr>
        <w:t>psicosocial y</w:t>
      </w:r>
      <w:r w:rsidR="00D92DBE">
        <w:rPr>
          <w:lang w:val="es-ES_tradnl" w:eastAsia="en-US"/>
        </w:rPr>
        <w:t>/</w:t>
      </w:r>
      <w:r w:rsidRPr="00657A14">
        <w:rPr>
          <w:lang w:val="es-ES_tradnl" w:eastAsia="en-US"/>
        </w:rPr>
        <w:t>o intelectual.</w:t>
      </w:r>
    </w:p>
    <w:p w:rsidR="00657A14" w:rsidRPr="00657A14" w:rsidRDefault="00657A14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16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protección </w:t>
      </w:r>
      <w:r w:rsidRPr="00657A14">
        <w:rPr>
          <w:lang w:val="es-ES_tradnl" w:eastAsia="en-US"/>
        </w:rPr>
        <w:t>contra la explotación</w:t>
      </w:r>
      <w:r w:rsidR="00C92758">
        <w:rPr>
          <w:lang w:val="es-ES_tradnl" w:eastAsia="en-US"/>
        </w:rPr>
        <w:t>, la violencia</w:t>
      </w:r>
      <w:r w:rsidR="00C92758" w:rsidRPr="00657A14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 xml:space="preserve"> y el abuso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D36D3F">
        <w:rPr>
          <w:lang w:val="es-ES_tradnl" w:eastAsia="en-US"/>
        </w:rPr>
        <w:t>n</w:t>
      </w:r>
      <w:r w:rsidRPr="00657A14">
        <w:rPr>
          <w:lang w:val="es-ES_tradnl" w:eastAsia="en-US"/>
        </w:rPr>
        <w:t>se informar de qué manera se ha inclu</w:t>
      </w:r>
      <w:r w:rsidR="006C7A59" w:rsidRPr="00657A14">
        <w:rPr>
          <w:lang w:val="es-ES_tradnl" w:eastAsia="en-US"/>
        </w:rPr>
        <w:t>i</w:t>
      </w:r>
      <w:r w:rsidRPr="00657A14">
        <w:rPr>
          <w:lang w:val="es-ES_tradnl" w:eastAsia="en-US"/>
        </w:rPr>
        <w:t>do la protección de personas con discapacidad, especialmente mujeres, niñas y niñ</w:t>
      </w:r>
      <w:r w:rsidR="00F97263">
        <w:rPr>
          <w:lang w:val="es-ES_tradnl" w:eastAsia="en-US"/>
        </w:rPr>
        <w:t>o</w:t>
      </w:r>
      <w:r w:rsidRPr="00657A14">
        <w:rPr>
          <w:lang w:val="es-ES_tradnl" w:eastAsia="en-US"/>
        </w:rPr>
        <w:t xml:space="preserve">s, en la </w:t>
      </w:r>
      <w:r w:rsidR="00F97263">
        <w:rPr>
          <w:lang w:val="es-ES_tradnl" w:eastAsia="en-US"/>
        </w:rPr>
        <w:t>L</w:t>
      </w:r>
      <w:r w:rsidRPr="00657A14">
        <w:rPr>
          <w:lang w:val="es-ES_tradnl" w:eastAsia="en-US"/>
        </w:rPr>
        <w:t xml:space="preserve">ey </w:t>
      </w:r>
      <w:r w:rsidR="00C92758">
        <w:rPr>
          <w:lang w:val="es-ES_tradnl" w:eastAsia="en-US"/>
        </w:rPr>
        <w:t>núm.</w:t>
      </w:r>
      <w:r w:rsidR="00A833EE">
        <w:rPr>
          <w:lang w:val="es-ES_tradnl" w:eastAsia="en-US"/>
        </w:rPr>
        <w:t> </w:t>
      </w:r>
      <w:r w:rsidRPr="00657A14">
        <w:rPr>
          <w:lang w:val="es-ES_tradnl" w:eastAsia="en-US"/>
        </w:rPr>
        <w:t xml:space="preserve">20066 de </w:t>
      </w:r>
      <w:r w:rsidR="00DA069A">
        <w:rPr>
          <w:lang w:val="es-ES_tradnl" w:eastAsia="en-US"/>
        </w:rPr>
        <w:t>V</w:t>
      </w:r>
      <w:r w:rsidRPr="00657A14">
        <w:rPr>
          <w:lang w:val="es-ES_tradnl" w:eastAsia="en-US"/>
        </w:rPr>
        <w:t xml:space="preserve">iolencia </w:t>
      </w:r>
      <w:r w:rsidR="00DA069A">
        <w:rPr>
          <w:lang w:val="es-ES_tradnl" w:eastAsia="en-US"/>
        </w:rPr>
        <w:t>I</w:t>
      </w:r>
      <w:r w:rsidRPr="00657A14">
        <w:rPr>
          <w:lang w:val="es-ES_tradnl" w:eastAsia="en-US"/>
        </w:rPr>
        <w:t xml:space="preserve">ntrafamiliar, y </w:t>
      </w:r>
      <w:r w:rsidR="009A7803">
        <w:rPr>
          <w:lang w:val="es-ES_tradnl" w:eastAsia="en-US"/>
        </w:rPr>
        <w:t xml:space="preserve">sobre </w:t>
      </w:r>
      <w:r w:rsidRPr="00657A14">
        <w:rPr>
          <w:lang w:val="es-ES_tradnl" w:eastAsia="en-US"/>
        </w:rPr>
        <w:t xml:space="preserve">cómo se han incorporado en el </w:t>
      </w:r>
      <w:r w:rsidR="006C7A59">
        <w:rPr>
          <w:lang w:val="es-ES_tradnl" w:eastAsia="en-US"/>
        </w:rPr>
        <w:t>P</w:t>
      </w:r>
      <w:r w:rsidRPr="00657A14">
        <w:rPr>
          <w:lang w:val="es-ES_tradnl" w:eastAsia="en-US"/>
        </w:rPr>
        <w:t xml:space="preserve">lan </w:t>
      </w:r>
      <w:r w:rsidR="006C7A59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acional de </w:t>
      </w:r>
      <w:r w:rsidR="006C7A59">
        <w:rPr>
          <w:lang w:val="es-ES_tradnl" w:eastAsia="en-US"/>
        </w:rPr>
        <w:t>A</w:t>
      </w:r>
      <w:r w:rsidRPr="00657A14">
        <w:rPr>
          <w:lang w:val="es-ES_tradnl" w:eastAsia="en-US"/>
        </w:rPr>
        <w:t xml:space="preserve">cción </w:t>
      </w:r>
      <w:r w:rsidR="00DA069A">
        <w:rPr>
          <w:lang w:val="es-ES_tradnl" w:eastAsia="en-US"/>
        </w:rPr>
        <w:t xml:space="preserve">contra la </w:t>
      </w:r>
      <w:r w:rsidR="006C7A59">
        <w:rPr>
          <w:lang w:val="es-ES_tradnl" w:eastAsia="en-US"/>
        </w:rPr>
        <w:t>V</w:t>
      </w:r>
      <w:r w:rsidRPr="00657A14">
        <w:rPr>
          <w:lang w:val="es-ES_tradnl" w:eastAsia="en-US"/>
        </w:rPr>
        <w:t xml:space="preserve">iolencia </w:t>
      </w:r>
      <w:r w:rsidR="00DA069A">
        <w:rPr>
          <w:lang w:val="es-ES_tradnl" w:eastAsia="en-US"/>
        </w:rPr>
        <w:t xml:space="preserve">hacia </w:t>
      </w:r>
      <w:r w:rsidRPr="00657A14">
        <w:rPr>
          <w:lang w:val="es-ES_tradnl" w:eastAsia="en-US"/>
        </w:rPr>
        <w:t>la</w:t>
      </w:r>
      <w:r w:rsidR="00DA069A">
        <w:rPr>
          <w:lang w:val="es-ES_tradnl" w:eastAsia="en-US"/>
        </w:rPr>
        <w:t>s</w:t>
      </w:r>
      <w:r w:rsidRPr="00657A14">
        <w:rPr>
          <w:lang w:val="es-ES_tradnl" w:eastAsia="en-US"/>
        </w:rPr>
        <w:t xml:space="preserve"> </w:t>
      </w:r>
      <w:r w:rsidR="006C7A59">
        <w:rPr>
          <w:lang w:val="es-ES_tradnl" w:eastAsia="en-US"/>
        </w:rPr>
        <w:t>M</w:t>
      </w:r>
      <w:r w:rsidRPr="00657A14">
        <w:rPr>
          <w:lang w:val="es-ES_tradnl" w:eastAsia="en-US"/>
        </w:rPr>
        <w:t>ujer</w:t>
      </w:r>
      <w:r w:rsidR="00DA069A">
        <w:rPr>
          <w:lang w:val="es-ES_tradnl" w:eastAsia="en-US"/>
        </w:rPr>
        <w:t>es</w:t>
      </w:r>
      <w:r w:rsidRPr="00657A14">
        <w:rPr>
          <w:lang w:val="es-ES_tradnl" w:eastAsia="en-US"/>
        </w:rPr>
        <w:t xml:space="preserve"> 201</w:t>
      </w:r>
      <w:r w:rsidR="00D36D3F">
        <w:rPr>
          <w:lang w:val="es-ES_tradnl" w:eastAsia="en-US"/>
        </w:rPr>
        <w:t>5</w:t>
      </w:r>
      <w:r w:rsidRPr="00657A14">
        <w:rPr>
          <w:lang w:val="es-ES_tradnl" w:eastAsia="en-US"/>
        </w:rPr>
        <w:t>-2018.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Por favor</w:t>
      </w:r>
      <w:r w:rsidR="00D36D3F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D36D3F">
        <w:rPr>
          <w:lang w:val="es-ES_tradnl" w:eastAsia="en-US"/>
        </w:rPr>
        <w:t>n sobre</w:t>
      </w:r>
      <w:r w:rsidRPr="00657A14">
        <w:rPr>
          <w:lang w:val="es-ES_tradnl" w:eastAsia="en-US"/>
        </w:rPr>
        <w:t xml:space="preserve"> cuántas casas de acogida y centros de atención y reparación son accesibles para personas con discapacidad; también sírvase informar si se ha incluido la categoría de discapacidad en el registro único de casos de </w:t>
      </w:r>
      <w:r w:rsidR="00C92758">
        <w:rPr>
          <w:lang w:val="es-ES_tradnl" w:eastAsia="en-US"/>
        </w:rPr>
        <w:t>violencia contra la mujer</w:t>
      </w:r>
      <w:r w:rsidRPr="00657A14">
        <w:rPr>
          <w:lang w:val="es-ES_tradnl" w:eastAsia="en-US"/>
        </w:rPr>
        <w:t xml:space="preserve"> y </w:t>
      </w:r>
      <w:proofErr w:type="spellStart"/>
      <w:r w:rsidRPr="00657A14">
        <w:rPr>
          <w:lang w:val="es-ES_tradnl" w:eastAsia="en-US"/>
        </w:rPr>
        <w:t>femicidio</w:t>
      </w:r>
      <w:proofErr w:type="spellEnd"/>
      <w:r w:rsidRPr="00657A14">
        <w:rPr>
          <w:lang w:val="es-ES_tradnl" w:eastAsia="en-US"/>
        </w:rPr>
        <w:t>.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17</w:t>
      </w:r>
      <w:r w:rsidR="00864D8C">
        <w:rPr>
          <w:lang w:val="es-ES_tradnl" w:eastAsia="en-US"/>
        </w:rPr>
        <w:t>:</w:t>
      </w:r>
      <w:r w:rsidR="00864D8C" w:rsidRPr="00657A14">
        <w:rPr>
          <w:lang w:val="es-ES_tradnl" w:eastAsia="en-US"/>
        </w:rPr>
        <w:t xml:space="preserve"> protección </w:t>
      </w:r>
      <w:r w:rsidRPr="00657A14">
        <w:rPr>
          <w:lang w:val="es-ES_tradnl" w:eastAsia="en-US"/>
        </w:rPr>
        <w:t>de la integridad personal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Por favor</w:t>
      </w:r>
      <w:r w:rsidR="00D36D3F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D36D3F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sobre </w:t>
      </w:r>
      <w:r w:rsidR="00F97263">
        <w:rPr>
          <w:lang w:val="es-ES_tradnl" w:eastAsia="en-US"/>
        </w:rPr>
        <w:t>los planes</w:t>
      </w:r>
      <w:r w:rsidRPr="00657A14">
        <w:rPr>
          <w:lang w:val="es-ES_tradnl" w:eastAsia="en-US"/>
        </w:rPr>
        <w:t xml:space="preserve"> para </w:t>
      </w:r>
      <w:r w:rsidR="007F4D46">
        <w:rPr>
          <w:lang w:val="es-ES_tradnl" w:eastAsia="en-US"/>
        </w:rPr>
        <w:t xml:space="preserve">abolir </w:t>
      </w:r>
      <w:r w:rsidRPr="00657A14">
        <w:rPr>
          <w:lang w:val="es-ES_tradnl" w:eastAsia="en-US"/>
        </w:rPr>
        <w:t>la</w:t>
      </w:r>
      <w:r w:rsidR="007F4D46">
        <w:rPr>
          <w:lang w:val="es-ES_tradnl" w:eastAsia="en-US"/>
        </w:rPr>
        <w:t>s normas que permiten</w:t>
      </w:r>
      <w:r w:rsidRPr="00657A14">
        <w:rPr>
          <w:lang w:val="es-ES_tradnl" w:eastAsia="en-US"/>
        </w:rPr>
        <w:t xml:space="preserve"> la esterilización </w:t>
      </w:r>
      <w:r w:rsidR="005B2489">
        <w:rPr>
          <w:lang w:val="es-ES_tradnl" w:eastAsia="en-US"/>
        </w:rPr>
        <w:t xml:space="preserve">forzada </w:t>
      </w:r>
      <w:r w:rsidRPr="00657A14">
        <w:rPr>
          <w:lang w:val="es-ES_tradnl" w:eastAsia="en-US"/>
        </w:rPr>
        <w:t>de personas con discapacidad</w:t>
      </w:r>
      <w:r w:rsidR="0074013F">
        <w:rPr>
          <w:lang w:val="es-ES_tradnl" w:eastAsia="en-US"/>
        </w:rPr>
        <w:t>.</w:t>
      </w:r>
    </w:p>
    <w:p w:rsidR="00657A14" w:rsidRPr="00657A14" w:rsidRDefault="00657A14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19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C92758">
        <w:rPr>
          <w:lang w:val="es-ES_tradnl" w:eastAsia="en-US"/>
        </w:rPr>
        <w:t>derecho a vivir de forma</w:t>
      </w:r>
      <w:r w:rsidR="00C92758" w:rsidRPr="00657A14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 xml:space="preserve">independiente y </w:t>
      </w:r>
      <w:r w:rsidR="00C92758">
        <w:rPr>
          <w:lang w:val="es-ES_tradnl" w:eastAsia="en-US"/>
        </w:rPr>
        <w:t xml:space="preserve">a </w:t>
      </w:r>
      <w:r w:rsidRPr="00657A14">
        <w:rPr>
          <w:lang w:val="es-ES_tradnl" w:eastAsia="en-US"/>
        </w:rPr>
        <w:t>ser incluido en la comunidad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Por favor</w:t>
      </w:r>
      <w:r w:rsidR="00D36D3F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D36D3F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sobre </w:t>
      </w:r>
      <w:r w:rsidR="009A7803">
        <w:rPr>
          <w:lang w:val="es-ES_tradnl" w:eastAsia="en-US"/>
        </w:rPr>
        <w:t xml:space="preserve">los </w:t>
      </w:r>
      <w:r w:rsidRPr="00657A14">
        <w:rPr>
          <w:lang w:val="es-ES_tradnl" w:eastAsia="en-US"/>
        </w:rPr>
        <w:t>planes para la desinstitucionalización de personas con discapacidad.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21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libertad </w:t>
      </w:r>
      <w:r w:rsidRPr="00657A14">
        <w:rPr>
          <w:lang w:val="es-ES_tradnl" w:eastAsia="en-US"/>
        </w:rPr>
        <w:t xml:space="preserve">de expresión y </w:t>
      </w:r>
      <w:r w:rsidR="00C92758">
        <w:rPr>
          <w:lang w:val="es-ES_tradnl" w:eastAsia="en-US"/>
        </w:rPr>
        <w:t xml:space="preserve">de </w:t>
      </w:r>
      <w:r w:rsidRPr="00657A14">
        <w:rPr>
          <w:lang w:val="es-ES_tradnl" w:eastAsia="en-US"/>
        </w:rPr>
        <w:t>opinión y acceso a la información</w:t>
      </w:r>
    </w:p>
    <w:p w:rsidR="00261333" w:rsidRPr="0095176E" w:rsidRDefault="00261333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261333">
        <w:rPr>
          <w:color w:val="000000"/>
          <w:lang w:val="es-CO" w:eastAsia="en-GB"/>
        </w:rPr>
        <w:t>Por favor</w:t>
      </w:r>
      <w:r w:rsidR="00D36D3F">
        <w:rPr>
          <w:color w:val="000000"/>
          <w:lang w:val="es-CO" w:eastAsia="en-GB"/>
        </w:rPr>
        <w:t>,</w:t>
      </w:r>
      <w:r w:rsidRPr="00261333">
        <w:rPr>
          <w:color w:val="000000"/>
          <w:lang w:val="es-CO" w:eastAsia="en-GB"/>
        </w:rPr>
        <w:t xml:space="preserve"> informe</w:t>
      </w:r>
      <w:r w:rsidR="00D36D3F">
        <w:rPr>
          <w:color w:val="000000"/>
          <w:lang w:val="es-CO" w:eastAsia="en-GB"/>
        </w:rPr>
        <w:t>n</w:t>
      </w:r>
      <w:r w:rsidRPr="00261333">
        <w:rPr>
          <w:color w:val="000000"/>
          <w:lang w:val="es-CO" w:eastAsia="en-GB"/>
        </w:rPr>
        <w:t xml:space="preserve"> sobre el número de intérpretes de lengua de señas certificados en el país. </w:t>
      </w:r>
      <w:r w:rsidRPr="00255B01">
        <w:rPr>
          <w:lang w:val="es-ES_tradnl" w:eastAsia="en-US"/>
        </w:rPr>
        <w:t>También</w:t>
      </w:r>
      <w:r w:rsidRPr="00261333">
        <w:rPr>
          <w:color w:val="000000"/>
          <w:lang w:val="es-CO" w:eastAsia="en-GB"/>
        </w:rPr>
        <w:t xml:space="preserve"> informe</w:t>
      </w:r>
      <w:r w:rsidR="00D36D3F">
        <w:rPr>
          <w:color w:val="000000"/>
          <w:lang w:val="es-CO" w:eastAsia="en-GB"/>
        </w:rPr>
        <w:t>n</w:t>
      </w:r>
      <w:r w:rsidRPr="00261333">
        <w:rPr>
          <w:color w:val="000000"/>
          <w:lang w:val="es-CO" w:eastAsia="en-GB"/>
        </w:rPr>
        <w:t xml:space="preserve"> sobre la manera </w:t>
      </w:r>
      <w:r w:rsidR="00D36D3F">
        <w:rPr>
          <w:color w:val="000000"/>
          <w:lang w:val="es-CO" w:eastAsia="en-GB"/>
        </w:rPr>
        <w:t xml:space="preserve">en que </w:t>
      </w:r>
      <w:r w:rsidRPr="00261333">
        <w:rPr>
          <w:color w:val="000000"/>
          <w:lang w:val="es-CO" w:eastAsia="en-GB"/>
        </w:rPr>
        <w:t>las instituciones de formación que certifican intérpretes trabajan juntamente con organizaciones d</w:t>
      </w:r>
      <w:r w:rsidR="00ED1787">
        <w:rPr>
          <w:color w:val="000000"/>
          <w:lang w:val="es-CO" w:eastAsia="en-GB"/>
        </w:rPr>
        <w:t xml:space="preserve">e personas sordas para asegurar la </w:t>
      </w:r>
      <w:r w:rsidRPr="00261333">
        <w:rPr>
          <w:color w:val="000000"/>
          <w:lang w:val="es-CO" w:eastAsia="en-GB"/>
        </w:rPr>
        <w:t>calidad de los servicios de los intérpretes profesionales de lengua de señas. Adicionalmente, sírva</w:t>
      </w:r>
      <w:r w:rsidR="00D36D3F">
        <w:rPr>
          <w:color w:val="000000"/>
          <w:lang w:val="es-CO" w:eastAsia="en-GB"/>
        </w:rPr>
        <w:t>n</w:t>
      </w:r>
      <w:r w:rsidRPr="00261333">
        <w:rPr>
          <w:color w:val="000000"/>
          <w:lang w:val="es-CO" w:eastAsia="en-GB"/>
        </w:rPr>
        <w:t>se informar sobre el desarrollo de materiales de capacitación, por ejemplo, un diccionario multimedia interactivo de lengua de señas chilena.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D36D3F">
        <w:rPr>
          <w:lang w:val="es-ES_tradnl" w:eastAsia="en-US"/>
        </w:rPr>
        <w:t>n</w:t>
      </w:r>
      <w:r w:rsidRPr="00657A14">
        <w:rPr>
          <w:lang w:val="es-ES_tradnl" w:eastAsia="en-US"/>
        </w:rPr>
        <w:t>se informar si las personas con discapacidad tienen garantizado el acceso a la información</w:t>
      </w:r>
      <w:r w:rsidR="0078260E">
        <w:rPr>
          <w:lang w:val="es-ES_tradnl" w:eastAsia="en-US"/>
        </w:rPr>
        <w:t xml:space="preserve"> en todas las esferas de participación</w:t>
      </w:r>
      <w:r w:rsidR="00ED1787">
        <w:rPr>
          <w:lang w:val="es-ES_tradnl" w:eastAsia="en-US"/>
        </w:rPr>
        <w:t xml:space="preserve"> en la vida privada y pública</w:t>
      </w:r>
      <w:r w:rsidRPr="00657A14">
        <w:rPr>
          <w:lang w:val="es-ES_tradnl" w:eastAsia="en-US"/>
        </w:rPr>
        <w:t>.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23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respeto </w:t>
      </w:r>
      <w:r w:rsidRPr="00657A14">
        <w:rPr>
          <w:lang w:val="es-ES_tradnl" w:eastAsia="en-US"/>
        </w:rPr>
        <w:t>del hogar y de la familia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Por favor</w:t>
      </w:r>
      <w:r w:rsidR="00581D65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581D65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acerca de las medidas adoptadas para proteger el derecho que tienen las personas con cualquier tipo de discapacidad a casarse y a </w:t>
      </w:r>
      <w:r w:rsidR="00581D65">
        <w:rPr>
          <w:lang w:val="es-ES_tradnl" w:eastAsia="en-US"/>
        </w:rPr>
        <w:t xml:space="preserve">fundar </w:t>
      </w:r>
      <w:r w:rsidRPr="00657A14">
        <w:rPr>
          <w:lang w:val="es-ES_tradnl" w:eastAsia="en-US"/>
        </w:rPr>
        <w:t>una familia sobre la base del consentimiento libre e informado y el principio de la no discriminación.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24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>educación</w:t>
      </w:r>
    </w:p>
    <w:p w:rsidR="00657A14" w:rsidRPr="006C423F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CO"/>
        </w:rPr>
      </w:pPr>
      <w:r w:rsidRPr="00657A14">
        <w:rPr>
          <w:lang w:val="es-ES_tradnl" w:eastAsia="en-US"/>
        </w:rPr>
        <w:t>Sírva</w:t>
      </w:r>
      <w:r w:rsidR="00581D65">
        <w:rPr>
          <w:lang w:val="es-ES_tradnl" w:eastAsia="en-US"/>
        </w:rPr>
        <w:t>n</w:t>
      </w:r>
      <w:r w:rsidRPr="00657A14">
        <w:rPr>
          <w:lang w:val="es-ES_tradnl" w:eastAsia="en-US"/>
        </w:rPr>
        <w:t>se proporcionar información</w:t>
      </w:r>
      <w:r w:rsidR="009A7803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</w:t>
      </w:r>
      <w:r w:rsidR="00D36D3F">
        <w:rPr>
          <w:lang w:val="es-ES_tradnl" w:eastAsia="en-US"/>
        </w:rPr>
        <w:t>desglosada</w:t>
      </w:r>
      <w:r w:rsidR="00D36D3F" w:rsidRPr="00657A14">
        <w:rPr>
          <w:lang w:val="es-ES_tradnl" w:eastAsia="en-US"/>
        </w:rPr>
        <w:t xml:space="preserve"> </w:t>
      </w:r>
      <w:r w:rsidRPr="00657A14">
        <w:rPr>
          <w:lang w:val="es-ES_tradnl" w:eastAsia="en-US"/>
        </w:rPr>
        <w:t>por edad, sexo y discapacidad, acerca de niveles de inclusión educativa en todos los niveles y las regiones del país</w:t>
      </w:r>
      <w:r w:rsidR="00581D65">
        <w:rPr>
          <w:lang w:val="es-ES_tradnl" w:eastAsia="en-US"/>
        </w:rPr>
        <w:t>;</w:t>
      </w:r>
      <w:r w:rsidRPr="00657A14">
        <w:rPr>
          <w:lang w:val="es-ES_tradnl" w:eastAsia="en-US"/>
        </w:rPr>
        <w:t xml:space="preserve"> por favor</w:t>
      </w:r>
      <w:r w:rsidR="00581D65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proporcione</w:t>
      </w:r>
      <w:r w:rsidR="00581D65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dicha información en cifras absolutas y porcentajes en relación </w:t>
      </w:r>
      <w:r w:rsidR="00581D65">
        <w:rPr>
          <w:lang w:val="es-ES_tradnl" w:eastAsia="en-US"/>
        </w:rPr>
        <w:t>con el</w:t>
      </w:r>
      <w:r w:rsidRPr="00657A14">
        <w:rPr>
          <w:lang w:val="es-ES_tradnl" w:eastAsia="en-US"/>
        </w:rPr>
        <w:t xml:space="preserve"> total de estudiantes por nivel.</w:t>
      </w:r>
      <w:r w:rsidR="007E78E7">
        <w:rPr>
          <w:lang w:val="es-ES_tradnl" w:eastAsia="en-US"/>
        </w:rPr>
        <w:t xml:space="preserve"> </w:t>
      </w:r>
      <w:r w:rsidR="007E78E7" w:rsidRPr="00ED1787">
        <w:rPr>
          <w:lang w:val="es-CO" w:eastAsia="en-US"/>
        </w:rPr>
        <w:t>P</w:t>
      </w:r>
      <w:r w:rsidR="005015CE" w:rsidRPr="00ED1787">
        <w:rPr>
          <w:lang w:val="es-CO" w:eastAsia="en-US"/>
        </w:rPr>
        <w:t>or</w:t>
      </w:r>
      <w:r w:rsidR="007E78E7" w:rsidRPr="00ED1787">
        <w:rPr>
          <w:lang w:val="es-CO" w:eastAsia="en-US"/>
        </w:rPr>
        <w:t xml:space="preserve"> favor</w:t>
      </w:r>
      <w:r w:rsidR="00581D65">
        <w:rPr>
          <w:lang w:val="es-CO" w:eastAsia="en-US"/>
        </w:rPr>
        <w:t>,</w:t>
      </w:r>
      <w:r w:rsidR="007E78E7" w:rsidRPr="00ED1787">
        <w:rPr>
          <w:lang w:val="es-CO" w:eastAsia="en-US"/>
        </w:rPr>
        <w:t xml:space="preserve"> indique</w:t>
      </w:r>
      <w:r w:rsidR="00581D65">
        <w:rPr>
          <w:lang w:val="es-CO" w:eastAsia="en-US"/>
        </w:rPr>
        <w:t>n</w:t>
      </w:r>
      <w:r w:rsidR="007E78E7" w:rsidRPr="00ED1787">
        <w:rPr>
          <w:lang w:val="es-CO" w:eastAsia="en-US"/>
        </w:rPr>
        <w:t xml:space="preserve"> el </w:t>
      </w:r>
      <w:r w:rsidR="00ED1787" w:rsidRPr="00ED1787">
        <w:rPr>
          <w:lang w:val="es-CO" w:eastAsia="en-US"/>
        </w:rPr>
        <w:t>número</w:t>
      </w:r>
      <w:r w:rsidR="007E78E7" w:rsidRPr="00ED1787">
        <w:rPr>
          <w:lang w:val="es-CO" w:eastAsia="en-US"/>
        </w:rPr>
        <w:t xml:space="preserve"> de personas con discapacidad en</w:t>
      </w:r>
      <w:r w:rsidR="00323C97">
        <w:rPr>
          <w:lang w:val="es-CO" w:eastAsia="en-US"/>
        </w:rPr>
        <w:t xml:space="preserve"> la </w:t>
      </w:r>
      <w:r w:rsidR="00ED1787" w:rsidRPr="00ED1787">
        <w:rPr>
          <w:lang w:val="es-CO" w:eastAsia="en-US"/>
        </w:rPr>
        <w:t>educación</w:t>
      </w:r>
      <w:r w:rsidR="005015CE" w:rsidRPr="00ED1787">
        <w:rPr>
          <w:lang w:val="es-CO" w:eastAsia="en-US"/>
        </w:rPr>
        <w:t xml:space="preserve"> especial</w:t>
      </w:r>
      <w:r w:rsidR="00A95CA7">
        <w:rPr>
          <w:lang w:val="es-CO" w:eastAsia="en-US"/>
        </w:rPr>
        <w:t xml:space="preserve"> segregada en comparación con el número de estudiantes con discapacidad en la educación inclusiva. 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 w:rsidRPr="006C423F">
        <w:rPr>
          <w:lang w:val="es-CO"/>
        </w:rPr>
        <w:tab/>
      </w:r>
      <w:r w:rsidRPr="006C423F">
        <w:rPr>
          <w:lang w:val="es-CO"/>
        </w:rPr>
        <w:tab/>
      </w:r>
      <w:r w:rsidRPr="00657A14">
        <w:rPr>
          <w:lang w:val="es-ES_tradnl" w:eastAsia="en-US"/>
        </w:rPr>
        <w:t>Artículo 25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>salud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581D65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se informar </w:t>
      </w:r>
      <w:r w:rsidR="00581D65">
        <w:rPr>
          <w:lang w:val="es-ES_tradnl" w:eastAsia="en-US"/>
        </w:rPr>
        <w:t xml:space="preserve">sobre </w:t>
      </w:r>
      <w:r w:rsidRPr="00657A14">
        <w:rPr>
          <w:lang w:val="es-ES_tradnl" w:eastAsia="en-US"/>
        </w:rPr>
        <w:t xml:space="preserve">las medidas adoptadas para garantizar que todas las personas con discapacidad, en particular las mujeres y </w:t>
      </w:r>
      <w:r w:rsidR="00BD51EC">
        <w:rPr>
          <w:lang w:val="es-ES_tradnl" w:eastAsia="en-US"/>
        </w:rPr>
        <w:t>las</w:t>
      </w:r>
      <w:r w:rsidRPr="00657A14">
        <w:rPr>
          <w:lang w:val="es-ES_tradnl" w:eastAsia="en-US"/>
        </w:rPr>
        <w:t xml:space="preserve"> niñas, tengan acceso a todos los servicios de salud sexual y reproductiva.</w:t>
      </w:r>
    </w:p>
    <w:p w:rsidR="00657A14" w:rsidRPr="00657A14" w:rsidRDefault="00BF7429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BF7429">
        <w:rPr>
          <w:lang w:val="es-ES_tradnl" w:eastAsia="en-US"/>
        </w:rPr>
        <w:t>Por favor</w:t>
      </w:r>
      <w:r w:rsidR="003544CB">
        <w:rPr>
          <w:lang w:val="es-ES_tradnl" w:eastAsia="en-US"/>
        </w:rPr>
        <w:t>,</w:t>
      </w:r>
      <w:r w:rsidRPr="00BF7429">
        <w:rPr>
          <w:lang w:val="es-ES_tradnl" w:eastAsia="en-US"/>
        </w:rPr>
        <w:t xml:space="preserve"> informe</w:t>
      </w:r>
      <w:r w:rsidR="00581D65">
        <w:rPr>
          <w:lang w:val="es-ES_tradnl" w:eastAsia="en-US"/>
        </w:rPr>
        <w:t>n</w:t>
      </w:r>
      <w:r w:rsidRPr="00BF7429">
        <w:rPr>
          <w:lang w:val="es-ES_tradnl" w:eastAsia="en-US"/>
        </w:rPr>
        <w:t xml:space="preserve"> sobre </w:t>
      </w:r>
      <w:r w:rsidR="00657A14" w:rsidRPr="00657A14">
        <w:rPr>
          <w:lang w:val="es-ES_tradnl" w:eastAsia="en-US"/>
        </w:rPr>
        <w:t xml:space="preserve">la </w:t>
      </w:r>
      <w:r w:rsidRPr="00BF7429">
        <w:rPr>
          <w:lang w:val="es-ES_tradnl" w:eastAsia="en-US"/>
        </w:rPr>
        <w:t>adopción</w:t>
      </w:r>
      <w:r w:rsidR="00657A14" w:rsidRPr="00657A14">
        <w:rPr>
          <w:lang w:val="es-ES_tradnl" w:eastAsia="en-US"/>
        </w:rPr>
        <w:t xml:space="preserve"> de </w:t>
      </w:r>
      <w:r w:rsidRPr="00BF7429">
        <w:rPr>
          <w:lang w:val="es-ES_tradnl" w:eastAsia="en-US"/>
        </w:rPr>
        <w:t xml:space="preserve">una nueva </w:t>
      </w:r>
      <w:r>
        <w:rPr>
          <w:lang w:val="es-ES_tradnl" w:eastAsia="en-US"/>
        </w:rPr>
        <w:t>ley</w:t>
      </w:r>
      <w:r w:rsidR="00657A14" w:rsidRPr="00657A14">
        <w:rPr>
          <w:lang w:val="es-ES_tradnl" w:eastAsia="en-US"/>
        </w:rPr>
        <w:t xml:space="preserve"> de </w:t>
      </w:r>
      <w:r>
        <w:rPr>
          <w:lang w:val="es-ES_tradnl" w:eastAsia="en-US"/>
        </w:rPr>
        <w:t xml:space="preserve">salud mental </w:t>
      </w:r>
      <w:r w:rsidRPr="00BF7429">
        <w:rPr>
          <w:lang w:val="es-ES_tradnl" w:eastAsia="en-US"/>
        </w:rPr>
        <w:t>cuyos contenidos estén armonizados con</w:t>
      </w:r>
      <w:r w:rsidR="00657A14" w:rsidRPr="00657A14">
        <w:rPr>
          <w:lang w:val="es-ES_tradnl" w:eastAsia="en-US"/>
        </w:rPr>
        <w:t xml:space="preserve"> la </w:t>
      </w:r>
      <w:r w:rsidRPr="00BF7429">
        <w:rPr>
          <w:lang w:val="es-ES_tradnl" w:eastAsia="en-US"/>
        </w:rPr>
        <w:t xml:space="preserve">Convención y </w:t>
      </w:r>
      <w:r w:rsidR="009A7803">
        <w:rPr>
          <w:lang w:val="es-ES_tradnl" w:eastAsia="en-US"/>
        </w:rPr>
        <w:t xml:space="preserve">sobre </w:t>
      </w:r>
      <w:r w:rsidRPr="00BF7429">
        <w:rPr>
          <w:lang w:val="es-ES_tradnl" w:eastAsia="en-US"/>
        </w:rPr>
        <w:t>si las</w:t>
      </w:r>
      <w:r>
        <w:rPr>
          <w:lang w:val="es-ES_tradnl" w:eastAsia="en-US"/>
        </w:rPr>
        <w:t xml:space="preserve"> </w:t>
      </w:r>
      <w:r w:rsidRPr="00BF7429">
        <w:rPr>
          <w:lang w:val="es-ES_tradnl" w:eastAsia="en-US"/>
        </w:rPr>
        <w:t>organizaciones</w:t>
      </w:r>
      <w:r w:rsidR="00657A14" w:rsidRPr="00657A14">
        <w:rPr>
          <w:lang w:val="es-ES_tradnl" w:eastAsia="en-US"/>
        </w:rPr>
        <w:t xml:space="preserve"> de personas con discapacidad </w:t>
      </w:r>
      <w:r w:rsidRPr="00BF7429">
        <w:rPr>
          <w:lang w:val="es-ES_tradnl" w:eastAsia="en-US"/>
        </w:rPr>
        <w:t>son consultadas</w:t>
      </w:r>
      <w:r w:rsidR="00657A14" w:rsidRPr="00657A14">
        <w:rPr>
          <w:lang w:val="es-ES_tradnl" w:eastAsia="en-US"/>
        </w:rPr>
        <w:t xml:space="preserve"> para </w:t>
      </w:r>
      <w:r w:rsidRPr="00BF7429">
        <w:rPr>
          <w:lang w:val="es-ES_tradnl" w:eastAsia="en-US"/>
        </w:rPr>
        <w:t>su</w:t>
      </w:r>
      <w:r>
        <w:rPr>
          <w:lang w:val="es-ES_tradnl" w:eastAsia="en-US"/>
        </w:rPr>
        <w:t xml:space="preserve"> </w:t>
      </w:r>
      <w:r w:rsidRPr="00BF7429">
        <w:rPr>
          <w:lang w:val="es-ES_tradnl" w:eastAsia="en-US"/>
        </w:rPr>
        <w:t>formulación</w:t>
      </w:r>
      <w:r w:rsidR="00657A14" w:rsidRPr="00657A14">
        <w:rPr>
          <w:lang w:val="es-ES_tradnl" w:eastAsia="en-US"/>
        </w:rPr>
        <w:t>.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27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trabajo </w:t>
      </w:r>
      <w:r w:rsidRPr="00657A14">
        <w:rPr>
          <w:lang w:val="es-ES_tradnl" w:eastAsia="en-US"/>
        </w:rPr>
        <w:t>y empleo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581D65">
        <w:rPr>
          <w:lang w:val="es-ES_tradnl" w:eastAsia="en-US"/>
        </w:rPr>
        <w:t>n</w:t>
      </w:r>
      <w:r w:rsidRPr="00657A14">
        <w:rPr>
          <w:lang w:val="es-ES_tradnl" w:eastAsia="en-US"/>
        </w:rPr>
        <w:t>se informar si el Estado chileno tiene planificado incorporar la discapacidad como criterio para prohibir la discriminación en el ámbito laboral</w:t>
      </w:r>
      <w:r w:rsidR="00701D7C">
        <w:rPr>
          <w:lang w:val="es-ES_tradnl" w:eastAsia="en-US"/>
        </w:rPr>
        <w:t>.</w:t>
      </w:r>
      <w:r w:rsidRPr="00657A14">
        <w:rPr>
          <w:lang w:val="es-ES_tradnl" w:eastAsia="en-US"/>
        </w:rPr>
        <w:t xml:space="preserve"> 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Por favor</w:t>
      </w:r>
      <w:r w:rsidR="00581D65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581D65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sobre los procedimientos de quejas </w:t>
      </w:r>
      <w:r w:rsidR="00BD4E34">
        <w:rPr>
          <w:lang w:val="es-ES_tradnl" w:eastAsia="en-US"/>
        </w:rPr>
        <w:t>y las estadísticas sobre los casos de</w:t>
      </w:r>
      <w:r w:rsidRPr="00657A14">
        <w:rPr>
          <w:lang w:val="es-ES_tradnl" w:eastAsia="en-US"/>
        </w:rPr>
        <w:t xml:space="preserve"> discriminación por motivo de discapacidad, incluyendo la denegación de ajustes razonables, y los remedios disponibles, en el ámbito laboral.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28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nivel </w:t>
      </w:r>
      <w:r w:rsidRPr="00657A14">
        <w:rPr>
          <w:lang w:val="es-ES_tradnl" w:eastAsia="en-US"/>
        </w:rPr>
        <w:t>de vida adecuado y protección social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581D65">
        <w:rPr>
          <w:lang w:val="es-ES_tradnl" w:eastAsia="en-US"/>
        </w:rPr>
        <w:t>n</w:t>
      </w:r>
      <w:r w:rsidRPr="00657A14">
        <w:rPr>
          <w:lang w:val="es-ES_tradnl" w:eastAsia="en-US"/>
        </w:rPr>
        <w:t>se ampliar la información referida al programa “</w:t>
      </w:r>
      <w:r w:rsidR="00BD4E34">
        <w:rPr>
          <w:lang w:val="es-ES_tradnl" w:eastAsia="en-US"/>
        </w:rPr>
        <w:t>Chile</w:t>
      </w:r>
      <w:r w:rsidRPr="00657A14">
        <w:rPr>
          <w:lang w:val="es-ES_tradnl" w:eastAsia="en-US"/>
        </w:rPr>
        <w:t xml:space="preserve"> Solidario” y </w:t>
      </w:r>
      <w:r w:rsidR="009A7803">
        <w:rPr>
          <w:lang w:val="es-ES_tradnl" w:eastAsia="en-US"/>
        </w:rPr>
        <w:t xml:space="preserve">detallar </w:t>
      </w:r>
      <w:r w:rsidRPr="00657A14">
        <w:rPr>
          <w:lang w:val="es-ES_tradnl" w:eastAsia="en-US"/>
        </w:rPr>
        <w:t>cuáles son los criterios utilizados para el apoyo a personas con discapacidad; por favor</w:t>
      </w:r>
      <w:r w:rsidR="009A7803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</w:t>
      </w:r>
      <w:r w:rsidR="00581D65">
        <w:rPr>
          <w:lang w:val="es-ES_tradnl" w:eastAsia="en-US"/>
        </w:rPr>
        <w:t xml:space="preserve">proporcionen información sobre </w:t>
      </w:r>
      <w:r w:rsidRPr="00657A14">
        <w:rPr>
          <w:lang w:val="es-ES_tradnl" w:eastAsia="en-US"/>
        </w:rPr>
        <w:t xml:space="preserve">en qué medida este programa </w:t>
      </w:r>
      <w:r w:rsidR="0049668E">
        <w:rPr>
          <w:lang w:val="es-ES_tradnl" w:eastAsia="en-US"/>
        </w:rPr>
        <w:t xml:space="preserve">incluye dentro de sus objetivos y líneas de </w:t>
      </w:r>
      <w:r w:rsidR="005C4B3F">
        <w:rPr>
          <w:lang w:val="es-ES_tradnl" w:eastAsia="en-US"/>
        </w:rPr>
        <w:t>acción</w:t>
      </w:r>
      <w:r w:rsidRPr="00657A14">
        <w:rPr>
          <w:lang w:val="es-ES_tradnl" w:eastAsia="en-US"/>
        </w:rPr>
        <w:t xml:space="preserve"> a </w:t>
      </w:r>
      <w:r w:rsidR="00ED1787">
        <w:rPr>
          <w:lang w:val="es-ES_tradnl" w:eastAsia="en-US"/>
        </w:rPr>
        <w:t>las</w:t>
      </w:r>
      <w:r w:rsidRPr="00657A14">
        <w:rPr>
          <w:lang w:val="es-ES_tradnl" w:eastAsia="en-US"/>
        </w:rPr>
        <w:t xml:space="preserve"> personas con discapacidad, particularmente a mujeres, niños y niñas, mayores e indígenas con discapacidad.</w:t>
      </w:r>
    </w:p>
    <w:p w:rsidR="00657A14" w:rsidRPr="00657A14" w:rsidRDefault="00657A14" w:rsidP="006C423F">
      <w:pPr>
        <w:pStyle w:val="H23G"/>
        <w:ind w:left="0" w:firstLine="0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29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participación </w:t>
      </w:r>
      <w:r w:rsidRPr="00657A14">
        <w:rPr>
          <w:lang w:val="es-ES_tradnl" w:eastAsia="en-US"/>
        </w:rPr>
        <w:t>en la vida política y pública</w:t>
      </w:r>
    </w:p>
    <w:p w:rsidR="00657A14" w:rsidRPr="006C423F" w:rsidRDefault="00657A14" w:rsidP="006C423F">
      <w:pPr>
        <w:pStyle w:val="SingleTxtG"/>
        <w:numPr>
          <w:ilvl w:val="0"/>
          <w:numId w:val="16"/>
        </w:numPr>
        <w:ind w:left="1134" w:firstLine="0"/>
        <w:rPr>
          <w:rFonts w:eastAsia="SimSun"/>
          <w:lang w:val="es-GT" w:eastAsia="en-US"/>
        </w:rPr>
      </w:pPr>
      <w:r w:rsidRPr="00657A14">
        <w:rPr>
          <w:lang w:val="es-ES_tradnl" w:eastAsia="en-US"/>
        </w:rPr>
        <w:t>Por favor</w:t>
      </w:r>
      <w:r w:rsidR="009A7803">
        <w:rPr>
          <w:lang w:val="es-ES_tradnl" w:eastAsia="en-US"/>
        </w:rPr>
        <w:t>,</w:t>
      </w:r>
      <w:r w:rsidRPr="00657A14">
        <w:rPr>
          <w:lang w:val="es-ES_tradnl" w:eastAsia="en-US"/>
        </w:rPr>
        <w:t xml:space="preserve"> informe</w:t>
      </w:r>
      <w:r w:rsidR="009A7803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si el Estado chileno tiene planificado eliminar las restricciones al ejercicio del sufragio a personas </w:t>
      </w:r>
      <w:r w:rsidR="005C4B3F">
        <w:rPr>
          <w:lang w:val="es-ES_tradnl" w:eastAsia="en-US"/>
        </w:rPr>
        <w:t xml:space="preserve">con discapacidad </w:t>
      </w:r>
      <w:r w:rsidRPr="00657A14">
        <w:rPr>
          <w:lang w:val="es-ES_tradnl" w:eastAsia="en-US"/>
        </w:rPr>
        <w:t>que</w:t>
      </w:r>
      <w:r w:rsidR="00701D7C">
        <w:rPr>
          <w:lang w:val="es-ES_tradnl" w:eastAsia="en-US"/>
        </w:rPr>
        <w:t>, entre otras,</w:t>
      </w:r>
      <w:r w:rsidRPr="00657A14">
        <w:rPr>
          <w:lang w:val="es-ES_tradnl" w:eastAsia="en-US"/>
        </w:rPr>
        <w:t xml:space="preserve"> han sido declarad</w:t>
      </w:r>
      <w:r w:rsidR="007E516E">
        <w:rPr>
          <w:lang w:val="es-ES_tradnl" w:eastAsia="en-US"/>
        </w:rPr>
        <w:t xml:space="preserve">as </w:t>
      </w:r>
      <w:proofErr w:type="spellStart"/>
      <w:r w:rsidR="007E516E" w:rsidRPr="006C423F">
        <w:rPr>
          <w:rFonts w:eastAsia="SimSun"/>
          <w:lang w:val="es-GT" w:eastAsia="en-US"/>
        </w:rPr>
        <w:t>interdictas</w:t>
      </w:r>
      <w:proofErr w:type="spellEnd"/>
      <w:r w:rsidR="007E516E" w:rsidRPr="006C423F">
        <w:rPr>
          <w:rFonts w:eastAsia="SimSun"/>
          <w:lang w:val="es-GT" w:eastAsia="en-US"/>
        </w:rPr>
        <w:t xml:space="preserve"> “por demencia”.</w:t>
      </w:r>
    </w:p>
    <w:p w:rsidR="00C10618" w:rsidRPr="00657A14" w:rsidRDefault="00C10618" w:rsidP="00C10618">
      <w:pPr>
        <w:pStyle w:val="H1G"/>
        <w:rPr>
          <w:lang w:val="es-ES_tradnl" w:eastAsia="en-US"/>
        </w:rPr>
      </w:pPr>
      <w:r>
        <w:rPr>
          <w:lang w:val="es-ES_tradnl" w:eastAsia="en-US"/>
        </w:rPr>
        <w:tab/>
        <w:t>C.</w:t>
      </w:r>
      <w:r>
        <w:rPr>
          <w:lang w:val="es-ES_tradnl" w:eastAsia="en-US"/>
        </w:rPr>
        <w:tab/>
        <w:t>Obligaciones especiales</w:t>
      </w:r>
    </w:p>
    <w:p w:rsidR="00657A14" w:rsidRPr="00657A14" w:rsidRDefault="00657A14" w:rsidP="00C10618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31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</w:t>
      </w:r>
      <w:r w:rsidR="00864D8C" w:rsidRPr="00657A14">
        <w:rPr>
          <w:lang w:val="es-ES_tradnl" w:eastAsia="en-US"/>
        </w:rPr>
        <w:t xml:space="preserve">recopilación </w:t>
      </w:r>
      <w:r w:rsidRPr="00657A14">
        <w:rPr>
          <w:lang w:val="es-ES_tradnl" w:eastAsia="en-US"/>
        </w:rPr>
        <w:t>de datos y estadísticas</w:t>
      </w:r>
    </w:p>
    <w:p w:rsidR="00657A14" w:rsidRPr="00657A14" w:rsidRDefault="00581D65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>
        <w:rPr>
          <w:lang w:val="es-ES_tradnl" w:eastAsia="en-US"/>
        </w:rPr>
        <w:t>Por favor, i</w:t>
      </w:r>
      <w:r w:rsidR="00657A14" w:rsidRPr="00657A14">
        <w:rPr>
          <w:lang w:val="es-ES_tradnl" w:eastAsia="en-US"/>
        </w:rPr>
        <w:t>nforme</w:t>
      </w:r>
      <w:r>
        <w:rPr>
          <w:lang w:val="es-ES_tradnl" w:eastAsia="en-US"/>
        </w:rPr>
        <w:t>n</w:t>
      </w:r>
      <w:r w:rsidR="00657A14" w:rsidRPr="00657A14">
        <w:rPr>
          <w:lang w:val="es-ES_tradnl" w:eastAsia="en-US"/>
        </w:rPr>
        <w:t xml:space="preserve"> sobre planes para incluir la categoría de discapacidad como motivo de discriminación en los registros y </w:t>
      </w:r>
      <w:r w:rsidR="009A7803">
        <w:rPr>
          <w:lang w:val="es-ES_tradnl" w:eastAsia="en-US"/>
        </w:rPr>
        <w:t xml:space="preserve">la </w:t>
      </w:r>
      <w:r w:rsidR="00657A14" w:rsidRPr="00657A14">
        <w:rPr>
          <w:lang w:val="es-ES_tradnl" w:eastAsia="en-US"/>
        </w:rPr>
        <w:t>recopilación de estadísticas</w:t>
      </w:r>
      <w:r w:rsidR="00E94067">
        <w:rPr>
          <w:lang w:val="es-ES_tradnl" w:eastAsia="en-US"/>
        </w:rPr>
        <w:t>.</w:t>
      </w:r>
      <w:r w:rsidR="00657A14" w:rsidRPr="00657A14">
        <w:rPr>
          <w:lang w:val="es-ES_tradnl" w:eastAsia="en-US"/>
        </w:rPr>
        <w:t xml:space="preserve"> </w:t>
      </w:r>
    </w:p>
    <w:p w:rsidR="00657A14" w:rsidRPr="00657A14" w:rsidRDefault="00657A14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657A14">
        <w:rPr>
          <w:lang w:val="es-ES_tradnl" w:eastAsia="en-US"/>
        </w:rPr>
        <w:t>Artículo 33</w:t>
      </w:r>
      <w:r w:rsidR="00864D8C">
        <w:rPr>
          <w:lang w:val="es-ES_tradnl" w:eastAsia="en-US"/>
        </w:rPr>
        <w:t>:</w:t>
      </w:r>
      <w:r w:rsidRPr="00657A14">
        <w:rPr>
          <w:lang w:val="es-ES_tradnl" w:eastAsia="en-US"/>
        </w:rPr>
        <w:t xml:space="preserve"> aplicación </w:t>
      </w:r>
      <w:r w:rsidR="00C92758">
        <w:rPr>
          <w:lang w:val="es-ES_tradnl" w:eastAsia="en-US"/>
        </w:rPr>
        <w:t xml:space="preserve">y seguimiento </w:t>
      </w:r>
      <w:r w:rsidRPr="00657A14">
        <w:rPr>
          <w:lang w:val="es-ES_tradnl" w:eastAsia="en-US"/>
        </w:rPr>
        <w:t>nacional</w:t>
      </w:r>
      <w:r w:rsidR="00C92758">
        <w:rPr>
          <w:lang w:val="es-ES_tradnl" w:eastAsia="en-US"/>
        </w:rPr>
        <w:t>es</w:t>
      </w:r>
    </w:p>
    <w:p w:rsidR="00657A14" w:rsidRPr="00657A14" w:rsidRDefault="00657A14" w:rsidP="006C423F">
      <w:pPr>
        <w:pStyle w:val="SingleTxtG"/>
        <w:numPr>
          <w:ilvl w:val="0"/>
          <w:numId w:val="16"/>
        </w:numPr>
        <w:ind w:left="1134" w:firstLine="0"/>
        <w:rPr>
          <w:lang w:val="es-ES_tradnl" w:eastAsia="en-US"/>
        </w:rPr>
      </w:pPr>
      <w:r w:rsidRPr="00657A14">
        <w:rPr>
          <w:lang w:val="es-ES_tradnl" w:eastAsia="en-US"/>
        </w:rPr>
        <w:t>Sírva</w:t>
      </w:r>
      <w:r w:rsidR="00581D65">
        <w:rPr>
          <w:lang w:val="es-ES_tradnl" w:eastAsia="en-US"/>
        </w:rPr>
        <w:t>n</w:t>
      </w:r>
      <w:r w:rsidRPr="00657A14">
        <w:rPr>
          <w:lang w:val="es-ES_tradnl" w:eastAsia="en-US"/>
        </w:rPr>
        <w:t>se informar si se ha</w:t>
      </w:r>
      <w:r w:rsidR="009A7803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designado </w:t>
      </w:r>
      <w:r w:rsidR="009A7803">
        <w:rPr>
          <w:lang w:val="es-ES_tradnl" w:eastAsia="en-US"/>
        </w:rPr>
        <w:t>e</w:t>
      </w:r>
      <w:r w:rsidRPr="00657A14">
        <w:rPr>
          <w:lang w:val="es-ES_tradnl" w:eastAsia="en-US"/>
        </w:rPr>
        <w:t>l ente gubernamental encargado de la aplicación de la Convención</w:t>
      </w:r>
      <w:r w:rsidR="00DF6AF3">
        <w:rPr>
          <w:lang w:val="es-ES_tradnl" w:eastAsia="en-US"/>
        </w:rPr>
        <w:t xml:space="preserve"> y</w:t>
      </w:r>
      <w:r w:rsidRPr="00657A14">
        <w:rPr>
          <w:lang w:val="es-ES_tradnl" w:eastAsia="en-US"/>
        </w:rPr>
        <w:t xml:space="preserve"> </w:t>
      </w:r>
      <w:r w:rsidR="009A7803">
        <w:rPr>
          <w:lang w:val="es-ES_tradnl" w:eastAsia="en-US"/>
        </w:rPr>
        <w:t>e</w:t>
      </w:r>
      <w:r w:rsidRPr="00657A14">
        <w:rPr>
          <w:lang w:val="es-ES_tradnl" w:eastAsia="en-US"/>
        </w:rPr>
        <w:t xml:space="preserve">l mecanismo independiente encargado de supervisar </w:t>
      </w:r>
      <w:r w:rsidR="00DF6AF3">
        <w:rPr>
          <w:lang w:val="es-ES_tradnl" w:eastAsia="en-US"/>
        </w:rPr>
        <w:t xml:space="preserve">el </w:t>
      </w:r>
      <w:r w:rsidRPr="00657A14">
        <w:rPr>
          <w:lang w:val="es-ES_tradnl" w:eastAsia="en-US"/>
        </w:rPr>
        <w:t>cumplimiento</w:t>
      </w:r>
      <w:r w:rsidR="00DF6AF3">
        <w:rPr>
          <w:lang w:val="es-ES_tradnl" w:eastAsia="en-US"/>
        </w:rPr>
        <w:t xml:space="preserve"> de la misma. D</w:t>
      </w:r>
      <w:r w:rsidRPr="00657A14">
        <w:rPr>
          <w:lang w:val="es-ES_tradnl" w:eastAsia="en-US"/>
        </w:rPr>
        <w:t>e igual manera, por favor informe</w:t>
      </w:r>
      <w:r w:rsidR="00DF6AF3">
        <w:rPr>
          <w:lang w:val="es-ES_tradnl" w:eastAsia="en-US"/>
        </w:rPr>
        <w:t>n</w:t>
      </w:r>
      <w:r w:rsidRPr="00657A14">
        <w:rPr>
          <w:lang w:val="es-ES_tradnl" w:eastAsia="en-US"/>
        </w:rPr>
        <w:t xml:space="preserve"> si se ha inclu</w:t>
      </w:r>
      <w:r w:rsidR="00BD51EC" w:rsidRPr="00657A14">
        <w:rPr>
          <w:lang w:val="es-ES_tradnl" w:eastAsia="en-US"/>
        </w:rPr>
        <w:t>i</w:t>
      </w:r>
      <w:r w:rsidRPr="00657A14">
        <w:rPr>
          <w:lang w:val="es-ES_tradnl" w:eastAsia="en-US"/>
        </w:rPr>
        <w:t>do la participación de las organizaciones de personas con discapacidad en ambos procedimientos.</w:t>
      </w:r>
    </w:p>
    <w:p w:rsidR="00657A14" w:rsidRPr="00657A14" w:rsidRDefault="00657A14" w:rsidP="00657A14">
      <w:pPr>
        <w:suppressAutoHyphens/>
        <w:spacing w:before="240"/>
        <w:ind w:left="1134" w:right="1134"/>
        <w:jc w:val="center"/>
        <w:rPr>
          <w:rFonts w:eastAsia="Calibri"/>
          <w:u w:val="single"/>
        </w:rPr>
      </w:pPr>
      <w:r>
        <w:rPr>
          <w:rFonts w:eastAsia="Calibri"/>
          <w:u w:val="single"/>
        </w:rPr>
        <w:tab/>
      </w:r>
      <w:r>
        <w:rPr>
          <w:rFonts w:eastAsia="Calibri"/>
          <w:u w:val="single"/>
        </w:rPr>
        <w:tab/>
      </w:r>
      <w:r>
        <w:rPr>
          <w:rFonts w:eastAsia="Calibri"/>
          <w:u w:val="single"/>
        </w:rPr>
        <w:tab/>
      </w:r>
    </w:p>
    <w:sectPr w:rsidR="00657A14" w:rsidRPr="00657A14" w:rsidSect="00DE677B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6" w:h="16838" w:code="9"/>
      <w:pgMar w:top="1701" w:right="1134" w:bottom="2268" w:left="1134" w:header="1134" w:footer="1354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15-10-27T09:48:00Z" w:initials="Start">
    <w:p w:rsidR="00DE677B" w:rsidRPr="00DE677B" w:rsidRDefault="00DE677B">
      <w:pPr>
        <w:pStyle w:val="CommentText"/>
        <w:rPr>
          <w:lang w:val="en-US"/>
        </w:rPr>
      </w:pPr>
      <w:r>
        <w:fldChar w:fldCharType="begin"/>
      </w:r>
      <w:r w:rsidRPr="00DE677B">
        <w:rPr>
          <w:rStyle w:val="CommentReference"/>
          <w:lang w:val="en-US"/>
        </w:rPr>
        <w:instrText xml:space="preserve"> </w:instrText>
      </w:r>
      <w:r w:rsidRPr="00DE677B">
        <w:rPr>
          <w:lang w:val="en-US"/>
        </w:rPr>
        <w:instrText>PAGE \# "'Page: '#'</w:instrText>
      </w:r>
      <w:r w:rsidRPr="00DE677B">
        <w:rPr>
          <w:lang w:val="en-US"/>
        </w:rPr>
        <w:br/>
        <w:instrText>'"</w:instrText>
      </w:r>
      <w:r w:rsidRPr="00DE677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E677B">
        <w:rPr>
          <w:lang w:val="en-US"/>
        </w:rPr>
        <w:t>&lt;&lt;ODS JOB NO&gt;&gt;N1524356S&lt;&lt;ODS JOB NO&gt;&gt;</w:t>
      </w:r>
    </w:p>
    <w:p w:rsidR="00DE677B" w:rsidRDefault="00DE677B">
      <w:pPr>
        <w:pStyle w:val="CommentText"/>
      </w:pPr>
      <w:r>
        <w:t>&lt;&lt;ODS DOC SYMBOL1&gt;&gt;CRPD/C/CHL/Q/1&lt;&lt;ODS DOC SYMBOL1&gt;&gt;</w:t>
      </w:r>
    </w:p>
    <w:p w:rsidR="00DE677B" w:rsidRDefault="00DE677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895" w:rsidRDefault="00992895">
      <w:r>
        <w:separator/>
      </w:r>
    </w:p>
  </w:endnote>
  <w:endnote w:type="continuationSeparator" w:id="0">
    <w:p w:rsidR="00992895" w:rsidRDefault="00992895">
      <w:r>
        <w:continuationSeparator/>
      </w:r>
    </w:p>
  </w:endnote>
  <w:endnote w:type="continuationNotice" w:id="1">
    <w:p w:rsidR="00992895" w:rsidRDefault="0099289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A14" w:rsidRPr="00657A14" w:rsidRDefault="00657A14" w:rsidP="00657A14">
    <w:pPr>
      <w:pStyle w:val="Footer"/>
      <w:tabs>
        <w:tab w:val="right" w:pos="9638"/>
      </w:tabs>
    </w:pPr>
    <w:r w:rsidRPr="00657A14">
      <w:rPr>
        <w:b/>
        <w:sz w:val="18"/>
      </w:rPr>
      <w:fldChar w:fldCharType="begin"/>
    </w:r>
    <w:r w:rsidRPr="00657A14">
      <w:rPr>
        <w:b/>
        <w:sz w:val="18"/>
      </w:rPr>
      <w:instrText xml:space="preserve"> PAGE  \* MERGEFORMAT </w:instrText>
    </w:r>
    <w:r w:rsidRPr="00657A14">
      <w:rPr>
        <w:b/>
        <w:sz w:val="18"/>
      </w:rPr>
      <w:fldChar w:fldCharType="separate"/>
    </w:r>
    <w:r w:rsidR="006E151D">
      <w:rPr>
        <w:b/>
        <w:noProof/>
        <w:sz w:val="18"/>
      </w:rPr>
      <w:t>2</w:t>
    </w:r>
    <w:r w:rsidRPr="00657A1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A14" w:rsidRPr="00657A14" w:rsidRDefault="00657A14" w:rsidP="00657A14">
    <w:pPr>
      <w:pStyle w:val="Footer"/>
      <w:tabs>
        <w:tab w:val="right" w:pos="9638"/>
      </w:tabs>
      <w:rPr>
        <w:b/>
        <w:sz w:val="18"/>
      </w:rPr>
    </w:pPr>
    <w:r>
      <w:tab/>
    </w:r>
    <w:r w:rsidRPr="00657A14">
      <w:rPr>
        <w:b/>
        <w:sz w:val="18"/>
      </w:rPr>
      <w:fldChar w:fldCharType="begin"/>
    </w:r>
    <w:r w:rsidRPr="00657A14">
      <w:rPr>
        <w:b/>
        <w:sz w:val="18"/>
      </w:rPr>
      <w:instrText xml:space="preserve"> PAGE  \* MERGEFORMAT </w:instrText>
    </w:r>
    <w:r w:rsidRPr="00657A14">
      <w:rPr>
        <w:b/>
        <w:sz w:val="18"/>
      </w:rPr>
      <w:fldChar w:fldCharType="separate"/>
    </w:r>
    <w:r w:rsidR="006E151D">
      <w:rPr>
        <w:b/>
        <w:noProof/>
        <w:sz w:val="18"/>
      </w:rPr>
      <w:t>3</w:t>
    </w:r>
    <w:r w:rsidRPr="00657A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896"/>
    </w:tblGrid>
    <w:tr w:rsidR="00DE677B" w:rsidTr="00DE677B">
      <w:tc>
        <w:tcPr>
          <w:tcW w:w="3614" w:type="dxa"/>
          <w:shd w:val="clear" w:color="auto" w:fill="auto"/>
        </w:tcPr>
        <w:p w:rsidR="00DE677B" w:rsidRDefault="00DE677B" w:rsidP="00DE677B">
          <w:pPr>
            <w:pStyle w:val="Footer"/>
            <w:rPr>
              <w:sz w:val="20"/>
            </w:rPr>
          </w:pPr>
          <w:r>
            <w:rPr>
              <w:noProof/>
              <w:sz w:val="20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5412740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PD/C/CHL/Q/1&amp;Size =1&amp;Lang = 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://undocs.org/m2/QRCode2.ashx?DS=CRPD/C/CHL/Q/1&amp;Size =1&amp;Lang = 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</w:rPr>
            <w:t>GE.15-18548 (S)</w:t>
          </w:r>
        </w:p>
        <w:p w:rsidR="00DE677B" w:rsidRPr="00DE677B" w:rsidRDefault="00DE677B" w:rsidP="00DE677B">
          <w:pPr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*1518548*</w:t>
          </w:r>
        </w:p>
      </w:tc>
      <w:tc>
        <w:tcPr>
          <w:tcW w:w="4896" w:type="dxa"/>
          <w:shd w:val="clear" w:color="auto" w:fill="auto"/>
        </w:tcPr>
        <w:p w:rsidR="00DE677B" w:rsidRDefault="00DE677B" w:rsidP="00DE677B">
          <w:pPr>
            <w:pStyle w:val="Footer"/>
            <w:jc w:val="right"/>
            <w:rPr>
              <w:sz w:val="20"/>
            </w:rPr>
          </w:pPr>
          <w:r>
            <w:rPr>
              <w:noProof/>
              <w:sz w:val="20"/>
            </w:rPr>
            <w:drawing>
              <wp:inline distT="0" distB="0" distL="0" distR="0">
                <wp:extent cx="10820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E677B" w:rsidRPr="00DE677B" w:rsidRDefault="00DE677B" w:rsidP="00DE677B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895" w:rsidRPr="001075E9" w:rsidRDefault="0099289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92895" w:rsidRDefault="00992895">
      <w:r>
        <w:continuationSeparator/>
      </w:r>
    </w:p>
  </w:footnote>
  <w:footnote w:type="continuationNotice" w:id="1">
    <w:p w:rsidR="00992895" w:rsidRDefault="00992895">
      <w:pPr>
        <w:spacing w:line="240" w:lineRule="auto"/>
      </w:pPr>
    </w:p>
  </w:footnote>
  <w:footnote w:id="2">
    <w:p w:rsidR="003541AC" w:rsidRDefault="00261333" w:rsidP="003541AC">
      <w:pPr>
        <w:pStyle w:val="FootnoteText"/>
      </w:pPr>
      <w:r>
        <w:tab/>
      </w:r>
      <w:r w:rsidRPr="009A7803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="00C0778A" w:rsidRPr="008F530D">
        <w:rPr>
          <w:lang w:val="es-ES_tradnl"/>
        </w:rPr>
        <w:t>Aprobada por el grupo de trabajo anterior al período de sesiones en su</w:t>
      </w:r>
      <w:r w:rsidR="00C0778A">
        <w:rPr>
          <w:lang w:val="es-ES_tradnl"/>
        </w:rPr>
        <w:t xml:space="preserve"> cuart</w:t>
      </w:r>
      <w:r w:rsidR="009A7803">
        <w:rPr>
          <w:lang w:val="es-ES_tradnl"/>
        </w:rPr>
        <w:t>o</w:t>
      </w:r>
      <w:r w:rsidR="00C0778A">
        <w:rPr>
          <w:lang w:val="es-ES_tradnl"/>
        </w:rPr>
        <w:t xml:space="preserve"> período de sesiones </w:t>
      </w:r>
      <w:r w:rsidR="00312856">
        <w:rPr>
          <w:lang w:val="es-ES_tradnl"/>
        </w:rPr>
        <w:br/>
      </w:r>
      <w:r w:rsidR="00C0778A">
        <w:rPr>
          <w:lang w:val="es-ES_tradnl"/>
        </w:rPr>
        <w:t>(7 </w:t>
      </w:r>
      <w:r w:rsidR="00C0778A" w:rsidRPr="008F530D">
        <w:rPr>
          <w:lang w:val="es-ES_tradnl"/>
        </w:rPr>
        <w:t xml:space="preserve">a </w:t>
      </w:r>
      <w:r w:rsidR="00C0778A">
        <w:rPr>
          <w:lang w:val="es-ES_tradnl"/>
        </w:rPr>
        <w:t>11</w:t>
      </w:r>
      <w:r w:rsidR="00C0778A" w:rsidRPr="008F530D">
        <w:rPr>
          <w:lang w:val="es-ES_tradnl"/>
        </w:rPr>
        <w:t xml:space="preserve"> de </w:t>
      </w:r>
      <w:r w:rsidR="00C0778A">
        <w:rPr>
          <w:lang w:val="es-ES_tradnl"/>
        </w:rPr>
        <w:t>septiembre</w:t>
      </w:r>
      <w:r w:rsidR="00C0778A" w:rsidRPr="008F530D">
        <w:rPr>
          <w:lang w:val="es-ES_tradnl"/>
        </w:rPr>
        <w:t xml:space="preserve"> de 201</w:t>
      </w:r>
      <w:r w:rsidR="00C0778A">
        <w:rPr>
          <w:lang w:val="es-ES_tradnl"/>
        </w:rPr>
        <w:t>5</w:t>
      </w:r>
      <w:r w:rsidR="00C0778A" w:rsidRPr="008F530D">
        <w:rPr>
          <w:lang w:val="es-ES_tradnl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A14" w:rsidRPr="007E516E" w:rsidRDefault="00657A14">
    <w:pPr>
      <w:pStyle w:val="Header"/>
      <w:rPr>
        <w:lang w:val="en-US"/>
      </w:rPr>
    </w:pPr>
    <w:r w:rsidRPr="007E516E">
      <w:rPr>
        <w:lang w:val="en-US"/>
      </w:rPr>
      <w:t>CRPD/C/CHL/Q/1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A14" w:rsidRPr="007E516E" w:rsidRDefault="00657A14" w:rsidP="00657A14">
    <w:pPr>
      <w:pStyle w:val="Header"/>
      <w:jc w:val="right"/>
      <w:rPr>
        <w:lang w:val="en-US"/>
      </w:rPr>
    </w:pPr>
    <w:r w:rsidRPr="007E516E">
      <w:rPr>
        <w:lang w:val="en-US"/>
      </w:rPr>
      <w:t>CRPD/C/CHL/Q/1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32C387C"/>
    <w:multiLevelType w:val="hybridMultilevel"/>
    <w:tmpl w:val="4A389E9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5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markup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1AC"/>
    <w:rsid w:val="00006BB9"/>
    <w:rsid w:val="000221D5"/>
    <w:rsid w:val="00034D62"/>
    <w:rsid w:val="00085FCD"/>
    <w:rsid w:val="000A36A2"/>
    <w:rsid w:val="000B57E7"/>
    <w:rsid w:val="000C7694"/>
    <w:rsid w:val="000F09DF"/>
    <w:rsid w:val="000F10C6"/>
    <w:rsid w:val="000F5851"/>
    <w:rsid w:val="000F61B2"/>
    <w:rsid w:val="00102008"/>
    <w:rsid w:val="001075E9"/>
    <w:rsid w:val="001219A7"/>
    <w:rsid w:val="001252CD"/>
    <w:rsid w:val="00126AC2"/>
    <w:rsid w:val="0014361A"/>
    <w:rsid w:val="00160FF7"/>
    <w:rsid w:val="0016400B"/>
    <w:rsid w:val="00180183"/>
    <w:rsid w:val="00180888"/>
    <w:rsid w:val="00182AF1"/>
    <w:rsid w:val="00185033"/>
    <w:rsid w:val="00196389"/>
    <w:rsid w:val="001C0EBA"/>
    <w:rsid w:val="001C7A89"/>
    <w:rsid w:val="001F051F"/>
    <w:rsid w:val="00200409"/>
    <w:rsid w:val="00204340"/>
    <w:rsid w:val="002172D2"/>
    <w:rsid w:val="002234F1"/>
    <w:rsid w:val="0022765D"/>
    <w:rsid w:val="00255B01"/>
    <w:rsid w:val="00261333"/>
    <w:rsid w:val="00284F12"/>
    <w:rsid w:val="002A061F"/>
    <w:rsid w:val="002A2EFC"/>
    <w:rsid w:val="002A6FA7"/>
    <w:rsid w:val="002C0E18"/>
    <w:rsid w:val="002C33BB"/>
    <w:rsid w:val="002D5AAC"/>
    <w:rsid w:val="002E604A"/>
    <w:rsid w:val="002F13FE"/>
    <w:rsid w:val="002F57EF"/>
    <w:rsid w:val="00301299"/>
    <w:rsid w:val="00310A1B"/>
    <w:rsid w:val="00312856"/>
    <w:rsid w:val="00322004"/>
    <w:rsid w:val="00323C97"/>
    <w:rsid w:val="003402C2"/>
    <w:rsid w:val="003541AC"/>
    <w:rsid w:val="003544CB"/>
    <w:rsid w:val="0036027F"/>
    <w:rsid w:val="0037065F"/>
    <w:rsid w:val="00381C24"/>
    <w:rsid w:val="003958D0"/>
    <w:rsid w:val="003B66D4"/>
    <w:rsid w:val="003B6D6D"/>
    <w:rsid w:val="003C56CA"/>
    <w:rsid w:val="003D09C5"/>
    <w:rsid w:val="003E1F6E"/>
    <w:rsid w:val="0041021F"/>
    <w:rsid w:val="00411CA0"/>
    <w:rsid w:val="0041479B"/>
    <w:rsid w:val="00421D2A"/>
    <w:rsid w:val="0042471B"/>
    <w:rsid w:val="004345AE"/>
    <w:rsid w:val="00447E7F"/>
    <w:rsid w:val="00454E07"/>
    <w:rsid w:val="00457790"/>
    <w:rsid w:val="004875CF"/>
    <w:rsid w:val="0049668E"/>
    <w:rsid w:val="004A3488"/>
    <w:rsid w:val="004B45C4"/>
    <w:rsid w:val="004C02BE"/>
    <w:rsid w:val="004D1DD9"/>
    <w:rsid w:val="004E4B46"/>
    <w:rsid w:val="0050108D"/>
    <w:rsid w:val="005015CE"/>
    <w:rsid w:val="0050441A"/>
    <w:rsid w:val="005170AC"/>
    <w:rsid w:val="00522968"/>
    <w:rsid w:val="00532B65"/>
    <w:rsid w:val="00543049"/>
    <w:rsid w:val="00543087"/>
    <w:rsid w:val="00556D45"/>
    <w:rsid w:val="00572E19"/>
    <w:rsid w:val="00573E9B"/>
    <w:rsid w:val="00581D65"/>
    <w:rsid w:val="00584A88"/>
    <w:rsid w:val="00585EDC"/>
    <w:rsid w:val="005B2489"/>
    <w:rsid w:val="005C09D4"/>
    <w:rsid w:val="005C4B3F"/>
    <w:rsid w:val="005D43DC"/>
    <w:rsid w:val="005D7A53"/>
    <w:rsid w:val="005F0B42"/>
    <w:rsid w:val="00611525"/>
    <w:rsid w:val="00614642"/>
    <w:rsid w:val="006161B2"/>
    <w:rsid w:val="00634737"/>
    <w:rsid w:val="006556C9"/>
    <w:rsid w:val="00655A21"/>
    <w:rsid w:val="00657A14"/>
    <w:rsid w:val="006663E2"/>
    <w:rsid w:val="00667141"/>
    <w:rsid w:val="00670D6F"/>
    <w:rsid w:val="006808A9"/>
    <w:rsid w:val="006C0E82"/>
    <w:rsid w:val="006C15E1"/>
    <w:rsid w:val="006C423F"/>
    <w:rsid w:val="006C7A59"/>
    <w:rsid w:val="006D55FD"/>
    <w:rsid w:val="006D7030"/>
    <w:rsid w:val="006E151D"/>
    <w:rsid w:val="006E4126"/>
    <w:rsid w:val="006F1BB0"/>
    <w:rsid w:val="006F35EE"/>
    <w:rsid w:val="006F38A5"/>
    <w:rsid w:val="00701D7C"/>
    <w:rsid w:val="007021FF"/>
    <w:rsid w:val="0070231B"/>
    <w:rsid w:val="00702AEB"/>
    <w:rsid w:val="0070393C"/>
    <w:rsid w:val="00705A16"/>
    <w:rsid w:val="007076CB"/>
    <w:rsid w:val="0073539E"/>
    <w:rsid w:val="0074013F"/>
    <w:rsid w:val="00741949"/>
    <w:rsid w:val="00763AC2"/>
    <w:rsid w:val="0078260E"/>
    <w:rsid w:val="007967DF"/>
    <w:rsid w:val="007C114D"/>
    <w:rsid w:val="007D54DB"/>
    <w:rsid w:val="007E2D1E"/>
    <w:rsid w:val="007E4916"/>
    <w:rsid w:val="007E516E"/>
    <w:rsid w:val="007E78E7"/>
    <w:rsid w:val="007F4D46"/>
    <w:rsid w:val="007F6B84"/>
    <w:rsid w:val="008006F1"/>
    <w:rsid w:val="00815873"/>
    <w:rsid w:val="00834B71"/>
    <w:rsid w:val="008368E5"/>
    <w:rsid w:val="008626C7"/>
    <w:rsid w:val="0086445C"/>
    <w:rsid w:val="00864D8C"/>
    <w:rsid w:val="00870B92"/>
    <w:rsid w:val="00882C42"/>
    <w:rsid w:val="008A08D7"/>
    <w:rsid w:val="008A13F9"/>
    <w:rsid w:val="008D5DB6"/>
    <w:rsid w:val="008E2BC2"/>
    <w:rsid w:val="008F2B6D"/>
    <w:rsid w:val="008F6471"/>
    <w:rsid w:val="00906890"/>
    <w:rsid w:val="00915B8F"/>
    <w:rsid w:val="00931B97"/>
    <w:rsid w:val="0095176E"/>
    <w:rsid w:val="00951972"/>
    <w:rsid w:val="00963777"/>
    <w:rsid w:val="00992895"/>
    <w:rsid w:val="00993207"/>
    <w:rsid w:val="009A7803"/>
    <w:rsid w:val="009B3D9E"/>
    <w:rsid w:val="009B452A"/>
    <w:rsid w:val="009B4E5E"/>
    <w:rsid w:val="009C1DDA"/>
    <w:rsid w:val="009D39B7"/>
    <w:rsid w:val="00A17DFD"/>
    <w:rsid w:val="00A221AC"/>
    <w:rsid w:val="00A423C7"/>
    <w:rsid w:val="00A61A95"/>
    <w:rsid w:val="00A80010"/>
    <w:rsid w:val="00A833EE"/>
    <w:rsid w:val="00A917B3"/>
    <w:rsid w:val="00A95CA7"/>
    <w:rsid w:val="00AB4B51"/>
    <w:rsid w:val="00AC0998"/>
    <w:rsid w:val="00AD2056"/>
    <w:rsid w:val="00AE4CC4"/>
    <w:rsid w:val="00B10CC7"/>
    <w:rsid w:val="00B62458"/>
    <w:rsid w:val="00BB0CA9"/>
    <w:rsid w:val="00BB37AC"/>
    <w:rsid w:val="00BD33EE"/>
    <w:rsid w:val="00BD4E34"/>
    <w:rsid w:val="00BD51EC"/>
    <w:rsid w:val="00BF7429"/>
    <w:rsid w:val="00C00621"/>
    <w:rsid w:val="00C02AF9"/>
    <w:rsid w:val="00C03A2D"/>
    <w:rsid w:val="00C0778A"/>
    <w:rsid w:val="00C10618"/>
    <w:rsid w:val="00C57BB5"/>
    <w:rsid w:val="00C60F0C"/>
    <w:rsid w:val="00C76505"/>
    <w:rsid w:val="00C805C9"/>
    <w:rsid w:val="00C847E3"/>
    <w:rsid w:val="00C912B4"/>
    <w:rsid w:val="00C92758"/>
    <w:rsid w:val="00CA0C3C"/>
    <w:rsid w:val="00CA1679"/>
    <w:rsid w:val="00CA44A0"/>
    <w:rsid w:val="00CC24B1"/>
    <w:rsid w:val="00CC5D64"/>
    <w:rsid w:val="00CE0588"/>
    <w:rsid w:val="00CE3835"/>
    <w:rsid w:val="00D36D3F"/>
    <w:rsid w:val="00D3770E"/>
    <w:rsid w:val="00D44F31"/>
    <w:rsid w:val="00D5042C"/>
    <w:rsid w:val="00D620AF"/>
    <w:rsid w:val="00D62FA8"/>
    <w:rsid w:val="00D7238B"/>
    <w:rsid w:val="00D80BBB"/>
    <w:rsid w:val="00D817BB"/>
    <w:rsid w:val="00D90138"/>
    <w:rsid w:val="00D90F23"/>
    <w:rsid w:val="00D92DBE"/>
    <w:rsid w:val="00DA069A"/>
    <w:rsid w:val="00DD3330"/>
    <w:rsid w:val="00DE18C0"/>
    <w:rsid w:val="00DE5146"/>
    <w:rsid w:val="00DE677B"/>
    <w:rsid w:val="00DF21AB"/>
    <w:rsid w:val="00DF6AF3"/>
    <w:rsid w:val="00E03D6C"/>
    <w:rsid w:val="00E03E35"/>
    <w:rsid w:val="00E057FC"/>
    <w:rsid w:val="00E07FD3"/>
    <w:rsid w:val="00E11205"/>
    <w:rsid w:val="00E46870"/>
    <w:rsid w:val="00E655AE"/>
    <w:rsid w:val="00E73C5F"/>
    <w:rsid w:val="00E73F76"/>
    <w:rsid w:val="00E94067"/>
    <w:rsid w:val="00E973E2"/>
    <w:rsid w:val="00ED1787"/>
    <w:rsid w:val="00EF0F88"/>
    <w:rsid w:val="00EF1360"/>
    <w:rsid w:val="00EF3220"/>
    <w:rsid w:val="00F05600"/>
    <w:rsid w:val="00F21B68"/>
    <w:rsid w:val="00F44B33"/>
    <w:rsid w:val="00F60C02"/>
    <w:rsid w:val="00F82656"/>
    <w:rsid w:val="00F902C8"/>
    <w:rsid w:val="00F919C5"/>
    <w:rsid w:val="00F94155"/>
    <w:rsid w:val="00F9589D"/>
    <w:rsid w:val="00F97263"/>
    <w:rsid w:val="00FA27C2"/>
    <w:rsid w:val="00FD2EF7"/>
    <w:rsid w:val="00FD4AD6"/>
    <w:rsid w:val="00FF1E5D"/>
    <w:rsid w:val="00FF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6F38A5"/>
    <w:rPr>
      <w:color w:val="auto"/>
      <w:u w:val="none"/>
    </w:rPr>
  </w:style>
  <w:style w:type="character" w:styleId="FollowedHyperlink">
    <w:name w:val="FollowedHyperlink"/>
    <w:semiHidden/>
    <w:rsid w:val="006F38A5"/>
    <w:rPr>
      <w:color w:val="auto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character" w:customStyle="1" w:styleId="FootnoteTextChar">
    <w:name w:val="Footnote Text Char"/>
    <w:aliases w:val="5_G Char"/>
    <w:link w:val="FootnoteText"/>
    <w:locked/>
    <w:rsid w:val="003541AC"/>
    <w:rPr>
      <w:sz w:val="18"/>
      <w:lang w:val="es-ES" w:eastAsia="es-ES"/>
    </w:rPr>
  </w:style>
  <w:style w:type="paragraph" w:styleId="BalloonText">
    <w:name w:val="Balloon Text"/>
    <w:basedOn w:val="Normal"/>
    <w:link w:val="BalloonTextChar"/>
    <w:rsid w:val="007E51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E516E"/>
    <w:rPr>
      <w:rFonts w:ascii="Tahoma" w:hAnsi="Tahoma" w:cs="Tahoma"/>
      <w:sz w:val="16"/>
      <w:szCs w:val="16"/>
      <w:lang w:val="es-ES" w:eastAsia="es-ES"/>
    </w:rPr>
  </w:style>
  <w:style w:type="character" w:styleId="CommentReference">
    <w:name w:val="annotation reference"/>
    <w:rsid w:val="007E516E"/>
    <w:rPr>
      <w:sz w:val="16"/>
      <w:szCs w:val="16"/>
    </w:rPr>
  </w:style>
  <w:style w:type="paragraph" w:styleId="CommentText">
    <w:name w:val="annotation text"/>
    <w:basedOn w:val="Normal"/>
    <w:link w:val="CommentTextChar"/>
    <w:rsid w:val="007E516E"/>
    <w:pPr>
      <w:spacing w:line="240" w:lineRule="auto"/>
    </w:pPr>
  </w:style>
  <w:style w:type="character" w:customStyle="1" w:styleId="CommentTextChar">
    <w:name w:val="Comment Text Char"/>
    <w:link w:val="CommentText"/>
    <w:rsid w:val="007E516E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rsid w:val="007E516E"/>
    <w:rPr>
      <w:b/>
      <w:bCs/>
    </w:rPr>
  </w:style>
  <w:style w:type="character" w:customStyle="1" w:styleId="CommentSubjectChar">
    <w:name w:val="Comment Subject Char"/>
    <w:link w:val="CommentSubject"/>
    <w:rsid w:val="007E516E"/>
    <w:rPr>
      <w:b/>
      <w:bCs/>
      <w:lang w:val="es-ES" w:eastAsia="es-ES"/>
    </w:rPr>
  </w:style>
  <w:style w:type="paragraph" w:styleId="Revision">
    <w:name w:val="Revision"/>
    <w:hidden/>
    <w:uiPriority w:val="99"/>
    <w:semiHidden/>
    <w:rsid w:val="009A7803"/>
    <w:rPr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6F38A5"/>
    <w:rPr>
      <w:color w:val="auto"/>
      <w:u w:val="none"/>
    </w:rPr>
  </w:style>
  <w:style w:type="character" w:styleId="FollowedHyperlink">
    <w:name w:val="FollowedHyperlink"/>
    <w:semiHidden/>
    <w:rsid w:val="006F38A5"/>
    <w:rPr>
      <w:color w:val="auto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character" w:customStyle="1" w:styleId="FootnoteTextChar">
    <w:name w:val="Footnote Text Char"/>
    <w:aliases w:val="5_G Char"/>
    <w:link w:val="FootnoteText"/>
    <w:locked/>
    <w:rsid w:val="003541AC"/>
    <w:rPr>
      <w:sz w:val="18"/>
      <w:lang w:val="es-ES" w:eastAsia="es-ES"/>
    </w:rPr>
  </w:style>
  <w:style w:type="paragraph" w:styleId="BalloonText">
    <w:name w:val="Balloon Text"/>
    <w:basedOn w:val="Normal"/>
    <w:link w:val="BalloonTextChar"/>
    <w:rsid w:val="007E51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E516E"/>
    <w:rPr>
      <w:rFonts w:ascii="Tahoma" w:hAnsi="Tahoma" w:cs="Tahoma"/>
      <w:sz w:val="16"/>
      <w:szCs w:val="16"/>
      <w:lang w:val="es-ES" w:eastAsia="es-ES"/>
    </w:rPr>
  </w:style>
  <w:style w:type="character" w:styleId="CommentReference">
    <w:name w:val="annotation reference"/>
    <w:rsid w:val="007E516E"/>
    <w:rPr>
      <w:sz w:val="16"/>
      <w:szCs w:val="16"/>
    </w:rPr>
  </w:style>
  <w:style w:type="paragraph" w:styleId="CommentText">
    <w:name w:val="annotation text"/>
    <w:basedOn w:val="Normal"/>
    <w:link w:val="CommentTextChar"/>
    <w:rsid w:val="007E516E"/>
    <w:pPr>
      <w:spacing w:line="240" w:lineRule="auto"/>
    </w:pPr>
  </w:style>
  <w:style w:type="character" w:customStyle="1" w:styleId="CommentTextChar">
    <w:name w:val="Comment Text Char"/>
    <w:link w:val="CommentText"/>
    <w:rsid w:val="007E516E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rsid w:val="007E516E"/>
    <w:rPr>
      <w:b/>
      <w:bCs/>
    </w:rPr>
  </w:style>
  <w:style w:type="character" w:customStyle="1" w:styleId="CommentSubjectChar">
    <w:name w:val="Comment Subject Char"/>
    <w:link w:val="CommentSubject"/>
    <w:rsid w:val="007E516E"/>
    <w:rPr>
      <w:b/>
      <w:bCs/>
      <w:lang w:val="es-ES" w:eastAsia="es-ES"/>
    </w:rPr>
  </w:style>
  <w:style w:type="paragraph" w:styleId="Revision">
    <w:name w:val="Revision"/>
    <w:hidden/>
    <w:uiPriority w:val="99"/>
    <w:semiHidden/>
    <w:rsid w:val="009A7803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omments" Target="comment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67568BD850144086F8240EC888A546" ma:contentTypeVersion="1" ma:contentTypeDescription="Create a new document." ma:contentTypeScope="" ma:versionID="b6721850d0bf9a660821247650e32b0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CD69F-A877-4647-8120-64496F804C59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sharepoint/v3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9D3C292-D600-4A54-9864-0FADEB5CE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D877B3-99D0-43AF-9D03-B9080232E7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04418A-0A9C-4CE4-B0D8-DB456107A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CRPD_S.dotm</Template>
  <TotalTime>7</TotalTime>
  <Pages>4</Pages>
  <Words>1578</Words>
  <Characters>8685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Naciones Unidas</vt:lpstr>
      <vt:lpstr>Naciones Unidas</vt:lpstr>
    </vt:vector>
  </TitlesOfParts>
  <Company>OHCHR</Company>
  <LinksUpToDate>false</LinksUpToDate>
  <CharactersWithSpaces>10243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creator>Robert Ouko</dc:creator>
  <cp:lastModifiedBy>Maruchi Zeballos</cp:lastModifiedBy>
  <cp:revision>5</cp:revision>
  <cp:lastPrinted>2015-10-27T08:51:00Z</cp:lastPrinted>
  <dcterms:created xsi:type="dcterms:W3CDTF">2015-10-27T08:48:00Z</dcterms:created>
  <dcterms:modified xsi:type="dcterms:W3CDTF">2015-10-27T08:54:00Z</dcterms:modified>
</cp:coreProperties>
</file>