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C41A66">
              <w:rPr>
                <w:sz w:val="20"/>
                <w:lang w:val="en-US"/>
              </w:rPr>
              <w:t>C/URY/CO/3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C41A66">
              <w:rPr>
                <w:sz w:val="20"/>
                <w:lang w:val="en-US"/>
              </w:rPr>
              <w:fldChar w:fldCharType="separate"/>
            </w:r>
            <w:r w:rsidR="00C41A66">
              <w:rPr>
                <w:sz w:val="20"/>
                <w:lang w:val="en-US"/>
              </w:rPr>
              <w:t>10 June 2014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4F1D75" w:rsidRPr="00C41A66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4F1D75" w:rsidRPr="00C2232A" w:rsidRDefault="004F1D75" w:rsidP="00C2232A">
      <w:pPr>
        <w:spacing w:before="120"/>
        <w:rPr>
          <w:b/>
          <w:sz w:val="24"/>
          <w:szCs w:val="24"/>
        </w:rPr>
      </w:pPr>
      <w:r w:rsidRPr="00C2232A">
        <w:rPr>
          <w:b/>
          <w:sz w:val="24"/>
          <w:szCs w:val="24"/>
        </w:rPr>
        <w:t xml:space="preserve">Комитет против пыток </w:t>
      </w:r>
    </w:p>
    <w:p w:rsidR="004F1D75" w:rsidRPr="00C2232A" w:rsidRDefault="00C2232A" w:rsidP="00C2232A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4F1D75" w:rsidRPr="004F1D75">
        <w:t>Заключительные замечания по третьему периодическому докладу Уругвая</w:t>
      </w:r>
      <w:r w:rsidR="004F1D75" w:rsidRPr="00C2232A">
        <w:rPr>
          <w:sz w:val="20"/>
        </w:rPr>
        <w:footnoteReference w:customMarkFollows="1" w:id="1"/>
        <w:t>*</w:t>
      </w:r>
    </w:p>
    <w:p w:rsidR="004F1D75" w:rsidRPr="00E7493E" w:rsidRDefault="004F1D75" w:rsidP="004F1D75">
      <w:pPr>
        <w:pStyle w:val="SingleTxtGR"/>
      </w:pPr>
      <w:r>
        <w:t>1.</w:t>
      </w:r>
      <w:r>
        <w:tab/>
      </w:r>
      <w:r w:rsidRPr="00E7493E">
        <w:t>Комитет против пыток рассмотрел третий периодический доклад Уругвая (CAT</w:t>
      </w:r>
      <w:r>
        <w:t>/</w:t>
      </w:r>
      <w:r w:rsidRPr="00E7493E">
        <w:t>C</w:t>
      </w:r>
      <w:r>
        <w:t>/</w:t>
      </w:r>
      <w:r w:rsidRPr="00E7493E">
        <w:t>URY</w:t>
      </w:r>
      <w:r>
        <w:t>/3) на своих 1212</w:t>
      </w:r>
      <w:r w:rsidR="00C2232A">
        <w:t>-м</w:t>
      </w:r>
      <w:r w:rsidRPr="00E7493E">
        <w:t xml:space="preserve"> и 1215</w:t>
      </w:r>
      <w:r w:rsidR="00C2232A">
        <w:t>-м</w:t>
      </w:r>
      <w:r w:rsidRPr="00E7493E">
        <w:t xml:space="preserve"> заседаниях (CAT</w:t>
      </w:r>
      <w:r>
        <w:t>/</w:t>
      </w:r>
      <w:r w:rsidRPr="00E7493E">
        <w:t>C</w:t>
      </w:r>
      <w:r>
        <w:t>/</w:t>
      </w:r>
      <w:r w:rsidRPr="00E7493E">
        <w:t>SR.1212 и SR.1215), состояв</w:t>
      </w:r>
      <w:r>
        <w:t>шихся 29 и 30 апреля 2014 года, и на своих 1231</w:t>
      </w:r>
      <w:r w:rsidR="00C2232A">
        <w:t>-м</w:t>
      </w:r>
      <w:r>
        <w:t xml:space="preserve"> и 1242</w:t>
      </w:r>
      <w:r w:rsidR="00C2232A">
        <w:t>-м</w:t>
      </w:r>
      <w:r w:rsidRPr="00E7493E">
        <w:t xml:space="preserve"> заседаниях (CAT</w:t>
      </w:r>
      <w:r>
        <w:t>/</w:t>
      </w:r>
      <w:r w:rsidRPr="00E7493E">
        <w:t>C</w:t>
      </w:r>
      <w:r>
        <w:t>/</w:t>
      </w:r>
      <w:r w:rsidRPr="00E7493E">
        <w:t>SR.1231 и SR.1242), состоявшихся 12 и 20 мая 2014 года, принял следующие заключительные з</w:t>
      </w:r>
      <w:r w:rsidRPr="00E7493E">
        <w:t>а</w:t>
      </w:r>
      <w:r w:rsidRPr="00E7493E">
        <w:t xml:space="preserve">мечания. </w:t>
      </w:r>
    </w:p>
    <w:p w:rsidR="004F1D75" w:rsidRPr="006059DB" w:rsidRDefault="006059DB" w:rsidP="006059DB">
      <w:pPr>
        <w:pStyle w:val="HCh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Введение</w:t>
      </w:r>
    </w:p>
    <w:p w:rsidR="004F1D75" w:rsidRPr="00E7493E" w:rsidRDefault="004F1D75" w:rsidP="004F1D75">
      <w:pPr>
        <w:pStyle w:val="SingleTxtGR"/>
      </w:pPr>
      <w:r>
        <w:t>2.</w:t>
      </w:r>
      <w:r>
        <w:tab/>
      </w:r>
      <w:r w:rsidRPr="00E7493E">
        <w:t xml:space="preserve">Комитет хотел бы поблагодарить государство-участник за </w:t>
      </w:r>
      <w:r>
        <w:t>то, что оно с</w:t>
      </w:r>
      <w:r>
        <w:t>о</w:t>
      </w:r>
      <w:r>
        <w:t xml:space="preserve">гласилось представить свой третий периодический доклад в соответствии с </w:t>
      </w:r>
      <w:r w:rsidRPr="00E7493E">
        <w:t>ф</w:t>
      </w:r>
      <w:r w:rsidRPr="00E7493E">
        <w:t>а</w:t>
      </w:r>
      <w:r w:rsidRPr="00E7493E">
        <w:t>культатив</w:t>
      </w:r>
      <w:r>
        <w:t>ной</w:t>
      </w:r>
      <w:r w:rsidRPr="00E7493E">
        <w:t xml:space="preserve"> пр</w:t>
      </w:r>
      <w:r w:rsidRPr="00E7493E">
        <w:t>о</w:t>
      </w:r>
      <w:r w:rsidRPr="00E7493E">
        <w:t>цеду</w:t>
      </w:r>
      <w:r>
        <w:t xml:space="preserve">рой представления доклада, которая позволяет улучшить </w:t>
      </w:r>
      <w:r w:rsidRPr="00E7493E">
        <w:t>сотрудничест</w:t>
      </w:r>
      <w:r>
        <w:t>во</w:t>
      </w:r>
      <w:r w:rsidRPr="00E7493E">
        <w:t xml:space="preserve"> между государством-участником и Комитетом и </w:t>
      </w:r>
      <w:r>
        <w:t>задать напра</w:t>
      </w:r>
      <w:r>
        <w:t>в</w:t>
      </w:r>
      <w:r>
        <w:t xml:space="preserve">ление процессу </w:t>
      </w:r>
      <w:r w:rsidRPr="00E7493E">
        <w:t>рассмотрения докла</w:t>
      </w:r>
      <w:r>
        <w:t>дов</w:t>
      </w:r>
      <w:r w:rsidRPr="00E7493E">
        <w:t xml:space="preserve"> и диалога с делегацией</w:t>
      </w:r>
      <w:r>
        <w:t xml:space="preserve"> государства-участника</w:t>
      </w:r>
      <w:r w:rsidRPr="00E7493E">
        <w:t xml:space="preserve">. </w:t>
      </w:r>
      <w:r>
        <w:t xml:space="preserve">Вместе с тем </w:t>
      </w:r>
      <w:r w:rsidRPr="00E7493E">
        <w:t>Комитет</w:t>
      </w:r>
      <w:r>
        <w:t xml:space="preserve"> с сожалением отмечает, что </w:t>
      </w:r>
      <w:r w:rsidRPr="00E7493E">
        <w:t>третий период</w:t>
      </w:r>
      <w:r w:rsidRPr="00E7493E">
        <w:t>и</w:t>
      </w:r>
      <w:r w:rsidRPr="00E7493E">
        <w:t>ческий доклад был представлен</w:t>
      </w:r>
      <w:r>
        <w:t xml:space="preserve"> с </w:t>
      </w:r>
      <w:r w:rsidRPr="00E7493E">
        <w:t>15-летним оп</w:t>
      </w:r>
      <w:r w:rsidRPr="00E7493E">
        <w:t>о</w:t>
      </w:r>
      <w:r w:rsidRPr="00E7493E">
        <w:t xml:space="preserve">зданием. </w:t>
      </w:r>
    </w:p>
    <w:p w:rsidR="004F1D75" w:rsidRPr="00E7493E" w:rsidRDefault="004F1D75" w:rsidP="004F1D75">
      <w:pPr>
        <w:pStyle w:val="SingleTxtGR"/>
      </w:pPr>
      <w:r w:rsidRPr="00E7493E">
        <w:t>3</w:t>
      </w:r>
      <w:r>
        <w:t>.</w:t>
      </w:r>
      <w:r>
        <w:tab/>
      </w:r>
      <w:r w:rsidRPr="00E7493E">
        <w:t xml:space="preserve">Комитет также </w:t>
      </w:r>
      <w:r>
        <w:t xml:space="preserve">благодарит государство-участник за </w:t>
      </w:r>
      <w:r w:rsidRPr="00E7493E">
        <w:t xml:space="preserve">конструктивный </w:t>
      </w:r>
      <w:r>
        <w:t>и о</w:t>
      </w:r>
      <w:r>
        <w:t>т</w:t>
      </w:r>
      <w:r>
        <w:t xml:space="preserve">кровенный </w:t>
      </w:r>
      <w:r w:rsidRPr="00E7493E">
        <w:t>диалог,</w:t>
      </w:r>
      <w:r>
        <w:t xml:space="preserve"> проведенный с его </w:t>
      </w:r>
      <w:r w:rsidRPr="00E7493E">
        <w:t>делегацией</w:t>
      </w:r>
      <w:r>
        <w:t xml:space="preserve">, и </w:t>
      </w:r>
      <w:r w:rsidRPr="00E7493E">
        <w:t>дополнительную информ</w:t>
      </w:r>
      <w:r w:rsidRPr="00E7493E">
        <w:t>а</w:t>
      </w:r>
      <w:r w:rsidRPr="00E7493E">
        <w:t>цию, представленную в ходе рассмотр</w:t>
      </w:r>
      <w:r w:rsidRPr="00E7493E">
        <w:t>е</w:t>
      </w:r>
      <w:r w:rsidRPr="00E7493E">
        <w:t xml:space="preserve">ния </w:t>
      </w:r>
      <w:r>
        <w:t xml:space="preserve">его </w:t>
      </w:r>
      <w:r w:rsidRPr="00E7493E">
        <w:t>доклада.</w:t>
      </w:r>
    </w:p>
    <w:p w:rsidR="004F1D75" w:rsidRPr="006059DB" w:rsidRDefault="006059DB" w:rsidP="006059DB">
      <w:pPr>
        <w:pStyle w:val="HCh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F1D75" w:rsidRPr="006059DB">
        <w:rPr>
          <w:lang w:val="en-US"/>
        </w:rPr>
        <w:t xml:space="preserve">Позитивные аспекты </w:t>
      </w:r>
    </w:p>
    <w:p w:rsidR="004F1D75" w:rsidRPr="00E7493E" w:rsidRDefault="004F1D75" w:rsidP="004F1D75">
      <w:pPr>
        <w:pStyle w:val="SingleTxtGR"/>
      </w:pPr>
      <w:r>
        <w:t>4.</w:t>
      </w:r>
      <w:r>
        <w:tab/>
      </w:r>
      <w:r w:rsidRPr="00E7493E">
        <w:t>Комитет с удовлетворением отмечает, что государство-участник ратиф</w:t>
      </w:r>
      <w:r w:rsidRPr="00E7493E">
        <w:t>и</w:t>
      </w:r>
      <w:r w:rsidRPr="00E7493E">
        <w:t xml:space="preserve">цировало </w:t>
      </w:r>
      <w:r>
        <w:t>все основные действующие правозащитные договоры и факультати</w:t>
      </w:r>
      <w:r>
        <w:t>в</w:t>
      </w:r>
      <w:r>
        <w:t xml:space="preserve">ные протоколы к ним или присоединилось к ним, включая </w:t>
      </w:r>
      <w:r w:rsidRPr="00E7493E">
        <w:t>Факультатив</w:t>
      </w:r>
      <w:r>
        <w:t>ный</w:t>
      </w:r>
      <w:r w:rsidRPr="00E7493E">
        <w:t xml:space="preserve"> прото</w:t>
      </w:r>
      <w:r>
        <w:t>кол</w:t>
      </w:r>
      <w:r w:rsidRPr="00E7493E">
        <w:t xml:space="preserve"> к Конвенции против пыток и других жестоких, бесчеловечных или унижающих достоинство видов обращения или нак</w:t>
      </w:r>
      <w:r w:rsidRPr="00E7493E">
        <w:t>а</w:t>
      </w:r>
      <w:r w:rsidRPr="00E7493E">
        <w:t xml:space="preserve">зания. </w:t>
      </w:r>
    </w:p>
    <w:p w:rsidR="004F1D75" w:rsidRPr="00E7493E" w:rsidRDefault="004F1D75" w:rsidP="004F1D75">
      <w:pPr>
        <w:pStyle w:val="SingleTxtGR"/>
      </w:pPr>
      <w:r>
        <w:t>5.</w:t>
      </w:r>
      <w:r>
        <w:tab/>
      </w:r>
      <w:r w:rsidRPr="00E7493E">
        <w:t xml:space="preserve">Комитет приветствует </w:t>
      </w:r>
      <w:r>
        <w:t xml:space="preserve">принятие </w:t>
      </w:r>
      <w:r w:rsidRPr="00E7493E">
        <w:t>государство</w:t>
      </w:r>
      <w:r>
        <w:t>м</w:t>
      </w:r>
      <w:r w:rsidRPr="00E7493E">
        <w:t>-участник</w:t>
      </w:r>
      <w:r>
        <w:t>ом</w:t>
      </w:r>
      <w:r w:rsidRPr="00E7493E">
        <w:t xml:space="preserve"> </w:t>
      </w:r>
      <w:r>
        <w:t>таких</w:t>
      </w:r>
      <w:r w:rsidRPr="00E7493E">
        <w:t xml:space="preserve"> закон</w:t>
      </w:r>
      <w:r w:rsidRPr="00E7493E">
        <w:t>о</w:t>
      </w:r>
      <w:r>
        <w:t>дательных</w:t>
      </w:r>
      <w:r w:rsidRPr="00E7493E">
        <w:t xml:space="preserve"> м</w:t>
      </w:r>
      <w:r w:rsidRPr="00E7493E">
        <w:t>е</w:t>
      </w:r>
      <w:r>
        <w:t>р</w:t>
      </w:r>
      <w:r w:rsidRPr="00E7493E">
        <w:t xml:space="preserve"> в областях, связанных с Конвенцией</w:t>
      </w:r>
      <w:r>
        <w:t>, как</w:t>
      </w:r>
      <w:r w:rsidRPr="00E7493E">
        <w:t xml:space="preserve">: </w:t>
      </w:r>
    </w:p>
    <w:p w:rsidR="004F1D75" w:rsidRPr="00E7493E" w:rsidRDefault="004F1D75" w:rsidP="004F1D75">
      <w:pPr>
        <w:pStyle w:val="SingleTxtGR"/>
      </w:pPr>
      <w:r>
        <w:tab/>
        <w:t>а)</w:t>
      </w:r>
      <w:r>
        <w:tab/>
      </w:r>
      <w:r w:rsidRPr="00E7493E">
        <w:t>принятие Закона №</w:t>
      </w:r>
      <w:r>
        <w:t xml:space="preserve"> 18026 от 25 сентября 2006 года</w:t>
      </w:r>
      <w:r w:rsidRPr="00E7493E">
        <w:t xml:space="preserve"> о сотрудничес</w:t>
      </w:r>
      <w:r w:rsidRPr="00E7493E">
        <w:t>т</w:t>
      </w:r>
      <w:r w:rsidRPr="00E7493E">
        <w:t>ве с Международным уголовным судом в</w:t>
      </w:r>
      <w:r>
        <w:t xml:space="preserve"> области борьбы</w:t>
      </w:r>
      <w:r w:rsidRPr="00E7493E">
        <w:t xml:space="preserve"> с геноцидом, военн</w:t>
      </w:r>
      <w:r w:rsidRPr="00E7493E">
        <w:t>ы</w:t>
      </w:r>
      <w:r w:rsidRPr="00E7493E">
        <w:t>ми преступл</w:t>
      </w:r>
      <w:r w:rsidRPr="00E7493E">
        <w:t>е</w:t>
      </w:r>
      <w:r w:rsidRPr="00E7493E">
        <w:t xml:space="preserve">ниями и преступлениями против человечности; </w:t>
      </w:r>
    </w:p>
    <w:p w:rsidR="004F1D75" w:rsidRPr="00E7493E" w:rsidRDefault="004F1D75" w:rsidP="004F1D75">
      <w:pPr>
        <w:pStyle w:val="SingleTxtGR"/>
      </w:pPr>
      <w:r w:rsidRPr="00AF06D2">
        <w:tab/>
      </w:r>
      <w:r>
        <w:rPr>
          <w:lang w:val="en-US"/>
        </w:rPr>
        <w:t>b</w:t>
      </w:r>
      <w:r w:rsidRPr="00E7493E">
        <w:t>)</w:t>
      </w:r>
      <w:r w:rsidRPr="00E7493E">
        <w:tab/>
      </w:r>
      <w:r>
        <w:t>утверждение</w:t>
      </w:r>
      <w:r w:rsidRPr="00E7493E">
        <w:t xml:space="preserve"> Закон</w:t>
      </w:r>
      <w:r>
        <w:t>а № 18250 о миграции</w:t>
      </w:r>
      <w:r w:rsidRPr="00E7493E">
        <w:t xml:space="preserve"> от 6 января 2008 года и Закона</w:t>
      </w:r>
      <w:r>
        <w:t xml:space="preserve"> </w:t>
      </w:r>
      <w:r w:rsidRPr="00E7493E">
        <w:t xml:space="preserve">№ 18076 </w:t>
      </w:r>
      <w:r>
        <w:t xml:space="preserve">от </w:t>
      </w:r>
      <w:r w:rsidRPr="00E7493E">
        <w:t>19 декабря 2006 года о беженцах и о праве на убежище,</w:t>
      </w:r>
      <w:r>
        <w:t xml:space="preserve"> к</w:t>
      </w:r>
      <w:r>
        <w:t>о</w:t>
      </w:r>
      <w:r>
        <w:t>торый</w:t>
      </w:r>
      <w:r w:rsidRPr="00E7493E">
        <w:t xml:space="preserve"> предусматр</w:t>
      </w:r>
      <w:r w:rsidRPr="00E7493E">
        <w:t>и</w:t>
      </w:r>
      <w:r w:rsidRPr="00E7493E">
        <w:t xml:space="preserve">вает создание Комиссии по делам беженцев; </w:t>
      </w:r>
    </w:p>
    <w:p w:rsidR="004F1D75" w:rsidRPr="00E7493E" w:rsidRDefault="004F1D75" w:rsidP="004F1D75">
      <w:pPr>
        <w:pStyle w:val="SingleTxtGR"/>
      </w:pPr>
      <w:r w:rsidRPr="00AF06D2">
        <w:tab/>
      </w:r>
      <w:r>
        <w:t>с)</w:t>
      </w:r>
      <w:r w:rsidRPr="00E7493E">
        <w:tab/>
        <w:t>принятие Закона № 18446 от 24 декабря 2008 год</w:t>
      </w:r>
      <w:r>
        <w:t>а</w:t>
      </w:r>
      <w:r w:rsidRPr="00E7493E">
        <w:t xml:space="preserve"> с</w:t>
      </w:r>
      <w:r>
        <w:t xml:space="preserve"> внесенными в него</w:t>
      </w:r>
      <w:r w:rsidRPr="00E7493E">
        <w:t xml:space="preserve"> поправками</w:t>
      </w:r>
      <w:r>
        <w:t xml:space="preserve">, </w:t>
      </w:r>
      <w:r w:rsidRPr="00E7493E">
        <w:t>Законом № 18806 о</w:t>
      </w:r>
      <w:r>
        <w:t>т 14 сентября 2011 года, который</w:t>
      </w:r>
      <w:r w:rsidRPr="00E7493E">
        <w:t xml:space="preserve"> пред</w:t>
      </w:r>
      <w:r w:rsidRPr="00E7493E">
        <w:t>у</w:t>
      </w:r>
      <w:r w:rsidRPr="00E7493E">
        <w:t>смат</w:t>
      </w:r>
      <w:r>
        <w:t>ривал</w:t>
      </w:r>
      <w:r w:rsidRPr="00E7493E">
        <w:t xml:space="preserve"> создание Национального </w:t>
      </w:r>
      <w:r>
        <w:t>учреждения</w:t>
      </w:r>
      <w:r w:rsidRPr="00E7493E">
        <w:t xml:space="preserve"> по правам человека и</w:t>
      </w:r>
      <w:r>
        <w:t xml:space="preserve"> Управл</w:t>
      </w:r>
      <w:r>
        <w:t>е</w:t>
      </w:r>
      <w:r>
        <w:t xml:space="preserve">ния Омбудсмена и </w:t>
      </w:r>
      <w:r w:rsidRPr="00E7493E">
        <w:t>выполнени</w:t>
      </w:r>
      <w:r w:rsidR="006F5DEB">
        <w:t>е</w:t>
      </w:r>
      <w:r>
        <w:t xml:space="preserve"> этим органом</w:t>
      </w:r>
      <w:r w:rsidRPr="00E7493E">
        <w:t xml:space="preserve"> дополнительных функций наци</w:t>
      </w:r>
      <w:r w:rsidRPr="00E7493E">
        <w:t>о</w:t>
      </w:r>
      <w:r>
        <w:t>нального</w:t>
      </w:r>
      <w:r w:rsidRPr="00E7493E">
        <w:t xml:space="preserve"> механизм</w:t>
      </w:r>
      <w:r>
        <w:t>а</w:t>
      </w:r>
      <w:r w:rsidRPr="00E7493E">
        <w:t xml:space="preserve"> по п</w:t>
      </w:r>
      <w:r>
        <w:t>ред</w:t>
      </w:r>
      <w:r>
        <w:t>у</w:t>
      </w:r>
      <w:r>
        <w:t>преждению пыток в соответствии со статьей 83</w:t>
      </w:r>
      <w:r w:rsidRPr="00E7493E">
        <w:t xml:space="preserve">; </w:t>
      </w:r>
    </w:p>
    <w:p w:rsidR="004F1D75" w:rsidRPr="00E7493E" w:rsidRDefault="004F1D75" w:rsidP="004F1D75">
      <w:pPr>
        <w:pStyle w:val="SingleTxtGR"/>
      </w:pPr>
      <w:r w:rsidRPr="008525B3">
        <w:tab/>
      </w:r>
      <w:r>
        <w:rPr>
          <w:lang w:val="en-US"/>
        </w:rPr>
        <w:t>d</w:t>
      </w:r>
      <w:r>
        <w:t>)</w:t>
      </w:r>
      <w:r w:rsidRPr="00E7493E">
        <w:tab/>
        <w:t>принятие Закона № 18596 от 18 сентября 2009 года</w:t>
      </w:r>
      <w:r>
        <w:t xml:space="preserve"> о признании </w:t>
      </w:r>
      <w:r w:rsidRPr="00E7493E">
        <w:t>о</w:t>
      </w:r>
      <w:r w:rsidRPr="00E7493E">
        <w:t>т</w:t>
      </w:r>
      <w:r w:rsidRPr="00E7493E">
        <w:t>ветстве</w:t>
      </w:r>
      <w:r w:rsidRPr="00E7493E">
        <w:t>н</w:t>
      </w:r>
      <w:r>
        <w:t>ности</w:t>
      </w:r>
      <w:r w:rsidRPr="00E7493E">
        <w:t xml:space="preserve"> государства и пр</w:t>
      </w:r>
      <w:r>
        <w:t>ава жертв на полное возмещение ущерба;</w:t>
      </w:r>
    </w:p>
    <w:p w:rsidR="004F1D75" w:rsidRPr="00E7493E" w:rsidRDefault="004F1D75" w:rsidP="004F1D75">
      <w:pPr>
        <w:pStyle w:val="SingleTxtGR"/>
      </w:pPr>
      <w:r w:rsidRPr="008525B3">
        <w:tab/>
      </w:r>
      <w:r>
        <w:t>е)</w:t>
      </w:r>
      <w:r w:rsidRPr="00E7493E">
        <w:tab/>
      </w:r>
      <w:r>
        <w:t>утверждение</w:t>
      </w:r>
      <w:r w:rsidRPr="00E7493E">
        <w:t xml:space="preserve"> Закона </w:t>
      </w:r>
      <w:r>
        <w:t>№ 18667</w:t>
      </w:r>
      <w:r w:rsidRPr="00E7493E">
        <w:t xml:space="preserve"> от 15 июля 2010 года о национальной пенитенциарной систем</w:t>
      </w:r>
      <w:r>
        <w:t>е, который направлен</w:t>
      </w:r>
      <w:r w:rsidRPr="00E7493E">
        <w:t xml:space="preserve"> на </w:t>
      </w:r>
      <w:r>
        <w:t>решение проблемы</w:t>
      </w:r>
      <w:r w:rsidRPr="00E7493E">
        <w:t xml:space="preserve"> перепо</w:t>
      </w:r>
      <w:r w:rsidRPr="00E7493E">
        <w:t>л</w:t>
      </w:r>
      <w:r w:rsidRPr="00E7493E">
        <w:t>ненности тюрем, и</w:t>
      </w:r>
      <w:r>
        <w:t xml:space="preserve"> </w:t>
      </w:r>
      <w:r w:rsidRPr="00E7493E">
        <w:t>Закона № 1</w:t>
      </w:r>
      <w:r>
        <w:t>7897 от 14 сентября 2005 года об условно-досрочном освобождении;</w:t>
      </w:r>
    </w:p>
    <w:p w:rsidR="004F1D75" w:rsidRPr="00E7493E" w:rsidRDefault="004F1D75" w:rsidP="004F1D75">
      <w:pPr>
        <w:pStyle w:val="SingleTxtGR"/>
      </w:pPr>
      <w:r w:rsidRPr="008525B3">
        <w:tab/>
      </w:r>
      <w:r>
        <w:rPr>
          <w:lang w:val="en-US"/>
        </w:rPr>
        <w:t>f</w:t>
      </w:r>
      <w:r>
        <w:t>)</w:t>
      </w:r>
      <w:r w:rsidRPr="00E7493E">
        <w:tab/>
        <w:t>принятие Закон</w:t>
      </w:r>
      <w:r>
        <w:t>а</w:t>
      </w:r>
      <w:r w:rsidRPr="00E7493E">
        <w:t xml:space="preserve"> № 188</w:t>
      </w:r>
      <w:r>
        <w:t>31</w:t>
      </w:r>
      <w:r w:rsidRPr="00E7493E">
        <w:t xml:space="preserve"> от 27 октября 2011</w:t>
      </w:r>
      <w:r>
        <w:t xml:space="preserve"> года о правомочности государства возбуждать судебные разбирательства и резолюции и</w:t>
      </w:r>
      <w:r w:rsidRPr="00E7493E">
        <w:t>сполнител</w:t>
      </w:r>
      <w:r w:rsidRPr="00E7493E">
        <w:t>ь</w:t>
      </w:r>
      <w:r>
        <w:t xml:space="preserve">ной власти </w:t>
      </w:r>
      <w:r w:rsidRPr="00E7493E">
        <w:t>№ СМ</w:t>
      </w:r>
      <w:r>
        <w:t>/</w:t>
      </w:r>
      <w:r w:rsidRPr="00E7493E">
        <w:t xml:space="preserve">323 от 30 июня 2011 года, </w:t>
      </w:r>
      <w:r>
        <w:t xml:space="preserve">на основании </w:t>
      </w:r>
      <w:r w:rsidRPr="00E7493E">
        <w:t>кото</w:t>
      </w:r>
      <w:r>
        <w:t>рой был</w:t>
      </w:r>
      <w:r w:rsidRPr="00E7493E">
        <w:t xml:space="preserve"> отме</w:t>
      </w:r>
      <w:r>
        <w:t>нен Закон № 15848 об</w:t>
      </w:r>
      <w:r w:rsidRPr="00E7493E">
        <w:t xml:space="preserve"> истече</w:t>
      </w:r>
      <w:r>
        <w:t>нии срока давности для преследования со стороны г</w:t>
      </w:r>
      <w:r>
        <w:t>о</w:t>
      </w:r>
      <w:r>
        <w:t>сударства.</w:t>
      </w:r>
    </w:p>
    <w:p w:rsidR="004F1D75" w:rsidRPr="00E7493E" w:rsidRDefault="004F1D75" w:rsidP="004F1D75">
      <w:pPr>
        <w:pStyle w:val="SingleTxtGR"/>
      </w:pPr>
      <w:r>
        <w:t>6.</w:t>
      </w:r>
      <w:r w:rsidRPr="00E7493E">
        <w:tab/>
        <w:t xml:space="preserve">Комитет также </w:t>
      </w:r>
      <w:r>
        <w:t xml:space="preserve">приветствует усилия, предпринимаемые </w:t>
      </w:r>
      <w:r w:rsidRPr="00E7493E">
        <w:t>госуда</w:t>
      </w:r>
      <w:r w:rsidRPr="00E7493E">
        <w:t>р</w:t>
      </w:r>
      <w:r w:rsidRPr="00E7493E">
        <w:t>ст</w:t>
      </w:r>
      <w:r>
        <w:t xml:space="preserve">вом-участником с целью изменения своей </w:t>
      </w:r>
      <w:r w:rsidRPr="00E7493E">
        <w:t>политик</w:t>
      </w:r>
      <w:r>
        <w:t xml:space="preserve">и и процедур для обеспечения более эффективной защиты </w:t>
      </w:r>
      <w:r w:rsidRPr="00E7493E">
        <w:t xml:space="preserve">прав человека и </w:t>
      </w:r>
      <w:r>
        <w:t>выполнения</w:t>
      </w:r>
      <w:r w:rsidRPr="00E7493E">
        <w:t xml:space="preserve"> Кон</w:t>
      </w:r>
      <w:r>
        <w:t>венции</w:t>
      </w:r>
      <w:r w:rsidRPr="00E7493E">
        <w:t>, в частн</w:t>
      </w:r>
      <w:r w:rsidRPr="00E7493E">
        <w:t>о</w:t>
      </w:r>
      <w:r>
        <w:t xml:space="preserve">сти утверждение </w:t>
      </w:r>
      <w:r w:rsidRPr="00E7493E">
        <w:t xml:space="preserve">первого Национального плана </w:t>
      </w:r>
      <w:r>
        <w:t>борьбы с насилием в семье на 2004−</w:t>
      </w:r>
      <w:r w:rsidRPr="00E7493E">
        <w:t>2010</w:t>
      </w:r>
      <w:r>
        <w:t xml:space="preserve"> г</w:t>
      </w:r>
      <w:r>
        <w:t>о</w:t>
      </w:r>
      <w:r>
        <w:t>ды.</w:t>
      </w:r>
    </w:p>
    <w:p w:rsidR="004F1D75" w:rsidRPr="00E7493E" w:rsidRDefault="006059DB" w:rsidP="006059DB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4F1D75" w:rsidRPr="00E7493E">
        <w:t xml:space="preserve">Основные вопросы, вызывающие </w:t>
      </w:r>
      <w:r w:rsidR="004F1D75">
        <w:t>обеспокоенность, и рекомендации</w:t>
      </w:r>
    </w:p>
    <w:p w:rsidR="004F1D75" w:rsidRPr="00E7493E" w:rsidRDefault="006059DB" w:rsidP="006059D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4F1D75">
        <w:t>Определение и преступление пытки</w:t>
      </w:r>
    </w:p>
    <w:p w:rsidR="004F1D75" w:rsidRPr="00E7493E" w:rsidRDefault="004F1D75" w:rsidP="004F1D75">
      <w:pPr>
        <w:pStyle w:val="SingleTxtGR"/>
      </w:pPr>
      <w:r>
        <w:t>7.</w:t>
      </w:r>
      <w:r>
        <w:tab/>
      </w:r>
      <w:r w:rsidRPr="00E7493E">
        <w:t xml:space="preserve">Хотя </w:t>
      </w:r>
      <w:r>
        <w:t xml:space="preserve">в </w:t>
      </w:r>
      <w:r w:rsidRPr="00E7493E">
        <w:t>Закон</w:t>
      </w:r>
      <w:r>
        <w:t>е</w:t>
      </w:r>
      <w:r w:rsidRPr="00E7493E">
        <w:t xml:space="preserve"> № 18026</w:t>
      </w:r>
      <w:r>
        <w:t xml:space="preserve"> пытка</w:t>
      </w:r>
      <w:r w:rsidRPr="00E7493E">
        <w:t xml:space="preserve"> определяет</w:t>
      </w:r>
      <w:r>
        <w:t>ся как отдельное</w:t>
      </w:r>
      <w:r w:rsidRPr="00E7493E">
        <w:t xml:space="preserve"> пр</w:t>
      </w:r>
      <w:r w:rsidRPr="00E7493E">
        <w:t>е</w:t>
      </w:r>
      <w:r w:rsidRPr="00E7493E">
        <w:t>ступле</w:t>
      </w:r>
      <w:r>
        <w:t>ние,</w:t>
      </w:r>
      <w:r w:rsidRPr="00E7493E">
        <w:t xml:space="preserve"> Комитет отмечает, что содержащееся в статье 22 </w:t>
      </w:r>
      <w:r>
        <w:t xml:space="preserve">определение </w:t>
      </w:r>
      <w:r w:rsidRPr="00E7493E">
        <w:t>является непо</w:t>
      </w:r>
      <w:r w:rsidRPr="00E7493E">
        <w:t>л</w:t>
      </w:r>
      <w:r w:rsidRPr="00E7493E">
        <w:t xml:space="preserve">ным, поскольку </w:t>
      </w:r>
      <w:r>
        <w:t>в нем не указана конкретная</w:t>
      </w:r>
      <w:r w:rsidRPr="00E7493E">
        <w:t xml:space="preserve"> цель</w:t>
      </w:r>
      <w:r>
        <w:t xml:space="preserve"> соответствующего акта или какая-либо </w:t>
      </w:r>
      <w:r w:rsidRPr="00E7493E">
        <w:t>причи</w:t>
      </w:r>
      <w:r>
        <w:t xml:space="preserve">на, основанная на </w:t>
      </w:r>
      <w:r w:rsidRPr="00E7493E">
        <w:t>дискриминации</w:t>
      </w:r>
      <w:r>
        <w:t xml:space="preserve">, в качестве </w:t>
      </w:r>
      <w:r w:rsidRPr="00E7493E">
        <w:t>ма</w:t>
      </w:r>
      <w:r>
        <w:t>териального</w:t>
      </w:r>
      <w:r w:rsidRPr="00E7493E">
        <w:t xml:space="preserve"> элемен</w:t>
      </w:r>
      <w:r>
        <w:t>та всех актов пыток, пер</w:t>
      </w:r>
      <w:r>
        <w:t>е</w:t>
      </w:r>
      <w:r>
        <w:t xml:space="preserve">численных в </w:t>
      </w:r>
      <w:r w:rsidRPr="00E7493E">
        <w:t>пункте 2</w:t>
      </w:r>
      <w:r>
        <w:t xml:space="preserve"> этого закона. Кроме того, в нем отсутствует </w:t>
      </w:r>
      <w:r w:rsidRPr="00E7493E">
        <w:t>конкрет</w:t>
      </w:r>
      <w:r>
        <w:t>ное</w:t>
      </w:r>
      <w:r w:rsidRPr="00E7493E">
        <w:t xml:space="preserve"> упомина</w:t>
      </w:r>
      <w:r>
        <w:t xml:space="preserve">ние пыток, совершенных с </w:t>
      </w:r>
      <w:r w:rsidRPr="00E7493E">
        <w:t>целью зап</w:t>
      </w:r>
      <w:r w:rsidRPr="00E7493E">
        <w:t>у</w:t>
      </w:r>
      <w:r w:rsidRPr="00E7493E">
        <w:t>гива</w:t>
      </w:r>
      <w:r>
        <w:t xml:space="preserve">ния и принуждения третьего </w:t>
      </w:r>
      <w:r w:rsidRPr="00E7493E">
        <w:t>лица, не</w:t>
      </w:r>
      <w:r>
        <w:t xml:space="preserve"> подвергающегося пыткам, или пол</w:t>
      </w:r>
      <w:r>
        <w:t>у</w:t>
      </w:r>
      <w:r>
        <w:t>чения от этого лица сведения или признания (ст</w:t>
      </w:r>
      <w:r>
        <w:t>а</w:t>
      </w:r>
      <w:r>
        <w:t>тья 1).</w:t>
      </w:r>
    </w:p>
    <w:p w:rsidR="004F1D75" w:rsidRPr="006059DB" w:rsidRDefault="004F1D75" w:rsidP="004F1D75">
      <w:pPr>
        <w:pStyle w:val="SingleTxtGR"/>
        <w:rPr>
          <w:b/>
        </w:rPr>
      </w:pPr>
      <w:r w:rsidRPr="006059DB">
        <w:rPr>
          <w:b/>
        </w:rPr>
        <w:t>Государству-участ</w:t>
      </w:r>
      <w:r w:rsidR="006F5DEB">
        <w:rPr>
          <w:b/>
        </w:rPr>
        <w:t>нику следует при</w:t>
      </w:r>
      <w:r w:rsidRPr="006059DB">
        <w:rPr>
          <w:b/>
        </w:rPr>
        <w:t>вести статью 22 Закона № 18026 в соо</w:t>
      </w:r>
      <w:r w:rsidRPr="006059DB">
        <w:rPr>
          <w:b/>
        </w:rPr>
        <w:t>т</w:t>
      </w:r>
      <w:r w:rsidRPr="006059DB">
        <w:rPr>
          <w:b/>
        </w:rPr>
        <w:t>ветствие  со статьей 1 Конвенции путем указания цели преступления, о</w:t>
      </w:r>
      <w:r w:rsidRPr="006059DB">
        <w:rPr>
          <w:b/>
        </w:rPr>
        <w:t>п</w:t>
      </w:r>
      <w:r w:rsidRPr="006059DB">
        <w:rPr>
          <w:b/>
        </w:rPr>
        <w:t>ределения дискриминации в качестве мотива или причины для примен</w:t>
      </w:r>
      <w:r w:rsidRPr="006059DB">
        <w:rPr>
          <w:b/>
        </w:rPr>
        <w:t>е</w:t>
      </w:r>
      <w:r w:rsidRPr="006059DB">
        <w:rPr>
          <w:b/>
        </w:rPr>
        <w:t>ния пытки и включени</w:t>
      </w:r>
      <w:r w:rsidR="006F5DEB">
        <w:rPr>
          <w:b/>
        </w:rPr>
        <w:t>я</w:t>
      </w:r>
      <w:r w:rsidRPr="006059DB">
        <w:rPr>
          <w:b/>
        </w:rPr>
        <w:t xml:space="preserve"> в нее актов, направленных на запугивание или принуждение третьего лица, не являющегося жертвой, а также получение от него сведения или призн</w:t>
      </w:r>
      <w:r w:rsidRPr="006059DB">
        <w:rPr>
          <w:b/>
        </w:rPr>
        <w:t>а</w:t>
      </w:r>
      <w:r w:rsidRPr="006059DB">
        <w:rPr>
          <w:b/>
        </w:rPr>
        <w:t>ния. В этой связи Комитет напоминает о своем Заме</w:t>
      </w:r>
      <w:r w:rsidR="006F5DEB">
        <w:rPr>
          <w:b/>
        </w:rPr>
        <w:t>чании общего порядка № 2 (2007)</w:t>
      </w:r>
      <w:r w:rsidRPr="006059DB">
        <w:rPr>
          <w:b/>
        </w:rPr>
        <w:t xml:space="preserve"> об имплементации статьи 2 госуда</w:t>
      </w:r>
      <w:r w:rsidRPr="006059DB">
        <w:rPr>
          <w:b/>
        </w:rPr>
        <w:t>р</w:t>
      </w:r>
      <w:r w:rsidRPr="006059DB">
        <w:rPr>
          <w:b/>
        </w:rPr>
        <w:t>ствами-участниками, в котором ук</w:t>
      </w:r>
      <w:r w:rsidRPr="006059DB">
        <w:rPr>
          <w:b/>
        </w:rPr>
        <w:t>а</w:t>
      </w:r>
      <w:r w:rsidRPr="006059DB">
        <w:rPr>
          <w:b/>
        </w:rPr>
        <w:t>зано, что серьезные расхождения между определением, содержащимся в Ко</w:t>
      </w:r>
      <w:r w:rsidRPr="006059DB">
        <w:rPr>
          <w:b/>
        </w:rPr>
        <w:t>н</w:t>
      </w:r>
      <w:r w:rsidRPr="006059DB">
        <w:rPr>
          <w:b/>
        </w:rPr>
        <w:t xml:space="preserve">венции, и определением, включенным во внутреннее право, открывают реальные и потенциальные лазейки для безнаказанности (CAT/C/GC/2, пункт 9). </w:t>
      </w:r>
    </w:p>
    <w:p w:rsidR="004F1D75" w:rsidRPr="00E7493E" w:rsidRDefault="006059DB" w:rsidP="006059DB">
      <w:pPr>
        <w:pStyle w:val="H1GR"/>
      </w:pPr>
      <w:r w:rsidRPr="006F5DEB">
        <w:tab/>
      </w:r>
      <w:r w:rsidRPr="006F5DEB">
        <w:tab/>
      </w:r>
      <w:r w:rsidR="004F1D75" w:rsidRPr="00E7493E">
        <w:t>О</w:t>
      </w:r>
      <w:r w:rsidR="006F5DEB">
        <w:t>сновные процессуальные гарантии</w:t>
      </w:r>
    </w:p>
    <w:p w:rsidR="004F1D75" w:rsidRPr="00E7493E" w:rsidRDefault="004F1D75" w:rsidP="004F1D75">
      <w:pPr>
        <w:pStyle w:val="SingleTxtGR"/>
      </w:pPr>
      <w:r>
        <w:t>8.</w:t>
      </w:r>
      <w:r>
        <w:tab/>
        <w:t>Несмотря на то, что Комитет принял к сведению предоставленные дел</w:t>
      </w:r>
      <w:r>
        <w:t>е</w:t>
      </w:r>
      <w:r>
        <w:t xml:space="preserve">гацией объяснения, он по-прежнему обеспокоен полученной из </w:t>
      </w:r>
      <w:r w:rsidRPr="00E7493E">
        <w:t>неправительс</w:t>
      </w:r>
      <w:r w:rsidRPr="00E7493E">
        <w:t>т</w:t>
      </w:r>
      <w:r w:rsidRPr="00E7493E">
        <w:t>венных источн</w:t>
      </w:r>
      <w:r w:rsidRPr="00E7493E">
        <w:t>и</w:t>
      </w:r>
      <w:r w:rsidRPr="00E7493E">
        <w:t>ков</w:t>
      </w:r>
      <w:r>
        <w:t xml:space="preserve"> информацией о том</w:t>
      </w:r>
      <w:r w:rsidRPr="00E7493E">
        <w:t>,</w:t>
      </w:r>
      <w:r>
        <w:t xml:space="preserve"> что З</w:t>
      </w:r>
      <w:r w:rsidRPr="00E7493E">
        <w:t>акон № 18315 от 5 июля 2008 го</w:t>
      </w:r>
      <w:r>
        <w:t>да о порядке работы п</w:t>
      </w:r>
      <w:r>
        <w:t>о</w:t>
      </w:r>
      <w:r>
        <w:t xml:space="preserve">лиции расширяет </w:t>
      </w:r>
      <w:r w:rsidRPr="00E7493E">
        <w:t>дискрецион</w:t>
      </w:r>
      <w:r>
        <w:t>ные</w:t>
      </w:r>
      <w:r w:rsidRPr="00E7493E">
        <w:t xml:space="preserve"> пол</w:t>
      </w:r>
      <w:r>
        <w:t>номочия</w:t>
      </w:r>
      <w:r w:rsidRPr="00E7493E">
        <w:t xml:space="preserve"> полиции</w:t>
      </w:r>
      <w:r>
        <w:t xml:space="preserve"> при задержаниях, облавах и </w:t>
      </w:r>
      <w:r w:rsidRPr="00E7493E">
        <w:t>обы</w:t>
      </w:r>
      <w:r>
        <w:t xml:space="preserve">сков домов, а также относительно </w:t>
      </w:r>
      <w:r w:rsidRPr="00E7493E">
        <w:t>применения с</w:t>
      </w:r>
      <w:r w:rsidRPr="00E7493E">
        <w:t>и</w:t>
      </w:r>
      <w:r w:rsidRPr="00E7493E">
        <w:t>лы (стать</w:t>
      </w:r>
      <w:r>
        <w:t>я 2).</w:t>
      </w:r>
    </w:p>
    <w:p w:rsidR="004F1D75" w:rsidRPr="007615D4" w:rsidRDefault="004F1D75" w:rsidP="004F1D75">
      <w:pPr>
        <w:pStyle w:val="SingleTxtGR"/>
        <w:rPr>
          <w:b/>
        </w:rPr>
      </w:pPr>
      <w:r w:rsidRPr="007615D4">
        <w:rPr>
          <w:b/>
        </w:rPr>
        <w:t>Комитет настоятельно призывает государство-участник принять эффе</w:t>
      </w:r>
      <w:r w:rsidRPr="007615D4">
        <w:rPr>
          <w:b/>
        </w:rPr>
        <w:t>к</w:t>
      </w:r>
      <w:r w:rsidRPr="007615D4">
        <w:rPr>
          <w:b/>
        </w:rPr>
        <w:t>тивные меры для обеспечения соблюдения сотрудниками полиции обяз</w:t>
      </w:r>
      <w:r w:rsidRPr="007615D4">
        <w:rPr>
          <w:b/>
        </w:rPr>
        <w:t>а</w:t>
      </w:r>
      <w:r w:rsidRPr="007615D4">
        <w:rPr>
          <w:b/>
        </w:rPr>
        <w:t>тельств, предусмотренных Кодексом поведения должностных лиц по по</w:t>
      </w:r>
      <w:r w:rsidRPr="007615D4">
        <w:rPr>
          <w:b/>
        </w:rPr>
        <w:t>д</w:t>
      </w:r>
      <w:r w:rsidRPr="007615D4">
        <w:rPr>
          <w:b/>
        </w:rPr>
        <w:t>держанию правопорядка и Основными принципами применения силы и огнестрельного оружия должностными лицами по поддержанию правоп</w:t>
      </w:r>
      <w:r w:rsidRPr="007615D4">
        <w:rPr>
          <w:b/>
        </w:rPr>
        <w:t>о</w:t>
      </w:r>
      <w:r w:rsidRPr="007615D4">
        <w:rPr>
          <w:b/>
        </w:rPr>
        <w:t xml:space="preserve">рядка. </w:t>
      </w:r>
    </w:p>
    <w:p w:rsidR="004F1D75" w:rsidRPr="007615D4" w:rsidRDefault="004F1D75" w:rsidP="004F1D75">
      <w:pPr>
        <w:pStyle w:val="SingleTxtGR"/>
        <w:rPr>
          <w:b/>
        </w:rPr>
      </w:pPr>
      <w:r w:rsidRPr="007615D4">
        <w:rPr>
          <w:b/>
        </w:rPr>
        <w:t>Государству-участнику следует также обеспечить, чтобы лишенные своб</w:t>
      </w:r>
      <w:r w:rsidRPr="007615D4">
        <w:rPr>
          <w:b/>
        </w:rPr>
        <w:t>о</w:t>
      </w:r>
      <w:r w:rsidRPr="007615D4">
        <w:rPr>
          <w:b/>
        </w:rPr>
        <w:t>ды лица имели на практике или с момента их задержания все основные правовые гарантии, в том числе предусмотренные в пунктах 13 и 14 Зам</w:t>
      </w:r>
      <w:r w:rsidRPr="007615D4">
        <w:rPr>
          <w:b/>
        </w:rPr>
        <w:t>е</w:t>
      </w:r>
      <w:r w:rsidRPr="007615D4">
        <w:rPr>
          <w:b/>
        </w:rPr>
        <w:t>чаний общего порядка № 2 (2007) Комитета, в частности гаранти</w:t>
      </w:r>
      <w:r w:rsidR="006F5DEB">
        <w:rPr>
          <w:b/>
        </w:rPr>
        <w:t>ю</w:t>
      </w:r>
      <w:r w:rsidRPr="007615D4">
        <w:rPr>
          <w:b/>
        </w:rPr>
        <w:t xml:space="preserve"> предо</w:t>
      </w:r>
      <w:r w:rsidRPr="007615D4">
        <w:rPr>
          <w:b/>
        </w:rPr>
        <w:t>с</w:t>
      </w:r>
      <w:r w:rsidRPr="007615D4">
        <w:rPr>
          <w:b/>
        </w:rPr>
        <w:t>тавления средств правовой и иной защиты лицам, которые соде</w:t>
      </w:r>
      <w:r w:rsidRPr="007615D4">
        <w:rPr>
          <w:b/>
        </w:rPr>
        <w:t>р</w:t>
      </w:r>
      <w:r w:rsidRPr="007615D4">
        <w:rPr>
          <w:b/>
        </w:rPr>
        <w:t>жатся под стражей и которым угрожает опасность подвергнуться пытками или же</w:t>
      </w:r>
      <w:r w:rsidRPr="007615D4">
        <w:rPr>
          <w:b/>
        </w:rPr>
        <w:t>с</w:t>
      </w:r>
      <w:r w:rsidRPr="007615D4">
        <w:rPr>
          <w:b/>
        </w:rPr>
        <w:t xml:space="preserve">токому обращению. </w:t>
      </w:r>
    </w:p>
    <w:p w:rsidR="004F1D75" w:rsidRPr="00B54556" w:rsidRDefault="007615D4" w:rsidP="007615D4">
      <w:pPr>
        <w:pStyle w:val="H1GR"/>
      </w:pPr>
      <w:r w:rsidRPr="006F5DEB">
        <w:tab/>
      </w:r>
      <w:r w:rsidRPr="006F5DEB">
        <w:tab/>
      </w:r>
      <w:r w:rsidR="004F1D75">
        <w:t xml:space="preserve">Утверждения о применении пыток и жестокого обращения </w:t>
      </w:r>
    </w:p>
    <w:p w:rsidR="004F1D75" w:rsidRPr="00B54556" w:rsidRDefault="004F1D75" w:rsidP="004F1D75">
      <w:pPr>
        <w:pStyle w:val="SingleTxtGR"/>
      </w:pPr>
      <w:r>
        <w:t>9.</w:t>
      </w:r>
      <w:r>
        <w:tab/>
      </w:r>
      <w:r w:rsidRPr="00B54556">
        <w:t xml:space="preserve">Комитет </w:t>
      </w:r>
      <w:r>
        <w:t>с сожалением отмечает</w:t>
      </w:r>
      <w:r w:rsidRPr="00B54556">
        <w:t>, что, несмотря на</w:t>
      </w:r>
      <w:r>
        <w:t xml:space="preserve"> предоставление Па</w:t>
      </w:r>
      <w:r>
        <w:t>р</w:t>
      </w:r>
      <w:r>
        <w:t>ламентской комиссией по уголовно-исполнительной системе</w:t>
      </w:r>
      <w:r w:rsidRPr="00B54556">
        <w:t xml:space="preserve"> "</w:t>
      </w:r>
      <w:r>
        <w:t>нескольких д</w:t>
      </w:r>
      <w:r>
        <w:t>е</w:t>
      </w:r>
      <w:r>
        <w:t xml:space="preserve">сятков </w:t>
      </w:r>
      <w:r w:rsidRPr="00B54556">
        <w:t>уголовных</w:t>
      </w:r>
      <w:r>
        <w:t xml:space="preserve"> жалоб на </w:t>
      </w:r>
      <w:r w:rsidRPr="00B54556">
        <w:t>жестоко</w:t>
      </w:r>
      <w:r>
        <w:t>е</w:t>
      </w:r>
      <w:r w:rsidRPr="00B54556">
        <w:t xml:space="preserve"> обраще</w:t>
      </w:r>
      <w:r>
        <w:t>ние</w:t>
      </w:r>
      <w:r w:rsidRPr="00B54556">
        <w:t xml:space="preserve"> или отка</w:t>
      </w:r>
      <w:r>
        <w:t>з</w:t>
      </w:r>
      <w:r w:rsidRPr="00B54556">
        <w:t xml:space="preserve"> в</w:t>
      </w:r>
      <w:r>
        <w:t xml:space="preserve"> оказании</w:t>
      </w:r>
      <w:r w:rsidRPr="00B54556">
        <w:t xml:space="preserve"> помощи</w:t>
      </w:r>
      <w:r>
        <w:t xml:space="preserve"> лишенным свободы</w:t>
      </w:r>
      <w:r w:rsidRPr="00B54556">
        <w:t xml:space="preserve"> лица</w:t>
      </w:r>
      <w:r>
        <w:t>м"</w:t>
      </w:r>
      <w:r w:rsidRPr="00B54556">
        <w:t xml:space="preserve"> (CAT</w:t>
      </w:r>
      <w:r>
        <w:t>/</w:t>
      </w:r>
      <w:r w:rsidRPr="00B54556">
        <w:t>C</w:t>
      </w:r>
      <w:r>
        <w:t>/</w:t>
      </w:r>
      <w:r w:rsidRPr="00B54556">
        <w:t>URY</w:t>
      </w:r>
      <w:r>
        <w:t>/3, пункт</w:t>
      </w:r>
      <w:r w:rsidRPr="00B54556">
        <w:t xml:space="preserve"> 539), государство-участник не представил</w:t>
      </w:r>
      <w:r>
        <w:t xml:space="preserve">о точной </w:t>
      </w:r>
      <w:r w:rsidRPr="00B54556">
        <w:t>информа</w:t>
      </w:r>
      <w:r>
        <w:t>ции</w:t>
      </w:r>
      <w:r w:rsidRPr="00B54556">
        <w:t xml:space="preserve"> о количестве</w:t>
      </w:r>
      <w:r>
        <w:t xml:space="preserve"> полученных</w:t>
      </w:r>
      <w:r w:rsidRPr="00B54556">
        <w:t xml:space="preserve"> жалоб, </w:t>
      </w:r>
      <w:r>
        <w:t>проведенных расследований и судебных разбирательств и вынесенных обвинительных пр</w:t>
      </w:r>
      <w:r>
        <w:t>и</w:t>
      </w:r>
      <w:r>
        <w:t xml:space="preserve">говоров в связи со случаями </w:t>
      </w:r>
      <w:r w:rsidRPr="00B54556">
        <w:t>пыток и жестокого о</w:t>
      </w:r>
      <w:r w:rsidRPr="00B54556">
        <w:t>б</w:t>
      </w:r>
      <w:r w:rsidRPr="00B54556">
        <w:t>ращения</w:t>
      </w:r>
      <w:r>
        <w:t xml:space="preserve"> за </w:t>
      </w:r>
      <w:r w:rsidRPr="00B54556">
        <w:t>отчетн</w:t>
      </w:r>
      <w:r>
        <w:t>ый</w:t>
      </w:r>
      <w:r w:rsidRPr="00B54556">
        <w:t xml:space="preserve"> перио</w:t>
      </w:r>
      <w:r>
        <w:t>д. Из немногочисленной</w:t>
      </w:r>
      <w:r w:rsidRPr="00B54556">
        <w:t xml:space="preserve"> имею</w:t>
      </w:r>
      <w:r>
        <w:t>щей</w:t>
      </w:r>
      <w:r w:rsidRPr="00B54556">
        <w:t>ся информа</w:t>
      </w:r>
      <w:r>
        <w:t>ции стало известно о вынесении о</w:t>
      </w:r>
      <w:r>
        <w:t>б</w:t>
      </w:r>
      <w:r>
        <w:t xml:space="preserve">винений в 2012 году двум </w:t>
      </w:r>
      <w:r w:rsidRPr="00B54556">
        <w:t>надзирате</w:t>
      </w:r>
      <w:r>
        <w:t>лям</w:t>
      </w:r>
      <w:r w:rsidRPr="00B54556">
        <w:t xml:space="preserve"> тюрьмы </w:t>
      </w:r>
      <w:r>
        <w:t>Канелоне</w:t>
      </w:r>
      <w:r w:rsidR="006F5DEB">
        <w:t>с</w:t>
      </w:r>
      <w:r>
        <w:t>а в применении</w:t>
      </w:r>
      <w:r w:rsidRPr="00B54556">
        <w:t xml:space="preserve"> п</w:t>
      </w:r>
      <w:r w:rsidRPr="00B54556">
        <w:t>ы</w:t>
      </w:r>
      <w:r w:rsidRPr="00B54556">
        <w:t>ток</w:t>
      </w:r>
      <w:r>
        <w:t xml:space="preserve">, а также о наличии ряда </w:t>
      </w:r>
      <w:r w:rsidRPr="00B54556">
        <w:t xml:space="preserve">жалоб </w:t>
      </w:r>
      <w:r>
        <w:t>на нанесение "индивидуальных травм" з</w:t>
      </w:r>
      <w:r>
        <w:t>а</w:t>
      </w:r>
      <w:r>
        <w:t xml:space="preserve">ключенным надзирателями в различных пенитенциарных учреждениях </w:t>
      </w:r>
      <w:r w:rsidRPr="00B54556">
        <w:t>(ст</w:t>
      </w:r>
      <w:r w:rsidRPr="00B54556">
        <w:t>а</w:t>
      </w:r>
      <w:r>
        <w:t>тьи</w:t>
      </w:r>
      <w:r w:rsidRPr="00B54556">
        <w:t xml:space="preserve"> 2, 12, 13 и 16). </w:t>
      </w:r>
    </w:p>
    <w:p w:rsidR="004F1D75" w:rsidRPr="00381D69" w:rsidRDefault="004F1D75" w:rsidP="004F1D75">
      <w:pPr>
        <w:pStyle w:val="SingleTxtGR"/>
        <w:rPr>
          <w:b/>
        </w:rPr>
      </w:pPr>
      <w:r w:rsidRPr="00381D69">
        <w:rPr>
          <w:b/>
        </w:rPr>
        <w:t xml:space="preserve">Государству-участнику следует: </w:t>
      </w:r>
    </w:p>
    <w:p w:rsidR="004F1D75" w:rsidRPr="007615D4" w:rsidRDefault="004F1D75" w:rsidP="004F1D75">
      <w:pPr>
        <w:pStyle w:val="SingleTxtGR"/>
        <w:rPr>
          <w:b/>
        </w:rPr>
      </w:pPr>
      <w:r w:rsidRPr="007615D4">
        <w:rPr>
          <w:b/>
        </w:rPr>
        <w:tab/>
        <w:t>а)</w:t>
      </w:r>
      <w:r w:rsidRPr="007615D4">
        <w:rPr>
          <w:b/>
        </w:rPr>
        <w:tab/>
        <w:t>принять необходимые меры для обеспечения проведения в н</w:t>
      </w:r>
      <w:r w:rsidRPr="007615D4">
        <w:rPr>
          <w:b/>
        </w:rPr>
        <w:t>е</w:t>
      </w:r>
      <w:r w:rsidRPr="007615D4">
        <w:rPr>
          <w:b/>
        </w:rPr>
        <w:t>замедлительном порядке надлежащих, эффективных и беспристрастных расследований по всем жалобам на применение пыток и жестокое обращ</w:t>
      </w:r>
      <w:r w:rsidRPr="007615D4">
        <w:rPr>
          <w:b/>
        </w:rPr>
        <w:t>е</w:t>
      </w:r>
      <w:r w:rsidRPr="007615D4">
        <w:rPr>
          <w:b/>
        </w:rPr>
        <w:t>ние, а также судебного преследования лиц, совершивших эти деяния, и н</w:t>
      </w:r>
      <w:r w:rsidRPr="007615D4">
        <w:rPr>
          <w:b/>
        </w:rPr>
        <w:t>а</w:t>
      </w:r>
      <w:r w:rsidRPr="007615D4">
        <w:rPr>
          <w:b/>
        </w:rPr>
        <w:t>значение этим лицам в случае признания их виновными мер наказания, соответствующих тяж</w:t>
      </w:r>
      <w:r w:rsidRPr="007615D4">
        <w:rPr>
          <w:b/>
        </w:rPr>
        <w:t>е</w:t>
      </w:r>
      <w:r w:rsidRPr="007615D4">
        <w:rPr>
          <w:b/>
        </w:rPr>
        <w:t>сти совершенных преступлений;</w:t>
      </w:r>
    </w:p>
    <w:p w:rsidR="004F1D75" w:rsidRPr="007615D4" w:rsidRDefault="004F1D75" w:rsidP="004F1D75">
      <w:pPr>
        <w:pStyle w:val="SingleTxtGR"/>
        <w:rPr>
          <w:b/>
        </w:rPr>
      </w:pPr>
      <w:r w:rsidRPr="007615D4">
        <w:rPr>
          <w:b/>
        </w:rPr>
        <w:tab/>
      </w:r>
      <w:r w:rsidRPr="007615D4">
        <w:rPr>
          <w:b/>
          <w:lang w:val="en-US"/>
        </w:rPr>
        <w:t>b</w:t>
      </w:r>
      <w:r w:rsidRPr="007615D4">
        <w:rPr>
          <w:b/>
        </w:rPr>
        <w:t>)</w:t>
      </w:r>
      <w:r w:rsidRPr="007615D4">
        <w:rPr>
          <w:b/>
        </w:rPr>
        <w:tab/>
        <w:t>обеспечить проведение расследований по всем утверждениям о пытках или жестоком обращении независимым органом, обладающим н</w:t>
      </w:r>
      <w:r w:rsidRPr="007615D4">
        <w:rPr>
          <w:b/>
        </w:rPr>
        <w:t>е</w:t>
      </w:r>
      <w:r w:rsidRPr="007615D4">
        <w:rPr>
          <w:b/>
        </w:rPr>
        <w:t>обходимыми р</w:t>
      </w:r>
      <w:r w:rsidRPr="007615D4">
        <w:rPr>
          <w:b/>
        </w:rPr>
        <w:t>е</w:t>
      </w:r>
      <w:r w:rsidRPr="007615D4">
        <w:rPr>
          <w:b/>
        </w:rPr>
        <w:t xml:space="preserve">сурсами; </w:t>
      </w:r>
    </w:p>
    <w:p w:rsidR="004F1D75" w:rsidRPr="007615D4" w:rsidRDefault="004F1D75" w:rsidP="004F1D75">
      <w:pPr>
        <w:pStyle w:val="SingleTxtGR"/>
        <w:rPr>
          <w:b/>
        </w:rPr>
      </w:pPr>
      <w:r w:rsidRPr="007615D4">
        <w:rPr>
          <w:b/>
        </w:rPr>
        <w:tab/>
        <w:t>с)</w:t>
      </w:r>
      <w:r w:rsidRPr="007615D4">
        <w:rPr>
          <w:b/>
        </w:rPr>
        <w:tab/>
        <w:t>провести оценку эффективности имеющихся в распоряжении лишенных св</w:t>
      </w:r>
      <w:r w:rsidRPr="007615D4">
        <w:rPr>
          <w:b/>
        </w:rPr>
        <w:t>о</w:t>
      </w:r>
      <w:r w:rsidRPr="007615D4">
        <w:rPr>
          <w:b/>
        </w:rPr>
        <w:t xml:space="preserve">боды лиц механизмов подачи жалоб; </w:t>
      </w:r>
    </w:p>
    <w:p w:rsidR="004F1D75" w:rsidRPr="007615D4" w:rsidRDefault="004F1D75" w:rsidP="004F1D75">
      <w:pPr>
        <w:pStyle w:val="SingleTxtGR"/>
        <w:rPr>
          <w:b/>
        </w:rPr>
      </w:pPr>
      <w:r w:rsidRPr="007615D4">
        <w:rPr>
          <w:b/>
        </w:rPr>
        <w:tab/>
      </w:r>
      <w:r w:rsidRPr="007615D4">
        <w:rPr>
          <w:b/>
          <w:lang w:val="en-US"/>
        </w:rPr>
        <w:t>d</w:t>
      </w:r>
      <w:r w:rsidRPr="007615D4">
        <w:rPr>
          <w:b/>
        </w:rPr>
        <w:t>)</w:t>
      </w:r>
      <w:r w:rsidRPr="007615D4">
        <w:rPr>
          <w:b/>
        </w:rPr>
        <w:tab/>
        <w:t>представить подробную информацию о случаях применения пыток или жестокого обращения за отчетный период, в том числе дезагр</w:t>
      </w:r>
      <w:r w:rsidRPr="007615D4">
        <w:rPr>
          <w:b/>
        </w:rPr>
        <w:t>е</w:t>
      </w:r>
      <w:r w:rsidRPr="007615D4">
        <w:rPr>
          <w:b/>
        </w:rPr>
        <w:t>гированные данные о количестве поступивших жалоб, проведенных ра</w:t>
      </w:r>
      <w:r w:rsidRPr="007615D4">
        <w:rPr>
          <w:b/>
        </w:rPr>
        <w:t>с</w:t>
      </w:r>
      <w:r w:rsidRPr="007615D4">
        <w:rPr>
          <w:b/>
        </w:rPr>
        <w:t>следований, возбужденных судебных дел, вынесенных приговоров и о м</w:t>
      </w:r>
      <w:r w:rsidRPr="007615D4">
        <w:rPr>
          <w:b/>
        </w:rPr>
        <w:t>е</w:t>
      </w:r>
      <w:r w:rsidRPr="007615D4">
        <w:rPr>
          <w:b/>
        </w:rPr>
        <w:t>рах, принятых для во</w:t>
      </w:r>
      <w:r w:rsidRPr="007615D4">
        <w:rPr>
          <w:b/>
        </w:rPr>
        <w:t>з</w:t>
      </w:r>
      <w:r w:rsidRPr="007615D4">
        <w:rPr>
          <w:b/>
        </w:rPr>
        <w:t xml:space="preserve">мещения ущерба жертвам. </w:t>
      </w:r>
    </w:p>
    <w:p w:rsidR="004F1D75" w:rsidRPr="00B54556" w:rsidRDefault="007615D4" w:rsidP="007615D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4F1D75" w:rsidRPr="00B54556">
        <w:t xml:space="preserve">Условия содержания </w:t>
      </w:r>
      <w:r w:rsidR="004F1D75">
        <w:t xml:space="preserve">в местах лишения свободы </w:t>
      </w:r>
    </w:p>
    <w:p w:rsidR="004F1D75" w:rsidRPr="00B54556" w:rsidRDefault="004F1D75" w:rsidP="004F1D75">
      <w:pPr>
        <w:pStyle w:val="SingleTxtGR"/>
      </w:pPr>
      <w:r>
        <w:t>10.</w:t>
      </w:r>
      <w:r>
        <w:tab/>
      </w:r>
      <w:r w:rsidRPr="00B54556">
        <w:t xml:space="preserve">Комитет приветствует меры, принятые государством-участником </w:t>
      </w:r>
      <w:r>
        <w:t>для</w:t>
      </w:r>
      <w:r w:rsidRPr="00B54556">
        <w:t xml:space="preserve"> улучшения условий содержания в</w:t>
      </w:r>
      <w:r>
        <w:t xml:space="preserve"> местах лишения свободы и решения пробл</w:t>
      </w:r>
      <w:r>
        <w:t>е</w:t>
      </w:r>
      <w:r>
        <w:t xml:space="preserve">мы </w:t>
      </w:r>
      <w:r w:rsidRPr="00B54556">
        <w:t>переполненности</w:t>
      </w:r>
      <w:r>
        <w:t xml:space="preserve"> тюрем посредством активной программы</w:t>
      </w:r>
      <w:r w:rsidRPr="00B54556">
        <w:t>,</w:t>
      </w:r>
      <w:r>
        <w:t xml:space="preserve"> предусматр</w:t>
      </w:r>
      <w:r>
        <w:t>и</w:t>
      </w:r>
      <w:r>
        <w:t xml:space="preserve">вающей </w:t>
      </w:r>
      <w:r w:rsidRPr="00B54556">
        <w:t xml:space="preserve">строительство новой тюрьмы и </w:t>
      </w:r>
      <w:r>
        <w:t xml:space="preserve">различных новых тюремных блоков в других пенитенциарных учреждениях. Вместе с тем Комитет </w:t>
      </w:r>
      <w:r w:rsidRPr="00B54556">
        <w:t xml:space="preserve">обеспокоен тем, что две трети </w:t>
      </w:r>
      <w:r>
        <w:t>тюремного населения</w:t>
      </w:r>
      <w:r w:rsidRPr="00B54556">
        <w:t xml:space="preserve"> ожидают</w:t>
      </w:r>
      <w:r>
        <w:t xml:space="preserve"> судебного разбирательства и </w:t>
      </w:r>
      <w:r w:rsidRPr="00B54556">
        <w:t>что зако</w:t>
      </w:r>
      <w:r>
        <w:t>нодательство</w:t>
      </w:r>
      <w:r w:rsidRPr="00B54556">
        <w:t xml:space="preserve"> государства-участника</w:t>
      </w:r>
      <w:r>
        <w:t xml:space="preserve"> по-прежнему</w:t>
      </w:r>
      <w:r w:rsidRPr="00B54556">
        <w:t xml:space="preserve"> не</w:t>
      </w:r>
      <w:r>
        <w:t xml:space="preserve"> предусматривает </w:t>
      </w:r>
      <w:r w:rsidRPr="00B54556">
        <w:t>ма</w:t>
      </w:r>
      <w:r w:rsidRPr="00B54556">
        <w:t>к</w:t>
      </w:r>
      <w:r w:rsidRPr="00B54556">
        <w:t xml:space="preserve">симальный срок </w:t>
      </w:r>
      <w:r>
        <w:t>предварительного заключения</w:t>
      </w:r>
      <w:r w:rsidRPr="00B54556">
        <w:t>.</w:t>
      </w:r>
      <w:r>
        <w:t xml:space="preserve"> Кроме того, Комитет </w:t>
      </w:r>
      <w:r w:rsidRPr="00B54556">
        <w:t>обеспок</w:t>
      </w:r>
      <w:r w:rsidRPr="00B54556">
        <w:t>о</w:t>
      </w:r>
      <w:r w:rsidRPr="00B54556">
        <w:t>ен сообщениями о</w:t>
      </w:r>
      <w:r>
        <w:t xml:space="preserve"> недостатках медицинского обслуживания, в частности</w:t>
      </w:r>
      <w:r w:rsidRPr="00B54556">
        <w:t xml:space="preserve"> пр</w:t>
      </w:r>
      <w:r w:rsidRPr="00B54556">
        <w:t>о</w:t>
      </w:r>
      <w:r w:rsidRPr="00B54556">
        <w:t>бле</w:t>
      </w:r>
      <w:r>
        <w:t xml:space="preserve">мах с водоснабжением, санитарными услугами и </w:t>
      </w:r>
      <w:r w:rsidRPr="00B54556">
        <w:t>вентиля</w:t>
      </w:r>
      <w:r>
        <w:t>цией в тюремных камерах. Обеспокоенность также вызывает информация о несоблюдении четких треб</w:t>
      </w:r>
      <w:r>
        <w:t>о</w:t>
      </w:r>
      <w:r>
        <w:t>ваний о раздельном содержании обвиняемых и осужденных. Кроме того, Комитет отм</w:t>
      </w:r>
      <w:r>
        <w:t>е</w:t>
      </w:r>
      <w:r>
        <w:t xml:space="preserve">чает, что пенитенциарная система государства-участника </w:t>
      </w:r>
      <w:r w:rsidRPr="00B54556">
        <w:t>по-прежнему</w:t>
      </w:r>
      <w:r>
        <w:t xml:space="preserve"> находится в в</w:t>
      </w:r>
      <w:r>
        <w:t>е</w:t>
      </w:r>
      <w:r>
        <w:t>дении</w:t>
      </w:r>
      <w:r w:rsidRPr="00B54556">
        <w:t xml:space="preserve"> Министер</w:t>
      </w:r>
      <w:r>
        <w:t>ства</w:t>
      </w:r>
      <w:r w:rsidRPr="00B54556">
        <w:t xml:space="preserve"> внутрен</w:t>
      </w:r>
      <w:r>
        <w:t xml:space="preserve">них дел, </w:t>
      </w:r>
      <w:r w:rsidRPr="00B54556">
        <w:t>что</w:t>
      </w:r>
      <w:r>
        <w:t xml:space="preserve"> продолжает создавать проблему ненадлеж</w:t>
      </w:r>
      <w:r>
        <w:t>а</w:t>
      </w:r>
      <w:r>
        <w:t xml:space="preserve">щего </w:t>
      </w:r>
      <w:r w:rsidRPr="00B54556">
        <w:t>обраще</w:t>
      </w:r>
      <w:r>
        <w:t xml:space="preserve">ния с заключенными. </w:t>
      </w:r>
    </w:p>
    <w:p w:rsidR="004F1D75" w:rsidRPr="002C26DC" w:rsidRDefault="004F1D75" w:rsidP="004F1D75">
      <w:pPr>
        <w:pStyle w:val="SingleTxtGR"/>
        <w:rPr>
          <w:b/>
        </w:rPr>
      </w:pPr>
      <w:r w:rsidRPr="002C26DC">
        <w:rPr>
          <w:b/>
        </w:rPr>
        <w:t>Государству-участнику следует принять необходимые меры</w:t>
      </w:r>
      <w:r>
        <w:rPr>
          <w:b/>
        </w:rPr>
        <w:t xml:space="preserve"> для дальне</w:t>
      </w:r>
      <w:r>
        <w:rPr>
          <w:b/>
        </w:rPr>
        <w:t>й</w:t>
      </w:r>
      <w:r>
        <w:rPr>
          <w:b/>
        </w:rPr>
        <w:t>шего улучшения условий</w:t>
      </w:r>
      <w:r w:rsidRPr="002C26DC">
        <w:rPr>
          <w:b/>
        </w:rPr>
        <w:t xml:space="preserve"> содержания в </w:t>
      </w:r>
      <w:r>
        <w:rPr>
          <w:b/>
        </w:rPr>
        <w:t>пенитенциарных учреждениях. В частности, г</w:t>
      </w:r>
      <w:r>
        <w:rPr>
          <w:b/>
        </w:rPr>
        <w:t>о</w:t>
      </w:r>
      <w:r>
        <w:rPr>
          <w:b/>
        </w:rPr>
        <w:t>сударству-участнику следует</w:t>
      </w:r>
      <w:r w:rsidRPr="002C26DC">
        <w:rPr>
          <w:b/>
        </w:rPr>
        <w:t xml:space="preserve">: </w:t>
      </w:r>
    </w:p>
    <w:p w:rsidR="004F1D75" w:rsidRPr="007615D4" w:rsidRDefault="004F1D75" w:rsidP="004F1D75">
      <w:pPr>
        <w:pStyle w:val="SingleTxtGR"/>
        <w:rPr>
          <w:b/>
        </w:rPr>
      </w:pPr>
      <w:r w:rsidRPr="007615D4">
        <w:rPr>
          <w:b/>
        </w:rPr>
        <w:tab/>
        <w:t>а)</w:t>
      </w:r>
      <w:r w:rsidRPr="007615D4">
        <w:rPr>
          <w:b/>
        </w:rPr>
        <w:tab/>
        <w:t>обеспечить удовлетворение базовых потребностей лишенных свободы лиц в отношении медицинского обслуживания, доступа к пить</w:t>
      </w:r>
      <w:r w:rsidRPr="007615D4">
        <w:rPr>
          <w:b/>
        </w:rPr>
        <w:t>е</w:t>
      </w:r>
      <w:r w:rsidRPr="007615D4">
        <w:rPr>
          <w:b/>
        </w:rPr>
        <w:t>вой воде и санитарии, а также надлежащ</w:t>
      </w:r>
      <w:r w:rsidR="006F5DEB">
        <w:rPr>
          <w:b/>
        </w:rPr>
        <w:t>ую</w:t>
      </w:r>
      <w:r w:rsidRPr="007615D4">
        <w:rPr>
          <w:b/>
        </w:rPr>
        <w:t xml:space="preserve"> вентиляци</w:t>
      </w:r>
      <w:r w:rsidR="006F5DEB">
        <w:rPr>
          <w:b/>
        </w:rPr>
        <w:t>ю</w:t>
      </w:r>
      <w:r w:rsidRPr="007615D4">
        <w:rPr>
          <w:b/>
        </w:rPr>
        <w:t xml:space="preserve"> в зданиях в соо</w:t>
      </w:r>
      <w:r w:rsidRPr="007615D4">
        <w:rPr>
          <w:b/>
        </w:rPr>
        <w:t>т</w:t>
      </w:r>
      <w:r w:rsidRPr="007615D4">
        <w:rPr>
          <w:b/>
        </w:rPr>
        <w:t xml:space="preserve">ветствии с положениями Конвенции и применяемых стандартах правил обращения с заключенными с учетом вносимых в настоящее время в эти правила поправок; </w:t>
      </w:r>
    </w:p>
    <w:p w:rsidR="004F1D75" w:rsidRPr="007615D4" w:rsidRDefault="004F1D75" w:rsidP="004F1D75">
      <w:pPr>
        <w:pStyle w:val="SingleTxtGR"/>
        <w:rPr>
          <w:b/>
        </w:rPr>
      </w:pPr>
      <w:r w:rsidRPr="007615D4">
        <w:rPr>
          <w:b/>
        </w:rPr>
        <w:tab/>
      </w:r>
      <w:r w:rsidRPr="007615D4">
        <w:rPr>
          <w:b/>
          <w:lang w:val="en-US"/>
        </w:rPr>
        <w:t>b</w:t>
      </w:r>
      <w:r w:rsidRPr="007615D4">
        <w:rPr>
          <w:b/>
        </w:rPr>
        <w:t>)</w:t>
      </w:r>
      <w:r w:rsidRPr="007615D4">
        <w:rPr>
          <w:b/>
        </w:rPr>
        <w:tab/>
        <w:t>активизировать свои усилия для обеспечения использования альтернативных вариантов лишения свободы в соответствии с Минимал</w:t>
      </w:r>
      <w:r w:rsidRPr="007615D4">
        <w:rPr>
          <w:b/>
        </w:rPr>
        <w:t>ь</w:t>
      </w:r>
      <w:r w:rsidRPr="007615D4">
        <w:rPr>
          <w:b/>
        </w:rPr>
        <w:t>ными стандартными правилами Организации Объединенных Наций в о</w:t>
      </w:r>
      <w:r w:rsidRPr="007615D4">
        <w:rPr>
          <w:b/>
        </w:rPr>
        <w:t>т</w:t>
      </w:r>
      <w:r w:rsidRPr="007615D4">
        <w:rPr>
          <w:b/>
        </w:rPr>
        <w:t xml:space="preserve">ношении мер, связанных с тюремных заключением (Токийские правила) </w:t>
      </w:r>
      <w:r w:rsidR="004660FE">
        <w:rPr>
          <w:b/>
        </w:rPr>
        <w:t xml:space="preserve">и </w:t>
      </w:r>
      <w:r w:rsidRPr="007615D4">
        <w:rPr>
          <w:b/>
        </w:rPr>
        <w:t>с Правилами Организации Объединенных Наций, касающимися обращ</w:t>
      </w:r>
      <w:r w:rsidRPr="007615D4">
        <w:rPr>
          <w:b/>
        </w:rPr>
        <w:t>е</w:t>
      </w:r>
      <w:r w:rsidRPr="007615D4">
        <w:rPr>
          <w:b/>
        </w:rPr>
        <w:t>ния с женщинами-заключенными и мер наказания для женщин-правонарушителей, не связанных с лишением свободы (Бангкокские пр</w:t>
      </w:r>
      <w:r w:rsidRPr="007615D4">
        <w:rPr>
          <w:b/>
        </w:rPr>
        <w:t>а</w:t>
      </w:r>
      <w:r w:rsidRPr="007615D4">
        <w:rPr>
          <w:b/>
        </w:rPr>
        <w:t xml:space="preserve">вила); </w:t>
      </w:r>
    </w:p>
    <w:p w:rsidR="004F1D75" w:rsidRPr="007615D4" w:rsidRDefault="004F1D75" w:rsidP="004F1D75">
      <w:pPr>
        <w:pStyle w:val="SingleTxtGR"/>
        <w:rPr>
          <w:b/>
        </w:rPr>
      </w:pPr>
      <w:r w:rsidRPr="007615D4">
        <w:rPr>
          <w:b/>
        </w:rPr>
        <w:tab/>
      </w:r>
      <w:r w:rsidRPr="007615D4">
        <w:rPr>
          <w:b/>
          <w:lang w:val="en-US"/>
        </w:rPr>
        <w:t>c</w:t>
      </w:r>
      <w:r w:rsidRPr="007615D4">
        <w:rPr>
          <w:b/>
        </w:rPr>
        <w:t>)</w:t>
      </w:r>
      <w:r w:rsidRPr="007615D4">
        <w:rPr>
          <w:b/>
        </w:rPr>
        <w:tab/>
        <w:t>в рамках реформы Уголовно-процессуального кодекса устан</w:t>
      </w:r>
      <w:r w:rsidRPr="007615D4">
        <w:rPr>
          <w:b/>
        </w:rPr>
        <w:t>о</w:t>
      </w:r>
      <w:r w:rsidRPr="007615D4">
        <w:rPr>
          <w:b/>
        </w:rPr>
        <w:t>вить максимальный срок предварительного заключения в соответствии с международными но</w:t>
      </w:r>
      <w:r w:rsidRPr="007615D4">
        <w:rPr>
          <w:b/>
        </w:rPr>
        <w:t>р</w:t>
      </w:r>
      <w:r w:rsidRPr="007615D4">
        <w:rPr>
          <w:b/>
        </w:rPr>
        <w:t xml:space="preserve">мами; </w:t>
      </w:r>
    </w:p>
    <w:p w:rsidR="004F1D75" w:rsidRPr="007615D4" w:rsidRDefault="004F1D75" w:rsidP="004F1D75">
      <w:pPr>
        <w:pStyle w:val="SingleTxtGR"/>
        <w:rPr>
          <w:b/>
        </w:rPr>
      </w:pPr>
      <w:r w:rsidRPr="007615D4">
        <w:rPr>
          <w:b/>
        </w:rPr>
        <w:tab/>
      </w:r>
      <w:r w:rsidRPr="007615D4">
        <w:rPr>
          <w:b/>
          <w:lang w:val="en-US"/>
        </w:rPr>
        <w:t>d</w:t>
      </w:r>
      <w:r w:rsidRPr="007615D4">
        <w:rPr>
          <w:b/>
        </w:rPr>
        <w:t>)</w:t>
      </w:r>
      <w:r w:rsidRPr="007615D4">
        <w:rPr>
          <w:b/>
        </w:rPr>
        <w:tab/>
        <w:t>следить за тем, чтобы различные категории тюремного насел</w:t>
      </w:r>
      <w:r w:rsidRPr="007615D4">
        <w:rPr>
          <w:b/>
        </w:rPr>
        <w:t>е</w:t>
      </w:r>
      <w:r w:rsidRPr="007615D4">
        <w:rPr>
          <w:b/>
        </w:rPr>
        <w:t xml:space="preserve">ния содержались в разных пенитенциарных учреждениях или в разных блоках таких учреждений исходя из их пола и возраста, наличия прежней судимости, причин их помещения под стражу и режима, который следует применять в </w:t>
      </w:r>
      <w:r w:rsidR="004660FE">
        <w:rPr>
          <w:b/>
        </w:rPr>
        <w:t xml:space="preserve">их </w:t>
      </w:r>
      <w:r w:rsidRPr="007615D4">
        <w:rPr>
          <w:b/>
        </w:rPr>
        <w:t>о</w:t>
      </w:r>
      <w:r w:rsidRPr="007615D4">
        <w:rPr>
          <w:b/>
        </w:rPr>
        <w:t>т</w:t>
      </w:r>
      <w:r w:rsidRPr="007615D4">
        <w:rPr>
          <w:b/>
        </w:rPr>
        <w:t xml:space="preserve">ношении; </w:t>
      </w:r>
    </w:p>
    <w:p w:rsidR="004F1D75" w:rsidRPr="007615D4" w:rsidRDefault="004F1D75" w:rsidP="004F1D75">
      <w:pPr>
        <w:pStyle w:val="SingleTxtGR"/>
        <w:rPr>
          <w:b/>
        </w:rPr>
      </w:pPr>
      <w:r w:rsidRPr="007615D4">
        <w:rPr>
          <w:b/>
        </w:rPr>
        <w:tab/>
        <w:t>е)</w:t>
      </w:r>
      <w:r w:rsidRPr="007615D4">
        <w:rPr>
          <w:b/>
        </w:rPr>
        <w:tab/>
        <w:t>в приоритетном порядке обеспечить передачу пенитенциарной си</w:t>
      </w:r>
      <w:r w:rsidRPr="007615D4">
        <w:rPr>
          <w:b/>
        </w:rPr>
        <w:t>с</w:t>
      </w:r>
      <w:r w:rsidRPr="007615D4">
        <w:rPr>
          <w:b/>
        </w:rPr>
        <w:t>темы из ведения из Министерства внутренних дел в подчинение другой адм</w:t>
      </w:r>
      <w:r w:rsidRPr="007615D4">
        <w:rPr>
          <w:b/>
        </w:rPr>
        <w:t>и</w:t>
      </w:r>
      <w:r w:rsidRPr="007615D4">
        <w:rPr>
          <w:b/>
        </w:rPr>
        <w:t xml:space="preserve">нистративной структуре. </w:t>
      </w:r>
    </w:p>
    <w:p w:rsidR="004F1D75" w:rsidRPr="00B54556" w:rsidRDefault="007615D4" w:rsidP="007615D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4F1D75">
        <w:t>Случаи смерти лиц, содержащихся</w:t>
      </w:r>
      <w:r w:rsidR="004F1D75" w:rsidRPr="00B54556">
        <w:t xml:space="preserve"> под стражей </w:t>
      </w:r>
    </w:p>
    <w:p w:rsidR="004F1D75" w:rsidRDefault="004F1D75" w:rsidP="004F1D75">
      <w:pPr>
        <w:pStyle w:val="SingleTxtGR"/>
      </w:pPr>
      <w:r w:rsidRPr="00B54556">
        <w:t>11</w:t>
      </w:r>
      <w:r>
        <w:t>.</w:t>
      </w:r>
      <w:r>
        <w:tab/>
      </w:r>
      <w:r w:rsidRPr="00B54556">
        <w:t xml:space="preserve">Комитет </w:t>
      </w:r>
      <w:r>
        <w:t>с сожалением отмечает</w:t>
      </w:r>
      <w:r w:rsidRPr="00B54556">
        <w:t>, что государств</w:t>
      </w:r>
      <w:r>
        <w:t>о-участник не представ</w:t>
      </w:r>
      <w:r>
        <w:t>и</w:t>
      </w:r>
      <w:r>
        <w:t>ло полных</w:t>
      </w:r>
      <w:r w:rsidRPr="00B54556">
        <w:t xml:space="preserve"> статистиче</w:t>
      </w:r>
      <w:r>
        <w:t>ских</w:t>
      </w:r>
      <w:r w:rsidRPr="00B54556">
        <w:t xml:space="preserve"> дан</w:t>
      </w:r>
      <w:r>
        <w:t>ных</w:t>
      </w:r>
      <w:r w:rsidRPr="00B54556">
        <w:t xml:space="preserve"> о </w:t>
      </w:r>
      <w:r>
        <w:t>смерти содержащихся под стражей лиц за отчетный период. Крайне ограниченная</w:t>
      </w:r>
      <w:r w:rsidRPr="00B54556">
        <w:t xml:space="preserve"> имею</w:t>
      </w:r>
      <w:r>
        <w:t>щая</w:t>
      </w:r>
      <w:r w:rsidRPr="00B54556">
        <w:t>ся</w:t>
      </w:r>
      <w:r>
        <w:t xml:space="preserve"> информация свидетельс</w:t>
      </w:r>
      <w:r>
        <w:t>т</w:t>
      </w:r>
      <w:r>
        <w:t xml:space="preserve">вует о смерти </w:t>
      </w:r>
      <w:r w:rsidRPr="00B54556">
        <w:t>46</w:t>
      </w:r>
      <w:r>
        <w:t xml:space="preserve"> человек в пенитенциарной системе в периоды </w:t>
      </w:r>
      <w:r w:rsidRPr="00B54556">
        <w:t>2010</w:t>
      </w:r>
      <w:r>
        <w:t>−</w:t>
      </w:r>
      <w:r w:rsidRPr="00B54556">
        <w:t>2012</w:t>
      </w:r>
      <w:r>
        <w:t xml:space="preserve"> г</w:t>
      </w:r>
      <w:r>
        <w:t>о</w:t>
      </w:r>
      <w:r>
        <w:t>дов</w:t>
      </w:r>
      <w:r w:rsidRPr="00B54556">
        <w:t>,</w:t>
      </w:r>
      <w:r>
        <w:t xml:space="preserve"> из которых </w:t>
      </w:r>
      <w:r w:rsidRPr="00B54556">
        <w:t>19</w:t>
      </w:r>
      <w:r>
        <w:t xml:space="preserve"> человек погибли</w:t>
      </w:r>
      <w:r w:rsidRPr="00B54556">
        <w:t xml:space="preserve"> в результате пожаров в</w:t>
      </w:r>
      <w:r>
        <w:t xml:space="preserve"> местах лишения свободы, а остальные смерти были вызваны поражением электротоком или н</w:t>
      </w:r>
      <w:r>
        <w:t>а</w:t>
      </w:r>
      <w:r>
        <w:t xml:space="preserve">силием среди </w:t>
      </w:r>
      <w:r w:rsidRPr="00B54556">
        <w:t>заключен</w:t>
      </w:r>
      <w:r>
        <w:t>ных</w:t>
      </w:r>
      <w:r w:rsidRPr="00B54556">
        <w:t>. Комитет</w:t>
      </w:r>
      <w:r>
        <w:t xml:space="preserve"> отмечает </w:t>
      </w:r>
      <w:r w:rsidRPr="00B54556">
        <w:t>представленную делегацией и</w:t>
      </w:r>
      <w:r w:rsidRPr="00B54556">
        <w:t>н</w:t>
      </w:r>
      <w:r w:rsidRPr="00B54556">
        <w:t>форма</w:t>
      </w:r>
      <w:r>
        <w:t xml:space="preserve">цию в отношении смерти </w:t>
      </w:r>
      <w:r w:rsidRPr="00B54556">
        <w:t xml:space="preserve">заключенных </w:t>
      </w:r>
      <w:r>
        <w:t>в результате</w:t>
      </w:r>
      <w:r w:rsidRPr="00B54556">
        <w:t xml:space="preserve"> пожа</w:t>
      </w:r>
      <w:r>
        <w:t xml:space="preserve">ров 24 августа 2009 года в тюремном комплексе </w:t>
      </w:r>
      <w:r w:rsidRPr="00B54556">
        <w:t>Сантьяго Васкес (</w:t>
      </w:r>
      <w:r>
        <w:t>КОМКАР</w:t>
      </w:r>
      <w:r w:rsidRPr="00B54556">
        <w:t>)</w:t>
      </w:r>
      <w:r>
        <w:t xml:space="preserve"> и </w:t>
      </w:r>
      <w:r w:rsidRPr="00B54556">
        <w:t>8 июля 2010 г</w:t>
      </w:r>
      <w:r w:rsidRPr="00B54556">
        <w:t>о</w:t>
      </w:r>
      <w:r>
        <w:t xml:space="preserve">да в тюрьме </w:t>
      </w:r>
      <w:r w:rsidR="004660FE">
        <w:t>Роча</w:t>
      </w:r>
      <w:r>
        <w:t>, согласно</w:t>
      </w:r>
      <w:r w:rsidRPr="00B54556">
        <w:t xml:space="preserve"> которой</w:t>
      </w:r>
      <w:r>
        <w:t xml:space="preserve"> по просьбе прокуратуры оба соответс</w:t>
      </w:r>
      <w:r>
        <w:t>т</w:t>
      </w:r>
      <w:r>
        <w:t xml:space="preserve">вующих уголовных дела были закрыты. Кроме того, </w:t>
      </w:r>
      <w:r w:rsidRPr="00B54556">
        <w:t>Комитет</w:t>
      </w:r>
      <w:r>
        <w:t xml:space="preserve"> с сожалением о</w:t>
      </w:r>
      <w:r>
        <w:t>т</w:t>
      </w:r>
      <w:r>
        <w:t>мечает отсутствие информации по расследованию смерти заключенных, выст</w:t>
      </w:r>
      <w:r>
        <w:t>у</w:t>
      </w:r>
      <w:r>
        <w:t>пивших в отчетный период, а также о мерах, принятых для недопущения п</w:t>
      </w:r>
      <w:r>
        <w:t>о</w:t>
      </w:r>
      <w:r>
        <w:t>вторения аналогичных случае.</w:t>
      </w:r>
    </w:p>
    <w:p w:rsidR="004F1D75" w:rsidRDefault="004F1D75" w:rsidP="004F1D75">
      <w:pPr>
        <w:pStyle w:val="SingleTxtGR"/>
        <w:rPr>
          <w:b/>
        </w:rPr>
      </w:pPr>
      <w:r w:rsidRPr="00A73791">
        <w:rPr>
          <w:b/>
        </w:rPr>
        <w:t xml:space="preserve">Государству-участнику следует </w:t>
      </w:r>
      <w:r>
        <w:rPr>
          <w:b/>
        </w:rPr>
        <w:t xml:space="preserve">предоставить всеобъемлющие </w:t>
      </w:r>
      <w:r w:rsidRPr="00A73791">
        <w:rPr>
          <w:b/>
        </w:rPr>
        <w:t>статистич</w:t>
      </w:r>
      <w:r w:rsidRPr="00A73791">
        <w:rPr>
          <w:b/>
        </w:rPr>
        <w:t>е</w:t>
      </w:r>
      <w:r w:rsidRPr="00A73791">
        <w:rPr>
          <w:b/>
        </w:rPr>
        <w:t xml:space="preserve">ские данные о </w:t>
      </w:r>
      <w:r>
        <w:rPr>
          <w:b/>
        </w:rPr>
        <w:t>числе заключенных, умерших в отчетный период, в разби</w:t>
      </w:r>
      <w:r>
        <w:rPr>
          <w:b/>
        </w:rPr>
        <w:t>в</w:t>
      </w:r>
      <w:r>
        <w:rPr>
          <w:b/>
        </w:rPr>
        <w:t xml:space="preserve">ке по месту их содержания под стражей, </w:t>
      </w:r>
      <w:r w:rsidRPr="00A73791">
        <w:rPr>
          <w:b/>
        </w:rPr>
        <w:t>по</w:t>
      </w:r>
      <w:r>
        <w:rPr>
          <w:b/>
        </w:rPr>
        <w:t>лу</w:t>
      </w:r>
      <w:r w:rsidRPr="00A73791">
        <w:rPr>
          <w:b/>
        </w:rPr>
        <w:t>, возрас</w:t>
      </w:r>
      <w:r>
        <w:rPr>
          <w:b/>
        </w:rPr>
        <w:t xml:space="preserve">ту, </w:t>
      </w:r>
      <w:r w:rsidRPr="00A73791">
        <w:rPr>
          <w:b/>
        </w:rPr>
        <w:t>этнической</w:t>
      </w:r>
      <w:r>
        <w:rPr>
          <w:b/>
        </w:rPr>
        <w:t xml:space="preserve"> или </w:t>
      </w:r>
      <w:r w:rsidRPr="00A73791">
        <w:rPr>
          <w:b/>
        </w:rPr>
        <w:t>н</w:t>
      </w:r>
      <w:r w:rsidRPr="00A73791">
        <w:rPr>
          <w:b/>
        </w:rPr>
        <w:t>а</w:t>
      </w:r>
      <w:r w:rsidRPr="00A73791">
        <w:rPr>
          <w:b/>
        </w:rPr>
        <w:t>циональ</w:t>
      </w:r>
      <w:r>
        <w:rPr>
          <w:b/>
        </w:rPr>
        <w:t xml:space="preserve">ной принадлежности и </w:t>
      </w:r>
      <w:r w:rsidRPr="00A73791">
        <w:rPr>
          <w:b/>
        </w:rPr>
        <w:t>при</w:t>
      </w:r>
      <w:r>
        <w:rPr>
          <w:b/>
        </w:rPr>
        <w:t>чине</w:t>
      </w:r>
      <w:r w:rsidRPr="00A73791">
        <w:rPr>
          <w:b/>
        </w:rPr>
        <w:t xml:space="preserve"> смерти. </w:t>
      </w:r>
      <w:r>
        <w:rPr>
          <w:b/>
        </w:rPr>
        <w:t>Необходимо</w:t>
      </w:r>
      <w:r w:rsidRPr="00A73791">
        <w:rPr>
          <w:b/>
        </w:rPr>
        <w:t xml:space="preserve"> также пред</w:t>
      </w:r>
      <w:r>
        <w:rPr>
          <w:b/>
        </w:rPr>
        <w:t>о</w:t>
      </w:r>
      <w:r w:rsidRPr="00A73791">
        <w:rPr>
          <w:b/>
        </w:rPr>
        <w:t>с</w:t>
      </w:r>
      <w:r w:rsidRPr="00A73791">
        <w:rPr>
          <w:b/>
        </w:rPr>
        <w:t xml:space="preserve">тавить подробную информацию о результатах </w:t>
      </w:r>
      <w:r>
        <w:rPr>
          <w:b/>
        </w:rPr>
        <w:t xml:space="preserve">расследования этих случаев </w:t>
      </w:r>
      <w:r w:rsidRPr="00A73791">
        <w:rPr>
          <w:b/>
        </w:rPr>
        <w:t>смерти</w:t>
      </w:r>
      <w:r>
        <w:rPr>
          <w:b/>
        </w:rPr>
        <w:t>, а также о мерах, применяемых для недопущения повторения ан</w:t>
      </w:r>
      <w:r>
        <w:rPr>
          <w:b/>
        </w:rPr>
        <w:t>а</w:t>
      </w:r>
      <w:r>
        <w:rPr>
          <w:b/>
        </w:rPr>
        <w:t xml:space="preserve">логичных случае. </w:t>
      </w:r>
    </w:p>
    <w:p w:rsidR="004F1D75" w:rsidRDefault="004F1D75" w:rsidP="004F1D75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незамедлительно пров</w:t>
      </w:r>
      <w:r>
        <w:rPr>
          <w:b/>
        </w:rPr>
        <w:t>о</w:t>
      </w:r>
      <w:r>
        <w:rPr>
          <w:b/>
        </w:rPr>
        <w:t>дить исчерпывающие и беспристрастные расследования всех случаев смерти лиц, содержащихся под стражей, используя для этих целей резул</w:t>
      </w:r>
      <w:r>
        <w:rPr>
          <w:b/>
        </w:rPr>
        <w:t>ь</w:t>
      </w:r>
      <w:r>
        <w:rPr>
          <w:b/>
        </w:rPr>
        <w:t>таты соответствующих вскрытий. Кроме того, государству-участнику сл</w:t>
      </w:r>
      <w:r>
        <w:rPr>
          <w:b/>
        </w:rPr>
        <w:t>е</w:t>
      </w:r>
      <w:r>
        <w:rPr>
          <w:b/>
        </w:rPr>
        <w:t>дует оценивать возможную степень ответственности сотрудников прав</w:t>
      </w:r>
      <w:r>
        <w:rPr>
          <w:b/>
        </w:rPr>
        <w:t>о</w:t>
      </w:r>
      <w:r>
        <w:rPr>
          <w:b/>
        </w:rPr>
        <w:t xml:space="preserve">применительных органов и </w:t>
      </w:r>
      <w:r w:rsidR="004660FE">
        <w:rPr>
          <w:b/>
        </w:rPr>
        <w:t xml:space="preserve">пенитенциарного </w:t>
      </w:r>
      <w:r>
        <w:rPr>
          <w:b/>
        </w:rPr>
        <w:t>персонала и в соответству</w:t>
      </w:r>
      <w:r>
        <w:rPr>
          <w:b/>
        </w:rPr>
        <w:t>ю</w:t>
      </w:r>
      <w:r>
        <w:rPr>
          <w:b/>
        </w:rPr>
        <w:t>щих случаях надлежащих образом наказывать виновных и предоставлять нео</w:t>
      </w:r>
      <w:r>
        <w:rPr>
          <w:b/>
        </w:rPr>
        <w:t>б</w:t>
      </w:r>
      <w:r>
        <w:rPr>
          <w:b/>
        </w:rPr>
        <w:t>ходимую компенсацию семьям жертв.</w:t>
      </w:r>
    </w:p>
    <w:p w:rsidR="004F1D75" w:rsidRDefault="007615D4" w:rsidP="007615D4">
      <w:pPr>
        <w:pStyle w:val="H1GR"/>
      </w:pPr>
      <w:r w:rsidRPr="004660FE">
        <w:tab/>
      </w:r>
      <w:r w:rsidRPr="004660FE">
        <w:tab/>
      </w:r>
      <w:r w:rsidR="004F1D75">
        <w:t>Ювенальная юстиция</w:t>
      </w:r>
    </w:p>
    <w:p w:rsidR="004F1D75" w:rsidRPr="00520729" w:rsidRDefault="004F1D75" w:rsidP="004F1D75">
      <w:pPr>
        <w:pStyle w:val="SingleTxtGR"/>
      </w:pPr>
      <w:r>
        <w:t>12.</w:t>
      </w:r>
      <w:r>
        <w:tab/>
        <w:t xml:space="preserve">Комитет обеспокоен призывом к проведению </w:t>
      </w:r>
      <w:r w:rsidRPr="00520729">
        <w:t>26 октября</w:t>
      </w:r>
      <w:r>
        <w:t xml:space="preserve"> 2014 года реф</w:t>
      </w:r>
      <w:r>
        <w:t>е</w:t>
      </w:r>
      <w:r>
        <w:t xml:space="preserve">рендума по </w:t>
      </w:r>
      <w:r w:rsidRPr="00520729">
        <w:t>предло</w:t>
      </w:r>
      <w:r>
        <w:t>жению</w:t>
      </w:r>
      <w:r w:rsidRPr="00520729">
        <w:t xml:space="preserve"> о снижении </w:t>
      </w:r>
      <w:r>
        <w:t xml:space="preserve">минимального </w:t>
      </w:r>
      <w:r w:rsidRPr="00520729">
        <w:t>возраста уголовной отве</w:t>
      </w:r>
      <w:r w:rsidRPr="00520729">
        <w:t>т</w:t>
      </w:r>
      <w:r w:rsidRPr="00520729">
        <w:t>ственности</w:t>
      </w:r>
      <w:r>
        <w:t xml:space="preserve"> до 16 лет и о судебном преследовании молодых людей, находящихся в конфликте с законом</w:t>
      </w:r>
      <w:r w:rsidRPr="00520729">
        <w:t>,</w:t>
      </w:r>
      <w:r>
        <w:t xml:space="preserve"> в порядке, установленном для взрослых лиц, в случае совершения ими серьезных преступлений в качестве средства борьбы с </w:t>
      </w:r>
      <w:r w:rsidRPr="00520729">
        <w:t>пр</w:t>
      </w:r>
      <w:r w:rsidRPr="00520729">
        <w:t>е</w:t>
      </w:r>
      <w:r w:rsidRPr="00520729">
        <w:t>ступностью</w:t>
      </w:r>
      <w:r>
        <w:t xml:space="preserve"> в государстве-участнике</w:t>
      </w:r>
      <w:r w:rsidRPr="00520729">
        <w:t xml:space="preserve">. </w:t>
      </w:r>
      <w:r>
        <w:t xml:space="preserve">Кроме того, Комитет </w:t>
      </w:r>
      <w:r w:rsidRPr="00520729">
        <w:t>обеспокоен</w:t>
      </w:r>
      <w:r>
        <w:t xml:space="preserve"> получ</w:t>
      </w:r>
      <w:r>
        <w:t>е</w:t>
      </w:r>
      <w:r>
        <w:t xml:space="preserve">нием информации </w:t>
      </w:r>
      <w:r w:rsidRPr="00520729">
        <w:t>о том, что</w:t>
      </w:r>
      <w:r>
        <w:t xml:space="preserve"> ужесточение положений </w:t>
      </w:r>
      <w:r w:rsidRPr="00520729">
        <w:t>уголовного законодател</w:t>
      </w:r>
      <w:r w:rsidRPr="00520729">
        <w:t>ь</w:t>
      </w:r>
      <w:r>
        <w:t xml:space="preserve">ства в отношении </w:t>
      </w:r>
      <w:r w:rsidRPr="00520729">
        <w:t>несовершеннолетних правонарушителей</w:t>
      </w:r>
      <w:r>
        <w:t xml:space="preserve"> привело к </w:t>
      </w:r>
      <w:r w:rsidRPr="00520729">
        <w:t>знач</w:t>
      </w:r>
      <w:r w:rsidRPr="00520729">
        <w:t>и</w:t>
      </w:r>
      <w:r w:rsidRPr="00520729">
        <w:t>тель</w:t>
      </w:r>
      <w:r>
        <w:t>ному</w:t>
      </w:r>
      <w:r w:rsidRPr="00520729">
        <w:t xml:space="preserve"> увеличени</w:t>
      </w:r>
      <w:r>
        <w:t>ю</w:t>
      </w:r>
      <w:r w:rsidRPr="00520729">
        <w:t xml:space="preserve"> числа несовершеннолетних </w:t>
      </w:r>
      <w:r>
        <w:t>лиц, лишенных свободы, и, следовательно, к ухудшению условий их содержания под стражей в учрежден</w:t>
      </w:r>
      <w:r>
        <w:t>и</w:t>
      </w:r>
      <w:r>
        <w:t xml:space="preserve">ях Системы судебной </w:t>
      </w:r>
      <w:r w:rsidRPr="00520729">
        <w:t xml:space="preserve">ответственности </w:t>
      </w:r>
      <w:r>
        <w:t>несовершеннолетних</w:t>
      </w:r>
      <w:r w:rsidRPr="00520729">
        <w:t xml:space="preserve"> (</w:t>
      </w:r>
      <w:r>
        <w:t>ССОН</w:t>
      </w:r>
      <w:r w:rsidRPr="00520729">
        <w:t xml:space="preserve">). </w:t>
      </w:r>
      <w:r>
        <w:t xml:space="preserve">Хотя </w:t>
      </w:r>
      <w:r w:rsidRPr="00520729">
        <w:t>г</w:t>
      </w:r>
      <w:r w:rsidRPr="00520729">
        <w:t>о</w:t>
      </w:r>
      <w:r w:rsidRPr="00520729">
        <w:t>сударство-участник не пред</w:t>
      </w:r>
      <w:r>
        <w:t>о</w:t>
      </w:r>
      <w:r w:rsidRPr="00520729">
        <w:t>стави</w:t>
      </w:r>
      <w:r>
        <w:t>ло данных о степени заполненности</w:t>
      </w:r>
      <w:r w:rsidRPr="00520729">
        <w:t xml:space="preserve"> этих у</w:t>
      </w:r>
      <w:r w:rsidRPr="00520729">
        <w:t>ч</w:t>
      </w:r>
      <w:r w:rsidRPr="00520729">
        <w:t>режде</w:t>
      </w:r>
      <w:r>
        <w:t xml:space="preserve">ний, имеющаяся в распоряжении Комитета </w:t>
      </w:r>
      <w:r w:rsidRPr="00520729">
        <w:t>ин</w:t>
      </w:r>
      <w:r>
        <w:t>формация свидетельствует о переполненности центров "СИРП" и</w:t>
      </w:r>
      <w:r w:rsidRPr="00520729">
        <w:t xml:space="preserve"> </w:t>
      </w:r>
      <w:r>
        <w:t>"</w:t>
      </w:r>
      <w:r w:rsidRPr="00520729">
        <w:t>Лас-Пьедрас</w:t>
      </w:r>
      <w:r>
        <w:t>"</w:t>
      </w:r>
      <w:r w:rsidRPr="00520729">
        <w:t xml:space="preserve"> в коло</w:t>
      </w:r>
      <w:r>
        <w:t>нии "Верро", что усугубляется содержанием несовершеннолетних в тюремных камерах до 23 ч</w:t>
      </w:r>
      <w:r>
        <w:t>а</w:t>
      </w:r>
      <w:r>
        <w:t xml:space="preserve">сов в день без доступа к образовательной или </w:t>
      </w:r>
      <w:r w:rsidR="004660FE">
        <w:t xml:space="preserve">рекреативной </w:t>
      </w:r>
      <w:r>
        <w:t>деятельности. В Центре содержания под стражей для девочек-подростков (СИАФ) и Центре л</w:t>
      </w:r>
      <w:r>
        <w:t>и</w:t>
      </w:r>
      <w:r w:rsidR="004660FE">
        <w:t>шения свободы (СЕПРИЛИ</w:t>
      </w:r>
      <w:r>
        <w:t xml:space="preserve">) в </w:t>
      </w:r>
      <w:r w:rsidRPr="00520729">
        <w:t>Монтеви</w:t>
      </w:r>
      <w:r>
        <w:t xml:space="preserve">део также отмечаются ненадлежащие условия содержания под стражей, </w:t>
      </w:r>
      <w:r w:rsidRPr="00520729">
        <w:t>в частно</w:t>
      </w:r>
      <w:r>
        <w:t xml:space="preserve">сти проблемы с водоснабжением и санитарными услугами. </w:t>
      </w:r>
      <w:r w:rsidRPr="00520729">
        <w:t>Комитет также обеспокоен</w:t>
      </w:r>
      <w:r>
        <w:t xml:space="preserve"> информацией о том, что ужесточение</w:t>
      </w:r>
      <w:r w:rsidRPr="00520729">
        <w:t xml:space="preserve"> мер по пред</w:t>
      </w:r>
      <w:r>
        <w:t xml:space="preserve">упреждению </w:t>
      </w:r>
      <w:r w:rsidRPr="00520729">
        <w:t>по</w:t>
      </w:r>
      <w:r>
        <w:t xml:space="preserve">бега из </w:t>
      </w:r>
      <w:r w:rsidRPr="00520729">
        <w:t>этих</w:t>
      </w:r>
      <w:r>
        <w:t xml:space="preserve"> центров привело к сущ</w:t>
      </w:r>
      <w:r>
        <w:t>е</w:t>
      </w:r>
      <w:r>
        <w:t xml:space="preserve">ственному ограничению возможностей несовершеннолетних заключенных лиц поддерживать контакты с внешним миром </w:t>
      </w:r>
      <w:r w:rsidRPr="00520729">
        <w:t>(ст</w:t>
      </w:r>
      <w:r w:rsidRPr="00520729">
        <w:t>а</w:t>
      </w:r>
      <w:r>
        <w:t>тьи</w:t>
      </w:r>
      <w:r w:rsidRPr="00520729">
        <w:t xml:space="preserve"> 2, 11 и 16). </w:t>
      </w:r>
    </w:p>
    <w:p w:rsidR="004F1D75" w:rsidRPr="00FA134A" w:rsidRDefault="004F1D75" w:rsidP="004F1D75">
      <w:pPr>
        <w:pStyle w:val="SingleTxtGR"/>
        <w:rPr>
          <w:b/>
        </w:rPr>
      </w:pPr>
      <w:r w:rsidRPr="00FA134A">
        <w:rPr>
          <w:b/>
        </w:rPr>
        <w:t>Государству-участнику следует обеспечить</w:t>
      </w:r>
      <w:r>
        <w:rPr>
          <w:b/>
        </w:rPr>
        <w:t xml:space="preserve"> соответствие своей сист</w:t>
      </w:r>
      <w:r>
        <w:rPr>
          <w:b/>
        </w:rPr>
        <w:t>е</w:t>
      </w:r>
      <w:r>
        <w:rPr>
          <w:b/>
        </w:rPr>
        <w:t>мы</w:t>
      </w:r>
      <w:r w:rsidRPr="00FA134A">
        <w:rPr>
          <w:b/>
        </w:rPr>
        <w:t xml:space="preserve"> ювенальной юсти</w:t>
      </w:r>
      <w:r>
        <w:rPr>
          <w:b/>
        </w:rPr>
        <w:t xml:space="preserve">ции соответствующим международным нормам, </w:t>
      </w:r>
      <w:r w:rsidRPr="00FA134A">
        <w:rPr>
          <w:b/>
        </w:rPr>
        <w:t>в час</w:t>
      </w:r>
      <w:r w:rsidRPr="00FA134A">
        <w:rPr>
          <w:b/>
        </w:rPr>
        <w:t>т</w:t>
      </w:r>
      <w:r w:rsidRPr="00FA134A">
        <w:rPr>
          <w:b/>
        </w:rPr>
        <w:t>ности</w:t>
      </w:r>
      <w:r>
        <w:rPr>
          <w:b/>
        </w:rPr>
        <w:t xml:space="preserve"> Руководящим принципам</w:t>
      </w:r>
      <w:r w:rsidRPr="00FA134A">
        <w:rPr>
          <w:b/>
        </w:rPr>
        <w:t xml:space="preserve"> Организации Объединенных Наций для предупреждения преступности среди несовершеннолетних (Эр-Риядские</w:t>
      </w:r>
      <w:r>
        <w:rPr>
          <w:b/>
        </w:rPr>
        <w:t xml:space="preserve"> руководящие принципы</w:t>
      </w:r>
      <w:r w:rsidRPr="00FA134A">
        <w:rPr>
          <w:b/>
        </w:rPr>
        <w:t>) и</w:t>
      </w:r>
      <w:r>
        <w:rPr>
          <w:b/>
        </w:rPr>
        <w:t xml:space="preserve"> </w:t>
      </w:r>
      <w:r w:rsidR="004660FE">
        <w:rPr>
          <w:b/>
        </w:rPr>
        <w:t>М</w:t>
      </w:r>
      <w:r w:rsidRPr="00FA134A">
        <w:rPr>
          <w:b/>
        </w:rPr>
        <w:t>инималь</w:t>
      </w:r>
      <w:r>
        <w:rPr>
          <w:b/>
        </w:rPr>
        <w:t xml:space="preserve">ным стандартным </w:t>
      </w:r>
      <w:r w:rsidRPr="00FA134A">
        <w:rPr>
          <w:b/>
        </w:rPr>
        <w:t>правила</w:t>
      </w:r>
      <w:r>
        <w:rPr>
          <w:b/>
        </w:rPr>
        <w:t>м</w:t>
      </w:r>
      <w:r w:rsidRPr="00FA134A">
        <w:rPr>
          <w:b/>
        </w:rPr>
        <w:t xml:space="preserve"> Орг</w:t>
      </w:r>
      <w:r w:rsidRPr="00FA134A">
        <w:rPr>
          <w:b/>
        </w:rPr>
        <w:t>а</w:t>
      </w:r>
      <w:r w:rsidRPr="00FA134A">
        <w:rPr>
          <w:b/>
        </w:rPr>
        <w:t>низации Объединенных Наций</w:t>
      </w:r>
      <w:r>
        <w:rPr>
          <w:b/>
        </w:rPr>
        <w:t xml:space="preserve">, касающимся </w:t>
      </w:r>
      <w:r w:rsidRPr="00FA134A">
        <w:rPr>
          <w:b/>
        </w:rPr>
        <w:t xml:space="preserve">отправления правосудия в отношении несовершеннолетних (Пекинские правила). </w:t>
      </w:r>
      <w:r>
        <w:rPr>
          <w:b/>
        </w:rPr>
        <w:t xml:space="preserve">В частности, </w:t>
      </w:r>
      <w:r w:rsidRPr="00FA134A">
        <w:rPr>
          <w:b/>
        </w:rPr>
        <w:t>Ком</w:t>
      </w:r>
      <w:r w:rsidRPr="00FA134A">
        <w:rPr>
          <w:b/>
        </w:rPr>
        <w:t>и</w:t>
      </w:r>
      <w:r w:rsidRPr="00FA134A">
        <w:rPr>
          <w:b/>
        </w:rPr>
        <w:t xml:space="preserve">тет настоятельно призывает государство-участник: </w:t>
      </w:r>
    </w:p>
    <w:p w:rsidR="004F1D75" w:rsidRPr="00FA134A" w:rsidRDefault="004F1D75" w:rsidP="004F1D75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 xml:space="preserve">обеспечить соответствие минимального возраста </w:t>
      </w:r>
      <w:r w:rsidRPr="00FA134A">
        <w:rPr>
          <w:b/>
        </w:rPr>
        <w:t>уголовной о</w:t>
      </w:r>
      <w:r w:rsidRPr="00FA134A">
        <w:rPr>
          <w:b/>
        </w:rPr>
        <w:t>т</w:t>
      </w:r>
      <w:r w:rsidRPr="00FA134A">
        <w:rPr>
          <w:b/>
        </w:rPr>
        <w:t>ветстве</w:t>
      </w:r>
      <w:r w:rsidRPr="00FA134A">
        <w:rPr>
          <w:b/>
        </w:rPr>
        <w:t>н</w:t>
      </w:r>
      <w:r w:rsidRPr="00FA134A">
        <w:rPr>
          <w:b/>
        </w:rPr>
        <w:t xml:space="preserve">ности </w:t>
      </w:r>
      <w:r>
        <w:rPr>
          <w:b/>
        </w:rPr>
        <w:t>международным нормам</w:t>
      </w:r>
      <w:r w:rsidRPr="00FA134A">
        <w:rPr>
          <w:b/>
        </w:rPr>
        <w:t xml:space="preserve">; </w:t>
      </w:r>
    </w:p>
    <w:p w:rsidR="004F1D75" w:rsidRPr="00FA134A" w:rsidRDefault="004F1D75" w:rsidP="004F1D75">
      <w:pPr>
        <w:pStyle w:val="SingleTxtGR"/>
        <w:rPr>
          <w:b/>
        </w:rPr>
      </w:pPr>
      <w:r>
        <w:rPr>
          <w:b/>
          <w:lang w:val="en-US"/>
        </w:rPr>
        <w:tab/>
        <w:t>b</w:t>
      </w:r>
      <w:r>
        <w:rPr>
          <w:b/>
        </w:rPr>
        <w:t>)</w:t>
      </w:r>
      <w:r w:rsidRPr="00FA134A">
        <w:rPr>
          <w:b/>
        </w:rPr>
        <w:tab/>
      </w:r>
      <w:r>
        <w:rPr>
          <w:b/>
        </w:rPr>
        <w:t>применять лишение</w:t>
      </w:r>
      <w:r w:rsidRPr="00FA134A">
        <w:rPr>
          <w:b/>
        </w:rPr>
        <w:t xml:space="preserve"> свободы</w:t>
      </w:r>
      <w:r>
        <w:rPr>
          <w:b/>
        </w:rPr>
        <w:t xml:space="preserve"> в отношении </w:t>
      </w:r>
      <w:r w:rsidRPr="00FA134A">
        <w:rPr>
          <w:b/>
        </w:rPr>
        <w:t>несовершеннолетних правонарушите</w:t>
      </w:r>
      <w:r>
        <w:rPr>
          <w:b/>
        </w:rPr>
        <w:t>лей в качестве крайней меры и в течение как можно более короткого периода и периодически пересматривать решения о лишении свободы с целью их отмены</w:t>
      </w:r>
      <w:r w:rsidRPr="00FA134A">
        <w:rPr>
          <w:b/>
        </w:rPr>
        <w:t xml:space="preserve">; </w:t>
      </w:r>
    </w:p>
    <w:p w:rsidR="004F1D75" w:rsidRPr="00FA134A" w:rsidRDefault="004F1D75" w:rsidP="004F1D75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во всех возможных случаях использовать альтернативы дос</w:t>
      </w:r>
      <w:r>
        <w:rPr>
          <w:b/>
        </w:rPr>
        <w:t>у</w:t>
      </w:r>
      <w:r>
        <w:rPr>
          <w:b/>
        </w:rPr>
        <w:t>дебному с</w:t>
      </w:r>
      <w:r>
        <w:rPr>
          <w:b/>
        </w:rPr>
        <w:t>о</w:t>
      </w:r>
      <w:r>
        <w:rPr>
          <w:b/>
        </w:rPr>
        <w:t>держанию под стражей</w:t>
      </w:r>
      <w:r w:rsidRPr="00FA134A">
        <w:rPr>
          <w:b/>
        </w:rPr>
        <w:t xml:space="preserve">; </w:t>
      </w:r>
    </w:p>
    <w:p w:rsidR="004F1D75" w:rsidRPr="00FA134A" w:rsidRDefault="004F1D75" w:rsidP="004F1D75">
      <w:pPr>
        <w:pStyle w:val="SingleTxtGR"/>
        <w:rPr>
          <w:b/>
        </w:rPr>
      </w:pPr>
      <w:r>
        <w:rPr>
          <w:b/>
          <w:lang w:val="en-US"/>
        </w:rPr>
        <w:tab/>
        <w:t>d</w:t>
      </w:r>
      <w:r>
        <w:rPr>
          <w:b/>
        </w:rPr>
        <w:t>)</w:t>
      </w:r>
      <w:r w:rsidRPr="00C74F88">
        <w:rPr>
          <w:b/>
        </w:rPr>
        <w:tab/>
      </w:r>
      <w:r>
        <w:rPr>
          <w:b/>
        </w:rPr>
        <w:t xml:space="preserve">обеспечить, чтобы </w:t>
      </w:r>
      <w:r w:rsidRPr="00FA134A">
        <w:rPr>
          <w:b/>
        </w:rPr>
        <w:t xml:space="preserve">условия содержания </w:t>
      </w:r>
      <w:r>
        <w:rPr>
          <w:b/>
        </w:rPr>
        <w:t>в местах лишения св</w:t>
      </w:r>
      <w:r>
        <w:rPr>
          <w:b/>
        </w:rPr>
        <w:t>о</w:t>
      </w:r>
      <w:r>
        <w:rPr>
          <w:b/>
        </w:rPr>
        <w:t xml:space="preserve">боды на </w:t>
      </w:r>
      <w:r w:rsidRPr="00FA134A">
        <w:rPr>
          <w:b/>
        </w:rPr>
        <w:t>несовершеннолетних</w:t>
      </w:r>
      <w:r>
        <w:rPr>
          <w:b/>
        </w:rPr>
        <w:t xml:space="preserve"> соответствовали положениям Конвенции</w:t>
      </w:r>
      <w:r w:rsidRPr="00FA134A">
        <w:rPr>
          <w:b/>
        </w:rPr>
        <w:t xml:space="preserve"> и други</w:t>
      </w:r>
      <w:r>
        <w:rPr>
          <w:b/>
        </w:rPr>
        <w:t>м</w:t>
      </w:r>
      <w:r w:rsidRPr="00FA134A">
        <w:rPr>
          <w:b/>
        </w:rPr>
        <w:t xml:space="preserve"> междун</w:t>
      </w:r>
      <w:r w:rsidRPr="00FA134A">
        <w:rPr>
          <w:b/>
        </w:rPr>
        <w:t>а</w:t>
      </w:r>
      <w:r w:rsidRPr="00FA134A">
        <w:rPr>
          <w:b/>
        </w:rPr>
        <w:t>родны</w:t>
      </w:r>
      <w:r>
        <w:rPr>
          <w:b/>
        </w:rPr>
        <w:t xml:space="preserve">м правозащитным нормам и чтобы содержащиеся в этих учреждениях несовершеннолетние лица получали необходимый уход, защиту, </w:t>
      </w:r>
      <w:r w:rsidRPr="00FA134A">
        <w:rPr>
          <w:b/>
        </w:rPr>
        <w:t>образование и профе</w:t>
      </w:r>
      <w:r w:rsidRPr="00FA134A">
        <w:rPr>
          <w:b/>
        </w:rPr>
        <w:t>с</w:t>
      </w:r>
      <w:r w:rsidRPr="00FA134A">
        <w:rPr>
          <w:b/>
        </w:rPr>
        <w:t>сио</w:t>
      </w:r>
      <w:r>
        <w:rPr>
          <w:b/>
        </w:rPr>
        <w:t>нальную подготовку</w:t>
      </w:r>
      <w:r w:rsidRPr="00FA134A">
        <w:rPr>
          <w:b/>
        </w:rPr>
        <w:t xml:space="preserve">; и </w:t>
      </w:r>
    </w:p>
    <w:p w:rsidR="004F1D75" w:rsidRDefault="004F1D75" w:rsidP="004F1D75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</w:r>
      <w:r w:rsidRPr="00FA134A">
        <w:rPr>
          <w:b/>
        </w:rPr>
        <w:t>активизировать</w:t>
      </w:r>
      <w:r>
        <w:rPr>
          <w:b/>
        </w:rPr>
        <w:t xml:space="preserve"> свои</w:t>
      </w:r>
      <w:r w:rsidRPr="00FA134A">
        <w:rPr>
          <w:b/>
        </w:rPr>
        <w:t xml:space="preserve"> усилия по</w:t>
      </w:r>
      <w:r>
        <w:rPr>
          <w:b/>
        </w:rPr>
        <w:t xml:space="preserve"> решению проблемы </w:t>
      </w:r>
      <w:r w:rsidRPr="00FA134A">
        <w:rPr>
          <w:b/>
        </w:rPr>
        <w:t>перепо</w:t>
      </w:r>
      <w:r w:rsidRPr="00FA134A">
        <w:rPr>
          <w:b/>
        </w:rPr>
        <w:t>л</w:t>
      </w:r>
      <w:r w:rsidRPr="00FA134A">
        <w:rPr>
          <w:b/>
        </w:rPr>
        <w:t>ненности</w:t>
      </w:r>
      <w:r>
        <w:rPr>
          <w:b/>
        </w:rPr>
        <w:t xml:space="preserve"> колонии для несовершеннолетних</w:t>
      </w:r>
      <w:r w:rsidRPr="00FA134A">
        <w:rPr>
          <w:b/>
        </w:rPr>
        <w:t>.</w:t>
      </w:r>
    </w:p>
    <w:p w:rsidR="004F1D75" w:rsidRPr="00FA134A" w:rsidRDefault="007615D4" w:rsidP="007615D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4F1D75">
        <w:t>Колонии для несовершеннолетних</w:t>
      </w:r>
    </w:p>
    <w:p w:rsidR="004F1D75" w:rsidRPr="002704BB" w:rsidRDefault="004F1D75" w:rsidP="004F1D75">
      <w:pPr>
        <w:pStyle w:val="SingleTxtGR"/>
      </w:pPr>
      <w:r>
        <w:t>13.</w:t>
      </w:r>
      <w:r>
        <w:tab/>
      </w:r>
      <w:r w:rsidRPr="002704BB">
        <w:t>Комитет</w:t>
      </w:r>
      <w:r w:rsidRPr="00DF2EA1">
        <w:t xml:space="preserve"> серьезно</w:t>
      </w:r>
      <w:r w:rsidRPr="002704BB">
        <w:t xml:space="preserve"> обеспокоен</w:t>
      </w:r>
      <w:r>
        <w:t xml:space="preserve"> полученными</w:t>
      </w:r>
      <w:r w:rsidRPr="002704BB">
        <w:t xml:space="preserve"> сообщениями о </w:t>
      </w:r>
      <w:r>
        <w:t>жестоком</w:t>
      </w:r>
      <w:r w:rsidRPr="002704BB">
        <w:t xml:space="preserve"> о</w:t>
      </w:r>
      <w:r w:rsidRPr="002704BB">
        <w:t>б</w:t>
      </w:r>
      <w:r w:rsidRPr="002704BB">
        <w:t>раще</w:t>
      </w:r>
      <w:r>
        <w:t xml:space="preserve">нии с заключенными в колониях для </w:t>
      </w:r>
      <w:r w:rsidRPr="002704BB">
        <w:t>несовершен</w:t>
      </w:r>
      <w:r>
        <w:t>нолетних ССОН. Согла</w:t>
      </w:r>
      <w:r>
        <w:t>с</w:t>
      </w:r>
      <w:r>
        <w:t>но полученной информации были задокументированы случаи жестокого обр</w:t>
      </w:r>
      <w:r>
        <w:t>а</w:t>
      </w:r>
      <w:r>
        <w:t>щения в форме измен</w:t>
      </w:r>
      <w:r>
        <w:t>е</w:t>
      </w:r>
      <w:r>
        <w:t>ния, введения в стресс путем удержания в положении "пакета" (привязывания ног и заковывания рук в наручники за спиной), оско</w:t>
      </w:r>
      <w:r>
        <w:t>р</w:t>
      </w:r>
      <w:r>
        <w:t xml:space="preserve">бительного или </w:t>
      </w:r>
      <w:r w:rsidRPr="002704BB">
        <w:t>унизительно</w:t>
      </w:r>
      <w:r>
        <w:t>го наказания</w:t>
      </w:r>
      <w:r w:rsidRPr="002704BB">
        <w:t>,</w:t>
      </w:r>
      <w:r>
        <w:t xml:space="preserve"> включая </w:t>
      </w:r>
      <w:r w:rsidRPr="002704BB">
        <w:t>принудительно</w:t>
      </w:r>
      <w:r>
        <w:t>е</w:t>
      </w:r>
      <w:r w:rsidRPr="002704BB">
        <w:t xml:space="preserve"> разде</w:t>
      </w:r>
      <w:r>
        <w:t>вание</w:t>
      </w:r>
      <w:r w:rsidRPr="002704BB">
        <w:t xml:space="preserve">, коллективного наказания, </w:t>
      </w:r>
      <w:r>
        <w:t xml:space="preserve">досмотров с полным </w:t>
      </w:r>
      <w:r w:rsidRPr="002704BB">
        <w:t>раздеванием,</w:t>
      </w:r>
      <w:r>
        <w:t xml:space="preserve"> грубых физич</w:t>
      </w:r>
      <w:r>
        <w:t>е</w:t>
      </w:r>
      <w:r>
        <w:t xml:space="preserve">ских досмотров и </w:t>
      </w:r>
      <w:r w:rsidRPr="002704BB">
        <w:t>исполь</w:t>
      </w:r>
      <w:r>
        <w:t>зования принудительных мер в этих колониях. Пр</w:t>
      </w:r>
      <w:r>
        <w:t>и</w:t>
      </w:r>
      <w:r>
        <w:t xml:space="preserve">ветствуя представленную делегацией дополнительную информацию о том, что ССОН с 2012 года открыла </w:t>
      </w:r>
      <w:r w:rsidRPr="002704BB">
        <w:t>16</w:t>
      </w:r>
      <w:r>
        <w:t xml:space="preserve"> дел о жестоком </w:t>
      </w:r>
      <w:r w:rsidRPr="002704BB">
        <w:t>обраще</w:t>
      </w:r>
      <w:r>
        <w:t>нии</w:t>
      </w:r>
      <w:r w:rsidRPr="002704BB">
        <w:t>, сексуально</w:t>
      </w:r>
      <w:r>
        <w:t>м</w:t>
      </w:r>
      <w:r w:rsidRPr="002704BB">
        <w:t xml:space="preserve"> нас</w:t>
      </w:r>
      <w:r w:rsidRPr="002704BB">
        <w:t>и</w:t>
      </w:r>
      <w:r>
        <w:t>лии</w:t>
      </w:r>
      <w:r w:rsidRPr="002704BB">
        <w:t xml:space="preserve"> и наруше</w:t>
      </w:r>
      <w:r>
        <w:t>ниях</w:t>
      </w:r>
      <w:r w:rsidRPr="002704BB">
        <w:t xml:space="preserve"> в использовании методов</w:t>
      </w:r>
      <w:r>
        <w:t xml:space="preserve"> сдерживания, и были поданы жалобы в связи с тремя </w:t>
      </w:r>
      <w:r w:rsidRPr="002704BB">
        <w:t>уголов</w:t>
      </w:r>
      <w:r>
        <w:t>ными преступлениями, совершенными "СЕР", Комитет</w:t>
      </w:r>
      <w:r w:rsidR="004660FE">
        <w:t>, вместе с тем,</w:t>
      </w:r>
      <w:r>
        <w:t xml:space="preserve"> с сожалением отмечает, что в этой информации не указаны</w:t>
      </w:r>
      <w:r w:rsidRPr="002704BB">
        <w:t xml:space="preserve"> </w:t>
      </w:r>
      <w:r w:rsidR="00024519">
        <w:t>кол</w:t>
      </w:r>
      <w:r w:rsidR="00024519">
        <w:t>и</w:t>
      </w:r>
      <w:r w:rsidR="00024519">
        <w:t>чество</w:t>
      </w:r>
      <w:r w:rsidRPr="002704BB">
        <w:t xml:space="preserve">, пол и возраст предполагаемых жертв, </w:t>
      </w:r>
      <w:r>
        <w:t xml:space="preserve">а также </w:t>
      </w:r>
      <w:r w:rsidRPr="002704BB">
        <w:t>место</w:t>
      </w:r>
      <w:r>
        <w:t xml:space="preserve"> их содержания под стражей и принятые в каждом случае меры защиты. </w:t>
      </w:r>
      <w:r w:rsidRPr="002704BB">
        <w:t>Несмотря на</w:t>
      </w:r>
      <w:r>
        <w:t xml:space="preserve"> категорич</w:t>
      </w:r>
      <w:r>
        <w:t>е</w:t>
      </w:r>
      <w:r>
        <w:t xml:space="preserve">ское </w:t>
      </w:r>
      <w:r w:rsidR="00011138">
        <w:t>отрицание</w:t>
      </w:r>
      <w:r>
        <w:t xml:space="preserve"> </w:t>
      </w:r>
      <w:r w:rsidRPr="002704BB">
        <w:t>делега</w:t>
      </w:r>
      <w:r>
        <w:t xml:space="preserve">цией всех утверждений о применении </w:t>
      </w:r>
      <w:r w:rsidRPr="002704BB">
        <w:t>психотропных</w:t>
      </w:r>
      <w:r>
        <w:t xml:space="preserve"> л</w:t>
      </w:r>
      <w:r>
        <w:t>е</w:t>
      </w:r>
      <w:r>
        <w:t>карств в качестве меры сдерживания, Комитет по-прежнему обеспокоен соо</w:t>
      </w:r>
      <w:r>
        <w:t>б</w:t>
      </w:r>
      <w:r>
        <w:t>щениями о соответствующих</w:t>
      </w:r>
      <w:r w:rsidRPr="002704BB">
        <w:t xml:space="preserve"> нару</w:t>
      </w:r>
      <w:r>
        <w:t>шениях, в частности совершаемых в отнош</w:t>
      </w:r>
      <w:r>
        <w:t>е</w:t>
      </w:r>
      <w:r>
        <w:t xml:space="preserve">нии содержащихся под стражей девушек. </w:t>
      </w:r>
      <w:r w:rsidRPr="002704BB">
        <w:t>Наконец, Комитет обеспокоен</w:t>
      </w:r>
      <w:r>
        <w:t xml:space="preserve"> пол</w:t>
      </w:r>
      <w:r>
        <w:t>у</w:t>
      </w:r>
      <w:r>
        <w:t>ченной информацией о репрессиях, применяемых в отношении жертв, их ро</w:t>
      </w:r>
      <w:r>
        <w:t>д</w:t>
      </w:r>
      <w:r>
        <w:t xml:space="preserve">ственников и </w:t>
      </w:r>
      <w:r w:rsidRPr="002704BB">
        <w:t>служащих</w:t>
      </w:r>
      <w:r>
        <w:t xml:space="preserve"> колоний</w:t>
      </w:r>
      <w:r w:rsidRPr="002704BB">
        <w:t>, которые сообщают о таких</w:t>
      </w:r>
      <w:r>
        <w:t xml:space="preserve"> случаях жест</w:t>
      </w:r>
      <w:r>
        <w:t>о</w:t>
      </w:r>
      <w:r>
        <w:t xml:space="preserve">кого обращения </w:t>
      </w:r>
      <w:r w:rsidRPr="002704BB">
        <w:t>(ста</w:t>
      </w:r>
      <w:r>
        <w:t>тьи</w:t>
      </w:r>
      <w:r w:rsidRPr="002704BB">
        <w:t xml:space="preserve"> 2, 12, 13 и 16). </w:t>
      </w:r>
    </w:p>
    <w:p w:rsidR="004F1D75" w:rsidRPr="00172724" w:rsidRDefault="004F1D75" w:rsidP="004F1D75">
      <w:pPr>
        <w:pStyle w:val="SingleTxtGR"/>
        <w:rPr>
          <w:b/>
        </w:rPr>
      </w:pPr>
      <w:r w:rsidRPr="00172724">
        <w:rPr>
          <w:b/>
        </w:rPr>
        <w:t xml:space="preserve">Комитет настоятельно призывает государство-участник: </w:t>
      </w:r>
    </w:p>
    <w:p w:rsidR="004F1D75" w:rsidRPr="00172724" w:rsidRDefault="004F1D75" w:rsidP="004F1D75">
      <w:pPr>
        <w:pStyle w:val="SingleTxtGR"/>
        <w:rPr>
          <w:b/>
        </w:rPr>
      </w:pPr>
      <w:r w:rsidRPr="00172724">
        <w:rPr>
          <w:b/>
        </w:rPr>
        <w:tab/>
        <w:t>а)</w:t>
      </w:r>
      <w:r w:rsidRPr="00172724">
        <w:rPr>
          <w:b/>
        </w:rPr>
        <w:tab/>
        <w:t xml:space="preserve">создать </w:t>
      </w:r>
      <w:r>
        <w:rPr>
          <w:b/>
        </w:rPr>
        <w:t>эффективный, независимый и доступный механизм п</w:t>
      </w:r>
      <w:r>
        <w:rPr>
          <w:b/>
        </w:rPr>
        <w:t>о</w:t>
      </w:r>
      <w:r>
        <w:rPr>
          <w:b/>
        </w:rPr>
        <w:t>дачи жалоб</w:t>
      </w:r>
      <w:r w:rsidRPr="00172724">
        <w:rPr>
          <w:b/>
        </w:rPr>
        <w:t>, обеспечи</w:t>
      </w:r>
      <w:r>
        <w:rPr>
          <w:b/>
        </w:rPr>
        <w:t xml:space="preserve">вающий проведение своевременного, </w:t>
      </w:r>
      <w:r w:rsidRPr="00172724">
        <w:rPr>
          <w:b/>
        </w:rPr>
        <w:t>тщательно</w:t>
      </w:r>
      <w:r>
        <w:rPr>
          <w:b/>
        </w:rPr>
        <w:t>го</w:t>
      </w:r>
      <w:r w:rsidRPr="00172724">
        <w:rPr>
          <w:b/>
        </w:rPr>
        <w:t xml:space="preserve"> и беспристрастн</w:t>
      </w:r>
      <w:r w:rsidRPr="00172724">
        <w:rPr>
          <w:b/>
        </w:rPr>
        <w:t>о</w:t>
      </w:r>
      <w:r>
        <w:rPr>
          <w:b/>
        </w:rPr>
        <w:t xml:space="preserve">го расследования </w:t>
      </w:r>
      <w:r w:rsidRPr="00172724">
        <w:rPr>
          <w:b/>
        </w:rPr>
        <w:t>жало</w:t>
      </w:r>
      <w:r>
        <w:rPr>
          <w:b/>
        </w:rPr>
        <w:t>б</w:t>
      </w:r>
      <w:r w:rsidRPr="00172724">
        <w:rPr>
          <w:b/>
        </w:rPr>
        <w:t xml:space="preserve"> на пытки и жестокое обращение с</w:t>
      </w:r>
      <w:r>
        <w:rPr>
          <w:b/>
        </w:rPr>
        <w:t xml:space="preserve"> несовершеннолетними заключенными в колониях ССОН; ответственность за проведение этих расслед</w:t>
      </w:r>
      <w:r>
        <w:rPr>
          <w:b/>
        </w:rPr>
        <w:t>о</w:t>
      </w:r>
      <w:r>
        <w:rPr>
          <w:b/>
        </w:rPr>
        <w:t xml:space="preserve">ваний должна быть возложена на </w:t>
      </w:r>
      <w:r w:rsidRPr="00172724">
        <w:rPr>
          <w:b/>
        </w:rPr>
        <w:t>независи</w:t>
      </w:r>
      <w:r>
        <w:rPr>
          <w:b/>
        </w:rPr>
        <w:t>мый</w:t>
      </w:r>
      <w:r w:rsidRPr="00172724">
        <w:rPr>
          <w:b/>
        </w:rPr>
        <w:t xml:space="preserve"> орг</w:t>
      </w:r>
      <w:r w:rsidRPr="00172724">
        <w:rPr>
          <w:b/>
        </w:rPr>
        <w:t>а</w:t>
      </w:r>
      <w:r>
        <w:rPr>
          <w:b/>
        </w:rPr>
        <w:t>н</w:t>
      </w:r>
      <w:r w:rsidRPr="00172724">
        <w:rPr>
          <w:b/>
        </w:rPr>
        <w:t xml:space="preserve">; </w:t>
      </w:r>
    </w:p>
    <w:p w:rsidR="004F1D75" w:rsidRPr="00172724" w:rsidRDefault="004F1D75" w:rsidP="004F1D75">
      <w:pPr>
        <w:pStyle w:val="SingleTxtGR"/>
        <w:rPr>
          <w:b/>
        </w:rPr>
      </w:pPr>
      <w:r w:rsidRPr="00172724">
        <w:rPr>
          <w:b/>
        </w:rPr>
        <w:tab/>
      </w:r>
      <w:r w:rsidRPr="00172724">
        <w:rPr>
          <w:b/>
          <w:lang w:val="en-US"/>
        </w:rPr>
        <w:t>b</w:t>
      </w:r>
      <w:r w:rsidRPr="00172724">
        <w:rPr>
          <w:b/>
        </w:rPr>
        <w:t>)</w:t>
      </w:r>
      <w:r w:rsidRPr="00172724">
        <w:rPr>
          <w:b/>
        </w:rPr>
        <w:tab/>
        <w:t xml:space="preserve">расследовать </w:t>
      </w:r>
      <w:r>
        <w:rPr>
          <w:b/>
        </w:rPr>
        <w:t>предположительные нарушения в связи с прин</w:t>
      </w:r>
      <w:r>
        <w:rPr>
          <w:b/>
        </w:rPr>
        <w:t>у</w:t>
      </w:r>
      <w:r>
        <w:rPr>
          <w:b/>
        </w:rPr>
        <w:t xml:space="preserve">ждением </w:t>
      </w:r>
      <w:r w:rsidRPr="00172724">
        <w:rPr>
          <w:b/>
        </w:rPr>
        <w:t>несовершеннолетних</w:t>
      </w:r>
      <w:r>
        <w:rPr>
          <w:b/>
        </w:rPr>
        <w:t xml:space="preserve"> заключенных к принятию лекарственных средств</w:t>
      </w:r>
      <w:r w:rsidRPr="00172724">
        <w:rPr>
          <w:b/>
        </w:rPr>
        <w:t xml:space="preserve">; </w:t>
      </w:r>
    </w:p>
    <w:p w:rsidR="004F1D75" w:rsidRPr="00172724" w:rsidRDefault="004F1D75" w:rsidP="004F1D75">
      <w:pPr>
        <w:pStyle w:val="SingleTxtGR"/>
        <w:rPr>
          <w:b/>
        </w:rPr>
      </w:pPr>
      <w:r w:rsidRPr="00172724">
        <w:rPr>
          <w:b/>
        </w:rPr>
        <w:tab/>
        <w:t>с)</w:t>
      </w:r>
      <w:r w:rsidRPr="00172724">
        <w:rPr>
          <w:b/>
        </w:rPr>
        <w:tab/>
        <w:t>обеспечить, чтобы</w:t>
      </w:r>
      <w:r>
        <w:rPr>
          <w:b/>
        </w:rPr>
        <w:t xml:space="preserve"> подозреваемые в применении пыток или</w:t>
      </w:r>
      <w:r w:rsidRPr="00172724">
        <w:rPr>
          <w:b/>
        </w:rPr>
        <w:t xml:space="preserve"> жес</w:t>
      </w:r>
      <w:r>
        <w:rPr>
          <w:b/>
        </w:rPr>
        <w:t>током</w:t>
      </w:r>
      <w:r w:rsidRPr="00172724">
        <w:rPr>
          <w:b/>
        </w:rPr>
        <w:t xml:space="preserve"> об</w:t>
      </w:r>
      <w:r>
        <w:rPr>
          <w:b/>
        </w:rPr>
        <w:t>ращении незамедлительно отстранялись от своих должнос</w:t>
      </w:r>
      <w:r>
        <w:rPr>
          <w:b/>
        </w:rPr>
        <w:t>т</w:t>
      </w:r>
      <w:r>
        <w:rPr>
          <w:b/>
        </w:rPr>
        <w:t>ных обязанностей на весь период проведения расследований, особенно если существует вероятность т</w:t>
      </w:r>
      <w:r>
        <w:rPr>
          <w:b/>
        </w:rPr>
        <w:t>о</w:t>
      </w:r>
      <w:r>
        <w:rPr>
          <w:b/>
        </w:rPr>
        <w:t>го</w:t>
      </w:r>
      <w:r w:rsidRPr="00172724">
        <w:rPr>
          <w:b/>
        </w:rPr>
        <w:t>,</w:t>
      </w:r>
      <w:r>
        <w:rPr>
          <w:b/>
        </w:rPr>
        <w:t xml:space="preserve"> что в противном случае они могут повторить вменяемый им в вину акт или воспрепятствовать расследованию; </w:t>
      </w:r>
    </w:p>
    <w:p w:rsidR="004F1D75" w:rsidRPr="00172724" w:rsidRDefault="004F1D75" w:rsidP="004F1D75">
      <w:pPr>
        <w:pStyle w:val="SingleTxtGR"/>
        <w:rPr>
          <w:b/>
        </w:rPr>
      </w:pPr>
      <w:r w:rsidRPr="004903A7">
        <w:rPr>
          <w:b/>
        </w:rPr>
        <w:tab/>
      </w:r>
      <w:r w:rsidRPr="00172724">
        <w:rPr>
          <w:b/>
          <w:lang w:val="en-US"/>
        </w:rPr>
        <w:t>d</w:t>
      </w:r>
      <w:r w:rsidRPr="00172724">
        <w:rPr>
          <w:b/>
        </w:rPr>
        <w:t>)</w:t>
      </w:r>
      <w:r w:rsidRPr="00172724">
        <w:rPr>
          <w:b/>
        </w:rPr>
        <w:tab/>
      </w:r>
      <w:r>
        <w:rPr>
          <w:b/>
        </w:rPr>
        <w:t>обеспечить защиту</w:t>
      </w:r>
      <w:r w:rsidRPr="00172724">
        <w:rPr>
          <w:b/>
        </w:rPr>
        <w:t xml:space="preserve"> жертв и свидете</w:t>
      </w:r>
      <w:r>
        <w:rPr>
          <w:b/>
        </w:rPr>
        <w:t>лей пыток и жестокого о</w:t>
      </w:r>
      <w:r>
        <w:rPr>
          <w:b/>
        </w:rPr>
        <w:t>б</w:t>
      </w:r>
      <w:r>
        <w:rPr>
          <w:b/>
        </w:rPr>
        <w:t>ращения от возмо</w:t>
      </w:r>
      <w:r>
        <w:rPr>
          <w:b/>
        </w:rPr>
        <w:t>ж</w:t>
      </w:r>
      <w:r>
        <w:rPr>
          <w:b/>
        </w:rPr>
        <w:t>ных репрессий</w:t>
      </w:r>
      <w:r w:rsidRPr="00172724">
        <w:rPr>
          <w:b/>
        </w:rPr>
        <w:t xml:space="preserve">; </w:t>
      </w:r>
    </w:p>
    <w:p w:rsidR="004F1D75" w:rsidRPr="00172724" w:rsidRDefault="004F1D75" w:rsidP="004F1D75">
      <w:pPr>
        <w:pStyle w:val="SingleTxtGR"/>
        <w:rPr>
          <w:b/>
        </w:rPr>
      </w:pPr>
      <w:r w:rsidRPr="00D21186">
        <w:rPr>
          <w:b/>
        </w:rPr>
        <w:tab/>
      </w:r>
      <w:r w:rsidRPr="00172724">
        <w:rPr>
          <w:b/>
        </w:rPr>
        <w:t>е)</w:t>
      </w:r>
      <w:r w:rsidRPr="00172724">
        <w:rPr>
          <w:b/>
        </w:rPr>
        <w:tab/>
      </w:r>
      <w:r>
        <w:rPr>
          <w:b/>
        </w:rPr>
        <w:t>возместить</w:t>
      </w:r>
      <w:r w:rsidRPr="00172724">
        <w:rPr>
          <w:b/>
        </w:rPr>
        <w:t xml:space="preserve"> жертв</w:t>
      </w:r>
      <w:r>
        <w:rPr>
          <w:b/>
        </w:rPr>
        <w:t xml:space="preserve">ам пыток и жестокого обращения нанесенный ущерб, в том числе предоставить </w:t>
      </w:r>
      <w:r w:rsidRPr="00172724">
        <w:rPr>
          <w:b/>
        </w:rPr>
        <w:t xml:space="preserve">справедливую и </w:t>
      </w:r>
      <w:r>
        <w:rPr>
          <w:b/>
        </w:rPr>
        <w:t>надлежащую</w:t>
      </w:r>
      <w:r w:rsidRPr="00172724">
        <w:rPr>
          <w:b/>
        </w:rPr>
        <w:t xml:space="preserve"> компенс</w:t>
      </w:r>
      <w:r w:rsidRPr="00172724">
        <w:rPr>
          <w:b/>
        </w:rPr>
        <w:t>а</w:t>
      </w:r>
      <w:r w:rsidRPr="00172724">
        <w:rPr>
          <w:b/>
        </w:rPr>
        <w:t>цию, и</w:t>
      </w:r>
      <w:r>
        <w:rPr>
          <w:b/>
        </w:rPr>
        <w:t xml:space="preserve"> обеспечить их максимально </w:t>
      </w:r>
      <w:r w:rsidRPr="00172724">
        <w:rPr>
          <w:b/>
        </w:rPr>
        <w:t>пол</w:t>
      </w:r>
      <w:r>
        <w:rPr>
          <w:b/>
        </w:rPr>
        <w:t>ную</w:t>
      </w:r>
      <w:r w:rsidRPr="00172724">
        <w:rPr>
          <w:b/>
        </w:rPr>
        <w:t xml:space="preserve"> реабилита</w:t>
      </w:r>
      <w:r>
        <w:rPr>
          <w:b/>
        </w:rPr>
        <w:t>цию</w:t>
      </w:r>
      <w:r w:rsidRPr="00172724">
        <w:rPr>
          <w:b/>
        </w:rPr>
        <w:t>,</w:t>
      </w:r>
      <w:r>
        <w:rPr>
          <w:b/>
        </w:rPr>
        <w:t xml:space="preserve"> с </w:t>
      </w:r>
      <w:r w:rsidRPr="00172724">
        <w:rPr>
          <w:b/>
        </w:rPr>
        <w:t>учетом</w:t>
      </w:r>
      <w:r>
        <w:rPr>
          <w:b/>
        </w:rPr>
        <w:t xml:space="preserve"> пол</w:t>
      </w:r>
      <w:r>
        <w:rPr>
          <w:b/>
        </w:rPr>
        <w:t>о</w:t>
      </w:r>
      <w:r w:rsidR="005A037D">
        <w:rPr>
          <w:b/>
        </w:rPr>
        <w:t>жения З</w:t>
      </w:r>
      <w:r>
        <w:rPr>
          <w:b/>
        </w:rPr>
        <w:t>амечания</w:t>
      </w:r>
      <w:r w:rsidRPr="00172724">
        <w:rPr>
          <w:b/>
        </w:rPr>
        <w:t xml:space="preserve"> общего порядка № 3 (2012</w:t>
      </w:r>
      <w:r>
        <w:rPr>
          <w:b/>
        </w:rPr>
        <w:t xml:space="preserve"> года</w:t>
      </w:r>
      <w:r w:rsidRPr="00172724">
        <w:rPr>
          <w:b/>
        </w:rPr>
        <w:t xml:space="preserve">) Комитета </w:t>
      </w:r>
      <w:r>
        <w:rPr>
          <w:b/>
        </w:rPr>
        <w:t>об осуществл</w:t>
      </w:r>
      <w:r>
        <w:rPr>
          <w:b/>
        </w:rPr>
        <w:t>е</w:t>
      </w:r>
      <w:r>
        <w:rPr>
          <w:b/>
        </w:rPr>
        <w:t xml:space="preserve">нии </w:t>
      </w:r>
      <w:r w:rsidRPr="00172724">
        <w:rPr>
          <w:b/>
        </w:rPr>
        <w:t>статьи 14 гос</w:t>
      </w:r>
      <w:r w:rsidRPr="00172724">
        <w:rPr>
          <w:b/>
        </w:rPr>
        <w:t>у</w:t>
      </w:r>
      <w:r w:rsidRPr="00172724">
        <w:rPr>
          <w:b/>
        </w:rPr>
        <w:t>дарств</w:t>
      </w:r>
      <w:r>
        <w:rPr>
          <w:b/>
        </w:rPr>
        <w:t>ами-участниками</w:t>
      </w:r>
      <w:r w:rsidRPr="00172724">
        <w:rPr>
          <w:b/>
        </w:rPr>
        <w:t xml:space="preserve"> (CAT</w:t>
      </w:r>
      <w:r>
        <w:rPr>
          <w:b/>
        </w:rPr>
        <w:t>/</w:t>
      </w:r>
      <w:r w:rsidRPr="00172724">
        <w:rPr>
          <w:b/>
        </w:rPr>
        <w:t>C</w:t>
      </w:r>
      <w:r>
        <w:rPr>
          <w:b/>
        </w:rPr>
        <w:t>/</w:t>
      </w:r>
      <w:r w:rsidRPr="00172724">
        <w:rPr>
          <w:b/>
        </w:rPr>
        <w:t>GC</w:t>
      </w:r>
      <w:r>
        <w:rPr>
          <w:b/>
        </w:rPr>
        <w:t>/</w:t>
      </w:r>
      <w:r w:rsidRPr="00172724">
        <w:rPr>
          <w:b/>
        </w:rPr>
        <w:t xml:space="preserve">3). </w:t>
      </w:r>
    </w:p>
    <w:p w:rsidR="004F1D75" w:rsidRDefault="007615D4" w:rsidP="007615D4">
      <w:pPr>
        <w:pStyle w:val="H1GR"/>
      </w:pPr>
      <w:r w:rsidRPr="005A037D">
        <w:tab/>
      </w:r>
      <w:r w:rsidRPr="005A037D">
        <w:tab/>
      </w:r>
      <w:r w:rsidR="004F1D75">
        <w:t xml:space="preserve">Надзор и проведение проверок в </w:t>
      </w:r>
      <w:r w:rsidR="004F1D75" w:rsidRPr="002704BB">
        <w:t>мест</w:t>
      </w:r>
      <w:r w:rsidR="004F1D75">
        <w:t xml:space="preserve">ах лишения свободы </w:t>
      </w:r>
    </w:p>
    <w:p w:rsidR="004F1D75" w:rsidRPr="002704BB" w:rsidRDefault="004F1D75" w:rsidP="004F1D75">
      <w:pPr>
        <w:pStyle w:val="SingleTxtGR"/>
      </w:pPr>
      <w:r>
        <w:t>14</w:t>
      </w:r>
      <w:r w:rsidRPr="002704BB">
        <w:t>.</w:t>
      </w:r>
      <w:r w:rsidRPr="002704BB">
        <w:tab/>
        <w:t xml:space="preserve">Комитет обеспокоен </w:t>
      </w:r>
      <w:r>
        <w:t>отсутствием у национального</w:t>
      </w:r>
      <w:r w:rsidRPr="002704BB">
        <w:t xml:space="preserve"> механизм</w:t>
      </w:r>
      <w:r>
        <w:t>а</w:t>
      </w:r>
      <w:r w:rsidRPr="002704BB">
        <w:t xml:space="preserve"> по пред</w:t>
      </w:r>
      <w:r w:rsidRPr="002704BB">
        <w:t>у</w:t>
      </w:r>
      <w:r w:rsidRPr="002704BB">
        <w:t xml:space="preserve">преждению пыток </w:t>
      </w:r>
      <w:r>
        <w:t xml:space="preserve">собственного бюджета и </w:t>
      </w:r>
      <w:r w:rsidRPr="002704BB">
        <w:t>все</w:t>
      </w:r>
      <w:r>
        <w:t>х ресурсов</w:t>
      </w:r>
      <w:r w:rsidRPr="002704BB">
        <w:t>, необходи</w:t>
      </w:r>
      <w:r>
        <w:t>мых</w:t>
      </w:r>
      <w:r w:rsidRPr="002704BB">
        <w:t xml:space="preserve"> для его </w:t>
      </w:r>
      <w:r>
        <w:t xml:space="preserve">полноценного </w:t>
      </w:r>
      <w:r w:rsidRPr="002704BB">
        <w:t xml:space="preserve">надлежащего функционирования. </w:t>
      </w:r>
      <w:r>
        <w:t>Комитет</w:t>
      </w:r>
      <w:r w:rsidRPr="002704BB">
        <w:t xml:space="preserve"> приветствует акти</w:t>
      </w:r>
      <w:r w:rsidRPr="002704BB">
        <w:t>в</w:t>
      </w:r>
      <w:r w:rsidRPr="002704BB">
        <w:t xml:space="preserve">ное присутствие </w:t>
      </w:r>
      <w:r>
        <w:t xml:space="preserve">этого </w:t>
      </w:r>
      <w:r w:rsidRPr="002704BB">
        <w:t xml:space="preserve">механизма в колониях для несовершеннолетних, </w:t>
      </w:r>
      <w:r>
        <w:t>однако</w:t>
      </w:r>
      <w:r w:rsidRPr="002704BB">
        <w:t xml:space="preserve"> считает, что </w:t>
      </w:r>
      <w:r>
        <w:t xml:space="preserve">отсутствие </w:t>
      </w:r>
      <w:r w:rsidRPr="002704BB">
        <w:t>необходи</w:t>
      </w:r>
      <w:r>
        <w:t>мой</w:t>
      </w:r>
      <w:r w:rsidRPr="002704BB">
        <w:t xml:space="preserve"> координа</w:t>
      </w:r>
      <w:r>
        <w:t>ции</w:t>
      </w:r>
      <w:r w:rsidRPr="002704BB">
        <w:t xml:space="preserve"> его деятельности с</w:t>
      </w:r>
      <w:r>
        <w:t xml:space="preserve"> дейс</w:t>
      </w:r>
      <w:r>
        <w:t>т</w:t>
      </w:r>
      <w:r>
        <w:t xml:space="preserve">виями других органов по контролю, таких как </w:t>
      </w:r>
      <w:r w:rsidRPr="002704BB">
        <w:t>парламент</w:t>
      </w:r>
      <w:r>
        <w:t>ская комиссия по уг</w:t>
      </w:r>
      <w:r>
        <w:t>о</w:t>
      </w:r>
      <w:r>
        <w:t xml:space="preserve">ловной исполнительной системе или Генеральная инспекция психиатрических заведений, </w:t>
      </w:r>
      <w:r w:rsidRPr="002704BB">
        <w:t>не долж</w:t>
      </w:r>
      <w:r>
        <w:t xml:space="preserve">но препятствовать надлежащему выполнению его функций по контролю за всеми </w:t>
      </w:r>
      <w:r w:rsidRPr="002704BB">
        <w:t>местами</w:t>
      </w:r>
      <w:r>
        <w:t xml:space="preserve"> лишения свободы </w:t>
      </w:r>
      <w:r w:rsidRPr="002704BB">
        <w:t>(ст</w:t>
      </w:r>
      <w:r w:rsidRPr="002704BB">
        <w:t>а</w:t>
      </w:r>
      <w:r>
        <w:t>тья 2).</w:t>
      </w:r>
      <w:r w:rsidRPr="002704BB">
        <w:t xml:space="preserve"> </w:t>
      </w:r>
    </w:p>
    <w:p w:rsidR="004F1D75" w:rsidRPr="002044CB" w:rsidRDefault="004F1D75" w:rsidP="004F1D75">
      <w:pPr>
        <w:pStyle w:val="SingleTxtGR"/>
        <w:rPr>
          <w:b/>
        </w:rPr>
      </w:pPr>
      <w:r w:rsidRPr="002044CB">
        <w:rPr>
          <w:b/>
        </w:rPr>
        <w:t xml:space="preserve">Государству-участнику следует обеспечить </w:t>
      </w:r>
      <w:r>
        <w:rPr>
          <w:b/>
        </w:rPr>
        <w:t>функциональную</w:t>
      </w:r>
      <w:r w:rsidRPr="002044CB">
        <w:rPr>
          <w:b/>
        </w:rPr>
        <w:t xml:space="preserve"> независ</w:t>
      </w:r>
      <w:r w:rsidRPr="002044CB">
        <w:rPr>
          <w:b/>
        </w:rPr>
        <w:t>и</w:t>
      </w:r>
      <w:r w:rsidRPr="002044CB">
        <w:rPr>
          <w:b/>
        </w:rPr>
        <w:t xml:space="preserve">мость национального превентивного механизма </w:t>
      </w:r>
      <w:r>
        <w:rPr>
          <w:b/>
        </w:rPr>
        <w:t>путем выделения ему со</w:t>
      </w:r>
      <w:r>
        <w:rPr>
          <w:b/>
        </w:rPr>
        <w:t>б</w:t>
      </w:r>
      <w:r>
        <w:rPr>
          <w:b/>
        </w:rPr>
        <w:t>ственных</w:t>
      </w:r>
      <w:r w:rsidRPr="002044CB">
        <w:rPr>
          <w:b/>
        </w:rPr>
        <w:t xml:space="preserve"> бюджет</w:t>
      </w:r>
      <w:r>
        <w:rPr>
          <w:b/>
        </w:rPr>
        <w:t xml:space="preserve">ных средств и </w:t>
      </w:r>
      <w:r w:rsidRPr="002044CB">
        <w:rPr>
          <w:b/>
        </w:rPr>
        <w:t>специализиро</w:t>
      </w:r>
      <w:r>
        <w:rPr>
          <w:b/>
        </w:rPr>
        <w:t>ванного медицинского</w:t>
      </w:r>
      <w:r w:rsidRPr="002044CB">
        <w:rPr>
          <w:b/>
        </w:rPr>
        <w:t xml:space="preserve"> и юридическ</w:t>
      </w:r>
      <w:r>
        <w:rPr>
          <w:b/>
        </w:rPr>
        <w:t>ого</w:t>
      </w:r>
      <w:r w:rsidRPr="002044CB">
        <w:rPr>
          <w:b/>
        </w:rPr>
        <w:t xml:space="preserve"> персонал</w:t>
      </w:r>
      <w:r>
        <w:rPr>
          <w:b/>
        </w:rPr>
        <w:t xml:space="preserve">а для его надлежащей работы во всех местах </w:t>
      </w:r>
      <w:r w:rsidRPr="002044CB">
        <w:rPr>
          <w:b/>
        </w:rPr>
        <w:t>лиш</w:t>
      </w:r>
      <w:r w:rsidRPr="002044CB">
        <w:rPr>
          <w:b/>
        </w:rPr>
        <w:t>е</w:t>
      </w:r>
      <w:r w:rsidRPr="002044CB">
        <w:rPr>
          <w:b/>
        </w:rPr>
        <w:t>ния свобода в соответствии с п</w:t>
      </w:r>
      <w:r w:rsidRPr="002044CB">
        <w:rPr>
          <w:b/>
        </w:rPr>
        <w:t>о</w:t>
      </w:r>
      <w:r w:rsidRPr="002044CB">
        <w:rPr>
          <w:b/>
        </w:rPr>
        <w:t>ложениями Факультативного протокола к Конвенции и Руково</w:t>
      </w:r>
      <w:r>
        <w:rPr>
          <w:b/>
        </w:rPr>
        <w:t xml:space="preserve">дящими принципами, касающимися </w:t>
      </w:r>
      <w:r w:rsidRPr="002044CB">
        <w:rPr>
          <w:b/>
        </w:rPr>
        <w:t>национальных превентивных механи</w:t>
      </w:r>
      <w:r w:rsidRPr="002044CB">
        <w:rPr>
          <w:b/>
        </w:rPr>
        <w:t>з</w:t>
      </w:r>
      <w:r w:rsidRPr="002044CB">
        <w:rPr>
          <w:b/>
        </w:rPr>
        <w:t>мов (CAT/OP/</w:t>
      </w:r>
      <w:r>
        <w:rPr>
          <w:b/>
        </w:rPr>
        <w:t>12/5, пункты</w:t>
      </w:r>
      <w:r w:rsidRPr="002044CB">
        <w:rPr>
          <w:b/>
        </w:rPr>
        <w:t xml:space="preserve"> 20, 32 и 39). </w:t>
      </w:r>
    </w:p>
    <w:p w:rsidR="004F1D75" w:rsidRPr="003578BA" w:rsidRDefault="004F1D75" w:rsidP="004F1D75">
      <w:pPr>
        <w:pStyle w:val="SingleTxtGR"/>
        <w:rPr>
          <w:b/>
        </w:rPr>
      </w:pPr>
      <w:r w:rsidRPr="00606C22">
        <w:rPr>
          <w:b/>
        </w:rPr>
        <w:t>Кроме того, государству-у</w:t>
      </w:r>
      <w:r w:rsidRPr="003578BA">
        <w:rPr>
          <w:b/>
        </w:rPr>
        <w:t>частнику следует принять необходимые м</w:t>
      </w:r>
      <w:r w:rsidRPr="003578BA">
        <w:rPr>
          <w:b/>
        </w:rPr>
        <w:t>е</w:t>
      </w:r>
      <w:r w:rsidRPr="003578BA">
        <w:rPr>
          <w:b/>
        </w:rPr>
        <w:t>ры для поддержки</w:t>
      </w:r>
      <w:r>
        <w:rPr>
          <w:b/>
        </w:rPr>
        <w:t xml:space="preserve"> работы</w:t>
      </w:r>
      <w:r w:rsidRPr="003578BA">
        <w:rPr>
          <w:b/>
        </w:rPr>
        <w:t xml:space="preserve"> национального механизма </w:t>
      </w:r>
      <w:r>
        <w:rPr>
          <w:b/>
        </w:rPr>
        <w:t>по предупреждению</w:t>
      </w:r>
      <w:r w:rsidRPr="003578BA">
        <w:rPr>
          <w:b/>
        </w:rPr>
        <w:t xml:space="preserve"> пыток </w:t>
      </w:r>
      <w:r>
        <w:rPr>
          <w:b/>
        </w:rPr>
        <w:t>путем обеспечения выполнения его</w:t>
      </w:r>
      <w:r w:rsidRPr="003578BA">
        <w:rPr>
          <w:b/>
        </w:rPr>
        <w:t xml:space="preserve"> реко</w:t>
      </w:r>
      <w:r>
        <w:rPr>
          <w:b/>
        </w:rPr>
        <w:t xml:space="preserve">мендаций в </w:t>
      </w:r>
      <w:r w:rsidRPr="003578BA">
        <w:rPr>
          <w:b/>
        </w:rPr>
        <w:t xml:space="preserve">полном объеме. </w:t>
      </w:r>
    </w:p>
    <w:p w:rsidR="004F1D75" w:rsidRPr="003578BA" w:rsidRDefault="007615D4" w:rsidP="007615D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4F1D75">
        <w:t xml:space="preserve">Национальное учреждение по правам человека и Управление </w:t>
      </w:r>
      <w:r w:rsidR="004F1D75" w:rsidRPr="003578BA">
        <w:t>Омбудсмен</w:t>
      </w:r>
      <w:r w:rsidR="004F1D75">
        <w:t>а</w:t>
      </w:r>
      <w:r w:rsidR="004F1D75" w:rsidRPr="003578BA">
        <w:t xml:space="preserve"> </w:t>
      </w:r>
    </w:p>
    <w:p w:rsidR="004F1D75" w:rsidRPr="002704BB" w:rsidRDefault="004F1D75" w:rsidP="004F1D75">
      <w:pPr>
        <w:pStyle w:val="SingleTxtGR"/>
      </w:pPr>
      <w:r w:rsidRPr="002704BB">
        <w:t>15.</w:t>
      </w:r>
      <w:r w:rsidRPr="002704BB">
        <w:tab/>
        <w:t xml:space="preserve">Комитет с </w:t>
      </w:r>
      <w:r>
        <w:t>обеспокоенностью</w:t>
      </w:r>
      <w:r w:rsidRPr="002704BB">
        <w:t xml:space="preserve"> отмечает, что</w:t>
      </w:r>
      <w:r>
        <w:t>, хотя</w:t>
      </w:r>
      <w:r w:rsidRPr="002704BB">
        <w:t xml:space="preserve"> государство-участник</w:t>
      </w:r>
      <w:r>
        <w:t xml:space="preserve"> заявляет, что </w:t>
      </w:r>
      <w:r w:rsidRPr="002704BB">
        <w:t>бюджет Национального</w:t>
      </w:r>
      <w:r>
        <w:t xml:space="preserve"> учреждения </w:t>
      </w:r>
      <w:r w:rsidRPr="002704BB">
        <w:t>по правам человека и Упра</w:t>
      </w:r>
      <w:r w:rsidRPr="002704BB">
        <w:t>в</w:t>
      </w:r>
      <w:r w:rsidRPr="002704BB">
        <w:t>ления Омбудсмена (</w:t>
      </w:r>
      <w:r>
        <w:t>НУПЧУО</w:t>
      </w:r>
      <w:r w:rsidRPr="002704BB">
        <w:t>) "</w:t>
      </w:r>
      <w:r>
        <w:t xml:space="preserve">является недостаточным для </w:t>
      </w:r>
      <w:r w:rsidRPr="002704BB">
        <w:t>обеспе</w:t>
      </w:r>
      <w:r>
        <w:t xml:space="preserve">чения его функциональной независимости и покрытия необходимых расходов на </w:t>
      </w:r>
      <w:r w:rsidRPr="002704BB">
        <w:t>инфр</w:t>
      </w:r>
      <w:r w:rsidRPr="002704BB">
        <w:t>а</w:t>
      </w:r>
      <w:r w:rsidRPr="002704BB">
        <w:t>структур</w:t>
      </w:r>
      <w:r>
        <w:t>у и перс</w:t>
      </w:r>
      <w:r>
        <w:t>о</w:t>
      </w:r>
      <w:r>
        <w:t>нал</w:t>
      </w:r>
      <w:r w:rsidRPr="002704BB">
        <w:t>"</w:t>
      </w:r>
      <w:r>
        <w:t xml:space="preserve"> </w:t>
      </w:r>
      <w:r w:rsidRPr="002704BB">
        <w:t>(CAT</w:t>
      </w:r>
      <w:r>
        <w:t>/</w:t>
      </w:r>
      <w:r w:rsidRPr="002704BB">
        <w:t>C</w:t>
      </w:r>
      <w:r>
        <w:t>/</w:t>
      </w:r>
      <w:r w:rsidRPr="002704BB">
        <w:t>URY</w:t>
      </w:r>
      <w:r>
        <w:t>/3, пункт</w:t>
      </w:r>
      <w:r w:rsidRPr="002704BB">
        <w:t xml:space="preserve"> 85), </w:t>
      </w:r>
      <w:r>
        <w:t xml:space="preserve">само НУПЧУО отметило в своем докладе </w:t>
      </w:r>
      <w:r w:rsidRPr="002704BB">
        <w:t>Комитету</w:t>
      </w:r>
      <w:r>
        <w:t xml:space="preserve"> наличие финансовых проблем, а также необходимость "создания надлежащей </w:t>
      </w:r>
      <w:r w:rsidRPr="002704BB">
        <w:t>право</w:t>
      </w:r>
      <w:r>
        <w:t xml:space="preserve">вой основы и обеспечения большей </w:t>
      </w:r>
      <w:r w:rsidRPr="002704BB">
        <w:t>бюд</w:t>
      </w:r>
      <w:r>
        <w:t xml:space="preserve">жетной и оперативной автономии </w:t>
      </w:r>
      <w:r w:rsidRPr="002704BB">
        <w:t>для</w:t>
      </w:r>
      <w:r>
        <w:t xml:space="preserve"> повышения незав</w:t>
      </w:r>
      <w:r>
        <w:t>и</w:t>
      </w:r>
      <w:r>
        <w:t>симости и</w:t>
      </w:r>
      <w:r w:rsidRPr="002704BB">
        <w:t xml:space="preserve"> эффективн</w:t>
      </w:r>
      <w:r>
        <w:t>ости" (пункты 36−</w:t>
      </w:r>
      <w:r w:rsidRPr="002704BB">
        <w:t>38) (ст</w:t>
      </w:r>
      <w:r w:rsidRPr="002704BB">
        <w:t>а</w:t>
      </w:r>
      <w:r>
        <w:t>тья 2)</w:t>
      </w:r>
      <w:r w:rsidRPr="002704BB">
        <w:t xml:space="preserve">. </w:t>
      </w:r>
    </w:p>
    <w:p w:rsidR="004F1D75" w:rsidRPr="009149EB" w:rsidRDefault="004F1D75" w:rsidP="004F1D75">
      <w:pPr>
        <w:pStyle w:val="SingleTxtGR"/>
        <w:rPr>
          <w:b/>
        </w:rPr>
      </w:pPr>
      <w:r w:rsidRPr="009149EB">
        <w:rPr>
          <w:b/>
        </w:rPr>
        <w:t xml:space="preserve">Государству-участнику следует: </w:t>
      </w:r>
    </w:p>
    <w:p w:rsidR="004F1D75" w:rsidRDefault="004F1D75" w:rsidP="004F1D75">
      <w:pPr>
        <w:pStyle w:val="SingleTxtGR"/>
        <w:rPr>
          <w:b/>
        </w:rPr>
      </w:pPr>
      <w:r w:rsidRPr="009149EB">
        <w:rPr>
          <w:b/>
          <w:lang w:val="en-US"/>
        </w:rPr>
        <w:tab/>
      </w:r>
      <w:r w:rsidRPr="009149EB">
        <w:rPr>
          <w:b/>
        </w:rPr>
        <w:t>а)</w:t>
      </w:r>
      <w:r w:rsidRPr="009149EB">
        <w:rPr>
          <w:b/>
        </w:rPr>
        <w:tab/>
      </w:r>
      <w:r>
        <w:rPr>
          <w:b/>
        </w:rPr>
        <w:t>обеспечить независимость НУПЧУО</w:t>
      </w:r>
      <w:r w:rsidRPr="009149EB">
        <w:rPr>
          <w:b/>
        </w:rPr>
        <w:t xml:space="preserve">, </w:t>
      </w:r>
      <w:r>
        <w:rPr>
          <w:b/>
        </w:rPr>
        <w:t>а также наличие у него собственного бюджета, инфраструктуры и ресурсов, необходимых для по</w:t>
      </w:r>
      <w:r>
        <w:rPr>
          <w:b/>
        </w:rPr>
        <w:t>л</w:t>
      </w:r>
      <w:r>
        <w:rPr>
          <w:b/>
        </w:rPr>
        <w:t>ноценного выполнения им своих функций в соответствии с принципами, касающимися статуса национальных учреждений, занимающихся поощр</w:t>
      </w:r>
      <w:r>
        <w:rPr>
          <w:b/>
        </w:rPr>
        <w:t>е</w:t>
      </w:r>
      <w:r>
        <w:rPr>
          <w:b/>
        </w:rPr>
        <w:t xml:space="preserve">нием и защитой </w:t>
      </w:r>
      <w:r w:rsidRPr="009149EB">
        <w:rPr>
          <w:b/>
        </w:rPr>
        <w:t>пра</w:t>
      </w:r>
      <w:r>
        <w:rPr>
          <w:b/>
        </w:rPr>
        <w:t>в</w:t>
      </w:r>
      <w:r w:rsidRPr="009149EB">
        <w:rPr>
          <w:b/>
        </w:rPr>
        <w:t xml:space="preserve"> чел</w:t>
      </w:r>
      <w:r w:rsidRPr="009149EB">
        <w:rPr>
          <w:b/>
        </w:rPr>
        <w:t>о</w:t>
      </w:r>
      <w:r w:rsidRPr="009149EB">
        <w:rPr>
          <w:b/>
        </w:rPr>
        <w:t>века</w:t>
      </w:r>
      <w:r>
        <w:rPr>
          <w:b/>
        </w:rPr>
        <w:t xml:space="preserve"> (Парижские принципы);</w:t>
      </w:r>
    </w:p>
    <w:p w:rsidR="004F1D75" w:rsidRPr="009149EB" w:rsidRDefault="004F1D75" w:rsidP="004F1D75">
      <w:pPr>
        <w:pStyle w:val="SingleTxtGR"/>
        <w:rPr>
          <w:b/>
        </w:rPr>
      </w:pPr>
      <w:r w:rsidRPr="009149EB">
        <w:rPr>
          <w:b/>
        </w:rPr>
        <w:tab/>
      </w:r>
      <w:r w:rsidRPr="009149EB">
        <w:rPr>
          <w:b/>
          <w:lang w:val="en-US"/>
        </w:rPr>
        <w:t>b</w:t>
      </w:r>
      <w:r w:rsidRPr="009149EB">
        <w:rPr>
          <w:b/>
        </w:rPr>
        <w:t>)</w:t>
      </w:r>
      <w:r w:rsidRPr="009149EB">
        <w:rPr>
          <w:b/>
        </w:rPr>
        <w:tab/>
      </w:r>
      <w:r>
        <w:rPr>
          <w:b/>
        </w:rPr>
        <w:t xml:space="preserve">призвать НУПЧУО ходатайствовать об </w:t>
      </w:r>
      <w:r w:rsidRPr="009149EB">
        <w:rPr>
          <w:b/>
        </w:rPr>
        <w:t>аккредита</w:t>
      </w:r>
      <w:r>
        <w:rPr>
          <w:b/>
        </w:rPr>
        <w:t xml:space="preserve">ции при </w:t>
      </w:r>
      <w:r w:rsidRPr="009149EB">
        <w:rPr>
          <w:b/>
        </w:rPr>
        <w:t>М</w:t>
      </w:r>
      <w:r w:rsidRPr="009149EB">
        <w:rPr>
          <w:b/>
        </w:rPr>
        <w:t>е</w:t>
      </w:r>
      <w:r w:rsidRPr="009149EB">
        <w:rPr>
          <w:b/>
        </w:rPr>
        <w:t>ждународ</w:t>
      </w:r>
      <w:r>
        <w:rPr>
          <w:b/>
        </w:rPr>
        <w:t>ном координационно</w:t>
      </w:r>
      <w:r w:rsidRPr="009149EB">
        <w:rPr>
          <w:b/>
        </w:rPr>
        <w:t>м</w:t>
      </w:r>
      <w:r>
        <w:rPr>
          <w:b/>
        </w:rPr>
        <w:t xml:space="preserve"> комитете</w:t>
      </w:r>
      <w:r w:rsidRPr="009149EB">
        <w:rPr>
          <w:b/>
        </w:rPr>
        <w:t xml:space="preserve"> национальных учреждений по поощрению и з</w:t>
      </w:r>
      <w:r w:rsidRPr="009149EB">
        <w:rPr>
          <w:b/>
        </w:rPr>
        <w:t>а</w:t>
      </w:r>
      <w:r w:rsidRPr="009149EB">
        <w:rPr>
          <w:b/>
        </w:rPr>
        <w:t xml:space="preserve">щите прав человека. </w:t>
      </w:r>
    </w:p>
    <w:p w:rsidR="004F1D75" w:rsidRPr="009149EB" w:rsidRDefault="00427A1A" w:rsidP="00427A1A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4F1D75" w:rsidRPr="009149EB">
        <w:t xml:space="preserve">Борьба с безнаказанностью и </w:t>
      </w:r>
      <w:r w:rsidR="004F1D75">
        <w:t>меры по возмещению ущерба в связи с серьезными</w:t>
      </w:r>
      <w:r w:rsidR="004F1D75" w:rsidRPr="009149EB">
        <w:t xml:space="preserve"> нарушения</w:t>
      </w:r>
      <w:r w:rsidR="004F1D75">
        <w:t>ми</w:t>
      </w:r>
      <w:r w:rsidR="004F1D75" w:rsidRPr="009149EB">
        <w:t xml:space="preserve"> прав человека </w:t>
      </w:r>
      <w:r w:rsidR="004F1D75">
        <w:t xml:space="preserve">в период </w:t>
      </w:r>
      <w:r w:rsidR="004F1D75" w:rsidRPr="009149EB">
        <w:t xml:space="preserve">диктатуры </w:t>
      </w:r>
    </w:p>
    <w:p w:rsidR="004F1D75" w:rsidRPr="002704BB" w:rsidRDefault="004F1D75" w:rsidP="004F1D75">
      <w:pPr>
        <w:pStyle w:val="SingleTxtGR"/>
      </w:pPr>
      <w:r w:rsidRPr="002704BB">
        <w:t>16.</w:t>
      </w:r>
      <w:r w:rsidRPr="002704BB">
        <w:tab/>
        <w:t xml:space="preserve">Комитет </w:t>
      </w:r>
      <w:r>
        <w:t>отмечает усилия, предпринимаемые</w:t>
      </w:r>
      <w:r w:rsidRPr="002704BB">
        <w:t xml:space="preserve"> государством-участником для</w:t>
      </w:r>
      <w:r>
        <w:t xml:space="preserve"> борьбы с безнаказанностью</w:t>
      </w:r>
      <w:r w:rsidRPr="002704BB">
        <w:t xml:space="preserve"> и возмещения ущерба</w:t>
      </w:r>
      <w:r>
        <w:t xml:space="preserve"> жертвам в связи с </w:t>
      </w:r>
      <w:r w:rsidRPr="002704BB">
        <w:t>нар</w:t>
      </w:r>
      <w:r w:rsidRPr="002704BB">
        <w:t>у</w:t>
      </w:r>
      <w:r w:rsidRPr="002704BB">
        <w:t>ше</w:t>
      </w:r>
      <w:r>
        <w:t>ниями</w:t>
      </w:r>
      <w:r w:rsidRPr="002704BB">
        <w:t xml:space="preserve"> прав ч</w:t>
      </w:r>
      <w:r w:rsidRPr="002704BB">
        <w:t>е</w:t>
      </w:r>
      <w:r w:rsidRPr="002704BB">
        <w:t>лове</w:t>
      </w:r>
      <w:r>
        <w:t>ка, совершенными в прошлом (1973−</w:t>
      </w:r>
      <w:r w:rsidRPr="002704BB">
        <w:t>1985</w:t>
      </w:r>
      <w:r>
        <w:t xml:space="preserve"> годы</w:t>
      </w:r>
      <w:r w:rsidRPr="002704BB">
        <w:t>) (см</w:t>
      </w:r>
      <w:r>
        <w:t xml:space="preserve">. пункт 5 с) и </w:t>
      </w:r>
      <w:r>
        <w:rPr>
          <w:lang w:val="en-US"/>
        </w:rPr>
        <w:t>d</w:t>
      </w:r>
      <w:r w:rsidRPr="00A91134">
        <w:t>)</w:t>
      </w:r>
      <w:r w:rsidRPr="002704BB">
        <w:t xml:space="preserve"> выше). </w:t>
      </w:r>
      <w:r>
        <w:t>Вместе с тем Комитет не согласен с решением</w:t>
      </w:r>
      <w:r w:rsidRPr="002704BB">
        <w:t xml:space="preserve"> № 20 Ве</w:t>
      </w:r>
      <w:r w:rsidRPr="002704BB">
        <w:t>р</w:t>
      </w:r>
      <w:r w:rsidRPr="002704BB">
        <w:t xml:space="preserve">ховного суда от 22 февраля 2013 года, </w:t>
      </w:r>
      <w:r>
        <w:t xml:space="preserve">в котором он признал </w:t>
      </w:r>
      <w:r w:rsidRPr="002704BB">
        <w:t>неконституцио</w:t>
      </w:r>
      <w:r w:rsidRPr="002704BB">
        <w:t>н</w:t>
      </w:r>
      <w:r w:rsidRPr="002704BB">
        <w:t>ными статьи 2 и 3 Закона № 18831</w:t>
      </w:r>
      <w:r>
        <w:t xml:space="preserve"> о полномочиях государства возбуждать с</w:t>
      </w:r>
      <w:r>
        <w:t>у</w:t>
      </w:r>
      <w:r>
        <w:t xml:space="preserve">дебные разбирательства. Хотя решение о </w:t>
      </w:r>
      <w:r w:rsidRPr="002704BB">
        <w:t>неконституционности</w:t>
      </w:r>
      <w:r>
        <w:t xml:space="preserve"> касается лишь конкретного дела, в котором был поднят этот вопрос, </w:t>
      </w:r>
      <w:r w:rsidRPr="002704BB">
        <w:t>Комитет считает, что о</w:t>
      </w:r>
      <w:r w:rsidRPr="002704BB">
        <w:t>т</w:t>
      </w:r>
      <w:r w:rsidRPr="002704BB">
        <w:t xml:space="preserve">каз Верховного суда </w:t>
      </w:r>
      <w:r>
        <w:t xml:space="preserve">разрешить ретроактивное </w:t>
      </w:r>
      <w:r w:rsidRPr="002704BB">
        <w:t>применение</w:t>
      </w:r>
      <w:r>
        <w:t xml:space="preserve"> положения, в соо</w:t>
      </w:r>
      <w:r>
        <w:t>т</w:t>
      </w:r>
      <w:r>
        <w:t xml:space="preserve">ветствии с которым на </w:t>
      </w:r>
      <w:r w:rsidRPr="002704BB">
        <w:t>преступле</w:t>
      </w:r>
      <w:r>
        <w:t>ние</w:t>
      </w:r>
      <w:r w:rsidRPr="002704BB">
        <w:t xml:space="preserve"> против человечности</w:t>
      </w:r>
      <w:r>
        <w:t xml:space="preserve"> не распространяется исковая давность, </w:t>
      </w:r>
      <w:r w:rsidRPr="002704BB">
        <w:t>противоречит международному праву пра</w:t>
      </w:r>
      <w:r>
        <w:t>в</w:t>
      </w:r>
      <w:r w:rsidRPr="002704BB">
        <w:t xml:space="preserve"> чело</w:t>
      </w:r>
      <w:r>
        <w:t>века (статьи</w:t>
      </w:r>
      <w:r w:rsidRPr="002704BB">
        <w:t xml:space="preserve"> 1, 4, 12, 13, 14 и 16). </w:t>
      </w:r>
    </w:p>
    <w:p w:rsidR="004F1D75" w:rsidRDefault="004F1D75" w:rsidP="004F1D75">
      <w:pPr>
        <w:pStyle w:val="SingleTxtGR"/>
        <w:rPr>
          <w:b/>
        </w:rPr>
      </w:pPr>
      <w:r w:rsidRPr="00A91134">
        <w:rPr>
          <w:b/>
        </w:rPr>
        <w:t xml:space="preserve">Государству-участнику следует продолжать </w:t>
      </w:r>
      <w:r>
        <w:rPr>
          <w:b/>
        </w:rPr>
        <w:t>предпринимать усилия для</w:t>
      </w:r>
      <w:r w:rsidRPr="00A91134">
        <w:rPr>
          <w:b/>
        </w:rPr>
        <w:t xml:space="preserve"> обеспече</w:t>
      </w:r>
      <w:r>
        <w:rPr>
          <w:b/>
        </w:rPr>
        <w:t>ния</w:t>
      </w:r>
      <w:r w:rsidRPr="00A91134">
        <w:rPr>
          <w:b/>
        </w:rPr>
        <w:t xml:space="preserve"> того, чтобы </w:t>
      </w:r>
      <w:r>
        <w:rPr>
          <w:b/>
        </w:rPr>
        <w:t>на преступления против человечности, включая пытки и насильственные исчезновения</w:t>
      </w:r>
      <w:r w:rsidRPr="00A91134">
        <w:rPr>
          <w:b/>
        </w:rPr>
        <w:t>,</w:t>
      </w:r>
      <w:r>
        <w:rPr>
          <w:b/>
        </w:rPr>
        <w:t xml:space="preserve"> не распространялись срок давн</w:t>
      </w:r>
      <w:r>
        <w:rPr>
          <w:b/>
        </w:rPr>
        <w:t>о</w:t>
      </w:r>
      <w:r>
        <w:rPr>
          <w:b/>
        </w:rPr>
        <w:t xml:space="preserve">сти, </w:t>
      </w:r>
      <w:r w:rsidRPr="00A91134">
        <w:rPr>
          <w:b/>
        </w:rPr>
        <w:t>амни</w:t>
      </w:r>
      <w:r>
        <w:rPr>
          <w:b/>
        </w:rPr>
        <w:t>стия</w:t>
      </w:r>
      <w:r w:rsidRPr="00A91134">
        <w:rPr>
          <w:b/>
        </w:rPr>
        <w:t xml:space="preserve"> и</w:t>
      </w:r>
      <w:r>
        <w:rPr>
          <w:b/>
        </w:rPr>
        <w:t>ли</w:t>
      </w:r>
      <w:r w:rsidRPr="00A91134">
        <w:rPr>
          <w:b/>
        </w:rPr>
        <w:t xml:space="preserve"> иммуните</w:t>
      </w:r>
      <w:r>
        <w:rPr>
          <w:b/>
        </w:rPr>
        <w:t>т. В этой связи Комитет ссылается на свое З</w:t>
      </w:r>
      <w:r>
        <w:rPr>
          <w:b/>
        </w:rPr>
        <w:t>а</w:t>
      </w:r>
      <w:r>
        <w:rPr>
          <w:b/>
        </w:rPr>
        <w:t xml:space="preserve">мечание общего порядка </w:t>
      </w:r>
      <w:r w:rsidRPr="00A91134">
        <w:rPr>
          <w:b/>
        </w:rPr>
        <w:t>№ 2 (2007</w:t>
      </w:r>
      <w:r>
        <w:rPr>
          <w:b/>
        </w:rPr>
        <w:t xml:space="preserve"> года</w:t>
      </w:r>
      <w:r w:rsidRPr="00A91134">
        <w:rPr>
          <w:b/>
        </w:rPr>
        <w:t xml:space="preserve">), </w:t>
      </w:r>
      <w:r>
        <w:rPr>
          <w:b/>
        </w:rPr>
        <w:t>в котором он заявил, что</w:t>
      </w:r>
      <w:r w:rsidRPr="00A91134">
        <w:rPr>
          <w:b/>
        </w:rPr>
        <w:t xml:space="preserve"> "амн</w:t>
      </w:r>
      <w:r w:rsidRPr="00A91134">
        <w:rPr>
          <w:b/>
        </w:rPr>
        <w:t>и</w:t>
      </w:r>
      <w:r w:rsidRPr="00A91134">
        <w:rPr>
          <w:b/>
        </w:rPr>
        <w:t>стия и</w:t>
      </w:r>
      <w:r>
        <w:rPr>
          <w:b/>
        </w:rPr>
        <w:t>ли</w:t>
      </w:r>
      <w:r w:rsidRPr="00A91134">
        <w:rPr>
          <w:b/>
        </w:rPr>
        <w:t xml:space="preserve"> другие</w:t>
      </w:r>
      <w:r>
        <w:rPr>
          <w:b/>
        </w:rPr>
        <w:t xml:space="preserve"> юридические препятствия, исключающие и свидетельс</w:t>
      </w:r>
      <w:r>
        <w:rPr>
          <w:b/>
        </w:rPr>
        <w:t>т</w:t>
      </w:r>
      <w:r>
        <w:rPr>
          <w:b/>
        </w:rPr>
        <w:t>вующие о нежелании обеспечить своевременное правомерное судебное пр</w:t>
      </w:r>
      <w:r>
        <w:rPr>
          <w:b/>
        </w:rPr>
        <w:t>е</w:t>
      </w:r>
      <w:r>
        <w:rPr>
          <w:b/>
        </w:rPr>
        <w:t xml:space="preserve">следование и наказание лиц, </w:t>
      </w:r>
      <w:r w:rsidRPr="00A91134">
        <w:rPr>
          <w:b/>
        </w:rPr>
        <w:t>виновных в</w:t>
      </w:r>
      <w:r>
        <w:rPr>
          <w:b/>
        </w:rPr>
        <w:t xml:space="preserve"> совершении </w:t>
      </w:r>
      <w:r w:rsidRPr="00A91134">
        <w:rPr>
          <w:b/>
        </w:rPr>
        <w:t>пыток или жесто</w:t>
      </w:r>
      <w:r>
        <w:rPr>
          <w:b/>
        </w:rPr>
        <w:t xml:space="preserve">ком </w:t>
      </w:r>
      <w:r w:rsidRPr="00A91134">
        <w:rPr>
          <w:b/>
        </w:rPr>
        <w:t>обраще</w:t>
      </w:r>
      <w:r>
        <w:rPr>
          <w:b/>
        </w:rPr>
        <w:t>нии, нарушают принцип недопустимости, отступления от соотве</w:t>
      </w:r>
      <w:r>
        <w:rPr>
          <w:b/>
        </w:rPr>
        <w:t>т</w:t>
      </w:r>
      <w:r w:rsidR="001C248C">
        <w:rPr>
          <w:b/>
        </w:rPr>
        <w:t>ствующих норм", а также на свое Замечание</w:t>
      </w:r>
      <w:r>
        <w:rPr>
          <w:b/>
        </w:rPr>
        <w:t xml:space="preserve"> общего порядка </w:t>
      </w:r>
      <w:r w:rsidRPr="00A91134">
        <w:rPr>
          <w:b/>
        </w:rPr>
        <w:t>№ 3 (2012</w:t>
      </w:r>
      <w:r>
        <w:rPr>
          <w:b/>
        </w:rPr>
        <w:t xml:space="preserve"> г</w:t>
      </w:r>
      <w:r>
        <w:rPr>
          <w:b/>
        </w:rPr>
        <w:t>о</w:t>
      </w:r>
      <w:r>
        <w:rPr>
          <w:b/>
        </w:rPr>
        <w:t>да), согласно которому "</w:t>
      </w:r>
      <w:r w:rsidRPr="00A91134">
        <w:rPr>
          <w:b/>
        </w:rPr>
        <w:t>амни</w:t>
      </w:r>
      <w:r>
        <w:rPr>
          <w:b/>
        </w:rPr>
        <w:t xml:space="preserve">стии в случае преступления в форме пыток </w:t>
      </w:r>
      <w:r w:rsidRPr="00A91134">
        <w:rPr>
          <w:b/>
        </w:rPr>
        <w:t>несовмести</w:t>
      </w:r>
      <w:r>
        <w:rPr>
          <w:b/>
        </w:rPr>
        <w:t>мы</w:t>
      </w:r>
      <w:r w:rsidRPr="00A91134">
        <w:rPr>
          <w:b/>
        </w:rPr>
        <w:t xml:space="preserve"> с обязательствами государств</w:t>
      </w:r>
      <w:r>
        <w:rPr>
          <w:b/>
        </w:rPr>
        <w:t xml:space="preserve">-членов в соответствии с </w:t>
      </w:r>
      <w:r w:rsidRPr="00A91134">
        <w:rPr>
          <w:b/>
        </w:rPr>
        <w:t>Ко</w:t>
      </w:r>
      <w:r w:rsidRPr="00A91134">
        <w:rPr>
          <w:b/>
        </w:rPr>
        <w:t>н</w:t>
      </w:r>
      <w:r w:rsidRPr="00A91134">
        <w:rPr>
          <w:b/>
        </w:rPr>
        <w:t>вен</w:t>
      </w:r>
      <w:r>
        <w:rPr>
          <w:b/>
        </w:rPr>
        <w:t>цией</w:t>
      </w:r>
      <w:r w:rsidRPr="00A91134">
        <w:rPr>
          <w:b/>
        </w:rPr>
        <w:t>, в том числе</w:t>
      </w:r>
      <w:r>
        <w:rPr>
          <w:b/>
        </w:rPr>
        <w:t xml:space="preserve"> в соответствии со</w:t>
      </w:r>
      <w:r w:rsidRPr="00A91134">
        <w:rPr>
          <w:b/>
        </w:rPr>
        <w:t xml:space="preserve"> ста</w:t>
      </w:r>
      <w:r>
        <w:rPr>
          <w:b/>
        </w:rPr>
        <w:t>тьей</w:t>
      </w:r>
      <w:r w:rsidRPr="00A91134">
        <w:rPr>
          <w:b/>
        </w:rPr>
        <w:t xml:space="preserve"> 14</w:t>
      </w:r>
      <w:r>
        <w:rPr>
          <w:b/>
        </w:rPr>
        <w:t xml:space="preserve"> [</w:t>
      </w:r>
      <w:r w:rsidRPr="00E73015">
        <w:rPr>
          <w:b/>
        </w:rPr>
        <w:t>…</w:t>
      </w:r>
      <w:r>
        <w:rPr>
          <w:b/>
        </w:rPr>
        <w:t>],</w:t>
      </w:r>
      <w:r w:rsidRPr="00A91134">
        <w:rPr>
          <w:b/>
        </w:rPr>
        <w:t xml:space="preserve"> Комитет считает, что амн</w:t>
      </w:r>
      <w:r w:rsidRPr="00A91134">
        <w:rPr>
          <w:b/>
        </w:rPr>
        <w:t>и</w:t>
      </w:r>
      <w:r>
        <w:rPr>
          <w:b/>
        </w:rPr>
        <w:t xml:space="preserve">стии в случае </w:t>
      </w:r>
      <w:r w:rsidRPr="00A91134">
        <w:rPr>
          <w:b/>
        </w:rPr>
        <w:t>примене</w:t>
      </w:r>
      <w:r>
        <w:rPr>
          <w:b/>
        </w:rPr>
        <w:t>ния</w:t>
      </w:r>
      <w:r w:rsidRPr="00A91134">
        <w:rPr>
          <w:b/>
        </w:rPr>
        <w:t xml:space="preserve"> пыток и жестокого обращения </w:t>
      </w:r>
      <w:r>
        <w:rPr>
          <w:b/>
        </w:rPr>
        <w:t>создают</w:t>
      </w:r>
      <w:r w:rsidRPr="00A91134">
        <w:rPr>
          <w:b/>
        </w:rPr>
        <w:t xml:space="preserve"> недопусти</w:t>
      </w:r>
      <w:r>
        <w:rPr>
          <w:b/>
        </w:rPr>
        <w:t>мые</w:t>
      </w:r>
      <w:r w:rsidRPr="00A91134">
        <w:rPr>
          <w:b/>
        </w:rPr>
        <w:t xml:space="preserve"> препятст</w:t>
      </w:r>
      <w:r>
        <w:rPr>
          <w:b/>
        </w:rPr>
        <w:t>вия</w:t>
      </w:r>
      <w:r w:rsidRPr="00A91134">
        <w:rPr>
          <w:b/>
        </w:rPr>
        <w:t xml:space="preserve"> для</w:t>
      </w:r>
      <w:r>
        <w:rPr>
          <w:b/>
        </w:rPr>
        <w:t xml:space="preserve"> жертвы в ее усилиях по получению </w:t>
      </w:r>
      <w:r w:rsidRPr="00A91134">
        <w:rPr>
          <w:b/>
        </w:rPr>
        <w:t>возм</w:t>
      </w:r>
      <w:r w:rsidRPr="00A91134">
        <w:rPr>
          <w:b/>
        </w:rPr>
        <w:t>е</w:t>
      </w:r>
      <w:r w:rsidRPr="00A91134">
        <w:rPr>
          <w:b/>
        </w:rPr>
        <w:t>ще</w:t>
      </w:r>
      <w:r>
        <w:rPr>
          <w:b/>
        </w:rPr>
        <w:t xml:space="preserve">ния </w:t>
      </w:r>
      <w:r w:rsidRPr="00A91134">
        <w:rPr>
          <w:b/>
        </w:rPr>
        <w:t>и способствует атмосфе</w:t>
      </w:r>
      <w:r>
        <w:rPr>
          <w:b/>
        </w:rPr>
        <w:t>ре</w:t>
      </w:r>
      <w:r w:rsidRPr="00A91134">
        <w:rPr>
          <w:b/>
        </w:rPr>
        <w:t xml:space="preserve"> безнаказанности. </w:t>
      </w:r>
      <w:r>
        <w:rPr>
          <w:b/>
        </w:rPr>
        <w:t>В этой связи Комитет обращается с призывом к</w:t>
      </w:r>
      <w:r w:rsidRPr="00A91134">
        <w:rPr>
          <w:b/>
        </w:rPr>
        <w:t xml:space="preserve"> государства</w:t>
      </w:r>
      <w:r>
        <w:rPr>
          <w:b/>
        </w:rPr>
        <w:t xml:space="preserve">м-участникам исключить любые </w:t>
      </w:r>
      <w:r w:rsidRPr="00A91134">
        <w:rPr>
          <w:b/>
        </w:rPr>
        <w:t>а</w:t>
      </w:r>
      <w:r w:rsidRPr="00A91134">
        <w:rPr>
          <w:b/>
        </w:rPr>
        <w:t>м</w:t>
      </w:r>
      <w:r w:rsidRPr="00A91134">
        <w:rPr>
          <w:b/>
        </w:rPr>
        <w:t>ни</w:t>
      </w:r>
      <w:r>
        <w:rPr>
          <w:b/>
        </w:rPr>
        <w:t xml:space="preserve">стии в случае совершения преступлений в форме </w:t>
      </w:r>
      <w:r w:rsidRPr="00A91134">
        <w:rPr>
          <w:b/>
        </w:rPr>
        <w:t>пыток или жестокого обраще</w:t>
      </w:r>
      <w:r>
        <w:rPr>
          <w:b/>
        </w:rPr>
        <w:t>ния</w:t>
      </w:r>
      <w:r w:rsidRPr="00A91134">
        <w:rPr>
          <w:b/>
        </w:rPr>
        <w:t>".</w:t>
      </w:r>
    </w:p>
    <w:p w:rsidR="004F1D75" w:rsidRDefault="00737C15" w:rsidP="00737C15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4F1D75">
        <w:t>Независимость судебных органов</w:t>
      </w:r>
    </w:p>
    <w:p w:rsidR="004F1D75" w:rsidRPr="00D42B38" w:rsidRDefault="004F1D75" w:rsidP="004F1D75">
      <w:pPr>
        <w:pStyle w:val="SingleTxtGR"/>
      </w:pPr>
      <w:r>
        <w:t>17.</w:t>
      </w:r>
      <w:r>
        <w:tab/>
        <w:t>Комитет обеспокоен вынесением Верховным судом необоснованного р</w:t>
      </w:r>
      <w:r>
        <w:t>е</w:t>
      </w:r>
      <w:r>
        <w:t xml:space="preserve">шения от 15 февраля 2013 года о переводе в первый гражданский суд судьи седьмого уголовного суда </w:t>
      </w:r>
      <w:r w:rsidRPr="00D42B38">
        <w:t>Монтеви</w:t>
      </w:r>
      <w:r>
        <w:t>део Марианны Моты, которая до этого м</w:t>
      </w:r>
      <w:r>
        <w:t>о</w:t>
      </w:r>
      <w:r>
        <w:t xml:space="preserve">мента руководила расследованием по множественным отрытым делам о </w:t>
      </w:r>
      <w:r w:rsidRPr="00D42B38">
        <w:t>пр</w:t>
      </w:r>
      <w:r w:rsidRPr="00D42B38">
        <w:t>е</w:t>
      </w:r>
      <w:r w:rsidRPr="00D42B38">
        <w:t>ступления</w:t>
      </w:r>
      <w:r>
        <w:t>х</w:t>
      </w:r>
      <w:r w:rsidRPr="00D42B38">
        <w:t xml:space="preserve"> против человечности, </w:t>
      </w:r>
      <w:r>
        <w:t>совершенных в период 1973−</w:t>
      </w:r>
      <w:r w:rsidRPr="00D42B38">
        <w:t>1985</w:t>
      </w:r>
      <w:r>
        <w:t xml:space="preserve"> годов. С</w:t>
      </w:r>
      <w:r>
        <w:t>о</w:t>
      </w:r>
      <w:r>
        <w:t xml:space="preserve">гласно представленной делегацией </w:t>
      </w:r>
      <w:r w:rsidRPr="00D42B38">
        <w:t>информаци</w:t>
      </w:r>
      <w:r>
        <w:t>и решение об этом переводе б</w:t>
      </w:r>
      <w:r>
        <w:t>ы</w:t>
      </w:r>
      <w:r>
        <w:t>ло оспорено и в настоящее время рассматривается в ра</w:t>
      </w:r>
      <w:r>
        <w:t>м</w:t>
      </w:r>
      <w:r>
        <w:t xml:space="preserve">ках </w:t>
      </w:r>
      <w:r w:rsidRPr="00D42B38">
        <w:t>административ</w:t>
      </w:r>
      <w:r>
        <w:t>ного судопроизводства</w:t>
      </w:r>
      <w:r w:rsidRPr="00D42B38">
        <w:t xml:space="preserve"> (ст</w:t>
      </w:r>
      <w:r w:rsidRPr="00D42B38">
        <w:t>а</w:t>
      </w:r>
      <w:r>
        <w:t>тья 2).</w:t>
      </w:r>
    </w:p>
    <w:p w:rsidR="004F1D75" w:rsidRPr="00D42B38" w:rsidRDefault="004F1D75" w:rsidP="004F1D75">
      <w:pPr>
        <w:pStyle w:val="SingleTxtGR"/>
        <w:rPr>
          <w:b/>
        </w:rPr>
      </w:pPr>
      <w:r w:rsidRPr="00D42B38">
        <w:rPr>
          <w:b/>
        </w:rPr>
        <w:t>Государству-участнику следует принять эффективные меры для обеспеч</w:t>
      </w:r>
      <w:r w:rsidRPr="00D42B38">
        <w:rPr>
          <w:b/>
        </w:rPr>
        <w:t>е</w:t>
      </w:r>
      <w:r w:rsidRPr="00D42B38">
        <w:rPr>
          <w:b/>
        </w:rPr>
        <w:t xml:space="preserve">ния </w:t>
      </w:r>
      <w:r>
        <w:rPr>
          <w:b/>
        </w:rPr>
        <w:t xml:space="preserve">полной </w:t>
      </w:r>
      <w:r w:rsidRPr="00D42B38">
        <w:rPr>
          <w:b/>
        </w:rPr>
        <w:t>независимости и беспристрастности судей и прокуроров,</w:t>
      </w:r>
      <w:r>
        <w:rPr>
          <w:b/>
        </w:rPr>
        <w:t xml:space="preserve"> в ч</w:t>
      </w:r>
      <w:r>
        <w:rPr>
          <w:b/>
        </w:rPr>
        <w:t>а</w:t>
      </w:r>
      <w:r>
        <w:rPr>
          <w:b/>
        </w:rPr>
        <w:t xml:space="preserve">стности путем обеспечения того, чтобы нормы, регулирующие их </w:t>
      </w:r>
      <w:r w:rsidRPr="00D42B38">
        <w:rPr>
          <w:b/>
        </w:rPr>
        <w:t>назнач</w:t>
      </w:r>
      <w:r w:rsidRPr="00D42B38">
        <w:rPr>
          <w:b/>
        </w:rPr>
        <w:t>е</w:t>
      </w:r>
      <w:r>
        <w:rPr>
          <w:b/>
        </w:rPr>
        <w:t>ние</w:t>
      </w:r>
      <w:r w:rsidRPr="00D42B38">
        <w:rPr>
          <w:b/>
        </w:rPr>
        <w:t xml:space="preserve">, </w:t>
      </w:r>
      <w:r>
        <w:rPr>
          <w:b/>
        </w:rPr>
        <w:t xml:space="preserve">гарантии сохранения </w:t>
      </w:r>
      <w:r w:rsidRPr="00D42B38">
        <w:rPr>
          <w:b/>
        </w:rPr>
        <w:t>должности</w:t>
      </w:r>
      <w:r>
        <w:rPr>
          <w:b/>
        </w:rPr>
        <w:t xml:space="preserve"> и порядок их отстранения от должн</w:t>
      </w:r>
      <w:r>
        <w:rPr>
          <w:b/>
        </w:rPr>
        <w:t>о</w:t>
      </w:r>
      <w:r>
        <w:rPr>
          <w:b/>
        </w:rPr>
        <w:t xml:space="preserve">сти, соответствовали </w:t>
      </w:r>
      <w:r w:rsidRPr="00D42B38">
        <w:rPr>
          <w:b/>
        </w:rPr>
        <w:t>международны</w:t>
      </w:r>
      <w:r>
        <w:rPr>
          <w:b/>
        </w:rPr>
        <w:t xml:space="preserve">м нормам, </w:t>
      </w:r>
      <w:r w:rsidRPr="00D42B38">
        <w:rPr>
          <w:b/>
        </w:rPr>
        <w:t>в частно</w:t>
      </w:r>
      <w:r>
        <w:rPr>
          <w:b/>
        </w:rPr>
        <w:t>сти Осно</w:t>
      </w:r>
      <w:r>
        <w:rPr>
          <w:b/>
        </w:rPr>
        <w:t>в</w:t>
      </w:r>
      <w:r>
        <w:rPr>
          <w:b/>
        </w:rPr>
        <w:t>ным</w:t>
      </w:r>
      <w:r w:rsidRPr="00D42B38">
        <w:rPr>
          <w:b/>
        </w:rPr>
        <w:t xml:space="preserve"> прин</w:t>
      </w:r>
      <w:r>
        <w:rPr>
          <w:b/>
        </w:rPr>
        <w:t xml:space="preserve">ципам </w:t>
      </w:r>
      <w:r w:rsidRPr="00D42B38">
        <w:rPr>
          <w:b/>
        </w:rPr>
        <w:t>независимости судебных органов (</w:t>
      </w:r>
      <w:r>
        <w:rPr>
          <w:b/>
        </w:rPr>
        <w:t xml:space="preserve">которые были утверждены </w:t>
      </w:r>
      <w:r w:rsidRPr="00D42B38">
        <w:rPr>
          <w:b/>
        </w:rPr>
        <w:t>Генеральной Ассамб</w:t>
      </w:r>
      <w:r>
        <w:rPr>
          <w:b/>
        </w:rPr>
        <w:t xml:space="preserve">леей в ее резолюциях 40/32 от </w:t>
      </w:r>
      <w:r w:rsidRPr="00D42B38">
        <w:rPr>
          <w:b/>
        </w:rPr>
        <w:t>29 ноября 1985</w:t>
      </w:r>
      <w:r>
        <w:rPr>
          <w:b/>
        </w:rPr>
        <w:t xml:space="preserve"> года</w:t>
      </w:r>
      <w:r w:rsidRPr="00D42B38">
        <w:rPr>
          <w:b/>
        </w:rPr>
        <w:t xml:space="preserve"> и 40/146 от 13 д</w:t>
      </w:r>
      <w:r w:rsidRPr="00D42B38">
        <w:rPr>
          <w:b/>
        </w:rPr>
        <w:t>е</w:t>
      </w:r>
      <w:r w:rsidRPr="00D42B38">
        <w:rPr>
          <w:b/>
        </w:rPr>
        <w:t>кабря 1985</w:t>
      </w:r>
      <w:r>
        <w:rPr>
          <w:b/>
        </w:rPr>
        <w:t xml:space="preserve"> года</w:t>
      </w:r>
      <w:r w:rsidRPr="00D42B38">
        <w:rPr>
          <w:b/>
        </w:rPr>
        <w:t xml:space="preserve">). </w:t>
      </w:r>
    </w:p>
    <w:p w:rsidR="004F1D75" w:rsidRPr="00D42B38" w:rsidRDefault="004F1D75" w:rsidP="004F1D75">
      <w:pPr>
        <w:pStyle w:val="SingleTxtGR"/>
        <w:rPr>
          <w:b/>
        </w:rPr>
      </w:pPr>
      <w:r w:rsidRPr="00D42B38">
        <w:rPr>
          <w:b/>
        </w:rPr>
        <w:t>Комитет рекомендует</w:t>
      </w:r>
      <w:r>
        <w:rPr>
          <w:b/>
        </w:rPr>
        <w:t xml:space="preserve"> обратить </w:t>
      </w:r>
      <w:r w:rsidRPr="00D42B38">
        <w:rPr>
          <w:b/>
        </w:rPr>
        <w:t>внимание Верховного суда на</w:t>
      </w:r>
      <w:r>
        <w:rPr>
          <w:b/>
        </w:rPr>
        <w:t xml:space="preserve"> то, что </w:t>
      </w:r>
      <w:r w:rsidRPr="00D42B38">
        <w:rPr>
          <w:b/>
        </w:rPr>
        <w:t>ко</w:t>
      </w:r>
      <w:r w:rsidRPr="00D42B38">
        <w:rPr>
          <w:b/>
        </w:rPr>
        <w:t>м</w:t>
      </w:r>
      <w:r w:rsidRPr="00D42B38">
        <w:rPr>
          <w:b/>
        </w:rPr>
        <w:t>петент</w:t>
      </w:r>
      <w:r>
        <w:rPr>
          <w:b/>
        </w:rPr>
        <w:t>ная</w:t>
      </w:r>
      <w:r w:rsidRPr="00D42B38">
        <w:rPr>
          <w:b/>
        </w:rPr>
        <w:t>, незави</w:t>
      </w:r>
      <w:r>
        <w:rPr>
          <w:b/>
        </w:rPr>
        <w:t>симая</w:t>
      </w:r>
      <w:r w:rsidRPr="00D42B38">
        <w:rPr>
          <w:b/>
        </w:rPr>
        <w:t xml:space="preserve"> и беспристраст</w:t>
      </w:r>
      <w:r>
        <w:rPr>
          <w:b/>
        </w:rPr>
        <w:t xml:space="preserve">ная власть, работающая в </w:t>
      </w:r>
      <w:r w:rsidRPr="00D42B38">
        <w:rPr>
          <w:b/>
        </w:rPr>
        <w:t>соотве</w:t>
      </w:r>
      <w:r w:rsidRPr="00D42B38">
        <w:rPr>
          <w:b/>
        </w:rPr>
        <w:t>т</w:t>
      </w:r>
      <w:r w:rsidRPr="00D42B38">
        <w:rPr>
          <w:b/>
        </w:rPr>
        <w:t>ст</w:t>
      </w:r>
      <w:r>
        <w:rPr>
          <w:b/>
        </w:rPr>
        <w:t>вии с</w:t>
      </w:r>
      <w:r w:rsidRPr="00D42B38">
        <w:rPr>
          <w:b/>
        </w:rPr>
        <w:t xml:space="preserve"> Бангалор</w:t>
      </w:r>
      <w:r>
        <w:rPr>
          <w:b/>
        </w:rPr>
        <w:t>скими принципами</w:t>
      </w:r>
      <w:r w:rsidRPr="00D42B38">
        <w:rPr>
          <w:b/>
        </w:rPr>
        <w:t xml:space="preserve"> поведения судей (E</w:t>
      </w:r>
      <w:r>
        <w:rPr>
          <w:b/>
        </w:rPr>
        <w:t>/</w:t>
      </w:r>
      <w:r w:rsidRPr="00D42B38">
        <w:rPr>
          <w:b/>
        </w:rPr>
        <w:t>CN.4</w:t>
      </w:r>
      <w:r>
        <w:rPr>
          <w:b/>
        </w:rPr>
        <w:t>/</w:t>
      </w:r>
      <w:r w:rsidRPr="00D42B38">
        <w:rPr>
          <w:b/>
        </w:rPr>
        <w:t>2003/65, пр</w:t>
      </w:r>
      <w:r w:rsidRPr="00D42B38">
        <w:rPr>
          <w:b/>
        </w:rPr>
        <w:t>и</w:t>
      </w:r>
      <w:r w:rsidRPr="00D42B38">
        <w:rPr>
          <w:b/>
        </w:rPr>
        <w:t>ложе</w:t>
      </w:r>
      <w:r>
        <w:rPr>
          <w:b/>
        </w:rPr>
        <w:t>ние), игр</w:t>
      </w:r>
      <w:r>
        <w:rPr>
          <w:b/>
        </w:rPr>
        <w:t>а</w:t>
      </w:r>
      <w:r>
        <w:rPr>
          <w:b/>
        </w:rPr>
        <w:t>ет важную роль в защите прав человека.</w:t>
      </w:r>
    </w:p>
    <w:p w:rsidR="004F1D75" w:rsidRPr="00D42B38" w:rsidRDefault="00737C15" w:rsidP="00737C15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4F1D75" w:rsidRPr="00D42B38">
        <w:t xml:space="preserve">Беженцы и </w:t>
      </w:r>
      <w:r w:rsidR="004F1D75">
        <w:t>учебные курсы</w:t>
      </w:r>
      <w:r w:rsidR="004F1D75" w:rsidRPr="00D42B38">
        <w:t xml:space="preserve"> </w:t>
      </w:r>
    </w:p>
    <w:p w:rsidR="004F1D75" w:rsidRPr="00D42B38" w:rsidRDefault="004F1D75" w:rsidP="004F1D75">
      <w:pPr>
        <w:pStyle w:val="SingleTxtGR"/>
        <w:rPr>
          <w:b/>
        </w:rPr>
      </w:pPr>
      <w:r w:rsidRPr="00737C15">
        <w:t>18.</w:t>
      </w:r>
      <w:r>
        <w:rPr>
          <w:b/>
        </w:rPr>
        <w:tab/>
        <w:t xml:space="preserve">Принимая во внимание </w:t>
      </w:r>
      <w:r w:rsidRPr="00D42B38">
        <w:rPr>
          <w:b/>
        </w:rPr>
        <w:t>усилия государства-участника по разр</w:t>
      </w:r>
      <w:r w:rsidRPr="00D42B38">
        <w:rPr>
          <w:b/>
        </w:rPr>
        <w:t>а</w:t>
      </w:r>
      <w:r w:rsidRPr="00D42B38">
        <w:rPr>
          <w:b/>
        </w:rPr>
        <w:t xml:space="preserve">ботке новой правовой </w:t>
      </w:r>
      <w:r>
        <w:rPr>
          <w:b/>
        </w:rPr>
        <w:t>основы</w:t>
      </w:r>
      <w:r w:rsidRPr="00D42B38">
        <w:rPr>
          <w:b/>
        </w:rPr>
        <w:t xml:space="preserve"> в области миграции и предоставления убежища, Комитет выражает обеспокоенность </w:t>
      </w:r>
      <w:r>
        <w:rPr>
          <w:b/>
        </w:rPr>
        <w:t>по поводу сообщений о том</w:t>
      </w:r>
      <w:r w:rsidRPr="00D42B38">
        <w:rPr>
          <w:b/>
        </w:rPr>
        <w:t>, что, н</w:t>
      </w:r>
      <w:r w:rsidRPr="00D42B38">
        <w:rPr>
          <w:b/>
        </w:rPr>
        <w:t>е</w:t>
      </w:r>
      <w:r w:rsidRPr="00D42B38">
        <w:rPr>
          <w:b/>
        </w:rPr>
        <w:t>смотря на положения Закона № 18076,</w:t>
      </w:r>
      <w:r>
        <w:rPr>
          <w:b/>
        </w:rPr>
        <w:t xml:space="preserve"> при ходатайстве женщин</w:t>
      </w:r>
      <w:r w:rsidRPr="00D42B38">
        <w:rPr>
          <w:b/>
        </w:rPr>
        <w:t>, несопр</w:t>
      </w:r>
      <w:r w:rsidRPr="00D42B38">
        <w:rPr>
          <w:b/>
        </w:rPr>
        <w:t>о</w:t>
      </w:r>
      <w:r w:rsidRPr="00D42B38">
        <w:rPr>
          <w:b/>
        </w:rPr>
        <w:t>вождаемых или разлученных с</w:t>
      </w:r>
      <w:r>
        <w:rPr>
          <w:b/>
        </w:rPr>
        <w:t xml:space="preserve"> семьями </w:t>
      </w:r>
      <w:r w:rsidRPr="00D42B38">
        <w:rPr>
          <w:b/>
        </w:rPr>
        <w:t>несовершеннолетних</w:t>
      </w:r>
      <w:r>
        <w:rPr>
          <w:b/>
        </w:rPr>
        <w:t xml:space="preserve"> лиц, а также </w:t>
      </w:r>
      <w:r w:rsidRPr="00D42B38">
        <w:rPr>
          <w:b/>
        </w:rPr>
        <w:t>жертв пыток и</w:t>
      </w:r>
      <w:r>
        <w:rPr>
          <w:b/>
        </w:rPr>
        <w:t xml:space="preserve">ли травмированных лиц, о предоставлении им убежища в </w:t>
      </w:r>
      <w:r w:rsidRPr="00D42B38">
        <w:rPr>
          <w:b/>
        </w:rPr>
        <w:t>государстве-участнике</w:t>
      </w:r>
      <w:r>
        <w:rPr>
          <w:b/>
        </w:rPr>
        <w:t xml:space="preserve"> в период рассмотр</w:t>
      </w:r>
      <w:r>
        <w:rPr>
          <w:b/>
        </w:rPr>
        <w:t>е</w:t>
      </w:r>
      <w:r>
        <w:rPr>
          <w:b/>
        </w:rPr>
        <w:t>ния заявления о с</w:t>
      </w:r>
      <w:r w:rsidRPr="00D42B38">
        <w:rPr>
          <w:b/>
        </w:rPr>
        <w:t>татус</w:t>
      </w:r>
      <w:r>
        <w:rPr>
          <w:b/>
        </w:rPr>
        <w:t>е</w:t>
      </w:r>
      <w:r w:rsidRPr="00D42B38">
        <w:rPr>
          <w:b/>
        </w:rPr>
        <w:t xml:space="preserve"> бе</w:t>
      </w:r>
      <w:r>
        <w:rPr>
          <w:b/>
        </w:rPr>
        <w:t>женца, не уделяется должного внимания</w:t>
      </w:r>
      <w:r w:rsidRPr="00D42B38">
        <w:rPr>
          <w:b/>
        </w:rPr>
        <w:t xml:space="preserve"> </w:t>
      </w:r>
      <w:r w:rsidR="001C248C">
        <w:rPr>
          <w:b/>
        </w:rPr>
        <w:t>удовлетворению их особых потребностей</w:t>
      </w:r>
      <w:r w:rsidR="001C248C" w:rsidRPr="00D42B38">
        <w:rPr>
          <w:b/>
        </w:rPr>
        <w:t xml:space="preserve"> </w:t>
      </w:r>
      <w:r w:rsidRPr="00D42B38">
        <w:rPr>
          <w:b/>
        </w:rPr>
        <w:t>(ста</w:t>
      </w:r>
      <w:r>
        <w:rPr>
          <w:b/>
        </w:rPr>
        <w:t>тьи</w:t>
      </w:r>
      <w:r w:rsidRPr="00D42B38">
        <w:rPr>
          <w:b/>
        </w:rPr>
        <w:t xml:space="preserve"> 3, 10 и 16). </w:t>
      </w:r>
    </w:p>
    <w:p w:rsidR="004F1D75" w:rsidRPr="00D42B38" w:rsidRDefault="004F1D75" w:rsidP="004F1D75">
      <w:pPr>
        <w:pStyle w:val="SingleTxtGR"/>
        <w:rPr>
          <w:b/>
        </w:rPr>
      </w:pPr>
      <w:r w:rsidRPr="00D42B38">
        <w:rPr>
          <w:b/>
        </w:rPr>
        <w:t xml:space="preserve">Государству-участнику следует </w:t>
      </w:r>
      <w:r>
        <w:rPr>
          <w:b/>
        </w:rPr>
        <w:t xml:space="preserve">в полной мере выполнять свои </w:t>
      </w:r>
      <w:r w:rsidRPr="00D42B38">
        <w:rPr>
          <w:b/>
        </w:rPr>
        <w:t>обязател</w:t>
      </w:r>
      <w:r w:rsidRPr="00D42B38">
        <w:rPr>
          <w:b/>
        </w:rPr>
        <w:t>ь</w:t>
      </w:r>
      <w:r w:rsidRPr="00D42B38">
        <w:rPr>
          <w:b/>
        </w:rPr>
        <w:t>ств</w:t>
      </w:r>
      <w:r>
        <w:rPr>
          <w:b/>
        </w:rPr>
        <w:t xml:space="preserve">а о невысылке </w:t>
      </w:r>
      <w:r w:rsidRPr="00D42B38">
        <w:rPr>
          <w:b/>
        </w:rPr>
        <w:t xml:space="preserve">в соответствии со статьей 3 Конвенции. </w:t>
      </w:r>
      <w:r>
        <w:rPr>
          <w:b/>
        </w:rPr>
        <w:t xml:space="preserve">В частности, </w:t>
      </w:r>
      <w:r w:rsidRPr="00D42B38">
        <w:rPr>
          <w:b/>
        </w:rPr>
        <w:t>Комитет рек</w:t>
      </w:r>
      <w:r w:rsidRPr="00D42B38">
        <w:rPr>
          <w:b/>
        </w:rPr>
        <w:t>о</w:t>
      </w:r>
      <w:r w:rsidRPr="00D42B38">
        <w:rPr>
          <w:b/>
        </w:rPr>
        <w:t>мендует</w:t>
      </w:r>
      <w:r>
        <w:rPr>
          <w:b/>
        </w:rPr>
        <w:t xml:space="preserve"> государству-участнику</w:t>
      </w:r>
      <w:r w:rsidRPr="00D42B38">
        <w:rPr>
          <w:b/>
        </w:rPr>
        <w:t xml:space="preserve">: </w:t>
      </w:r>
    </w:p>
    <w:p w:rsidR="004F1D75" w:rsidRPr="00D42B38" w:rsidRDefault="004F1D75" w:rsidP="004F1D75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укрепить свои текущие</w:t>
      </w:r>
      <w:r w:rsidRPr="00D42B38">
        <w:rPr>
          <w:b/>
        </w:rPr>
        <w:t xml:space="preserve"> учебные программы по защите беже</w:t>
      </w:r>
      <w:r w:rsidRPr="00D42B38">
        <w:rPr>
          <w:b/>
        </w:rPr>
        <w:t>н</w:t>
      </w:r>
      <w:r w:rsidRPr="00D42B38">
        <w:rPr>
          <w:b/>
        </w:rPr>
        <w:t xml:space="preserve">цев и </w:t>
      </w:r>
      <w:r>
        <w:rPr>
          <w:b/>
        </w:rPr>
        <w:t xml:space="preserve">национальному </w:t>
      </w:r>
      <w:r w:rsidRPr="00D42B38">
        <w:rPr>
          <w:b/>
        </w:rPr>
        <w:t>законодательст</w:t>
      </w:r>
      <w:r>
        <w:rPr>
          <w:b/>
        </w:rPr>
        <w:t xml:space="preserve">ву о предоставлении </w:t>
      </w:r>
      <w:r w:rsidRPr="00D42B38">
        <w:rPr>
          <w:b/>
        </w:rPr>
        <w:t>убежи</w:t>
      </w:r>
      <w:r>
        <w:rPr>
          <w:b/>
        </w:rPr>
        <w:t>ща</w:t>
      </w:r>
      <w:r w:rsidRPr="00D42B38">
        <w:rPr>
          <w:b/>
        </w:rPr>
        <w:t xml:space="preserve"> для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 xml:space="preserve">трудников </w:t>
      </w:r>
      <w:r w:rsidRPr="00D42B38">
        <w:rPr>
          <w:b/>
        </w:rPr>
        <w:t>и</w:t>
      </w:r>
      <w:r w:rsidRPr="00D42B38">
        <w:rPr>
          <w:b/>
        </w:rPr>
        <w:t>м</w:t>
      </w:r>
      <w:r w:rsidRPr="00D42B38">
        <w:rPr>
          <w:b/>
        </w:rPr>
        <w:t>миграцион</w:t>
      </w:r>
      <w:r>
        <w:rPr>
          <w:b/>
        </w:rPr>
        <w:t xml:space="preserve">ных и </w:t>
      </w:r>
      <w:r w:rsidRPr="00D42B38">
        <w:rPr>
          <w:b/>
        </w:rPr>
        <w:t>пограничных</w:t>
      </w:r>
      <w:r>
        <w:rPr>
          <w:b/>
        </w:rPr>
        <w:t xml:space="preserve"> служб</w:t>
      </w:r>
      <w:r w:rsidRPr="00D42B38">
        <w:rPr>
          <w:b/>
        </w:rPr>
        <w:t xml:space="preserve">; </w:t>
      </w:r>
    </w:p>
    <w:p w:rsidR="004F1D75" w:rsidRPr="00D42B38" w:rsidRDefault="004F1D75" w:rsidP="004F1D75">
      <w:pPr>
        <w:pStyle w:val="SingleTxtGR"/>
        <w:rPr>
          <w:b/>
        </w:rPr>
      </w:pPr>
      <w:r>
        <w:rPr>
          <w:b/>
          <w:lang w:val="en-US"/>
        </w:rPr>
        <w:tab/>
        <w:t>b</w:t>
      </w:r>
      <w:r>
        <w:rPr>
          <w:b/>
        </w:rPr>
        <w:t>)</w:t>
      </w:r>
      <w:r w:rsidRPr="00077269">
        <w:rPr>
          <w:b/>
        </w:rPr>
        <w:tab/>
      </w:r>
      <w:r>
        <w:rPr>
          <w:b/>
        </w:rPr>
        <w:t xml:space="preserve">гарантировать </w:t>
      </w:r>
      <w:r w:rsidRPr="00D42B38">
        <w:rPr>
          <w:b/>
        </w:rPr>
        <w:t xml:space="preserve">соблюдение принципа конфиденциальности процедур предоставления убежища, </w:t>
      </w:r>
      <w:r>
        <w:rPr>
          <w:b/>
        </w:rPr>
        <w:t xml:space="preserve">уделяя повышенное внимание </w:t>
      </w:r>
      <w:r w:rsidRPr="00D42B38">
        <w:rPr>
          <w:b/>
        </w:rPr>
        <w:t>женщ</w:t>
      </w:r>
      <w:r w:rsidRPr="00D42B38">
        <w:rPr>
          <w:b/>
        </w:rPr>
        <w:t>и</w:t>
      </w:r>
      <w:r w:rsidRPr="00D42B38">
        <w:rPr>
          <w:b/>
        </w:rPr>
        <w:t>нам, несовершеннолет</w:t>
      </w:r>
      <w:r>
        <w:rPr>
          <w:b/>
        </w:rPr>
        <w:t>ним лицам, жертвам пыток и травмированным л</w:t>
      </w:r>
      <w:r>
        <w:rPr>
          <w:b/>
        </w:rPr>
        <w:t>и</w:t>
      </w:r>
      <w:r>
        <w:rPr>
          <w:b/>
        </w:rPr>
        <w:t>цам</w:t>
      </w:r>
      <w:r w:rsidRPr="00D42B38">
        <w:rPr>
          <w:b/>
        </w:rPr>
        <w:t xml:space="preserve">, </w:t>
      </w:r>
      <w:r>
        <w:rPr>
          <w:b/>
        </w:rPr>
        <w:t xml:space="preserve">а также другим лицам с </w:t>
      </w:r>
      <w:r w:rsidRPr="00D42B38">
        <w:rPr>
          <w:b/>
        </w:rPr>
        <w:t>особыми потребностями, которые</w:t>
      </w:r>
      <w:r>
        <w:rPr>
          <w:b/>
        </w:rPr>
        <w:t xml:space="preserve"> ходатайс</w:t>
      </w:r>
      <w:r>
        <w:rPr>
          <w:b/>
        </w:rPr>
        <w:t>т</w:t>
      </w:r>
      <w:r>
        <w:rPr>
          <w:b/>
        </w:rPr>
        <w:t xml:space="preserve">вуют о предоставлении им </w:t>
      </w:r>
      <w:r w:rsidRPr="00D42B38">
        <w:rPr>
          <w:b/>
        </w:rPr>
        <w:t>уб</w:t>
      </w:r>
      <w:r w:rsidRPr="00D42B38">
        <w:rPr>
          <w:b/>
        </w:rPr>
        <w:t>е</w:t>
      </w:r>
      <w:r w:rsidRPr="00D42B38">
        <w:rPr>
          <w:b/>
        </w:rPr>
        <w:t>жи</w:t>
      </w:r>
      <w:r>
        <w:rPr>
          <w:b/>
        </w:rPr>
        <w:t>ща</w:t>
      </w:r>
      <w:r w:rsidRPr="00D42B38">
        <w:rPr>
          <w:b/>
        </w:rPr>
        <w:t>.</w:t>
      </w:r>
    </w:p>
    <w:p w:rsidR="004C0DD9" w:rsidRDefault="004C0DD9" w:rsidP="004C0DD9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Правонарушения, совершаемые миротворцами</w:t>
      </w:r>
    </w:p>
    <w:p w:rsidR="004C0DD9" w:rsidRDefault="004C0DD9" w:rsidP="004C0DD9">
      <w:pPr>
        <w:pStyle w:val="SingleTxtGR"/>
      </w:pPr>
      <w:r>
        <w:t>19.</w:t>
      </w:r>
      <w:r>
        <w:tab/>
        <w:t>Комитет принимает к сведению вынесенный недавно в суде первой и</w:t>
      </w:r>
      <w:r>
        <w:t>н</w:t>
      </w:r>
      <w:r>
        <w:t xml:space="preserve">станции обвинительный приговор четырем морским </w:t>
      </w:r>
      <w:r w:rsidR="00114D36">
        <w:t>пехотинцам из Уругвая, входившим</w:t>
      </w:r>
      <w:r>
        <w:t xml:space="preserve"> в состав миссии Организации Объединенных Наций по стабилиз</w:t>
      </w:r>
      <w:r>
        <w:t>а</w:t>
      </w:r>
      <w:r>
        <w:t>ции в Гаити (МООНСГ), за применение физического насилия в отношении м</w:t>
      </w:r>
      <w:r>
        <w:t>о</w:t>
      </w:r>
      <w:r>
        <w:t>лодого гаитянина, который сообщил, что он подвергся сексуальному насилию в 2011 году на военной базе в Пор-Салю, Гаити. Согласно представленной дел</w:t>
      </w:r>
      <w:r>
        <w:t>е</w:t>
      </w:r>
      <w:r>
        <w:t>гацией информации виновные в совершении этих актов были уволены из вое</w:t>
      </w:r>
      <w:r>
        <w:t>н</w:t>
      </w:r>
      <w:r>
        <w:t>но-морского флота, а решение о лишении их свободы на два года и один месяц, было обжаловано в марте 2014 года и в настоящее время находится на рассмо</w:t>
      </w:r>
      <w:r>
        <w:t>т</w:t>
      </w:r>
      <w:r>
        <w:t xml:space="preserve">рении (статьи 1, 2, 4, 5, 12 и 16). 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обеспечить назн</w:t>
      </w:r>
      <w:r>
        <w:rPr>
          <w:b/>
        </w:rPr>
        <w:t>а</w:t>
      </w:r>
      <w:r>
        <w:rPr>
          <w:b/>
        </w:rPr>
        <w:t>чение виновным мер наказания, соразмерных тяжести соверш</w:t>
      </w:r>
      <w:r w:rsidR="00114D36">
        <w:rPr>
          <w:b/>
        </w:rPr>
        <w:t>енных ими актов, и возмещение</w:t>
      </w:r>
      <w:r>
        <w:rPr>
          <w:b/>
        </w:rPr>
        <w:t xml:space="preserve"> ущерба жертвам, в том числе предоставление спр</w:t>
      </w:r>
      <w:r>
        <w:rPr>
          <w:b/>
        </w:rPr>
        <w:t>а</w:t>
      </w:r>
      <w:r>
        <w:rPr>
          <w:b/>
        </w:rPr>
        <w:t>ведливой и надлежащей компенсации, а также обеспечить максимально возможную</w:t>
      </w:r>
      <w:r w:rsidR="00114D36">
        <w:rPr>
          <w:b/>
        </w:rPr>
        <w:t xml:space="preserve"> реабилитацию в соответствии с Замечанием общего порядка № </w:t>
      </w:r>
      <w:r>
        <w:rPr>
          <w:b/>
        </w:rPr>
        <w:t>3 (2012 года) Комитета. Кроме того, государству-участнику следует пр</w:t>
      </w:r>
      <w:r>
        <w:rPr>
          <w:b/>
        </w:rPr>
        <w:t>и</w:t>
      </w:r>
      <w:r>
        <w:rPr>
          <w:b/>
        </w:rPr>
        <w:t>нять меры для недопущения повторения такого рода правонарушений в рамках операций по поддержанию мира, в том числе проводить специал</w:t>
      </w:r>
      <w:r>
        <w:rPr>
          <w:b/>
        </w:rPr>
        <w:t>ь</w:t>
      </w:r>
      <w:r>
        <w:rPr>
          <w:b/>
        </w:rPr>
        <w:t>ную по</w:t>
      </w:r>
      <w:r>
        <w:rPr>
          <w:b/>
        </w:rPr>
        <w:t>д</w:t>
      </w:r>
      <w:r>
        <w:rPr>
          <w:b/>
        </w:rPr>
        <w:t xml:space="preserve">готовку по вопросам сексуального насилия. </w:t>
      </w:r>
    </w:p>
    <w:p w:rsidR="004C0DD9" w:rsidRDefault="004C0DD9" w:rsidP="004C0DD9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Насилие в отношении женщин</w:t>
      </w:r>
    </w:p>
    <w:p w:rsidR="004C0DD9" w:rsidRDefault="004C0DD9" w:rsidP="004C0DD9">
      <w:pPr>
        <w:pStyle w:val="SingleTxtGR"/>
      </w:pPr>
      <w:r>
        <w:t>20.</w:t>
      </w:r>
      <w:r>
        <w:tab/>
        <w:t>Комитет отмечает усилия государства-участника по предупреждению и искоренению гендерного насилия и подчеркивает важное значение законод</w:t>
      </w:r>
      <w:r>
        <w:t>а</w:t>
      </w:r>
      <w:r>
        <w:t>тельных, админис</w:t>
      </w:r>
      <w:r>
        <w:t>т</w:t>
      </w:r>
      <w:r>
        <w:t>ративных и других мер, принятых за отчетный период, а также сотрудничество с гражданским обществом в этой связи. Тем не менее, несмотря на вышесказанное, Комитет обеспокоен широким распространением гендерного насилия, в частности насилия в с</w:t>
      </w:r>
      <w:r>
        <w:t>е</w:t>
      </w:r>
      <w:r>
        <w:t>мье в Уругвае: в период 2005−2013 годов в этой связи были поданы 132 206 жалоб, из которых 26 086 жалоб были поданы в 2013 году. Принимая к сведению представленную гос</w:t>
      </w:r>
      <w:r>
        <w:t>у</w:t>
      </w:r>
      <w:r>
        <w:t>дарством обширную информацию о мерах, принимаемых для борьбы с насил</w:t>
      </w:r>
      <w:r>
        <w:t>и</w:t>
      </w:r>
      <w:r>
        <w:t>ем в семье, Комитет с сожалением отмечает крайнюю ограниченность име</w:t>
      </w:r>
      <w:r>
        <w:t>ю</w:t>
      </w:r>
      <w:r>
        <w:t>щихся официальных данных о различных формах насилия в отношении же</w:t>
      </w:r>
      <w:r>
        <w:t>н</w:t>
      </w:r>
      <w:r>
        <w:t>щин и отсутствие надлежащей статистической информации о проведенных ра</w:t>
      </w:r>
      <w:r>
        <w:t>с</w:t>
      </w:r>
      <w:r>
        <w:t>следованиях и судебных разбирательств, вынесенных решениях и приговорах виновным и предоставленной ко</w:t>
      </w:r>
      <w:r>
        <w:t>м</w:t>
      </w:r>
      <w:r>
        <w:t xml:space="preserve">пенсации жертвам за отчетный период (статьи 1, 2, 4, 14 и 16). 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по борьбе с насилием в отношении женщин, обеспечив, чтобы все случаи насилия в отношении женщин тщательно расследовались, в с</w:t>
      </w:r>
      <w:r>
        <w:rPr>
          <w:b/>
        </w:rPr>
        <w:t>у</w:t>
      </w:r>
      <w:r>
        <w:rPr>
          <w:b/>
        </w:rPr>
        <w:t>дебном порядке преследовались предполагаемые виновные и им вынос</w:t>
      </w:r>
      <w:r>
        <w:rPr>
          <w:b/>
        </w:rPr>
        <w:t>и</w:t>
      </w:r>
      <w:r>
        <w:rPr>
          <w:b/>
        </w:rPr>
        <w:t>лись приговоры и назначались соответствующие меры наказания, а жер</w:t>
      </w:r>
      <w:r>
        <w:rPr>
          <w:b/>
        </w:rPr>
        <w:t>т</w:t>
      </w:r>
      <w:r>
        <w:rPr>
          <w:b/>
        </w:rPr>
        <w:t xml:space="preserve">вам возмещался </w:t>
      </w:r>
      <w:r w:rsidR="00114D36">
        <w:rPr>
          <w:b/>
        </w:rPr>
        <w:t>причиненный</w:t>
      </w:r>
      <w:r>
        <w:rPr>
          <w:b/>
        </w:rPr>
        <w:t xml:space="preserve"> ущерб, в том числе предоставлялась спр</w:t>
      </w:r>
      <w:r>
        <w:rPr>
          <w:b/>
        </w:rPr>
        <w:t>а</w:t>
      </w:r>
      <w:r>
        <w:rPr>
          <w:b/>
        </w:rPr>
        <w:t>ведливая и надлежащая компенсация. В этой связи Комитет о</w:t>
      </w:r>
      <w:r>
        <w:rPr>
          <w:b/>
        </w:rPr>
        <w:t>б</w:t>
      </w:r>
      <w:r>
        <w:rPr>
          <w:b/>
        </w:rPr>
        <w:t>ращает внима</w:t>
      </w:r>
      <w:r w:rsidR="00114D36">
        <w:rPr>
          <w:b/>
        </w:rPr>
        <w:t>ние на пункт 33 своего З</w:t>
      </w:r>
      <w:r>
        <w:rPr>
          <w:b/>
        </w:rPr>
        <w:t xml:space="preserve">амечания общего порядка № 3 (2012 года). Кроме того, Комитет рекомендует расширить </w:t>
      </w:r>
      <w:r w:rsidR="00114D36">
        <w:rPr>
          <w:b/>
        </w:rPr>
        <w:t xml:space="preserve">общественные </w:t>
      </w:r>
      <w:r>
        <w:rPr>
          <w:b/>
        </w:rPr>
        <w:t>кампании по повышению осведомленности населения обо всех формах насилия в отн</w:t>
      </w:r>
      <w:r>
        <w:rPr>
          <w:b/>
        </w:rPr>
        <w:t>о</w:t>
      </w:r>
      <w:r>
        <w:rPr>
          <w:b/>
        </w:rPr>
        <w:t xml:space="preserve">шении женщин. </w:t>
      </w:r>
    </w:p>
    <w:p w:rsidR="004C0DD9" w:rsidRDefault="004C0DD9" w:rsidP="004C0DD9">
      <w:pPr>
        <w:pStyle w:val="H1GR"/>
      </w:pPr>
      <w:r w:rsidRPr="00114D36">
        <w:tab/>
      </w:r>
      <w:r w:rsidRPr="00114D36">
        <w:tab/>
      </w:r>
      <w:r>
        <w:t>Случаи убийства женщин-транссексуалов</w:t>
      </w:r>
    </w:p>
    <w:p w:rsidR="004C0DD9" w:rsidRDefault="004C0DD9" w:rsidP="004C0DD9">
      <w:pPr>
        <w:pStyle w:val="SingleTxtGR"/>
      </w:pPr>
      <w:r>
        <w:t>21.</w:t>
      </w:r>
      <w:r>
        <w:tab/>
        <w:t xml:space="preserve">Комитет решительно осуждает совершенные в стране убийства женщин-транссексуалов. Согласно имеющейся информации было раскрыто лишь одно из шести дел о таких убийствах, отмеченных за последние два года (статьи 1, 2, 4, 12 и 16). 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>Государству-участнику следует принять срочные меры по пресечению и</w:t>
      </w:r>
      <w:r>
        <w:rPr>
          <w:b/>
        </w:rPr>
        <w:t>з</w:t>
      </w:r>
      <w:r>
        <w:rPr>
          <w:b/>
        </w:rPr>
        <w:t>бирательных убийств лиц по причине их сексуальной ориентации или ге</w:t>
      </w:r>
      <w:r>
        <w:rPr>
          <w:b/>
        </w:rPr>
        <w:t>н</w:t>
      </w:r>
      <w:r>
        <w:rPr>
          <w:b/>
        </w:rPr>
        <w:t>дерно</w:t>
      </w:r>
      <w:r w:rsidR="00114D36">
        <w:rPr>
          <w:b/>
        </w:rPr>
        <w:t>й</w:t>
      </w:r>
      <w:r>
        <w:rPr>
          <w:b/>
        </w:rPr>
        <w:t xml:space="preserve"> само</w:t>
      </w:r>
      <w:r w:rsidR="00114D36">
        <w:rPr>
          <w:b/>
        </w:rPr>
        <w:t>идентификации</w:t>
      </w:r>
      <w:r>
        <w:rPr>
          <w:b/>
        </w:rPr>
        <w:t>. В этой связи Комитет настоятельно призыв</w:t>
      </w:r>
      <w:r>
        <w:rPr>
          <w:b/>
        </w:rPr>
        <w:t>а</w:t>
      </w:r>
      <w:r>
        <w:rPr>
          <w:b/>
        </w:rPr>
        <w:t>ет государство-участник: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защищать людей от насилия на почве гомофобии и трансфобии и пред</w:t>
      </w:r>
      <w:r>
        <w:rPr>
          <w:b/>
        </w:rPr>
        <w:t>у</w:t>
      </w:r>
      <w:r>
        <w:rPr>
          <w:b/>
        </w:rPr>
        <w:t>преждать пытки и случаи жестокого, бесчеловечного и унижающего достоинство обращения;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931E33">
        <w:rPr>
          <w:b/>
        </w:rPr>
        <w:t>)</w:t>
      </w:r>
      <w:r>
        <w:rPr>
          <w:b/>
        </w:rPr>
        <w:tab/>
        <w:t>принять необходимые законодательные меры по борьбе с пр</w:t>
      </w:r>
      <w:r>
        <w:rPr>
          <w:b/>
        </w:rPr>
        <w:t>е</w:t>
      </w:r>
      <w:r>
        <w:rPr>
          <w:b/>
        </w:rPr>
        <w:t>ступлениями на почве ненависти с целью противодействия насилию пр</w:t>
      </w:r>
      <w:r>
        <w:rPr>
          <w:b/>
        </w:rPr>
        <w:t>о</w:t>
      </w:r>
      <w:r>
        <w:rPr>
          <w:b/>
        </w:rPr>
        <w:t>тив лиц по причине их сексуальной ориентации или гендерно</w:t>
      </w:r>
      <w:r w:rsidR="00114D36">
        <w:rPr>
          <w:b/>
        </w:rPr>
        <w:t>й</w:t>
      </w:r>
      <w:r>
        <w:rPr>
          <w:b/>
        </w:rPr>
        <w:t xml:space="preserve"> само</w:t>
      </w:r>
      <w:r w:rsidR="00114D36">
        <w:rPr>
          <w:b/>
        </w:rPr>
        <w:t>иде</w:t>
      </w:r>
      <w:r w:rsidR="00114D36">
        <w:rPr>
          <w:b/>
        </w:rPr>
        <w:t>н</w:t>
      </w:r>
      <w:r w:rsidR="00114D36">
        <w:rPr>
          <w:b/>
        </w:rPr>
        <w:t>тификации</w:t>
      </w:r>
      <w:r>
        <w:rPr>
          <w:b/>
        </w:rPr>
        <w:t xml:space="preserve"> и создать эффективные системы информирования о таких сл</w:t>
      </w:r>
      <w:r>
        <w:rPr>
          <w:b/>
        </w:rPr>
        <w:t>у</w:t>
      </w:r>
      <w:r>
        <w:rPr>
          <w:b/>
        </w:rPr>
        <w:t>чаях насилия для проведения расследований и судебного преследования и наказания в</w:t>
      </w:r>
      <w:r>
        <w:rPr>
          <w:b/>
        </w:rPr>
        <w:t>и</w:t>
      </w:r>
      <w:r>
        <w:rPr>
          <w:b/>
        </w:rPr>
        <w:t>новных;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организовывать для сотрудников полиции и </w:t>
      </w:r>
      <w:r w:rsidR="00114D36">
        <w:rPr>
          <w:b/>
        </w:rPr>
        <w:t xml:space="preserve">работников </w:t>
      </w:r>
      <w:r>
        <w:rPr>
          <w:b/>
        </w:rPr>
        <w:t>других правоприменительных органов специальную целевую подготовку по в</w:t>
      </w:r>
      <w:r>
        <w:rPr>
          <w:b/>
        </w:rPr>
        <w:t>о</w:t>
      </w:r>
      <w:r>
        <w:rPr>
          <w:b/>
        </w:rPr>
        <w:t>просам насилия в отношении лиц, обусловленного их сексуальной орие</w:t>
      </w:r>
      <w:r>
        <w:rPr>
          <w:b/>
        </w:rPr>
        <w:t>н</w:t>
      </w:r>
      <w:r>
        <w:rPr>
          <w:b/>
        </w:rPr>
        <w:t>тацией или гендерн</w:t>
      </w:r>
      <w:r w:rsidR="002C5395">
        <w:rPr>
          <w:b/>
        </w:rPr>
        <w:t>ой самоидентификацией</w:t>
      </w:r>
      <w:r>
        <w:rPr>
          <w:b/>
        </w:rPr>
        <w:t>.</w:t>
      </w:r>
    </w:p>
    <w:p w:rsidR="004C0DD9" w:rsidRDefault="001022A0" w:rsidP="001022A0">
      <w:pPr>
        <w:pStyle w:val="H1GR"/>
      </w:pPr>
      <w:r w:rsidRPr="00114D36">
        <w:tab/>
      </w:r>
      <w:r w:rsidRPr="00114D36">
        <w:tab/>
      </w:r>
      <w:r w:rsidR="004C0DD9">
        <w:t>Торговля людьми</w:t>
      </w:r>
    </w:p>
    <w:p w:rsidR="004C0DD9" w:rsidRDefault="004C0DD9" w:rsidP="004C0DD9">
      <w:pPr>
        <w:pStyle w:val="SingleTxtGR"/>
      </w:pPr>
      <w:r>
        <w:t>22.</w:t>
      </w:r>
      <w:r>
        <w:tab/>
        <w:t>Комитет принимает к сведению представленную государством-участником и</w:t>
      </w:r>
      <w:r>
        <w:t>н</w:t>
      </w:r>
      <w:r>
        <w:t>формацию о торговле людьми с целью сексуальной эксплуатации и принуждения к труду и приветствует усилия государства-участника по пред</w:t>
      </w:r>
      <w:r>
        <w:t>у</w:t>
      </w:r>
      <w:r>
        <w:t xml:space="preserve">преждению и искоренению этого явления. </w:t>
      </w:r>
      <w:r w:rsidR="00D348BB">
        <w:t>Вместе с тем с</w:t>
      </w:r>
      <w:r>
        <w:t xml:space="preserve">уществует </w:t>
      </w:r>
      <w:r w:rsidR="00D348BB">
        <w:t xml:space="preserve">крайне скудная </w:t>
      </w:r>
      <w:r>
        <w:t>информация, ограничива</w:t>
      </w:r>
      <w:r w:rsidR="00D348BB">
        <w:t>ющаяся</w:t>
      </w:r>
      <w:r>
        <w:t xml:space="preserve"> количеством судебных процессов, в</w:t>
      </w:r>
      <w:r>
        <w:t>ы</w:t>
      </w:r>
      <w:r>
        <w:t>несенных приговоров и назначенных мер наказания виновным за п</w:t>
      </w:r>
      <w:r>
        <w:t>е</w:t>
      </w:r>
      <w:r>
        <w:t>риод 2012−2013 годов (статьи 1, 2, 4, 12 и 16).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активизировать свои усилия по предупреждению и искорен</w:t>
      </w:r>
      <w:r>
        <w:rPr>
          <w:b/>
        </w:rPr>
        <w:t>е</w:t>
      </w:r>
      <w:r>
        <w:rPr>
          <w:b/>
        </w:rPr>
        <w:t>нию торго</w:t>
      </w:r>
      <w:r>
        <w:rPr>
          <w:b/>
        </w:rPr>
        <w:t>в</w:t>
      </w:r>
      <w:r>
        <w:rPr>
          <w:b/>
        </w:rPr>
        <w:t>ли людьми;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451439">
        <w:rPr>
          <w:b/>
        </w:rPr>
        <w:t>)</w:t>
      </w:r>
      <w:r>
        <w:rPr>
          <w:b/>
        </w:rPr>
        <w:tab/>
        <w:t>проводить оперативные и беспристрастные расследования сл</w:t>
      </w:r>
      <w:r>
        <w:rPr>
          <w:b/>
        </w:rPr>
        <w:t>у</w:t>
      </w:r>
      <w:r>
        <w:rPr>
          <w:b/>
        </w:rPr>
        <w:t>чаев торговли людьми, обеспечить наказание в судебном порядке вино</w:t>
      </w:r>
      <w:r>
        <w:rPr>
          <w:b/>
        </w:rPr>
        <w:t>в</w:t>
      </w:r>
      <w:r>
        <w:rPr>
          <w:b/>
        </w:rPr>
        <w:t>ных в совершении этих преступлений и возмещение всем жертвам таких актов нанесенного им ущерба.</w:t>
      </w:r>
    </w:p>
    <w:p w:rsidR="004C0DD9" w:rsidRDefault="001022A0" w:rsidP="001022A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4C0DD9">
        <w:t>Профессиональная подготовка</w:t>
      </w:r>
    </w:p>
    <w:p w:rsidR="004C0DD9" w:rsidRDefault="004C0DD9" w:rsidP="004C0DD9">
      <w:pPr>
        <w:pStyle w:val="SingleTxtGR"/>
      </w:pPr>
      <w:r>
        <w:t>23.</w:t>
      </w:r>
      <w:r>
        <w:tab/>
        <w:t xml:space="preserve">Комитет высоко </w:t>
      </w:r>
      <w:r w:rsidR="00D348BB">
        <w:t>оценивает</w:t>
      </w:r>
      <w:r>
        <w:t xml:space="preserve"> усилия государства-участника по организ</w:t>
      </w:r>
      <w:r>
        <w:t>а</w:t>
      </w:r>
      <w:r>
        <w:t>ции профессиональной подготовки, однако с сожалением отмечает, что ему не б</w:t>
      </w:r>
      <w:r>
        <w:t>ы</w:t>
      </w:r>
      <w:r>
        <w:t>ла представлена информация о том, насколько эти учебные программы для с</w:t>
      </w:r>
      <w:r>
        <w:t>о</w:t>
      </w:r>
      <w:r>
        <w:t>трудников правоприменительных органов помогают сократить количество сл</w:t>
      </w:r>
      <w:r>
        <w:t>у</w:t>
      </w:r>
      <w:r>
        <w:t>чаев пыток и жестокого обращения. Комитет также принимает к сведению н</w:t>
      </w:r>
      <w:r>
        <w:t>ы</w:t>
      </w:r>
      <w:r>
        <w:t>нешнее сотрудничество между Министерством внутренних дел, Парламен</w:t>
      </w:r>
      <w:r>
        <w:t>т</w:t>
      </w:r>
      <w:r>
        <w:t>ской комиссией по уголовно-исполнительной системе и Департаментом судебной медицины медицинского факультета Республиканского университета по вопр</w:t>
      </w:r>
      <w:r>
        <w:t>о</w:t>
      </w:r>
      <w:r>
        <w:t>сам разработки для врачей и медицинских работников пенитенциарной си</w:t>
      </w:r>
      <w:r>
        <w:t>с</w:t>
      </w:r>
      <w:r>
        <w:t>темы курсов по использованию Руководства по эффективному расследованию и д</w:t>
      </w:r>
      <w:r>
        <w:t>о</w:t>
      </w:r>
      <w:r>
        <w:t xml:space="preserve">кументированию пыток и других жестоких, бесчеловечных или унижающих достоинство видов обращения и наказания </w:t>
      </w:r>
      <w:r w:rsidR="00D348BB">
        <w:t>(Стамбульский протокол) (ст</w:t>
      </w:r>
      <w:r w:rsidR="00D348BB">
        <w:t>а</w:t>
      </w:r>
      <w:r w:rsidR="00D348BB">
        <w:t>тья </w:t>
      </w:r>
      <w:r>
        <w:t xml:space="preserve">10). 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продолжать осуществлять программы обязательной профе</w:t>
      </w:r>
      <w:r>
        <w:rPr>
          <w:b/>
        </w:rPr>
        <w:t>с</w:t>
      </w:r>
      <w:r>
        <w:rPr>
          <w:b/>
        </w:rPr>
        <w:t>сиональной подготовки, обеспечивающие всестороннее ознакомление гос</w:t>
      </w:r>
      <w:r>
        <w:rPr>
          <w:b/>
        </w:rPr>
        <w:t>у</w:t>
      </w:r>
      <w:r>
        <w:rPr>
          <w:b/>
        </w:rPr>
        <w:t>дарственных служащих с положениями Конвенции, с тем чтобы ее нар</w:t>
      </w:r>
      <w:r>
        <w:rPr>
          <w:b/>
        </w:rPr>
        <w:t>у</w:t>
      </w:r>
      <w:r>
        <w:rPr>
          <w:b/>
        </w:rPr>
        <w:t>шения считались недопустимыми и подвергались расследованию, а вино</w:t>
      </w:r>
      <w:r>
        <w:rPr>
          <w:b/>
        </w:rPr>
        <w:t>в</w:t>
      </w:r>
      <w:r>
        <w:rPr>
          <w:b/>
        </w:rPr>
        <w:t>ные привлекались к судебной о</w:t>
      </w:r>
      <w:r>
        <w:rPr>
          <w:b/>
        </w:rPr>
        <w:t>т</w:t>
      </w:r>
      <w:r>
        <w:rPr>
          <w:b/>
        </w:rPr>
        <w:t>ветственности;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0761AE">
        <w:rPr>
          <w:b/>
        </w:rPr>
        <w:t>)</w:t>
      </w:r>
      <w:r>
        <w:rPr>
          <w:b/>
        </w:rPr>
        <w:tab/>
        <w:t>распространить сферу охвата программ специальной подгото</w:t>
      </w:r>
      <w:r>
        <w:rPr>
          <w:b/>
        </w:rPr>
        <w:t>в</w:t>
      </w:r>
      <w:r>
        <w:rPr>
          <w:b/>
        </w:rPr>
        <w:t>ки по положениям Стамбульского протокола на судей, прокуроров, судме</w:t>
      </w:r>
      <w:r>
        <w:rPr>
          <w:b/>
        </w:rPr>
        <w:t>д</w:t>
      </w:r>
      <w:r>
        <w:rPr>
          <w:b/>
        </w:rPr>
        <w:t>экспертов и всех медицинских работников, контактирующих с заключе</w:t>
      </w:r>
      <w:r>
        <w:rPr>
          <w:b/>
        </w:rPr>
        <w:t>н</w:t>
      </w:r>
      <w:r>
        <w:rPr>
          <w:b/>
        </w:rPr>
        <w:t>ными;</w:t>
      </w:r>
    </w:p>
    <w:p w:rsidR="004C0DD9" w:rsidRDefault="004C0DD9" w:rsidP="004C0DD9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продолжать разрабатывать методологию оценки эффективн</w:t>
      </w:r>
      <w:r>
        <w:rPr>
          <w:b/>
        </w:rPr>
        <w:t>о</w:t>
      </w:r>
      <w:r>
        <w:rPr>
          <w:b/>
        </w:rPr>
        <w:t>сти пр</w:t>
      </w:r>
      <w:r>
        <w:rPr>
          <w:b/>
        </w:rPr>
        <w:t>о</w:t>
      </w:r>
      <w:r>
        <w:rPr>
          <w:b/>
        </w:rPr>
        <w:t>грамм профессиональной подготовки и повышения квалификации с точки зрения уменьшения количества случаев пыток и жестокого обр</w:t>
      </w:r>
      <w:r>
        <w:rPr>
          <w:b/>
        </w:rPr>
        <w:t>а</w:t>
      </w:r>
      <w:r>
        <w:rPr>
          <w:b/>
        </w:rPr>
        <w:t>щения.</w:t>
      </w:r>
    </w:p>
    <w:p w:rsidR="004C0DD9" w:rsidRDefault="004C0DD9" w:rsidP="004C0DD9">
      <w:pPr>
        <w:pStyle w:val="SingleTxtGR"/>
      </w:pPr>
      <w:r>
        <w:t>24.</w:t>
      </w:r>
      <w:r>
        <w:tab/>
        <w:t>Государству-участнику рекомендуется обеспечить широкое распростр</w:t>
      </w:r>
      <w:r>
        <w:t>а</w:t>
      </w:r>
      <w:r>
        <w:t>нение представленного Комитету доклада и настоящих заключительных зам</w:t>
      </w:r>
      <w:r>
        <w:t>е</w:t>
      </w:r>
      <w:r>
        <w:t>чаний на всех соответствующих языках через официальные веб-сайты, средства массовой информ</w:t>
      </w:r>
      <w:r>
        <w:t>а</w:t>
      </w:r>
      <w:r>
        <w:t>ции и неправительственные организации.</w:t>
      </w:r>
    </w:p>
    <w:p w:rsidR="004C0DD9" w:rsidRDefault="004C0DD9" w:rsidP="004C0DD9">
      <w:pPr>
        <w:pStyle w:val="SingleTxtGR"/>
      </w:pPr>
      <w:r>
        <w:t>25.</w:t>
      </w:r>
      <w:r>
        <w:tab/>
        <w:t>Комитет просит государство-участник не позднее 23 мая 2015 года пре</w:t>
      </w:r>
      <w:r>
        <w:t>д</w:t>
      </w:r>
      <w:r>
        <w:t>ставить ему информацию о выполнении рекомендаций, касающихся: а) обесп</w:t>
      </w:r>
      <w:r>
        <w:t>е</w:t>
      </w:r>
      <w:r>
        <w:t>чения или усиления гарантий защиты для лишенных свободы лиц;</w:t>
      </w:r>
      <w:r w:rsidRPr="000003C9">
        <w:t xml:space="preserve"> </w:t>
      </w:r>
      <w:r>
        <w:rPr>
          <w:lang w:val="en-US"/>
        </w:rPr>
        <w:t>b</w:t>
      </w:r>
      <w:r w:rsidRPr="000003C9">
        <w:t xml:space="preserve">) </w:t>
      </w:r>
      <w:r>
        <w:t>провед</w:t>
      </w:r>
      <w:r>
        <w:t>е</w:t>
      </w:r>
      <w:r>
        <w:t>ния оперативных, беспристрастных и эффективных расследований; с) судебн</w:t>
      </w:r>
      <w:r>
        <w:t>о</w:t>
      </w:r>
      <w:r>
        <w:t>го преследования подозреваемых и наказания виновных в совершении пыток и жестоком обращении и содержащихся в пунктах 9, 12 и 13 настоящих заключ</w:t>
      </w:r>
      <w:r>
        <w:t>и</w:t>
      </w:r>
      <w:r>
        <w:t>тельных замечаний.</w:t>
      </w:r>
    </w:p>
    <w:p w:rsidR="004C0DD9" w:rsidRDefault="004C0DD9" w:rsidP="004C0DD9">
      <w:pPr>
        <w:pStyle w:val="SingleTxtGR"/>
      </w:pPr>
      <w:r>
        <w:t>26.</w:t>
      </w:r>
      <w:r>
        <w:tab/>
        <w:t>Комитет предлагает государству-участнику представить свой следующий четвертый периодический доклад не позднее 23 мая 2018 года. С этой целью Комитет сво</w:t>
      </w:r>
      <w:r>
        <w:t>е</w:t>
      </w:r>
      <w:r>
        <w:t>временно направит государству-участнику перечень вопросов, предваряющий пре</w:t>
      </w:r>
      <w:r>
        <w:t>д</w:t>
      </w:r>
      <w:r>
        <w:t>ставление доклада, с учетом того, что государство-участник согласилось представить свой доклад Комитету в соответствии с факультати</w:t>
      </w:r>
      <w:r>
        <w:t>в</w:t>
      </w:r>
      <w:r>
        <w:t>ной процедурой представления докладов.</w:t>
      </w:r>
    </w:p>
    <w:p w:rsidR="004C0DD9" w:rsidRPr="001022A0" w:rsidRDefault="001022A0" w:rsidP="001022A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C0DD9" w:rsidRPr="004C0DD9" w:rsidRDefault="004C0DD9" w:rsidP="004F1D75">
      <w:pPr>
        <w:pStyle w:val="SingleTxtGR"/>
      </w:pPr>
    </w:p>
    <w:sectPr w:rsidR="004C0DD9" w:rsidRPr="004C0DD9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8BC" w:rsidRDefault="004A28BC">
      <w:r>
        <w:rPr>
          <w:lang w:val="en-US"/>
        </w:rPr>
        <w:tab/>
      </w:r>
      <w:r>
        <w:separator/>
      </w:r>
    </w:p>
  </w:endnote>
  <w:endnote w:type="continuationSeparator" w:id="0">
    <w:p w:rsidR="004A28BC" w:rsidRDefault="004A2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3C" w:rsidRPr="00B74BE2" w:rsidRDefault="00A0033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70724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GE.14-04584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3C" w:rsidRPr="00B74BE2" w:rsidRDefault="00A0033C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rStyle w:val="PageNumber"/>
        <w:b w:val="0"/>
        <w:sz w:val="16"/>
        <w:szCs w:val="16"/>
        <w:lang w:val="en-US"/>
      </w:rPr>
      <w:t>14-04584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70724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A0033C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A0033C" w:rsidRPr="002B682F" w:rsidRDefault="00A0033C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04584</w:t>
          </w:r>
          <w:r w:rsidRPr="002B682F">
            <w:rPr>
              <w:sz w:val="20"/>
              <w:lang w:val="en-US"/>
            </w:rPr>
            <w:t xml:space="preserve">   (R)</w:t>
          </w:r>
          <w:r>
            <w:rPr>
              <w:sz w:val="20"/>
              <w:lang w:val="en-US"/>
            </w:rPr>
            <w:t xml:space="preserve">   100914   100914</w:t>
          </w:r>
        </w:p>
      </w:tc>
      <w:tc>
        <w:tcPr>
          <w:tcW w:w="4663" w:type="dxa"/>
          <w:vMerge w:val="restart"/>
          <w:vAlign w:val="bottom"/>
        </w:tcPr>
        <w:p w:rsidR="00A0033C" w:rsidRDefault="00A0033C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A0033C" w:rsidRDefault="00A0033C" w:rsidP="00A87460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A0033C" w:rsidRPr="00797A78" w:rsidTr="00A87460">
      <w:tc>
        <w:tcPr>
          <w:tcW w:w="4068" w:type="dxa"/>
          <w:vAlign w:val="bottom"/>
        </w:tcPr>
        <w:p w:rsidR="00A0033C" w:rsidRPr="00DB39E1" w:rsidRDefault="00A0033C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B39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B39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B39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B39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B39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B39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B39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B39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B39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A0033C" w:rsidRDefault="00A0033C" w:rsidP="00A87460"/>
      </w:tc>
      <w:tc>
        <w:tcPr>
          <w:tcW w:w="1124" w:type="dxa"/>
          <w:vMerge/>
        </w:tcPr>
        <w:p w:rsidR="00A0033C" w:rsidRDefault="00A0033C" w:rsidP="00A87460"/>
      </w:tc>
    </w:tr>
  </w:tbl>
  <w:p w:rsidR="00A0033C" w:rsidRDefault="00A0033C" w:rsidP="002B682F">
    <w:pPr>
      <w:spacing w:line="240" w:lineRule="auto"/>
      <w:rPr>
        <w:sz w:val="2"/>
        <w:szCs w:val="2"/>
        <w:lang w:val="en-US"/>
      </w:rPr>
    </w:pPr>
  </w:p>
  <w:p w:rsidR="00A0033C" w:rsidRDefault="00A0033C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8BC" w:rsidRPr="00F71F63" w:rsidRDefault="004A28B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A28BC" w:rsidRPr="00F71F63" w:rsidRDefault="004A28B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A28BC" w:rsidRPr="00635E86" w:rsidRDefault="004A28BC" w:rsidP="00635E86">
      <w:pPr>
        <w:pStyle w:val="Footer"/>
      </w:pPr>
    </w:p>
  </w:footnote>
  <w:footnote w:id="1">
    <w:p w:rsidR="00A0033C" w:rsidRPr="00194CE5" w:rsidRDefault="00A0033C">
      <w:pPr>
        <w:pStyle w:val="FootnoteText"/>
        <w:rPr>
          <w:sz w:val="20"/>
          <w:lang w:val="ru-RU"/>
        </w:rPr>
      </w:pPr>
      <w:r>
        <w:tab/>
      </w:r>
      <w:r w:rsidRPr="00194CE5">
        <w:rPr>
          <w:rStyle w:val="FootnoteReference"/>
          <w:sz w:val="20"/>
          <w:vertAlign w:val="baseline"/>
          <w:lang w:val="ru-RU"/>
        </w:rPr>
        <w:t>*</w:t>
      </w:r>
      <w:r w:rsidRPr="00194CE5">
        <w:rPr>
          <w:lang w:val="ru-RU"/>
        </w:rPr>
        <w:tab/>
      </w:r>
      <w:r>
        <w:rPr>
          <w:lang w:val="ru-RU"/>
        </w:rPr>
        <w:t xml:space="preserve">Приняты Комитетом на его пятьдесят второй сессии </w:t>
      </w:r>
      <w:r w:rsidRPr="00194CE5">
        <w:rPr>
          <w:lang w:val="ru-RU"/>
        </w:rPr>
        <w:t xml:space="preserve">(28 </w:t>
      </w:r>
      <w:r>
        <w:rPr>
          <w:lang w:val="ru-RU"/>
        </w:rPr>
        <w:t>апреля</w:t>
      </w:r>
      <w:r w:rsidRPr="00194CE5">
        <w:rPr>
          <w:lang w:val="ru-RU"/>
        </w:rPr>
        <w:t xml:space="preserve"> – 23 </w:t>
      </w:r>
      <w:r>
        <w:rPr>
          <w:lang w:val="ru-RU"/>
        </w:rPr>
        <w:t>мая</w:t>
      </w:r>
      <w:r w:rsidRPr="00194CE5">
        <w:rPr>
          <w:lang w:val="ru-RU"/>
        </w:rPr>
        <w:t xml:space="preserve"> 2014 </w:t>
      </w:r>
      <w:r>
        <w:rPr>
          <w:lang w:val="ru-RU"/>
        </w:rPr>
        <w:t>года</w:t>
      </w:r>
      <w:r w:rsidRPr="00194CE5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3C" w:rsidRPr="00DB39E1" w:rsidRDefault="00A0033C">
    <w:pPr>
      <w:pStyle w:val="Header"/>
      <w:rPr>
        <w:lang w:val="en-US"/>
      </w:rPr>
    </w:pPr>
    <w:r>
      <w:rPr>
        <w:lang w:val="en-US"/>
      </w:rPr>
      <w:t>CAT/</w:t>
    </w:r>
    <w:r>
      <w:rPr>
        <w:lang w:val="ru-RU"/>
      </w:rPr>
      <w:t>С</w:t>
    </w:r>
    <w:r>
      <w:rPr>
        <w:lang w:val="en-US"/>
      </w:rPr>
      <w:t>/URY/CO/3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3C" w:rsidRPr="00B74BE2" w:rsidRDefault="00A0033C">
    <w:pPr>
      <w:pStyle w:val="Header"/>
      <w:rPr>
        <w:lang w:val="en-US"/>
      </w:rPr>
    </w:pPr>
    <w:r>
      <w:rPr>
        <w:lang w:val="en-US"/>
      </w:rPr>
      <w:tab/>
      <w:t>CAT/</w:t>
    </w:r>
    <w:r>
      <w:rPr>
        <w:lang w:val="ru-RU"/>
      </w:rPr>
      <w:t>С</w:t>
    </w:r>
    <w:r>
      <w:rPr>
        <w:lang w:val="en-US"/>
      </w:rPr>
      <w:t>/URY/CO/3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A66"/>
    <w:rsid w:val="000033D8"/>
    <w:rsid w:val="00005C1C"/>
    <w:rsid w:val="00011138"/>
    <w:rsid w:val="00016553"/>
    <w:rsid w:val="000233B3"/>
    <w:rsid w:val="00023E9E"/>
    <w:rsid w:val="00024519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022A0"/>
    <w:rsid w:val="00114D36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248C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82F"/>
    <w:rsid w:val="002C5036"/>
    <w:rsid w:val="002C5395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27A1A"/>
    <w:rsid w:val="0043033D"/>
    <w:rsid w:val="004313F0"/>
    <w:rsid w:val="00435FE4"/>
    <w:rsid w:val="00457634"/>
    <w:rsid w:val="004660FE"/>
    <w:rsid w:val="00470189"/>
    <w:rsid w:val="00474F42"/>
    <w:rsid w:val="0048244D"/>
    <w:rsid w:val="004A0DE8"/>
    <w:rsid w:val="004A28BC"/>
    <w:rsid w:val="004A4CB7"/>
    <w:rsid w:val="004A57B5"/>
    <w:rsid w:val="004B19DA"/>
    <w:rsid w:val="004C0DD9"/>
    <w:rsid w:val="004C2A53"/>
    <w:rsid w:val="004C3B35"/>
    <w:rsid w:val="004C43EC"/>
    <w:rsid w:val="004E6729"/>
    <w:rsid w:val="004F0E47"/>
    <w:rsid w:val="004F1D75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037D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59D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DEB"/>
    <w:rsid w:val="006F5FBF"/>
    <w:rsid w:val="0070327E"/>
    <w:rsid w:val="00707B5F"/>
    <w:rsid w:val="00735602"/>
    <w:rsid w:val="00737C15"/>
    <w:rsid w:val="0075279B"/>
    <w:rsid w:val="00753748"/>
    <w:rsid w:val="007615D4"/>
    <w:rsid w:val="00762446"/>
    <w:rsid w:val="00781ACB"/>
    <w:rsid w:val="007A79EB"/>
    <w:rsid w:val="007D236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0724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033C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C07C0F"/>
    <w:rsid w:val="00C134E4"/>
    <w:rsid w:val="00C145C4"/>
    <w:rsid w:val="00C20D2F"/>
    <w:rsid w:val="00C2131B"/>
    <w:rsid w:val="00C2232A"/>
    <w:rsid w:val="00C37AF8"/>
    <w:rsid w:val="00C37C79"/>
    <w:rsid w:val="00C41A66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78E3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8BB"/>
    <w:rsid w:val="00D34CFC"/>
    <w:rsid w:val="00D56812"/>
    <w:rsid w:val="00D6236B"/>
    <w:rsid w:val="00D809D1"/>
    <w:rsid w:val="00D84ECF"/>
    <w:rsid w:val="00DA2851"/>
    <w:rsid w:val="00DA2B7C"/>
    <w:rsid w:val="00DA5686"/>
    <w:rsid w:val="00DB2FC0"/>
    <w:rsid w:val="00DB39E1"/>
    <w:rsid w:val="00DD2BB9"/>
    <w:rsid w:val="00DF18FA"/>
    <w:rsid w:val="00DF49CA"/>
    <w:rsid w:val="00DF775B"/>
    <w:rsid w:val="00E007F3"/>
    <w:rsid w:val="00E00DEA"/>
    <w:rsid w:val="00E06EF0"/>
    <w:rsid w:val="00E11679"/>
    <w:rsid w:val="00E307D1"/>
    <w:rsid w:val="00E31BF5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C712D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</Pages>
  <Words>4179</Words>
  <Characters>29427</Characters>
  <Application>Microsoft Office Word</Application>
  <DocSecurity>4</DocSecurity>
  <Lines>555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3</cp:revision>
  <cp:lastPrinted>2014-09-10T15:12:00Z</cp:lastPrinted>
  <dcterms:created xsi:type="dcterms:W3CDTF">2014-09-10T15:12:00Z</dcterms:created>
  <dcterms:modified xsi:type="dcterms:W3CDTF">2014-09-10T15:12:00Z</dcterms:modified>
</cp:coreProperties>
</file>