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Pr="00137BEA">
              <w:rPr>
                <w:sz w:val="20"/>
              </w:rPr>
              <w:t>/C</w:t>
            </w:r>
            <w:r w:rsidR="00937073">
              <w:rPr>
                <w:rFonts w:hint="eastAsia"/>
                <w:sz w:val="20"/>
              </w:rPr>
              <w:t>/PRY/CO/4-6</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137BEA" w:rsidRDefault="00937073">
            <w:pPr>
              <w:spacing w:line="240" w:lineRule="atLeast"/>
              <w:rPr>
                <w:rFonts w:hint="eastAsia"/>
                <w:sz w:val="20"/>
              </w:rPr>
            </w:pPr>
            <w:r>
              <w:rPr>
                <w:rFonts w:hint="eastAsia"/>
                <w:sz w:val="20"/>
              </w:rPr>
              <w:t xml:space="preserve">14 </w:t>
            </w:r>
            <w:r w:rsidRPr="00937073">
              <w:rPr>
                <w:sz w:val="20"/>
              </w:rPr>
              <w:t>December</w:t>
            </w:r>
            <w:r w:rsidR="00D83B4B">
              <w:rPr>
                <w:sz w:val="20"/>
              </w:rPr>
              <w:t xml:space="preserve"> 20</w:t>
            </w:r>
            <w:r w:rsidR="000A551A">
              <w:rPr>
                <w:rFonts w:hint="eastAsia"/>
                <w:sz w:val="20"/>
              </w:rPr>
              <w:t>11</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 xml:space="preserve">Original: </w:t>
            </w:r>
            <w:r w:rsidR="00937073" w:rsidRPr="00937073">
              <w:rPr>
                <w:sz w:val="20"/>
              </w:rPr>
              <w:t>Spanish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937073" w:rsidRPr="00937073">
        <w:rPr>
          <w:rFonts w:ascii="Time New Roman" w:eastAsia="SimHei" w:hAnsi="Time New Roman" w:hint="eastAsia"/>
        </w:rPr>
        <w:t>四十七</w:t>
      </w:r>
      <w:r>
        <w:rPr>
          <w:rFonts w:ascii="Time New Roman" w:eastAsia="SimHei" w:hAnsi="Time New Roman" w:hint="eastAsia"/>
        </w:rPr>
        <w:t>届会议</w:t>
      </w:r>
    </w:p>
    <w:p w:rsidR="00A879C2" w:rsidRDefault="00937073">
      <w:pPr>
        <w:rPr>
          <w:rFonts w:hint="eastAsia"/>
        </w:rPr>
      </w:pPr>
      <w:r w:rsidRPr="00937073">
        <w:rPr>
          <w:rFonts w:hint="eastAsia"/>
        </w:rPr>
        <w:t>2011</w:t>
      </w:r>
      <w:r w:rsidRPr="00937073">
        <w:rPr>
          <w:rFonts w:hint="eastAsia"/>
        </w:rPr>
        <w:t>年</w:t>
      </w:r>
      <w:r w:rsidRPr="00937073">
        <w:rPr>
          <w:rFonts w:hint="eastAsia"/>
        </w:rPr>
        <w:t>10</w:t>
      </w:r>
      <w:r w:rsidRPr="00937073">
        <w:rPr>
          <w:rFonts w:hint="eastAsia"/>
        </w:rPr>
        <w:t>月</w:t>
      </w:r>
      <w:r w:rsidRPr="00937073">
        <w:rPr>
          <w:rFonts w:hint="eastAsia"/>
        </w:rPr>
        <w:t>31</w:t>
      </w:r>
      <w:r w:rsidRPr="00937073">
        <w:rPr>
          <w:rFonts w:hint="eastAsia"/>
        </w:rPr>
        <w:t>日至</w:t>
      </w:r>
      <w:r w:rsidRPr="00937073">
        <w:rPr>
          <w:rFonts w:hint="eastAsia"/>
        </w:rPr>
        <w:t>11</w:t>
      </w:r>
      <w:r w:rsidRPr="00937073">
        <w:rPr>
          <w:rFonts w:hint="eastAsia"/>
        </w:rPr>
        <w:t>月</w:t>
      </w:r>
      <w:r w:rsidRPr="00937073">
        <w:rPr>
          <w:rFonts w:hint="eastAsia"/>
        </w:rPr>
        <w:t>25</w:t>
      </w:r>
      <w:r w:rsidRPr="00937073">
        <w:rPr>
          <w:rFonts w:hint="eastAsia"/>
        </w:rPr>
        <w:t>日</w:t>
      </w:r>
    </w:p>
    <w:p w:rsidR="00937073" w:rsidRPr="00937073" w:rsidRDefault="008D6116" w:rsidP="00AC5BCD">
      <w:pPr>
        <w:pStyle w:val="HChGC"/>
        <w:rPr>
          <w:rFonts w:hint="eastAsia"/>
        </w:rPr>
      </w:pPr>
      <w:r w:rsidRPr="00937073">
        <w:rPr>
          <w:rFonts w:hint="eastAsia"/>
        </w:rPr>
        <w:tab/>
      </w:r>
      <w:r w:rsidRPr="00937073">
        <w:rPr>
          <w:rFonts w:hint="eastAsia"/>
        </w:rPr>
        <w:tab/>
      </w:r>
      <w:r w:rsidR="00937073" w:rsidRPr="00937073">
        <w:rPr>
          <w:rFonts w:hint="eastAsia"/>
        </w:rPr>
        <w:t>审议缔约国根据《公约》第</w:t>
      </w:r>
      <w:r w:rsidR="00937073" w:rsidRPr="00937073">
        <w:rPr>
          <w:rFonts w:hint="eastAsia"/>
        </w:rPr>
        <w:t>19</w:t>
      </w:r>
      <w:r w:rsidR="00937073" w:rsidRPr="00937073">
        <w:rPr>
          <w:rFonts w:hint="eastAsia"/>
        </w:rPr>
        <w:t>条提交的报告</w:t>
      </w:r>
    </w:p>
    <w:p w:rsidR="00937073" w:rsidRPr="00937073" w:rsidRDefault="00937073" w:rsidP="00AC5BCD">
      <w:pPr>
        <w:pStyle w:val="H1GC"/>
        <w:rPr>
          <w:rFonts w:hint="eastAsia"/>
        </w:rPr>
      </w:pPr>
      <w:r w:rsidRPr="00937073">
        <w:rPr>
          <w:rFonts w:hint="eastAsia"/>
        </w:rPr>
        <w:tab/>
      </w:r>
      <w:r w:rsidRPr="00937073">
        <w:rPr>
          <w:rFonts w:hint="eastAsia"/>
        </w:rPr>
        <w:tab/>
      </w:r>
      <w:r w:rsidRPr="00937073">
        <w:rPr>
          <w:rFonts w:hint="eastAsia"/>
        </w:rPr>
        <w:t>禁止酷刑委员会的结论性意见</w:t>
      </w:r>
    </w:p>
    <w:p w:rsidR="00937073" w:rsidRPr="00937073" w:rsidRDefault="00937073" w:rsidP="00AC5BCD">
      <w:pPr>
        <w:pStyle w:val="HChGC"/>
        <w:rPr>
          <w:rFonts w:hint="eastAsia"/>
        </w:rPr>
      </w:pPr>
      <w:r w:rsidRPr="00937073">
        <w:rPr>
          <w:rFonts w:hint="eastAsia"/>
        </w:rPr>
        <w:tab/>
      </w:r>
      <w:r w:rsidRPr="00937073">
        <w:rPr>
          <w:rFonts w:hint="eastAsia"/>
        </w:rPr>
        <w:tab/>
      </w:r>
      <w:r w:rsidRPr="00937073">
        <w:rPr>
          <w:rFonts w:hint="eastAsia"/>
        </w:rPr>
        <w:t>巴拉圭</w:t>
      </w:r>
    </w:p>
    <w:p w:rsidR="00937073" w:rsidRPr="00937073" w:rsidRDefault="00937073" w:rsidP="00937073">
      <w:pPr>
        <w:pStyle w:val="SingleTxtGC"/>
        <w:rPr>
          <w:rFonts w:hint="eastAsia"/>
        </w:rPr>
      </w:pPr>
      <w:r w:rsidRPr="00937073">
        <w:rPr>
          <w:rFonts w:hint="eastAsia"/>
        </w:rPr>
        <w:t xml:space="preserve">1.  </w:t>
      </w:r>
      <w:r w:rsidRPr="00937073">
        <w:rPr>
          <w:rFonts w:hint="eastAsia"/>
        </w:rPr>
        <w:t>禁止酷刑委员会在</w:t>
      </w:r>
      <w:r w:rsidRPr="00937073">
        <w:rPr>
          <w:rFonts w:hint="eastAsia"/>
        </w:rPr>
        <w:t>2011</w:t>
      </w:r>
      <w:r w:rsidRPr="00937073">
        <w:rPr>
          <w:rFonts w:hint="eastAsia"/>
        </w:rPr>
        <w:t>年</w:t>
      </w:r>
      <w:r w:rsidRPr="00937073">
        <w:rPr>
          <w:rFonts w:hint="eastAsia"/>
        </w:rPr>
        <w:t>11</w:t>
      </w:r>
      <w:r w:rsidRPr="00937073">
        <w:rPr>
          <w:rFonts w:hint="eastAsia"/>
        </w:rPr>
        <w:t>月</w:t>
      </w:r>
      <w:r w:rsidRPr="00937073">
        <w:rPr>
          <w:rFonts w:hint="eastAsia"/>
        </w:rPr>
        <w:t>3</w:t>
      </w:r>
      <w:r w:rsidRPr="00937073">
        <w:rPr>
          <w:rFonts w:hint="eastAsia"/>
        </w:rPr>
        <w:t>日和</w:t>
      </w:r>
      <w:r w:rsidRPr="00937073">
        <w:rPr>
          <w:rFonts w:hint="eastAsia"/>
        </w:rPr>
        <w:t>4</w:t>
      </w:r>
      <w:r w:rsidRPr="00937073">
        <w:rPr>
          <w:rFonts w:hint="eastAsia"/>
        </w:rPr>
        <w:t>日举行的第</w:t>
      </w:r>
      <w:r w:rsidRPr="00937073">
        <w:rPr>
          <w:rFonts w:hint="eastAsia"/>
        </w:rPr>
        <w:t>1026</w:t>
      </w:r>
      <w:r w:rsidRPr="00937073">
        <w:rPr>
          <w:rFonts w:hint="eastAsia"/>
        </w:rPr>
        <w:t>次和</w:t>
      </w:r>
      <w:r w:rsidRPr="00937073">
        <w:rPr>
          <w:rFonts w:hint="eastAsia"/>
        </w:rPr>
        <w:t>1029</w:t>
      </w:r>
      <w:r w:rsidRPr="00937073">
        <w:rPr>
          <w:rFonts w:hint="eastAsia"/>
        </w:rPr>
        <w:t>次会议</w:t>
      </w:r>
      <w:r w:rsidRPr="00937073">
        <w:rPr>
          <w:rFonts w:hint="eastAsia"/>
        </w:rPr>
        <w:t>(CAT/C/</w:t>
      </w:r>
      <w:proofErr w:type="spellStart"/>
      <w:r w:rsidRPr="00937073">
        <w:rPr>
          <w:rFonts w:hint="eastAsia"/>
        </w:rPr>
        <w:t>SR.1026</w:t>
      </w:r>
      <w:proofErr w:type="spellEnd"/>
      <w:r w:rsidRPr="00937073">
        <w:rPr>
          <w:rFonts w:hint="eastAsia"/>
        </w:rPr>
        <w:t>和</w:t>
      </w:r>
      <w:proofErr w:type="spellStart"/>
      <w:r w:rsidRPr="00937073">
        <w:rPr>
          <w:rFonts w:hint="eastAsia"/>
        </w:rPr>
        <w:t>SR.1029</w:t>
      </w:r>
      <w:proofErr w:type="spellEnd"/>
      <w:r w:rsidRPr="00937073">
        <w:rPr>
          <w:rFonts w:hint="eastAsia"/>
        </w:rPr>
        <w:t>)</w:t>
      </w:r>
      <w:r w:rsidRPr="00937073">
        <w:rPr>
          <w:rFonts w:hint="eastAsia"/>
        </w:rPr>
        <w:t>上审议了巴拉圭的第</w:t>
      </w:r>
      <w:r w:rsidRPr="00937073">
        <w:rPr>
          <w:rFonts w:hint="eastAsia"/>
        </w:rPr>
        <w:t>4</w:t>
      </w:r>
      <w:r w:rsidRPr="00937073">
        <w:rPr>
          <w:rFonts w:hint="eastAsia"/>
        </w:rPr>
        <w:t>至</w:t>
      </w:r>
      <w:r w:rsidRPr="00937073">
        <w:rPr>
          <w:rFonts w:hint="eastAsia"/>
        </w:rPr>
        <w:t>6</w:t>
      </w:r>
      <w:r w:rsidRPr="00937073">
        <w:rPr>
          <w:rFonts w:hint="eastAsia"/>
        </w:rPr>
        <w:t>次合并定期报告</w:t>
      </w:r>
      <w:r w:rsidRPr="00937073">
        <w:rPr>
          <w:rFonts w:hint="eastAsia"/>
        </w:rPr>
        <w:t>(C</w:t>
      </w:r>
      <w:r w:rsidR="00265B5E">
        <w:rPr>
          <w:rFonts w:hint="eastAsia"/>
        </w:rPr>
        <w:t>AT</w:t>
      </w:r>
      <w:r w:rsidRPr="00937073">
        <w:rPr>
          <w:rFonts w:hint="eastAsia"/>
        </w:rPr>
        <w:t>/C/PRY/4-6)</w:t>
      </w:r>
      <w:r w:rsidRPr="00937073">
        <w:rPr>
          <w:rFonts w:hint="eastAsia"/>
        </w:rPr>
        <w:t>。委员会在</w:t>
      </w:r>
      <w:r w:rsidRPr="00937073">
        <w:rPr>
          <w:rFonts w:hint="eastAsia"/>
        </w:rPr>
        <w:t>2011</w:t>
      </w:r>
      <w:r w:rsidRPr="00937073">
        <w:rPr>
          <w:rFonts w:hint="eastAsia"/>
        </w:rPr>
        <w:t>年</w:t>
      </w:r>
      <w:r w:rsidRPr="00937073">
        <w:rPr>
          <w:rFonts w:hint="eastAsia"/>
        </w:rPr>
        <w:t>11</w:t>
      </w:r>
      <w:r w:rsidRPr="00937073">
        <w:rPr>
          <w:rFonts w:hint="eastAsia"/>
        </w:rPr>
        <w:t>月</w:t>
      </w:r>
      <w:r w:rsidRPr="00937073">
        <w:rPr>
          <w:rFonts w:hint="eastAsia"/>
        </w:rPr>
        <w:t>21</w:t>
      </w:r>
      <w:r w:rsidRPr="00937073">
        <w:rPr>
          <w:rFonts w:hint="eastAsia"/>
        </w:rPr>
        <w:t>日举行的第</w:t>
      </w:r>
      <w:r w:rsidRPr="00937073">
        <w:rPr>
          <w:rFonts w:hint="eastAsia"/>
        </w:rPr>
        <w:t>1048</w:t>
      </w:r>
      <w:r w:rsidRPr="00937073">
        <w:rPr>
          <w:rFonts w:hint="eastAsia"/>
        </w:rPr>
        <w:t>次会议</w:t>
      </w:r>
      <w:r w:rsidRPr="00937073">
        <w:rPr>
          <w:rFonts w:hint="eastAsia"/>
        </w:rPr>
        <w:t>(CAT/C/</w:t>
      </w:r>
      <w:proofErr w:type="spellStart"/>
      <w:r w:rsidRPr="00937073">
        <w:rPr>
          <w:rFonts w:hint="eastAsia"/>
        </w:rPr>
        <w:t>SR.1048</w:t>
      </w:r>
      <w:proofErr w:type="spellEnd"/>
      <w:r w:rsidRPr="00937073">
        <w:rPr>
          <w:rFonts w:hint="eastAsia"/>
        </w:rPr>
        <w:t>)</w:t>
      </w:r>
      <w:r w:rsidRPr="00937073">
        <w:rPr>
          <w:rFonts w:hint="eastAsia"/>
        </w:rPr>
        <w:t>上通过了以下结论性意见。</w:t>
      </w:r>
    </w:p>
    <w:p w:rsidR="00937073" w:rsidRPr="00937073" w:rsidRDefault="00937073" w:rsidP="00AC5BCD">
      <w:pPr>
        <w:pStyle w:val="H1GC"/>
        <w:rPr>
          <w:rFonts w:hint="eastAsia"/>
        </w:rPr>
      </w:pPr>
      <w:r w:rsidRPr="00937073">
        <w:rPr>
          <w:rFonts w:hint="eastAsia"/>
        </w:rPr>
        <w:tab/>
        <w:t>A.</w:t>
      </w:r>
      <w:r w:rsidRPr="00937073">
        <w:rPr>
          <w:rFonts w:hint="eastAsia"/>
        </w:rPr>
        <w:tab/>
      </w:r>
      <w:r w:rsidRPr="00937073">
        <w:rPr>
          <w:rFonts w:hint="eastAsia"/>
        </w:rPr>
        <w:t>导言</w:t>
      </w:r>
    </w:p>
    <w:p w:rsidR="00937073" w:rsidRPr="00937073" w:rsidRDefault="00937073" w:rsidP="00937073">
      <w:pPr>
        <w:pStyle w:val="SingleTxtGC"/>
        <w:rPr>
          <w:rFonts w:hint="eastAsia"/>
        </w:rPr>
      </w:pPr>
      <w:r w:rsidRPr="00937073">
        <w:rPr>
          <w:rFonts w:hint="eastAsia"/>
        </w:rPr>
        <w:t xml:space="preserve">2.  </w:t>
      </w:r>
      <w:r w:rsidRPr="00937073">
        <w:rPr>
          <w:rFonts w:hint="eastAsia"/>
        </w:rPr>
        <w:t>委员会欢迎巴拉圭提交第</w:t>
      </w:r>
      <w:r w:rsidRPr="00937073">
        <w:rPr>
          <w:rFonts w:hint="eastAsia"/>
        </w:rPr>
        <w:t>4</w:t>
      </w:r>
      <w:r w:rsidRPr="00937073">
        <w:rPr>
          <w:rFonts w:hint="eastAsia"/>
        </w:rPr>
        <w:t>至</w:t>
      </w:r>
      <w:r w:rsidRPr="00937073">
        <w:rPr>
          <w:rFonts w:hint="eastAsia"/>
        </w:rPr>
        <w:t>6</w:t>
      </w:r>
      <w:r w:rsidRPr="00937073">
        <w:rPr>
          <w:rFonts w:hint="eastAsia"/>
        </w:rPr>
        <w:t>次合并定期报告，对提交报告前的问题单作出答复</w:t>
      </w:r>
      <w:r w:rsidRPr="00937073">
        <w:rPr>
          <w:rFonts w:hint="eastAsia"/>
        </w:rPr>
        <w:t>(C</w:t>
      </w:r>
      <w:r w:rsidR="00265B5E">
        <w:rPr>
          <w:rFonts w:hint="eastAsia"/>
        </w:rPr>
        <w:t>AT</w:t>
      </w:r>
      <w:r w:rsidRPr="00937073">
        <w:rPr>
          <w:rFonts w:hint="eastAsia"/>
        </w:rPr>
        <w:t>/C/PRY/</w:t>
      </w:r>
      <w:r w:rsidR="00457B82">
        <w:rPr>
          <w:rFonts w:hint="eastAsia"/>
        </w:rPr>
        <w:t>Q/</w:t>
      </w:r>
      <w:r w:rsidRPr="00937073">
        <w:rPr>
          <w:rFonts w:hint="eastAsia"/>
        </w:rPr>
        <w:t>4-6)</w:t>
      </w:r>
      <w:r w:rsidRPr="00937073">
        <w:rPr>
          <w:rFonts w:hint="eastAsia"/>
        </w:rPr>
        <w:t>。委员会表示赞赏缔约国同意遵循新的提交定期报告程序，便利缔约国和委员会之间的合作，并且有助于集中审议报告以及与代表团对话。</w:t>
      </w:r>
    </w:p>
    <w:p w:rsidR="00937073" w:rsidRPr="00937073" w:rsidRDefault="00937073" w:rsidP="00937073">
      <w:pPr>
        <w:pStyle w:val="SingleTxtGC"/>
        <w:rPr>
          <w:rFonts w:hint="eastAsia"/>
        </w:rPr>
      </w:pPr>
      <w:r w:rsidRPr="00937073">
        <w:rPr>
          <w:rFonts w:hint="eastAsia"/>
        </w:rPr>
        <w:t xml:space="preserve">3.  </w:t>
      </w:r>
      <w:r w:rsidR="00AC5BCD">
        <w:rPr>
          <w:rFonts w:hint="eastAsia"/>
        </w:rPr>
        <w:t>委员会也赞赏它与缔约国代表团进行的坦率和开诚布公的</w:t>
      </w:r>
      <w:r w:rsidRPr="00937073">
        <w:rPr>
          <w:rFonts w:hint="eastAsia"/>
        </w:rPr>
        <w:t>对话，以及审议本报告期间提供的补充资料，尽管它对缔约国尚未答复某些问题感到遗憾。</w:t>
      </w:r>
    </w:p>
    <w:p w:rsidR="00937073" w:rsidRPr="00937073" w:rsidRDefault="00937073" w:rsidP="00265B5E">
      <w:pPr>
        <w:pStyle w:val="H1GC"/>
        <w:rPr>
          <w:rFonts w:hint="eastAsia"/>
        </w:rPr>
      </w:pPr>
      <w:r w:rsidRPr="00937073">
        <w:rPr>
          <w:rFonts w:hint="eastAsia"/>
        </w:rPr>
        <w:tab/>
        <w:t>B.</w:t>
      </w:r>
      <w:r w:rsidRPr="00937073">
        <w:rPr>
          <w:rFonts w:hint="eastAsia"/>
        </w:rPr>
        <w:tab/>
      </w:r>
      <w:r w:rsidRPr="00937073">
        <w:rPr>
          <w:rFonts w:hint="eastAsia"/>
        </w:rPr>
        <w:t>积极方面</w:t>
      </w:r>
    </w:p>
    <w:p w:rsidR="00937073" w:rsidRPr="00937073" w:rsidRDefault="00937073" w:rsidP="00937073">
      <w:pPr>
        <w:pStyle w:val="SingleTxtGC"/>
        <w:rPr>
          <w:rFonts w:hint="eastAsia"/>
        </w:rPr>
      </w:pPr>
      <w:r w:rsidRPr="00937073">
        <w:rPr>
          <w:rFonts w:hint="eastAsia"/>
        </w:rPr>
        <w:t xml:space="preserve">4.  </w:t>
      </w:r>
      <w:r w:rsidRPr="00937073">
        <w:rPr>
          <w:rFonts w:hint="eastAsia"/>
        </w:rPr>
        <w:t>委员会满意地注意到，自审议第三次报告以来，缔约国已经批准或加入以下国际文书：</w:t>
      </w:r>
    </w:p>
    <w:p w:rsidR="00937073" w:rsidRPr="00937073" w:rsidRDefault="00937073" w:rsidP="00BE7E84">
      <w:pPr>
        <w:pStyle w:val="SingleTxtGC"/>
        <w:numPr>
          <w:ilvl w:val="0"/>
          <w:numId w:val="35"/>
        </w:numPr>
        <w:tabs>
          <w:tab w:val="clear" w:pos="2426"/>
          <w:tab w:val="left" w:pos="2427"/>
        </w:tabs>
        <w:rPr>
          <w:rFonts w:hint="eastAsia"/>
        </w:rPr>
      </w:pPr>
      <w:r w:rsidRPr="00937073">
        <w:rPr>
          <w:rFonts w:hint="eastAsia"/>
        </w:rPr>
        <w:t>《消除对妇女一切形式歧视公约任择议定书》</w:t>
      </w:r>
      <w:r w:rsidRPr="00937073">
        <w:rPr>
          <w:rFonts w:hint="eastAsia"/>
        </w:rPr>
        <w:t>(2001</w:t>
      </w:r>
      <w:r w:rsidRPr="00937073">
        <w:rPr>
          <w:rFonts w:hint="eastAsia"/>
        </w:rPr>
        <w:t>年</w:t>
      </w:r>
      <w:r w:rsidRPr="00937073">
        <w:rPr>
          <w:rFonts w:hint="eastAsia"/>
        </w:rPr>
        <w:t>5</w:t>
      </w:r>
      <w:r w:rsidRPr="00937073">
        <w:rPr>
          <w:rFonts w:hint="eastAsia"/>
        </w:rPr>
        <w:t>月</w:t>
      </w:r>
      <w:r w:rsidRPr="00937073">
        <w:rPr>
          <w:rFonts w:hint="eastAsia"/>
        </w:rPr>
        <w:t>14</w:t>
      </w:r>
      <w:r w:rsidRPr="00937073">
        <w:rPr>
          <w:rFonts w:hint="eastAsia"/>
        </w:rPr>
        <w:t>日</w:t>
      </w:r>
      <w:r w:rsidRPr="00937073">
        <w:rPr>
          <w:rFonts w:hint="eastAsia"/>
        </w:rPr>
        <w:t>)</w:t>
      </w:r>
      <w:r w:rsidRPr="00937073">
        <w:rPr>
          <w:rFonts w:hint="eastAsia"/>
        </w:rPr>
        <w:t>；</w:t>
      </w:r>
    </w:p>
    <w:p w:rsidR="00937073" w:rsidRPr="00937073" w:rsidRDefault="00937073" w:rsidP="00937073">
      <w:pPr>
        <w:pStyle w:val="SingleTxtGC"/>
        <w:numPr>
          <w:ilvl w:val="0"/>
          <w:numId w:val="35"/>
        </w:numPr>
        <w:tabs>
          <w:tab w:val="clear" w:pos="2426"/>
          <w:tab w:val="left" w:pos="2427"/>
        </w:tabs>
        <w:rPr>
          <w:rFonts w:hint="eastAsia"/>
        </w:rPr>
      </w:pPr>
      <w:r w:rsidRPr="00937073">
        <w:rPr>
          <w:rFonts w:hint="eastAsia"/>
        </w:rPr>
        <w:t>《国际刑事法院罗马规约》</w:t>
      </w:r>
      <w:r w:rsidRPr="00937073">
        <w:rPr>
          <w:rFonts w:hint="eastAsia"/>
        </w:rPr>
        <w:t>(2001</w:t>
      </w:r>
      <w:r w:rsidRPr="00937073">
        <w:rPr>
          <w:rFonts w:hint="eastAsia"/>
        </w:rPr>
        <w:t>年</w:t>
      </w:r>
      <w:r w:rsidRPr="00937073">
        <w:rPr>
          <w:rFonts w:hint="eastAsia"/>
        </w:rPr>
        <w:t>5</w:t>
      </w:r>
      <w:r w:rsidRPr="00937073">
        <w:rPr>
          <w:rFonts w:hint="eastAsia"/>
        </w:rPr>
        <w:t>月</w:t>
      </w:r>
      <w:r w:rsidRPr="00937073">
        <w:rPr>
          <w:rFonts w:hint="eastAsia"/>
        </w:rPr>
        <w:t>14</w:t>
      </w:r>
      <w:r w:rsidRPr="00937073">
        <w:rPr>
          <w:rFonts w:hint="eastAsia"/>
        </w:rPr>
        <w:t>日</w:t>
      </w:r>
      <w:r w:rsidRPr="00937073">
        <w:rPr>
          <w:rFonts w:hint="eastAsia"/>
        </w:rPr>
        <w:t>)</w:t>
      </w:r>
      <w:r w:rsidRPr="00937073">
        <w:rPr>
          <w:rFonts w:hint="eastAsia"/>
        </w:rPr>
        <w:t>；</w:t>
      </w:r>
    </w:p>
    <w:p w:rsidR="00937073" w:rsidRPr="00937073" w:rsidRDefault="00937073" w:rsidP="00937073">
      <w:pPr>
        <w:pStyle w:val="SingleTxtGC"/>
        <w:numPr>
          <w:ilvl w:val="0"/>
          <w:numId w:val="35"/>
        </w:numPr>
        <w:tabs>
          <w:tab w:val="clear" w:pos="2426"/>
          <w:tab w:val="left" w:pos="2427"/>
        </w:tabs>
        <w:rPr>
          <w:rFonts w:hint="eastAsia"/>
        </w:rPr>
      </w:pPr>
      <w:r w:rsidRPr="00937073">
        <w:rPr>
          <w:rFonts w:hint="eastAsia"/>
        </w:rPr>
        <w:t>《防止及惩治灭绝种族罪公约》</w:t>
      </w:r>
      <w:r w:rsidRPr="00937073">
        <w:rPr>
          <w:rFonts w:hint="eastAsia"/>
        </w:rPr>
        <w:t>(2001</w:t>
      </w:r>
      <w:r w:rsidRPr="00937073">
        <w:rPr>
          <w:rFonts w:hint="eastAsia"/>
        </w:rPr>
        <w:t>年</w:t>
      </w:r>
      <w:r w:rsidRPr="00937073">
        <w:rPr>
          <w:rFonts w:hint="eastAsia"/>
        </w:rPr>
        <w:t>10</w:t>
      </w:r>
      <w:r w:rsidRPr="00937073">
        <w:rPr>
          <w:rFonts w:hint="eastAsia"/>
        </w:rPr>
        <w:t>月</w:t>
      </w:r>
      <w:r w:rsidRPr="00937073">
        <w:rPr>
          <w:rFonts w:hint="eastAsia"/>
        </w:rPr>
        <w:t>3</w:t>
      </w:r>
      <w:r w:rsidRPr="00937073">
        <w:rPr>
          <w:rFonts w:hint="eastAsia"/>
        </w:rPr>
        <w:t>日</w:t>
      </w:r>
      <w:r w:rsidRPr="00937073">
        <w:rPr>
          <w:rFonts w:hint="eastAsia"/>
        </w:rPr>
        <w:t>)</w:t>
      </w:r>
      <w:r w:rsidRPr="00937073">
        <w:rPr>
          <w:rFonts w:hint="eastAsia"/>
        </w:rPr>
        <w:t>；</w:t>
      </w:r>
    </w:p>
    <w:p w:rsidR="00937073" w:rsidRPr="00937073" w:rsidRDefault="00937073" w:rsidP="00937073">
      <w:pPr>
        <w:pStyle w:val="SingleTxtGC"/>
        <w:numPr>
          <w:ilvl w:val="0"/>
          <w:numId w:val="35"/>
        </w:numPr>
        <w:tabs>
          <w:tab w:val="clear" w:pos="2426"/>
          <w:tab w:val="left" w:pos="2427"/>
        </w:tabs>
        <w:rPr>
          <w:rFonts w:hint="eastAsia"/>
        </w:rPr>
      </w:pPr>
      <w:r w:rsidRPr="00937073">
        <w:rPr>
          <w:rFonts w:hint="eastAsia"/>
        </w:rPr>
        <w:t>《儿童权利公约关于儿童卷入武装冲突问题的任择议定书》</w:t>
      </w:r>
      <w:r w:rsidRPr="00937073">
        <w:rPr>
          <w:rFonts w:hint="eastAsia"/>
        </w:rPr>
        <w:t>(2002</w:t>
      </w:r>
      <w:r w:rsidRPr="00937073">
        <w:rPr>
          <w:rFonts w:hint="eastAsia"/>
        </w:rPr>
        <w:t>年</w:t>
      </w:r>
      <w:r w:rsidRPr="00937073">
        <w:rPr>
          <w:rFonts w:hint="eastAsia"/>
        </w:rPr>
        <w:t>9</w:t>
      </w:r>
      <w:r w:rsidRPr="00937073">
        <w:rPr>
          <w:rFonts w:hint="eastAsia"/>
        </w:rPr>
        <w:t>月</w:t>
      </w:r>
      <w:r w:rsidRPr="00937073">
        <w:rPr>
          <w:rFonts w:hint="eastAsia"/>
        </w:rPr>
        <w:t>27</w:t>
      </w:r>
      <w:r w:rsidRPr="00937073">
        <w:rPr>
          <w:rFonts w:hint="eastAsia"/>
        </w:rPr>
        <w:t>日</w:t>
      </w:r>
      <w:r w:rsidRPr="00937073">
        <w:rPr>
          <w:rFonts w:hint="eastAsia"/>
        </w:rPr>
        <w:t>)</w:t>
      </w:r>
      <w:r w:rsidRPr="00937073">
        <w:rPr>
          <w:rFonts w:hint="eastAsia"/>
        </w:rPr>
        <w:t>和《儿童权利公约关于买卖儿童、儿童卖淫和儿童色情制品问题的任择议定书》</w:t>
      </w:r>
      <w:r w:rsidRPr="00937073">
        <w:rPr>
          <w:rFonts w:hint="eastAsia"/>
        </w:rPr>
        <w:t>(2003</w:t>
      </w:r>
      <w:r w:rsidRPr="00937073">
        <w:rPr>
          <w:rFonts w:hint="eastAsia"/>
        </w:rPr>
        <w:t>年</w:t>
      </w:r>
      <w:r w:rsidRPr="00937073">
        <w:rPr>
          <w:rFonts w:hint="eastAsia"/>
        </w:rPr>
        <w:t>8</w:t>
      </w:r>
      <w:r w:rsidRPr="00937073">
        <w:rPr>
          <w:rFonts w:hint="eastAsia"/>
        </w:rPr>
        <w:t>月</w:t>
      </w:r>
      <w:r w:rsidRPr="00937073">
        <w:rPr>
          <w:rFonts w:hint="eastAsia"/>
        </w:rPr>
        <w:t>18</w:t>
      </w:r>
      <w:r w:rsidRPr="00937073">
        <w:rPr>
          <w:rFonts w:hint="eastAsia"/>
        </w:rPr>
        <w:t>日</w:t>
      </w:r>
      <w:r w:rsidRPr="00937073">
        <w:rPr>
          <w:rFonts w:hint="eastAsia"/>
        </w:rPr>
        <w:t>)</w:t>
      </w:r>
      <w:r w:rsidRPr="00937073">
        <w:rPr>
          <w:rFonts w:hint="eastAsia"/>
        </w:rPr>
        <w:t>；</w:t>
      </w:r>
    </w:p>
    <w:p w:rsidR="00937073" w:rsidRPr="00937073" w:rsidRDefault="00937073" w:rsidP="00937073">
      <w:pPr>
        <w:pStyle w:val="SingleTxtGC"/>
        <w:numPr>
          <w:ilvl w:val="0"/>
          <w:numId w:val="35"/>
        </w:numPr>
        <w:tabs>
          <w:tab w:val="clear" w:pos="2426"/>
          <w:tab w:val="left" w:pos="2427"/>
        </w:tabs>
        <w:rPr>
          <w:rFonts w:hint="eastAsia"/>
        </w:rPr>
      </w:pPr>
      <w:r w:rsidRPr="00937073">
        <w:rPr>
          <w:rFonts w:hint="eastAsia"/>
        </w:rPr>
        <w:t>《旨在废除死刑的公民权利和政治权利国际公约第二项任择议定书》</w:t>
      </w:r>
      <w:r w:rsidRPr="00937073">
        <w:rPr>
          <w:rFonts w:hint="eastAsia"/>
        </w:rPr>
        <w:t>(2003</w:t>
      </w:r>
      <w:r w:rsidRPr="00937073">
        <w:rPr>
          <w:rFonts w:hint="eastAsia"/>
        </w:rPr>
        <w:t>年</w:t>
      </w:r>
      <w:r w:rsidRPr="00937073">
        <w:rPr>
          <w:rFonts w:hint="eastAsia"/>
        </w:rPr>
        <w:t>8</w:t>
      </w:r>
      <w:r w:rsidRPr="00937073">
        <w:rPr>
          <w:rFonts w:hint="eastAsia"/>
        </w:rPr>
        <w:t>月</w:t>
      </w:r>
      <w:r w:rsidRPr="00937073">
        <w:rPr>
          <w:rFonts w:hint="eastAsia"/>
        </w:rPr>
        <w:t>18</w:t>
      </w:r>
      <w:r w:rsidRPr="00937073">
        <w:rPr>
          <w:rFonts w:hint="eastAsia"/>
        </w:rPr>
        <w:t>日</w:t>
      </w:r>
      <w:r w:rsidRPr="00937073">
        <w:rPr>
          <w:rFonts w:hint="eastAsia"/>
        </w:rPr>
        <w:t>)</w:t>
      </w:r>
      <w:r w:rsidRPr="00937073">
        <w:rPr>
          <w:rFonts w:hint="eastAsia"/>
        </w:rPr>
        <w:t>。委员会赞赏地注意到缔约国已经废除死刑，并建议缔约国在军法制度中明确取缔死刑；</w:t>
      </w:r>
    </w:p>
    <w:p w:rsidR="00937073" w:rsidRPr="00937073" w:rsidRDefault="00937073" w:rsidP="00937073">
      <w:pPr>
        <w:pStyle w:val="SingleTxtGC"/>
        <w:numPr>
          <w:ilvl w:val="0"/>
          <w:numId w:val="35"/>
        </w:numPr>
        <w:tabs>
          <w:tab w:val="clear" w:pos="2426"/>
          <w:tab w:val="left" w:pos="2427"/>
        </w:tabs>
        <w:rPr>
          <w:rFonts w:hint="eastAsia"/>
        </w:rPr>
      </w:pPr>
      <w:r w:rsidRPr="00937073">
        <w:rPr>
          <w:rFonts w:hint="eastAsia"/>
        </w:rPr>
        <w:t>《消除一切形式种族歧视国际公约》</w:t>
      </w:r>
      <w:r w:rsidRPr="00937073">
        <w:rPr>
          <w:rFonts w:hint="eastAsia"/>
        </w:rPr>
        <w:t>(2003</w:t>
      </w:r>
      <w:r w:rsidRPr="00937073">
        <w:rPr>
          <w:rFonts w:hint="eastAsia"/>
        </w:rPr>
        <w:t>年</w:t>
      </w:r>
      <w:r w:rsidRPr="00937073">
        <w:rPr>
          <w:rFonts w:hint="eastAsia"/>
        </w:rPr>
        <w:t>8</w:t>
      </w:r>
      <w:r w:rsidRPr="00937073">
        <w:rPr>
          <w:rFonts w:hint="eastAsia"/>
        </w:rPr>
        <w:t>月</w:t>
      </w:r>
      <w:r w:rsidRPr="00937073">
        <w:rPr>
          <w:rFonts w:hint="eastAsia"/>
        </w:rPr>
        <w:t>18</w:t>
      </w:r>
      <w:r w:rsidRPr="00937073">
        <w:rPr>
          <w:rFonts w:hint="eastAsia"/>
        </w:rPr>
        <w:t>日</w:t>
      </w:r>
      <w:r w:rsidRPr="00937073">
        <w:rPr>
          <w:rFonts w:hint="eastAsia"/>
        </w:rPr>
        <w:t>)</w:t>
      </w:r>
      <w:r w:rsidRPr="00937073">
        <w:rPr>
          <w:rFonts w:hint="eastAsia"/>
        </w:rPr>
        <w:t>；</w:t>
      </w:r>
    </w:p>
    <w:p w:rsidR="00937073" w:rsidRPr="00937073" w:rsidRDefault="00937073" w:rsidP="00937073">
      <w:pPr>
        <w:pStyle w:val="SingleTxtGC"/>
        <w:numPr>
          <w:ilvl w:val="0"/>
          <w:numId w:val="35"/>
        </w:numPr>
        <w:tabs>
          <w:tab w:val="clear" w:pos="2426"/>
          <w:tab w:val="left" w:pos="2427"/>
        </w:tabs>
        <w:rPr>
          <w:rFonts w:hint="eastAsia"/>
        </w:rPr>
      </w:pPr>
      <w:r w:rsidRPr="00937073">
        <w:rPr>
          <w:rFonts w:hint="eastAsia"/>
        </w:rPr>
        <w:t>《联合国打击跨国有组织犯罪公约关于预防、禁止和惩治贩运人口特别是妇女</w:t>
      </w:r>
      <w:r w:rsidR="00AC5BCD">
        <w:rPr>
          <w:rFonts w:hint="eastAsia"/>
        </w:rPr>
        <w:t>和</w:t>
      </w:r>
      <w:r w:rsidRPr="00937073">
        <w:rPr>
          <w:rFonts w:hint="eastAsia"/>
        </w:rPr>
        <w:t>儿童行为的补充议定书》</w:t>
      </w:r>
      <w:r w:rsidRPr="00937073">
        <w:rPr>
          <w:rFonts w:hint="eastAsia"/>
        </w:rPr>
        <w:t>(2004</w:t>
      </w:r>
      <w:r w:rsidRPr="00937073">
        <w:rPr>
          <w:rFonts w:hint="eastAsia"/>
        </w:rPr>
        <w:t>年</w:t>
      </w:r>
      <w:r w:rsidRPr="00937073">
        <w:rPr>
          <w:rFonts w:hint="eastAsia"/>
        </w:rPr>
        <w:t>9</w:t>
      </w:r>
      <w:r w:rsidRPr="00937073">
        <w:rPr>
          <w:rFonts w:hint="eastAsia"/>
        </w:rPr>
        <w:t>月</w:t>
      </w:r>
      <w:r w:rsidRPr="00937073">
        <w:rPr>
          <w:rFonts w:hint="eastAsia"/>
        </w:rPr>
        <w:t>22</w:t>
      </w:r>
      <w:r w:rsidRPr="00937073">
        <w:rPr>
          <w:rFonts w:hint="eastAsia"/>
        </w:rPr>
        <w:t>日</w:t>
      </w:r>
      <w:r w:rsidRPr="00937073">
        <w:rPr>
          <w:rFonts w:hint="eastAsia"/>
        </w:rPr>
        <w:t>)</w:t>
      </w:r>
      <w:r w:rsidRPr="00937073">
        <w:rPr>
          <w:rFonts w:hint="eastAsia"/>
        </w:rPr>
        <w:t>；</w:t>
      </w:r>
    </w:p>
    <w:p w:rsidR="00937073" w:rsidRPr="00937073" w:rsidRDefault="00937073" w:rsidP="00937073">
      <w:pPr>
        <w:pStyle w:val="SingleTxtGC"/>
        <w:numPr>
          <w:ilvl w:val="0"/>
          <w:numId w:val="35"/>
        </w:numPr>
        <w:tabs>
          <w:tab w:val="clear" w:pos="2426"/>
          <w:tab w:val="left" w:pos="2427"/>
        </w:tabs>
        <w:rPr>
          <w:rFonts w:hint="eastAsia"/>
        </w:rPr>
      </w:pPr>
      <w:r w:rsidRPr="00937073">
        <w:rPr>
          <w:rFonts w:hint="eastAsia"/>
        </w:rPr>
        <w:t>《禁止酷刑和其他残忍、不人道或有辱人格的待遇或处罚公约任择议定书》</w:t>
      </w:r>
      <w:r w:rsidRPr="00937073">
        <w:rPr>
          <w:rFonts w:hint="eastAsia"/>
        </w:rPr>
        <w:t>(2005</w:t>
      </w:r>
      <w:r w:rsidRPr="00937073">
        <w:rPr>
          <w:rFonts w:hint="eastAsia"/>
        </w:rPr>
        <w:t>年</w:t>
      </w:r>
      <w:r w:rsidRPr="00937073">
        <w:rPr>
          <w:rFonts w:hint="eastAsia"/>
        </w:rPr>
        <w:t>12</w:t>
      </w:r>
      <w:r w:rsidRPr="00937073">
        <w:rPr>
          <w:rFonts w:hint="eastAsia"/>
        </w:rPr>
        <w:t>月</w:t>
      </w:r>
      <w:r w:rsidRPr="00937073">
        <w:rPr>
          <w:rFonts w:hint="eastAsia"/>
        </w:rPr>
        <w:t>2</w:t>
      </w:r>
      <w:r w:rsidRPr="00937073">
        <w:rPr>
          <w:rFonts w:hint="eastAsia"/>
        </w:rPr>
        <w:t>日</w:t>
      </w:r>
      <w:r w:rsidRPr="00937073">
        <w:rPr>
          <w:rFonts w:hint="eastAsia"/>
        </w:rPr>
        <w:t>)</w:t>
      </w:r>
      <w:r w:rsidRPr="00937073">
        <w:rPr>
          <w:rFonts w:hint="eastAsia"/>
        </w:rPr>
        <w:t>；</w:t>
      </w:r>
    </w:p>
    <w:p w:rsidR="00937073" w:rsidRPr="00937073" w:rsidRDefault="00937073" w:rsidP="00937073">
      <w:pPr>
        <w:pStyle w:val="SingleTxtGC"/>
        <w:numPr>
          <w:ilvl w:val="0"/>
          <w:numId w:val="35"/>
        </w:numPr>
        <w:tabs>
          <w:tab w:val="clear" w:pos="2426"/>
          <w:tab w:val="left" w:pos="2427"/>
        </w:tabs>
        <w:rPr>
          <w:rFonts w:hint="eastAsia"/>
        </w:rPr>
      </w:pPr>
      <w:r w:rsidRPr="00937073">
        <w:rPr>
          <w:rFonts w:hint="eastAsia"/>
        </w:rPr>
        <w:t>《残疾人权利公约》及其任择议定书</w:t>
      </w:r>
      <w:r w:rsidRPr="00937073">
        <w:rPr>
          <w:rFonts w:hint="eastAsia"/>
        </w:rPr>
        <w:t xml:space="preserve"> (2008</w:t>
      </w:r>
      <w:r w:rsidRPr="00937073">
        <w:rPr>
          <w:rFonts w:hint="eastAsia"/>
        </w:rPr>
        <w:t>年</w:t>
      </w:r>
      <w:r w:rsidRPr="00937073">
        <w:rPr>
          <w:rFonts w:hint="eastAsia"/>
        </w:rPr>
        <w:t>9</w:t>
      </w:r>
      <w:r w:rsidRPr="00937073">
        <w:rPr>
          <w:rFonts w:hint="eastAsia"/>
        </w:rPr>
        <w:t>月</w:t>
      </w:r>
      <w:r w:rsidRPr="00937073">
        <w:rPr>
          <w:rFonts w:hint="eastAsia"/>
        </w:rPr>
        <w:t>3</w:t>
      </w:r>
      <w:r w:rsidRPr="00937073">
        <w:rPr>
          <w:rFonts w:hint="eastAsia"/>
        </w:rPr>
        <w:t>日</w:t>
      </w:r>
      <w:r w:rsidRPr="00937073">
        <w:rPr>
          <w:rFonts w:hint="eastAsia"/>
        </w:rPr>
        <w:t>)</w:t>
      </w:r>
      <w:r w:rsidRPr="00937073">
        <w:rPr>
          <w:rFonts w:hint="eastAsia"/>
        </w:rPr>
        <w:t>；</w:t>
      </w:r>
    </w:p>
    <w:p w:rsidR="00937073" w:rsidRPr="00937073" w:rsidRDefault="00937073" w:rsidP="00937073">
      <w:pPr>
        <w:pStyle w:val="SingleTxtGC"/>
        <w:numPr>
          <w:ilvl w:val="0"/>
          <w:numId w:val="35"/>
        </w:numPr>
        <w:tabs>
          <w:tab w:val="clear" w:pos="2426"/>
          <w:tab w:val="left" w:pos="2427"/>
        </w:tabs>
        <w:rPr>
          <w:rFonts w:hint="eastAsia"/>
        </w:rPr>
      </w:pPr>
      <w:r w:rsidRPr="00937073">
        <w:rPr>
          <w:rFonts w:hint="eastAsia"/>
        </w:rPr>
        <w:t>《保护所有移徙工人及其家庭成员权利国际公约》</w:t>
      </w:r>
      <w:r w:rsidRPr="00937073">
        <w:rPr>
          <w:rFonts w:hint="eastAsia"/>
        </w:rPr>
        <w:t>(2008</w:t>
      </w:r>
      <w:r w:rsidRPr="00937073">
        <w:rPr>
          <w:rFonts w:hint="eastAsia"/>
        </w:rPr>
        <w:t>年</w:t>
      </w:r>
      <w:r w:rsidRPr="00937073">
        <w:rPr>
          <w:rFonts w:hint="eastAsia"/>
        </w:rPr>
        <w:t>9</w:t>
      </w:r>
      <w:r w:rsidRPr="00937073">
        <w:rPr>
          <w:rFonts w:hint="eastAsia"/>
        </w:rPr>
        <w:t>月</w:t>
      </w:r>
      <w:r w:rsidRPr="00937073">
        <w:rPr>
          <w:rFonts w:hint="eastAsia"/>
        </w:rPr>
        <w:t>23</w:t>
      </w:r>
      <w:r w:rsidRPr="00937073">
        <w:rPr>
          <w:rFonts w:hint="eastAsia"/>
        </w:rPr>
        <w:t>日</w:t>
      </w:r>
      <w:r w:rsidRPr="00937073">
        <w:rPr>
          <w:rFonts w:hint="eastAsia"/>
        </w:rPr>
        <w:t>)</w:t>
      </w:r>
      <w:r w:rsidRPr="00937073">
        <w:rPr>
          <w:rFonts w:hint="eastAsia"/>
        </w:rPr>
        <w:t>；</w:t>
      </w:r>
    </w:p>
    <w:p w:rsidR="00937073" w:rsidRPr="00937073" w:rsidRDefault="00937073" w:rsidP="00937073">
      <w:pPr>
        <w:pStyle w:val="SingleTxtGC"/>
        <w:numPr>
          <w:ilvl w:val="0"/>
          <w:numId w:val="35"/>
        </w:numPr>
        <w:tabs>
          <w:tab w:val="clear" w:pos="2426"/>
          <w:tab w:val="left" w:pos="2427"/>
        </w:tabs>
        <w:rPr>
          <w:rFonts w:hint="eastAsia"/>
        </w:rPr>
      </w:pPr>
      <w:r w:rsidRPr="00937073">
        <w:rPr>
          <w:rFonts w:hint="eastAsia"/>
        </w:rPr>
        <w:t>《保护所有人免遭强迫失踪国际公约》</w:t>
      </w:r>
      <w:r w:rsidRPr="00937073">
        <w:rPr>
          <w:rFonts w:hint="eastAsia"/>
        </w:rPr>
        <w:t>(2010</w:t>
      </w:r>
      <w:r w:rsidRPr="00937073">
        <w:rPr>
          <w:rFonts w:hint="eastAsia"/>
        </w:rPr>
        <w:t>年</w:t>
      </w:r>
      <w:r w:rsidRPr="00937073">
        <w:rPr>
          <w:rFonts w:hint="eastAsia"/>
        </w:rPr>
        <w:t>8</w:t>
      </w:r>
      <w:r w:rsidRPr="00937073">
        <w:rPr>
          <w:rFonts w:hint="eastAsia"/>
        </w:rPr>
        <w:t>月</w:t>
      </w:r>
      <w:r w:rsidRPr="00937073">
        <w:rPr>
          <w:rFonts w:hint="eastAsia"/>
        </w:rPr>
        <w:t>3</w:t>
      </w:r>
      <w:r w:rsidRPr="00937073">
        <w:rPr>
          <w:rFonts w:hint="eastAsia"/>
        </w:rPr>
        <w:t>日</w:t>
      </w:r>
      <w:r w:rsidRPr="00937073">
        <w:rPr>
          <w:rFonts w:hint="eastAsia"/>
        </w:rPr>
        <w:t>)</w:t>
      </w:r>
      <w:r w:rsidRPr="00937073">
        <w:rPr>
          <w:rFonts w:hint="eastAsia"/>
        </w:rPr>
        <w:t>。</w:t>
      </w:r>
    </w:p>
    <w:p w:rsidR="00937073" w:rsidRPr="00937073" w:rsidRDefault="00937073" w:rsidP="00937073">
      <w:pPr>
        <w:pStyle w:val="SingleTxtGC"/>
        <w:rPr>
          <w:rFonts w:hint="eastAsia"/>
        </w:rPr>
      </w:pPr>
      <w:r w:rsidRPr="00937073">
        <w:rPr>
          <w:rFonts w:hint="eastAsia"/>
        </w:rPr>
        <w:t xml:space="preserve">5.  </w:t>
      </w:r>
      <w:r w:rsidRPr="00937073">
        <w:rPr>
          <w:rFonts w:hint="eastAsia"/>
        </w:rPr>
        <w:t>委员会高兴地注意到，防止酷刑和其他残忍、不人道或有辱人格的待遇或处罚问题小组委员会于</w:t>
      </w:r>
      <w:r w:rsidRPr="00937073">
        <w:rPr>
          <w:rFonts w:hint="eastAsia"/>
        </w:rPr>
        <w:t>2009</w:t>
      </w:r>
      <w:r w:rsidRPr="00937073">
        <w:rPr>
          <w:rFonts w:hint="eastAsia"/>
        </w:rPr>
        <w:t>年</w:t>
      </w:r>
      <w:r w:rsidRPr="00937073">
        <w:rPr>
          <w:rFonts w:hint="eastAsia"/>
        </w:rPr>
        <w:t>3</w:t>
      </w:r>
      <w:r w:rsidRPr="00937073">
        <w:rPr>
          <w:rFonts w:hint="eastAsia"/>
        </w:rPr>
        <w:t>月访问了缔约国、于</w:t>
      </w:r>
      <w:r w:rsidRPr="00937073">
        <w:rPr>
          <w:rFonts w:hint="eastAsia"/>
        </w:rPr>
        <w:t>2010</w:t>
      </w:r>
      <w:r w:rsidRPr="00937073">
        <w:rPr>
          <w:rFonts w:hint="eastAsia"/>
        </w:rPr>
        <w:t>年</w:t>
      </w:r>
      <w:r w:rsidRPr="00937073">
        <w:rPr>
          <w:rFonts w:hint="eastAsia"/>
        </w:rPr>
        <w:t>9</w:t>
      </w:r>
      <w:r w:rsidRPr="00937073">
        <w:rPr>
          <w:rFonts w:hint="eastAsia"/>
        </w:rPr>
        <w:t>月进行了后续访问，并且缔约国批准了公布小组委员会的报告并且提交其有关书面答复。</w:t>
      </w:r>
    </w:p>
    <w:p w:rsidR="00937073" w:rsidRPr="00937073" w:rsidRDefault="00937073" w:rsidP="00937073">
      <w:pPr>
        <w:pStyle w:val="SingleTxtGC"/>
        <w:rPr>
          <w:rFonts w:hint="eastAsia"/>
        </w:rPr>
      </w:pPr>
      <w:r w:rsidRPr="00937073">
        <w:rPr>
          <w:rFonts w:hint="eastAsia"/>
        </w:rPr>
        <w:t xml:space="preserve">6.  </w:t>
      </w:r>
      <w:r w:rsidRPr="00937073">
        <w:rPr>
          <w:rFonts w:hint="eastAsia"/>
        </w:rPr>
        <w:t>委员会祝贺缔约国于</w:t>
      </w:r>
      <w:r w:rsidRPr="00937073">
        <w:rPr>
          <w:rFonts w:hint="eastAsia"/>
        </w:rPr>
        <w:t>2002</w:t>
      </w:r>
      <w:r w:rsidRPr="00937073">
        <w:rPr>
          <w:rFonts w:hint="eastAsia"/>
        </w:rPr>
        <w:t>年</w:t>
      </w:r>
      <w:r w:rsidRPr="00937073">
        <w:rPr>
          <w:rFonts w:hint="eastAsia"/>
        </w:rPr>
        <w:t>5</w:t>
      </w:r>
      <w:r w:rsidRPr="00937073">
        <w:rPr>
          <w:rFonts w:hint="eastAsia"/>
        </w:rPr>
        <w:t>月</w:t>
      </w:r>
      <w:r w:rsidRPr="00937073">
        <w:rPr>
          <w:rFonts w:hint="eastAsia"/>
        </w:rPr>
        <w:t>29</w:t>
      </w:r>
      <w:r w:rsidRPr="00937073">
        <w:rPr>
          <w:rFonts w:hint="eastAsia"/>
        </w:rPr>
        <w:t>日宣布承认委员会有权依据《禁止酷刑公约》第</w:t>
      </w:r>
      <w:r w:rsidRPr="00937073">
        <w:rPr>
          <w:rFonts w:hint="eastAsia"/>
        </w:rPr>
        <w:t>21</w:t>
      </w:r>
      <w:r w:rsidRPr="00937073">
        <w:rPr>
          <w:rFonts w:hint="eastAsia"/>
        </w:rPr>
        <w:t>和</w:t>
      </w:r>
      <w:r w:rsidRPr="00937073">
        <w:rPr>
          <w:rFonts w:hint="eastAsia"/>
        </w:rPr>
        <w:t>22</w:t>
      </w:r>
      <w:r w:rsidRPr="00937073">
        <w:rPr>
          <w:rFonts w:hint="eastAsia"/>
        </w:rPr>
        <w:t>条受理来文。</w:t>
      </w:r>
    </w:p>
    <w:p w:rsidR="00937073" w:rsidRPr="00937073" w:rsidRDefault="00937073" w:rsidP="00937073">
      <w:pPr>
        <w:pStyle w:val="SingleTxtGC"/>
        <w:rPr>
          <w:rFonts w:hint="eastAsia"/>
        </w:rPr>
      </w:pPr>
      <w:r w:rsidRPr="00937073">
        <w:rPr>
          <w:rFonts w:hint="eastAsia"/>
        </w:rPr>
        <w:t xml:space="preserve">7.  </w:t>
      </w:r>
      <w:r w:rsidRPr="00937073">
        <w:rPr>
          <w:rFonts w:hint="eastAsia"/>
        </w:rPr>
        <w:t>委员会满意地注意到缔约国于</w:t>
      </w:r>
      <w:r w:rsidRPr="00937073">
        <w:rPr>
          <w:rFonts w:hint="eastAsia"/>
        </w:rPr>
        <w:t>2003</w:t>
      </w:r>
      <w:r w:rsidRPr="00937073">
        <w:rPr>
          <w:rFonts w:hint="eastAsia"/>
        </w:rPr>
        <w:t>年向人权理事会所有特别程序任务负责人发出了访问本国的长期有效邀请。自从审议其上一次定期报告以来，缔约国已经接待了理事会</w:t>
      </w:r>
      <w:r w:rsidRPr="00937073">
        <w:rPr>
          <w:rFonts w:hint="eastAsia"/>
        </w:rPr>
        <w:t>4</w:t>
      </w:r>
      <w:r w:rsidRPr="00937073">
        <w:rPr>
          <w:rFonts w:hint="eastAsia"/>
        </w:rPr>
        <w:t>名报告员的访问，包括酷刑问题特别报告员。</w:t>
      </w:r>
    </w:p>
    <w:p w:rsidR="00937073" w:rsidRPr="00937073" w:rsidRDefault="00937073" w:rsidP="00937073">
      <w:pPr>
        <w:pStyle w:val="SingleTxtGC"/>
        <w:rPr>
          <w:rFonts w:hint="eastAsia"/>
        </w:rPr>
      </w:pPr>
      <w:r w:rsidRPr="00937073">
        <w:rPr>
          <w:rFonts w:hint="eastAsia"/>
        </w:rPr>
        <w:t xml:space="preserve">8.  </w:t>
      </w:r>
      <w:r w:rsidRPr="00937073">
        <w:rPr>
          <w:rFonts w:hint="eastAsia"/>
        </w:rPr>
        <w:t>委员会注意到缔约国开始审议立法，以落实委员会的建议并改进《公约》的履行情况。这些举措包括：</w:t>
      </w:r>
    </w:p>
    <w:p w:rsidR="00937073" w:rsidRPr="00937073" w:rsidRDefault="00937073" w:rsidP="00937073">
      <w:pPr>
        <w:pStyle w:val="SingleTxtGC"/>
        <w:numPr>
          <w:ilvl w:val="0"/>
          <w:numId w:val="36"/>
        </w:numPr>
        <w:tabs>
          <w:tab w:val="clear" w:pos="2426"/>
          <w:tab w:val="left" w:pos="2427"/>
        </w:tabs>
        <w:rPr>
          <w:rFonts w:hint="eastAsia"/>
        </w:rPr>
      </w:pPr>
      <w:r w:rsidRPr="00937073">
        <w:rPr>
          <w:rFonts w:hint="eastAsia"/>
        </w:rPr>
        <w:t>2011</w:t>
      </w:r>
      <w:r w:rsidRPr="00937073">
        <w:rPr>
          <w:rFonts w:hint="eastAsia"/>
        </w:rPr>
        <w:t>年</w:t>
      </w:r>
      <w:r w:rsidR="00AC5BCD">
        <w:rPr>
          <w:rFonts w:hint="eastAsia"/>
        </w:rPr>
        <w:t>4</w:t>
      </w:r>
      <w:r w:rsidRPr="00937073">
        <w:rPr>
          <w:rFonts w:hint="eastAsia"/>
        </w:rPr>
        <w:t>月</w:t>
      </w:r>
      <w:r w:rsidRPr="00937073">
        <w:rPr>
          <w:rFonts w:hint="eastAsia"/>
        </w:rPr>
        <w:t>20</w:t>
      </w:r>
      <w:r w:rsidR="00457B82">
        <w:rPr>
          <w:rFonts w:hint="eastAsia"/>
        </w:rPr>
        <w:t>日</w:t>
      </w:r>
      <w:r w:rsidRPr="00937073">
        <w:rPr>
          <w:rFonts w:hint="eastAsia"/>
        </w:rPr>
        <w:t>通过第</w:t>
      </w:r>
      <w:r w:rsidRPr="00937073">
        <w:rPr>
          <w:rFonts w:hint="eastAsia"/>
        </w:rPr>
        <w:t>4288</w:t>
      </w:r>
      <w:r w:rsidRPr="00937073">
        <w:rPr>
          <w:rFonts w:hint="eastAsia"/>
        </w:rPr>
        <w:t>号法令，设立防止酷刑和其他残忍、不人道或有辱人格的待遇或处罚国家机制；</w:t>
      </w:r>
    </w:p>
    <w:p w:rsidR="00937073" w:rsidRPr="00937073" w:rsidRDefault="00937073" w:rsidP="00937073">
      <w:pPr>
        <w:pStyle w:val="SingleTxtGC"/>
        <w:numPr>
          <w:ilvl w:val="0"/>
          <w:numId w:val="36"/>
        </w:numPr>
        <w:tabs>
          <w:tab w:val="clear" w:pos="2426"/>
          <w:tab w:val="left" w:pos="2427"/>
        </w:tabs>
        <w:rPr>
          <w:rFonts w:hint="eastAsia"/>
        </w:rPr>
      </w:pPr>
      <w:r w:rsidRPr="00937073">
        <w:rPr>
          <w:rFonts w:hint="eastAsia"/>
        </w:rPr>
        <w:t>2011</w:t>
      </w:r>
      <w:r w:rsidR="00457B82">
        <w:rPr>
          <w:rFonts w:hint="eastAsia"/>
        </w:rPr>
        <w:t>年</w:t>
      </w:r>
      <w:r w:rsidRPr="00937073">
        <w:rPr>
          <w:rFonts w:hint="eastAsia"/>
        </w:rPr>
        <w:t>10</w:t>
      </w:r>
      <w:r w:rsidRPr="00937073">
        <w:rPr>
          <w:rFonts w:hint="eastAsia"/>
        </w:rPr>
        <w:t>月</w:t>
      </w:r>
      <w:r w:rsidRPr="00937073">
        <w:rPr>
          <w:rFonts w:hint="eastAsia"/>
        </w:rPr>
        <w:t>12</w:t>
      </w:r>
      <w:r w:rsidRPr="00937073">
        <w:rPr>
          <w:rFonts w:hint="eastAsia"/>
        </w:rPr>
        <w:t>日通过了第</w:t>
      </w:r>
      <w:r w:rsidRPr="00937073">
        <w:rPr>
          <w:rFonts w:hint="eastAsia"/>
        </w:rPr>
        <w:t>4423</w:t>
      </w:r>
      <w:r w:rsidRPr="00937073">
        <w:rPr>
          <w:rFonts w:hint="eastAsia"/>
        </w:rPr>
        <w:t>号公共</w:t>
      </w:r>
      <w:r w:rsidR="00457B82">
        <w:rPr>
          <w:rFonts w:hint="eastAsia"/>
        </w:rPr>
        <w:t>辩护</w:t>
      </w:r>
      <w:r w:rsidRPr="00937073">
        <w:rPr>
          <w:rFonts w:hint="eastAsia"/>
        </w:rPr>
        <w:t>部组织法，授予后者的业务和财政独立地位；</w:t>
      </w:r>
    </w:p>
    <w:p w:rsidR="00937073" w:rsidRPr="00937073" w:rsidRDefault="00937073" w:rsidP="00695AC0">
      <w:pPr>
        <w:pStyle w:val="SingleTxtGC"/>
        <w:numPr>
          <w:ilvl w:val="0"/>
          <w:numId w:val="36"/>
        </w:numPr>
        <w:tabs>
          <w:tab w:val="clear" w:pos="2426"/>
          <w:tab w:val="left" w:pos="2427"/>
        </w:tabs>
        <w:rPr>
          <w:rFonts w:hint="eastAsia"/>
        </w:rPr>
      </w:pPr>
      <w:r w:rsidRPr="00937073">
        <w:rPr>
          <w:rFonts w:hint="eastAsia"/>
        </w:rPr>
        <w:t>2011</w:t>
      </w:r>
      <w:r w:rsidRPr="00937073">
        <w:rPr>
          <w:rFonts w:hint="eastAsia"/>
        </w:rPr>
        <w:t>年</w:t>
      </w:r>
      <w:r w:rsidRPr="00937073">
        <w:rPr>
          <w:rFonts w:hint="eastAsia"/>
        </w:rPr>
        <w:t>8</w:t>
      </w:r>
      <w:r w:rsidRPr="00937073">
        <w:rPr>
          <w:rFonts w:hint="eastAsia"/>
        </w:rPr>
        <w:t>月</w:t>
      </w:r>
      <w:r w:rsidRPr="00937073">
        <w:rPr>
          <w:rFonts w:hint="eastAsia"/>
        </w:rPr>
        <w:t>11</w:t>
      </w:r>
      <w:r w:rsidRPr="00937073">
        <w:rPr>
          <w:rFonts w:hint="eastAsia"/>
        </w:rPr>
        <w:t>日通过第</w:t>
      </w:r>
      <w:r w:rsidRPr="00937073">
        <w:rPr>
          <w:rFonts w:hint="eastAsia"/>
        </w:rPr>
        <w:t>4381</w:t>
      </w:r>
      <w:r w:rsidRPr="00937073">
        <w:rPr>
          <w:rFonts w:hint="eastAsia"/>
        </w:rPr>
        <w:t>号法令，使</w:t>
      </w:r>
      <w:r w:rsidRPr="00937073">
        <w:rPr>
          <w:rFonts w:hint="eastAsia"/>
        </w:rPr>
        <w:t>1954</w:t>
      </w:r>
      <w:r w:rsidRPr="00937073">
        <w:rPr>
          <w:rFonts w:hint="eastAsia"/>
        </w:rPr>
        <w:t>至</w:t>
      </w:r>
      <w:r w:rsidRPr="00937073">
        <w:rPr>
          <w:rFonts w:hint="eastAsia"/>
        </w:rPr>
        <w:t>1959</w:t>
      </w:r>
      <w:r w:rsidRPr="00937073">
        <w:rPr>
          <w:rFonts w:hint="eastAsia"/>
        </w:rPr>
        <w:t>年独裁期间</w:t>
      </w:r>
      <w:r w:rsidR="00AC5BCD" w:rsidRPr="00937073">
        <w:rPr>
          <w:rFonts w:hint="eastAsia"/>
        </w:rPr>
        <w:t>侵犯</w:t>
      </w:r>
      <w:r w:rsidRPr="00937073">
        <w:rPr>
          <w:rFonts w:hint="eastAsia"/>
        </w:rPr>
        <w:t>人权</w:t>
      </w:r>
      <w:r w:rsidR="00AF19D0">
        <w:rPr>
          <w:rFonts w:hint="eastAsia"/>
        </w:rPr>
        <w:t>事项</w:t>
      </w:r>
      <w:r w:rsidRPr="00937073">
        <w:rPr>
          <w:rFonts w:hint="eastAsia"/>
        </w:rPr>
        <w:t>受害者</w:t>
      </w:r>
      <w:r w:rsidR="00AF19D0">
        <w:rPr>
          <w:rFonts w:hint="eastAsia"/>
        </w:rPr>
        <w:t>的索赔</w:t>
      </w:r>
      <w:r w:rsidRPr="00937073">
        <w:rPr>
          <w:rFonts w:hint="eastAsia"/>
        </w:rPr>
        <w:t>权不受时效限制；</w:t>
      </w:r>
      <w:r w:rsidRPr="00937073">
        <w:rPr>
          <w:rFonts w:hint="eastAsia"/>
        </w:rPr>
        <w:t>2008</w:t>
      </w:r>
      <w:r w:rsidRPr="00937073">
        <w:rPr>
          <w:rFonts w:hint="eastAsia"/>
        </w:rPr>
        <w:t>年第</w:t>
      </w:r>
      <w:r w:rsidRPr="00937073">
        <w:rPr>
          <w:rFonts w:hint="eastAsia"/>
        </w:rPr>
        <w:t>3603</w:t>
      </w:r>
      <w:r w:rsidRPr="00937073">
        <w:rPr>
          <w:rFonts w:hint="eastAsia"/>
        </w:rPr>
        <w:t>号法令</w:t>
      </w:r>
      <w:r w:rsidR="00AF19D0">
        <w:rPr>
          <w:rFonts w:hint="eastAsia"/>
        </w:rPr>
        <w:t>使</w:t>
      </w:r>
      <w:r w:rsidRPr="00937073">
        <w:rPr>
          <w:rFonts w:hint="eastAsia"/>
        </w:rPr>
        <w:t>他们的子女</w:t>
      </w:r>
      <w:r w:rsidR="00AF19D0">
        <w:rPr>
          <w:rFonts w:hint="eastAsia"/>
        </w:rPr>
        <w:t>有权</w:t>
      </w:r>
      <w:r w:rsidRPr="00937073">
        <w:rPr>
          <w:rFonts w:hint="eastAsia"/>
        </w:rPr>
        <w:t>索赔；</w:t>
      </w:r>
    </w:p>
    <w:p w:rsidR="00937073" w:rsidRPr="00937073" w:rsidRDefault="00AF19D0" w:rsidP="00937073">
      <w:pPr>
        <w:pStyle w:val="SingleTxtGC"/>
        <w:numPr>
          <w:ilvl w:val="0"/>
          <w:numId w:val="36"/>
        </w:numPr>
        <w:tabs>
          <w:tab w:val="clear" w:pos="2426"/>
          <w:tab w:val="left" w:pos="2427"/>
        </w:tabs>
        <w:rPr>
          <w:rFonts w:hint="eastAsia"/>
        </w:rPr>
      </w:pPr>
      <w:r>
        <w:rPr>
          <w:rFonts w:hint="eastAsia"/>
        </w:rPr>
        <w:t>根据</w:t>
      </w:r>
      <w:r w:rsidR="00937073" w:rsidRPr="00937073">
        <w:rPr>
          <w:rFonts w:hint="eastAsia"/>
        </w:rPr>
        <w:t>2003</w:t>
      </w:r>
      <w:r w:rsidR="00937073" w:rsidRPr="00937073">
        <w:rPr>
          <w:rFonts w:hint="eastAsia"/>
        </w:rPr>
        <w:t>年第</w:t>
      </w:r>
      <w:r w:rsidR="00937073" w:rsidRPr="00937073">
        <w:rPr>
          <w:rFonts w:hint="eastAsia"/>
        </w:rPr>
        <w:t>2225</w:t>
      </w:r>
      <w:r w:rsidR="00937073" w:rsidRPr="00937073">
        <w:rPr>
          <w:rFonts w:hint="eastAsia"/>
        </w:rPr>
        <w:t>号</w:t>
      </w:r>
      <w:r>
        <w:rPr>
          <w:rFonts w:hint="eastAsia"/>
        </w:rPr>
        <w:t>法</w:t>
      </w:r>
      <w:r w:rsidR="00937073" w:rsidRPr="00937073">
        <w:rPr>
          <w:rFonts w:hint="eastAsia"/>
        </w:rPr>
        <w:t>令，设立真相和正义委员会，调查</w:t>
      </w:r>
      <w:r w:rsidR="00937073" w:rsidRPr="00937073">
        <w:rPr>
          <w:rFonts w:hint="eastAsia"/>
        </w:rPr>
        <w:t>1954</w:t>
      </w:r>
      <w:r w:rsidR="00937073" w:rsidRPr="00937073">
        <w:rPr>
          <w:rFonts w:hint="eastAsia"/>
        </w:rPr>
        <w:t>至</w:t>
      </w:r>
      <w:r w:rsidR="00937073" w:rsidRPr="00937073">
        <w:rPr>
          <w:rFonts w:hint="eastAsia"/>
        </w:rPr>
        <w:t>2003</w:t>
      </w:r>
      <w:r w:rsidR="00937073" w:rsidRPr="00937073">
        <w:rPr>
          <w:rFonts w:hint="eastAsia"/>
        </w:rPr>
        <w:t>年之间国家代理人</w:t>
      </w:r>
      <w:r>
        <w:rPr>
          <w:rFonts w:hint="eastAsia"/>
        </w:rPr>
        <w:t>或</w:t>
      </w:r>
      <w:r w:rsidR="00937073" w:rsidRPr="00937073">
        <w:rPr>
          <w:rFonts w:hint="eastAsia"/>
        </w:rPr>
        <w:t>准国家机构犯下的</w:t>
      </w:r>
      <w:r w:rsidRPr="00937073">
        <w:rPr>
          <w:rFonts w:hint="eastAsia"/>
        </w:rPr>
        <w:t>侵犯</w:t>
      </w:r>
      <w:r w:rsidR="00937073" w:rsidRPr="00937073">
        <w:rPr>
          <w:rFonts w:hint="eastAsia"/>
        </w:rPr>
        <w:t>人权</w:t>
      </w:r>
      <w:r>
        <w:rPr>
          <w:rFonts w:hint="eastAsia"/>
        </w:rPr>
        <w:t>事项</w:t>
      </w:r>
      <w:r w:rsidR="00937073" w:rsidRPr="00937073">
        <w:rPr>
          <w:rFonts w:hint="eastAsia"/>
        </w:rPr>
        <w:t>，该委员会于</w:t>
      </w:r>
      <w:r w:rsidR="00937073" w:rsidRPr="00937073">
        <w:rPr>
          <w:rFonts w:hint="eastAsia"/>
        </w:rPr>
        <w:t>2004</w:t>
      </w:r>
      <w:r w:rsidR="00937073" w:rsidRPr="00937073">
        <w:rPr>
          <w:rFonts w:hint="eastAsia"/>
        </w:rPr>
        <w:t>年</w:t>
      </w:r>
      <w:r w:rsidR="00937073" w:rsidRPr="00937073">
        <w:rPr>
          <w:rFonts w:hint="eastAsia"/>
        </w:rPr>
        <w:t>8</w:t>
      </w:r>
      <w:r w:rsidR="00937073" w:rsidRPr="00937073">
        <w:rPr>
          <w:rFonts w:hint="eastAsia"/>
        </w:rPr>
        <w:t>月开始运作；</w:t>
      </w:r>
    </w:p>
    <w:p w:rsidR="00937073" w:rsidRPr="00937073" w:rsidRDefault="00937073" w:rsidP="00937073">
      <w:pPr>
        <w:pStyle w:val="SingleTxtGC"/>
        <w:numPr>
          <w:ilvl w:val="0"/>
          <w:numId w:val="36"/>
        </w:numPr>
        <w:tabs>
          <w:tab w:val="clear" w:pos="2426"/>
          <w:tab w:val="left" w:pos="2427"/>
        </w:tabs>
        <w:rPr>
          <w:rFonts w:hint="eastAsia"/>
        </w:rPr>
      </w:pPr>
      <w:r w:rsidRPr="00937073">
        <w:rPr>
          <w:rFonts w:hint="eastAsia"/>
        </w:rPr>
        <w:t>2008</w:t>
      </w:r>
      <w:r w:rsidRPr="00937073">
        <w:rPr>
          <w:rFonts w:hint="eastAsia"/>
        </w:rPr>
        <w:t>年</w:t>
      </w:r>
      <w:r w:rsidRPr="00937073">
        <w:rPr>
          <w:rFonts w:hint="eastAsia"/>
        </w:rPr>
        <w:t>5</w:t>
      </w:r>
      <w:r w:rsidRPr="00937073">
        <w:rPr>
          <w:rFonts w:hint="eastAsia"/>
        </w:rPr>
        <w:t>月</w:t>
      </w:r>
      <w:r w:rsidRPr="00937073">
        <w:rPr>
          <w:rFonts w:hint="eastAsia"/>
        </w:rPr>
        <w:t>5</w:t>
      </w:r>
      <w:r w:rsidRPr="00937073">
        <w:rPr>
          <w:rFonts w:hint="eastAsia"/>
        </w:rPr>
        <w:t>日最高法院宪法庭第</w:t>
      </w:r>
      <w:r w:rsidRPr="00937073">
        <w:rPr>
          <w:rFonts w:hint="eastAsia"/>
        </w:rPr>
        <w:t>195</w:t>
      </w:r>
      <w:r w:rsidRPr="00937073">
        <w:rPr>
          <w:rFonts w:hint="eastAsia"/>
        </w:rPr>
        <w:t>号决定，裁定酷刑罪的刑事诉讼和判决不受时效限制。</w:t>
      </w:r>
    </w:p>
    <w:p w:rsidR="00937073" w:rsidRPr="00937073" w:rsidRDefault="00937073" w:rsidP="00343C81">
      <w:pPr>
        <w:pStyle w:val="SingleTxtGC"/>
        <w:rPr>
          <w:rFonts w:hint="eastAsia"/>
        </w:rPr>
      </w:pPr>
      <w:r w:rsidRPr="00937073">
        <w:rPr>
          <w:rFonts w:hint="eastAsia"/>
        </w:rPr>
        <w:t xml:space="preserve">9.  </w:t>
      </w:r>
      <w:r w:rsidRPr="00937073">
        <w:rPr>
          <w:rFonts w:hint="eastAsia"/>
        </w:rPr>
        <w:t>委员会也欢迎缔约国努力修改政策和程序，从而加强人权保护和履行《公约》，特别是：</w:t>
      </w:r>
    </w:p>
    <w:p w:rsidR="00937073" w:rsidRPr="00937073" w:rsidRDefault="00AF19D0" w:rsidP="00695AC0">
      <w:pPr>
        <w:pStyle w:val="SingleTxtGC"/>
        <w:numPr>
          <w:ilvl w:val="0"/>
          <w:numId w:val="40"/>
        </w:numPr>
        <w:tabs>
          <w:tab w:val="clear" w:pos="431"/>
          <w:tab w:val="clear" w:pos="1134"/>
          <w:tab w:val="clear" w:pos="1565"/>
          <w:tab w:val="clear" w:pos="1996"/>
          <w:tab w:val="clear" w:pos="2426"/>
        </w:tabs>
        <w:rPr>
          <w:rFonts w:hint="eastAsia"/>
        </w:rPr>
      </w:pPr>
      <w:r>
        <w:rPr>
          <w:rFonts w:hint="eastAsia"/>
        </w:rPr>
        <w:t>根据</w:t>
      </w:r>
      <w:r w:rsidR="00937073" w:rsidRPr="00937073">
        <w:rPr>
          <w:rFonts w:hint="eastAsia"/>
        </w:rPr>
        <w:t>2010</w:t>
      </w:r>
      <w:r w:rsidR="00937073" w:rsidRPr="00937073">
        <w:rPr>
          <w:rFonts w:hint="eastAsia"/>
        </w:rPr>
        <w:t>年</w:t>
      </w:r>
      <w:r w:rsidR="00937073" w:rsidRPr="00937073">
        <w:rPr>
          <w:rFonts w:hint="eastAsia"/>
        </w:rPr>
        <w:t>7</w:t>
      </w:r>
      <w:r w:rsidR="00937073" w:rsidRPr="00937073">
        <w:rPr>
          <w:rFonts w:hint="eastAsia"/>
        </w:rPr>
        <w:t>月</w:t>
      </w:r>
      <w:r w:rsidR="00937073" w:rsidRPr="00937073">
        <w:rPr>
          <w:rFonts w:hint="eastAsia"/>
        </w:rPr>
        <w:t>9</w:t>
      </w:r>
      <w:r w:rsidR="00937073" w:rsidRPr="00937073">
        <w:rPr>
          <w:rFonts w:hint="eastAsia"/>
        </w:rPr>
        <w:t>日第</w:t>
      </w:r>
      <w:r w:rsidR="00937073" w:rsidRPr="00937073">
        <w:rPr>
          <w:rFonts w:hint="eastAsia"/>
        </w:rPr>
        <w:t>4674</w:t>
      </w:r>
      <w:r w:rsidR="00937073" w:rsidRPr="00937073">
        <w:rPr>
          <w:rFonts w:hint="eastAsia"/>
        </w:rPr>
        <w:t>号</w:t>
      </w:r>
      <w:r w:rsidR="00343C81">
        <w:rPr>
          <w:rFonts w:hint="eastAsia"/>
        </w:rPr>
        <w:t>法</w:t>
      </w:r>
      <w:r w:rsidR="00937073" w:rsidRPr="00937073">
        <w:rPr>
          <w:rFonts w:hint="eastAsia"/>
        </w:rPr>
        <w:t>令，设立国家监狱改革委员会</w:t>
      </w:r>
      <w:r w:rsidR="00343C81">
        <w:rPr>
          <w:rFonts w:hint="eastAsia"/>
        </w:rPr>
        <w:t>，</w:t>
      </w:r>
      <w:r w:rsidR="00937073" w:rsidRPr="00937073">
        <w:rPr>
          <w:rFonts w:hint="eastAsia"/>
        </w:rPr>
        <w:t>作为技术讨论的论坛，协助制订计划，重新界定被剥夺自由者的待遇，并审查监狱管理情况；</w:t>
      </w:r>
    </w:p>
    <w:p w:rsidR="00937073" w:rsidRPr="00937073" w:rsidRDefault="00AF19D0" w:rsidP="00343C81">
      <w:pPr>
        <w:pStyle w:val="SingleTxtGC"/>
        <w:numPr>
          <w:ilvl w:val="0"/>
          <w:numId w:val="40"/>
        </w:numPr>
        <w:tabs>
          <w:tab w:val="clear" w:pos="431"/>
          <w:tab w:val="clear" w:pos="1134"/>
          <w:tab w:val="clear" w:pos="1565"/>
          <w:tab w:val="clear" w:pos="1996"/>
          <w:tab w:val="clear" w:pos="2426"/>
        </w:tabs>
        <w:rPr>
          <w:rFonts w:hint="eastAsia"/>
        </w:rPr>
      </w:pPr>
      <w:r>
        <w:rPr>
          <w:rFonts w:hint="eastAsia"/>
        </w:rPr>
        <w:t>根据</w:t>
      </w:r>
      <w:r w:rsidR="00937073" w:rsidRPr="00937073">
        <w:rPr>
          <w:rFonts w:hint="eastAsia"/>
        </w:rPr>
        <w:t>2009</w:t>
      </w:r>
      <w:r w:rsidR="00937073" w:rsidRPr="00937073">
        <w:rPr>
          <w:rFonts w:hint="eastAsia"/>
        </w:rPr>
        <w:t>年第</w:t>
      </w:r>
      <w:r w:rsidR="00937073" w:rsidRPr="00937073">
        <w:rPr>
          <w:rFonts w:hint="eastAsia"/>
        </w:rPr>
        <w:t>2290</w:t>
      </w:r>
      <w:r w:rsidR="00937073" w:rsidRPr="00937073">
        <w:rPr>
          <w:rFonts w:hint="eastAsia"/>
        </w:rPr>
        <w:t>号</w:t>
      </w:r>
      <w:r w:rsidR="00343C81">
        <w:rPr>
          <w:rFonts w:hint="eastAsia"/>
        </w:rPr>
        <w:t>法</w:t>
      </w:r>
      <w:r w:rsidR="00343C81" w:rsidRPr="00937073">
        <w:rPr>
          <w:rFonts w:hint="eastAsia"/>
        </w:rPr>
        <w:t>令</w:t>
      </w:r>
      <w:r w:rsidR="00A82B55">
        <w:rPr>
          <w:rFonts w:hint="eastAsia"/>
        </w:rPr>
        <w:t>，设立行政部门人权</w:t>
      </w:r>
      <w:r w:rsidR="00937073" w:rsidRPr="00937073">
        <w:rPr>
          <w:rFonts w:hint="eastAsia"/>
        </w:rPr>
        <w:t>网</w:t>
      </w:r>
      <w:r w:rsidR="00A82B55" w:rsidRPr="00937073">
        <w:rPr>
          <w:rFonts w:hint="eastAsia"/>
        </w:rPr>
        <w:t>络</w:t>
      </w:r>
      <w:r w:rsidR="00937073" w:rsidRPr="00937073">
        <w:rPr>
          <w:rFonts w:hint="eastAsia"/>
        </w:rPr>
        <w:t>，以协调人权政策、计划和方案；</w:t>
      </w:r>
    </w:p>
    <w:p w:rsidR="00937073" w:rsidRPr="00937073" w:rsidRDefault="00937073" w:rsidP="00343C81">
      <w:pPr>
        <w:pStyle w:val="SingleTxtGC"/>
        <w:numPr>
          <w:ilvl w:val="0"/>
          <w:numId w:val="40"/>
        </w:numPr>
        <w:tabs>
          <w:tab w:val="clear" w:pos="431"/>
          <w:tab w:val="clear" w:pos="1134"/>
          <w:tab w:val="clear" w:pos="1565"/>
          <w:tab w:val="clear" w:pos="1996"/>
          <w:tab w:val="clear" w:pos="2426"/>
        </w:tabs>
        <w:rPr>
          <w:rFonts w:hint="eastAsia"/>
        </w:rPr>
      </w:pPr>
      <w:r w:rsidRPr="00937073">
        <w:rPr>
          <w:rFonts w:hint="eastAsia"/>
        </w:rPr>
        <w:t>2008</w:t>
      </w:r>
      <w:r w:rsidRPr="00937073">
        <w:rPr>
          <w:rFonts w:hint="eastAsia"/>
        </w:rPr>
        <w:t>年</w:t>
      </w:r>
      <w:r w:rsidRPr="00937073">
        <w:rPr>
          <w:rFonts w:hint="eastAsia"/>
        </w:rPr>
        <w:t>8</w:t>
      </w:r>
      <w:r w:rsidRPr="00937073">
        <w:rPr>
          <w:rFonts w:hint="eastAsia"/>
        </w:rPr>
        <w:t>月公布真相和</w:t>
      </w:r>
      <w:r w:rsidR="00A82B55">
        <w:rPr>
          <w:rFonts w:hint="eastAsia"/>
        </w:rPr>
        <w:t>正义</w:t>
      </w:r>
      <w:r w:rsidRPr="00937073">
        <w:rPr>
          <w:rFonts w:hint="eastAsia"/>
        </w:rPr>
        <w:t>委员会最后报告</w:t>
      </w:r>
      <w:r w:rsidR="00A82B55">
        <w:rPr>
          <w:rFonts w:hint="eastAsia"/>
        </w:rPr>
        <w:t>“</w:t>
      </w:r>
      <w:r w:rsidRPr="00937073">
        <w:rPr>
          <w:rFonts w:hint="eastAsia"/>
        </w:rPr>
        <w:t>避免再次发生</w:t>
      </w:r>
      <w:r w:rsidR="00A82B55">
        <w:rPr>
          <w:rFonts w:hint="eastAsia"/>
        </w:rPr>
        <w:t>”</w:t>
      </w:r>
      <w:r w:rsidRPr="00937073">
        <w:rPr>
          <w:rFonts w:hint="eastAsia"/>
        </w:rPr>
        <w:t>，提供</w:t>
      </w:r>
      <w:r w:rsidRPr="00937073">
        <w:rPr>
          <w:rFonts w:hint="eastAsia"/>
        </w:rPr>
        <w:t>1954</w:t>
      </w:r>
      <w:r w:rsidRPr="00937073">
        <w:rPr>
          <w:rFonts w:hint="eastAsia"/>
        </w:rPr>
        <w:t>至</w:t>
      </w:r>
      <w:r w:rsidRPr="00937073">
        <w:rPr>
          <w:rFonts w:hint="eastAsia"/>
        </w:rPr>
        <w:t>2003</w:t>
      </w:r>
      <w:r w:rsidRPr="00937073">
        <w:rPr>
          <w:rFonts w:hint="eastAsia"/>
        </w:rPr>
        <w:t>年巴拉圭</w:t>
      </w:r>
      <w:r w:rsidR="00A82B55">
        <w:rPr>
          <w:rFonts w:hint="eastAsia"/>
        </w:rPr>
        <w:t>侵犯人权事项</w:t>
      </w:r>
      <w:r w:rsidRPr="00937073">
        <w:rPr>
          <w:rFonts w:hint="eastAsia"/>
        </w:rPr>
        <w:t>的调查结果；</w:t>
      </w:r>
    </w:p>
    <w:p w:rsidR="00937073" w:rsidRPr="00937073" w:rsidRDefault="00AF19D0" w:rsidP="00343C81">
      <w:pPr>
        <w:pStyle w:val="SingleTxtGC"/>
        <w:numPr>
          <w:ilvl w:val="0"/>
          <w:numId w:val="40"/>
        </w:numPr>
        <w:tabs>
          <w:tab w:val="clear" w:pos="431"/>
          <w:tab w:val="clear" w:pos="1134"/>
          <w:tab w:val="clear" w:pos="1565"/>
          <w:tab w:val="clear" w:pos="1996"/>
          <w:tab w:val="clear" w:pos="2426"/>
        </w:tabs>
        <w:rPr>
          <w:rFonts w:hint="eastAsia"/>
        </w:rPr>
      </w:pPr>
      <w:r>
        <w:rPr>
          <w:rFonts w:hint="eastAsia"/>
        </w:rPr>
        <w:t>根据</w:t>
      </w:r>
      <w:r w:rsidR="00937073" w:rsidRPr="00937073">
        <w:rPr>
          <w:rFonts w:hint="eastAsia"/>
        </w:rPr>
        <w:t>2005</w:t>
      </w:r>
      <w:r w:rsidR="00937073" w:rsidRPr="00937073">
        <w:rPr>
          <w:rFonts w:hint="eastAsia"/>
        </w:rPr>
        <w:t>年第</w:t>
      </w:r>
      <w:r w:rsidR="00937073" w:rsidRPr="00937073">
        <w:rPr>
          <w:rFonts w:hint="eastAsia"/>
        </w:rPr>
        <w:t>5093</w:t>
      </w:r>
      <w:r w:rsidR="00937073" w:rsidRPr="00937073">
        <w:rPr>
          <w:rFonts w:hint="eastAsia"/>
        </w:rPr>
        <w:t>号</w:t>
      </w:r>
      <w:r w:rsidR="00A82B55">
        <w:rPr>
          <w:rFonts w:hint="eastAsia"/>
        </w:rPr>
        <w:t>法</w:t>
      </w:r>
      <w:r w:rsidR="00937073" w:rsidRPr="00937073">
        <w:rPr>
          <w:rFonts w:hint="eastAsia"/>
        </w:rPr>
        <w:t>令，设立巴拉圭共和国人口贩运问题机构间委员会，以制订关于该活动的公共政策；</w:t>
      </w:r>
    </w:p>
    <w:p w:rsidR="00937073" w:rsidRPr="00937073" w:rsidRDefault="00AF19D0" w:rsidP="00343C81">
      <w:pPr>
        <w:pStyle w:val="SingleTxtGC"/>
        <w:numPr>
          <w:ilvl w:val="0"/>
          <w:numId w:val="40"/>
        </w:numPr>
        <w:tabs>
          <w:tab w:val="clear" w:pos="431"/>
          <w:tab w:val="clear" w:pos="1134"/>
          <w:tab w:val="clear" w:pos="1565"/>
          <w:tab w:val="clear" w:pos="1996"/>
          <w:tab w:val="clear" w:pos="2426"/>
        </w:tabs>
        <w:rPr>
          <w:rFonts w:hint="eastAsia"/>
        </w:rPr>
      </w:pPr>
      <w:r>
        <w:rPr>
          <w:rFonts w:hint="eastAsia"/>
        </w:rPr>
        <w:t>根据</w:t>
      </w:r>
      <w:r w:rsidR="00937073" w:rsidRPr="00937073">
        <w:rPr>
          <w:rFonts w:hint="eastAsia"/>
        </w:rPr>
        <w:t>2001</w:t>
      </w:r>
      <w:r w:rsidR="00937073" w:rsidRPr="00937073">
        <w:rPr>
          <w:rFonts w:hint="eastAsia"/>
        </w:rPr>
        <w:t>年</w:t>
      </w:r>
      <w:r w:rsidR="00937073" w:rsidRPr="00937073">
        <w:rPr>
          <w:rFonts w:hint="eastAsia"/>
        </w:rPr>
        <w:t>10</w:t>
      </w:r>
      <w:r w:rsidR="00937073" w:rsidRPr="00937073">
        <w:rPr>
          <w:rFonts w:hint="eastAsia"/>
        </w:rPr>
        <w:t>月众议院第</w:t>
      </w:r>
      <w:r w:rsidR="00937073" w:rsidRPr="00937073">
        <w:rPr>
          <w:rFonts w:hint="eastAsia"/>
        </w:rPr>
        <w:t>768</w:t>
      </w:r>
      <w:r w:rsidR="00937073" w:rsidRPr="00937073">
        <w:rPr>
          <w:rFonts w:hint="eastAsia"/>
        </w:rPr>
        <w:t>号决议，任命一名监察员，</w:t>
      </w:r>
      <w:r w:rsidR="00A82B55">
        <w:rPr>
          <w:rFonts w:hint="eastAsia"/>
        </w:rPr>
        <w:t>其办公室</w:t>
      </w:r>
      <w:r w:rsidR="00937073" w:rsidRPr="00937073">
        <w:rPr>
          <w:rFonts w:hint="eastAsia"/>
        </w:rPr>
        <w:t>现在巴拉圭一些城市</w:t>
      </w:r>
      <w:r w:rsidR="00A82B55">
        <w:rPr>
          <w:rFonts w:hint="eastAsia"/>
        </w:rPr>
        <w:t>已有</w:t>
      </w:r>
      <w:r w:rsidR="00937073" w:rsidRPr="00937073">
        <w:rPr>
          <w:rFonts w:hint="eastAsia"/>
        </w:rPr>
        <w:t>分办事处；</w:t>
      </w:r>
    </w:p>
    <w:p w:rsidR="00937073" w:rsidRPr="00937073" w:rsidRDefault="00937073" w:rsidP="00343C81">
      <w:pPr>
        <w:pStyle w:val="SingleTxtGC"/>
        <w:numPr>
          <w:ilvl w:val="0"/>
          <w:numId w:val="40"/>
        </w:numPr>
        <w:tabs>
          <w:tab w:val="clear" w:pos="431"/>
          <w:tab w:val="clear" w:pos="1134"/>
          <w:tab w:val="clear" w:pos="1565"/>
          <w:tab w:val="clear" w:pos="1996"/>
          <w:tab w:val="clear" w:pos="2426"/>
        </w:tabs>
        <w:rPr>
          <w:rFonts w:hint="eastAsia"/>
        </w:rPr>
      </w:pPr>
      <w:r w:rsidRPr="00937073">
        <w:rPr>
          <w:rFonts w:hint="eastAsia"/>
        </w:rPr>
        <w:t>缔约国</w:t>
      </w:r>
      <w:r w:rsidR="00C46B90">
        <w:rPr>
          <w:rFonts w:hint="eastAsia"/>
        </w:rPr>
        <w:t>按照</w:t>
      </w:r>
      <w:r w:rsidRPr="00937073">
        <w:rPr>
          <w:rFonts w:hint="eastAsia"/>
        </w:rPr>
        <w:t>参与性程序编</w:t>
      </w:r>
      <w:r w:rsidR="00BE7E84">
        <w:rPr>
          <w:rFonts w:hint="eastAsia"/>
        </w:rPr>
        <w:t>写</w:t>
      </w:r>
      <w:r w:rsidR="00C46B90">
        <w:rPr>
          <w:rFonts w:hint="eastAsia"/>
        </w:rPr>
        <w:t>了一份</w:t>
      </w:r>
      <w:r w:rsidRPr="00937073">
        <w:rPr>
          <w:rFonts w:hint="eastAsia"/>
        </w:rPr>
        <w:t>国家人权行动</w:t>
      </w:r>
      <w:r w:rsidR="00C46B90">
        <w:rPr>
          <w:rFonts w:hint="eastAsia"/>
        </w:rPr>
        <w:t>计划</w:t>
      </w:r>
      <w:r w:rsidRPr="00937073">
        <w:rPr>
          <w:rFonts w:hint="eastAsia"/>
        </w:rPr>
        <w:t>。</w:t>
      </w:r>
    </w:p>
    <w:p w:rsidR="00937073" w:rsidRPr="00937073" w:rsidRDefault="00937073" w:rsidP="00C46B90">
      <w:pPr>
        <w:pStyle w:val="H1GC"/>
        <w:rPr>
          <w:rFonts w:hint="eastAsia"/>
        </w:rPr>
      </w:pPr>
      <w:r w:rsidRPr="00937073">
        <w:rPr>
          <w:rFonts w:hint="eastAsia"/>
        </w:rPr>
        <w:tab/>
        <w:t>C.</w:t>
      </w:r>
      <w:r w:rsidRPr="00937073">
        <w:rPr>
          <w:rFonts w:hint="eastAsia"/>
        </w:rPr>
        <w:tab/>
      </w:r>
      <w:r w:rsidRPr="00937073">
        <w:rPr>
          <w:rFonts w:hint="eastAsia"/>
        </w:rPr>
        <w:t>主要关注的问题和建议</w:t>
      </w:r>
    </w:p>
    <w:p w:rsidR="00937073" w:rsidRPr="00937073" w:rsidRDefault="00937073" w:rsidP="00C46B90">
      <w:pPr>
        <w:pStyle w:val="H23GC"/>
        <w:rPr>
          <w:rFonts w:hint="eastAsia"/>
        </w:rPr>
      </w:pPr>
      <w:r w:rsidRPr="00937073">
        <w:rPr>
          <w:rFonts w:hint="eastAsia"/>
        </w:rPr>
        <w:tab/>
      </w:r>
      <w:r w:rsidRPr="00937073">
        <w:rPr>
          <w:rFonts w:hint="eastAsia"/>
        </w:rPr>
        <w:tab/>
      </w:r>
      <w:r w:rsidRPr="00937073">
        <w:rPr>
          <w:rFonts w:hint="eastAsia"/>
        </w:rPr>
        <w:t>酷刑的定义和罪行</w:t>
      </w:r>
    </w:p>
    <w:p w:rsidR="00937073" w:rsidRPr="00937073" w:rsidRDefault="00937073" w:rsidP="00937073">
      <w:pPr>
        <w:pStyle w:val="SingleTxtGC"/>
        <w:rPr>
          <w:rFonts w:hint="eastAsia"/>
        </w:rPr>
      </w:pPr>
      <w:r w:rsidRPr="00937073">
        <w:rPr>
          <w:rFonts w:hint="eastAsia"/>
        </w:rPr>
        <w:t xml:space="preserve">10.  </w:t>
      </w:r>
      <w:r w:rsidRPr="00937073">
        <w:rPr>
          <w:rFonts w:hint="eastAsia"/>
        </w:rPr>
        <w:t>委员会注意到缔约国已经起草一项法案，修正目前关于酷刑的法律定义。然而，它遗憾的是，尽管有着它以往的建议以及各种区域和国际人权机制的建议，但缔约国依然没有根据《公约》第</w:t>
      </w:r>
      <w:r w:rsidRPr="00937073">
        <w:rPr>
          <w:rFonts w:hint="eastAsia"/>
        </w:rPr>
        <w:t>1</w:t>
      </w:r>
      <w:r w:rsidRPr="00937073">
        <w:rPr>
          <w:rFonts w:hint="eastAsia"/>
        </w:rPr>
        <w:t>条的定义</w:t>
      </w:r>
      <w:r w:rsidR="00C46B90">
        <w:rPr>
          <w:rFonts w:hint="eastAsia"/>
        </w:rPr>
        <w:t>在其</w:t>
      </w:r>
      <w:r w:rsidRPr="00937073">
        <w:rPr>
          <w:rFonts w:hint="eastAsia"/>
        </w:rPr>
        <w:t>《刑法》中界定酷刑罪</w:t>
      </w:r>
      <w:r w:rsidRPr="00937073">
        <w:rPr>
          <w:rFonts w:hint="eastAsia"/>
        </w:rPr>
        <w:t>(</w:t>
      </w:r>
      <w:r w:rsidRPr="00937073">
        <w:rPr>
          <w:rFonts w:hint="eastAsia"/>
        </w:rPr>
        <w:t>第</w:t>
      </w:r>
      <w:r w:rsidRPr="00937073">
        <w:rPr>
          <w:rFonts w:hint="eastAsia"/>
        </w:rPr>
        <w:t>1</w:t>
      </w:r>
      <w:r w:rsidRPr="00937073">
        <w:rPr>
          <w:rFonts w:hint="eastAsia"/>
        </w:rPr>
        <w:t>和</w:t>
      </w:r>
      <w:r w:rsidRPr="00937073">
        <w:rPr>
          <w:rFonts w:hint="eastAsia"/>
        </w:rPr>
        <w:t>4</w:t>
      </w:r>
      <w:r w:rsidRPr="00937073">
        <w:rPr>
          <w:rFonts w:hint="eastAsia"/>
        </w:rPr>
        <w:t>条</w:t>
      </w:r>
      <w:r w:rsidRPr="00937073">
        <w:rPr>
          <w:rFonts w:hint="eastAsia"/>
        </w:rPr>
        <w:t>)</w:t>
      </w:r>
      <w:r w:rsidRPr="00937073">
        <w:rPr>
          <w:rFonts w:hint="eastAsia"/>
        </w:rPr>
        <w:t>。</w:t>
      </w:r>
    </w:p>
    <w:p w:rsidR="00937073" w:rsidRPr="00695AC0" w:rsidRDefault="00937073" w:rsidP="00937073">
      <w:pPr>
        <w:pStyle w:val="SingleTxtGC"/>
        <w:rPr>
          <w:rFonts w:eastAsia="SimHei"/>
        </w:rPr>
      </w:pPr>
      <w:r w:rsidRPr="00695AC0">
        <w:rPr>
          <w:rFonts w:eastAsia="SimHei"/>
        </w:rPr>
        <w:t>委员会重申它以前的建议</w:t>
      </w:r>
      <w:r w:rsidRPr="00695AC0">
        <w:rPr>
          <w:rFonts w:eastAsia="SimHei"/>
        </w:rPr>
        <w:t>(A/55/44,</w:t>
      </w:r>
      <w:r w:rsidR="00E264D2">
        <w:rPr>
          <w:rFonts w:eastAsia="SimHei" w:hint="eastAsia"/>
        </w:rPr>
        <w:t xml:space="preserve"> </w:t>
      </w:r>
      <w:r w:rsidRPr="00695AC0">
        <w:rPr>
          <w:rFonts w:eastAsia="SimHei"/>
        </w:rPr>
        <w:t>第</w:t>
      </w:r>
      <w:r w:rsidRPr="00695AC0">
        <w:rPr>
          <w:rFonts w:eastAsia="SimHei"/>
        </w:rPr>
        <w:t>151</w:t>
      </w:r>
      <w:r w:rsidRPr="00695AC0">
        <w:rPr>
          <w:rFonts w:eastAsia="SimHei"/>
        </w:rPr>
        <w:t>段</w:t>
      </w:r>
      <w:r w:rsidRPr="00695AC0">
        <w:rPr>
          <w:rFonts w:eastAsia="SimHei"/>
        </w:rPr>
        <w:t>)</w:t>
      </w:r>
      <w:r w:rsidRPr="00695AC0">
        <w:rPr>
          <w:rFonts w:eastAsia="SimHei" w:hint="eastAsia"/>
        </w:rPr>
        <w:t>：</w:t>
      </w:r>
      <w:r w:rsidRPr="00695AC0">
        <w:rPr>
          <w:rFonts w:eastAsia="SimHei"/>
        </w:rPr>
        <w:t>缔约国应当采纳一个酷刑定义</w:t>
      </w:r>
      <w:r w:rsidRPr="00695AC0">
        <w:rPr>
          <w:rFonts w:eastAsia="SimHei" w:hint="eastAsia"/>
        </w:rPr>
        <w:t>，</w:t>
      </w:r>
      <w:r w:rsidRPr="00695AC0">
        <w:rPr>
          <w:rFonts w:eastAsia="SimHei"/>
        </w:rPr>
        <w:t>涵盖《公约》第</w:t>
      </w:r>
      <w:r w:rsidRPr="00695AC0">
        <w:rPr>
          <w:rFonts w:eastAsia="SimHei"/>
        </w:rPr>
        <w:t>1</w:t>
      </w:r>
      <w:r w:rsidRPr="00695AC0">
        <w:rPr>
          <w:rFonts w:eastAsia="SimHei"/>
        </w:rPr>
        <w:t>条所载的全部内容</w:t>
      </w:r>
      <w:r w:rsidRPr="00695AC0">
        <w:rPr>
          <w:rFonts w:eastAsia="SimHei" w:hint="eastAsia"/>
        </w:rPr>
        <w:t>。</w:t>
      </w:r>
      <w:r w:rsidRPr="00695AC0">
        <w:rPr>
          <w:rFonts w:eastAsia="SimHei"/>
        </w:rPr>
        <w:t>缔约国也应当确保依照《公约》第</w:t>
      </w:r>
      <w:r w:rsidRPr="00695AC0">
        <w:rPr>
          <w:rFonts w:eastAsia="SimHei"/>
        </w:rPr>
        <w:t>4</w:t>
      </w:r>
      <w:r w:rsidRPr="00695AC0">
        <w:rPr>
          <w:rFonts w:eastAsia="SimHei"/>
        </w:rPr>
        <w:t>条第</w:t>
      </w:r>
      <w:r w:rsidRPr="00695AC0">
        <w:rPr>
          <w:rFonts w:eastAsia="SimHei"/>
        </w:rPr>
        <w:t>2</w:t>
      </w:r>
      <w:r w:rsidRPr="00695AC0">
        <w:rPr>
          <w:rFonts w:eastAsia="SimHei"/>
        </w:rPr>
        <w:t>款</w:t>
      </w:r>
      <w:r w:rsidRPr="00695AC0">
        <w:rPr>
          <w:rFonts w:eastAsia="SimHei" w:hint="eastAsia"/>
        </w:rPr>
        <w:t>，根据严重程度，以</w:t>
      </w:r>
      <w:r w:rsidRPr="00695AC0">
        <w:rPr>
          <w:rFonts w:eastAsia="SimHei"/>
        </w:rPr>
        <w:t>适当的刑法</w:t>
      </w:r>
      <w:r w:rsidRPr="00695AC0">
        <w:rPr>
          <w:rFonts w:eastAsia="SimHei" w:hint="eastAsia"/>
        </w:rPr>
        <w:t>来惩治</w:t>
      </w:r>
      <w:r w:rsidRPr="00695AC0">
        <w:rPr>
          <w:rFonts w:eastAsia="SimHei"/>
        </w:rPr>
        <w:t>这类犯罪。</w:t>
      </w:r>
    </w:p>
    <w:p w:rsidR="00937073" w:rsidRPr="00937073" w:rsidRDefault="00937073" w:rsidP="00C46B90">
      <w:pPr>
        <w:pStyle w:val="H23GC"/>
        <w:rPr>
          <w:rFonts w:hint="eastAsia"/>
        </w:rPr>
      </w:pPr>
      <w:r w:rsidRPr="00937073">
        <w:rPr>
          <w:rFonts w:hint="eastAsia"/>
        </w:rPr>
        <w:tab/>
      </w:r>
      <w:r w:rsidRPr="00937073">
        <w:rPr>
          <w:rFonts w:hint="eastAsia"/>
        </w:rPr>
        <w:tab/>
      </w:r>
      <w:r w:rsidRPr="00937073">
        <w:rPr>
          <w:rFonts w:hint="eastAsia"/>
        </w:rPr>
        <w:t>基本法律保障</w:t>
      </w:r>
    </w:p>
    <w:p w:rsidR="00937073" w:rsidRPr="00937073" w:rsidRDefault="00937073" w:rsidP="00937073">
      <w:pPr>
        <w:pStyle w:val="SingleTxtGC"/>
        <w:rPr>
          <w:rFonts w:hint="eastAsia"/>
        </w:rPr>
      </w:pPr>
      <w:r w:rsidRPr="00937073">
        <w:rPr>
          <w:rFonts w:hint="eastAsia"/>
        </w:rPr>
        <w:t xml:space="preserve">11.  </w:t>
      </w:r>
      <w:r w:rsidRPr="00937073">
        <w:rPr>
          <w:rFonts w:hint="eastAsia"/>
        </w:rPr>
        <w:t>委员会关切巴拉圭立法中规定的许多被剥夺自由者、包括未成年人的人权没有在实践中得到尊重。委员会尤其是关注的是，没有机制使被剥夺自由者有权从拘留之始就获得法律援助和独立体检、</w:t>
      </w:r>
      <w:r w:rsidR="00C46B90">
        <w:rPr>
          <w:rFonts w:hint="eastAsia"/>
        </w:rPr>
        <w:t>有权</w:t>
      </w:r>
      <w:r w:rsidRPr="00937073">
        <w:rPr>
          <w:rFonts w:hint="eastAsia"/>
        </w:rPr>
        <w:t>告知亲属或所信赖者其被拘的情况，以及拘留时被告知他们的权利和逮捕理由。关于人身保护令问题，委员会根据所获得的资料，表示关注人身保护令需耗时</w:t>
      </w:r>
      <w:r w:rsidRPr="00937073">
        <w:rPr>
          <w:rFonts w:hint="eastAsia"/>
        </w:rPr>
        <w:t>30</w:t>
      </w:r>
      <w:r w:rsidRPr="00937073">
        <w:rPr>
          <w:rFonts w:hint="eastAsia"/>
        </w:rPr>
        <w:t>天才能得到解决。关于拘留之初的体检，委员会关注说，这没有得到经常实施，并且是警察在场的情况下进行的。它还关注的是，有报道说，被剥夺自由者被警方关押过久、没有适当登记、以及大量警所实际上不遵守关于被拘留者登记程序的规则。总体来说，委员会表示关注缔约国代表团所述的在全国范围落实国家警察总监办公室第</w:t>
      </w:r>
      <w:r w:rsidRPr="00937073">
        <w:rPr>
          <w:rFonts w:hint="eastAsia"/>
        </w:rPr>
        <w:t>176/2010</w:t>
      </w:r>
      <w:r w:rsidRPr="00937073">
        <w:rPr>
          <w:rFonts w:hint="eastAsia"/>
        </w:rPr>
        <w:t>号决定</w:t>
      </w:r>
      <w:r w:rsidR="00695AC0">
        <w:rPr>
          <w:rFonts w:hint="eastAsia"/>
          <w:spacing w:val="-50"/>
        </w:rPr>
        <w:t>―</w:t>
      </w:r>
      <w:r w:rsidR="00695AC0">
        <w:rPr>
          <w:rFonts w:hint="eastAsia"/>
        </w:rPr>
        <w:t>―</w:t>
      </w:r>
      <w:r w:rsidRPr="00937073">
        <w:rPr>
          <w:rFonts w:hint="eastAsia"/>
        </w:rPr>
        <w:t>命令在各警所设立登记制度</w:t>
      </w:r>
      <w:r w:rsidR="00695AC0">
        <w:rPr>
          <w:rFonts w:hint="eastAsia"/>
          <w:spacing w:val="-50"/>
        </w:rPr>
        <w:t>―</w:t>
      </w:r>
      <w:r w:rsidR="00695AC0">
        <w:rPr>
          <w:rFonts w:hint="eastAsia"/>
        </w:rPr>
        <w:t>―</w:t>
      </w:r>
      <w:r w:rsidRPr="00937073">
        <w:rPr>
          <w:rFonts w:hint="eastAsia"/>
        </w:rPr>
        <w:t>方面存在着问题</w:t>
      </w:r>
      <w:r w:rsidRPr="00937073">
        <w:rPr>
          <w:rFonts w:hint="eastAsia"/>
        </w:rPr>
        <w:t>(</w:t>
      </w:r>
      <w:r w:rsidRPr="00937073">
        <w:rPr>
          <w:rFonts w:hint="eastAsia"/>
        </w:rPr>
        <w:t>第</w:t>
      </w:r>
      <w:r w:rsidRPr="00937073">
        <w:rPr>
          <w:rFonts w:hint="eastAsia"/>
        </w:rPr>
        <w:t>2</w:t>
      </w:r>
      <w:r w:rsidRPr="00937073">
        <w:rPr>
          <w:rFonts w:hint="eastAsia"/>
        </w:rPr>
        <w:t>、</w:t>
      </w:r>
      <w:r w:rsidRPr="00937073">
        <w:rPr>
          <w:rFonts w:hint="eastAsia"/>
        </w:rPr>
        <w:t>11</w:t>
      </w:r>
      <w:r w:rsidRPr="00937073">
        <w:rPr>
          <w:rFonts w:hint="eastAsia"/>
        </w:rPr>
        <w:t>和</w:t>
      </w:r>
      <w:r w:rsidRPr="00937073">
        <w:rPr>
          <w:rFonts w:hint="eastAsia"/>
        </w:rPr>
        <w:t>12</w:t>
      </w:r>
      <w:r w:rsidRPr="00937073">
        <w:rPr>
          <w:rFonts w:hint="eastAsia"/>
        </w:rPr>
        <w:t>条</w:t>
      </w:r>
      <w:r w:rsidRPr="00937073">
        <w:rPr>
          <w:rFonts w:hint="eastAsia"/>
        </w:rPr>
        <w:t>)</w:t>
      </w:r>
      <w:r w:rsidRPr="00937073">
        <w:rPr>
          <w:rFonts w:hint="eastAsia"/>
        </w:rPr>
        <w:t>。</w:t>
      </w:r>
    </w:p>
    <w:p w:rsidR="00937073" w:rsidRPr="00695AC0" w:rsidRDefault="00937073" w:rsidP="00937073">
      <w:pPr>
        <w:pStyle w:val="SingleTxtGC"/>
        <w:rPr>
          <w:rFonts w:eastAsia="SimHei"/>
        </w:rPr>
      </w:pPr>
      <w:r w:rsidRPr="00695AC0">
        <w:rPr>
          <w:rFonts w:eastAsia="SimHei" w:hint="eastAsia"/>
        </w:rPr>
        <w:t>缔约国应当</w:t>
      </w:r>
      <w:r w:rsidR="00C46B90" w:rsidRPr="00695AC0">
        <w:rPr>
          <w:rFonts w:eastAsia="SimHei" w:hint="eastAsia"/>
        </w:rPr>
        <w:t>迅速</w:t>
      </w:r>
      <w:r w:rsidRPr="00695AC0">
        <w:rPr>
          <w:rFonts w:eastAsia="SimHei"/>
        </w:rPr>
        <w:t>采取有效行动，确保所有被拘留者从拘留</w:t>
      </w:r>
      <w:r w:rsidRPr="00695AC0">
        <w:rPr>
          <w:rFonts w:eastAsia="SimHei" w:hint="eastAsia"/>
        </w:rPr>
        <w:t>之</w:t>
      </w:r>
      <w:r w:rsidRPr="00695AC0">
        <w:rPr>
          <w:rFonts w:eastAsia="SimHei"/>
        </w:rPr>
        <w:t>始</w:t>
      </w:r>
      <w:r w:rsidRPr="00695AC0">
        <w:rPr>
          <w:rFonts w:eastAsia="SimHei" w:hint="eastAsia"/>
        </w:rPr>
        <w:t>就</w:t>
      </w:r>
      <w:r w:rsidRPr="00695AC0">
        <w:rPr>
          <w:rFonts w:eastAsia="SimHei"/>
        </w:rPr>
        <w:t>实际享有</w:t>
      </w:r>
      <w:r w:rsidR="00590F98" w:rsidRPr="00695AC0">
        <w:rPr>
          <w:rFonts w:eastAsia="SimHei" w:hint="eastAsia"/>
        </w:rPr>
        <w:t>各项</w:t>
      </w:r>
      <w:r w:rsidRPr="00695AC0">
        <w:rPr>
          <w:rFonts w:eastAsia="SimHei"/>
        </w:rPr>
        <w:t>基本的法律保障。</w:t>
      </w:r>
      <w:r w:rsidRPr="00695AC0">
        <w:rPr>
          <w:rFonts w:eastAsia="SimHei" w:hint="eastAsia"/>
        </w:rPr>
        <w:t>缔约</w:t>
      </w:r>
      <w:r w:rsidRPr="00695AC0">
        <w:rPr>
          <w:rFonts w:eastAsia="SimHei"/>
        </w:rPr>
        <w:t>国应当在实践中保障所有被拘留者立即被告知拘留的原因</w:t>
      </w:r>
      <w:r w:rsidRPr="00695AC0">
        <w:rPr>
          <w:rFonts w:eastAsia="SimHei" w:hint="eastAsia"/>
        </w:rPr>
        <w:t>、</w:t>
      </w:r>
      <w:r w:rsidRPr="00695AC0">
        <w:rPr>
          <w:rFonts w:eastAsia="SimHei"/>
        </w:rPr>
        <w:t>他们的权利</w:t>
      </w:r>
      <w:r w:rsidRPr="00695AC0">
        <w:rPr>
          <w:rFonts w:eastAsia="SimHei" w:hint="eastAsia"/>
        </w:rPr>
        <w:t>，并</w:t>
      </w:r>
      <w:r w:rsidR="00590F98" w:rsidRPr="00695AC0">
        <w:rPr>
          <w:rFonts w:eastAsia="SimHei" w:hint="eastAsia"/>
        </w:rPr>
        <w:t>使</w:t>
      </w:r>
      <w:r w:rsidRPr="00695AC0">
        <w:rPr>
          <w:rFonts w:eastAsia="SimHei"/>
        </w:rPr>
        <w:t>他们与律师</w:t>
      </w:r>
      <w:r w:rsidRPr="00695AC0">
        <w:rPr>
          <w:rFonts w:eastAsia="SimHei" w:hint="eastAsia"/>
        </w:rPr>
        <w:t>、</w:t>
      </w:r>
      <w:r w:rsidRPr="00695AC0">
        <w:rPr>
          <w:rFonts w:eastAsia="SimHei"/>
        </w:rPr>
        <w:t>亲属或所信赖者</w:t>
      </w:r>
      <w:r w:rsidRPr="00695AC0">
        <w:rPr>
          <w:rFonts w:eastAsia="SimHei" w:hint="eastAsia"/>
        </w:rPr>
        <w:t>联系的</w:t>
      </w:r>
      <w:r w:rsidRPr="00695AC0">
        <w:rPr>
          <w:rFonts w:eastAsia="SimHei"/>
        </w:rPr>
        <w:t>权利得到保障。应当审议和加强人身保护</w:t>
      </w:r>
      <w:r w:rsidRPr="00695AC0">
        <w:rPr>
          <w:rFonts w:eastAsia="SimHei" w:hint="eastAsia"/>
        </w:rPr>
        <w:t>令</w:t>
      </w:r>
      <w:r w:rsidRPr="00695AC0">
        <w:rPr>
          <w:rFonts w:eastAsia="SimHei"/>
        </w:rPr>
        <w:t>补救措施</w:t>
      </w:r>
      <w:r w:rsidRPr="00695AC0">
        <w:rPr>
          <w:rFonts w:eastAsia="SimHei" w:hint="eastAsia"/>
        </w:rPr>
        <w:t>，</w:t>
      </w:r>
      <w:r w:rsidRPr="00695AC0">
        <w:rPr>
          <w:rFonts w:eastAsia="SimHei"/>
        </w:rPr>
        <w:t>采取必要步骤</w:t>
      </w:r>
      <w:r w:rsidRPr="00695AC0">
        <w:rPr>
          <w:rFonts w:eastAsia="SimHei" w:hint="eastAsia"/>
        </w:rPr>
        <w:t>切实</w:t>
      </w:r>
      <w:r w:rsidRPr="00695AC0">
        <w:rPr>
          <w:rFonts w:eastAsia="SimHei"/>
        </w:rPr>
        <w:t>保障</w:t>
      </w:r>
      <w:r w:rsidRPr="00695AC0">
        <w:rPr>
          <w:rFonts w:eastAsia="SimHei" w:hint="eastAsia"/>
        </w:rPr>
        <w:t>其</w:t>
      </w:r>
      <w:r w:rsidRPr="00695AC0">
        <w:rPr>
          <w:rFonts w:eastAsia="SimHei"/>
        </w:rPr>
        <w:t>程序</w:t>
      </w:r>
      <w:r w:rsidRPr="00695AC0">
        <w:rPr>
          <w:rFonts w:eastAsia="SimHei" w:hint="eastAsia"/>
        </w:rPr>
        <w:t>便捷</w:t>
      </w:r>
      <w:r w:rsidRPr="00695AC0">
        <w:rPr>
          <w:rFonts w:eastAsia="SimHei"/>
        </w:rPr>
        <w:t>和简短，并且在个案的</w:t>
      </w:r>
      <w:r w:rsidRPr="00695AC0">
        <w:rPr>
          <w:rFonts w:eastAsia="SimHei" w:hint="eastAsia"/>
        </w:rPr>
        <w:t>法律时</w:t>
      </w:r>
      <w:r w:rsidRPr="00695AC0">
        <w:rPr>
          <w:rFonts w:eastAsia="SimHei"/>
        </w:rPr>
        <w:t>限之内作出</w:t>
      </w:r>
      <w:r w:rsidRPr="00695AC0">
        <w:rPr>
          <w:rFonts w:eastAsia="SimHei" w:hint="eastAsia"/>
        </w:rPr>
        <w:t>有关</w:t>
      </w:r>
      <w:r w:rsidRPr="00695AC0">
        <w:rPr>
          <w:rFonts w:eastAsia="SimHei"/>
        </w:rPr>
        <w:t>决定。缔约国也应当保障警</w:t>
      </w:r>
      <w:r w:rsidRPr="00695AC0">
        <w:rPr>
          <w:rFonts w:eastAsia="SimHei" w:hint="eastAsia"/>
        </w:rPr>
        <w:t>方</w:t>
      </w:r>
      <w:r w:rsidRPr="00695AC0">
        <w:rPr>
          <w:rFonts w:eastAsia="SimHei"/>
        </w:rPr>
        <w:t>关押的人能够在拘留</w:t>
      </w:r>
      <w:r w:rsidRPr="00695AC0">
        <w:rPr>
          <w:rFonts w:eastAsia="SimHei" w:hint="eastAsia"/>
        </w:rPr>
        <w:t>之</w:t>
      </w:r>
      <w:r w:rsidRPr="00695AC0">
        <w:rPr>
          <w:rFonts w:eastAsia="SimHei"/>
        </w:rPr>
        <w:t>始就得到独立的体检，并且没有警察在场。缔约国应当确保被剥夺自由者即时得到登记，</w:t>
      </w:r>
      <w:r w:rsidRPr="00695AC0">
        <w:rPr>
          <w:rFonts w:eastAsia="SimHei" w:hint="eastAsia"/>
        </w:rPr>
        <w:t>并且</w:t>
      </w:r>
      <w:r w:rsidRPr="00695AC0">
        <w:rPr>
          <w:rFonts w:eastAsia="SimHei"/>
        </w:rPr>
        <w:t>确保警所关押记录定期得到</w:t>
      </w:r>
      <w:r w:rsidRPr="00695AC0">
        <w:rPr>
          <w:rFonts w:eastAsia="SimHei" w:hint="eastAsia"/>
        </w:rPr>
        <w:t>检</w:t>
      </w:r>
      <w:r w:rsidRPr="00695AC0">
        <w:rPr>
          <w:rFonts w:eastAsia="SimHei"/>
        </w:rPr>
        <w:t>查，</w:t>
      </w:r>
      <w:r w:rsidRPr="00695AC0">
        <w:rPr>
          <w:rFonts w:eastAsia="SimHei" w:hint="eastAsia"/>
        </w:rPr>
        <w:t>核证其</w:t>
      </w:r>
      <w:r w:rsidRPr="00695AC0">
        <w:rPr>
          <w:rFonts w:eastAsia="SimHei"/>
        </w:rPr>
        <w:t>是否根据法</w:t>
      </w:r>
      <w:r w:rsidRPr="00695AC0">
        <w:rPr>
          <w:rFonts w:eastAsia="SimHei" w:hint="eastAsia"/>
        </w:rPr>
        <w:t>定</w:t>
      </w:r>
      <w:r w:rsidRPr="00695AC0">
        <w:rPr>
          <w:rFonts w:eastAsia="SimHei"/>
        </w:rPr>
        <w:t>程序得到保</w:t>
      </w:r>
      <w:r w:rsidRPr="00695AC0">
        <w:rPr>
          <w:rFonts w:eastAsia="SimHei" w:hint="eastAsia"/>
        </w:rPr>
        <w:t>管</w:t>
      </w:r>
      <w:r w:rsidRPr="00695AC0">
        <w:rPr>
          <w:rFonts w:eastAsia="SimHei"/>
        </w:rPr>
        <w:t>。缔约国也应当确保关于登记被拘留者的第</w:t>
      </w:r>
      <w:r w:rsidRPr="00695AC0">
        <w:rPr>
          <w:rFonts w:eastAsia="SimHei"/>
        </w:rPr>
        <w:t>176/2010</w:t>
      </w:r>
      <w:r w:rsidRPr="00695AC0">
        <w:rPr>
          <w:rFonts w:eastAsia="SimHei"/>
        </w:rPr>
        <w:t>号决定的规定得到遵守，并为此目的应当考虑使该决定成为法律。</w:t>
      </w:r>
    </w:p>
    <w:p w:rsidR="00937073" w:rsidRPr="00937073" w:rsidRDefault="00937073" w:rsidP="00590F98">
      <w:pPr>
        <w:pStyle w:val="H23GC"/>
        <w:rPr>
          <w:rFonts w:hint="eastAsia"/>
        </w:rPr>
      </w:pPr>
      <w:r w:rsidRPr="00937073">
        <w:rPr>
          <w:rFonts w:hint="eastAsia"/>
        </w:rPr>
        <w:tab/>
      </w:r>
      <w:r w:rsidRPr="00937073">
        <w:rPr>
          <w:rFonts w:hint="eastAsia"/>
        </w:rPr>
        <w:tab/>
      </w:r>
      <w:r w:rsidRPr="00937073">
        <w:rPr>
          <w:rFonts w:hint="eastAsia"/>
        </w:rPr>
        <w:t>免费法律</w:t>
      </w:r>
      <w:r w:rsidR="00590F98">
        <w:rPr>
          <w:rFonts w:hint="eastAsia"/>
        </w:rPr>
        <w:t>援助</w:t>
      </w:r>
    </w:p>
    <w:p w:rsidR="00937073" w:rsidRPr="00937073" w:rsidRDefault="00937073" w:rsidP="00937073">
      <w:pPr>
        <w:pStyle w:val="SingleTxtGC"/>
        <w:rPr>
          <w:rFonts w:hint="eastAsia"/>
        </w:rPr>
      </w:pPr>
      <w:r w:rsidRPr="00937073">
        <w:rPr>
          <w:rFonts w:hint="eastAsia"/>
        </w:rPr>
        <w:t xml:space="preserve">12.  </w:t>
      </w:r>
      <w:r w:rsidRPr="00937073">
        <w:rPr>
          <w:rFonts w:hint="eastAsia"/>
        </w:rPr>
        <w:t>尽管欢迎缔约国最近通过了公共辩护人机构组织法，并增加了人力资源划拨，但委员会表示关注该国公共辩护人数量有限，使得许多被剥夺自由者不能够得到适当的法律援助。</w:t>
      </w:r>
    </w:p>
    <w:p w:rsidR="00937073" w:rsidRPr="00695AC0" w:rsidRDefault="00937073" w:rsidP="00937073">
      <w:pPr>
        <w:pStyle w:val="SingleTxtGC"/>
        <w:rPr>
          <w:rFonts w:eastAsia="SimHei" w:hint="eastAsia"/>
        </w:rPr>
      </w:pPr>
      <w:r w:rsidRPr="00695AC0">
        <w:rPr>
          <w:rFonts w:eastAsia="SimHei" w:hint="eastAsia"/>
        </w:rPr>
        <w:t>缔约国应当保障为所有</w:t>
      </w:r>
      <w:r w:rsidR="00590F98" w:rsidRPr="00695AC0">
        <w:rPr>
          <w:rFonts w:eastAsia="SimHei" w:hint="eastAsia"/>
        </w:rPr>
        <w:t>要求</w:t>
      </w:r>
      <w:r w:rsidRPr="00695AC0">
        <w:rPr>
          <w:rFonts w:eastAsia="SimHei" w:hint="eastAsia"/>
        </w:rPr>
        <w:t>这类援助且无支付能力的人从拘留之始就提供免费法律援助。为此目的，缔约国应当改进公共辩护机构的工作条件，划拨更多的人力、财力和物质资源，使其能够履行职责。</w:t>
      </w:r>
    </w:p>
    <w:p w:rsidR="00937073" w:rsidRPr="00937073" w:rsidRDefault="00937073" w:rsidP="00590F98">
      <w:pPr>
        <w:pStyle w:val="H23GC"/>
        <w:rPr>
          <w:rFonts w:hint="eastAsia"/>
        </w:rPr>
      </w:pPr>
      <w:r w:rsidRPr="00937073">
        <w:rPr>
          <w:rFonts w:hint="eastAsia"/>
        </w:rPr>
        <w:tab/>
      </w:r>
      <w:r w:rsidRPr="00937073">
        <w:rPr>
          <w:rFonts w:hint="eastAsia"/>
        </w:rPr>
        <w:tab/>
      </w:r>
      <w:r w:rsidRPr="00937073">
        <w:rPr>
          <w:rFonts w:hint="eastAsia"/>
        </w:rPr>
        <w:t>紧急状态</w:t>
      </w:r>
    </w:p>
    <w:p w:rsidR="00937073" w:rsidRPr="00937073" w:rsidRDefault="00937073" w:rsidP="00937073">
      <w:pPr>
        <w:pStyle w:val="SingleTxtGC"/>
        <w:rPr>
          <w:rFonts w:hint="eastAsia"/>
        </w:rPr>
      </w:pPr>
      <w:r w:rsidRPr="00937073">
        <w:rPr>
          <w:rFonts w:hint="eastAsia"/>
        </w:rPr>
        <w:t xml:space="preserve">13.  </w:t>
      </w:r>
      <w:r w:rsidRPr="00937073">
        <w:rPr>
          <w:rFonts w:hint="eastAsia"/>
        </w:rPr>
        <w:t>委员会注意到，缔约国</w:t>
      </w:r>
      <w:r w:rsidR="00590F98">
        <w:rPr>
          <w:rFonts w:hint="eastAsia"/>
        </w:rPr>
        <w:t>通过</w:t>
      </w:r>
      <w:r w:rsidRPr="00937073">
        <w:rPr>
          <w:rFonts w:hint="eastAsia"/>
        </w:rPr>
        <w:t>2011</w:t>
      </w:r>
      <w:r w:rsidRPr="00937073">
        <w:rPr>
          <w:rFonts w:hint="eastAsia"/>
        </w:rPr>
        <w:t>年</w:t>
      </w:r>
      <w:r w:rsidRPr="00937073">
        <w:rPr>
          <w:rFonts w:hint="eastAsia"/>
        </w:rPr>
        <w:t>10</w:t>
      </w:r>
      <w:r w:rsidRPr="00937073">
        <w:rPr>
          <w:rFonts w:hint="eastAsia"/>
        </w:rPr>
        <w:t>月</w:t>
      </w:r>
      <w:r w:rsidRPr="00937073">
        <w:rPr>
          <w:rFonts w:hint="eastAsia"/>
        </w:rPr>
        <w:t>10</w:t>
      </w:r>
      <w:r w:rsidRPr="00937073">
        <w:rPr>
          <w:rFonts w:hint="eastAsia"/>
        </w:rPr>
        <w:t>日第</w:t>
      </w:r>
      <w:r w:rsidRPr="00937073">
        <w:rPr>
          <w:rFonts w:hint="eastAsia"/>
        </w:rPr>
        <w:t>4473</w:t>
      </w:r>
      <w:r w:rsidRPr="00937073">
        <w:rPr>
          <w:rFonts w:hint="eastAsia"/>
        </w:rPr>
        <w:t>号法令宣布</w:t>
      </w:r>
      <w:r w:rsidR="00590F98">
        <w:rPr>
          <w:rFonts w:hint="eastAsia"/>
        </w:rPr>
        <w:t>Concepcion</w:t>
      </w:r>
      <w:r w:rsidRPr="00937073">
        <w:rPr>
          <w:rFonts w:hint="eastAsia"/>
        </w:rPr>
        <w:t>和</w:t>
      </w:r>
      <w:r w:rsidRPr="00937073">
        <w:rPr>
          <w:rFonts w:hint="eastAsia"/>
        </w:rPr>
        <w:t>San Pedro</w:t>
      </w:r>
      <w:r w:rsidRPr="00937073">
        <w:rPr>
          <w:rFonts w:hint="eastAsia"/>
        </w:rPr>
        <w:t>省处于</w:t>
      </w:r>
      <w:r w:rsidRPr="00937073">
        <w:rPr>
          <w:rFonts w:hint="eastAsia"/>
        </w:rPr>
        <w:t>60</w:t>
      </w:r>
      <w:r w:rsidRPr="00937073">
        <w:rPr>
          <w:rFonts w:hint="eastAsia"/>
        </w:rPr>
        <w:t>天紧急状态。委员会关切地注意到缔约国在报告所涉期间还宣布了其他紧急状态。尽管缔约国提供资料说明了保障受影响者人权的步骤，但委员会关注这一期间对人权的限制以及《公约》在紧急状态期间被违反的可能性。</w:t>
      </w:r>
    </w:p>
    <w:p w:rsidR="00937073" w:rsidRPr="00695AC0" w:rsidRDefault="00937073" w:rsidP="00937073">
      <w:pPr>
        <w:pStyle w:val="SingleTxtGC"/>
        <w:rPr>
          <w:rFonts w:eastAsia="SimHei"/>
        </w:rPr>
      </w:pPr>
      <w:r w:rsidRPr="00695AC0">
        <w:rPr>
          <w:rFonts w:eastAsia="SimHei"/>
        </w:rPr>
        <w:t>缔约国应将宣布紧急状态</w:t>
      </w:r>
      <w:r w:rsidRPr="00695AC0">
        <w:rPr>
          <w:rFonts w:eastAsia="SimHei" w:hint="eastAsia"/>
        </w:rPr>
        <w:t>严格限于</w:t>
      </w:r>
      <w:r w:rsidRPr="00695AC0">
        <w:rPr>
          <w:rFonts w:eastAsia="SimHei"/>
        </w:rPr>
        <w:t>必要的情</w:t>
      </w:r>
      <w:r w:rsidRPr="00695AC0">
        <w:rPr>
          <w:rFonts w:eastAsia="SimHei" w:hint="eastAsia"/>
        </w:rPr>
        <w:t>况</w:t>
      </w:r>
      <w:r w:rsidRPr="00695AC0">
        <w:rPr>
          <w:rFonts w:eastAsia="SimHei"/>
        </w:rPr>
        <w:t>，并且</w:t>
      </w:r>
      <w:r w:rsidRPr="00695AC0">
        <w:rPr>
          <w:rFonts w:eastAsia="SimHei" w:hint="eastAsia"/>
        </w:rPr>
        <w:t>应始终</w:t>
      </w:r>
      <w:r w:rsidRPr="00695AC0">
        <w:rPr>
          <w:rFonts w:eastAsia="SimHei"/>
        </w:rPr>
        <w:t>尊重《公民权利和政治权利国际公约》第四条的规定。缔约国也应当</w:t>
      </w:r>
      <w:r w:rsidRPr="00695AC0">
        <w:rPr>
          <w:rFonts w:eastAsia="SimHei" w:hint="eastAsia"/>
        </w:rPr>
        <w:t>依照</w:t>
      </w:r>
      <w:r w:rsidRPr="00695AC0">
        <w:rPr>
          <w:rFonts w:eastAsia="SimHei"/>
        </w:rPr>
        <w:t>《公约》第</w:t>
      </w:r>
      <w:r w:rsidRPr="00695AC0">
        <w:rPr>
          <w:rFonts w:eastAsia="SimHei" w:hint="eastAsia"/>
        </w:rPr>
        <w:t>2</w:t>
      </w:r>
      <w:r w:rsidRPr="00695AC0">
        <w:rPr>
          <w:rFonts w:eastAsia="SimHei"/>
        </w:rPr>
        <w:t>条第</w:t>
      </w:r>
      <w:r w:rsidRPr="00695AC0">
        <w:rPr>
          <w:rFonts w:eastAsia="SimHei"/>
        </w:rPr>
        <w:t>2</w:t>
      </w:r>
      <w:r w:rsidRPr="00695AC0">
        <w:rPr>
          <w:rFonts w:eastAsia="SimHei"/>
        </w:rPr>
        <w:t>款严格</w:t>
      </w:r>
      <w:r w:rsidRPr="00695AC0">
        <w:rPr>
          <w:rFonts w:eastAsia="SimHei" w:hint="eastAsia"/>
        </w:rPr>
        <w:t>地</w:t>
      </w:r>
      <w:r w:rsidRPr="00695AC0">
        <w:rPr>
          <w:rFonts w:eastAsia="SimHei"/>
        </w:rPr>
        <w:t>绝对禁止酷刑。</w:t>
      </w:r>
      <w:r w:rsidRPr="00695AC0">
        <w:rPr>
          <w:rFonts w:eastAsia="SimHei" w:hint="eastAsia"/>
        </w:rPr>
        <w:t>这一款</w:t>
      </w:r>
      <w:r w:rsidRPr="00695AC0">
        <w:rPr>
          <w:rFonts w:eastAsia="SimHei"/>
        </w:rPr>
        <w:t>规定</w:t>
      </w:r>
      <w:r w:rsidRPr="00695AC0">
        <w:rPr>
          <w:rFonts w:eastAsia="SimHei" w:hint="eastAsia"/>
        </w:rPr>
        <w:t>：</w:t>
      </w:r>
      <w:r w:rsidRPr="00695AC0">
        <w:rPr>
          <w:rFonts w:eastAsia="SimHei"/>
        </w:rPr>
        <w:t>任何特殊情况，不论为战争状态、战争威胁</w:t>
      </w:r>
      <w:r w:rsidRPr="00695AC0">
        <w:rPr>
          <w:rFonts w:eastAsia="SimHei" w:hint="eastAsia"/>
        </w:rPr>
        <w:t>、</w:t>
      </w:r>
      <w:r w:rsidRPr="00695AC0">
        <w:rPr>
          <w:rFonts w:eastAsia="SimHei"/>
        </w:rPr>
        <w:t>国内政局动荡或任何其他社会紧急状态，均不得援引为</w:t>
      </w:r>
      <w:r w:rsidR="00590F98" w:rsidRPr="00695AC0">
        <w:rPr>
          <w:rFonts w:eastAsia="SimHei" w:hint="eastAsia"/>
        </w:rPr>
        <w:t>施行</w:t>
      </w:r>
      <w:r w:rsidRPr="00695AC0">
        <w:rPr>
          <w:rFonts w:eastAsia="SimHei"/>
        </w:rPr>
        <w:t>酷刑的理由。</w:t>
      </w:r>
    </w:p>
    <w:p w:rsidR="00937073" w:rsidRPr="00937073" w:rsidRDefault="00937073" w:rsidP="00590F98">
      <w:pPr>
        <w:pStyle w:val="H23GC"/>
        <w:rPr>
          <w:rFonts w:hint="eastAsia"/>
        </w:rPr>
      </w:pPr>
      <w:r w:rsidRPr="00937073">
        <w:rPr>
          <w:rFonts w:hint="eastAsia"/>
        </w:rPr>
        <w:tab/>
      </w:r>
      <w:r w:rsidRPr="00937073">
        <w:rPr>
          <w:rFonts w:hint="eastAsia"/>
        </w:rPr>
        <w:tab/>
      </w:r>
      <w:r w:rsidRPr="00937073">
        <w:rPr>
          <w:rFonts w:hint="eastAsia"/>
        </w:rPr>
        <w:t>国家人权机构</w:t>
      </w:r>
    </w:p>
    <w:p w:rsidR="00937073" w:rsidRPr="00937073" w:rsidRDefault="00937073" w:rsidP="00937073">
      <w:pPr>
        <w:pStyle w:val="SingleTxtGC"/>
        <w:rPr>
          <w:rFonts w:hint="eastAsia"/>
        </w:rPr>
      </w:pPr>
      <w:r w:rsidRPr="00937073">
        <w:rPr>
          <w:rFonts w:hint="eastAsia"/>
        </w:rPr>
        <w:t xml:space="preserve">14.  </w:t>
      </w:r>
      <w:r w:rsidRPr="00937073">
        <w:rPr>
          <w:rFonts w:hint="eastAsia"/>
        </w:rPr>
        <w:t>委员会欢迎缔约国经过</w:t>
      </w:r>
      <w:r w:rsidRPr="00937073">
        <w:rPr>
          <w:rFonts w:hint="eastAsia"/>
        </w:rPr>
        <w:t>7</w:t>
      </w:r>
      <w:r w:rsidRPr="00937073">
        <w:rPr>
          <w:rFonts w:hint="eastAsia"/>
        </w:rPr>
        <w:t>年等待后于</w:t>
      </w:r>
      <w:r w:rsidRPr="00937073">
        <w:rPr>
          <w:rFonts w:hint="eastAsia"/>
        </w:rPr>
        <w:t>2001</w:t>
      </w:r>
      <w:r w:rsidRPr="00937073">
        <w:rPr>
          <w:rFonts w:hint="eastAsia"/>
        </w:rPr>
        <w:t>年任命了第一位国家监察员。然而委员会关切的是，据缔约国代表团所述，该监察员的任期已满，但尚未任命</w:t>
      </w:r>
      <w:r w:rsidR="00590F98">
        <w:rPr>
          <w:rFonts w:hint="eastAsia"/>
        </w:rPr>
        <w:t>具备适当资格</w:t>
      </w:r>
      <w:r w:rsidRPr="00937073">
        <w:rPr>
          <w:rFonts w:hint="eastAsia"/>
        </w:rPr>
        <w:t>的继任者。委员会也关切监察员办公室没有必要资源，以独立和有效地履行任务、保护和增进人权</w:t>
      </w:r>
      <w:r w:rsidRPr="00937073">
        <w:rPr>
          <w:rFonts w:hint="eastAsia"/>
        </w:rPr>
        <w:t>(</w:t>
      </w:r>
      <w:r w:rsidRPr="00937073">
        <w:rPr>
          <w:rFonts w:hint="eastAsia"/>
        </w:rPr>
        <w:t>第</w:t>
      </w:r>
      <w:r w:rsidRPr="00937073">
        <w:rPr>
          <w:rFonts w:hint="eastAsia"/>
        </w:rPr>
        <w:t>2</w:t>
      </w:r>
      <w:r w:rsidRPr="00937073">
        <w:rPr>
          <w:rFonts w:hint="eastAsia"/>
        </w:rPr>
        <w:t>条</w:t>
      </w:r>
      <w:r w:rsidRPr="00937073">
        <w:rPr>
          <w:rFonts w:hint="eastAsia"/>
        </w:rPr>
        <w:t>)</w:t>
      </w:r>
      <w:r w:rsidRPr="00937073">
        <w:rPr>
          <w:rFonts w:hint="eastAsia"/>
        </w:rPr>
        <w:t>。</w:t>
      </w:r>
    </w:p>
    <w:p w:rsidR="00937073" w:rsidRPr="00695AC0" w:rsidRDefault="00937073" w:rsidP="00937073">
      <w:pPr>
        <w:pStyle w:val="SingleTxtGC"/>
        <w:rPr>
          <w:rFonts w:eastAsia="SimHei"/>
        </w:rPr>
      </w:pPr>
      <w:r w:rsidRPr="00695AC0">
        <w:rPr>
          <w:rFonts w:eastAsia="SimHei"/>
        </w:rPr>
        <w:t>委员会建议缔约国采取必要步骤，尽快根据法定程序任命一个新的</w:t>
      </w:r>
      <w:r w:rsidR="00590F98" w:rsidRPr="00695AC0">
        <w:rPr>
          <w:rFonts w:eastAsia="SimHei" w:hint="eastAsia"/>
        </w:rPr>
        <w:t>具备适当资格的</w:t>
      </w:r>
      <w:r w:rsidRPr="00695AC0">
        <w:rPr>
          <w:rFonts w:eastAsia="SimHei"/>
        </w:rPr>
        <w:t>监察员。缔约国应根据《巴黎原则》</w:t>
      </w:r>
      <w:r w:rsidRPr="00695AC0">
        <w:rPr>
          <w:rFonts w:eastAsia="SimHei"/>
        </w:rPr>
        <w:t>(1993</w:t>
      </w:r>
      <w:r w:rsidRPr="00695AC0">
        <w:rPr>
          <w:rFonts w:eastAsia="SimHei"/>
        </w:rPr>
        <w:t>年</w:t>
      </w:r>
      <w:r w:rsidRPr="00695AC0">
        <w:rPr>
          <w:rFonts w:eastAsia="SimHei"/>
        </w:rPr>
        <w:t>12</w:t>
      </w:r>
      <w:r w:rsidRPr="00695AC0">
        <w:rPr>
          <w:rFonts w:eastAsia="SimHei"/>
        </w:rPr>
        <w:t>月</w:t>
      </w:r>
      <w:r w:rsidRPr="00695AC0">
        <w:rPr>
          <w:rFonts w:eastAsia="SimHei"/>
        </w:rPr>
        <w:t>20</w:t>
      </w:r>
      <w:r w:rsidRPr="00695AC0">
        <w:rPr>
          <w:rFonts w:eastAsia="SimHei"/>
        </w:rPr>
        <w:t>日大会</w:t>
      </w:r>
      <w:r w:rsidRPr="00695AC0">
        <w:rPr>
          <w:rFonts w:eastAsia="SimHei" w:hint="eastAsia"/>
        </w:rPr>
        <w:t>第</w:t>
      </w:r>
      <w:r w:rsidRPr="00695AC0">
        <w:rPr>
          <w:rFonts w:eastAsia="SimHei"/>
        </w:rPr>
        <w:t>48/134</w:t>
      </w:r>
      <w:r w:rsidRPr="00695AC0">
        <w:rPr>
          <w:rFonts w:eastAsia="SimHei"/>
        </w:rPr>
        <w:t>号决议附件</w:t>
      </w:r>
      <w:r w:rsidRPr="00695AC0">
        <w:rPr>
          <w:rFonts w:eastAsia="SimHei"/>
        </w:rPr>
        <w:t>)</w:t>
      </w:r>
      <w:r w:rsidRPr="00695AC0">
        <w:rPr>
          <w:rFonts w:eastAsia="SimHei" w:hint="eastAsia"/>
        </w:rPr>
        <w:t>，</w:t>
      </w:r>
      <w:r w:rsidRPr="00695AC0">
        <w:rPr>
          <w:rFonts w:eastAsia="SimHei"/>
        </w:rPr>
        <w:t>为监察员办公室提供充分的财政、物质和人力资源</w:t>
      </w:r>
      <w:r w:rsidRPr="00695AC0">
        <w:rPr>
          <w:rFonts w:eastAsia="SimHei" w:hint="eastAsia"/>
        </w:rPr>
        <w:t>，</w:t>
      </w:r>
      <w:r w:rsidRPr="00695AC0">
        <w:rPr>
          <w:rFonts w:eastAsia="SimHei"/>
        </w:rPr>
        <w:t>以有效和独立地履行任务。</w:t>
      </w:r>
    </w:p>
    <w:p w:rsidR="00937073" w:rsidRPr="00937073" w:rsidRDefault="00937073" w:rsidP="00590F98">
      <w:pPr>
        <w:pStyle w:val="H23GC"/>
        <w:rPr>
          <w:rFonts w:hint="eastAsia"/>
        </w:rPr>
      </w:pPr>
      <w:r w:rsidRPr="00937073">
        <w:rPr>
          <w:rFonts w:hint="eastAsia"/>
        </w:rPr>
        <w:tab/>
      </w:r>
      <w:r w:rsidRPr="00937073">
        <w:rPr>
          <w:rFonts w:hint="eastAsia"/>
        </w:rPr>
        <w:tab/>
      </w:r>
      <w:r w:rsidRPr="00937073">
        <w:rPr>
          <w:rFonts w:hint="eastAsia"/>
        </w:rPr>
        <w:t>国家预防机制</w:t>
      </w:r>
    </w:p>
    <w:p w:rsidR="00937073" w:rsidRPr="00937073" w:rsidRDefault="00937073" w:rsidP="00937073">
      <w:pPr>
        <w:pStyle w:val="SingleTxtGC"/>
        <w:rPr>
          <w:rFonts w:hint="eastAsia"/>
        </w:rPr>
      </w:pPr>
      <w:r w:rsidRPr="00937073">
        <w:rPr>
          <w:rFonts w:hint="eastAsia"/>
        </w:rPr>
        <w:t xml:space="preserve">15.  </w:t>
      </w:r>
      <w:r w:rsidRPr="00937073">
        <w:rPr>
          <w:rFonts w:hint="eastAsia"/>
        </w:rPr>
        <w:t>委员会</w:t>
      </w:r>
      <w:r w:rsidR="00590F98">
        <w:rPr>
          <w:rFonts w:hint="eastAsia"/>
        </w:rPr>
        <w:t>感兴趣</w:t>
      </w:r>
      <w:r w:rsidRPr="00937073">
        <w:rPr>
          <w:rFonts w:hint="eastAsia"/>
        </w:rPr>
        <w:t>地注意到，缔约国代表团提供资料说：缔约国正在努力使第</w:t>
      </w:r>
      <w:r w:rsidRPr="00937073">
        <w:rPr>
          <w:rFonts w:hint="eastAsia"/>
        </w:rPr>
        <w:t>4288</w:t>
      </w:r>
      <w:r w:rsidRPr="00937073">
        <w:rPr>
          <w:rFonts w:hint="eastAsia"/>
        </w:rPr>
        <w:t>号法令所设国家预防机制运作起来。然而，委员会关切地注意到缔约国</w:t>
      </w:r>
      <w:r w:rsidR="00A27DC3" w:rsidRPr="00937073">
        <w:rPr>
          <w:rFonts w:hint="eastAsia"/>
        </w:rPr>
        <w:t>国家预防机制</w:t>
      </w:r>
      <w:r w:rsidRPr="00937073">
        <w:rPr>
          <w:rFonts w:hint="eastAsia"/>
        </w:rPr>
        <w:t>本应在</w:t>
      </w:r>
      <w:r w:rsidRPr="00937073">
        <w:rPr>
          <w:rFonts w:hint="eastAsia"/>
        </w:rPr>
        <w:t>2007</w:t>
      </w:r>
      <w:r w:rsidRPr="00937073">
        <w:rPr>
          <w:rFonts w:hint="eastAsia"/>
        </w:rPr>
        <w:t>年建立，</w:t>
      </w:r>
      <w:r w:rsidR="00A27DC3">
        <w:rPr>
          <w:rFonts w:hint="eastAsia"/>
        </w:rPr>
        <w:t>但至今却</w:t>
      </w:r>
      <w:r w:rsidRPr="00937073">
        <w:rPr>
          <w:rFonts w:hint="eastAsia"/>
        </w:rPr>
        <w:t>仍未运作。</w:t>
      </w:r>
    </w:p>
    <w:p w:rsidR="00937073" w:rsidRPr="00695AC0" w:rsidRDefault="00937073" w:rsidP="00937073">
      <w:pPr>
        <w:pStyle w:val="SingleTxtGC"/>
        <w:rPr>
          <w:rFonts w:eastAsia="SimHei" w:hint="eastAsia"/>
        </w:rPr>
      </w:pPr>
      <w:r w:rsidRPr="00695AC0">
        <w:rPr>
          <w:rFonts w:eastAsia="SimHei"/>
        </w:rPr>
        <w:t>缔约国应当加快落实关于设立国家预防机制的法律，特别是尽快</w:t>
      </w:r>
      <w:r w:rsidRPr="00695AC0">
        <w:rPr>
          <w:rFonts w:eastAsia="SimHei" w:hint="eastAsia"/>
        </w:rPr>
        <w:t>依</w:t>
      </w:r>
      <w:r w:rsidRPr="00695AC0">
        <w:rPr>
          <w:rFonts w:eastAsia="SimHei"/>
        </w:rPr>
        <w:t>法设立</w:t>
      </w:r>
      <w:r w:rsidRPr="00695AC0">
        <w:rPr>
          <w:rFonts w:eastAsia="SimHei" w:hint="eastAsia"/>
        </w:rPr>
        <w:t>遴选</w:t>
      </w:r>
      <w:r w:rsidRPr="00695AC0">
        <w:rPr>
          <w:rFonts w:eastAsia="SimHei"/>
        </w:rPr>
        <w:t>机构。缔约国应当确保这一机制具有所需的人力、物</w:t>
      </w:r>
      <w:r w:rsidR="00A27DC3" w:rsidRPr="00695AC0">
        <w:rPr>
          <w:rFonts w:eastAsia="SimHei" w:hint="eastAsia"/>
        </w:rPr>
        <w:t>力</w:t>
      </w:r>
      <w:r w:rsidRPr="00695AC0">
        <w:rPr>
          <w:rFonts w:eastAsia="SimHei"/>
        </w:rPr>
        <w:t>和财政资源，以独立和有效地在全国各地履行任务</w:t>
      </w:r>
      <w:r w:rsidRPr="00695AC0">
        <w:rPr>
          <w:rFonts w:eastAsia="SimHei" w:hint="eastAsia"/>
        </w:rPr>
        <w:t>。</w:t>
      </w:r>
    </w:p>
    <w:p w:rsidR="00937073" w:rsidRPr="00937073" w:rsidRDefault="00937073" w:rsidP="00A27DC3">
      <w:pPr>
        <w:pStyle w:val="H23GC"/>
        <w:rPr>
          <w:rFonts w:hint="eastAsia"/>
        </w:rPr>
      </w:pPr>
      <w:r w:rsidRPr="00937073">
        <w:rPr>
          <w:rFonts w:hint="eastAsia"/>
        </w:rPr>
        <w:tab/>
      </w:r>
      <w:r w:rsidRPr="00937073">
        <w:rPr>
          <w:rFonts w:hint="eastAsia"/>
        </w:rPr>
        <w:tab/>
      </w:r>
      <w:r w:rsidRPr="00937073">
        <w:rPr>
          <w:rFonts w:hint="eastAsia"/>
        </w:rPr>
        <w:t>预防和消除腐败</w:t>
      </w:r>
    </w:p>
    <w:p w:rsidR="00937073" w:rsidRPr="00937073" w:rsidRDefault="00937073" w:rsidP="00937073">
      <w:pPr>
        <w:pStyle w:val="SingleTxtGC"/>
        <w:rPr>
          <w:rFonts w:hint="eastAsia"/>
        </w:rPr>
      </w:pPr>
      <w:r w:rsidRPr="00937073">
        <w:rPr>
          <w:rFonts w:hint="eastAsia"/>
        </w:rPr>
        <w:t xml:space="preserve">16.  </w:t>
      </w:r>
      <w:r w:rsidRPr="00937073">
        <w:rPr>
          <w:rFonts w:hint="eastAsia"/>
        </w:rPr>
        <w:t>委员会深为关注的是，不断有关于缔约国监狱系统和警方广泛腐败的指称。据说，被剥夺自由者必须向公职人员行贿，以</w:t>
      </w:r>
      <w:r w:rsidR="00A27DC3">
        <w:rPr>
          <w:rFonts w:hint="eastAsia"/>
        </w:rPr>
        <w:t>得到医治</w:t>
      </w:r>
      <w:r w:rsidRPr="00937073">
        <w:rPr>
          <w:rFonts w:hint="eastAsia"/>
        </w:rPr>
        <w:t>、</w:t>
      </w:r>
      <w:r w:rsidR="00A27DC3">
        <w:rPr>
          <w:rFonts w:hint="eastAsia"/>
        </w:rPr>
        <w:t>食品</w:t>
      </w:r>
      <w:r w:rsidRPr="00937073">
        <w:rPr>
          <w:rFonts w:hint="eastAsia"/>
        </w:rPr>
        <w:t>或会客。委员会也关切腐败导致的某些被剥夺自由者享有优惠的不正当做法。委员会遗憾地注意到，缔约国尚没有就这一问题提供资料</w:t>
      </w:r>
      <w:r w:rsidRPr="00937073">
        <w:rPr>
          <w:rFonts w:hint="eastAsia"/>
        </w:rPr>
        <w:t>(</w:t>
      </w:r>
      <w:r w:rsidRPr="00937073">
        <w:rPr>
          <w:rFonts w:hint="eastAsia"/>
        </w:rPr>
        <w:t>第</w:t>
      </w:r>
      <w:r w:rsidRPr="00937073">
        <w:rPr>
          <w:rFonts w:hint="eastAsia"/>
        </w:rPr>
        <w:t>2</w:t>
      </w:r>
      <w:r w:rsidRPr="00937073">
        <w:rPr>
          <w:rFonts w:hint="eastAsia"/>
        </w:rPr>
        <w:t>、</w:t>
      </w:r>
      <w:r w:rsidRPr="00937073">
        <w:rPr>
          <w:rFonts w:hint="eastAsia"/>
        </w:rPr>
        <w:t>10</w:t>
      </w:r>
      <w:r w:rsidRPr="00937073">
        <w:rPr>
          <w:rFonts w:hint="eastAsia"/>
        </w:rPr>
        <w:t>和</w:t>
      </w:r>
      <w:r w:rsidRPr="00937073">
        <w:rPr>
          <w:rFonts w:hint="eastAsia"/>
        </w:rPr>
        <w:t>12</w:t>
      </w:r>
      <w:r w:rsidRPr="00937073">
        <w:rPr>
          <w:rFonts w:hint="eastAsia"/>
        </w:rPr>
        <w:t>条</w:t>
      </w:r>
      <w:r w:rsidRPr="00937073">
        <w:rPr>
          <w:rFonts w:hint="eastAsia"/>
        </w:rPr>
        <w:t>)</w:t>
      </w:r>
      <w:r w:rsidRPr="00937073">
        <w:rPr>
          <w:rFonts w:hint="eastAsia"/>
        </w:rPr>
        <w:t>。</w:t>
      </w:r>
    </w:p>
    <w:p w:rsidR="00937073" w:rsidRPr="00695AC0" w:rsidRDefault="00937073" w:rsidP="00937073">
      <w:pPr>
        <w:pStyle w:val="SingleTxtGC"/>
        <w:rPr>
          <w:rFonts w:eastAsia="SimHei"/>
        </w:rPr>
      </w:pPr>
      <w:r w:rsidRPr="00695AC0">
        <w:rPr>
          <w:rFonts w:eastAsia="SimHei"/>
        </w:rPr>
        <w:t>缔约国应当立即采取紧急措施</w:t>
      </w:r>
      <w:r w:rsidRPr="00695AC0">
        <w:rPr>
          <w:rFonts w:eastAsia="SimHei" w:hint="eastAsia"/>
        </w:rPr>
        <w:t>，</w:t>
      </w:r>
      <w:r w:rsidRPr="00695AC0">
        <w:rPr>
          <w:rFonts w:eastAsia="SimHei"/>
        </w:rPr>
        <w:t>消除警方和监狱系统中妨碍有效履行《公约》的腐败现象。这些措施应包</w:t>
      </w:r>
      <w:r w:rsidRPr="00695AC0">
        <w:rPr>
          <w:rFonts w:eastAsia="SimHei" w:hint="eastAsia"/>
        </w:rPr>
        <w:t>括清查</w:t>
      </w:r>
      <w:r w:rsidRPr="00695AC0">
        <w:rPr>
          <w:rFonts w:eastAsia="SimHei"/>
        </w:rPr>
        <w:t>腐败行为和腐败风险</w:t>
      </w:r>
      <w:r w:rsidRPr="00695AC0">
        <w:rPr>
          <w:rFonts w:eastAsia="SimHei" w:hint="eastAsia"/>
        </w:rPr>
        <w:t>的</w:t>
      </w:r>
      <w:r w:rsidRPr="00695AC0">
        <w:rPr>
          <w:rFonts w:eastAsia="SimHei"/>
        </w:rPr>
        <w:t>审计，以及如何确保内外</w:t>
      </w:r>
      <w:r w:rsidRPr="00695AC0">
        <w:rPr>
          <w:rFonts w:eastAsia="SimHei" w:hint="eastAsia"/>
        </w:rPr>
        <w:t>监控</w:t>
      </w:r>
      <w:r w:rsidRPr="00695AC0">
        <w:rPr>
          <w:rFonts w:eastAsia="SimHei"/>
        </w:rPr>
        <w:t>的建议。缔约国也应</w:t>
      </w:r>
      <w:r w:rsidRPr="00695AC0">
        <w:rPr>
          <w:rFonts w:eastAsia="SimHei" w:hint="eastAsia"/>
        </w:rPr>
        <w:t>增强关于</w:t>
      </w:r>
      <w:r w:rsidRPr="00695AC0">
        <w:rPr>
          <w:rFonts w:eastAsia="SimHei"/>
        </w:rPr>
        <w:t>调查和审判腐败案件的能力。另外，缔约国应当为警方和其他执法人员、检察官和法官</w:t>
      </w:r>
      <w:r w:rsidRPr="00695AC0">
        <w:rPr>
          <w:rFonts w:eastAsia="SimHei" w:hint="eastAsia"/>
        </w:rPr>
        <w:t>开展关于</w:t>
      </w:r>
      <w:r w:rsidRPr="00695AC0">
        <w:rPr>
          <w:rFonts w:eastAsia="SimHei"/>
        </w:rPr>
        <w:t>打击腐败以及</w:t>
      </w:r>
      <w:r w:rsidRPr="00695AC0">
        <w:rPr>
          <w:rFonts w:eastAsia="SimHei" w:hint="eastAsia"/>
        </w:rPr>
        <w:t>相</w:t>
      </w:r>
      <w:r w:rsidRPr="00695AC0">
        <w:rPr>
          <w:rFonts w:eastAsia="SimHei"/>
        </w:rPr>
        <w:t>关职业道德</w:t>
      </w:r>
      <w:r w:rsidRPr="00695AC0">
        <w:rPr>
          <w:rFonts w:eastAsia="SimHei" w:hint="eastAsia"/>
        </w:rPr>
        <w:t>规范的</w:t>
      </w:r>
      <w:r w:rsidRPr="00695AC0">
        <w:rPr>
          <w:rFonts w:eastAsia="SimHei"/>
        </w:rPr>
        <w:t>培训、宣传和能力建设</w:t>
      </w:r>
      <w:r w:rsidR="00A27DC3" w:rsidRPr="00695AC0">
        <w:rPr>
          <w:rFonts w:eastAsia="SimHei" w:hint="eastAsia"/>
        </w:rPr>
        <w:t>方案</w:t>
      </w:r>
      <w:r w:rsidRPr="00695AC0">
        <w:rPr>
          <w:rFonts w:eastAsia="SimHei"/>
        </w:rPr>
        <w:t>，并且应当在法律上和在事实上设立有效机制</w:t>
      </w:r>
      <w:r w:rsidRPr="00695AC0">
        <w:rPr>
          <w:rFonts w:eastAsia="SimHei" w:hint="eastAsia"/>
        </w:rPr>
        <w:t>，</w:t>
      </w:r>
      <w:r w:rsidRPr="00695AC0">
        <w:rPr>
          <w:rFonts w:eastAsia="SimHei"/>
        </w:rPr>
        <w:t>确保公职人员行为</w:t>
      </w:r>
      <w:r w:rsidRPr="00695AC0">
        <w:rPr>
          <w:rFonts w:eastAsia="SimHei" w:hint="eastAsia"/>
        </w:rPr>
        <w:t>的</w:t>
      </w:r>
      <w:r w:rsidRPr="00695AC0">
        <w:rPr>
          <w:rFonts w:eastAsia="SimHei"/>
        </w:rPr>
        <w:t>透明度。委员会请缔约国随时提供资料</w:t>
      </w:r>
      <w:r w:rsidRPr="00695AC0">
        <w:rPr>
          <w:rFonts w:eastAsia="SimHei" w:hint="eastAsia"/>
        </w:rPr>
        <w:t>，</w:t>
      </w:r>
      <w:r w:rsidRPr="00695AC0">
        <w:rPr>
          <w:rFonts w:eastAsia="SimHei"/>
        </w:rPr>
        <w:t>说明在打击腐败方面所采取的任何措施和所遭遇的任何困难。委员会也请缔约国提供资料</w:t>
      </w:r>
      <w:r w:rsidRPr="00695AC0">
        <w:rPr>
          <w:rFonts w:eastAsia="SimHei" w:hint="eastAsia"/>
        </w:rPr>
        <w:t>，</w:t>
      </w:r>
      <w:r w:rsidRPr="00695AC0">
        <w:rPr>
          <w:rFonts w:eastAsia="SimHei"/>
        </w:rPr>
        <w:t>说明</w:t>
      </w:r>
      <w:r w:rsidRPr="00695AC0">
        <w:rPr>
          <w:rFonts w:eastAsia="SimHei" w:hint="eastAsia"/>
        </w:rPr>
        <w:t>有多少</w:t>
      </w:r>
      <w:r w:rsidRPr="00695AC0">
        <w:rPr>
          <w:rFonts w:eastAsia="SimHei"/>
        </w:rPr>
        <w:t>国家官员</w:t>
      </w:r>
      <w:r w:rsidRPr="00695AC0">
        <w:rPr>
          <w:rFonts w:eastAsia="SimHei" w:hint="eastAsia"/>
        </w:rPr>
        <w:t>、</w:t>
      </w:r>
      <w:r w:rsidRPr="00695AC0">
        <w:rPr>
          <w:rFonts w:eastAsia="SimHei"/>
        </w:rPr>
        <w:t>包括高级官员</w:t>
      </w:r>
      <w:r w:rsidR="00A27DC3" w:rsidRPr="00695AC0">
        <w:rPr>
          <w:rFonts w:eastAsia="SimHei" w:hint="eastAsia"/>
        </w:rPr>
        <w:t>因</w:t>
      </w:r>
      <w:r w:rsidR="00A27DC3" w:rsidRPr="00695AC0">
        <w:rPr>
          <w:rFonts w:eastAsia="SimHei"/>
        </w:rPr>
        <w:t>腐败</w:t>
      </w:r>
      <w:r w:rsidRPr="00695AC0">
        <w:rPr>
          <w:rFonts w:eastAsia="SimHei" w:hint="eastAsia"/>
        </w:rPr>
        <w:t>被</w:t>
      </w:r>
      <w:r w:rsidRPr="00695AC0">
        <w:rPr>
          <w:rFonts w:eastAsia="SimHei"/>
        </w:rPr>
        <w:t>审判和惩</w:t>
      </w:r>
      <w:r w:rsidRPr="00695AC0">
        <w:rPr>
          <w:rFonts w:eastAsia="SimHei" w:hint="eastAsia"/>
        </w:rPr>
        <w:t>处</w:t>
      </w:r>
      <w:r w:rsidRPr="00695AC0">
        <w:rPr>
          <w:rFonts w:eastAsia="SimHei"/>
        </w:rPr>
        <w:t>。</w:t>
      </w:r>
    </w:p>
    <w:p w:rsidR="00937073" w:rsidRPr="00937073" w:rsidRDefault="00937073" w:rsidP="00A27DC3">
      <w:pPr>
        <w:pStyle w:val="H23GC"/>
        <w:rPr>
          <w:rFonts w:hint="eastAsia"/>
        </w:rPr>
      </w:pPr>
      <w:r w:rsidRPr="00937073">
        <w:rPr>
          <w:rFonts w:hint="eastAsia"/>
        </w:rPr>
        <w:tab/>
      </w:r>
      <w:r w:rsidRPr="00937073">
        <w:rPr>
          <w:rFonts w:hint="eastAsia"/>
        </w:rPr>
        <w:tab/>
      </w:r>
      <w:r w:rsidRPr="00937073">
        <w:rPr>
          <w:rFonts w:hint="eastAsia"/>
        </w:rPr>
        <w:t>不驱回</w:t>
      </w:r>
    </w:p>
    <w:p w:rsidR="00937073" w:rsidRPr="00937073" w:rsidRDefault="00937073" w:rsidP="00937073">
      <w:pPr>
        <w:pStyle w:val="SingleTxtGC"/>
        <w:rPr>
          <w:rFonts w:hint="eastAsia"/>
        </w:rPr>
      </w:pPr>
      <w:r w:rsidRPr="00937073">
        <w:rPr>
          <w:rFonts w:hint="eastAsia"/>
        </w:rPr>
        <w:t xml:space="preserve">17.  </w:t>
      </w:r>
      <w:r w:rsidRPr="00937073">
        <w:rPr>
          <w:rFonts w:hint="eastAsia"/>
        </w:rPr>
        <w:t>委员会关切</w:t>
      </w:r>
      <w:r w:rsidR="00A27DC3">
        <w:rPr>
          <w:rFonts w:hint="eastAsia"/>
        </w:rPr>
        <w:t>的是，</w:t>
      </w:r>
      <w:r w:rsidRPr="00937073">
        <w:rPr>
          <w:rFonts w:hint="eastAsia"/>
        </w:rPr>
        <w:t>收到指称</w:t>
      </w:r>
      <w:r w:rsidR="00A27DC3">
        <w:rPr>
          <w:rFonts w:hint="eastAsia"/>
        </w:rPr>
        <w:t>说</w:t>
      </w:r>
      <w:r w:rsidRPr="00937073">
        <w:rPr>
          <w:rFonts w:hint="eastAsia"/>
        </w:rPr>
        <w:t>，缔约国不经审查被引渡者在接受国面临的酷刑风险就进行引渡。委员会也关切司法机构人员没有得到关于《公约》第</w:t>
      </w:r>
      <w:r w:rsidRPr="00937073">
        <w:rPr>
          <w:rFonts w:hint="eastAsia"/>
        </w:rPr>
        <w:t>3</w:t>
      </w:r>
      <w:r w:rsidRPr="00937073">
        <w:rPr>
          <w:rFonts w:hint="eastAsia"/>
        </w:rPr>
        <w:t>条范围的具体培训</w:t>
      </w:r>
      <w:r w:rsidRPr="00937073">
        <w:rPr>
          <w:rFonts w:hint="eastAsia"/>
        </w:rPr>
        <w:t>(</w:t>
      </w:r>
      <w:r w:rsidRPr="00937073">
        <w:rPr>
          <w:rFonts w:hint="eastAsia"/>
        </w:rPr>
        <w:t>第</w:t>
      </w:r>
      <w:r w:rsidRPr="00937073">
        <w:rPr>
          <w:rFonts w:hint="eastAsia"/>
        </w:rPr>
        <w:t>3</w:t>
      </w:r>
      <w:r w:rsidRPr="00937073">
        <w:rPr>
          <w:rFonts w:hint="eastAsia"/>
        </w:rPr>
        <w:t>条</w:t>
      </w:r>
      <w:r w:rsidRPr="00937073">
        <w:rPr>
          <w:rFonts w:hint="eastAsia"/>
        </w:rPr>
        <w:t>)</w:t>
      </w:r>
      <w:r w:rsidRPr="00937073">
        <w:rPr>
          <w:rFonts w:hint="eastAsia"/>
        </w:rPr>
        <w:t>。</w:t>
      </w:r>
    </w:p>
    <w:p w:rsidR="00937073" w:rsidRPr="00695AC0" w:rsidRDefault="00937073" w:rsidP="00937073">
      <w:pPr>
        <w:pStyle w:val="SingleTxtGC"/>
        <w:rPr>
          <w:rFonts w:eastAsia="SimHei" w:hint="eastAsia"/>
        </w:rPr>
      </w:pPr>
      <w:r w:rsidRPr="00695AC0">
        <w:rPr>
          <w:rFonts w:eastAsia="SimHei"/>
        </w:rPr>
        <w:t>缔约国应当制订和通过法律规定，将《公约》第</w:t>
      </w:r>
      <w:r w:rsidRPr="00695AC0">
        <w:rPr>
          <w:rFonts w:eastAsia="SimHei"/>
        </w:rPr>
        <w:t>3</w:t>
      </w:r>
      <w:r w:rsidRPr="00695AC0">
        <w:rPr>
          <w:rFonts w:eastAsia="SimHei"/>
        </w:rPr>
        <w:t>条纳入国内法，并确保该条的规定适用于</w:t>
      </w:r>
      <w:r w:rsidRPr="00695AC0">
        <w:rPr>
          <w:rFonts w:eastAsia="SimHei" w:hint="eastAsia"/>
        </w:rPr>
        <w:t>驱逐</w:t>
      </w:r>
      <w:r w:rsidRPr="00695AC0">
        <w:rPr>
          <w:rFonts w:eastAsia="SimHei"/>
        </w:rPr>
        <w:t>、驱回或</w:t>
      </w:r>
      <w:r w:rsidRPr="00695AC0">
        <w:rPr>
          <w:rFonts w:eastAsia="SimHei" w:hint="eastAsia"/>
        </w:rPr>
        <w:t>引渡</w:t>
      </w:r>
      <w:r w:rsidRPr="00695AC0">
        <w:rPr>
          <w:rFonts w:eastAsia="SimHei"/>
        </w:rPr>
        <w:t>外国公民的案件。在任何情况下，如果</w:t>
      </w:r>
      <w:r w:rsidRPr="00695AC0">
        <w:rPr>
          <w:rFonts w:eastAsia="SimHei" w:hint="eastAsia"/>
        </w:rPr>
        <w:t>有充分</w:t>
      </w:r>
      <w:r w:rsidRPr="00695AC0">
        <w:rPr>
          <w:rFonts w:eastAsia="SimHei"/>
        </w:rPr>
        <w:t>理由相信</w:t>
      </w:r>
      <w:r w:rsidRPr="00695AC0">
        <w:rPr>
          <w:rFonts w:eastAsia="SimHei" w:hint="eastAsia"/>
        </w:rPr>
        <w:t>一</w:t>
      </w:r>
      <w:r w:rsidRPr="00695AC0">
        <w:rPr>
          <w:rFonts w:eastAsia="SimHei"/>
        </w:rPr>
        <w:t>人将面临酷刑或虐待的</w:t>
      </w:r>
      <w:r w:rsidRPr="00695AC0">
        <w:rPr>
          <w:rFonts w:eastAsia="SimHei" w:hint="eastAsia"/>
        </w:rPr>
        <w:t>特</w:t>
      </w:r>
      <w:r w:rsidRPr="00695AC0">
        <w:rPr>
          <w:rFonts w:eastAsia="SimHei"/>
        </w:rPr>
        <w:t>定危险</w:t>
      </w:r>
      <w:r w:rsidRPr="00695AC0">
        <w:rPr>
          <w:rFonts w:eastAsia="SimHei" w:hint="eastAsia"/>
        </w:rPr>
        <w:t>，</w:t>
      </w:r>
      <w:r w:rsidRPr="00695AC0">
        <w:rPr>
          <w:rFonts w:eastAsia="SimHei"/>
        </w:rPr>
        <w:t>缔约国都不得</w:t>
      </w:r>
      <w:r w:rsidRPr="00695AC0">
        <w:rPr>
          <w:rFonts w:eastAsia="SimHei" w:hint="eastAsia"/>
        </w:rPr>
        <w:t>将其驱逐、遣返</w:t>
      </w:r>
      <w:r w:rsidRPr="00695AC0">
        <w:rPr>
          <w:rFonts w:eastAsia="SimHei"/>
        </w:rPr>
        <w:t>或</w:t>
      </w:r>
      <w:r w:rsidRPr="00695AC0">
        <w:rPr>
          <w:rFonts w:eastAsia="SimHei" w:hint="eastAsia"/>
        </w:rPr>
        <w:t>引渡到</w:t>
      </w:r>
      <w:r w:rsidRPr="00695AC0">
        <w:rPr>
          <w:rFonts w:eastAsia="SimHei"/>
        </w:rPr>
        <w:t>另一国。</w:t>
      </w:r>
    </w:p>
    <w:p w:rsidR="00937073" w:rsidRPr="00937073" w:rsidRDefault="00937073" w:rsidP="009007F1">
      <w:pPr>
        <w:pStyle w:val="H23GC"/>
        <w:rPr>
          <w:rFonts w:hint="eastAsia"/>
        </w:rPr>
      </w:pPr>
      <w:r w:rsidRPr="00937073">
        <w:rPr>
          <w:rFonts w:hint="eastAsia"/>
        </w:rPr>
        <w:tab/>
      </w:r>
      <w:r w:rsidRPr="00937073">
        <w:rPr>
          <w:rFonts w:hint="eastAsia"/>
        </w:rPr>
        <w:tab/>
      </w:r>
      <w:r w:rsidRPr="00937073">
        <w:rPr>
          <w:rFonts w:hint="eastAsia"/>
        </w:rPr>
        <w:t>酷刑和虐待行为的有罪不罚</w:t>
      </w:r>
    </w:p>
    <w:p w:rsidR="00937073" w:rsidRPr="00937073" w:rsidRDefault="00937073" w:rsidP="00937073">
      <w:pPr>
        <w:pStyle w:val="SingleTxtGC"/>
        <w:rPr>
          <w:rFonts w:hint="eastAsia"/>
        </w:rPr>
      </w:pPr>
      <w:r w:rsidRPr="00937073">
        <w:rPr>
          <w:rFonts w:hint="eastAsia"/>
        </w:rPr>
        <w:t xml:space="preserve">18.  </w:t>
      </w:r>
      <w:r w:rsidRPr="00937073">
        <w:rPr>
          <w:rFonts w:hint="eastAsia"/>
        </w:rPr>
        <w:t>委员会关切不断有大量的指称，说特别是警方人员折磨或虐待被剥夺自由者。委员会遗憾的是，没有缔约国报告所涉期间实施酷刑的投诉、调查和惩治的综合统计数据。委员会注意到缔约国报告中提供的对警方官员纪律制裁的统计数据；然而，它指出，统计数据没有表明这些案件中有多少被提交法院。委员会也关切的是，根据缔约国报告提供的资料，在</w:t>
      </w:r>
      <w:r w:rsidRPr="00937073">
        <w:rPr>
          <w:rFonts w:hint="eastAsia"/>
        </w:rPr>
        <w:t>2009</w:t>
      </w:r>
      <w:r w:rsidRPr="00937073">
        <w:rPr>
          <w:rFonts w:hint="eastAsia"/>
        </w:rPr>
        <w:t>年，在缔约国监狱中只有</w:t>
      </w:r>
      <w:r w:rsidRPr="00937073">
        <w:rPr>
          <w:rFonts w:hint="eastAsia"/>
        </w:rPr>
        <w:t>9</w:t>
      </w:r>
      <w:r w:rsidRPr="00937073">
        <w:rPr>
          <w:rFonts w:hint="eastAsia"/>
        </w:rPr>
        <w:t>起酷刑投诉。委员会认为，这一数字不符合从其他方面得到的、关于被剥夺自由者遭受酷刑和虐待案的持续指称及大量证明材料。委员会还关切的是，警方监测和监督机制的效率有限，没有为酷刑和虐待受害者提供赔偿和康复服务</w:t>
      </w:r>
      <w:r w:rsidRPr="00937073">
        <w:rPr>
          <w:rFonts w:hint="eastAsia"/>
        </w:rPr>
        <w:t>(</w:t>
      </w:r>
      <w:r w:rsidRPr="00937073">
        <w:rPr>
          <w:rFonts w:hint="eastAsia"/>
        </w:rPr>
        <w:t>第</w:t>
      </w:r>
      <w:r w:rsidRPr="00937073">
        <w:rPr>
          <w:rFonts w:hint="eastAsia"/>
        </w:rPr>
        <w:t>2</w:t>
      </w:r>
      <w:r w:rsidRPr="00937073">
        <w:rPr>
          <w:rFonts w:hint="eastAsia"/>
        </w:rPr>
        <w:t>、</w:t>
      </w:r>
      <w:r w:rsidRPr="00937073">
        <w:rPr>
          <w:rFonts w:hint="eastAsia"/>
        </w:rPr>
        <w:t>12-14</w:t>
      </w:r>
      <w:r w:rsidRPr="00937073">
        <w:rPr>
          <w:rFonts w:hint="eastAsia"/>
        </w:rPr>
        <w:t>和</w:t>
      </w:r>
      <w:r w:rsidRPr="00937073">
        <w:rPr>
          <w:rFonts w:hint="eastAsia"/>
        </w:rPr>
        <w:t>16</w:t>
      </w:r>
      <w:r w:rsidRPr="00937073">
        <w:rPr>
          <w:rFonts w:hint="eastAsia"/>
        </w:rPr>
        <w:t>条</w:t>
      </w:r>
      <w:r w:rsidRPr="00937073">
        <w:rPr>
          <w:rFonts w:hint="eastAsia"/>
        </w:rPr>
        <w:t>)</w:t>
      </w:r>
      <w:r w:rsidRPr="00937073">
        <w:rPr>
          <w:rFonts w:hint="eastAsia"/>
        </w:rPr>
        <w:t>。</w:t>
      </w:r>
    </w:p>
    <w:p w:rsidR="00937073" w:rsidRPr="00695AC0" w:rsidRDefault="00937073" w:rsidP="00937073">
      <w:pPr>
        <w:pStyle w:val="SingleTxtGC"/>
        <w:rPr>
          <w:rFonts w:eastAsia="SimHei" w:hint="eastAsia"/>
        </w:rPr>
      </w:pPr>
      <w:r w:rsidRPr="00695AC0">
        <w:rPr>
          <w:rFonts w:eastAsia="SimHei" w:hint="eastAsia"/>
        </w:rPr>
        <w:t>委员会建议缔约国应当：</w:t>
      </w:r>
    </w:p>
    <w:p w:rsidR="00937073" w:rsidRPr="00695AC0" w:rsidRDefault="00937073" w:rsidP="00695AC0">
      <w:pPr>
        <w:pStyle w:val="SingleTxtGC"/>
        <w:numPr>
          <w:ilvl w:val="0"/>
          <w:numId w:val="37"/>
        </w:numPr>
        <w:tabs>
          <w:tab w:val="clear" w:pos="2426"/>
          <w:tab w:val="left" w:pos="2427"/>
        </w:tabs>
        <w:rPr>
          <w:rFonts w:eastAsia="SimHei"/>
        </w:rPr>
      </w:pPr>
      <w:r w:rsidRPr="00695AC0">
        <w:rPr>
          <w:rFonts w:eastAsia="SimHei"/>
        </w:rPr>
        <w:t>作为紧急事项，立即采取有效措施防止酷刑</w:t>
      </w:r>
      <w:r w:rsidRPr="00695AC0">
        <w:rPr>
          <w:rFonts w:eastAsia="SimHei" w:hint="eastAsia"/>
        </w:rPr>
        <w:t>和</w:t>
      </w:r>
      <w:r w:rsidRPr="00695AC0">
        <w:rPr>
          <w:rFonts w:eastAsia="SimHei"/>
        </w:rPr>
        <w:t>虐待行为，包括宣布一项政策</w:t>
      </w:r>
      <w:r w:rsidRPr="00695AC0">
        <w:rPr>
          <w:rFonts w:eastAsia="SimHei" w:hint="eastAsia"/>
        </w:rPr>
        <w:t>，能够在杜绝</w:t>
      </w:r>
      <w:r w:rsidRPr="00695AC0">
        <w:rPr>
          <w:rFonts w:eastAsia="SimHei"/>
        </w:rPr>
        <w:t>国家官员酷刑</w:t>
      </w:r>
      <w:r w:rsidRPr="00695AC0">
        <w:rPr>
          <w:rFonts w:eastAsia="SimHei" w:hint="eastAsia"/>
        </w:rPr>
        <w:t>和</w:t>
      </w:r>
      <w:r w:rsidRPr="00695AC0">
        <w:rPr>
          <w:rFonts w:eastAsia="SimHei"/>
        </w:rPr>
        <w:t>虐待行为方面</w:t>
      </w:r>
      <w:r w:rsidR="009007F1" w:rsidRPr="00695AC0">
        <w:rPr>
          <w:rFonts w:eastAsia="SimHei" w:hint="eastAsia"/>
        </w:rPr>
        <w:t>产生可</w:t>
      </w:r>
      <w:r w:rsidRPr="00695AC0">
        <w:rPr>
          <w:rFonts w:eastAsia="SimHei"/>
        </w:rPr>
        <w:t>衡量</w:t>
      </w:r>
      <w:r w:rsidR="009007F1" w:rsidRPr="00695AC0">
        <w:rPr>
          <w:rFonts w:eastAsia="SimHei" w:hint="eastAsia"/>
        </w:rPr>
        <w:t>的</w:t>
      </w:r>
      <w:r w:rsidRPr="00695AC0">
        <w:rPr>
          <w:rFonts w:eastAsia="SimHei" w:hint="eastAsia"/>
        </w:rPr>
        <w:t>成</w:t>
      </w:r>
      <w:r w:rsidRPr="00695AC0">
        <w:rPr>
          <w:rFonts w:eastAsia="SimHei"/>
        </w:rPr>
        <w:t>果；</w:t>
      </w:r>
    </w:p>
    <w:p w:rsidR="00937073" w:rsidRPr="00695AC0" w:rsidRDefault="00937073" w:rsidP="00937073">
      <w:pPr>
        <w:pStyle w:val="SingleTxtGC"/>
        <w:numPr>
          <w:ilvl w:val="0"/>
          <w:numId w:val="37"/>
        </w:numPr>
        <w:tabs>
          <w:tab w:val="clear" w:pos="2426"/>
          <w:tab w:val="left" w:pos="2427"/>
        </w:tabs>
        <w:rPr>
          <w:rFonts w:eastAsia="SimHei"/>
        </w:rPr>
      </w:pPr>
      <w:r w:rsidRPr="00695AC0">
        <w:rPr>
          <w:rFonts w:eastAsia="SimHei"/>
        </w:rPr>
        <w:t>采取适当措施</w:t>
      </w:r>
      <w:r w:rsidRPr="00695AC0">
        <w:rPr>
          <w:rFonts w:eastAsia="SimHei" w:hint="eastAsia"/>
        </w:rPr>
        <w:t>，</w:t>
      </w:r>
      <w:r w:rsidRPr="00695AC0">
        <w:rPr>
          <w:rFonts w:eastAsia="SimHei"/>
        </w:rPr>
        <w:t>确保所有酷刑</w:t>
      </w:r>
      <w:r w:rsidRPr="00695AC0">
        <w:rPr>
          <w:rFonts w:eastAsia="SimHei" w:hint="eastAsia"/>
        </w:rPr>
        <w:t>和</w:t>
      </w:r>
      <w:r w:rsidRPr="00695AC0">
        <w:rPr>
          <w:rFonts w:eastAsia="SimHei"/>
        </w:rPr>
        <w:t>虐待</w:t>
      </w:r>
      <w:r w:rsidRPr="00695AC0">
        <w:rPr>
          <w:rFonts w:eastAsia="SimHei" w:hint="eastAsia"/>
        </w:rPr>
        <w:t>投</w:t>
      </w:r>
      <w:r w:rsidRPr="00695AC0">
        <w:rPr>
          <w:rFonts w:eastAsia="SimHei"/>
        </w:rPr>
        <w:t>诉得到一个独立机构的及时和公平调查；</w:t>
      </w:r>
    </w:p>
    <w:p w:rsidR="00937073" w:rsidRPr="00695AC0" w:rsidRDefault="009007F1" w:rsidP="00937073">
      <w:pPr>
        <w:pStyle w:val="SingleTxtGC"/>
        <w:numPr>
          <w:ilvl w:val="0"/>
          <w:numId w:val="37"/>
        </w:numPr>
        <w:tabs>
          <w:tab w:val="clear" w:pos="2426"/>
          <w:tab w:val="left" w:pos="2427"/>
        </w:tabs>
        <w:rPr>
          <w:rFonts w:eastAsia="SimHei" w:hint="eastAsia"/>
        </w:rPr>
      </w:pPr>
      <w:r w:rsidRPr="00695AC0">
        <w:rPr>
          <w:rFonts w:eastAsia="SimHei" w:hint="eastAsia"/>
        </w:rPr>
        <w:t>审查</w:t>
      </w:r>
      <w:r w:rsidR="00937073" w:rsidRPr="00695AC0">
        <w:rPr>
          <w:rFonts w:eastAsia="SimHei"/>
        </w:rPr>
        <w:t>被剥夺自由者能够利用的内部</w:t>
      </w:r>
      <w:r w:rsidRPr="00695AC0">
        <w:rPr>
          <w:rFonts w:eastAsia="SimHei" w:hint="eastAsia"/>
        </w:rPr>
        <w:t>申诉</w:t>
      </w:r>
      <w:r w:rsidR="00937073" w:rsidRPr="00695AC0">
        <w:rPr>
          <w:rFonts w:eastAsia="SimHei"/>
        </w:rPr>
        <w:t>程序的</w:t>
      </w:r>
      <w:r w:rsidR="00937073" w:rsidRPr="00695AC0">
        <w:rPr>
          <w:rFonts w:eastAsia="SimHei" w:hint="eastAsia"/>
        </w:rPr>
        <w:t>效率，</w:t>
      </w:r>
      <w:r w:rsidR="00937073" w:rsidRPr="00695AC0">
        <w:rPr>
          <w:rFonts w:eastAsia="SimHei"/>
        </w:rPr>
        <w:t>并考虑</w:t>
      </w:r>
      <w:r w:rsidR="00937073" w:rsidRPr="00695AC0">
        <w:rPr>
          <w:rFonts w:eastAsia="SimHei" w:hint="eastAsia"/>
        </w:rPr>
        <w:t>为</w:t>
      </w:r>
      <w:r w:rsidR="00937073" w:rsidRPr="00695AC0">
        <w:rPr>
          <w:rFonts w:eastAsia="SimHei"/>
        </w:rPr>
        <w:t>所有被剥夺自由者</w:t>
      </w:r>
      <w:r w:rsidR="00937073" w:rsidRPr="00695AC0">
        <w:rPr>
          <w:rFonts w:eastAsia="SimHei" w:hint="eastAsia"/>
        </w:rPr>
        <w:t>设立一个</w:t>
      </w:r>
      <w:r w:rsidR="00937073" w:rsidRPr="00695AC0">
        <w:rPr>
          <w:rFonts w:eastAsia="SimHei"/>
        </w:rPr>
        <w:t>独立</w:t>
      </w:r>
      <w:r w:rsidR="00937073" w:rsidRPr="00695AC0">
        <w:rPr>
          <w:rFonts w:eastAsia="SimHei" w:hint="eastAsia"/>
        </w:rPr>
        <w:t>投</w:t>
      </w:r>
      <w:r w:rsidR="00937073" w:rsidRPr="00695AC0">
        <w:rPr>
          <w:rFonts w:eastAsia="SimHei"/>
        </w:rPr>
        <w:t>诉程序；</w:t>
      </w:r>
    </w:p>
    <w:p w:rsidR="00937073" w:rsidRPr="00695AC0" w:rsidRDefault="00937073" w:rsidP="00937073">
      <w:pPr>
        <w:pStyle w:val="SingleTxtGC"/>
        <w:numPr>
          <w:ilvl w:val="0"/>
          <w:numId w:val="37"/>
        </w:numPr>
        <w:tabs>
          <w:tab w:val="clear" w:pos="2426"/>
          <w:tab w:val="left" w:pos="2427"/>
        </w:tabs>
        <w:rPr>
          <w:rFonts w:eastAsia="SimHei" w:hint="eastAsia"/>
        </w:rPr>
      </w:pPr>
      <w:r w:rsidRPr="00695AC0">
        <w:rPr>
          <w:rFonts w:eastAsia="SimHei" w:hint="eastAsia"/>
        </w:rPr>
        <w:t>确保公诉机关主动调查、并且如有合理根据认为有人实施了酷刑，则酌情提起刑事诉讼；</w:t>
      </w:r>
    </w:p>
    <w:p w:rsidR="00937073" w:rsidRPr="00695AC0" w:rsidRDefault="009007F1" w:rsidP="00937073">
      <w:pPr>
        <w:pStyle w:val="SingleTxtGC"/>
        <w:numPr>
          <w:ilvl w:val="0"/>
          <w:numId w:val="37"/>
        </w:numPr>
        <w:tabs>
          <w:tab w:val="clear" w:pos="2426"/>
          <w:tab w:val="left" w:pos="2427"/>
        </w:tabs>
        <w:rPr>
          <w:rFonts w:eastAsia="SimHei" w:hint="eastAsia"/>
        </w:rPr>
      </w:pPr>
      <w:r w:rsidRPr="00695AC0">
        <w:rPr>
          <w:rFonts w:eastAsia="SimHei" w:hint="eastAsia"/>
        </w:rPr>
        <w:t>及时审判据称</w:t>
      </w:r>
      <w:r w:rsidR="00937073" w:rsidRPr="00695AC0">
        <w:rPr>
          <w:rFonts w:eastAsia="SimHei" w:hint="eastAsia"/>
        </w:rPr>
        <w:t>酷刑或虐待</w:t>
      </w:r>
      <w:r w:rsidRPr="00695AC0">
        <w:rPr>
          <w:rFonts w:eastAsia="SimHei" w:hint="eastAsia"/>
        </w:rPr>
        <w:t>行为肇事者</w:t>
      </w:r>
      <w:r w:rsidR="00937073" w:rsidRPr="00695AC0">
        <w:rPr>
          <w:rFonts w:eastAsia="SimHei" w:hint="eastAsia"/>
        </w:rPr>
        <w:t>，如果认定</w:t>
      </w:r>
      <w:r w:rsidR="00C35B88" w:rsidRPr="00695AC0">
        <w:rPr>
          <w:rFonts w:eastAsia="SimHei" w:hint="eastAsia"/>
        </w:rPr>
        <w:t>其</w:t>
      </w:r>
      <w:r w:rsidR="00937073" w:rsidRPr="00695AC0">
        <w:rPr>
          <w:rFonts w:eastAsia="SimHei" w:hint="eastAsia"/>
        </w:rPr>
        <w:t>有罪，</w:t>
      </w:r>
      <w:r w:rsidR="00C35B88" w:rsidRPr="00695AC0">
        <w:rPr>
          <w:rFonts w:eastAsia="SimHei" w:hint="eastAsia"/>
        </w:rPr>
        <w:t>判处</w:t>
      </w:r>
      <w:r w:rsidR="00BE7E84">
        <w:rPr>
          <w:rFonts w:eastAsia="SimHei" w:hint="eastAsia"/>
        </w:rPr>
        <w:t>与</w:t>
      </w:r>
      <w:r w:rsidR="00937073" w:rsidRPr="00695AC0">
        <w:rPr>
          <w:rFonts w:eastAsia="SimHei" w:hint="eastAsia"/>
        </w:rPr>
        <w:t>其行为严重性相当的刑罚；</w:t>
      </w:r>
      <w:r w:rsidR="00C35B88" w:rsidRPr="00695AC0">
        <w:rPr>
          <w:rFonts w:eastAsia="SimHei" w:hint="eastAsia"/>
        </w:rPr>
        <w:t xml:space="preserve"> </w:t>
      </w:r>
    </w:p>
    <w:p w:rsidR="00937073" w:rsidRPr="00695AC0" w:rsidRDefault="00937073" w:rsidP="00937073">
      <w:pPr>
        <w:pStyle w:val="SingleTxtGC"/>
        <w:numPr>
          <w:ilvl w:val="0"/>
          <w:numId w:val="37"/>
        </w:numPr>
        <w:tabs>
          <w:tab w:val="clear" w:pos="2426"/>
          <w:tab w:val="left" w:pos="2427"/>
        </w:tabs>
        <w:rPr>
          <w:rFonts w:eastAsia="SimHei" w:hint="eastAsia"/>
        </w:rPr>
      </w:pPr>
      <w:r w:rsidRPr="00695AC0">
        <w:rPr>
          <w:rFonts w:eastAsia="SimHei" w:hint="eastAsia"/>
        </w:rPr>
        <w:t>加强现有机制，监测和监督警察，从而确保独立和有效地监督；</w:t>
      </w:r>
    </w:p>
    <w:p w:rsidR="00937073" w:rsidRPr="00695AC0" w:rsidRDefault="00937073" w:rsidP="00937073">
      <w:pPr>
        <w:pStyle w:val="SingleTxtGC"/>
        <w:numPr>
          <w:ilvl w:val="0"/>
          <w:numId w:val="37"/>
        </w:numPr>
        <w:tabs>
          <w:tab w:val="clear" w:pos="2426"/>
          <w:tab w:val="left" w:pos="2427"/>
        </w:tabs>
        <w:rPr>
          <w:rFonts w:eastAsia="SimHei" w:hint="eastAsia"/>
        </w:rPr>
      </w:pPr>
      <w:r w:rsidRPr="00695AC0">
        <w:rPr>
          <w:rFonts w:eastAsia="SimHei" w:hint="eastAsia"/>
        </w:rPr>
        <w:t>为受害者提供适当的赔偿，并努力确保尽可能完全的康复。</w:t>
      </w:r>
    </w:p>
    <w:p w:rsidR="00937073" w:rsidRPr="00937073" w:rsidRDefault="00937073" w:rsidP="00695AC0">
      <w:pPr>
        <w:pStyle w:val="H23GC"/>
        <w:rPr>
          <w:rFonts w:hint="eastAsia"/>
        </w:rPr>
      </w:pPr>
      <w:r w:rsidRPr="00937073">
        <w:rPr>
          <w:rFonts w:hint="eastAsia"/>
        </w:rPr>
        <w:tab/>
      </w:r>
      <w:r w:rsidRPr="00937073">
        <w:rPr>
          <w:rFonts w:hint="eastAsia"/>
        </w:rPr>
        <w:tab/>
      </w:r>
      <w:r w:rsidRPr="00937073">
        <w:rPr>
          <w:rFonts w:hint="eastAsia"/>
        </w:rPr>
        <w:t>拘留条件和审前拘留的使用</w:t>
      </w:r>
    </w:p>
    <w:p w:rsidR="00937073" w:rsidRPr="00937073" w:rsidRDefault="00937073" w:rsidP="00937073">
      <w:pPr>
        <w:pStyle w:val="SingleTxtGC"/>
        <w:rPr>
          <w:rFonts w:hint="eastAsia"/>
        </w:rPr>
      </w:pPr>
      <w:r w:rsidRPr="00937073">
        <w:rPr>
          <w:rFonts w:hint="eastAsia"/>
        </w:rPr>
        <w:t xml:space="preserve">19.  </w:t>
      </w:r>
      <w:r w:rsidRPr="00937073">
        <w:rPr>
          <w:rFonts w:hint="eastAsia"/>
        </w:rPr>
        <w:t>委员会</w:t>
      </w:r>
      <w:r w:rsidR="00C35B88">
        <w:rPr>
          <w:rFonts w:hint="eastAsia"/>
        </w:rPr>
        <w:t>对</w:t>
      </w:r>
      <w:r w:rsidRPr="00937073">
        <w:rPr>
          <w:rFonts w:hint="eastAsia"/>
        </w:rPr>
        <w:t>惯</w:t>
      </w:r>
      <w:r w:rsidR="00C35B88">
        <w:rPr>
          <w:rFonts w:hint="eastAsia"/>
        </w:rPr>
        <w:t>常和</w:t>
      </w:r>
      <w:r w:rsidRPr="00937073">
        <w:rPr>
          <w:rFonts w:hint="eastAsia"/>
        </w:rPr>
        <w:t>广泛使用审前拘留、而不是非拘</w:t>
      </w:r>
      <w:r w:rsidR="00C35B88">
        <w:rPr>
          <w:rFonts w:hint="eastAsia"/>
        </w:rPr>
        <w:t>禁</w:t>
      </w:r>
      <w:r w:rsidRPr="00937073">
        <w:rPr>
          <w:rFonts w:hint="eastAsia"/>
        </w:rPr>
        <w:t>措施</w:t>
      </w:r>
      <w:r w:rsidR="00C35B88">
        <w:rPr>
          <w:rFonts w:hint="eastAsia"/>
        </w:rPr>
        <w:t>表示关切</w:t>
      </w:r>
      <w:r w:rsidRPr="00937073">
        <w:rPr>
          <w:rFonts w:hint="eastAsia"/>
        </w:rPr>
        <w:t>，</w:t>
      </w:r>
      <w:r w:rsidR="005E38FA">
        <w:rPr>
          <w:rFonts w:hint="eastAsia"/>
        </w:rPr>
        <w:t>这样做</w:t>
      </w:r>
      <w:r w:rsidRPr="00937073">
        <w:rPr>
          <w:rFonts w:hint="eastAsia"/>
        </w:rPr>
        <w:t>可能</w:t>
      </w:r>
      <w:r w:rsidR="005E38FA">
        <w:rPr>
          <w:rFonts w:hint="eastAsia"/>
        </w:rPr>
        <w:t>有损</w:t>
      </w:r>
      <w:r w:rsidRPr="00937073">
        <w:rPr>
          <w:rFonts w:hint="eastAsia"/>
        </w:rPr>
        <w:t>无罪推定权。委员会还关切的是，缔约国不尊重审前拘留的最长法定期限、并且缔约国法律限制了使用预防性拘留替代措施的可能性。委员会尤其关注缔约国对</w:t>
      </w:r>
      <w:r w:rsidRPr="00937073">
        <w:rPr>
          <w:rFonts w:hint="eastAsia"/>
        </w:rPr>
        <w:t>16</w:t>
      </w:r>
      <w:r w:rsidRPr="00937073">
        <w:rPr>
          <w:rFonts w:hint="eastAsia"/>
        </w:rPr>
        <w:t>至</w:t>
      </w:r>
      <w:r w:rsidRPr="00937073">
        <w:rPr>
          <w:rFonts w:hint="eastAsia"/>
        </w:rPr>
        <w:t>18</w:t>
      </w:r>
      <w:r w:rsidRPr="00937073">
        <w:rPr>
          <w:rFonts w:hint="eastAsia"/>
        </w:rPr>
        <w:t>岁儿童过度使用审前拘留手段。委员会关切地注意到，从各方收到的大量资料表明：在缔约国的许多警所和监狱，物质条件恶劣、过度拥挤、医疗服务不足以及被剥夺自由者几乎完全不能活动。委员会尤其关注</w:t>
      </w:r>
      <w:proofErr w:type="spellStart"/>
      <w:r w:rsidRPr="00937073">
        <w:rPr>
          <w:rFonts w:hint="eastAsia"/>
        </w:rPr>
        <w:t>Tacumbu</w:t>
      </w:r>
      <w:proofErr w:type="spellEnd"/>
      <w:r w:rsidRPr="00937073">
        <w:rPr>
          <w:rFonts w:hint="eastAsia"/>
        </w:rPr>
        <w:t>国家监狱中精神病犯囚室的物质条件、以及那里拘留的囚犯得不到专业医疗护理。委员会还关注的是，根据有关指称，男女同性恋、双性恋和变性人在缔约国监狱遭受歧视，包括在允许伴侣探监方面的歧视。最后，委员会关注缔约国监狱中任意使用禁闭作为惩治手段</w:t>
      </w:r>
      <w:r w:rsidRPr="00937073">
        <w:rPr>
          <w:rFonts w:hint="eastAsia"/>
        </w:rPr>
        <w:t>(</w:t>
      </w:r>
      <w:r w:rsidRPr="00937073">
        <w:rPr>
          <w:rFonts w:hint="eastAsia"/>
        </w:rPr>
        <w:t>第</w:t>
      </w:r>
      <w:r w:rsidRPr="00937073">
        <w:rPr>
          <w:rFonts w:hint="eastAsia"/>
        </w:rPr>
        <w:t>2</w:t>
      </w:r>
      <w:r w:rsidRPr="00937073">
        <w:rPr>
          <w:rFonts w:hint="eastAsia"/>
        </w:rPr>
        <w:t>、</w:t>
      </w:r>
      <w:r w:rsidRPr="00937073">
        <w:rPr>
          <w:rFonts w:hint="eastAsia"/>
        </w:rPr>
        <w:t>11</w:t>
      </w:r>
      <w:r w:rsidRPr="00937073">
        <w:rPr>
          <w:rFonts w:hint="eastAsia"/>
        </w:rPr>
        <w:t>和</w:t>
      </w:r>
      <w:r w:rsidRPr="00937073">
        <w:rPr>
          <w:rFonts w:hint="eastAsia"/>
        </w:rPr>
        <w:t>16</w:t>
      </w:r>
      <w:r w:rsidRPr="00937073">
        <w:rPr>
          <w:rFonts w:hint="eastAsia"/>
        </w:rPr>
        <w:t>条</w:t>
      </w:r>
      <w:r w:rsidRPr="00937073">
        <w:rPr>
          <w:rFonts w:hint="eastAsia"/>
        </w:rPr>
        <w:t>)</w:t>
      </w:r>
      <w:r w:rsidRPr="00937073">
        <w:rPr>
          <w:rFonts w:hint="eastAsia"/>
        </w:rPr>
        <w:t>。</w:t>
      </w:r>
    </w:p>
    <w:p w:rsidR="00937073" w:rsidRPr="00695AC0" w:rsidRDefault="00937073" w:rsidP="00937073">
      <w:pPr>
        <w:pStyle w:val="SingleTxtGC"/>
        <w:rPr>
          <w:rFonts w:eastAsia="SimHei" w:hint="eastAsia"/>
        </w:rPr>
      </w:pPr>
      <w:r w:rsidRPr="00695AC0">
        <w:rPr>
          <w:rFonts w:eastAsia="SimHei"/>
        </w:rPr>
        <w:t>缔约国应当采取有效措施</w:t>
      </w:r>
      <w:r w:rsidRPr="00695AC0">
        <w:rPr>
          <w:rFonts w:eastAsia="SimHei" w:hint="eastAsia"/>
        </w:rPr>
        <w:t>，</w:t>
      </w:r>
      <w:r w:rsidRPr="00695AC0">
        <w:rPr>
          <w:rFonts w:eastAsia="SimHei"/>
        </w:rPr>
        <w:t>确保其审前拘留政策符合国际标准，</w:t>
      </w:r>
      <w:r w:rsidRPr="00695AC0">
        <w:rPr>
          <w:rFonts w:eastAsia="SimHei" w:hint="eastAsia"/>
        </w:rPr>
        <w:t>根据</w:t>
      </w:r>
      <w:r w:rsidRPr="00695AC0">
        <w:rPr>
          <w:rFonts w:eastAsia="SimHei"/>
        </w:rPr>
        <w:t>其立法规定的要求</w:t>
      </w:r>
      <w:r w:rsidRPr="00695AC0">
        <w:rPr>
          <w:rFonts w:eastAsia="SimHei" w:hint="eastAsia"/>
        </w:rPr>
        <w:t>，</w:t>
      </w:r>
      <w:r w:rsidRPr="00695AC0">
        <w:rPr>
          <w:rFonts w:eastAsia="SimHei"/>
        </w:rPr>
        <w:t>只作为最后手段并有限</w:t>
      </w:r>
      <w:r w:rsidRPr="00695AC0">
        <w:rPr>
          <w:rFonts w:eastAsia="SimHei" w:hint="eastAsia"/>
        </w:rPr>
        <w:t>期地</w:t>
      </w:r>
      <w:r w:rsidRPr="00695AC0">
        <w:rPr>
          <w:rFonts w:eastAsia="SimHei"/>
        </w:rPr>
        <w:t>使用审前拘留。为此，缔约国应当审议将审前拘留作为被控待审者首要措施</w:t>
      </w:r>
      <w:r w:rsidRPr="00695AC0">
        <w:rPr>
          <w:rFonts w:eastAsia="SimHei" w:hint="eastAsia"/>
        </w:rPr>
        <w:t>的</w:t>
      </w:r>
      <w:r w:rsidRPr="00695AC0">
        <w:rPr>
          <w:rFonts w:eastAsia="SimHei"/>
        </w:rPr>
        <w:t>问题，并根据联合国大会在第</w:t>
      </w:r>
      <w:r w:rsidRPr="00695AC0">
        <w:rPr>
          <w:rFonts w:eastAsia="SimHei"/>
        </w:rPr>
        <w:t>45/110</w:t>
      </w:r>
      <w:r w:rsidRPr="00695AC0">
        <w:rPr>
          <w:rFonts w:eastAsia="SimHei"/>
        </w:rPr>
        <w:t>号决议中通过的</w:t>
      </w:r>
      <w:r w:rsidRPr="00695AC0">
        <w:rPr>
          <w:rFonts w:eastAsia="SimHei" w:hint="eastAsia"/>
        </w:rPr>
        <w:t>《</w:t>
      </w:r>
      <w:r w:rsidRPr="00695AC0">
        <w:rPr>
          <w:rFonts w:eastAsia="SimHei"/>
        </w:rPr>
        <w:t>联合国非拘禁措施最低限度标准规则</w:t>
      </w:r>
      <w:r w:rsidR="00E264D2">
        <w:rPr>
          <w:rFonts w:eastAsia="SimHei" w:hint="eastAsia"/>
        </w:rPr>
        <w:t>》</w:t>
      </w:r>
      <w:r w:rsidR="00E264D2">
        <w:rPr>
          <w:rFonts w:eastAsia="SimHei" w:hint="eastAsia"/>
        </w:rPr>
        <w:t>(</w:t>
      </w:r>
      <w:r w:rsidRPr="00695AC0">
        <w:rPr>
          <w:rFonts w:eastAsia="SimHei" w:hint="eastAsia"/>
        </w:rPr>
        <w:t>《</w:t>
      </w:r>
      <w:r w:rsidRPr="00695AC0">
        <w:rPr>
          <w:rFonts w:eastAsia="SimHei"/>
        </w:rPr>
        <w:t>东京规则</w:t>
      </w:r>
      <w:r w:rsidR="00E264D2">
        <w:rPr>
          <w:rFonts w:eastAsia="SimHei" w:hint="eastAsia"/>
        </w:rPr>
        <w:t>》</w:t>
      </w:r>
      <w:r w:rsidR="00E264D2">
        <w:rPr>
          <w:rFonts w:eastAsia="SimHei" w:hint="eastAsia"/>
        </w:rPr>
        <w:t>)</w:t>
      </w:r>
      <w:r w:rsidRPr="00695AC0">
        <w:rPr>
          <w:rFonts w:eastAsia="SimHei" w:hint="eastAsia"/>
        </w:rPr>
        <w:t>，</w:t>
      </w:r>
      <w:r w:rsidRPr="00695AC0">
        <w:rPr>
          <w:rFonts w:eastAsia="SimHei"/>
        </w:rPr>
        <w:t>考虑能否对剥夺自由</w:t>
      </w:r>
      <w:r w:rsidRPr="00695AC0">
        <w:rPr>
          <w:rFonts w:eastAsia="SimHei" w:hint="eastAsia"/>
        </w:rPr>
        <w:t>措施</w:t>
      </w:r>
      <w:r w:rsidRPr="00695AC0">
        <w:rPr>
          <w:rFonts w:eastAsia="SimHei"/>
        </w:rPr>
        <w:t>采用替代方法，特别是</w:t>
      </w:r>
      <w:r w:rsidRPr="00695AC0">
        <w:rPr>
          <w:rFonts w:eastAsia="SimHei" w:hint="eastAsia"/>
        </w:rPr>
        <w:t>对</w:t>
      </w:r>
      <w:r w:rsidRPr="00695AC0">
        <w:rPr>
          <w:rFonts w:eastAsia="SimHei"/>
        </w:rPr>
        <w:t>涉及</w:t>
      </w:r>
      <w:r w:rsidRPr="00695AC0">
        <w:rPr>
          <w:rFonts w:eastAsia="SimHei" w:hint="eastAsia"/>
        </w:rPr>
        <w:t>未成年人的</w:t>
      </w:r>
      <w:r w:rsidRPr="00695AC0">
        <w:rPr>
          <w:rFonts w:eastAsia="SimHei"/>
        </w:rPr>
        <w:t>案件。缔约国也应当加大对审前拘留期限的司法监管。</w:t>
      </w:r>
    </w:p>
    <w:p w:rsidR="00937073" w:rsidRPr="00695AC0" w:rsidRDefault="00937073" w:rsidP="00937073">
      <w:pPr>
        <w:pStyle w:val="SingleTxtGC"/>
        <w:rPr>
          <w:rFonts w:eastAsia="SimHei" w:hint="eastAsia"/>
        </w:rPr>
      </w:pPr>
      <w:r w:rsidRPr="00695AC0">
        <w:rPr>
          <w:rFonts w:eastAsia="SimHei" w:hint="eastAsia"/>
        </w:rPr>
        <w:t>缔约国应当采取紧急措施，确保警所、监狱和其他拘留处所的关押条件符合经济和社会理事会在第</w:t>
      </w:r>
      <w:r w:rsidRPr="00695AC0">
        <w:rPr>
          <w:rFonts w:eastAsia="SimHei" w:hint="eastAsia"/>
        </w:rPr>
        <w:t>663</w:t>
      </w:r>
      <w:r w:rsidR="00BE7E84">
        <w:rPr>
          <w:rFonts w:eastAsia="SimHei" w:hint="eastAsia"/>
        </w:rPr>
        <w:t xml:space="preserve"> </w:t>
      </w:r>
      <w:r w:rsidRPr="00695AC0">
        <w:rPr>
          <w:rFonts w:eastAsia="SimHei" w:hint="eastAsia"/>
        </w:rPr>
        <w:t>C</w:t>
      </w:r>
      <w:r w:rsidR="00BE7E84">
        <w:rPr>
          <w:rFonts w:eastAsia="SimHei" w:hint="eastAsia"/>
        </w:rPr>
        <w:t xml:space="preserve"> </w:t>
      </w:r>
      <w:r w:rsidRPr="00695AC0">
        <w:rPr>
          <w:rFonts w:eastAsia="SimHei" w:hint="eastAsia"/>
        </w:rPr>
        <w:t>(XXIV)</w:t>
      </w:r>
      <w:r w:rsidRPr="00695AC0">
        <w:rPr>
          <w:rFonts w:eastAsia="SimHei" w:hint="eastAsia"/>
        </w:rPr>
        <w:t>号决议和第</w:t>
      </w:r>
      <w:r w:rsidRPr="00695AC0">
        <w:rPr>
          <w:rFonts w:eastAsia="SimHei" w:hint="eastAsia"/>
        </w:rPr>
        <w:t>2076</w:t>
      </w:r>
      <w:r w:rsidR="00E264D2">
        <w:rPr>
          <w:rFonts w:eastAsia="SimHei" w:hint="eastAsia"/>
        </w:rPr>
        <w:t xml:space="preserve"> </w:t>
      </w:r>
      <w:r w:rsidRPr="00695AC0">
        <w:rPr>
          <w:rFonts w:eastAsia="SimHei" w:hint="eastAsia"/>
        </w:rPr>
        <w:t>(</w:t>
      </w:r>
      <w:proofErr w:type="spellStart"/>
      <w:r w:rsidRPr="00695AC0">
        <w:rPr>
          <w:rFonts w:eastAsia="SimHei" w:hint="eastAsia"/>
        </w:rPr>
        <w:t>LXII</w:t>
      </w:r>
      <w:proofErr w:type="spellEnd"/>
      <w:r w:rsidRPr="00695AC0">
        <w:rPr>
          <w:rFonts w:eastAsia="SimHei" w:hint="eastAsia"/>
        </w:rPr>
        <w:t>)</w:t>
      </w:r>
      <w:r w:rsidRPr="00695AC0">
        <w:rPr>
          <w:rFonts w:eastAsia="SimHei" w:hint="eastAsia"/>
        </w:rPr>
        <w:t>号决议中通过的《联合国囚犯待遇最低限度标准规则》。委员会尤其建议缔约国应当：</w:t>
      </w:r>
    </w:p>
    <w:p w:rsidR="00937073" w:rsidRPr="00695AC0" w:rsidRDefault="00937073" w:rsidP="00937073">
      <w:pPr>
        <w:pStyle w:val="SingleTxtGC"/>
        <w:numPr>
          <w:ilvl w:val="0"/>
          <w:numId w:val="38"/>
        </w:numPr>
        <w:tabs>
          <w:tab w:val="clear" w:pos="2426"/>
          <w:tab w:val="left" w:pos="2427"/>
        </w:tabs>
        <w:rPr>
          <w:rFonts w:eastAsia="SimHei" w:hint="eastAsia"/>
        </w:rPr>
      </w:pPr>
      <w:r w:rsidRPr="00695AC0">
        <w:rPr>
          <w:rFonts w:eastAsia="SimHei" w:hint="eastAsia"/>
        </w:rPr>
        <w:t>通过一个改善巴拉圭警所和监狱基础设施的计划，从而保障被剥夺自由者享有体面的生活条件；</w:t>
      </w:r>
    </w:p>
    <w:p w:rsidR="00937073" w:rsidRPr="00695AC0" w:rsidRDefault="00937073" w:rsidP="00937073">
      <w:pPr>
        <w:pStyle w:val="SingleTxtGC"/>
        <w:numPr>
          <w:ilvl w:val="0"/>
          <w:numId w:val="38"/>
        </w:numPr>
        <w:tabs>
          <w:tab w:val="clear" w:pos="2426"/>
          <w:tab w:val="left" w:pos="2427"/>
        </w:tabs>
        <w:rPr>
          <w:rFonts w:eastAsia="SimHei" w:hint="eastAsia"/>
        </w:rPr>
      </w:pPr>
      <w:r w:rsidRPr="00695AC0">
        <w:rPr>
          <w:rFonts w:eastAsia="SimHei" w:hint="eastAsia"/>
        </w:rPr>
        <w:t>确保有足够的医疗专业人员、包括心理卫生专业人员，为被剥夺自由者提供恰当的医疗保健；</w:t>
      </w:r>
    </w:p>
    <w:p w:rsidR="00937073" w:rsidRPr="00695AC0" w:rsidRDefault="00937073" w:rsidP="00695AC0">
      <w:pPr>
        <w:pStyle w:val="SingleTxtGC"/>
        <w:numPr>
          <w:ilvl w:val="0"/>
          <w:numId w:val="38"/>
        </w:numPr>
        <w:tabs>
          <w:tab w:val="clear" w:pos="2426"/>
          <w:tab w:val="left" w:pos="2427"/>
        </w:tabs>
        <w:rPr>
          <w:rFonts w:eastAsia="SimHei" w:hint="eastAsia"/>
        </w:rPr>
      </w:pPr>
      <w:r w:rsidRPr="00695AC0">
        <w:rPr>
          <w:rFonts w:eastAsia="SimHei" w:hint="eastAsia"/>
        </w:rPr>
        <w:t>为需要精神病监测和治疗的被剥夺自由者提供适当的</w:t>
      </w:r>
      <w:r w:rsidR="005E38FA" w:rsidRPr="00695AC0">
        <w:rPr>
          <w:rFonts w:eastAsia="SimHei" w:hint="eastAsia"/>
        </w:rPr>
        <w:t>膳宿</w:t>
      </w:r>
      <w:r w:rsidRPr="00695AC0">
        <w:rPr>
          <w:rFonts w:eastAsia="SimHei" w:hint="eastAsia"/>
        </w:rPr>
        <w:t>和精神病治疗；</w:t>
      </w:r>
    </w:p>
    <w:p w:rsidR="00937073" w:rsidRPr="00695AC0" w:rsidRDefault="00937073" w:rsidP="00937073">
      <w:pPr>
        <w:pStyle w:val="SingleTxtGC"/>
        <w:numPr>
          <w:ilvl w:val="0"/>
          <w:numId w:val="38"/>
        </w:numPr>
        <w:tabs>
          <w:tab w:val="clear" w:pos="2426"/>
          <w:tab w:val="left" w:pos="2427"/>
        </w:tabs>
        <w:rPr>
          <w:rFonts w:eastAsia="SimHei" w:hint="eastAsia"/>
        </w:rPr>
      </w:pPr>
      <w:r w:rsidRPr="00695AC0">
        <w:rPr>
          <w:rFonts w:eastAsia="SimHei" w:hint="eastAsia"/>
        </w:rPr>
        <w:t>加倍努力制止对弱势群体的歧视，特别是对男女同性恋、双性恋和变性人群体的歧视；</w:t>
      </w:r>
    </w:p>
    <w:p w:rsidR="00937073" w:rsidRPr="00695AC0" w:rsidRDefault="00937073" w:rsidP="00937073">
      <w:pPr>
        <w:pStyle w:val="SingleTxtGC"/>
        <w:numPr>
          <w:ilvl w:val="0"/>
          <w:numId w:val="38"/>
        </w:numPr>
        <w:tabs>
          <w:tab w:val="clear" w:pos="2426"/>
          <w:tab w:val="left" w:pos="2427"/>
        </w:tabs>
        <w:rPr>
          <w:rFonts w:eastAsia="SimHei" w:hint="eastAsia"/>
        </w:rPr>
      </w:pPr>
      <w:r w:rsidRPr="00695AC0">
        <w:rPr>
          <w:rFonts w:eastAsia="SimHei" w:hint="eastAsia"/>
        </w:rPr>
        <w:t>在严格监督和有司法监管可能的条件下，只作为最后手段和在尽可能短的期限内使用禁闭手段。</w:t>
      </w:r>
    </w:p>
    <w:p w:rsidR="00937073" w:rsidRPr="00937073" w:rsidRDefault="00937073" w:rsidP="005E38FA">
      <w:pPr>
        <w:pStyle w:val="H23GC"/>
        <w:rPr>
          <w:rFonts w:hint="eastAsia"/>
        </w:rPr>
      </w:pPr>
      <w:r w:rsidRPr="00937073">
        <w:rPr>
          <w:rFonts w:hint="eastAsia"/>
        </w:rPr>
        <w:tab/>
      </w:r>
      <w:r w:rsidRPr="00937073">
        <w:rPr>
          <w:rFonts w:hint="eastAsia"/>
        </w:rPr>
        <w:tab/>
      </w:r>
      <w:r w:rsidRPr="00937073">
        <w:rPr>
          <w:rFonts w:hint="eastAsia"/>
        </w:rPr>
        <w:t>逼供</w:t>
      </w:r>
    </w:p>
    <w:p w:rsidR="00937073" w:rsidRPr="00937073" w:rsidRDefault="00937073" w:rsidP="00937073">
      <w:pPr>
        <w:pStyle w:val="SingleTxtGC"/>
        <w:rPr>
          <w:rFonts w:hint="eastAsia"/>
        </w:rPr>
      </w:pPr>
      <w:r w:rsidRPr="00937073">
        <w:rPr>
          <w:rFonts w:hint="eastAsia"/>
        </w:rPr>
        <w:t xml:space="preserve">20.  </w:t>
      </w:r>
      <w:r w:rsidRPr="00937073">
        <w:rPr>
          <w:rFonts w:hint="eastAsia"/>
        </w:rPr>
        <w:t>委员会表示关切说，根据报道，尽管《刑事诉讼法》第</w:t>
      </w:r>
      <w:r w:rsidRPr="00937073">
        <w:rPr>
          <w:rFonts w:hint="eastAsia"/>
        </w:rPr>
        <w:t>90</w:t>
      </w:r>
      <w:r w:rsidRPr="00937073">
        <w:rPr>
          <w:rFonts w:hint="eastAsia"/>
        </w:rPr>
        <w:t>条禁止警方使用暴力对被拘留者逼供，但警方实践中依然以酷刑和虐待逼供。委员会关切缔约国法院有时接受这类供词作为证据。委员会也关切的是，没有关于这类逼供的官员受到审判或处罚的资料</w:t>
      </w:r>
      <w:r w:rsidRPr="00937073">
        <w:rPr>
          <w:rFonts w:hint="eastAsia"/>
        </w:rPr>
        <w:t>(</w:t>
      </w:r>
      <w:r w:rsidRPr="00937073">
        <w:rPr>
          <w:rFonts w:hint="eastAsia"/>
        </w:rPr>
        <w:t>第</w:t>
      </w:r>
      <w:r w:rsidRPr="00937073">
        <w:rPr>
          <w:rFonts w:hint="eastAsia"/>
        </w:rPr>
        <w:t>2</w:t>
      </w:r>
      <w:r w:rsidRPr="00937073">
        <w:rPr>
          <w:rFonts w:hint="eastAsia"/>
        </w:rPr>
        <w:t>、</w:t>
      </w:r>
      <w:r w:rsidRPr="00937073">
        <w:rPr>
          <w:rFonts w:hint="eastAsia"/>
        </w:rPr>
        <w:t>4</w:t>
      </w:r>
      <w:r w:rsidRPr="00937073">
        <w:rPr>
          <w:rFonts w:hint="eastAsia"/>
        </w:rPr>
        <w:t>、</w:t>
      </w:r>
      <w:r w:rsidRPr="00937073">
        <w:rPr>
          <w:rFonts w:hint="eastAsia"/>
        </w:rPr>
        <w:t>10</w:t>
      </w:r>
      <w:r w:rsidRPr="00937073">
        <w:rPr>
          <w:rFonts w:hint="eastAsia"/>
        </w:rPr>
        <w:t>和</w:t>
      </w:r>
      <w:r w:rsidRPr="00937073">
        <w:rPr>
          <w:rFonts w:hint="eastAsia"/>
        </w:rPr>
        <w:t>15</w:t>
      </w:r>
      <w:r w:rsidRPr="00937073">
        <w:rPr>
          <w:rFonts w:hint="eastAsia"/>
        </w:rPr>
        <w:t>条</w:t>
      </w:r>
      <w:r w:rsidRPr="00937073">
        <w:rPr>
          <w:rFonts w:hint="eastAsia"/>
        </w:rPr>
        <w:t>)</w:t>
      </w:r>
      <w:r w:rsidRPr="00937073">
        <w:rPr>
          <w:rFonts w:hint="eastAsia"/>
        </w:rPr>
        <w:t>。</w:t>
      </w:r>
    </w:p>
    <w:p w:rsidR="00937073" w:rsidRPr="00695AC0" w:rsidRDefault="00937073" w:rsidP="00937073">
      <w:pPr>
        <w:pStyle w:val="SingleTxtGC"/>
        <w:rPr>
          <w:rFonts w:eastAsia="SimHei" w:hint="eastAsia"/>
        </w:rPr>
      </w:pPr>
      <w:r w:rsidRPr="00695AC0">
        <w:rPr>
          <w:rFonts w:eastAsia="SimHei"/>
        </w:rPr>
        <w:t>缔约国应当采取必要步骤</w:t>
      </w:r>
      <w:r w:rsidRPr="00695AC0">
        <w:rPr>
          <w:rFonts w:eastAsia="SimHei" w:hint="eastAsia"/>
        </w:rPr>
        <w:t>，依照</w:t>
      </w:r>
      <w:r w:rsidRPr="00695AC0">
        <w:rPr>
          <w:rFonts w:eastAsia="SimHei"/>
        </w:rPr>
        <w:t>《公约》第</w:t>
      </w:r>
      <w:r w:rsidRPr="00695AC0">
        <w:rPr>
          <w:rFonts w:eastAsia="SimHei"/>
        </w:rPr>
        <w:t>15</w:t>
      </w:r>
      <w:r w:rsidRPr="00695AC0">
        <w:rPr>
          <w:rFonts w:eastAsia="SimHei"/>
        </w:rPr>
        <w:t>条</w:t>
      </w:r>
      <w:r w:rsidRPr="00695AC0">
        <w:rPr>
          <w:rFonts w:eastAsia="SimHei" w:hint="eastAsia"/>
        </w:rPr>
        <w:t>，</w:t>
      </w:r>
      <w:r w:rsidRPr="00695AC0">
        <w:rPr>
          <w:rFonts w:eastAsia="SimHei"/>
        </w:rPr>
        <w:t>确保</w:t>
      </w:r>
      <w:r w:rsidRPr="00695AC0">
        <w:rPr>
          <w:rFonts w:eastAsia="SimHei" w:hint="eastAsia"/>
        </w:rPr>
        <w:t>在</w:t>
      </w:r>
      <w:r w:rsidRPr="00695AC0">
        <w:rPr>
          <w:rFonts w:eastAsia="SimHei"/>
        </w:rPr>
        <w:t>任何法庭审理中不得</w:t>
      </w:r>
      <w:r w:rsidRPr="00695AC0">
        <w:rPr>
          <w:rFonts w:eastAsia="SimHei" w:hint="eastAsia"/>
        </w:rPr>
        <w:t>接受一切</w:t>
      </w:r>
      <w:r w:rsidRPr="00695AC0">
        <w:rPr>
          <w:rFonts w:eastAsia="SimHei"/>
        </w:rPr>
        <w:t>酷刑</w:t>
      </w:r>
      <w:r w:rsidRPr="00695AC0">
        <w:rPr>
          <w:rFonts w:eastAsia="SimHei" w:hint="eastAsia"/>
        </w:rPr>
        <w:t>招</w:t>
      </w:r>
      <w:r w:rsidRPr="00695AC0">
        <w:rPr>
          <w:rFonts w:eastAsia="SimHei"/>
        </w:rPr>
        <w:t>供。委员会请缔约国确保在实践中不接受酷刑</w:t>
      </w:r>
      <w:r w:rsidRPr="00695AC0">
        <w:rPr>
          <w:rFonts w:eastAsia="SimHei" w:hint="eastAsia"/>
        </w:rPr>
        <w:t>招</w:t>
      </w:r>
      <w:r w:rsidRPr="00695AC0">
        <w:rPr>
          <w:rFonts w:eastAsia="SimHei"/>
        </w:rPr>
        <w:t>供作为证据，并提供资料</w:t>
      </w:r>
      <w:r w:rsidRPr="00695AC0">
        <w:rPr>
          <w:rFonts w:eastAsia="SimHei" w:hint="eastAsia"/>
        </w:rPr>
        <w:t>，</w:t>
      </w:r>
      <w:r w:rsidRPr="00695AC0">
        <w:rPr>
          <w:rFonts w:eastAsia="SimHei"/>
        </w:rPr>
        <w:t>说明以这种方式逼供</w:t>
      </w:r>
      <w:r w:rsidRPr="00695AC0">
        <w:rPr>
          <w:rFonts w:eastAsia="SimHei" w:hint="eastAsia"/>
        </w:rPr>
        <w:t>的</w:t>
      </w:r>
      <w:r w:rsidRPr="00695AC0">
        <w:rPr>
          <w:rFonts w:eastAsia="SimHei"/>
        </w:rPr>
        <w:t>任何官员是否</w:t>
      </w:r>
      <w:r w:rsidRPr="00695AC0">
        <w:rPr>
          <w:rFonts w:eastAsia="SimHei" w:hint="eastAsia"/>
        </w:rPr>
        <w:t>因此</w:t>
      </w:r>
      <w:r w:rsidRPr="00695AC0">
        <w:rPr>
          <w:rFonts w:eastAsia="SimHei"/>
        </w:rPr>
        <w:t>受到审判和惩罚，以及案件</w:t>
      </w:r>
      <w:r w:rsidRPr="00695AC0">
        <w:rPr>
          <w:rFonts w:eastAsia="SimHei" w:hint="eastAsia"/>
        </w:rPr>
        <w:t>因</w:t>
      </w:r>
      <w:r w:rsidRPr="00695AC0">
        <w:rPr>
          <w:rFonts w:eastAsia="SimHei"/>
        </w:rPr>
        <w:t>酷刑逼供而</w:t>
      </w:r>
      <w:r w:rsidRPr="00695AC0">
        <w:rPr>
          <w:rFonts w:eastAsia="SimHei" w:hint="eastAsia"/>
        </w:rPr>
        <w:t>被</w:t>
      </w:r>
      <w:r w:rsidRPr="00695AC0">
        <w:rPr>
          <w:rFonts w:eastAsia="SimHei"/>
        </w:rPr>
        <w:t>驳回</w:t>
      </w:r>
      <w:r w:rsidRPr="00695AC0">
        <w:rPr>
          <w:rFonts w:eastAsia="SimHei" w:hint="eastAsia"/>
        </w:rPr>
        <w:t>的事</w:t>
      </w:r>
      <w:r w:rsidRPr="00695AC0">
        <w:rPr>
          <w:rFonts w:eastAsia="SimHei"/>
        </w:rPr>
        <w:t>例。缔约国也应当确保对执法人员、法官和律师提供关于</w:t>
      </w:r>
      <w:r w:rsidRPr="00695AC0">
        <w:rPr>
          <w:rFonts w:eastAsia="SimHei" w:hint="eastAsia"/>
        </w:rPr>
        <w:t>如何发现</w:t>
      </w:r>
      <w:r w:rsidRPr="00695AC0">
        <w:rPr>
          <w:rFonts w:eastAsia="SimHei"/>
        </w:rPr>
        <w:t>和调查酷刑逼供案的培训。</w:t>
      </w:r>
    </w:p>
    <w:p w:rsidR="00937073" w:rsidRPr="00937073" w:rsidRDefault="00937073" w:rsidP="005E38FA">
      <w:pPr>
        <w:pStyle w:val="H23GC"/>
        <w:rPr>
          <w:rFonts w:hint="eastAsia"/>
        </w:rPr>
      </w:pPr>
      <w:r w:rsidRPr="00937073">
        <w:rPr>
          <w:rFonts w:hint="eastAsia"/>
        </w:rPr>
        <w:tab/>
      </w:r>
      <w:r w:rsidRPr="00937073">
        <w:rPr>
          <w:rFonts w:hint="eastAsia"/>
        </w:rPr>
        <w:tab/>
      </w:r>
      <w:r w:rsidRPr="00937073">
        <w:rPr>
          <w:rFonts w:hint="eastAsia"/>
        </w:rPr>
        <w:t>暴力侵</w:t>
      </w:r>
      <w:r w:rsidR="005E38FA">
        <w:rPr>
          <w:rFonts w:hint="eastAsia"/>
        </w:rPr>
        <w:t>害</w:t>
      </w:r>
      <w:r w:rsidRPr="00937073">
        <w:rPr>
          <w:rFonts w:hint="eastAsia"/>
        </w:rPr>
        <w:t>妇女行为</w:t>
      </w:r>
    </w:p>
    <w:p w:rsidR="00937073" w:rsidRPr="00937073" w:rsidRDefault="00937073" w:rsidP="00937073">
      <w:pPr>
        <w:pStyle w:val="SingleTxtGC"/>
        <w:rPr>
          <w:rFonts w:hint="eastAsia"/>
        </w:rPr>
      </w:pPr>
      <w:r w:rsidRPr="00937073">
        <w:rPr>
          <w:rFonts w:hint="eastAsia"/>
        </w:rPr>
        <w:t xml:space="preserve">21.  </w:t>
      </w:r>
      <w:r w:rsidRPr="00937073">
        <w:t>委员会注意到</w:t>
      </w:r>
      <w:r w:rsidRPr="00937073">
        <w:rPr>
          <w:rFonts w:hint="eastAsia"/>
        </w:rPr>
        <w:t>，</w:t>
      </w:r>
      <w:r w:rsidRPr="00937073">
        <w:t>缔约国采取不同措施制止暴力侵害妇女行为，包括</w:t>
      </w:r>
      <w:r w:rsidRPr="00937073">
        <w:rPr>
          <w:rFonts w:hint="eastAsia"/>
        </w:rPr>
        <w:t>向</w:t>
      </w:r>
      <w:r w:rsidRPr="00937073">
        <w:t>5</w:t>
      </w:r>
      <w:r w:rsidRPr="00937073">
        <w:t>个警所提供</w:t>
      </w:r>
      <w:r w:rsidRPr="00937073">
        <w:rPr>
          <w:rFonts w:hint="eastAsia"/>
        </w:rPr>
        <w:t>资源，以</w:t>
      </w:r>
      <w:r w:rsidRPr="00937073">
        <w:t>登记家庭暴力</w:t>
      </w:r>
      <w:r w:rsidRPr="00937073">
        <w:rPr>
          <w:rFonts w:hint="eastAsia"/>
        </w:rPr>
        <w:t>投</w:t>
      </w:r>
      <w:r w:rsidRPr="00937073">
        <w:t>诉。它还注意到</w:t>
      </w:r>
      <w:r w:rsidRPr="00937073">
        <w:rPr>
          <w:rFonts w:hint="eastAsia"/>
        </w:rPr>
        <w:t>在缔约国</w:t>
      </w:r>
      <w:r w:rsidRPr="00937073">
        <w:rPr>
          <w:rFonts w:hint="eastAsia"/>
        </w:rPr>
        <w:t>7</w:t>
      </w:r>
      <w:r w:rsidR="005E38FA">
        <w:rPr>
          <w:rFonts w:hint="eastAsia"/>
        </w:rPr>
        <w:t>家</w:t>
      </w:r>
      <w:r w:rsidRPr="00937073">
        <w:rPr>
          <w:rFonts w:hint="eastAsia"/>
        </w:rPr>
        <w:t>公立医院贯彻“预防和全面关照性别暴力受害者国家方案”，以及采取拘押措施惩治家庭暴力行为。然而，委员会关切说，缔约国没有具体法律防止、惩治和消除暴力侵害妇女行为，特别是性虐待、家庭暴力和暴力杀害妇女行为，尽管这类暴力行为发生率很高</w:t>
      </w:r>
      <w:r w:rsidRPr="00937073">
        <w:rPr>
          <w:rFonts w:hint="eastAsia"/>
        </w:rPr>
        <w:t>(</w:t>
      </w:r>
      <w:r w:rsidRPr="00937073">
        <w:rPr>
          <w:rFonts w:hint="eastAsia"/>
        </w:rPr>
        <w:t>第</w:t>
      </w:r>
      <w:r w:rsidRPr="00937073">
        <w:rPr>
          <w:rFonts w:hint="eastAsia"/>
        </w:rPr>
        <w:t>2</w:t>
      </w:r>
      <w:r w:rsidRPr="00937073">
        <w:rPr>
          <w:rFonts w:hint="eastAsia"/>
        </w:rPr>
        <w:t>、</w:t>
      </w:r>
      <w:r w:rsidRPr="00937073">
        <w:rPr>
          <w:rFonts w:hint="eastAsia"/>
        </w:rPr>
        <w:t>12</w:t>
      </w:r>
      <w:r w:rsidRPr="00937073">
        <w:rPr>
          <w:rFonts w:hint="eastAsia"/>
        </w:rPr>
        <w:t>、</w:t>
      </w:r>
      <w:r w:rsidRPr="00937073">
        <w:rPr>
          <w:rFonts w:hint="eastAsia"/>
        </w:rPr>
        <w:t>13</w:t>
      </w:r>
      <w:r w:rsidRPr="00937073">
        <w:rPr>
          <w:rFonts w:hint="eastAsia"/>
        </w:rPr>
        <w:t>和</w:t>
      </w:r>
      <w:r w:rsidRPr="00937073">
        <w:rPr>
          <w:rFonts w:hint="eastAsia"/>
        </w:rPr>
        <w:t>16</w:t>
      </w:r>
      <w:r w:rsidRPr="00937073">
        <w:rPr>
          <w:rFonts w:hint="eastAsia"/>
        </w:rPr>
        <w:t>条</w:t>
      </w:r>
      <w:r w:rsidRPr="00937073">
        <w:rPr>
          <w:rFonts w:hint="eastAsia"/>
        </w:rPr>
        <w:t>)</w:t>
      </w:r>
      <w:r w:rsidRPr="00937073">
        <w:rPr>
          <w:rFonts w:hint="eastAsia"/>
        </w:rPr>
        <w:t>。</w:t>
      </w:r>
    </w:p>
    <w:p w:rsidR="00937073" w:rsidRPr="00695AC0" w:rsidRDefault="00937073" w:rsidP="00937073">
      <w:pPr>
        <w:pStyle w:val="SingleTxtGC"/>
        <w:rPr>
          <w:rFonts w:eastAsia="SimHei"/>
        </w:rPr>
      </w:pPr>
      <w:r w:rsidRPr="00695AC0">
        <w:rPr>
          <w:rFonts w:eastAsia="SimHei"/>
        </w:rPr>
        <w:t>缔约国应当加大努力</w:t>
      </w:r>
      <w:r w:rsidRPr="00695AC0">
        <w:rPr>
          <w:rFonts w:eastAsia="SimHei" w:hint="eastAsia"/>
        </w:rPr>
        <w:t>，</w:t>
      </w:r>
      <w:r w:rsidRPr="00695AC0">
        <w:rPr>
          <w:rFonts w:eastAsia="SimHei"/>
        </w:rPr>
        <w:t>确保紧急贯彻有效保护措施，防止和制止一切形式的暴力侵害妇女和女童的行为，特别是性</w:t>
      </w:r>
      <w:r w:rsidRPr="00695AC0">
        <w:rPr>
          <w:rFonts w:eastAsia="SimHei" w:hint="eastAsia"/>
        </w:rPr>
        <w:t>虐待</w:t>
      </w:r>
      <w:r w:rsidRPr="00695AC0">
        <w:rPr>
          <w:rFonts w:eastAsia="SimHei"/>
        </w:rPr>
        <w:t>、家庭暴力和暴力杀害妇女</w:t>
      </w:r>
      <w:r w:rsidRPr="00695AC0">
        <w:rPr>
          <w:rFonts w:eastAsia="SimHei" w:hint="eastAsia"/>
        </w:rPr>
        <w:t>行为</w:t>
      </w:r>
      <w:r w:rsidRPr="00695AC0">
        <w:rPr>
          <w:rFonts w:eastAsia="SimHei"/>
        </w:rPr>
        <w:t>。这类措施尤其应当包括迅速通过一</w:t>
      </w:r>
      <w:r w:rsidRPr="00695AC0">
        <w:rPr>
          <w:rFonts w:eastAsia="SimHei" w:hint="eastAsia"/>
        </w:rPr>
        <w:t>项</w:t>
      </w:r>
      <w:r w:rsidRPr="00695AC0">
        <w:rPr>
          <w:rFonts w:eastAsia="SimHei"/>
        </w:rPr>
        <w:t>法律，根据《消除对妇女一切形式歧视公约》和消除对妇女歧视委员会</w:t>
      </w:r>
      <w:r w:rsidRPr="00695AC0">
        <w:rPr>
          <w:rFonts w:eastAsia="SimHei"/>
        </w:rPr>
        <w:t>1994</w:t>
      </w:r>
      <w:r w:rsidRPr="00695AC0">
        <w:rPr>
          <w:rFonts w:eastAsia="SimHei"/>
        </w:rPr>
        <w:t>年</w:t>
      </w:r>
      <w:r w:rsidRPr="00695AC0">
        <w:rPr>
          <w:rFonts w:eastAsia="SimHei" w:hint="eastAsia"/>
        </w:rPr>
        <w:t>关于对妇女的暴力行为的</w:t>
      </w:r>
      <w:r w:rsidRPr="00695AC0">
        <w:rPr>
          <w:rFonts w:eastAsia="SimHei"/>
        </w:rPr>
        <w:t>第</w:t>
      </w:r>
      <w:r w:rsidR="005E38FA" w:rsidRPr="00695AC0">
        <w:rPr>
          <w:rFonts w:eastAsia="SimHei" w:hint="eastAsia"/>
        </w:rPr>
        <w:t>1</w:t>
      </w:r>
      <w:r w:rsidRPr="00695AC0">
        <w:rPr>
          <w:rFonts w:eastAsia="SimHei"/>
        </w:rPr>
        <w:t>9</w:t>
      </w:r>
      <w:r w:rsidRPr="00695AC0">
        <w:rPr>
          <w:rFonts w:eastAsia="SimHei"/>
        </w:rPr>
        <w:t>号一般性建议，防止、惩</w:t>
      </w:r>
      <w:r w:rsidR="005E38FA" w:rsidRPr="00695AC0">
        <w:rPr>
          <w:rFonts w:eastAsia="SimHei" w:hint="eastAsia"/>
        </w:rPr>
        <w:t>治</w:t>
      </w:r>
      <w:r w:rsidRPr="00695AC0">
        <w:rPr>
          <w:rFonts w:eastAsia="SimHei"/>
        </w:rPr>
        <w:t>和消除暴力侵害妇女行为。缔约国也应当开展广泛的宣传运动，为直接</w:t>
      </w:r>
      <w:r w:rsidRPr="00695AC0">
        <w:rPr>
          <w:rFonts w:eastAsia="SimHei" w:hint="eastAsia"/>
        </w:rPr>
        <w:t>接触</w:t>
      </w:r>
      <w:r w:rsidRPr="00695AC0">
        <w:rPr>
          <w:rFonts w:eastAsia="SimHei"/>
        </w:rPr>
        <w:t>受害者的官员</w:t>
      </w:r>
      <w:r w:rsidRPr="00695AC0">
        <w:rPr>
          <w:rFonts w:eastAsia="SimHei"/>
        </w:rPr>
        <w:t>(</w:t>
      </w:r>
      <w:r w:rsidRPr="00695AC0">
        <w:rPr>
          <w:rFonts w:eastAsia="SimHei"/>
        </w:rPr>
        <w:t>执法人员、法官、律师、社会福利工作者等</w:t>
      </w:r>
      <w:r w:rsidRPr="00695AC0">
        <w:rPr>
          <w:rFonts w:eastAsia="SimHei"/>
        </w:rPr>
        <w:t>)</w:t>
      </w:r>
      <w:r w:rsidRPr="00695AC0">
        <w:rPr>
          <w:rFonts w:eastAsia="SimHei"/>
        </w:rPr>
        <w:t>和</w:t>
      </w:r>
      <w:r w:rsidRPr="00695AC0">
        <w:rPr>
          <w:rFonts w:eastAsia="SimHei" w:hint="eastAsia"/>
        </w:rPr>
        <w:t>广大</w:t>
      </w:r>
      <w:r w:rsidRPr="00695AC0">
        <w:rPr>
          <w:rFonts w:eastAsia="SimHei"/>
        </w:rPr>
        <w:t>公众提供关于防止暴力侵</w:t>
      </w:r>
      <w:r w:rsidR="00720233" w:rsidRPr="00695AC0">
        <w:rPr>
          <w:rFonts w:eastAsia="SimHei" w:hint="eastAsia"/>
        </w:rPr>
        <w:t>害</w:t>
      </w:r>
      <w:r w:rsidRPr="00695AC0">
        <w:rPr>
          <w:rFonts w:eastAsia="SimHei"/>
        </w:rPr>
        <w:t>妇女和女童的培训课程。</w:t>
      </w:r>
    </w:p>
    <w:p w:rsidR="00937073" w:rsidRPr="00937073" w:rsidRDefault="00937073" w:rsidP="00937073">
      <w:pPr>
        <w:pStyle w:val="SingleTxtGC"/>
      </w:pPr>
      <w:r w:rsidRPr="00937073">
        <w:rPr>
          <w:rFonts w:hint="eastAsia"/>
        </w:rPr>
        <w:t xml:space="preserve">22.  </w:t>
      </w:r>
      <w:r w:rsidRPr="00937073">
        <w:rPr>
          <w:rFonts w:hint="eastAsia"/>
        </w:rPr>
        <w:t>委员会关切地注意到：《刑法》第</w:t>
      </w:r>
      <w:r w:rsidRPr="00937073">
        <w:rPr>
          <w:rFonts w:hint="eastAsia"/>
        </w:rPr>
        <w:t>109</w:t>
      </w:r>
      <w:r w:rsidRPr="00937073">
        <w:rPr>
          <w:rFonts w:hint="eastAsia"/>
        </w:rPr>
        <w:t>条</w:t>
      </w:r>
      <w:r w:rsidR="00E264D2">
        <w:rPr>
          <w:rFonts w:hint="eastAsia"/>
        </w:rPr>
        <w:t>普遍</w:t>
      </w:r>
      <w:r w:rsidRPr="00937073">
        <w:rPr>
          <w:rFonts w:hint="eastAsia"/>
        </w:rPr>
        <w:t>禁止堕胎，并且甚至适用于性</w:t>
      </w:r>
      <w:r w:rsidR="00720233">
        <w:rPr>
          <w:rFonts w:hint="eastAsia"/>
        </w:rPr>
        <w:t>暴力</w:t>
      </w:r>
      <w:r w:rsidRPr="00937073">
        <w:rPr>
          <w:rFonts w:hint="eastAsia"/>
        </w:rPr>
        <w:t>、乱伦或胎儿不能成活的情况；唯一例外的是为了消除对母亲生命的严重威胁，必须实施手术而导致胎儿间接死亡的情况。这意味着让有关妇女不断想起她们遭受的暴力行为，造成严重的创伤后</w:t>
      </w:r>
      <w:r w:rsidR="00720233">
        <w:rPr>
          <w:rFonts w:hint="eastAsia"/>
        </w:rPr>
        <w:t>应激反应</w:t>
      </w:r>
      <w:r w:rsidRPr="00937073">
        <w:rPr>
          <w:rFonts w:hint="eastAsia"/>
        </w:rPr>
        <w:t>，并伴</w:t>
      </w:r>
      <w:r w:rsidR="00720233">
        <w:rPr>
          <w:rFonts w:hint="eastAsia"/>
        </w:rPr>
        <w:t>有</w:t>
      </w:r>
      <w:r w:rsidRPr="00937073">
        <w:rPr>
          <w:rFonts w:hint="eastAsia"/>
        </w:rPr>
        <w:t>长期心理问题的风险。委员会也关切地注意到因上述情况请求堕胎的妇女受到处罚。委员会也关注的是，拒绝对决定堕胎的妇女提供医疗保健，可能严重威胁她们的身心健康，并可能构成残忍和不人道的待遇。委员会深为关注非法堕胎依然是妇女死亡的一个主要原因。委员会还关切地注意到医疗专业人员可因实施治疗性堕胎而受到缔约国的调查和处罚。委员会还关切的是，医疗专业人员报告其</w:t>
      </w:r>
      <w:r w:rsidR="00720233" w:rsidRPr="00937073">
        <w:rPr>
          <w:rFonts w:hint="eastAsia"/>
        </w:rPr>
        <w:t>所了解的</w:t>
      </w:r>
      <w:r w:rsidR="00720233">
        <w:rPr>
          <w:rFonts w:hint="eastAsia"/>
        </w:rPr>
        <w:t>属</w:t>
      </w:r>
      <w:r w:rsidRPr="00937073">
        <w:rPr>
          <w:rFonts w:hint="eastAsia"/>
        </w:rPr>
        <w:t>职业保</w:t>
      </w:r>
      <w:r w:rsidR="00720233">
        <w:rPr>
          <w:rFonts w:hint="eastAsia"/>
        </w:rPr>
        <w:t>密的</w:t>
      </w:r>
      <w:r w:rsidRPr="00937073">
        <w:rPr>
          <w:rFonts w:hint="eastAsia"/>
        </w:rPr>
        <w:t>堕胎情况，违反了职业道德守则</w:t>
      </w:r>
      <w:r w:rsidRPr="00937073">
        <w:rPr>
          <w:rFonts w:hint="eastAsia"/>
        </w:rPr>
        <w:t>(</w:t>
      </w:r>
      <w:r w:rsidRPr="00937073">
        <w:rPr>
          <w:rFonts w:hint="eastAsia"/>
        </w:rPr>
        <w:t>第</w:t>
      </w:r>
      <w:r w:rsidRPr="00937073">
        <w:rPr>
          <w:rFonts w:hint="eastAsia"/>
        </w:rPr>
        <w:t>2</w:t>
      </w:r>
      <w:r w:rsidRPr="00937073">
        <w:rPr>
          <w:rFonts w:hint="eastAsia"/>
        </w:rPr>
        <w:t>和</w:t>
      </w:r>
      <w:r w:rsidRPr="00937073">
        <w:rPr>
          <w:rFonts w:hint="eastAsia"/>
        </w:rPr>
        <w:t>16</w:t>
      </w:r>
      <w:r w:rsidRPr="00937073">
        <w:rPr>
          <w:rFonts w:hint="eastAsia"/>
        </w:rPr>
        <w:t>条</w:t>
      </w:r>
      <w:r w:rsidRPr="00937073">
        <w:rPr>
          <w:rFonts w:hint="eastAsia"/>
        </w:rPr>
        <w:t>)</w:t>
      </w:r>
      <w:r w:rsidRPr="00937073">
        <w:rPr>
          <w:rFonts w:hint="eastAsia"/>
        </w:rPr>
        <w:t>。</w:t>
      </w:r>
    </w:p>
    <w:p w:rsidR="00937073" w:rsidRPr="00695AC0" w:rsidRDefault="00937073" w:rsidP="00937073">
      <w:pPr>
        <w:pStyle w:val="SingleTxtGC"/>
        <w:rPr>
          <w:rFonts w:eastAsia="SimHei" w:hint="eastAsia"/>
        </w:rPr>
      </w:pPr>
      <w:r w:rsidRPr="00695AC0">
        <w:rPr>
          <w:rFonts w:eastAsia="SimHei" w:hint="eastAsia"/>
        </w:rPr>
        <w:t>委员会敦促缔约国根据人权理事会</w:t>
      </w:r>
      <w:r w:rsidR="00720233" w:rsidRPr="00695AC0">
        <w:rPr>
          <w:rFonts w:eastAsia="SimHei" w:hint="eastAsia"/>
        </w:rPr>
        <w:t>、</w:t>
      </w:r>
      <w:r w:rsidRPr="00695AC0">
        <w:rPr>
          <w:rFonts w:eastAsia="SimHei" w:hint="eastAsia"/>
        </w:rPr>
        <w:t>人权事务委员会</w:t>
      </w:r>
      <w:r w:rsidR="00720233" w:rsidRPr="00695AC0">
        <w:rPr>
          <w:rFonts w:eastAsia="SimHei" w:hint="eastAsia"/>
        </w:rPr>
        <w:t>、</w:t>
      </w:r>
      <w:r w:rsidRPr="00695AC0">
        <w:rPr>
          <w:rFonts w:eastAsia="SimHei" w:hint="eastAsia"/>
        </w:rPr>
        <w:t>消除对妇女歧视委员会以及经济、社会和文化权利委员会最近结论性意见中的建议，审议关于堕胎的立法，并考虑对</w:t>
      </w:r>
      <w:r w:rsidR="00C068AF" w:rsidRPr="00695AC0">
        <w:rPr>
          <w:rFonts w:eastAsia="SimHei" w:hint="eastAsia"/>
        </w:rPr>
        <w:t>普遍</w:t>
      </w:r>
      <w:r w:rsidRPr="00695AC0">
        <w:rPr>
          <w:rFonts w:eastAsia="SimHei" w:hint="eastAsia"/>
        </w:rPr>
        <w:t>禁止堕胎规定更多的例外，特别是对治疗性堕胎以及因强奸或乱伦致孕的情况。缔约国应当根据世界卫生组织发布的准则，保障为寻求紧急医疗的人提供立即和无条件的治疗。缔约国也应当采取措施，</w:t>
      </w:r>
      <w:r w:rsidR="00C068AF" w:rsidRPr="00695AC0">
        <w:rPr>
          <w:rFonts w:eastAsia="SimHei" w:hint="eastAsia"/>
        </w:rPr>
        <w:t>在就</w:t>
      </w:r>
      <w:r w:rsidRPr="00695AC0">
        <w:rPr>
          <w:rFonts w:eastAsia="SimHei" w:hint="eastAsia"/>
        </w:rPr>
        <w:t>堕胎并发症</w:t>
      </w:r>
      <w:r w:rsidR="00C068AF" w:rsidRPr="00695AC0">
        <w:rPr>
          <w:rFonts w:eastAsia="SimHei" w:hint="eastAsia"/>
        </w:rPr>
        <w:t>提供</w:t>
      </w:r>
      <w:r w:rsidRPr="00695AC0">
        <w:rPr>
          <w:rFonts w:eastAsia="SimHei" w:hint="eastAsia"/>
        </w:rPr>
        <w:t>医疗保健</w:t>
      </w:r>
      <w:r w:rsidR="00C068AF" w:rsidRPr="00695AC0">
        <w:rPr>
          <w:rFonts w:eastAsia="SimHei" w:hint="eastAsia"/>
        </w:rPr>
        <w:t>时，保护医患之间</w:t>
      </w:r>
      <w:r w:rsidRPr="00695AC0">
        <w:rPr>
          <w:rFonts w:eastAsia="SimHei" w:hint="eastAsia"/>
        </w:rPr>
        <w:t>的</w:t>
      </w:r>
      <w:r w:rsidR="00C068AF" w:rsidRPr="00695AC0">
        <w:rPr>
          <w:rFonts w:eastAsia="SimHei" w:hint="eastAsia"/>
        </w:rPr>
        <w:t>秘密</w:t>
      </w:r>
      <w:r w:rsidRPr="00695AC0">
        <w:rPr>
          <w:rFonts w:eastAsia="SimHei" w:hint="eastAsia"/>
        </w:rPr>
        <w:t>。</w:t>
      </w:r>
    </w:p>
    <w:p w:rsidR="00937073" w:rsidRPr="00937073" w:rsidRDefault="00937073" w:rsidP="005E38FA">
      <w:pPr>
        <w:pStyle w:val="H23GC"/>
        <w:rPr>
          <w:rFonts w:hint="eastAsia"/>
        </w:rPr>
      </w:pPr>
      <w:r w:rsidRPr="00937073">
        <w:rPr>
          <w:rFonts w:hint="eastAsia"/>
        </w:rPr>
        <w:tab/>
      </w:r>
      <w:r w:rsidRPr="00937073">
        <w:rPr>
          <w:rFonts w:hint="eastAsia"/>
        </w:rPr>
        <w:tab/>
      </w:r>
      <w:r w:rsidRPr="00937073">
        <w:rPr>
          <w:rFonts w:hint="eastAsia"/>
        </w:rPr>
        <w:t>人口贩运</w:t>
      </w:r>
    </w:p>
    <w:p w:rsidR="00937073" w:rsidRPr="00937073" w:rsidRDefault="00937073" w:rsidP="00937073">
      <w:pPr>
        <w:pStyle w:val="SingleTxtGC"/>
        <w:rPr>
          <w:rFonts w:hint="eastAsia"/>
        </w:rPr>
      </w:pPr>
      <w:r w:rsidRPr="00937073">
        <w:rPr>
          <w:rFonts w:hint="eastAsia"/>
        </w:rPr>
        <w:t xml:space="preserve">23.  </w:t>
      </w:r>
      <w:r w:rsidRPr="00937073">
        <w:rPr>
          <w:rFonts w:hint="eastAsia"/>
        </w:rPr>
        <w:t>委员会承认缔约国努力处理人口贩运问题，包括设立</w:t>
      </w:r>
      <w:r w:rsidR="00C068AF">
        <w:rPr>
          <w:rFonts w:hint="eastAsia"/>
        </w:rPr>
        <w:t>机构</w:t>
      </w:r>
      <w:r w:rsidRPr="00937073">
        <w:rPr>
          <w:rFonts w:hint="eastAsia"/>
        </w:rPr>
        <w:t>间防止和打击人口贩运委员会、在国家儿童和青少年事务秘书处与妇女事务秘书处设立专门办公室、设立一个为贩运受害者提供全面支持的中心，以及起草关于制止人口贩运的法案。委员会感谢地注意到缔约国开办了贩运受害者临时避难所，但是发现这些避难所空间有限，并且仅接受女性受害者。委员会关切巴拉圭依然是人口贩运的来源国和中转国，并且遗憾的是没有贩运案件和定罪情况的全面资料</w:t>
      </w:r>
      <w:r w:rsidRPr="00937073">
        <w:rPr>
          <w:rFonts w:hint="eastAsia"/>
        </w:rPr>
        <w:t>(</w:t>
      </w:r>
      <w:r w:rsidRPr="00937073">
        <w:rPr>
          <w:rFonts w:hint="eastAsia"/>
        </w:rPr>
        <w:t>第</w:t>
      </w:r>
      <w:r w:rsidRPr="00937073">
        <w:rPr>
          <w:rFonts w:hint="eastAsia"/>
        </w:rPr>
        <w:t>2</w:t>
      </w:r>
      <w:r w:rsidRPr="00937073">
        <w:rPr>
          <w:rFonts w:hint="eastAsia"/>
        </w:rPr>
        <w:t>、第</w:t>
      </w:r>
      <w:r w:rsidRPr="00937073">
        <w:rPr>
          <w:rFonts w:hint="eastAsia"/>
        </w:rPr>
        <w:t>10</w:t>
      </w:r>
      <w:r w:rsidRPr="00937073">
        <w:rPr>
          <w:rFonts w:hint="eastAsia"/>
        </w:rPr>
        <w:t>和</w:t>
      </w:r>
      <w:r w:rsidRPr="00937073">
        <w:rPr>
          <w:rFonts w:hint="eastAsia"/>
        </w:rPr>
        <w:t>16</w:t>
      </w:r>
      <w:r w:rsidRPr="00937073">
        <w:rPr>
          <w:rFonts w:hint="eastAsia"/>
        </w:rPr>
        <w:t>条</w:t>
      </w:r>
      <w:r w:rsidRPr="00937073">
        <w:rPr>
          <w:rFonts w:hint="eastAsia"/>
        </w:rPr>
        <w:t>)</w:t>
      </w:r>
      <w:r w:rsidRPr="00937073">
        <w:rPr>
          <w:rFonts w:hint="eastAsia"/>
        </w:rPr>
        <w:t>。</w:t>
      </w:r>
    </w:p>
    <w:p w:rsidR="00937073" w:rsidRPr="00695AC0" w:rsidRDefault="00937073" w:rsidP="00937073">
      <w:pPr>
        <w:pStyle w:val="SingleTxtGC"/>
        <w:rPr>
          <w:rFonts w:eastAsia="SimHei" w:hint="eastAsia"/>
        </w:rPr>
      </w:pPr>
      <w:r w:rsidRPr="00695AC0">
        <w:rPr>
          <w:rFonts w:eastAsia="SimHei" w:hint="eastAsia"/>
        </w:rPr>
        <w:t>缔约国应确保所有关于人口贩运的指称得到及时、公</w:t>
      </w:r>
      <w:r w:rsidR="00C068AF" w:rsidRPr="00695AC0">
        <w:rPr>
          <w:rFonts w:eastAsia="SimHei" w:hint="eastAsia"/>
        </w:rPr>
        <w:t>正</w:t>
      </w:r>
      <w:r w:rsidRPr="00695AC0">
        <w:rPr>
          <w:rFonts w:eastAsia="SimHei" w:hint="eastAsia"/>
        </w:rPr>
        <w:t>和彻底调查，并以人口贩运罪起诉和惩处犯罪者。缔约国应当继续开展全国范围内的宣传活动，为贩运受害者提供适当的协助、康复和重新融入社会方案，并且</w:t>
      </w:r>
      <w:r w:rsidR="0073767F" w:rsidRPr="00695AC0">
        <w:rPr>
          <w:rFonts w:eastAsia="SimHei" w:hint="eastAsia"/>
        </w:rPr>
        <w:t>为</w:t>
      </w:r>
      <w:r w:rsidRPr="00695AC0">
        <w:rPr>
          <w:rFonts w:eastAsia="SimHei" w:hint="eastAsia"/>
        </w:rPr>
        <w:t>执法人员、法官、检察官、移民官员和边境警察</w:t>
      </w:r>
      <w:r w:rsidR="0073767F" w:rsidRPr="00695AC0">
        <w:rPr>
          <w:rFonts w:eastAsia="SimHei" w:hint="eastAsia"/>
        </w:rPr>
        <w:t>提供培训，使其</w:t>
      </w:r>
      <w:r w:rsidRPr="00695AC0">
        <w:rPr>
          <w:rFonts w:eastAsia="SimHei" w:hint="eastAsia"/>
        </w:rPr>
        <w:t>了解人口贩运及其他形式剥削的原因、后果和影响。尤其是，缔约国应当尽一切努力落实“预防和消除对儿童和青少年</w:t>
      </w:r>
      <w:r w:rsidR="0073767F" w:rsidRPr="00695AC0">
        <w:rPr>
          <w:rFonts w:eastAsia="SimHei" w:hint="eastAsia"/>
        </w:rPr>
        <w:t>性剥削</w:t>
      </w:r>
      <w:r w:rsidRPr="00695AC0">
        <w:rPr>
          <w:rFonts w:eastAsia="SimHei" w:hint="eastAsia"/>
        </w:rPr>
        <w:t>国家计划”，并确保划拨必要的人力和财政资源。委员会还建议缔约国加大努力，与来源国、中转国和目的国</w:t>
      </w:r>
      <w:r w:rsidR="0073767F" w:rsidRPr="00695AC0">
        <w:rPr>
          <w:rFonts w:eastAsia="SimHei" w:hint="eastAsia"/>
        </w:rPr>
        <w:t>建立</w:t>
      </w:r>
      <w:r w:rsidRPr="00695AC0">
        <w:rPr>
          <w:rFonts w:eastAsia="SimHei" w:hint="eastAsia"/>
        </w:rPr>
        <w:t>国际、区域和双边合作制度和机制，以防止、调查和惩治人口贩运案件。</w:t>
      </w:r>
    </w:p>
    <w:p w:rsidR="00937073" w:rsidRPr="00937073" w:rsidRDefault="00937073" w:rsidP="005E38FA">
      <w:pPr>
        <w:pStyle w:val="H23GC"/>
        <w:rPr>
          <w:rFonts w:hint="eastAsia"/>
        </w:rPr>
      </w:pPr>
      <w:r w:rsidRPr="00937073">
        <w:rPr>
          <w:rFonts w:hint="eastAsia"/>
        </w:rPr>
        <w:tab/>
      </w:r>
      <w:r w:rsidRPr="00937073">
        <w:rPr>
          <w:rFonts w:hint="eastAsia"/>
        </w:rPr>
        <w:tab/>
      </w:r>
      <w:r w:rsidRPr="00937073">
        <w:rPr>
          <w:rFonts w:hint="eastAsia"/>
        </w:rPr>
        <w:t>《伊斯坦布尔议定书》的培训和落实</w:t>
      </w:r>
    </w:p>
    <w:p w:rsidR="00937073" w:rsidRPr="00937073" w:rsidRDefault="00937073" w:rsidP="00937073">
      <w:pPr>
        <w:pStyle w:val="SingleTxtGC"/>
        <w:rPr>
          <w:rFonts w:hint="eastAsia"/>
        </w:rPr>
      </w:pPr>
      <w:r w:rsidRPr="00937073">
        <w:rPr>
          <w:rFonts w:hint="eastAsia"/>
        </w:rPr>
        <w:t xml:space="preserve">24.  </w:t>
      </w:r>
      <w:r w:rsidRPr="00937073">
        <w:rPr>
          <w:rFonts w:hint="eastAsia"/>
        </w:rPr>
        <w:t>委员会注意到缔约国报告中关于武装部队、检察官和国家警察成员培训计划的资料，但遗憾的是，关于评估这些计划及其</w:t>
      </w:r>
      <w:r w:rsidR="0073767F">
        <w:rPr>
          <w:rFonts w:hint="eastAsia"/>
        </w:rPr>
        <w:t>在</w:t>
      </w:r>
      <w:r w:rsidRPr="00937073">
        <w:rPr>
          <w:rFonts w:hint="eastAsia"/>
        </w:rPr>
        <w:t>减少酷刑</w:t>
      </w:r>
      <w:r w:rsidR="00A73D77">
        <w:rPr>
          <w:rFonts w:hint="eastAsia"/>
        </w:rPr>
        <w:t>和虐待方面的有效性</w:t>
      </w:r>
      <w:r w:rsidRPr="00937073">
        <w:rPr>
          <w:rFonts w:hint="eastAsia"/>
        </w:rPr>
        <w:t>的资料太少。委员会尤其遗憾的是没有关于</w:t>
      </w:r>
      <w:r w:rsidR="0073767F">
        <w:rPr>
          <w:rFonts w:hint="eastAsia"/>
        </w:rPr>
        <w:t>向参与调查和识别酷刑和虐待案件的人员提供有关《酷刑和其他残忍、不人道或有辱人格的待遇或处罚的有效调查和记录手册》</w:t>
      </w:r>
      <w:r w:rsidR="00A73D77">
        <w:rPr>
          <w:rFonts w:hint="eastAsia"/>
        </w:rPr>
        <w:t>(</w:t>
      </w:r>
      <w:r w:rsidRPr="00937073">
        <w:rPr>
          <w:rFonts w:hint="eastAsia"/>
        </w:rPr>
        <w:t>《伊斯坦布尔议定书》</w:t>
      </w:r>
      <w:r w:rsidR="00A73D77">
        <w:rPr>
          <w:rFonts w:hint="eastAsia"/>
        </w:rPr>
        <w:t>)</w:t>
      </w:r>
      <w:r w:rsidR="00A73D77">
        <w:rPr>
          <w:rFonts w:hint="eastAsia"/>
        </w:rPr>
        <w:t>的</w:t>
      </w:r>
      <w:r w:rsidRPr="00937073">
        <w:rPr>
          <w:rFonts w:hint="eastAsia"/>
        </w:rPr>
        <w:t>培训的资料</w:t>
      </w:r>
      <w:r w:rsidRPr="00937073">
        <w:rPr>
          <w:rFonts w:hint="eastAsia"/>
        </w:rPr>
        <w:t>(</w:t>
      </w:r>
      <w:r w:rsidRPr="00937073">
        <w:rPr>
          <w:rFonts w:hint="eastAsia"/>
        </w:rPr>
        <w:t>第</w:t>
      </w:r>
      <w:r w:rsidRPr="00937073">
        <w:rPr>
          <w:rFonts w:hint="eastAsia"/>
        </w:rPr>
        <w:t>10</w:t>
      </w:r>
      <w:r w:rsidRPr="00937073">
        <w:rPr>
          <w:rFonts w:hint="eastAsia"/>
        </w:rPr>
        <w:t>条</w:t>
      </w:r>
      <w:r w:rsidRPr="00937073">
        <w:rPr>
          <w:rFonts w:hint="eastAsia"/>
        </w:rPr>
        <w:t>)</w:t>
      </w:r>
      <w:r w:rsidRPr="00937073">
        <w:rPr>
          <w:rFonts w:hint="eastAsia"/>
        </w:rPr>
        <w:t>。</w:t>
      </w:r>
    </w:p>
    <w:p w:rsidR="00937073" w:rsidRPr="00695AC0" w:rsidRDefault="00937073" w:rsidP="00937073">
      <w:pPr>
        <w:pStyle w:val="SingleTxtGC"/>
        <w:rPr>
          <w:rFonts w:eastAsia="SimHei" w:hint="eastAsia"/>
        </w:rPr>
      </w:pPr>
      <w:r w:rsidRPr="00695AC0">
        <w:rPr>
          <w:rFonts w:eastAsia="SimHei" w:hint="eastAsia"/>
        </w:rPr>
        <w:t>缔约国应：</w:t>
      </w:r>
    </w:p>
    <w:p w:rsidR="00937073" w:rsidRPr="00695AC0" w:rsidRDefault="00937073" w:rsidP="00937073">
      <w:pPr>
        <w:pStyle w:val="SingleTxtGC"/>
        <w:numPr>
          <w:ilvl w:val="0"/>
          <w:numId w:val="39"/>
        </w:numPr>
        <w:tabs>
          <w:tab w:val="clear" w:pos="2426"/>
          <w:tab w:val="left" w:pos="2427"/>
        </w:tabs>
        <w:rPr>
          <w:rFonts w:eastAsia="SimHei" w:hint="eastAsia"/>
        </w:rPr>
      </w:pPr>
      <w:r w:rsidRPr="00695AC0">
        <w:rPr>
          <w:rFonts w:eastAsia="SimHei" w:hint="eastAsia"/>
        </w:rPr>
        <w:t>继续提供培训方案，确保所有公职人员、特别是警察和其他执法人员充分了解《公约》的规定；</w:t>
      </w:r>
    </w:p>
    <w:p w:rsidR="00937073" w:rsidRPr="00695AC0" w:rsidRDefault="00937073" w:rsidP="00937073">
      <w:pPr>
        <w:pStyle w:val="SingleTxtGC"/>
        <w:numPr>
          <w:ilvl w:val="0"/>
          <w:numId w:val="39"/>
        </w:numPr>
        <w:tabs>
          <w:tab w:val="clear" w:pos="2426"/>
          <w:tab w:val="left" w:pos="2427"/>
        </w:tabs>
        <w:rPr>
          <w:rFonts w:eastAsia="SimHei" w:hint="eastAsia"/>
        </w:rPr>
      </w:pPr>
      <w:r w:rsidRPr="00695AC0">
        <w:rPr>
          <w:rFonts w:eastAsia="SimHei" w:hint="eastAsia"/>
        </w:rPr>
        <w:t>评估关于酷刑和虐待问题培训计划和教育的</w:t>
      </w:r>
      <w:r w:rsidR="00A73D77" w:rsidRPr="00695AC0">
        <w:rPr>
          <w:rFonts w:eastAsia="SimHei" w:hint="eastAsia"/>
        </w:rPr>
        <w:t>有效性</w:t>
      </w:r>
      <w:r w:rsidRPr="00695AC0">
        <w:rPr>
          <w:rFonts w:eastAsia="SimHei" w:hint="eastAsia"/>
        </w:rPr>
        <w:t>和影响；</w:t>
      </w:r>
    </w:p>
    <w:p w:rsidR="00937073" w:rsidRPr="00695AC0" w:rsidRDefault="00937073" w:rsidP="00937073">
      <w:pPr>
        <w:pStyle w:val="SingleTxtGC"/>
        <w:numPr>
          <w:ilvl w:val="0"/>
          <w:numId w:val="39"/>
        </w:numPr>
        <w:tabs>
          <w:tab w:val="clear" w:pos="2426"/>
          <w:tab w:val="left" w:pos="2427"/>
        </w:tabs>
        <w:rPr>
          <w:rFonts w:eastAsia="SimHei" w:hint="eastAsia"/>
        </w:rPr>
      </w:pPr>
      <w:r w:rsidRPr="00695AC0">
        <w:rPr>
          <w:rFonts w:eastAsia="SimHei" w:hint="eastAsia"/>
        </w:rPr>
        <w:t>为</w:t>
      </w:r>
      <w:r w:rsidR="00A73D77" w:rsidRPr="00695AC0">
        <w:rPr>
          <w:rFonts w:eastAsia="SimHei" w:hint="eastAsia"/>
        </w:rPr>
        <w:t>所有</w:t>
      </w:r>
      <w:r w:rsidRPr="00695AC0">
        <w:rPr>
          <w:rFonts w:eastAsia="SimHei" w:hint="eastAsia"/>
        </w:rPr>
        <w:t>参与调查和</w:t>
      </w:r>
      <w:r w:rsidR="00A73D77" w:rsidRPr="00695AC0">
        <w:rPr>
          <w:rFonts w:eastAsia="SimHei" w:hint="eastAsia"/>
        </w:rPr>
        <w:t>识别</w:t>
      </w:r>
      <w:r w:rsidRPr="00695AC0">
        <w:rPr>
          <w:rFonts w:eastAsia="SimHei" w:hint="eastAsia"/>
        </w:rPr>
        <w:t>酷刑的人员，包括公共辩护人、医生和心理医生制定培训计划，从而宣传和在实践中适用《伊斯坦布尔议定书》的内容。</w:t>
      </w:r>
    </w:p>
    <w:p w:rsidR="00937073" w:rsidRPr="00937073" w:rsidRDefault="00937073" w:rsidP="00A73D77">
      <w:pPr>
        <w:pStyle w:val="H23GC"/>
        <w:rPr>
          <w:rFonts w:hint="eastAsia"/>
        </w:rPr>
      </w:pPr>
      <w:r w:rsidRPr="00937073">
        <w:rPr>
          <w:rFonts w:hint="eastAsia"/>
        </w:rPr>
        <w:tab/>
      </w:r>
      <w:r w:rsidRPr="00937073">
        <w:rPr>
          <w:rFonts w:hint="eastAsia"/>
        </w:rPr>
        <w:tab/>
      </w:r>
      <w:r w:rsidRPr="00937073">
        <w:rPr>
          <w:rFonts w:hint="eastAsia"/>
        </w:rPr>
        <w:t>补救，包括赔偿和康复</w:t>
      </w:r>
    </w:p>
    <w:p w:rsidR="00937073" w:rsidRPr="00937073" w:rsidRDefault="00937073" w:rsidP="00937073">
      <w:pPr>
        <w:pStyle w:val="SingleTxtGC"/>
        <w:rPr>
          <w:rFonts w:hint="eastAsia"/>
        </w:rPr>
      </w:pPr>
      <w:r w:rsidRPr="00937073">
        <w:t xml:space="preserve">25.  </w:t>
      </w:r>
      <w:r w:rsidRPr="00937073">
        <w:rPr>
          <w:rFonts w:hint="eastAsia"/>
        </w:rPr>
        <w:t>委员会注意到缔约国报告中关于向</w:t>
      </w:r>
      <w:r w:rsidR="00A82B55">
        <w:rPr>
          <w:rFonts w:hint="eastAsia"/>
        </w:rPr>
        <w:t>侵犯人权事项</w:t>
      </w:r>
      <w:r w:rsidRPr="00937073">
        <w:rPr>
          <w:rFonts w:hint="eastAsia"/>
        </w:rPr>
        <w:t>受害者、包括</w:t>
      </w:r>
      <w:r w:rsidRPr="00937073">
        <w:rPr>
          <w:rFonts w:hint="eastAsia"/>
        </w:rPr>
        <w:t>1954</w:t>
      </w:r>
      <w:r w:rsidRPr="00937073">
        <w:rPr>
          <w:rFonts w:hint="eastAsia"/>
        </w:rPr>
        <w:t>年至</w:t>
      </w:r>
      <w:r w:rsidRPr="00937073">
        <w:rPr>
          <w:rFonts w:hint="eastAsia"/>
        </w:rPr>
        <w:t>1989</w:t>
      </w:r>
      <w:r w:rsidRPr="00937073">
        <w:rPr>
          <w:rFonts w:hint="eastAsia"/>
        </w:rPr>
        <w:t>年所施酷刑受害者支付金</w:t>
      </w:r>
      <w:r w:rsidR="00A73D77">
        <w:rPr>
          <w:rFonts w:hint="eastAsia"/>
        </w:rPr>
        <w:t>钱</w:t>
      </w:r>
      <w:r w:rsidRPr="00937073">
        <w:rPr>
          <w:rFonts w:hint="eastAsia"/>
        </w:rPr>
        <w:t>赔偿的资料。委员会遗憾的是没有资料说明康复措施的落实情况，比如对这类受害者的心理</w:t>
      </w:r>
      <w:r w:rsidR="00A73D77">
        <w:rPr>
          <w:rFonts w:hint="eastAsia"/>
        </w:rPr>
        <w:t>援助</w:t>
      </w:r>
      <w:r w:rsidRPr="00937073">
        <w:rPr>
          <w:rFonts w:hint="eastAsia"/>
        </w:rPr>
        <w:t>或培训。委员会也遗憾的是完全没有资料说明对独裁时期之后酷刑</w:t>
      </w:r>
      <w:r w:rsidR="00A73D77">
        <w:rPr>
          <w:rFonts w:hint="eastAsia"/>
        </w:rPr>
        <w:t>行为</w:t>
      </w:r>
      <w:r w:rsidRPr="00937073">
        <w:rPr>
          <w:rFonts w:hint="eastAsia"/>
        </w:rPr>
        <w:t>受害者的赔偿措施</w:t>
      </w:r>
      <w:r w:rsidR="005E4FA5">
        <w:rPr>
          <w:rFonts w:hint="eastAsia"/>
        </w:rPr>
        <w:t>(</w:t>
      </w:r>
      <w:r w:rsidR="005E4FA5">
        <w:rPr>
          <w:rFonts w:hint="eastAsia"/>
        </w:rPr>
        <w:t>第</w:t>
      </w:r>
      <w:r w:rsidR="005E4FA5">
        <w:rPr>
          <w:rFonts w:hint="eastAsia"/>
        </w:rPr>
        <w:t>14</w:t>
      </w:r>
      <w:r w:rsidR="005E4FA5">
        <w:rPr>
          <w:rFonts w:hint="eastAsia"/>
        </w:rPr>
        <w:t>条</w:t>
      </w:r>
      <w:r w:rsidR="005E4FA5">
        <w:rPr>
          <w:rFonts w:hint="eastAsia"/>
        </w:rPr>
        <w:t>)</w:t>
      </w:r>
      <w:r w:rsidRPr="00937073">
        <w:rPr>
          <w:rFonts w:hint="eastAsia"/>
        </w:rPr>
        <w:t>。</w:t>
      </w:r>
    </w:p>
    <w:p w:rsidR="00937073" w:rsidRPr="00695AC0" w:rsidRDefault="00937073" w:rsidP="00937073">
      <w:pPr>
        <w:pStyle w:val="SingleTxtGC"/>
        <w:rPr>
          <w:rFonts w:eastAsia="SimHei" w:hint="eastAsia"/>
        </w:rPr>
      </w:pPr>
      <w:r w:rsidRPr="00695AC0">
        <w:rPr>
          <w:rFonts w:eastAsia="SimHei" w:hint="eastAsia"/>
        </w:rPr>
        <w:t>缔约国应当确保采取适当步骤，为酷刑和虐待受害者</w:t>
      </w:r>
      <w:r w:rsidR="00C02BA8" w:rsidRPr="00695AC0">
        <w:rPr>
          <w:rFonts w:eastAsia="SimHei" w:hint="eastAsia"/>
        </w:rPr>
        <w:t>提供补救</w:t>
      </w:r>
      <w:r w:rsidRPr="00695AC0">
        <w:rPr>
          <w:rFonts w:eastAsia="SimHei" w:hint="eastAsia"/>
        </w:rPr>
        <w:t>，包括公平和适足的赔偿以及最充分的康复。</w:t>
      </w:r>
    </w:p>
    <w:p w:rsidR="00937073" w:rsidRPr="00695AC0" w:rsidRDefault="00937073" w:rsidP="00937073">
      <w:pPr>
        <w:pStyle w:val="SingleTxtGC"/>
        <w:rPr>
          <w:rFonts w:eastAsia="SimHei" w:hint="eastAsia"/>
        </w:rPr>
      </w:pPr>
      <w:r w:rsidRPr="00695AC0">
        <w:rPr>
          <w:rFonts w:eastAsia="SimHei" w:hint="eastAsia"/>
        </w:rPr>
        <w:t>请缔约国在下次定期报告中向委员会提供统计数据和充分详情，说明受害者获得充分</w:t>
      </w:r>
      <w:r w:rsidR="00C02BA8" w:rsidRPr="00695AC0">
        <w:rPr>
          <w:rFonts w:eastAsia="SimHei" w:hint="eastAsia"/>
        </w:rPr>
        <w:t>补救</w:t>
      </w:r>
      <w:r w:rsidRPr="00695AC0">
        <w:rPr>
          <w:rFonts w:eastAsia="SimHei" w:hint="eastAsia"/>
        </w:rPr>
        <w:t>的情况，包括调查和惩处</w:t>
      </w:r>
      <w:r w:rsidR="00C02BA8" w:rsidRPr="00695AC0">
        <w:rPr>
          <w:rFonts w:eastAsia="SimHei" w:hint="eastAsia"/>
        </w:rPr>
        <w:t>肇事者</w:t>
      </w:r>
      <w:r w:rsidRPr="00695AC0">
        <w:rPr>
          <w:rFonts w:eastAsia="SimHei" w:hint="eastAsia"/>
        </w:rPr>
        <w:t>、赔偿和康复</w:t>
      </w:r>
      <w:r w:rsidR="00C02BA8" w:rsidRPr="00695AC0">
        <w:rPr>
          <w:rFonts w:eastAsia="SimHei" w:hint="eastAsia"/>
        </w:rPr>
        <w:t>的情况</w:t>
      </w:r>
      <w:r w:rsidRPr="00695AC0">
        <w:rPr>
          <w:rFonts w:eastAsia="SimHei" w:hint="eastAsia"/>
        </w:rPr>
        <w:t>。</w:t>
      </w:r>
    </w:p>
    <w:p w:rsidR="00937073" w:rsidRPr="00937073" w:rsidRDefault="00937073" w:rsidP="00C02BA8">
      <w:pPr>
        <w:pStyle w:val="H23GC"/>
        <w:rPr>
          <w:rFonts w:hint="eastAsia"/>
        </w:rPr>
      </w:pPr>
      <w:r w:rsidRPr="00937073">
        <w:rPr>
          <w:rFonts w:hint="eastAsia"/>
        </w:rPr>
        <w:tab/>
      </w:r>
      <w:r w:rsidRPr="00937073">
        <w:rPr>
          <w:rFonts w:hint="eastAsia"/>
        </w:rPr>
        <w:tab/>
      </w:r>
      <w:r w:rsidRPr="00937073">
        <w:rPr>
          <w:rFonts w:hint="eastAsia"/>
        </w:rPr>
        <w:t>暴力侵害儿童行为</w:t>
      </w:r>
    </w:p>
    <w:p w:rsidR="00937073" w:rsidRPr="00937073" w:rsidRDefault="00937073" w:rsidP="00937073">
      <w:pPr>
        <w:pStyle w:val="SingleTxtGC"/>
        <w:rPr>
          <w:rFonts w:hint="eastAsia"/>
        </w:rPr>
      </w:pPr>
      <w:r w:rsidRPr="00937073">
        <w:rPr>
          <w:rFonts w:hint="eastAsia"/>
        </w:rPr>
        <w:t xml:space="preserve">26.  </w:t>
      </w:r>
      <w:r w:rsidRPr="00937073">
        <w:rPr>
          <w:rFonts w:hint="eastAsia"/>
        </w:rPr>
        <w:t>委员会注意到缔约国采取措施，禁止对与母亲生活在拘留所或避难所的儿童实施体罚。委员会也注意到缔约国代表团提供了资料，说明有着一个禁止体罚的法案。然而，委员会关注家中体罚依然不受禁止</w:t>
      </w:r>
      <w:r w:rsidRPr="00937073">
        <w:rPr>
          <w:rFonts w:hint="eastAsia"/>
        </w:rPr>
        <w:t>(</w:t>
      </w:r>
      <w:r w:rsidRPr="00937073">
        <w:rPr>
          <w:rFonts w:hint="eastAsia"/>
        </w:rPr>
        <w:t>第</w:t>
      </w:r>
      <w:r w:rsidRPr="00937073">
        <w:rPr>
          <w:rFonts w:hint="eastAsia"/>
        </w:rPr>
        <w:t>16</w:t>
      </w:r>
      <w:r w:rsidRPr="00937073">
        <w:rPr>
          <w:rFonts w:hint="eastAsia"/>
        </w:rPr>
        <w:t>条</w:t>
      </w:r>
      <w:r w:rsidRPr="00937073">
        <w:rPr>
          <w:rFonts w:hint="eastAsia"/>
        </w:rPr>
        <w:t>)</w:t>
      </w:r>
      <w:r w:rsidRPr="00937073">
        <w:rPr>
          <w:rFonts w:hint="eastAsia"/>
        </w:rPr>
        <w:t>。</w:t>
      </w:r>
    </w:p>
    <w:p w:rsidR="00937073" w:rsidRPr="005E4FA5" w:rsidRDefault="00937073" w:rsidP="00937073">
      <w:pPr>
        <w:pStyle w:val="SingleTxtGC"/>
        <w:rPr>
          <w:rFonts w:eastAsia="SimHei" w:hint="eastAsia"/>
        </w:rPr>
      </w:pPr>
      <w:r w:rsidRPr="005E4FA5">
        <w:rPr>
          <w:rFonts w:eastAsia="SimHei" w:hint="eastAsia"/>
        </w:rPr>
        <w:t>委员会建议缔约国明确禁止在所有场合、包括在家中对儿童进行体罚。</w:t>
      </w:r>
    </w:p>
    <w:p w:rsidR="00937073" w:rsidRPr="00937073" w:rsidRDefault="00010364" w:rsidP="00C02BA8">
      <w:pPr>
        <w:pStyle w:val="H23GC"/>
        <w:rPr>
          <w:rFonts w:hint="eastAsia"/>
        </w:rPr>
      </w:pPr>
      <w:r>
        <w:br w:type="page"/>
      </w:r>
      <w:r w:rsidR="00937073" w:rsidRPr="00937073">
        <w:rPr>
          <w:rFonts w:hint="eastAsia"/>
        </w:rPr>
        <w:tab/>
      </w:r>
      <w:r w:rsidR="00937073" w:rsidRPr="00937073">
        <w:rPr>
          <w:rFonts w:hint="eastAsia"/>
        </w:rPr>
        <w:tab/>
      </w:r>
      <w:r w:rsidR="00937073" w:rsidRPr="00937073">
        <w:rPr>
          <w:rFonts w:hint="eastAsia"/>
        </w:rPr>
        <w:t>保护土著人民</w:t>
      </w:r>
    </w:p>
    <w:p w:rsidR="00937073" w:rsidRPr="00937073" w:rsidRDefault="00937073" w:rsidP="00937073">
      <w:pPr>
        <w:pStyle w:val="SingleTxtGC"/>
        <w:rPr>
          <w:rFonts w:hint="eastAsia"/>
        </w:rPr>
      </w:pPr>
      <w:r w:rsidRPr="00937073">
        <w:rPr>
          <w:rFonts w:hint="eastAsia"/>
        </w:rPr>
        <w:t xml:space="preserve">27.  </w:t>
      </w:r>
      <w:r w:rsidRPr="00937073">
        <w:rPr>
          <w:rFonts w:hint="eastAsia"/>
        </w:rPr>
        <w:t>委员会注意到缔约国已经采取措施，履行美洲人权体系关于在缔约国境内保护土著人民的裁决和决定。委员会也注意到缔约国采取措施，与国际劳工组织合作制止</w:t>
      </w:r>
      <w:r w:rsidR="00C02BA8" w:rsidRPr="00937073">
        <w:rPr>
          <w:rFonts w:hint="eastAsia"/>
        </w:rPr>
        <w:t>剥削</w:t>
      </w:r>
      <w:r w:rsidRPr="00937073">
        <w:rPr>
          <w:rFonts w:hint="eastAsia"/>
        </w:rPr>
        <w:t>土著人民</w:t>
      </w:r>
      <w:r w:rsidR="00C02BA8">
        <w:rPr>
          <w:rFonts w:hint="eastAsia"/>
        </w:rPr>
        <w:t>的劳动</w:t>
      </w:r>
      <w:r w:rsidRPr="00937073">
        <w:rPr>
          <w:rFonts w:hint="eastAsia"/>
        </w:rPr>
        <w:t>。然而，委员会关注有报告说，这类剥削巴拉圭土著人民的现象持续存在，相当于不人道的待遇，违反《公约》</w:t>
      </w:r>
      <w:r w:rsidRPr="00937073">
        <w:rPr>
          <w:rFonts w:hint="eastAsia"/>
        </w:rPr>
        <w:t>(</w:t>
      </w:r>
      <w:r w:rsidRPr="00937073">
        <w:rPr>
          <w:rFonts w:hint="eastAsia"/>
        </w:rPr>
        <w:t>第</w:t>
      </w:r>
      <w:r w:rsidRPr="00937073">
        <w:rPr>
          <w:rFonts w:hint="eastAsia"/>
        </w:rPr>
        <w:t>16</w:t>
      </w:r>
      <w:r w:rsidRPr="00937073">
        <w:rPr>
          <w:rFonts w:hint="eastAsia"/>
        </w:rPr>
        <w:t>条</w:t>
      </w:r>
      <w:r w:rsidRPr="00937073">
        <w:rPr>
          <w:rFonts w:hint="eastAsia"/>
        </w:rPr>
        <w:t>)</w:t>
      </w:r>
      <w:r w:rsidRPr="00937073">
        <w:rPr>
          <w:rFonts w:hint="eastAsia"/>
        </w:rPr>
        <w:t>。</w:t>
      </w:r>
    </w:p>
    <w:p w:rsidR="00937073" w:rsidRPr="00695AC0" w:rsidRDefault="00937073" w:rsidP="00937073">
      <w:pPr>
        <w:pStyle w:val="SingleTxtGC"/>
        <w:rPr>
          <w:rFonts w:eastAsia="SimHei" w:hint="eastAsia"/>
        </w:rPr>
      </w:pPr>
      <w:r w:rsidRPr="00695AC0">
        <w:rPr>
          <w:rFonts w:eastAsia="SimHei" w:hint="eastAsia"/>
        </w:rPr>
        <w:t>委员会建议缔约国采取一切必要措施，消除一切形式对土著人民</w:t>
      </w:r>
      <w:r w:rsidR="00C02BA8" w:rsidRPr="00695AC0">
        <w:rPr>
          <w:rFonts w:eastAsia="SimHei" w:hint="eastAsia"/>
        </w:rPr>
        <w:t>劳动</w:t>
      </w:r>
      <w:r w:rsidRPr="00695AC0">
        <w:rPr>
          <w:rFonts w:eastAsia="SimHei" w:hint="eastAsia"/>
        </w:rPr>
        <w:t>的剥削。缔约国也应当在合理的时间框架内充分履行美洲人权法院的裁决，</w:t>
      </w:r>
      <w:r w:rsidR="00C02BA8" w:rsidRPr="00695AC0">
        <w:rPr>
          <w:rFonts w:eastAsia="SimHei" w:hint="eastAsia"/>
        </w:rPr>
        <w:t>该裁决责成其</w:t>
      </w:r>
      <w:r w:rsidRPr="00695AC0">
        <w:rPr>
          <w:rFonts w:eastAsia="SimHei" w:hint="eastAsia"/>
        </w:rPr>
        <w:t>采取措施保护土著人民。</w:t>
      </w:r>
    </w:p>
    <w:p w:rsidR="00937073" w:rsidRPr="00937073" w:rsidRDefault="00937073" w:rsidP="00937073">
      <w:pPr>
        <w:pStyle w:val="SingleTxtGC"/>
        <w:rPr>
          <w:rFonts w:hint="eastAsia"/>
        </w:rPr>
      </w:pPr>
      <w:r w:rsidRPr="00937073">
        <w:t>28.</w:t>
      </w:r>
      <w:r w:rsidRPr="00937073">
        <w:rPr>
          <w:rFonts w:hint="eastAsia"/>
        </w:rPr>
        <w:t xml:space="preserve">  </w:t>
      </w:r>
      <w:r w:rsidRPr="00937073">
        <w:rPr>
          <w:rFonts w:hint="eastAsia"/>
        </w:rPr>
        <w:t>促</w:t>
      </w:r>
      <w:r w:rsidR="00C02BA8">
        <w:rPr>
          <w:rFonts w:hint="eastAsia"/>
        </w:rPr>
        <w:t>请</w:t>
      </w:r>
      <w:r w:rsidRPr="00937073">
        <w:rPr>
          <w:rFonts w:hint="eastAsia"/>
        </w:rPr>
        <w:t>缔约国</w:t>
      </w:r>
      <w:r w:rsidR="00C02BA8" w:rsidRPr="00937073">
        <w:rPr>
          <w:rFonts w:hint="eastAsia"/>
        </w:rPr>
        <w:t>确保</w:t>
      </w:r>
      <w:r w:rsidRPr="00937073">
        <w:rPr>
          <w:rFonts w:hint="eastAsia"/>
        </w:rPr>
        <w:t>通过官方网站、媒体和非政府组织，广</w:t>
      </w:r>
      <w:r w:rsidR="00D44502">
        <w:rPr>
          <w:rFonts w:hint="eastAsia"/>
        </w:rPr>
        <w:t>为宣传</w:t>
      </w:r>
      <w:r w:rsidR="00D44502" w:rsidRPr="00937073">
        <w:rPr>
          <w:rFonts w:hint="eastAsia"/>
        </w:rPr>
        <w:t>提交</w:t>
      </w:r>
      <w:r w:rsidRPr="00937073">
        <w:rPr>
          <w:rFonts w:hint="eastAsia"/>
        </w:rPr>
        <w:t>委员会的报告以及委员会的结论性意见。</w:t>
      </w:r>
    </w:p>
    <w:p w:rsidR="00937073" w:rsidRPr="00937073" w:rsidRDefault="00937073" w:rsidP="00937073">
      <w:pPr>
        <w:pStyle w:val="SingleTxtGC"/>
        <w:rPr>
          <w:rFonts w:hint="eastAsia"/>
        </w:rPr>
      </w:pPr>
      <w:r w:rsidRPr="00937073">
        <w:rPr>
          <w:rFonts w:hint="eastAsia"/>
        </w:rPr>
        <w:t xml:space="preserve">29.  </w:t>
      </w:r>
      <w:r w:rsidRPr="00937073">
        <w:rPr>
          <w:rFonts w:hint="eastAsia"/>
        </w:rPr>
        <w:t>委员会请缔约国在</w:t>
      </w:r>
      <w:r w:rsidRPr="00937073">
        <w:rPr>
          <w:rFonts w:hint="eastAsia"/>
        </w:rPr>
        <w:t>2012</w:t>
      </w:r>
      <w:r w:rsidRPr="00937073">
        <w:rPr>
          <w:rFonts w:hint="eastAsia"/>
        </w:rPr>
        <w:t>年</w:t>
      </w:r>
      <w:r w:rsidRPr="00937073">
        <w:rPr>
          <w:rFonts w:hint="eastAsia"/>
        </w:rPr>
        <w:t>11</w:t>
      </w:r>
      <w:r w:rsidRPr="00937073">
        <w:rPr>
          <w:rFonts w:hint="eastAsia"/>
        </w:rPr>
        <w:t>月</w:t>
      </w:r>
      <w:r w:rsidRPr="00937073">
        <w:rPr>
          <w:rFonts w:hint="eastAsia"/>
        </w:rPr>
        <w:t>25</w:t>
      </w:r>
      <w:r w:rsidRPr="00937073">
        <w:rPr>
          <w:rFonts w:hint="eastAsia"/>
        </w:rPr>
        <w:t>日前提供资料，说明对委员会建议采取的后续行动：</w:t>
      </w:r>
      <w:r w:rsidRPr="00937073">
        <w:rPr>
          <w:rFonts w:hint="eastAsia"/>
        </w:rPr>
        <w:t>(</w:t>
      </w:r>
      <w:r w:rsidRPr="00937073">
        <w:t>a</w:t>
      </w:r>
      <w:r w:rsidRPr="00937073">
        <w:rPr>
          <w:rFonts w:hint="eastAsia"/>
        </w:rPr>
        <w:t>)</w:t>
      </w:r>
      <w:r w:rsidRPr="00937073">
        <w:t xml:space="preserve"> </w:t>
      </w:r>
      <w:r w:rsidRPr="00937073">
        <w:rPr>
          <w:rFonts w:hint="eastAsia"/>
        </w:rPr>
        <w:t>为被拘留者提供和加强法律保障；</w:t>
      </w:r>
      <w:r w:rsidRPr="00937073">
        <w:t>(b)</w:t>
      </w:r>
      <w:r w:rsidRPr="00937073">
        <w:rPr>
          <w:rFonts w:hint="eastAsia"/>
        </w:rPr>
        <w:t xml:space="preserve"> </w:t>
      </w:r>
      <w:r w:rsidRPr="00937073">
        <w:rPr>
          <w:rFonts w:hint="eastAsia"/>
        </w:rPr>
        <w:t>开展及时、公</w:t>
      </w:r>
      <w:r w:rsidR="00D44502">
        <w:rPr>
          <w:rFonts w:hint="eastAsia"/>
        </w:rPr>
        <w:t>正</w:t>
      </w:r>
      <w:r w:rsidRPr="00937073">
        <w:rPr>
          <w:rFonts w:hint="eastAsia"/>
        </w:rPr>
        <w:t>和有效的调查；以及</w:t>
      </w:r>
      <w:r w:rsidRPr="00937073">
        <w:t>(c)</w:t>
      </w:r>
      <w:r w:rsidRPr="00937073">
        <w:rPr>
          <w:rFonts w:hint="eastAsia"/>
        </w:rPr>
        <w:t xml:space="preserve"> </w:t>
      </w:r>
      <w:r w:rsidRPr="00937073">
        <w:rPr>
          <w:rFonts w:hint="eastAsia"/>
        </w:rPr>
        <w:t>如本文件第</w:t>
      </w:r>
      <w:r w:rsidRPr="00937073">
        <w:rPr>
          <w:rFonts w:hint="eastAsia"/>
        </w:rPr>
        <w:t>11</w:t>
      </w:r>
      <w:r w:rsidRPr="00937073">
        <w:rPr>
          <w:rFonts w:hint="eastAsia"/>
        </w:rPr>
        <w:t>和第</w:t>
      </w:r>
      <w:r w:rsidRPr="00937073">
        <w:rPr>
          <w:rFonts w:hint="eastAsia"/>
        </w:rPr>
        <w:t>18</w:t>
      </w:r>
      <w:r w:rsidRPr="00937073">
        <w:rPr>
          <w:rFonts w:hint="eastAsia"/>
        </w:rPr>
        <w:t>段</w:t>
      </w:r>
      <w:r w:rsidR="00D44502">
        <w:rPr>
          <w:rFonts w:hint="eastAsia"/>
        </w:rPr>
        <w:t>所述</w:t>
      </w:r>
      <w:r w:rsidRPr="00937073">
        <w:rPr>
          <w:rFonts w:hint="eastAsia"/>
        </w:rPr>
        <w:t>，起诉那些涉嫌实施酷刑和其他形式虐待的人，并处罚这类行为</w:t>
      </w:r>
      <w:r w:rsidR="00D44502" w:rsidRPr="00937073">
        <w:rPr>
          <w:rFonts w:hint="eastAsia"/>
        </w:rPr>
        <w:t>的</w:t>
      </w:r>
      <w:r w:rsidRPr="00937073">
        <w:rPr>
          <w:rFonts w:hint="eastAsia"/>
        </w:rPr>
        <w:t>责任人。委员会也请缔约国提供资料，说明对本文件第</w:t>
      </w:r>
      <w:r w:rsidRPr="00937073">
        <w:rPr>
          <w:rFonts w:hint="eastAsia"/>
        </w:rPr>
        <w:t>23</w:t>
      </w:r>
      <w:r w:rsidRPr="00937073">
        <w:rPr>
          <w:rFonts w:hint="eastAsia"/>
        </w:rPr>
        <w:t>段提出的采取措施防止、打击和消除人口贩运的建议的后续行动。</w:t>
      </w:r>
    </w:p>
    <w:p w:rsidR="00A879C2" w:rsidRDefault="00937073" w:rsidP="00937073">
      <w:pPr>
        <w:pStyle w:val="SingleTxtGC"/>
        <w:rPr>
          <w:rFonts w:hint="eastAsia"/>
        </w:rPr>
      </w:pPr>
      <w:r w:rsidRPr="00937073">
        <w:rPr>
          <w:rFonts w:hint="eastAsia"/>
        </w:rPr>
        <w:t xml:space="preserve">30.  </w:t>
      </w:r>
      <w:r w:rsidRPr="00937073">
        <w:rPr>
          <w:rFonts w:hint="eastAsia"/>
        </w:rPr>
        <w:t>请缔约国不迟于</w:t>
      </w:r>
      <w:r w:rsidRPr="00937073">
        <w:rPr>
          <w:rFonts w:hint="eastAsia"/>
        </w:rPr>
        <w:t>2015</w:t>
      </w:r>
      <w:r w:rsidRPr="00937073">
        <w:rPr>
          <w:rFonts w:hint="eastAsia"/>
        </w:rPr>
        <w:t>年</w:t>
      </w:r>
      <w:r w:rsidRPr="00937073">
        <w:rPr>
          <w:rFonts w:hint="eastAsia"/>
        </w:rPr>
        <w:t>11</w:t>
      </w:r>
      <w:r w:rsidRPr="00937073">
        <w:rPr>
          <w:rFonts w:hint="eastAsia"/>
        </w:rPr>
        <w:t>月</w:t>
      </w:r>
      <w:r w:rsidRPr="00937073">
        <w:rPr>
          <w:rFonts w:hint="eastAsia"/>
        </w:rPr>
        <w:t>25</w:t>
      </w:r>
      <w:r w:rsidRPr="00937073">
        <w:rPr>
          <w:rFonts w:hint="eastAsia"/>
        </w:rPr>
        <w:t>日提交第</w:t>
      </w:r>
      <w:r w:rsidRPr="00937073">
        <w:rPr>
          <w:rFonts w:hint="eastAsia"/>
        </w:rPr>
        <w:t>7</w:t>
      </w:r>
      <w:r w:rsidRPr="00937073">
        <w:rPr>
          <w:rFonts w:hint="eastAsia"/>
        </w:rPr>
        <w:t>次定期报告。</w:t>
      </w:r>
      <w:r w:rsidR="00D44502">
        <w:rPr>
          <w:rFonts w:hint="eastAsia"/>
        </w:rPr>
        <w:t>在这方面</w:t>
      </w:r>
      <w:r w:rsidRPr="00937073">
        <w:rPr>
          <w:rFonts w:hint="eastAsia"/>
        </w:rPr>
        <w:t>，由于缔约国已经同意根据任择报告程序提交报告，委员会将</w:t>
      </w:r>
      <w:r w:rsidR="00D44502" w:rsidRPr="00937073">
        <w:rPr>
          <w:rFonts w:hint="eastAsia"/>
        </w:rPr>
        <w:t>报告</w:t>
      </w:r>
      <w:r w:rsidRPr="00937073">
        <w:rPr>
          <w:rFonts w:hint="eastAsia"/>
        </w:rPr>
        <w:t>提交前适时</w:t>
      </w:r>
      <w:r w:rsidR="00D44502">
        <w:rPr>
          <w:rFonts w:hint="eastAsia"/>
        </w:rPr>
        <w:t>向</w:t>
      </w:r>
      <w:r w:rsidR="00D44502" w:rsidRPr="00937073">
        <w:rPr>
          <w:rFonts w:hint="eastAsia"/>
        </w:rPr>
        <w:t>缔约国</w:t>
      </w:r>
      <w:r w:rsidRPr="00937073">
        <w:rPr>
          <w:rFonts w:hint="eastAsia"/>
        </w:rPr>
        <w:t>发送一份问题单。</w:t>
      </w:r>
    </w:p>
    <w:p w:rsidR="00D44502" w:rsidRDefault="00D44502" w:rsidP="00937073">
      <w:pPr>
        <w:pStyle w:val="SingleTxtGC"/>
        <w:rPr>
          <w:rFonts w:hint="eastAsia"/>
        </w:rPr>
      </w:pPr>
    </w:p>
    <w:p w:rsidR="00D44502" w:rsidRPr="002D6A9C" w:rsidRDefault="00D4450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44502" w:rsidRDefault="00D44502" w:rsidP="00937073">
      <w:pPr>
        <w:pStyle w:val="SingleTxtGC"/>
      </w:pPr>
    </w:p>
    <w:sectPr w:rsidR="00D4450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364" w:rsidRPr="00EE3782" w:rsidRDefault="00010364"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010364" w:rsidRPr="00EE3782" w:rsidRDefault="00010364"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364" w:rsidRPr="00937073" w:rsidRDefault="00010364"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E2572C">
      <w:rPr>
        <w:rStyle w:val="PageNumber"/>
        <w:noProof/>
      </w:rPr>
      <w:t>10</w:t>
    </w:r>
    <w:r>
      <w:rPr>
        <w:rStyle w:val="PageNumber"/>
      </w:rPr>
      <w:fldChar w:fldCharType="end"/>
    </w:r>
    <w:r>
      <w:rPr>
        <w:rStyle w:val="PageNumber"/>
        <w:rFonts w:eastAsia="SimSun" w:hint="eastAsia"/>
        <w:lang w:eastAsia="zh-CN"/>
      </w:rPr>
      <w:tab/>
    </w:r>
    <w:r w:rsidRPr="00937073">
      <w:rPr>
        <w:rFonts w:eastAsia="SimSun"/>
        <w:lang w:val="en-US" w:eastAsia="zh-CN"/>
      </w:rPr>
      <w:t>GE.11-47780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364" w:rsidRDefault="00010364">
    <w:pPr>
      <w:pStyle w:val="Footer"/>
      <w:tabs>
        <w:tab w:val="right" w:pos="9639"/>
      </w:tabs>
    </w:pPr>
    <w:r w:rsidRPr="00937073">
      <w:rPr>
        <w:rFonts w:eastAsia="SimSun"/>
        <w:lang w:val="en-US" w:eastAsia="zh-CN"/>
      </w:rPr>
      <w:t>GE.11-47780</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364" w:rsidRPr="00800F27" w:rsidRDefault="00010364"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47780</w:t>
    </w:r>
    <w:r w:rsidRPr="00EE277A">
      <w:rPr>
        <w:rFonts w:eastAsia="SimSun"/>
        <w:sz w:val="20"/>
        <w:lang w:eastAsia="zh-CN"/>
      </w:rPr>
      <w:t xml:space="preserve"> (C)</w:t>
    </w:r>
    <w:r>
      <w:rPr>
        <w:rFonts w:eastAsia="SimSun"/>
        <w:sz w:val="20"/>
        <w:lang w:eastAsia="zh-CN"/>
      </w:rPr>
      <w:tab/>
    </w:r>
    <w:r>
      <w:rPr>
        <w:rFonts w:eastAsia="SimSun" w:hint="eastAsia"/>
        <w:sz w:val="20"/>
        <w:lang w:eastAsia="zh-CN"/>
      </w:rPr>
      <w:t>150212</w:t>
    </w:r>
    <w:r>
      <w:rPr>
        <w:rFonts w:eastAsia="SimSun"/>
        <w:sz w:val="20"/>
        <w:lang w:eastAsia="zh-CN"/>
      </w:rPr>
      <w:tab/>
    </w:r>
    <w:r>
      <w:rPr>
        <w:rFonts w:eastAsia="SimSun" w:hint="eastAsia"/>
        <w:sz w:val="20"/>
        <w:lang w:eastAsia="zh-CN"/>
      </w:rPr>
      <w:t>200212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364" w:rsidRPr="003126F9" w:rsidRDefault="00010364"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010364" w:rsidRPr="003126F9" w:rsidRDefault="00010364"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364" w:rsidRPr="00937073" w:rsidRDefault="00010364">
    <w:pPr>
      <w:pStyle w:val="Header"/>
    </w:pPr>
    <w:r w:rsidRPr="00937073">
      <w:t>CAT/C/PRY/CO/4-6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364" w:rsidRPr="00937073" w:rsidRDefault="00010364" w:rsidP="003843D8">
    <w:pPr>
      <w:pStyle w:val="Header"/>
      <w:jc w:val="right"/>
      <w:rPr>
        <w:rFonts w:hint="eastAsia"/>
        <w:lang w:eastAsia="zh-CN"/>
      </w:rPr>
    </w:pPr>
    <w:r w:rsidRPr="00937073">
      <w:rPr>
        <w:lang w:eastAsia="zh-CN"/>
      </w:rPr>
      <w:t>CAT/C/PRY/CO/4-6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364" w:rsidRDefault="00010364">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18035A0"/>
    <w:multiLevelType w:val="hybridMultilevel"/>
    <w:tmpl w:val="8F2C27B4"/>
    <w:lvl w:ilvl="0" w:tplc="8228D88A">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F042CAD6">
      <w:start w:val="1"/>
      <w:numFmt w:val="lowerLetter"/>
      <w:lvlRestart w:val="0"/>
      <w:lvlText w:val="(%2)"/>
      <w:lvlJc w:val="left"/>
      <w:pPr>
        <w:tabs>
          <w:tab w:val="num" w:pos="1281"/>
        </w:tabs>
        <w:ind w:left="-11" w:firstLine="431"/>
      </w:pPr>
      <w:rPr>
        <w:rFonts w:ascii="Times New Roman" w:hAnsi="Times New Roman" w:cs="Times New Roman" w:hint="default"/>
        <w:b w:val="0"/>
        <w:i w:val="0"/>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2555857"/>
    <w:multiLevelType w:val="hybridMultilevel"/>
    <w:tmpl w:val="208CE3DE"/>
    <w:lvl w:ilvl="0" w:tplc="764815B6">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447763"/>
    <w:multiLevelType w:val="hybridMultilevel"/>
    <w:tmpl w:val="78D62E36"/>
    <w:lvl w:ilvl="0" w:tplc="1A34C178">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75B225C"/>
    <w:multiLevelType w:val="hybridMultilevel"/>
    <w:tmpl w:val="D42EA376"/>
    <w:lvl w:ilvl="0" w:tplc="97EE1D5C">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7E97F49"/>
    <w:multiLevelType w:val="hybridMultilevel"/>
    <w:tmpl w:val="3D24E032"/>
    <w:lvl w:ilvl="0" w:tplc="F042CAD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5761DDC"/>
    <w:multiLevelType w:val="hybridMultilevel"/>
    <w:tmpl w:val="D45E92D2"/>
    <w:lvl w:ilvl="0" w:tplc="E4BCA280">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21"/>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22"/>
  </w:num>
  <w:num w:numId="21">
    <w:abstractNumId w:val="11"/>
  </w:num>
  <w:num w:numId="22">
    <w:abstractNumId w:val="18"/>
  </w:num>
  <w:num w:numId="23">
    <w:abstractNumId w:val="14"/>
  </w:num>
  <w:num w:numId="24">
    <w:abstractNumId w:val="25"/>
  </w:num>
  <w:num w:numId="25">
    <w:abstractNumId w:val="20"/>
  </w:num>
  <w:num w:numId="26">
    <w:abstractNumId w:val="16"/>
  </w:num>
  <w:num w:numId="27">
    <w:abstractNumId w:val="28"/>
  </w:num>
  <w:num w:numId="28">
    <w:abstractNumId w:val="25"/>
  </w:num>
  <w:num w:numId="29">
    <w:abstractNumId w:val="20"/>
  </w:num>
  <w:num w:numId="30">
    <w:abstractNumId w:val="16"/>
  </w:num>
  <w:num w:numId="31">
    <w:abstractNumId w:val="22"/>
  </w:num>
  <w:num w:numId="32">
    <w:abstractNumId w:val="11"/>
  </w:num>
  <w:num w:numId="33">
    <w:abstractNumId w:val="18"/>
  </w:num>
  <w:num w:numId="34">
    <w:abstractNumId w:val="28"/>
  </w:num>
  <w:num w:numId="35">
    <w:abstractNumId w:val="17"/>
  </w:num>
  <w:num w:numId="36">
    <w:abstractNumId w:val="10"/>
  </w:num>
  <w:num w:numId="37">
    <w:abstractNumId w:val="23"/>
  </w:num>
  <w:num w:numId="38">
    <w:abstractNumId w:val="19"/>
  </w:num>
  <w:num w:numId="39">
    <w:abstractNumId w:val="26"/>
  </w:num>
  <w:num w:numId="40">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7073"/>
    <w:rsid w:val="000058EC"/>
    <w:rsid w:val="00006E6F"/>
    <w:rsid w:val="00010364"/>
    <w:rsid w:val="00027608"/>
    <w:rsid w:val="00055D21"/>
    <w:rsid w:val="00066D74"/>
    <w:rsid w:val="000725DD"/>
    <w:rsid w:val="00076F85"/>
    <w:rsid w:val="000A01D8"/>
    <w:rsid w:val="000A551A"/>
    <w:rsid w:val="000C1A2F"/>
    <w:rsid w:val="000C4087"/>
    <w:rsid w:val="000C6070"/>
    <w:rsid w:val="000D1566"/>
    <w:rsid w:val="000F00DC"/>
    <w:rsid w:val="001011BD"/>
    <w:rsid w:val="0010791A"/>
    <w:rsid w:val="00122A56"/>
    <w:rsid w:val="001231E9"/>
    <w:rsid w:val="00137BEA"/>
    <w:rsid w:val="001520BA"/>
    <w:rsid w:val="0017111A"/>
    <w:rsid w:val="001A068C"/>
    <w:rsid w:val="001A6F68"/>
    <w:rsid w:val="001B2918"/>
    <w:rsid w:val="001B3BF6"/>
    <w:rsid w:val="001B7160"/>
    <w:rsid w:val="00252072"/>
    <w:rsid w:val="00265B5E"/>
    <w:rsid w:val="00296B09"/>
    <w:rsid w:val="002B6A04"/>
    <w:rsid w:val="002C43B2"/>
    <w:rsid w:val="003126F9"/>
    <w:rsid w:val="00325EF5"/>
    <w:rsid w:val="003412AD"/>
    <w:rsid w:val="00343C81"/>
    <w:rsid w:val="003517C6"/>
    <w:rsid w:val="00355A94"/>
    <w:rsid w:val="003613F6"/>
    <w:rsid w:val="00376C5B"/>
    <w:rsid w:val="003843D8"/>
    <w:rsid w:val="0038638B"/>
    <w:rsid w:val="00391902"/>
    <w:rsid w:val="00401C99"/>
    <w:rsid w:val="00457B82"/>
    <w:rsid w:val="00496FA9"/>
    <w:rsid w:val="004D3F9C"/>
    <w:rsid w:val="004D5556"/>
    <w:rsid w:val="00515BE0"/>
    <w:rsid w:val="00516C7C"/>
    <w:rsid w:val="0053311A"/>
    <w:rsid w:val="005426FB"/>
    <w:rsid w:val="00561C95"/>
    <w:rsid w:val="00586454"/>
    <w:rsid w:val="00590F98"/>
    <w:rsid w:val="005E38FA"/>
    <w:rsid w:val="005E4FA5"/>
    <w:rsid w:val="005F1AF4"/>
    <w:rsid w:val="00606650"/>
    <w:rsid w:val="00626C95"/>
    <w:rsid w:val="00634C3D"/>
    <w:rsid w:val="006625DC"/>
    <w:rsid w:val="00673E9B"/>
    <w:rsid w:val="00695AC0"/>
    <w:rsid w:val="006C551C"/>
    <w:rsid w:val="00720233"/>
    <w:rsid w:val="00721E6D"/>
    <w:rsid w:val="0073767F"/>
    <w:rsid w:val="00756374"/>
    <w:rsid w:val="0079383F"/>
    <w:rsid w:val="0079553A"/>
    <w:rsid w:val="007A32CB"/>
    <w:rsid w:val="007E208B"/>
    <w:rsid w:val="00800F27"/>
    <w:rsid w:val="0083376D"/>
    <w:rsid w:val="00865F9A"/>
    <w:rsid w:val="00873C25"/>
    <w:rsid w:val="008D6116"/>
    <w:rsid w:val="008E7CA7"/>
    <w:rsid w:val="008F3CA5"/>
    <w:rsid w:val="008F4B6E"/>
    <w:rsid w:val="008F5B7D"/>
    <w:rsid w:val="009007F1"/>
    <w:rsid w:val="00932EAB"/>
    <w:rsid w:val="00937073"/>
    <w:rsid w:val="009502BD"/>
    <w:rsid w:val="009A3DB4"/>
    <w:rsid w:val="009A4D41"/>
    <w:rsid w:val="009B4331"/>
    <w:rsid w:val="009D234B"/>
    <w:rsid w:val="009E2D8C"/>
    <w:rsid w:val="009F1B85"/>
    <w:rsid w:val="00A02DA3"/>
    <w:rsid w:val="00A22F01"/>
    <w:rsid w:val="00A27DC3"/>
    <w:rsid w:val="00A45F96"/>
    <w:rsid w:val="00A73D77"/>
    <w:rsid w:val="00A74043"/>
    <w:rsid w:val="00A77115"/>
    <w:rsid w:val="00A82B55"/>
    <w:rsid w:val="00A879C2"/>
    <w:rsid w:val="00AC5BCD"/>
    <w:rsid w:val="00AC7CE6"/>
    <w:rsid w:val="00AD10BC"/>
    <w:rsid w:val="00AF19D0"/>
    <w:rsid w:val="00AF5F1E"/>
    <w:rsid w:val="00B474CC"/>
    <w:rsid w:val="00B63E11"/>
    <w:rsid w:val="00B76457"/>
    <w:rsid w:val="00B853DE"/>
    <w:rsid w:val="00B96E72"/>
    <w:rsid w:val="00BB5427"/>
    <w:rsid w:val="00BB5FDE"/>
    <w:rsid w:val="00BB6622"/>
    <w:rsid w:val="00BE7E84"/>
    <w:rsid w:val="00C02BA8"/>
    <w:rsid w:val="00C068AF"/>
    <w:rsid w:val="00C35B88"/>
    <w:rsid w:val="00C46B90"/>
    <w:rsid w:val="00C47AAF"/>
    <w:rsid w:val="00C56016"/>
    <w:rsid w:val="00C80338"/>
    <w:rsid w:val="00C917CC"/>
    <w:rsid w:val="00CB38D9"/>
    <w:rsid w:val="00CC6728"/>
    <w:rsid w:val="00CD6F63"/>
    <w:rsid w:val="00D039EE"/>
    <w:rsid w:val="00D40281"/>
    <w:rsid w:val="00D44502"/>
    <w:rsid w:val="00D710CF"/>
    <w:rsid w:val="00D71651"/>
    <w:rsid w:val="00D75B05"/>
    <w:rsid w:val="00D83B4B"/>
    <w:rsid w:val="00DA658B"/>
    <w:rsid w:val="00DC0297"/>
    <w:rsid w:val="00E11F54"/>
    <w:rsid w:val="00E2572C"/>
    <w:rsid w:val="00E264D2"/>
    <w:rsid w:val="00EE195B"/>
    <w:rsid w:val="00EE3782"/>
    <w:rsid w:val="00F02747"/>
    <w:rsid w:val="00F03CC4"/>
    <w:rsid w:val="00F118F2"/>
    <w:rsid w:val="00F3417C"/>
    <w:rsid w:val="00F77050"/>
    <w:rsid w:val="00F82D07"/>
    <w:rsid w:val="00F85DFD"/>
    <w:rsid w:val="00F94C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10</Pages>
  <Words>1350</Words>
  <Characters>7695</Characters>
  <Application>Microsoft Office Word</Application>
  <DocSecurity>4</DocSecurity>
  <Lines>64</Lines>
  <Paragraphs>18</Paragraphs>
  <ScaleCrop>false</ScaleCrop>
  <Company>CSD</Company>
  <LinksUpToDate>false</LinksUpToDate>
  <CharactersWithSpaces>9027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TIAN</cp:lastModifiedBy>
  <cp:revision>2</cp:revision>
  <cp:lastPrinted>2012-02-17T09:38:00Z</cp:lastPrinted>
  <dcterms:created xsi:type="dcterms:W3CDTF">2012-02-20T10:35:00Z</dcterms:created>
  <dcterms:modified xsi:type="dcterms:W3CDTF">2012-02-20T10:35:00Z</dcterms:modified>
</cp:coreProperties>
</file>