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B5329F" w14:textId="77777777" w:rsidTr="00C6457C">
        <w:trPr>
          <w:trHeight w:hRule="exact" w:val="851"/>
        </w:trPr>
        <w:tc>
          <w:tcPr>
            <w:tcW w:w="1276" w:type="dxa"/>
            <w:tcBorders>
              <w:bottom w:val="single" w:sz="4" w:space="0" w:color="auto"/>
            </w:tcBorders>
          </w:tcPr>
          <w:p w14:paraId="11EE35F6" w14:textId="77777777" w:rsidR="002D5AAC" w:rsidRPr="0056415C" w:rsidRDefault="002D5AAC" w:rsidP="00C87F6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A98E03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DF044F" w14:textId="0AEA8449" w:rsidR="002D5AAC" w:rsidRDefault="00C87F60" w:rsidP="00C87F60">
            <w:pPr>
              <w:jc w:val="right"/>
            </w:pPr>
            <w:r w:rsidRPr="00C87F60">
              <w:rPr>
                <w:sz w:val="40"/>
              </w:rPr>
              <w:t>CRPD</w:t>
            </w:r>
            <w:r>
              <w:t>/C/32/1</w:t>
            </w:r>
          </w:p>
        </w:tc>
      </w:tr>
      <w:tr w:rsidR="002D5AAC" w14:paraId="5148D2BB" w14:textId="77777777" w:rsidTr="00C6457C">
        <w:trPr>
          <w:trHeight w:hRule="exact" w:val="2835"/>
        </w:trPr>
        <w:tc>
          <w:tcPr>
            <w:tcW w:w="1276" w:type="dxa"/>
            <w:tcBorders>
              <w:top w:val="single" w:sz="4" w:space="0" w:color="auto"/>
              <w:bottom w:val="single" w:sz="12" w:space="0" w:color="auto"/>
            </w:tcBorders>
          </w:tcPr>
          <w:p w14:paraId="2D63FB7E" w14:textId="77777777" w:rsidR="002D5AAC" w:rsidRDefault="00952284" w:rsidP="00C6457C">
            <w:pPr>
              <w:spacing w:before="120"/>
              <w:jc w:val="center"/>
            </w:pPr>
            <w:r>
              <w:rPr>
                <w:noProof/>
              </w:rPr>
              <w:drawing>
                <wp:inline distT="0" distB="0" distL="0" distR="0" wp14:anchorId="5122D6C2" wp14:editId="4095C05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B3E2A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FA98588" w14:textId="77777777" w:rsidR="002D5AAC" w:rsidRDefault="00C87F60" w:rsidP="00C6457C">
            <w:pPr>
              <w:spacing w:before="240"/>
            </w:pPr>
            <w:r>
              <w:t>Distr. general</w:t>
            </w:r>
          </w:p>
          <w:p w14:paraId="3C3523EB" w14:textId="77777777" w:rsidR="00C87F60" w:rsidRDefault="00C87F60" w:rsidP="00C87F60">
            <w:pPr>
              <w:spacing w:line="240" w:lineRule="exact"/>
            </w:pPr>
            <w:r>
              <w:t>3 de enero de 2025</w:t>
            </w:r>
          </w:p>
          <w:p w14:paraId="27A0310B" w14:textId="77777777" w:rsidR="00C87F60" w:rsidRDefault="00C87F60" w:rsidP="00C87F60">
            <w:pPr>
              <w:spacing w:line="240" w:lineRule="exact"/>
            </w:pPr>
            <w:r>
              <w:t>Español</w:t>
            </w:r>
          </w:p>
          <w:p w14:paraId="17CC31EC" w14:textId="77777777" w:rsidR="00C87F60" w:rsidRDefault="00C87F60" w:rsidP="00C87F60">
            <w:pPr>
              <w:spacing w:line="240" w:lineRule="exact"/>
            </w:pPr>
            <w:r>
              <w:t>Original: inglés</w:t>
            </w:r>
          </w:p>
          <w:p w14:paraId="630BA86A" w14:textId="319D4A2B" w:rsidR="00D17F6D" w:rsidRDefault="00D17F6D" w:rsidP="00C87F60">
            <w:pPr>
              <w:spacing w:line="240" w:lineRule="exact"/>
            </w:pPr>
            <w:r>
              <w:t>Árabe, español, francés e inglés únicamente</w:t>
            </w:r>
          </w:p>
        </w:tc>
      </w:tr>
    </w:tbl>
    <w:p w14:paraId="256935EE" w14:textId="77777777" w:rsidR="00A00342" w:rsidRPr="00A00342" w:rsidRDefault="00A00342" w:rsidP="00A00342">
      <w:pPr>
        <w:spacing w:before="120"/>
        <w:rPr>
          <w:b/>
          <w:bCs/>
          <w:sz w:val="24"/>
          <w:szCs w:val="24"/>
          <w:lang w:val="en-GB"/>
        </w:rPr>
      </w:pPr>
      <w:r w:rsidRPr="00A00342">
        <w:rPr>
          <w:b/>
          <w:bCs/>
          <w:sz w:val="24"/>
          <w:szCs w:val="24"/>
        </w:rPr>
        <w:t>Comité sobre los Derechos de las Personas con Discapacidad</w:t>
      </w:r>
    </w:p>
    <w:p w14:paraId="5046A574" w14:textId="77777777" w:rsidR="00A00342" w:rsidRPr="00A00342" w:rsidRDefault="00A00342" w:rsidP="00A00342">
      <w:pPr>
        <w:rPr>
          <w:b/>
          <w:bCs/>
          <w:lang w:val="en-GB"/>
        </w:rPr>
      </w:pPr>
      <w:r w:rsidRPr="00A00342">
        <w:rPr>
          <w:b/>
          <w:bCs/>
        </w:rPr>
        <w:t>32º período de sesiones</w:t>
      </w:r>
    </w:p>
    <w:p w14:paraId="4146439C" w14:textId="77777777" w:rsidR="00A00342" w:rsidRPr="00B313BD" w:rsidRDefault="00A00342" w:rsidP="00A00342">
      <w:pPr>
        <w:rPr>
          <w:lang w:val="en-GB"/>
        </w:rPr>
      </w:pPr>
      <w:r w:rsidRPr="00B313BD">
        <w:t>Ginebra, 3 a 21 de marzo de 2025</w:t>
      </w:r>
    </w:p>
    <w:p w14:paraId="3F9C83CD" w14:textId="77777777" w:rsidR="00A00342" w:rsidRPr="00B313BD" w:rsidRDefault="00A00342" w:rsidP="00A00342">
      <w:pPr>
        <w:rPr>
          <w:lang w:val="en-GB"/>
        </w:rPr>
      </w:pPr>
      <w:r w:rsidRPr="00B313BD">
        <w:t>Tema 1 del programa provisional</w:t>
      </w:r>
    </w:p>
    <w:p w14:paraId="727917ED" w14:textId="77777777" w:rsidR="00A00342" w:rsidRPr="00A00342" w:rsidRDefault="00A00342" w:rsidP="00A00342">
      <w:pPr>
        <w:rPr>
          <w:b/>
          <w:bCs/>
          <w:lang w:val="en-GB"/>
        </w:rPr>
      </w:pPr>
      <w:r w:rsidRPr="00A00342">
        <w:rPr>
          <w:b/>
          <w:bCs/>
        </w:rPr>
        <w:t>Aprobación del programa</w:t>
      </w:r>
    </w:p>
    <w:p w14:paraId="2A97D1BD" w14:textId="300332A8" w:rsidR="00A00342" w:rsidRPr="00B313BD" w:rsidRDefault="00A00342" w:rsidP="00A00342">
      <w:pPr>
        <w:pStyle w:val="HChG"/>
        <w:rPr>
          <w:lang w:val="en-GB"/>
        </w:rPr>
      </w:pPr>
      <w:r>
        <w:tab/>
      </w:r>
      <w:r w:rsidRPr="00B313BD">
        <w:tab/>
      </w:r>
      <w:r w:rsidRPr="00B313BD">
        <w:tab/>
        <w:t>Programa provisional anotado</w:t>
      </w:r>
    </w:p>
    <w:p w14:paraId="1D561634" w14:textId="05BB1CCB" w:rsidR="00A00342" w:rsidRPr="00B313BD" w:rsidRDefault="00A00342" w:rsidP="00A00342">
      <w:pPr>
        <w:pStyle w:val="H1G"/>
        <w:rPr>
          <w:lang w:val="en-GB"/>
        </w:rPr>
      </w:pPr>
      <w:r>
        <w:tab/>
      </w:r>
      <w:r w:rsidRPr="00B313BD">
        <w:tab/>
      </w:r>
      <w:r w:rsidRPr="00B313BD">
        <w:tab/>
        <w:t>Programa provisional</w:t>
      </w:r>
    </w:p>
    <w:p w14:paraId="0A9E9ADE" w14:textId="77777777" w:rsidR="00A00342" w:rsidRPr="00B313BD" w:rsidRDefault="00A00342" w:rsidP="00A00342">
      <w:pPr>
        <w:pStyle w:val="SingleTxtG"/>
        <w:ind w:left="1701" w:hanging="567"/>
        <w:rPr>
          <w:lang w:val="en-GB"/>
        </w:rPr>
      </w:pPr>
      <w:bookmarkStart w:id="0" w:name="_Hlk187135705"/>
      <w:r w:rsidRPr="00B313BD">
        <w:t>1.</w:t>
      </w:r>
      <w:r w:rsidRPr="00B313BD">
        <w:tab/>
        <w:t>Declaración solemne de los miembros del Comité recientemente elegidos.</w:t>
      </w:r>
    </w:p>
    <w:p w14:paraId="01A7DF30" w14:textId="77777777" w:rsidR="00A00342" w:rsidRPr="00B313BD" w:rsidRDefault="00A00342" w:rsidP="00A00342">
      <w:pPr>
        <w:pStyle w:val="SingleTxtG"/>
        <w:ind w:left="1701" w:hanging="567"/>
        <w:rPr>
          <w:lang w:val="en-GB"/>
        </w:rPr>
      </w:pPr>
      <w:r w:rsidRPr="00B313BD">
        <w:t>2.</w:t>
      </w:r>
      <w:r w:rsidRPr="00B313BD">
        <w:tab/>
        <w:t>Elección de la Presidencia y de los demás miembros de la Mesa del Comité.</w:t>
      </w:r>
    </w:p>
    <w:p w14:paraId="2029F22E" w14:textId="77777777" w:rsidR="00A00342" w:rsidRPr="00B313BD" w:rsidRDefault="00A00342" w:rsidP="00A00342">
      <w:pPr>
        <w:pStyle w:val="SingleTxtG"/>
        <w:ind w:left="1701" w:hanging="567"/>
        <w:rPr>
          <w:lang w:val="en-GB"/>
        </w:rPr>
      </w:pPr>
      <w:r w:rsidRPr="00B313BD">
        <w:t>3.</w:t>
      </w:r>
      <w:r w:rsidRPr="00B313BD">
        <w:tab/>
        <w:t>Aprobación del programa.</w:t>
      </w:r>
    </w:p>
    <w:p w14:paraId="043C9BF8" w14:textId="77777777" w:rsidR="00A00342" w:rsidRPr="00B313BD" w:rsidRDefault="00A00342" w:rsidP="00A00342">
      <w:pPr>
        <w:pStyle w:val="SingleTxtG"/>
        <w:ind w:left="1701" w:hanging="567"/>
        <w:rPr>
          <w:lang w:val="en-GB"/>
        </w:rPr>
      </w:pPr>
      <w:r w:rsidRPr="00B313BD">
        <w:t>4.</w:t>
      </w:r>
      <w:r w:rsidRPr="00B313BD">
        <w:tab/>
        <w:t>Cuestiones de organización.</w:t>
      </w:r>
    </w:p>
    <w:p w14:paraId="24381C20" w14:textId="77777777" w:rsidR="00A00342" w:rsidRPr="00B313BD" w:rsidRDefault="00A00342" w:rsidP="00A00342">
      <w:pPr>
        <w:pStyle w:val="SingleTxtG"/>
        <w:ind w:left="1701" w:hanging="567"/>
        <w:rPr>
          <w:lang w:val="en-GB"/>
        </w:rPr>
      </w:pPr>
      <w:r w:rsidRPr="00B313BD">
        <w:t>5.</w:t>
      </w:r>
      <w:r w:rsidRPr="00B313BD">
        <w:tab/>
        <w:t>Informe de la Presidencia sobre las actividades realizadas entre los períodos de sesiones 31º y 32º del Comité.</w:t>
      </w:r>
    </w:p>
    <w:p w14:paraId="179BBB1A" w14:textId="77777777" w:rsidR="00A00342" w:rsidRPr="00B313BD" w:rsidRDefault="00A00342" w:rsidP="00A00342">
      <w:pPr>
        <w:pStyle w:val="SingleTxtG"/>
        <w:ind w:left="1701" w:hanging="567"/>
        <w:rPr>
          <w:lang w:val="en-GB"/>
        </w:rPr>
      </w:pPr>
      <w:r w:rsidRPr="00B313BD">
        <w:t>6.</w:t>
      </w:r>
      <w:r w:rsidRPr="00B313BD">
        <w:tab/>
        <w:t>Presentación de informes por las partes en la Convención en virtud del artículo 35.</w:t>
      </w:r>
    </w:p>
    <w:p w14:paraId="4C658A81" w14:textId="77777777" w:rsidR="00A00342" w:rsidRPr="00B313BD" w:rsidRDefault="00A00342" w:rsidP="00A00342">
      <w:pPr>
        <w:pStyle w:val="SingleTxtG"/>
        <w:ind w:left="1701" w:hanging="567"/>
        <w:rPr>
          <w:lang w:val="en-GB"/>
        </w:rPr>
      </w:pPr>
      <w:r w:rsidRPr="00B313BD">
        <w:t>7.</w:t>
      </w:r>
      <w:r w:rsidRPr="00B313BD">
        <w:tab/>
        <w:t>Examen de los informes presentados por las partes en la Convención en virtud del artículo 35.</w:t>
      </w:r>
    </w:p>
    <w:p w14:paraId="6E7F65F1" w14:textId="77777777" w:rsidR="00A00342" w:rsidRPr="00B313BD" w:rsidRDefault="00A00342" w:rsidP="00A00342">
      <w:pPr>
        <w:pStyle w:val="SingleTxtG"/>
        <w:ind w:left="1701" w:hanging="567"/>
        <w:rPr>
          <w:lang w:val="en-GB"/>
        </w:rPr>
      </w:pPr>
      <w:r w:rsidRPr="00B313BD">
        <w:t>8.</w:t>
      </w:r>
      <w:r w:rsidRPr="00B313BD">
        <w:tab/>
        <w:t>Cooperación con otros órganos de las Naciones Unidas, organismos especializados, organizaciones de personas con discapacidad y otras entidades competentes.</w:t>
      </w:r>
    </w:p>
    <w:p w14:paraId="2876C670" w14:textId="77777777" w:rsidR="00A00342" w:rsidRPr="00B313BD" w:rsidRDefault="00A00342" w:rsidP="00A00342">
      <w:pPr>
        <w:pStyle w:val="SingleTxtG"/>
        <w:ind w:left="1701" w:hanging="567"/>
        <w:rPr>
          <w:lang w:val="en-GB"/>
        </w:rPr>
      </w:pPr>
      <w:r w:rsidRPr="00B313BD">
        <w:t>9.</w:t>
      </w:r>
      <w:r w:rsidRPr="00B313BD">
        <w:tab/>
        <w:t>Observaciones generales.</w:t>
      </w:r>
    </w:p>
    <w:p w14:paraId="6FA78223" w14:textId="77777777" w:rsidR="00A00342" w:rsidRPr="00B313BD" w:rsidRDefault="00A00342" w:rsidP="00A00342">
      <w:pPr>
        <w:pStyle w:val="SingleTxtG"/>
        <w:ind w:left="1701" w:hanging="567"/>
        <w:rPr>
          <w:lang w:val="en-GB"/>
        </w:rPr>
      </w:pPr>
      <w:r w:rsidRPr="00B313BD">
        <w:t>10.</w:t>
      </w:r>
      <w:r w:rsidRPr="00B313BD">
        <w:tab/>
        <w:t>Métodos de trabajo del Comité.</w:t>
      </w:r>
    </w:p>
    <w:p w14:paraId="0838758D" w14:textId="77777777" w:rsidR="00A00342" w:rsidRPr="00B313BD" w:rsidRDefault="00A00342" w:rsidP="00A00342">
      <w:pPr>
        <w:pStyle w:val="SingleTxtG"/>
        <w:ind w:left="1701" w:hanging="567"/>
        <w:rPr>
          <w:lang w:val="en-GB"/>
        </w:rPr>
      </w:pPr>
      <w:r w:rsidRPr="00B313BD">
        <w:t>11.</w:t>
      </w:r>
      <w:r w:rsidRPr="00B313BD">
        <w:tab/>
        <w:t>Actividades en el marco del Protocolo Facultativo de la Convención.</w:t>
      </w:r>
    </w:p>
    <w:p w14:paraId="79024702" w14:textId="77777777" w:rsidR="00A00342" w:rsidRPr="00B313BD" w:rsidRDefault="00A00342" w:rsidP="00A00342">
      <w:pPr>
        <w:pStyle w:val="SingleTxtG"/>
        <w:ind w:left="1701" w:hanging="567"/>
        <w:rPr>
          <w:lang w:val="en-GB"/>
        </w:rPr>
      </w:pPr>
      <w:r w:rsidRPr="00B313BD">
        <w:t>12.</w:t>
      </w:r>
      <w:r w:rsidRPr="00B313BD">
        <w:tab/>
        <w:t>Reuniones futuras.</w:t>
      </w:r>
    </w:p>
    <w:p w14:paraId="676B1F0C" w14:textId="77777777" w:rsidR="00A00342" w:rsidRPr="00B313BD" w:rsidRDefault="00A00342" w:rsidP="00A00342">
      <w:pPr>
        <w:pStyle w:val="SingleTxtG"/>
        <w:ind w:left="1701" w:hanging="567"/>
        <w:rPr>
          <w:lang w:val="en-GB"/>
        </w:rPr>
      </w:pPr>
      <w:r w:rsidRPr="00B313BD">
        <w:t>13.</w:t>
      </w:r>
      <w:r w:rsidRPr="00B313BD">
        <w:tab/>
        <w:t>Otros asuntos.</w:t>
      </w:r>
    </w:p>
    <w:p w14:paraId="1392EB00" w14:textId="77777777" w:rsidR="00A00342" w:rsidRPr="00B313BD" w:rsidRDefault="00A00342" w:rsidP="00A00342">
      <w:pPr>
        <w:pStyle w:val="SingleTxtG"/>
        <w:ind w:left="1701" w:hanging="567"/>
        <w:rPr>
          <w:lang w:val="en-GB"/>
        </w:rPr>
      </w:pPr>
      <w:r w:rsidRPr="00B313BD">
        <w:t>14.</w:t>
      </w:r>
      <w:r w:rsidRPr="00B313BD">
        <w:tab/>
        <w:t>Aprobación del informe sobre el 32º período de sesiones.</w:t>
      </w:r>
    </w:p>
    <w:p w14:paraId="064E1819" w14:textId="04D93873" w:rsidR="00A00342" w:rsidRPr="00B313BD" w:rsidRDefault="00A00342" w:rsidP="00A00342">
      <w:pPr>
        <w:pStyle w:val="SingleTxtG"/>
        <w:ind w:left="1701" w:hanging="567"/>
        <w:rPr>
          <w:lang w:val="en-GB"/>
        </w:rPr>
      </w:pPr>
      <w:r w:rsidRPr="00B313BD">
        <w:t>15.</w:t>
      </w:r>
      <w:r w:rsidRPr="00B313BD">
        <w:tab/>
        <w:t>Aprobación del informe bienal (2023</w:t>
      </w:r>
      <w:r w:rsidR="00824A82">
        <w:t>-</w:t>
      </w:r>
      <w:r w:rsidRPr="00B313BD">
        <w:t>2024) a la Asamblea General y al Consejo Económico y Social.</w:t>
      </w:r>
    </w:p>
    <w:p w14:paraId="7CFF3A4A" w14:textId="77777777" w:rsidR="00A00342" w:rsidRPr="00B313BD" w:rsidRDefault="00A00342" w:rsidP="00A00342">
      <w:pPr>
        <w:pStyle w:val="H1G"/>
        <w:rPr>
          <w:lang w:val="en-GB"/>
        </w:rPr>
      </w:pPr>
      <w:r w:rsidRPr="00B313BD">
        <w:tab/>
      </w:r>
      <w:r w:rsidRPr="00B313BD">
        <w:tab/>
        <w:t>Anotaciones</w:t>
      </w:r>
    </w:p>
    <w:bookmarkEnd w:id="0"/>
    <w:p w14:paraId="666C2676" w14:textId="77777777" w:rsidR="00A00342" w:rsidRPr="00B313BD" w:rsidRDefault="00A00342" w:rsidP="00A00342">
      <w:pPr>
        <w:pStyle w:val="H23G"/>
        <w:rPr>
          <w:lang w:val="en-GB"/>
        </w:rPr>
      </w:pPr>
      <w:r w:rsidRPr="00B313BD">
        <w:tab/>
        <w:t>1.</w:t>
      </w:r>
      <w:r w:rsidRPr="00B313BD">
        <w:tab/>
        <w:t>Declaración solemne de los miembros del Comité recientemente elegidos</w:t>
      </w:r>
    </w:p>
    <w:p w14:paraId="5E0C6730" w14:textId="3709FA9E" w:rsidR="00A00342" w:rsidRPr="00B313BD" w:rsidRDefault="00A00342" w:rsidP="00A00342">
      <w:pPr>
        <w:pStyle w:val="SingleTxtG"/>
        <w:rPr>
          <w:lang w:val="en-GB"/>
        </w:rPr>
      </w:pPr>
      <w:r>
        <w:tab/>
      </w:r>
      <w:r w:rsidRPr="00B313BD">
        <w:t xml:space="preserve">De conformidad con el artículo 14 del reglamento, los nuevos miembros del Comité deberán hacer la siguiente declaración solemne: </w:t>
      </w:r>
    </w:p>
    <w:p w14:paraId="1CDF92FA" w14:textId="14E03E91" w:rsidR="00A00342" w:rsidRPr="00B313BD" w:rsidRDefault="00A00342" w:rsidP="00A00342">
      <w:pPr>
        <w:pStyle w:val="SingleTxtG"/>
        <w:rPr>
          <w:lang w:val="en-GB"/>
        </w:rPr>
      </w:pPr>
      <w:r>
        <w:tab/>
      </w:r>
      <w:r w:rsidRPr="00B313BD">
        <w:t>“Declaro solemnemente que desempeñaré mis funciones y ejerceré mis atribuciones como miembro del Comité sobre los Derechos de las Personas con Discapacidad en forma honorable, fiel, imparcial y en conciencia.”</w:t>
      </w:r>
    </w:p>
    <w:p w14:paraId="481641EF" w14:textId="77777777" w:rsidR="00A00342" w:rsidRPr="00B313BD" w:rsidRDefault="00A00342" w:rsidP="00A00342">
      <w:pPr>
        <w:pStyle w:val="H23G"/>
        <w:rPr>
          <w:lang w:val="en-GB"/>
        </w:rPr>
      </w:pPr>
      <w:r w:rsidRPr="00B313BD">
        <w:lastRenderedPageBreak/>
        <w:tab/>
        <w:t>2.</w:t>
      </w:r>
      <w:r w:rsidRPr="00B313BD">
        <w:tab/>
        <w:t xml:space="preserve">Elección de la Presidencia y de los demás miembros de la Mesa del Comité </w:t>
      </w:r>
    </w:p>
    <w:p w14:paraId="18EC41BF" w14:textId="79CCF8DE" w:rsidR="00A00342" w:rsidRPr="00B313BD" w:rsidRDefault="00A00342" w:rsidP="00A00342">
      <w:pPr>
        <w:pStyle w:val="SingleTxtG"/>
        <w:rPr>
          <w:lang w:val="en-GB"/>
        </w:rPr>
      </w:pPr>
      <w:r>
        <w:tab/>
      </w:r>
      <w:r w:rsidRPr="00B313BD">
        <w:t>De conformidad con el artículo 15 de su reglamento, el Comité elegirá entre sus miembros a un presidente o presidenta, tres vicepresidentes o vicepresidentas y un relator o relatora. De conformidad con los artículos 16 y 17, los miembros de la Mesa del Comité serán elegidos por un período de dos años y las elecciones se realizarán por votación secreta, a menos que el Comité decida otra cosa cuando se trate de una elección para cubrir un puesto y solo haya una candidatura.</w:t>
      </w:r>
    </w:p>
    <w:p w14:paraId="3AA300A6" w14:textId="77777777" w:rsidR="00A00342" w:rsidRPr="00B313BD" w:rsidRDefault="00A00342" w:rsidP="00A00342">
      <w:pPr>
        <w:pStyle w:val="H23G"/>
        <w:rPr>
          <w:lang w:val="en-GB"/>
        </w:rPr>
      </w:pPr>
      <w:r w:rsidRPr="00B313BD">
        <w:tab/>
        <w:t>3.</w:t>
      </w:r>
      <w:r w:rsidRPr="00B313BD">
        <w:tab/>
        <w:t>Aprobación del programa</w:t>
      </w:r>
    </w:p>
    <w:p w14:paraId="1A5CA5FE" w14:textId="477465B1" w:rsidR="00A00342" w:rsidRPr="00B313BD" w:rsidRDefault="00A00342" w:rsidP="00A00342">
      <w:pPr>
        <w:pStyle w:val="SingleTxtG"/>
        <w:rPr>
          <w:lang w:val="en-GB"/>
        </w:rPr>
      </w:pPr>
      <w:r>
        <w:tab/>
      </w:r>
      <w:r w:rsidRPr="00B313BD">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6F58B1E6" w14:textId="576E19AE" w:rsidR="00A00342" w:rsidRPr="00B313BD" w:rsidRDefault="00A00342" w:rsidP="00A00342">
      <w:pPr>
        <w:pStyle w:val="SingleTxtG"/>
        <w:rPr>
          <w:lang w:val="en-GB"/>
        </w:rPr>
      </w:pPr>
      <w:r>
        <w:tab/>
      </w:r>
      <w:r w:rsidRPr="00B313BD">
        <w:t>El Secretario General preparó el programa provisional del 32º período de sesiones en consulta con la Presidencia del Comité, de conformidad con el artículo 8 del reglamento.</w:t>
      </w:r>
    </w:p>
    <w:p w14:paraId="38ADC056" w14:textId="77777777" w:rsidR="00A00342" w:rsidRPr="00B313BD" w:rsidRDefault="00A00342" w:rsidP="00A00342">
      <w:pPr>
        <w:pStyle w:val="H23G"/>
        <w:rPr>
          <w:lang w:val="en-GB"/>
        </w:rPr>
      </w:pPr>
      <w:r w:rsidRPr="00B313BD">
        <w:tab/>
        <w:t>4.</w:t>
      </w:r>
      <w:r w:rsidRPr="00B313BD">
        <w:tab/>
        <w:t>Cuestiones de organización</w:t>
      </w:r>
    </w:p>
    <w:p w14:paraId="7CB87FC6" w14:textId="35DC1502" w:rsidR="00A00342" w:rsidRPr="00B313BD" w:rsidRDefault="00A00342" w:rsidP="00A00342">
      <w:pPr>
        <w:pStyle w:val="SingleTxtG"/>
        <w:rPr>
          <w:lang w:val="en-GB"/>
        </w:rPr>
      </w:pPr>
      <w:r>
        <w:tab/>
      </w:r>
      <w:r w:rsidRPr="00B313BD">
        <w:t>El 32º período de sesiones del Comité se celebrará en la Oficina de las Naciones Unidas en Ginebra, en la sala XVI del Palacio de las Naciones, del 3 al 21 de marzo de 2025. La primera sesión tendrá lugar el lunes 3 de marzo a las 10.00 horas. Un representante del Secretario General declarará abierto el período de sesiones.</w:t>
      </w:r>
    </w:p>
    <w:p w14:paraId="4D0ADBA5" w14:textId="571EBDAD" w:rsidR="00A00342" w:rsidRPr="00B313BD" w:rsidRDefault="00A00342" w:rsidP="00A00342">
      <w:pPr>
        <w:pStyle w:val="SingleTxtG"/>
        <w:rPr>
          <w:lang w:val="en-GB"/>
        </w:rPr>
      </w:pPr>
      <w:r>
        <w:tab/>
      </w:r>
      <w:r w:rsidRPr="00B313BD">
        <w:t>De conformidad con el artículo 29 del reglamento, las sesiones del Comité serán públicas a menos que el Comité decida otra cosa.</w:t>
      </w:r>
    </w:p>
    <w:p w14:paraId="34992794" w14:textId="515F686B" w:rsidR="00A00342" w:rsidRPr="00B313BD" w:rsidRDefault="00A00342" w:rsidP="00A00342">
      <w:pPr>
        <w:pStyle w:val="SingleTxtG"/>
        <w:rPr>
          <w:lang w:val="en-GB"/>
        </w:rPr>
      </w:pPr>
      <w:r>
        <w:tab/>
      </w:r>
      <w:r w:rsidRPr="00B313BD">
        <w:t>El Comité examinará cuestiones relativas a la organización del 32º período de sesiones, en particular la aprobación de su programa de trabajo.</w:t>
      </w:r>
    </w:p>
    <w:p w14:paraId="72901C0C" w14:textId="2ADA0EAB" w:rsidR="00A00342" w:rsidRPr="00B313BD" w:rsidRDefault="00A00342" w:rsidP="00A00342">
      <w:pPr>
        <w:pStyle w:val="H23G"/>
        <w:rPr>
          <w:lang w:val="en-GB"/>
        </w:rPr>
      </w:pPr>
      <w:r w:rsidRPr="00B313BD">
        <w:tab/>
        <w:t>5.</w:t>
      </w:r>
      <w:r w:rsidRPr="00B313BD">
        <w:tab/>
        <w:t>Informe de la Presidencia sobre las actividades realizadas entre los</w:t>
      </w:r>
      <w:r>
        <w:br/>
      </w:r>
      <w:r w:rsidRPr="00B313BD">
        <w:t>períodos de sesiones 31º y 32º del Comité</w:t>
      </w:r>
    </w:p>
    <w:p w14:paraId="1D90FCE9" w14:textId="0A71865F" w:rsidR="00A00342" w:rsidRPr="00B313BD" w:rsidRDefault="00A00342" w:rsidP="00A00342">
      <w:pPr>
        <w:pStyle w:val="SingleTxtG"/>
        <w:rPr>
          <w:lang w:val="en-GB"/>
        </w:rPr>
      </w:pPr>
      <w:r>
        <w:tab/>
      </w:r>
      <w:r w:rsidRPr="00B313BD">
        <w:t>El Comité examinará el informe de la Presidencia sobre las actividades realizadas entre los períodos de sesiones 31º y 32º.</w:t>
      </w:r>
    </w:p>
    <w:p w14:paraId="5E43368F" w14:textId="739C4104" w:rsidR="00A00342" w:rsidRPr="00B313BD" w:rsidRDefault="00A00342" w:rsidP="00A00342">
      <w:pPr>
        <w:pStyle w:val="H23G"/>
        <w:rPr>
          <w:lang w:val="en-GB"/>
        </w:rPr>
      </w:pPr>
      <w:r w:rsidRPr="00B313BD">
        <w:tab/>
        <w:t>6.</w:t>
      </w:r>
      <w:r w:rsidRPr="00B313BD">
        <w:tab/>
        <w:t>Presentación de informes por las partes en la Convención en</w:t>
      </w:r>
      <w:r>
        <w:br/>
      </w:r>
      <w:r w:rsidRPr="00B313BD">
        <w:t>virtud del artículo 35</w:t>
      </w:r>
    </w:p>
    <w:p w14:paraId="5390E377" w14:textId="340F28E4" w:rsidR="00A00342" w:rsidRPr="00B313BD" w:rsidRDefault="00A00342" w:rsidP="00A00342">
      <w:pPr>
        <w:pStyle w:val="SingleTxtG"/>
        <w:rPr>
          <w:lang w:val="en-GB"/>
        </w:rPr>
      </w:pPr>
      <w:r>
        <w:tab/>
      </w:r>
      <w:r w:rsidRPr="00B313BD">
        <w:t xml:space="preserve">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 </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2410"/>
        <w:gridCol w:w="1559"/>
        <w:gridCol w:w="2267"/>
        <w:gridCol w:w="2268"/>
      </w:tblGrid>
      <w:tr w:rsidR="00A00342" w:rsidRPr="00A00342" w14:paraId="34BAA291" w14:textId="77777777" w:rsidTr="00FA752A">
        <w:trPr>
          <w:trHeight w:val="240"/>
          <w:tblHeader/>
        </w:trPr>
        <w:tc>
          <w:tcPr>
            <w:tcW w:w="2410" w:type="dxa"/>
            <w:tcBorders>
              <w:top w:val="single" w:sz="4" w:space="0" w:color="auto"/>
              <w:bottom w:val="single" w:sz="12" w:space="0" w:color="auto"/>
            </w:tcBorders>
            <w:shd w:val="clear" w:color="auto" w:fill="auto"/>
            <w:vAlign w:val="bottom"/>
          </w:tcPr>
          <w:p w14:paraId="78732C10" w14:textId="475F099F" w:rsidR="00A00342" w:rsidRPr="00A00342" w:rsidRDefault="00A00342" w:rsidP="00A00342">
            <w:pPr>
              <w:pStyle w:val="SingleTxtG"/>
              <w:tabs>
                <w:tab w:val="clear" w:pos="1701"/>
                <w:tab w:val="clear" w:pos="2268"/>
                <w:tab w:val="clear" w:pos="2835"/>
              </w:tabs>
              <w:spacing w:before="80" w:after="80" w:line="200" w:lineRule="exact"/>
              <w:ind w:left="0" w:right="0"/>
              <w:jc w:val="left"/>
              <w:rPr>
                <w:i/>
                <w:sz w:val="16"/>
                <w:lang w:val="en-GB"/>
              </w:rPr>
            </w:pPr>
            <w:r w:rsidRPr="00A00342">
              <w:rPr>
                <w:i/>
                <w:iCs/>
                <w:sz w:val="16"/>
              </w:rPr>
              <w:t>Parte</w:t>
            </w:r>
          </w:p>
        </w:tc>
        <w:tc>
          <w:tcPr>
            <w:tcW w:w="1559" w:type="dxa"/>
            <w:tcBorders>
              <w:top w:val="single" w:sz="4" w:space="0" w:color="auto"/>
              <w:bottom w:val="single" w:sz="12" w:space="0" w:color="auto"/>
            </w:tcBorders>
            <w:shd w:val="clear" w:color="auto" w:fill="auto"/>
            <w:vAlign w:val="bottom"/>
          </w:tcPr>
          <w:p w14:paraId="756E47DD" w14:textId="77777777" w:rsidR="00A00342" w:rsidRPr="00A00342" w:rsidRDefault="00A00342" w:rsidP="00A00342">
            <w:pPr>
              <w:pStyle w:val="SingleTxtG"/>
              <w:tabs>
                <w:tab w:val="clear" w:pos="1701"/>
                <w:tab w:val="clear" w:pos="2268"/>
                <w:tab w:val="clear" w:pos="2835"/>
              </w:tabs>
              <w:spacing w:before="80" w:after="80" w:line="200" w:lineRule="exact"/>
              <w:ind w:left="0" w:right="0"/>
              <w:jc w:val="left"/>
              <w:rPr>
                <w:i/>
                <w:sz w:val="16"/>
                <w:lang w:val="en-GB"/>
              </w:rPr>
            </w:pPr>
            <w:r w:rsidRPr="00A00342">
              <w:rPr>
                <w:i/>
                <w:iCs/>
                <w:sz w:val="16"/>
              </w:rPr>
              <w:t>Fecha en que debía presentarse</w:t>
            </w:r>
          </w:p>
        </w:tc>
        <w:tc>
          <w:tcPr>
            <w:tcW w:w="2267" w:type="dxa"/>
            <w:tcBorders>
              <w:top w:val="single" w:sz="4" w:space="0" w:color="auto"/>
              <w:bottom w:val="single" w:sz="12" w:space="0" w:color="auto"/>
            </w:tcBorders>
            <w:shd w:val="clear" w:color="auto" w:fill="auto"/>
            <w:vAlign w:val="bottom"/>
          </w:tcPr>
          <w:p w14:paraId="22C7D269" w14:textId="77777777" w:rsidR="00A00342" w:rsidRPr="00A00342" w:rsidRDefault="00A00342" w:rsidP="00A00342">
            <w:pPr>
              <w:pStyle w:val="SingleTxtG"/>
              <w:tabs>
                <w:tab w:val="clear" w:pos="1701"/>
                <w:tab w:val="clear" w:pos="2268"/>
                <w:tab w:val="clear" w:pos="2835"/>
              </w:tabs>
              <w:spacing w:before="80" w:after="80" w:line="200" w:lineRule="exact"/>
              <w:ind w:left="0" w:right="0"/>
              <w:jc w:val="left"/>
              <w:rPr>
                <w:i/>
                <w:sz w:val="16"/>
                <w:lang w:val="en-GB"/>
              </w:rPr>
            </w:pPr>
            <w:r w:rsidRPr="00A00342">
              <w:rPr>
                <w:i/>
                <w:iCs/>
                <w:sz w:val="16"/>
              </w:rPr>
              <w:t>Fecha de recepción</w:t>
            </w:r>
          </w:p>
        </w:tc>
        <w:tc>
          <w:tcPr>
            <w:tcW w:w="2268" w:type="dxa"/>
            <w:tcBorders>
              <w:top w:val="single" w:sz="4" w:space="0" w:color="auto"/>
              <w:bottom w:val="single" w:sz="12" w:space="0" w:color="auto"/>
            </w:tcBorders>
            <w:shd w:val="clear" w:color="auto" w:fill="auto"/>
            <w:vAlign w:val="bottom"/>
          </w:tcPr>
          <w:p w14:paraId="66DFD9FD" w14:textId="77777777" w:rsidR="00A00342" w:rsidRPr="00A00342" w:rsidRDefault="00A00342" w:rsidP="00A00342">
            <w:pPr>
              <w:pStyle w:val="SingleTxtG"/>
              <w:tabs>
                <w:tab w:val="clear" w:pos="1701"/>
                <w:tab w:val="clear" w:pos="2268"/>
                <w:tab w:val="clear" w:pos="2835"/>
              </w:tabs>
              <w:spacing w:before="80" w:after="80" w:line="200" w:lineRule="exact"/>
              <w:ind w:left="0" w:right="0"/>
              <w:jc w:val="left"/>
              <w:rPr>
                <w:i/>
                <w:sz w:val="16"/>
                <w:lang w:val="en-GB"/>
              </w:rPr>
            </w:pPr>
            <w:r w:rsidRPr="00A00342">
              <w:rPr>
                <w:i/>
                <w:iCs/>
                <w:sz w:val="16"/>
              </w:rPr>
              <w:t>Signatura</w:t>
            </w:r>
          </w:p>
        </w:tc>
      </w:tr>
      <w:tr w:rsidR="00A00342" w:rsidRPr="00A00342" w14:paraId="551C9B7F" w14:textId="77777777" w:rsidTr="00FA752A">
        <w:trPr>
          <w:trHeight w:hRule="exact" w:val="113"/>
          <w:tblHeader/>
        </w:trPr>
        <w:tc>
          <w:tcPr>
            <w:tcW w:w="2410" w:type="dxa"/>
            <w:tcBorders>
              <w:top w:val="single" w:sz="12" w:space="0" w:color="auto"/>
            </w:tcBorders>
            <w:shd w:val="clear" w:color="auto" w:fill="auto"/>
          </w:tcPr>
          <w:p w14:paraId="76FB5E7A" w14:textId="77777777" w:rsidR="00A00342" w:rsidRPr="00A00342" w:rsidRDefault="00A00342" w:rsidP="00A00342">
            <w:pPr>
              <w:pStyle w:val="SingleTxtG"/>
              <w:tabs>
                <w:tab w:val="clear" w:pos="1701"/>
                <w:tab w:val="clear" w:pos="2268"/>
                <w:tab w:val="clear" w:pos="2835"/>
              </w:tabs>
              <w:spacing w:before="40"/>
              <w:ind w:left="0" w:right="0"/>
              <w:jc w:val="left"/>
              <w:rPr>
                <w:lang w:val="en-GB"/>
              </w:rPr>
            </w:pPr>
          </w:p>
        </w:tc>
        <w:tc>
          <w:tcPr>
            <w:tcW w:w="1559" w:type="dxa"/>
            <w:tcBorders>
              <w:top w:val="single" w:sz="12" w:space="0" w:color="auto"/>
            </w:tcBorders>
            <w:shd w:val="clear" w:color="auto" w:fill="auto"/>
          </w:tcPr>
          <w:p w14:paraId="24646B4D" w14:textId="77777777" w:rsidR="00A00342" w:rsidRPr="00A00342" w:rsidRDefault="00A00342" w:rsidP="00A00342">
            <w:pPr>
              <w:pStyle w:val="SingleTxtG"/>
              <w:tabs>
                <w:tab w:val="clear" w:pos="1701"/>
                <w:tab w:val="clear" w:pos="2268"/>
                <w:tab w:val="clear" w:pos="2835"/>
              </w:tabs>
              <w:spacing w:before="40"/>
              <w:ind w:left="0" w:right="0"/>
              <w:jc w:val="left"/>
              <w:rPr>
                <w:lang w:val="en-GB"/>
              </w:rPr>
            </w:pPr>
          </w:p>
        </w:tc>
        <w:tc>
          <w:tcPr>
            <w:tcW w:w="2267" w:type="dxa"/>
            <w:tcBorders>
              <w:top w:val="single" w:sz="12" w:space="0" w:color="auto"/>
            </w:tcBorders>
            <w:shd w:val="clear" w:color="auto" w:fill="auto"/>
          </w:tcPr>
          <w:p w14:paraId="3B7541EA" w14:textId="77777777" w:rsidR="00A00342" w:rsidRPr="00A00342" w:rsidRDefault="00A00342" w:rsidP="00A00342">
            <w:pPr>
              <w:pStyle w:val="SingleTxtG"/>
              <w:tabs>
                <w:tab w:val="clear" w:pos="1701"/>
                <w:tab w:val="clear" w:pos="2268"/>
                <w:tab w:val="clear" w:pos="2835"/>
              </w:tabs>
              <w:spacing w:before="40"/>
              <w:ind w:left="0" w:right="0"/>
              <w:jc w:val="left"/>
              <w:rPr>
                <w:lang w:val="en-GB"/>
              </w:rPr>
            </w:pPr>
          </w:p>
        </w:tc>
        <w:tc>
          <w:tcPr>
            <w:tcW w:w="2268" w:type="dxa"/>
            <w:tcBorders>
              <w:top w:val="single" w:sz="12" w:space="0" w:color="auto"/>
            </w:tcBorders>
            <w:shd w:val="clear" w:color="auto" w:fill="auto"/>
          </w:tcPr>
          <w:p w14:paraId="1C6E78CA" w14:textId="77777777" w:rsidR="00A00342" w:rsidRPr="00A00342" w:rsidRDefault="00A00342" w:rsidP="00A00342">
            <w:pPr>
              <w:pStyle w:val="SingleTxtG"/>
              <w:tabs>
                <w:tab w:val="clear" w:pos="1701"/>
                <w:tab w:val="clear" w:pos="2268"/>
                <w:tab w:val="clear" w:pos="2835"/>
              </w:tabs>
              <w:spacing w:before="40"/>
              <w:ind w:left="0" w:right="0"/>
              <w:jc w:val="left"/>
              <w:rPr>
                <w:lang w:val="en-GB"/>
              </w:rPr>
            </w:pPr>
          </w:p>
        </w:tc>
      </w:tr>
      <w:tr w:rsidR="00250C14" w:rsidRPr="00A00342" w14:paraId="466A48A8" w14:textId="77777777" w:rsidTr="00FA752A">
        <w:trPr>
          <w:trHeight w:val="240"/>
        </w:trPr>
        <w:tc>
          <w:tcPr>
            <w:tcW w:w="2410" w:type="dxa"/>
            <w:shd w:val="clear" w:color="auto" w:fill="auto"/>
          </w:tcPr>
          <w:p w14:paraId="57D2838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Afganistán</w:t>
            </w:r>
          </w:p>
        </w:tc>
        <w:tc>
          <w:tcPr>
            <w:tcW w:w="1559" w:type="dxa"/>
            <w:shd w:val="clear" w:color="auto" w:fill="auto"/>
          </w:tcPr>
          <w:p w14:paraId="420D347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2014</w:t>
            </w:r>
          </w:p>
        </w:tc>
        <w:tc>
          <w:tcPr>
            <w:tcW w:w="2267" w:type="dxa"/>
            <w:shd w:val="clear" w:color="auto" w:fill="auto"/>
          </w:tcPr>
          <w:p w14:paraId="0FA3030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 de diciembre de 2020</w:t>
            </w:r>
          </w:p>
        </w:tc>
        <w:tc>
          <w:tcPr>
            <w:tcW w:w="2268" w:type="dxa"/>
            <w:shd w:val="clear" w:color="auto" w:fill="auto"/>
          </w:tcPr>
          <w:p w14:paraId="7BB769FF" w14:textId="47B60677"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8"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AFG</w:t>
              </w:r>
              <w:proofErr w:type="spellEnd"/>
              <w:r w:rsidR="00250C14" w:rsidRPr="00FA752A">
                <w:rPr>
                  <w:rStyle w:val="Hipervnculo"/>
                  <w:lang w:val="en-GB"/>
                </w:rPr>
                <w:t>/1</w:t>
              </w:r>
            </w:hyperlink>
          </w:p>
        </w:tc>
      </w:tr>
      <w:tr w:rsidR="00250C14" w:rsidRPr="00A00342" w14:paraId="2951A227" w14:textId="77777777" w:rsidTr="00FA752A">
        <w:trPr>
          <w:trHeight w:val="240"/>
        </w:trPr>
        <w:tc>
          <w:tcPr>
            <w:tcW w:w="2410" w:type="dxa"/>
            <w:shd w:val="clear" w:color="auto" w:fill="auto"/>
          </w:tcPr>
          <w:p w14:paraId="767239F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Armenia</w:t>
            </w:r>
          </w:p>
        </w:tc>
        <w:tc>
          <w:tcPr>
            <w:tcW w:w="1559" w:type="dxa"/>
            <w:shd w:val="clear" w:color="auto" w:fill="auto"/>
          </w:tcPr>
          <w:p w14:paraId="17265F8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362C34E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14 de septiembre de 2020</w:t>
            </w:r>
          </w:p>
        </w:tc>
        <w:tc>
          <w:tcPr>
            <w:tcW w:w="2268" w:type="dxa"/>
            <w:shd w:val="clear" w:color="auto" w:fill="auto"/>
          </w:tcPr>
          <w:p w14:paraId="58F77BB5" w14:textId="68BC2CBB"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9" w:history="1">
              <w:proofErr w:type="spellStart"/>
              <w:r w:rsidR="00250C14" w:rsidRPr="00FA752A">
                <w:rPr>
                  <w:rStyle w:val="Hipervnculo"/>
                  <w:lang w:val="en-GB"/>
                </w:rPr>
                <w:t>CRPD</w:t>
              </w:r>
              <w:proofErr w:type="spellEnd"/>
              <w:r w:rsidR="00250C14" w:rsidRPr="00FA752A">
                <w:rPr>
                  <w:rStyle w:val="Hipervnculo"/>
                  <w:lang w:val="en-GB"/>
                </w:rPr>
                <w:t>/C/ARM/2-3</w:t>
              </w:r>
            </w:hyperlink>
          </w:p>
        </w:tc>
      </w:tr>
      <w:tr w:rsidR="00250C14" w:rsidRPr="00A00342" w14:paraId="72BA2FC4" w14:textId="77777777" w:rsidTr="00FA752A">
        <w:trPr>
          <w:trHeight w:val="240"/>
        </w:trPr>
        <w:tc>
          <w:tcPr>
            <w:tcW w:w="2410" w:type="dxa"/>
            <w:shd w:val="clear" w:color="auto" w:fill="auto"/>
          </w:tcPr>
          <w:p w14:paraId="3BC66C0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 xml:space="preserve">Bolivia (Estado Plurinacional de) </w:t>
            </w:r>
          </w:p>
        </w:tc>
        <w:tc>
          <w:tcPr>
            <w:tcW w:w="1559" w:type="dxa"/>
            <w:shd w:val="clear" w:color="auto" w:fill="auto"/>
          </w:tcPr>
          <w:p w14:paraId="462A919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2023</w:t>
            </w:r>
          </w:p>
        </w:tc>
        <w:tc>
          <w:tcPr>
            <w:tcW w:w="2267" w:type="dxa"/>
            <w:shd w:val="clear" w:color="auto" w:fill="auto"/>
          </w:tcPr>
          <w:p w14:paraId="6A21552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14 de diciembre de 2023</w:t>
            </w:r>
          </w:p>
        </w:tc>
        <w:tc>
          <w:tcPr>
            <w:tcW w:w="2268" w:type="dxa"/>
            <w:shd w:val="clear" w:color="auto" w:fill="auto"/>
          </w:tcPr>
          <w:p w14:paraId="1BCBC10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5ABC8CBF" w14:textId="77777777" w:rsidTr="00FA752A">
        <w:trPr>
          <w:trHeight w:val="240"/>
        </w:trPr>
        <w:tc>
          <w:tcPr>
            <w:tcW w:w="2410" w:type="dxa"/>
            <w:shd w:val="clear" w:color="auto" w:fill="auto"/>
          </w:tcPr>
          <w:p w14:paraId="6BC771C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Bosnia y Herzegovina</w:t>
            </w:r>
          </w:p>
        </w:tc>
        <w:tc>
          <w:tcPr>
            <w:tcW w:w="1559" w:type="dxa"/>
            <w:shd w:val="clear" w:color="auto" w:fill="auto"/>
          </w:tcPr>
          <w:p w14:paraId="5D65D29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264BB95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 de octubre de 2020</w:t>
            </w:r>
          </w:p>
        </w:tc>
        <w:tc>
          <w:tcPr>
            <w:tcW w:w="2268" w:type="dxa"/>
            <w:shd w:val="clear" w:color="auto" w:fill="auto"/>
          </w:tcPr>
          <w:p w14:paraId="42127FC5" w14:textId="40CE7B73"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0" w:history="1">
              <w:proofErr w:type="spellStart"/>
              <w:r w:rsidR="00250C14" w:rsidRPr="00FA752A">
                <w:rPr>
                  <w:rStyle w:val="Hipervnculo"/>
                  <w:lang w:val="en-GB"/>
                </w:rPr>
                <w:t>CRPD</w:t>
              </w:r>
              <w:proofErr w:type="spellEnd"/>
              <w:r w:rsidR="00250C14" w:rsidRPr="00FA752A">
                <w:rPr>
                  <w:rStyle w:val="Hipervnculo"/>
                  <w:lang w:val="en-GB"/>
                </w:rPr>
                <w:t>/C/BIH/2-3</w:t>
              </w:r>
            </w:hyperlink>
          </w:p>
        </w:tc>
      </w:tr>
      <w:tr w:rsidR="00250C14" w:rsidRPr="00A00342" w14:paraId="5F752060" w14:textId="77777777" w:rsidTr="00FA752A">
        <w:trPr>
          <w:trHeight w:val="240"/>
        </w:trPr>
        <w:tc>
          <w:tcPr>
            <w:tcW w:w="2410" w:type="dxa"/>
            <w:shd w:val="clear" w:color="auto" w:fill="auto"/>
          </w:tcPr>
          <w:p w14:paraId="0E704F9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Botswana</w:t>
            </w:r>
          </w:p>
        </w:tc>
        <w:tc>
          <w:tcPr>
            <w:tcW w:w="1559" w:type="dxa"/>
            <w:shd w:val="clear" w:color="auto" w:fill="auto"/>
          </w:tcPr>
          <w:p w14:paraId="05AACD7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2023</w:t>
            </w:r>
          </w:p>
        </w:tc>
        <w:tc>
          <w:tcPr>
            <w:tcW w:w="2267" w:type="dxa"/>
            <w:shd w:val="clear" w:color="auto" w:fill="auto"/>
          </w:tcPr>
          <w:p w14:paraId="0498439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11 de diciembre de 2023</w:t>
            </w:r>
          </w:p>
        </w:tc>
        <w:tc>
          <w:tcPr>
            <w:tcW w:w="2268" w:type="dxa"/>
            <w:shd w:val="clear" w:color="auto" w:fill="auto"/>
          </w:tcPr>
          <w:p w14:paraId="6066B68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6B2B7A57" w14:textId="77777777" w:rsidTr="00FA752A">
        <w:trPr>
          <w:trHeight w:val="240"/>
        </w:trPr>
        <w:tc>
          <w:tcPr>
            <w:tcW w:w="2410" w:type="dxa"/>
            <w:shd w:val="clear" w:color="auto" w:fill="auto"/>
          </w:tcPr>
          <w:p w14:paraId="2B67D9B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Burundi</w:t>
            </w:r>
          </w:p>
        </w:tc>
        <w:tc>
          <w:tcPr>
            <w:tcW w:w="1559" w:type="dxa"/>
            <w:shd w:val="clear" w:color="auto" w:fill="auto"/>
          </w:tcPr>
          <w:p w14:paraId="4A182F5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2016</w:t>
            </w:r>
          </w:p>
        </w:tc>
        <w:tc>
          <w:tcPr>
            <w:tcW w:w="2267" w:type="dxa"/>
            <w:shd w:val="clear" w:color="auto" w:fill="auto"/>
          </w:tcPr>
          <w:p w14:paraId="1CDC67E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 de diciembre de 2021</w:t>
            </w:r>
          </w:p>
        </w:tc>
        <w:tc>
          <w:tcPr>
            <w:tcW w:w="2268" w:type="dxa"/>
            <w:shd w:val="clear" w:color="auto" w:fill="auto"/>
          </w:tcPr>
          <w:p w14:paraId="4E8BFB1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2985D950" w14:textId="77777777" w:rsidTr="00FA752A">
        <w:trPr>
          <w:trHeight w:val="240"/>
        </w:trPr>
        <w:tc>
          <w:tcPr>
            <w:tcW w:w="2410" w:type="dxa"/>
            <w:shd w:val="clear" w:color="auto" w:fill="auto"/>
          </w:tcPr>
          <w:p w14:paraId="7E013A2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Cabo Verde</w:t>
            </w:r>
          </w:p>
        </w:tc>
        <w:tc>
          <w:tcPr>
            <w:tcW w:w="1559" w:type="dxa"/>
            <w:shd w:val="clear" w:color="auto" w:fill="auto"/>
          </w:tcPr>
          <w:p w14:paraId="10214017"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2013</w:t>
            </w:r>
          </w:p>
        </w:tc>
        <w:tc>
          <w:tcPr>
            <w:tcW w:w="2267" w:type="dxa"/>
            <w:shd w:val="clear" w:color="auto" w:fill="auto"/>
          </w:tcPr>
          <w:p w14:paraId="66A47C4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12 de agosto de 2024</w:t>
            </w:r>
          </w:p>
        </w:tc>
        <w:tc>
          <w:tcPr>
            <w:tcW w:w="2268" w:type="dxa"/>
            <w:shd w:val="clear" w:color="auto" w:fill="auto"/>
          </w:tcPr>
          <w:p w14:paraId="4F41C74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7EBDA78C" w14:textId="77777777" w:rsidTr="00FA752A">
        <w:trPr>
          <w:trHeight w:val="240"/>
        </w:trPr>
        <w:tc>
          <w:tcPr>
            <w:tcW w:w="2410" w:type="dxa"/>
            <w:shd w:val="clear" w:color="auto" w:fill="auto"/>
          </w:tcPr>
          <w:p w14:paraId="0EEE9D9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lastRenderedPageBreak/>
              <w:t>Canadá</w:t>
            </w:r>
          </w:p>
        </w:tc>
        <w:tc>
          <w:tcPr>
            <w:tcW w:w="1559" w:type="dxa"/>
            <w:shd w:val="clear" w:color="auto" w:fill="auto"/>
          </w:tcPr>
          <w:p w14:paraId="7320874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41F30F2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7 de noviembre de 2022</w:t>
            </w:r>
          </w:p>
        </w:tc>
        <w:tc>
          <w:tcPr>
            <w:tcW w:w="2268" w:type="dxa"/>
            <w:shd w:val="clear" w:color="auto" w:fill="auto"/>
          </w:tcPr>
          <w:p w14:paraId="24983889" w14:textId="77B35962"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1" w:history="1">
              <w:proofErr w:type="spellStart"/>
              <w:r w:rsidR="00250C14" w:rsidRPr="00FA752A">
                <w:rPr>
                  <w:rStyle w:val="Hipervnculo"/>
                  <w:lang w:val="en-GB"/>
                </w:rPr>
                <w:t>CRPD</w:t>
              </w:r>
              <w:proofErr w:type="spellEnd"/>
              <w:r w:rsidR="00250C14" w:rsidRPr="00FA752A">
                <w:rPr>
                  <w:rStyle w:val="Hipervnculo"/>
                  <w:lang w:val="en-GB"/>
                </w:rPr>
                <w:t>/C/CAN/2-3</w:t>
              </w:r>
            </w:hyperlink>
          </w:p>
        </w:tc>
      </w:tr>
      <w:tr w:rsidR="00250C14" w:rsidRPr="00A00342" w14:paraId="265EAE2E" w14:textId="77777777" w:rsidTr="00FA752A">
        <w:trPr>
          <w:trHeight w:val="240"/>
        </w:trPr>
        <w:tc>
          <w:tcPr>
            <w:tcW w:w="2410" w:type="dxa"/>
            <w:shd w:val="clear" w:color="auto" w:fill="auto"/>
          </w:tcPr>
          <w:p w14:paraId="4CD1A68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Chad</w:t>
            </w:r>
          </w:p>
        </w:tc>
        <w:tc>
          <w:tcPr>
            <w:tcW w:w="1559" w:type="dxa"/>
            <w:shd w:val="clear" w:color="auto" w:fill="auto"/>
          </w:tcPr>
          <w:p w14:paraId="21EDC4C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2021</w:t>
            </w:r>
          </w:p>
        </w:tc>
        <w:tc>
          <w:tcPr>
            <w:tcW w:w="2267" w:type="dxa"/>
            <w:shd w:val="clear" w:color="auto" w:fill="auto"/>
          </w:tcPr>
          <w:p w14:paraId="39A31AA7"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4 de abril de 2023</w:t>
            </w:r>
          </w:p>
        </w:tc>
        <w:tc>
          <w:tcPr>
            <w:tcW w:w="2268" w:type="dxa"/>
            <w:shd w:val="clear" w:color="auto" w:fill="auto"/>
          </w:tcPr>
          <w:p w14:paraId="4142450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59499B23" w14:textId="77777777" w:rsidTr="00FA752A">
        <w:trPr>
          <w:trHeight w:val="240"/>
        </w:trPr>
        <w:tc>
          <w:tcPr>
            <w:tcW w:w="2410" w:type="dxa"/>
            <w:shd w:val="clear" w:color="auto" w:fill="auto"/>
          </w:tcPr>
          <w:p w14:paraId="194CDAA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Chequia</w:t>
            </w:r>
          </w:p>
        </w:tc>
        <w:tc>
          <w:tcPr>
            <w:tcW w:w="1559" w:type="dxa"/>
            <w:shd w:val="clear" w:color="auto" w:fill="auto"/>
          </w:tcPr>
          <w:p w14:paraId="346C03A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2ED48A6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23 de noviembre de 2022</w:t>
            </w:r>
          </w:p>
        </w:tc>
        <w:tc>
          <w:tcPr>
            <w:tcW w:w="2268" w:type="dxa"/>
            <w:shd w:val="clear" w:color="auto" w:fill="auto"/>
          </w:tcPr>
          <w:p w14:paraId="2ACEC43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01E882ED" w14:textId="77777777" w:rsidTr="00FA752A">
        <w:trPr>
          <w:trHeight w:val="240"/>
        </w:trPr>
        <w:tc>
          <w:tcPr>
            <w:tcW w:w="2410" w:type="dxa"/>
            <w:shd w:val="clear" w:color="auto" w:fill="auto"/>
          </w:tcPr>
          <w:p w14:paraId="77D179E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Chile</w:t>
            </w:r>
          </w:p>
        </w:tc>
        <w:tc>
          <w:tcPr>
            <w:tcW w:w="1559" w:type="dxa"/>
            <w:shd w:val="clear" w:color="auto" w:fill="auto"/>
          </w:tcPr>
          <w:p w14:paraId="3A3EC49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2022</w:t>
            </w:r>
          </w:p>
        </w:tc>
        <w:tc>
          <w:tcPr>
            <w:tcW w:w="2267" w:type="dxa"/>
            <w:shd w:val="clear" w:color="auto" w:fill="auto"/>
          </w:tcPr>
          <w:p w14:paraId="150808A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29 de diciembre de 2022</w:t>
            </w:r>
          </w:p>
        </w:tc>
        <w:tc>
          <w:tcPr>
            <w:tcW w:w="2268" w:type="dxa"/>
            <w:shd w:val="clear" w:color="auto" w:fill="auto"/>
          </w:tcPr>
          <w:p w14:paraId="7040D2E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21F06637" w14:textId="77777777" w:rsidTr="00FA752A">
        <w:trPr>
          <w:trHeight w:val="240"/>
        </w:trPr>
        <w:tc>
          <w:tcPr>
            <w:tcW w:w="2410" w:type="dxa"/>
            <w:shd w:val="clear" w:color="auto" w:fill="auto"/>
          </w:tcPr>
          <w:p w14:paraId="4FF373D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Colombia</w:t>
            </w:r>
          </w:p>
        </w:tc>
        <w:tc>
          <w:tcPr>
            <w:tcW w:w="1559" w:type="dxa"/>
            <w:shd w:val="clear" w:color="auto" w:fill="auto"/>
          </w:tcPr>
          <w:p w14:paraId="49AF223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2021</w:t>
            </w:r>
          </w:p>
        </w:tc>
        <w:tc>
          <w:tcPr>
            <w:tcW w:w="2267" w:type="dxa"/>
            <w:shd w:val="clear" w:color="auto" w:fill="auto"/>
          </w:tcPr>
          <w:p w14:paraId="5EBFC00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9 de junio de 2021</w:t>
            </w:r>
          </w:p>
        </w:tc>
        <w:tc>
          <w:tcPr>
            <w:tcW w:w="2268" w:type="dxa"/>
            <w:shd w:val="clear" w:color="auto" w:fill="auto"/>
          </w:tcPr>
          <w:p w14:paraId="7D3629D9" w14:textId="34CCE97B"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2" w:history="1">
              <w:proofErr w:type="spellStart"/>
              <w:r w:rsidR="00250C14" w:rsidRPr="00FA752A">
                <w:rPr>
                  <w:rStyle w:val="Hipervnculo"/>
                  <w:lang w:val="en-GB"/>
                </w:rPr>
                <w:t>CRPD</w:t>
              </w:r>
              <w:proofErr w:type="spellEnd"/>
              <w:r w:rsidR="00250C14" w:rsidRPr="00FA752A">
                <w:rPr>
                  <w:rStyle w:val="Hipervnculo"/>
                  <w:lang w:val="en-GB"/>
                </w:rPr>
                <w:t>/C/COL/2-4</w:t>
              </w:r>
            </w:hyperlink>
          </w:p>
        </w:tc>
      </w:tr>
      <w:tr w:rsidR="00250C14" w:rsidRPr="00A00342" w14:paraId="458B671C" w14:textId="77777777" w:rsidTr="00FA752A">
        <w:trPr>
          <w:trHeight w:val="240"/>
        </w:trPr>
        <w:tc>
          <w:tcPr>
            <w:tcW w:w="2410" w:type="dxa"/>
            <w:shd w:val="clear" w:color="auto" w:fill="auto"/>
          </w:tcPr>
          <w:p w14:paraId="1E8E138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Croacia</w:t>
            </w:r>
          </w:p>
        </w:tc>
        <w:tc>
          <w:tcPr>
            <w:tcW w:w="1559" w:type="dxa"/>
            <w:shd w:val="clear" w:color="auto" w:fill="auto"/>
          </w:tcPr>
          <w:p w14:paraId="4B905A8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2021</w:t>
            </w:r>
          </w:p>
        </w:tc>
        <w:tc>
          <w:tcPr>
            <w:tcW w:w="2267" w:type="dxa"/>
            <w:shd w:val="clear" w:color="auto" w:fill="auto"/>
          </w:tcPr>
          <w:p w14:paraId="7BED5B6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 de diciembre de 2021</w:t>
            </w:r>
          </w:p>
        </w:tc>
        <w:tc>
          <w:tcPr>
            <w:tcW w:w="2268" w:type="dxa"/>
            <w:shd w:val="clear" w:color="auto" w:fill="auto"/>
          </w:tcPr>
          <w:p w14:paraId="5BD9973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12029838" w14:textId="77777777" w:rsidTr="00FA752A">
        <w:trPr>
          <w:trHeight w:val="240"/>
        </w:trPr>
        <w:tc>
          <w:tcPr>
            <w:tcW w:w="2410" w:type="dxa"/>
            <w:shd w:val="clear" w:color="auto" w:fill="auto"/>
          </w:tcPr>
          <w:p w14:paraId="0FFF6B4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Egipto</w:t>
            </w:r>
          </w:p>
        </w:tc>
        <w:tc>
          <w:tcPr>
            <w:tcW w:w="1559" w:type="dxa"/>
            <w:shd w:val="clear" w:color="auto" w:fill="auto"/>
          </w:tcPr>
          <w:p w14:paraId="54C2341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2010</w:t>
            </w:r>
          </w:p>
        </w:tc>
        <w:tc>
          <w:tcPr>
            <w:tcW w:w="2267" w:type="dxa"/>
            <w:shd w:val="clear" w:color="auto" w:fill="auto"/>
          </w:tcPr>
          <w:p w14:paraId="3954446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4 de febrero de 2020</w:t>
            </w:r>
          </w:p>
        </w:tc>
        <w:tc>
          <w:tcPr>
            <w:tcW w:w="2268" w:type="dxa"/>
            <w:shd w:val="clear" w:color="auto" w:fill="auto"/>
          </w:tcPr>
          <w:p w14:paraId="70D0B6D2" w14:textId="343F9BC2"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3" w:history="1">
              <w:proofErr w:type="spellStart"/>
              <w:r w:rsidR="00250C14" w:rsidRPr="00FA752A">
                <w:rPr>
                  <w:rStyle w:val="Hipervnculo"/>
                  <w:lang w:val="en-GB"/>
                </w:rPr>
                <w:t>CRPD</w:t>
              </w:r>
              <w:proofErr w:type="spellEnd"/>
              <w:r w:rsidR="00250C14" w:rsidRPr="00FA752A">
                <w:rPr>
                  <w:rStyle w:val="Hipervnculo"/>
                  <w:lang w:val="en-GB"/>
                </w:rPr>
                <w:t>/C/EGY/1</w:t>
              </w:r>
            </w:hyperlink>
          </w:p>
        </w:tc>
      </w:tr>
      <w:tr w:rsidR="00250C14" w:rsidRPr="00A00342" w14:paraId="465B813D" w14:textId="77777777" w:rsidTr="00FA752A">
        <w:trPr>
          <w:trHeight w:val="240"/>
        </w:trPr>
        <w:tc>
          <w:tcPr>
            <w:tcW w:w="2410" w:type="dxa"/>
            <w:shd w:val="clear" w:color="auto" w:fill="auto"/>
          </w:tcPr>
          <w:p w14:paraId="08964EA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Emiratos Árabes Unidos</w:t>
            </w:r>
          </w:p>
        </w:tc>
        <w:tc>
          <w:tcPr>
            <w:tcW w:w="1559" w:type="dxa"/>
            <w:shd w:val="clear" w:color="auto" w:fill="auto"/>
          </w:tcPr>
          <w:p w14:paraId="0952FF0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2023</w:t>
            </w:r>
          </w:p>
        </w:tc>
        <w:tc>
          <w:tcPr>
            <w:tcW w:w="2267" w:type="dxa"/>
            <w:shd w:val="clear" w:color="auto" w:fill="auto"/>
          </w:tcPr>
          <w:p w14:paraId="500EA48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12 de febrero de 2024</w:t>
            </w:r>
          </w:p>
        </w:tc>
        <w:tc>
          <w:tcPr>
            <w:tcW w:w="2268" w:type="dxa"/>
            <w:shd w:val="clear" w:color="auto" w:fill="auto"/>
          </w:tcPr>
          <w:p w14:paraId="5CC9D77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6EB1369B" w14:textId="77777777" w:rsidTr="00FA752A">
        <w:trPr>
          <w:trHeight w:val="240"/>
        </w:trPr>
        <w:tc>
          <w:tcPr>
            <w:tcW w:w="2410" w:type="dxa"/>
            <w:shd w:val="clear" w:color="auto" w:fill="auto"/>
          </w:tcPr>
          <w:p w14:paraId="3F79E3E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Eslovaquia</w:t>
            </w:r>
          </w:p>
        </w:tc>
        <w:tc>
          <w:tcPr>
            <w:tcW w:w="1559" w:type="dxa"/>
            <w:shd w:val="clear" w:color="auto" w:fill="auto"/>
          </w:tcPr>
          <w:p w14:paraId="4229714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4AEBB8D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30 de septiembre de 2020</w:t>
            </w:r>
          </w:p>
        </w:tc>
        <w:tc>
          <w:tcPr>
            <w:tcW w:w="2268" w:type="dxa"/>
            <w:shd w:val="clear" w:color="auto" w:fill="auto"/>
          </w:tcPr>
          <w:p w14:paraId="501FCABB" w14:textId="0DB2852C"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4"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SVK</w:t>
              </w:r>
              <w:proofErr w:type="spellEnd"/>
              <w:r w:rsidR="00250C14" w:rsidRPr="00FA752A">
                <w:rPr>
                  <w:rStyle w:val="Hipervnculo"/>
                  <w:lang w:val="en-GB"/>
                </w:rPr>
                <w:t>/2-3</w:t>
              </w:r>
            </w:hyperlink>
          </w:p>
        </w:tc>
      </w:tr>
      <w:tr w:rsidR="00250C14" w:rsidRPr="00A00342" w14:paraId="5E1EA073" w14:textId="77777777" w:rsidTr="00FA752A">
        <w:trPr>
          <w:trHeight w:val="240"/>
        </w:trPr>
        <w:tc>
          <w:tcPr>
            <w:tcW w:w="2410" w:type="dxa"/>
            <w:shd w:val="clear" w:color="auto" w:fill="auto"/>
          </w:tcPr>
          <w:p w14:paraId="1F88CDE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Eslovenia</w:t>
            </w:r>
          </w:p>
        </w:tc>
        <w:tc>
          <w:tcPr>
            <w:tcW w:w="1559" w:type="dxa"/>
            <w:shd w:val="clear" w:color="auto" w:fill="auto"/>
          </w:tcPr>
          <w:p w14:paraId="5E4EBDB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2024</w:t>
            </w:r>
          </w:p>
        </w:tc>
        <w:tc>
          <w:tcPr>
            <w:tcW w:w="2267" w:type="dxa"/>
            <w:shd w:val="clear" w:color="auto" w:fill="auto"/>
          </w:tcPr>
          <w:p w14:paraId="0DD0662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30 de octubre de 2024</w:t>
            </w:r>
          </w:p>
        </w:tc>
        <w:tc>
          <w:tcPr>
            <w:tcW w:w="2268" w:type="dxa"/>
            <w:shd w:val="clear" w:color="auto" w:fill="auto"/>
          </w:tcPr>
          <w:p w14:paraId="0EEABB43" w14:textId="77777777" w:rsidR="00250C14" w:rsidRPr="00A00342" w:rsidDel="00133286"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63D04EEE" w14:textId="77777777" w:rsidTr="00FA752A">
        <w:trPr>
          <w:trHeight w:val="240"/>
        </w:trPr>
        <w:tc>
          <w:tcPr>
            <w:tcW w:w="2410" w:type="dxa"/>
            <w:shd w:val="clear" w:color="auto" w:fill="auto"/>
          </w:tcPr>
          <w:p w14:paraId="57FE54E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Estado de Palestina</w:t>
            </w:r>
          </w:p>
        </w:tc>
        <w:tc>
          <w:tcPr>
            <w:tcW w:w="1559" w:type="dxa"/>
            <w:shd w:val="clear" w:color="auto" w:fill="auto"/>
          </w:tcPr>
          <w:p w14:paraId="530D4A0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2016</w:t>
            </w:r>
          </w:p>
        </w:tc>
        <w:tc>
          <w:tcPr>
            <w:tcW w:w="2267" w:type="dxa"/>
            <w:shd w:val="clear" w:color="auto" w:fill="auto"/>
          </w:tcPr>
          <w:p w14:paraId="3FDD323A" w14:textId="77777777" w:rsidR="00250C14" w:rsidRPr="00A00342" w:rsidDel="00280565" w:rsidRDefault="00250C14" w:rsidP="00A00342">
            <w:pPr>
              <w:pStyle w:val="SingleTxtG"/>
              <w:tabs>
                <w:tab w:val="clear" w:pos="1701"/>
                <w:tab w:val="clear" w:pos="2268"/>
                <w:tab w:val="clear" w:pos="2835"/>
              </w:tabs>
              <w:spacing w:before="40"/>
              <w:ind w:left="0" w:right="0"/>
              <w:jc w:val="left"/>
              <w:rPr>
                <w:lang w:val="en-GB"/>
              </w:rPr>
            </w:pPr>
            <w:r w:rsidRPr="00A00342">
              <w:t>14 de junio de 2019</w:t>
            </w:r>
          </w:p>
        </w:tc>
        <w:tc>
          <w:tcPr>
            <w:tcW w:w="2268" w:type="dxa"/>
            <w:shd w:val="clear" w:color="auto" w:fill="auto"/>
          </w:tcPr>
          <w:p w14:paraId="23DCAC72" w14:textId="20961AA2"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5" w:history="1">
              <w:proofErr w:type="spellStart"/>
              <w:r w:rsidR="00250C14" w:rsidRPr="00FA752A">
                <w:rPr>
                  <w:rStyle w:val="Hipervnculo"/>
                  <w:lang w:val="en-GB"/>
                </w:rPr>
                <w:t>CRPD</w:t>
              </w:r>
              <w:proofErr w:type="spellEnd"/>
              <w:r w:rsidR="00250C14" w:rsidRPr="00FA752A">
                <w:rPr>
                  <w:rStyle w:val="Hipervnculo"/>
                  <w:lang w:val="en-GB"/>
                </w:rPr>
                <w:t>/C/PSE/1</w:t>
              </w:r>
            </w:hyperlink>
          </w:p>
        </w:tc>
      </w:tr>
      <w:tr w:rsidR="00250C14" w:rsidRPr="00A00342" w14:paraId="5442318B" w14:textId="77777777" w:rsidTr="00FA752A">
        <w:trPr>
          <w:trHeight w:val="240"/>
        </w:trPr>
        <w:tc>
          <w:tcPr>
            <w:tcW w:w="2410" w:type="dxa"/>
            <w:shd w:val="clear" w:color="auto" w:fill="auto"/>
          </w:tcPr>
          <w:p w14:paraId="4970DF2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Eswatini</w:t>
            </w:r>
          </w:p>
        </w:tc>
        <w:tc>
          <w:tcPr>
            <w:tcW w:w="1559" w:type="dxa"/>
            <w:shd w:val="clear" w:color="auto" w:fill="auto"/>
          </w:tcPr>
          <w:p w14:paraId="0A2E653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2014</w:t>
            </w:r>
          </w:p>
        </w:tc>
        <w:tc>
          <w:tcPr>
            <w:tcW w:w="2267" w:type="dxa"/>
            <w:shd w:val="clear" w:color="auto" w:fill="auto"/>
          </w:tcPr>
          <w:p w14:paraId="30EEAF3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24 de agosto de 2022</w:t>
            </w:r>
          </w:p>
        </w:tc>
        <w:tc>
          <w:tcPr>
            <w:tcW w:w="2268" w:type="dxa"/>
            <w:shd w:val="clear" w:color="auto" w:fill="auto"/>
          </w:tcPr>
          <w:p w14:paraId="4FC5044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66B48F2C" w14:textId="77777777" w:rsidTr="00FA752A">
        <w:trPr>
          <w:trHeight w:val="240"/>
        </w:trPr>
        <w:tc>
          <w:tcPr>
            <w:tcW w:w="2410" w:type="dxa"/>
            <w:shd w:val="clear" w:color="auto" w:fill="auto"/>
          </w:tcPr>
          <w:p w14:paraId="0A73973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Etiopía</w:t>
            </w:r>
          </w:p>
        </w:tc>
        <w:tc>
          <w:tcPr>
            <w:tcW w:w="1559" w:type="dxa"/>
            <w:shd w:val="clear" w:color="auto" w:fill="auto"/>
          </w:tcPr>
          <w:p w14:paraId="0F7CB3C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3E0AC0B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9 de enero de 2023</w:t>
            </w:r>
          </w:p>
        </w:tc>
        <w:tc>
          <w:tcPr>
            <w:tcW w:w="2268" w:type="dxa"/>
            <w:shd w:val="clear" w:color="auto" w:fill="auto"/>
          </w:tcPr>
          <w:p w14:paraId="3D905FB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6853BE85" w14:textId="77777777" w:rsidTr="00FA752A">
        <w:trPr>
          <w:trHeight w:val="240"/>
        </w:trPr>
        <w:tc>
          <w:tcPr>
            <w:tcW w:w="2410" w:type="dxa"/>
            <w:shd w:val="clear" w:color="auto" w:fill="auto"/>
          </w:tcPr>
          <w:p w14:paraId="37E584D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Federación de Rusia</w:t>
            </w:r>
          </w:p>
        </w:tc>
        <w:tc>
          <w:tcPr>
            <w:tcW w:w="1559" w:type="dxa"/>
            <w:shd w:val="clear" w:color="auto" w:fill="auto"/>
          </w:tcPr>
          <w:p w14:paraId="7B252D1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2022</w:t>
            </w:r>
          </w:p>
        </w:tc>
        <w:tc>
          <w:tcPr>
            <w:tcW w:w="2267" w:type="dxa"/>
            <w:shd w:val="clear" w:color="auto" w:fill="auto"/>
          </w:tcPr>
          <w:p w14:paraId="5C401CD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5 de octubre de 2022</w:t>
            </w:r>
          </w:p>
        </w:tc>
        <w:tc>
          <w:tcPr>
            <w:tcW w:w="2268" w:type="dxa"/>
            <w:shd w:val="clear" w:color="auto" w:fill="auto"/>
          </w:tcPr>
          <w:p w14:paraId="229FD24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6AECE6B3" w14:textId="77777777" w:rsidTr="00FA752A">
        <w:trPr>
          <w:trHeight w:val="240"/>
        </w:trPr>
        <w:tc>
          <w:tcPr>
            <w:tcW w:w="2410" w:type="dxa"/>
            <w:shd w:val="clear" w:color="auto" w:fill="auto"/>
          </w:tcPr>
          <w:p w14:paraId="6FC0D96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Filipinas</w:t>
            </w:r>
          </w:p>
        </w:tc>
        <w:tc>
          <w:tcPr>
            <w:tcW w:w="1559" w:type="dxa"/>
            <w:shd w:val="clear" w:color="auto" w:fill="auto"/>
          </w:tcPr>
          <w:p w14:paraId="5460D2C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2022</w:t>
            </w:r>
          </w:p>
        </w:tc>
        <w:tc>
          <w:tcPr>
            <w:tcW w:w="2267" w:type="dxa"/>
            <w:shd w:val="clear" w:color="auto" w:fill="auto"/>
          </w:tcPr>
          <w:p w14:paraId="2183FDE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17 de octubre de 2023</w:t>
            </w:r>
          </w:p>
        </w:tc>
        <w:tc>
          <w:tcPr>
            <w:tcW w:w="2268" w:type="dxa"/>
            <w:shd w:val="clear" w:color="auto" w:fill="auto"/>
          </w:tcPr>
          <w:p w14:paraId="5FAF80C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1E2C8D99" w14:textId="77777777" w:rsidTr="00FA752A">
        <w:trPr>
          <w:trHeight w:val="240"/>
        </w:trPr>
        <w:tc>
          <w:tcPr>
            <w:tcW w:w="2410" w:type="dxa"/>
            <w:shd w:val="clear" w:color="auto" w:fill="auto"/>
          </w:tcPr>
          <w:p w14:paraId="1D5B640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Finlandia</w:t>
            </w:r>
          </w:p>
        </w:tc>
        <w:tc>
          <w:tcPr>
            <w:tcW w:w="1559" w:type="dxa"/>
            <w:shd w:val="clear" w:color="auto" w:fill="auto"/>
          </w:tcPr>
          <w:p w14:paraId="5618415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2018</w:t>
            </w:r>
          </w:p>
        </w:tc>
        <w:tc>
          <w:tcPr>
            <w:tcW w:w="2267" w:type="dxa"/>
            <w:shd w:val="clear" w:color="auto" w:fill="auto"/>
          </w:tcPr>
          <w:p w14:paraId="7B8EC12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9 de agosto de 2019</w:t>
            </w:r>
          </w:p>
        </w:tc>
        <w:tc>
          <w:tcPr>
            <w:tcW w:w="2268" w:type="dxa"/>
            <w:shd w:val="clear" w:color="auto" w:fill="auto"/>
          </w:tcPr>
          <w:p w14:paraId="2E94D142" w14:textId="2056113B"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6" w:history="1">
              <w:proofErr w:type="spellStart"/>
              <w:r w:rsidR="00250C14" w:rsidRPr="00FA752A">
                <w:rPr>
                  <w:rStyle w:val="Hipervnculo"/>
                  <w:lang w:val="en-GB"/>
                </w:rPr>
                <w:t>CRPD</w:t>
              </w:r>
              <w:proofErr w:type="spellEnd"/>
              <w:r w:rsidR="00250C14" w:rsidRPr="00FA752A">
                <w:rPr>
                  <w:rStyle w:val="Hipervnculo"/>
                  <w:lang w:val="en-GB"/>
                </w:rPr>
                <w:t>/C/FIN/1</w:t>
              </w:r>
            </w:hyperlink>
          </w:p>
        </w:tc>
      </w:tr>
      <w:tr w:rsidR="00250C14" w:rsidRPr="00A00342" w14:paraId="796BA6FA" w14:textId="77777777" w:rsidTr="00FA752A">
        <w:trPr>
          <w:trHeight w:val="240"/>
        </w:trPr>
        <w:tc>
          <w:tcPr>
            <w:tcW w:w="2410" w:type="dxa"/>
            <w:shd w:val="clear" w:color="auto" w:fill="auto"/>
          </w:tcPr>
          <w:p w14:paraId="2E40D80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Guinea-Bissau</w:t>
            </w:r>
          </w:p>
        </w:tc>
        <w:tc>
          <w:tcPr>
            <w:tcW w:w="1559" w:type="dxa"/>
            <w:shd w:val="clear" w:color="auto" w:fill="auto"/>
          </w:tcPr>
          <w:p w14:paraId="08ACA69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2016</w:t>
            </w:r>
          </w:p>
        </w:tc>
        <w:tc>
          <w:tcPr>
            <w:tcW w:w="2267" w:type="dxa"/>
            <w:shd w:val="clear" w:color="auto" w:fill="auto"/>
          </w:tcPr>
          <w:p w14:paraId="6280AA9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5 de diciembre de 2024</w:t>
            </w:r>
          </w:p>
        </w:tc>
        <w:tc>
          <w:tcPr>
            <w:tcW w:w="2268" w:type="dxa"/>
            <w:shd w:val="clear" w:color="auto" w:fill="auto"/>
          </w:tcPr>
          <w:p w14:paraId="7D1DC06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4144755E" w14:textId="77777777" w:rsidTr="00FA752A">
        <w:trPr>
          <w:trHeight w:val="240"/>
        </w:trPr>
        <w:tc>
          <w:tcPr>
            <w:tcW w:w="2410" w:type="dxa"/>
            <w:shd w:val="clear" w:color="auto" w:fill="auto"/>
          </w:tcPr>
          <w:p w14:paraId="31F1CA6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Honduras</w:t>
            </w:r>
          </w:p>
        </w:tc>
        <w:tc>
          <w:tcPr>
            <w:tcW w:w="1559" w:type="dxa"/>
            <w:shd w:val="clear" w:color="auto" w:fill="auto"/>
          </w:tcPr>
          <w:p w14:paraId="23EF3F9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2022</w:t>
            </w:r>
          </w:p>
        </w:tc>
        <w:tc>
          <w:tcPr>
            <w:tcW w:w="2267" w:type="dxa"/>
            <w:shd w:val="clear" w:color="auto" w:fill="auto"/>
          </w:tcPr>
          <w:p w14:paraId="2C68549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12 de julio de 2022</w:t>
            </w:r>
          </w:p>
        </w:tc>
        <w:tc>
          <w:tcPr>
            <w:tcW w:w="2268" w:type="dxa"/>
            <w:shd w:val="clear" w:color="auto" w:fill="auto"/>
          </w:tcPr>
          <w:p w14:paraId="3981BD35" w14:textId="7B22BA84"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7" w:history="1">
              <w:proofErr w:type="spellStart"/>
              <w:r w:rsidR="00250C14" w:rsidRPr="00FA752A">
                <w:rPr>
                  <w:rStyle w:val="Hipervnculo"/>
                  <w:lang w:val="en-GB"/>
                </w:rPr>
                <w:t>CRPD</w:t>
              </w:r>
              <w:proofErr w:type="spellEnd"/>
              <w:r w:rsidR="00250C14" w:rsidRPr="00FA752A">
                <w:rPr>
                  <w:rStyle w:val="Hipervnculo"/>
                  <w:lang w:val="en-GB"/>
                </w:rPr>
                <w:t>/C/HND/2-4</w:t>
              </w:r>
            </w:hyperlink>
          </w:p>
        </w:tc>
      </w:tr>
      <w:tr w:rsidR="00250C14" w:rsidRPr="00A00342" w14:paraId="3AA4546A" w14:textId="77777777" w:rsidTr="00FA752A">
        <w:trPr>
          <w:trHeight w:val="240"/>
        </w:trPr>
        <w:tc>
          <w:tcPr>
            <w:tcW w:w="2410" w:type="dxa"/>
            <w:shd w:val="clear" w:color="auto" w:fill="auto"/>
          </w:tcPr>
          <w:p w14:paraId="7A576C3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Irlanda</w:t>
            </w:r>
          </w:p>
        </w:tc>
        <w:tc>
          <w:tcPr>
            <w:tcW w:w="1559" w:type="dxa"/>
            <w:shd w:val="clear" w:color="auto" w:fill="auto"/>
          </w:tcPr>
          <w:p w14:paraId="06DE73D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1F0F93A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8 de noviembre de 2021</w:t>
            </w:r>
          </w:p>
        </w:tc>
        <w:tc>
          <w:tcPr>
            <w:tcW w:w="2268" w:type="dxa"/>
            <w:shd w:val="clear" w:color="auto" w:fill="auto"/>
          </w:tcPr>
          <w:p w14:paraId="33A0CB4F" w14:textId="48EF7698"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8" w:history="1">
              <w:proofErr w:type="spellStart"/>
              <w:r w:rsidR="00250C14" w:rsidRPr="00FA752A">
                <w:rPr>
                  <w:rStyle w:val="Hipervnculo"/>
                  <w:lang w:val="en-GB"/>
                </w:rPr>
                <w:t>CRPD</w:t>
              </w:r>
              <w:proofErr w:type="spellEnd"/>
              <w:r w:rsidR="00250C14" w:rsidRPr="00FA752A">
                <w:rPr>
                  <w:rStyle w:val="Hipervnculo"/>
                  <w:lang w:val="en-GB"/>
                </w:rPr>
                <w:t>/C/IRL/1</w:t>
              </w:r>
            </w:hyperlink>
          </w:p>
        </w:tc>
      </w:tr>
      <w:tr w:rsidR="00250C14" w:rsidRPr="00A00342" w14:paraId="62B1F3A1" w14:textId="77777777" w:rsidTr="00FA752A">
        <w:trPr>
          <w:trHeight w:val="240"/>
        </w:trPr>
        <w:tc>
          <w:tcPr>
            <w:tcW w:w="2410" w:type="dxa"/>
            <w:shd w:val="clear" w:color="auto" w:fill="auto"/>
          </w:tcPr>
          <w:p w14:paraId="4D47419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Islandia</w:t>
            </w:r>
          </w:p>
        </w:tc>
        <w:tc>
          <w:tcPr>
            <w:tcW w:w="1559" w:type="dxa"/>
            <w:shd w:val="clear" w:color="auto" w:fill="auto"/>
          </w:tcPr>
          <w:p w14:paraId="41AD45C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2018</w:t>
            </w:r>
          </w:p>
        </w:tc>
        <w:tc>
          <w:tcPr>
            <w:tcW w:w="2267" w:type="dxa"/>
            <w:shd w:val="clear" w:color="auto" w:fill="auto"/>
          </w:tcPr>
          <w:p w14:paraId="2F5BCFE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5 de mayo de 2021</w:t>
            </w:r>
          </w:p>
        </w:tc>
        <w:tc>
          <w:tcPr>
            <w:tcW w:w="2268" w:type="dxa"/>
            <w:shd w:val="clear" w:color="auto" w:fill="auto"/>
          </w:tcPr>
          <w:p w14:paraId="704358C8" w14:textId="481A37CE"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19"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ISL</w:t>
              </w:r>
              <w:proofErr w:type="spellEnd"/>
              <w:r w:rsidR="00250C14" w:rsidRPr="00FA752A">
                <w:rPr>
                  <w:rStyle w:val="Hipervnculo"/>
                  <w:lang w:val="en-GB"/>
                </w:rPr>
                <w:t>/1</w:t>
              </w:r>
            </w:hyperlink>
          </w:p>
        </w:tc>
      </w:tr>
      <w:tr w:rsidR="00250C14" w:rsidRPr="00A00342" w14:paraId="71492C36" w14:textId="77777777" w:rsidTr="00FA752A">
        <w:trPr>
          <w:trHeight w:val="240"/>
        </w:trPr>
        <w:tc>
          <w:tcPr>
            <w:tcW w:w="2410" w:type="dxa"/>
            <w:shd w:val="clear" w:color="auto" w:fill="auto"/>
          </w:tcPr>
          <w:p w14:paraId="5FDC54C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Islas Marshall</w:t>
            </w:r>
          </w:p>
        </w:tc>
        <w:tc>
          <w:tcPr>
            <w:tcW w:w="1559" w:type="dxa"/>
            <w:shd w:val="clear" w:color="auto" w:fill="auto"/>
          </w:tcPr>
          <w:p w14:paraId="22AE639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2017</w:t>
            </w:r>
          </w:p>
        </w:tc>
        <w:tc>
          <w:tcPr>
            <w:tcW w:w="2267" w:type="dxa"/>
            <w:shd w:val="clear" w:color="auto" w:fill="auto"/>
          </w:tcPr>
          <w:p w14:paraId="172E6767"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 xml:space="preserve">22 de agosto de 2019 </w:t>
            </w:r>
          </w:p>
        </w:tc>
        <w:tc>
          <w:tcPr>
            <w:tcW w:w="2268" w:type="dxa"/>
            <w:shd w:val="clear" w:color="auto" w:fill="auto"/>
          </w:tcPr>
          <w:p w14:paraId="6A4196F5" w14:textId="4C7E8E29"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0"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MHL</w:t>
              </w:r>
              <w:proofErr w:type="spellEnd"/>
              <w:r w:rsidR="00250C14" w:rsidRPr="00FA752A">
                <w:rPr>
                  <w:rStyle w:val="Hipervnculo"/>
                  <w:lang w:val="en-GB"/>
                </w:rPr>
                <w:t>/1</w:t>
              </w:r>
            </w:hyperlink>
          </w:p>
        </w:tc>
      </w:tr>
      <w:tr w:rsidR="00250C14" w:rsidRPr="00A00342" w14:paraId="36E466B4" w14:textId="77777777" w:rsidTr="00FA752A">
        <w:trPr>
          <w:trHeight w:val="240"/>
        </w:trPr>
        <w:tc>
          <w:tcPr>
            <w:tcW w:w="2410" w:type="dxa"/>
            <w:shd w:val="clear" w:color="auto" w:fill="auto"/>
          </w:tcPr>
          <w:p w14:paraId="1F32137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Kirguistán</w:t>
            </w:r>
          </w:p>
        </w:tc>
        <w:tc>
          <w:tcPr>
            <w:tcW w:w="1559" w:type="dxa"/>
            <w:shd w:val="clear" w:color="auto" w:fill="auto"/>
          </w:tcPr>
          <w:p w14:paraId="5F20D1C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2021</w:t>
            </w:r>
          </w:p>
        </w:tc>
        <w:tc>
          <w:tcPr>
            <w:tcW w:w="2267" w:type="dxa"/>
            <w:shd w:val="clear" w:color="auto" w:fill="auto"/>
          </w:tcPr>
          <w:p w14:paraId="091BD50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30 de marzo de 2022</w:t>
            </w:r>
          </w:p>
        </w:tc>
        <w:tc>
          <w:tcPr>
            <w:tcW w:w="2268" w:type="dxa"/>
            <w:shd w:val="clear" w:color="auto" w:fill="auto"/>
          </w:tcPr>
          <w:p w14:paraId="0BC8F17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78D85336" w14:textId="77777777" w:rsidTr="00FA752A">
        <w:trPr>
          <w:trHeight w:val="240"/>
        </w:trPr>
        <w:tc>
          <w:tcPr>
            <w:tcW w:w="2410" w:type="dxa"/>
            <w:shd w:val="clear" w:color="auto" w:fill="auto"/>
          </w:tcPr>
          <w:p w14:paraId="7344E69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Kiribati</w:t>
            </w:r>
          </w:p>
        </w:tc>
        <w:tc>
          <w:tcPr>
            <w:tcW w:w="1559" w:type="dxa"/>
            <w:shd w:val="clear" w:color="auto" w:fill="auto"/>
          </w:tcPr>
          <w:p w14:paraId="35505CC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2015</w:t>
            </w:r>
          </w:p>
        </w:tc>
        <w:tc>
          <w:tcPr>
            <w:tcW w:w="2267" w:type="dxa"/>
            <w:shd w:val="clear" w:color="auto" w:fill="auto"/>
          </w:tcPr>
          <w:p w14:paraId="6704BB7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12 de febrero de 2019</w:t>
            </w:r>
          </w:p>
        </w:tc>
        <w:tc>
          <w:tcPr>
            <w:tcW w:w="2268" w:type="dxa"/>
            <w:shd w:val="clear" w:color="auto" w:fill="auto"/>
          </w:tcPr>
          <w:p w14:paraId="3B990818" w14:textId="07C1A71C"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1" w:history="1">
              <w:proofErr w:type="spellStart"/>
              <w:r w:rsidR="00250C14" w:rsidRPr="00FA752A">
                <w:rPr>
                  <w:rStyle w:val="Hipervnculo"/>
                  <w:lang w:val="en-GB"/>
                </w:rPr>
                <w:t>CRPD</w:t>
              </w:r>
              <w:proofErr w:type="spellEnd"/>
              <w:r w:rsidR="00250C14" w:rsidRPr="00FA752A">
                <w:rPr>
                  <w:rStyle w:val="Hipervnculo"/>
                  <w:lang w:val="en-GB"/>
                </w:rPr>
                <w:t>/C/KIR/1</w:t>
              </w:r>
            </w:hyperlink>
          </w:p>
        </w:tc>
      </w:tr>
      <w:tr w:rsidR="00250C14" w:rsidRPr="00A00342" w14:paraId="4535328F" w14:textId="77777777" w:rsidTr="00FA752A">
        <w:trPr>
          <w:trHeight w:val="240"/>
        </w:trPr>
        <w:tc>
          <w:tcPr>
            <w:tcW w:w="2410" w:type="dxa"/>
            <w:shd w:val="clear" w:color="auto" w:fill="auto"/>
          </w:tcPr>
          <w:p w14:paraId="1DFD3E4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Letonia</w:t>
            </w:r>
          </w:p>
        </w:tc>
        <w:tc>
          <w:tcPr>
            <w:tcW w:w="1559" w:type="dxa"/>
            <w:shd w:val="clear" w:color="auto" w:fill="auto"/>
          </w:tcPr>
          <w:p w14:paraId="174BB0D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4DCD048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17 de septiembre de 2021</w:t>
            </w:r>
          </w:p>
        </w:tc>
        <w:tc>
          <w:tcPr>
            <w:tcW w:w="2268" w:type="dxa"/>
            <w:shd w:val="clear" w:color="auto" w:fill="auto"/>
          </w:tcPr>
          <w:p w14:paraId="4D335448" w14:textId="09BC1BC1"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2"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LVA</w:t>
              </w:r>
              <w:proofErr w:type="spellEnd"/>
              <w:r w:rsidR="00250C14" w:rsidRPr="00FA752A">
                <w:rPr>
                  <w:rStyle w:val="Hipervnculo"/>
                  <w:lang w:val="en-GB"/>
                </w:rPr>
                <w:t>/2-3</w:t>
              </w:r>
            </w:hyperlink>
          </w:p>
        </w:tc>
      </w:tr>
      <w:tr w:rsidR="00250C14" w:rsidRPr="00A00342" w14:paraId="4798F9D5" w14:textId="77777777" w:rsidTr="00FA752A">
        <w:trPr>
          <w:trHeight w:val="240"/>
        </w:trPr>
        <w:tc>
          <w:tcPr>
            <w:tcW w:w="2410" w:type="dxa"/>
            <w:shd w:val="clear" w:color="auto" w:fill="auto"/>
          </w:tcPr>
          <w:p w14:paraId="24E1811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Liberia</w:t>
            </w:r>
          </w:p>
        </w:tc>
        <w:tc>
          <w:tcPr>
            <w:tcW w:w="1559" w:type="dxa"/>
            <w:shd w:val="clear" w:color="auto" w:fill="auto"/>
          </w:tcPr>
          <w:p w14:paraId="7A2189A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2014</w:t>
            </w:r>
          </w:p>
        </w:tc>
        <w:tc>
          <w:tcPr>
            <w:tcW w:w="2267" w:type="dxa"/>
            <w:shd w:val="clear" w:color="auto" w:fill="auto"/>
          </w:tcPr>
          <w:p w14:paraId="73AB682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 de octubre de 2019</w:t>
            </w:r>
          </w:p>
        </w:tc>
        <w:tc>
          <w:tcPr>
            <w:tcW w:w="2268" w:type="dxa"/>
            <w:shd w:val="clear" w:color="auto" w:fill="auto"/>
          </w:tcPr>
          <w:p w14:paraId="11C82DFD" w14:textId="2BE640CD"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3"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LBR</w:t>
              </w:r>
              <w:proofErr w:type="spellEnd"/>
              <w:r w:rsidR="00250C14" w:rsidRPr="00FA752A">
                <w:rPr>
                  <w:rStyle w:val="Hipervnculo"/>
                  <w:lang w:val="en-GB"/>
                </w:rPr>
                <w:t>/1</w:t>
              </w:r>
            </w:hyperlink>
          </w:p>
        </w:tc>
      </w:tr>
      <w:tr w:rsidR="00250C14" w:rsidRPr="00A00342" w14:paraId="1792C85B" w14:textId="77777777" w:rsidTr="00FA752A">
        <w:trPr>
          <w:trHeight w:val="240"/>
        </w:trPr>
        <w:tc>
          <w:tcPr>
            <w:tcW w:w="2410" w:type="dxa"/>
            <w:shd w:val="clear" w:color="auto" w:fill="auto"/>
          </w:tcPr>
          <w:p w14:paraId="52B53FB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Lituania</w:t>
            </w:r>
          </w:p>
        </w:tc>
        <w:tc>
          <w:tcPr>
            <w:tcW w:w="1559" w:type="dxa"/>
            <w:shd w:val="clear" w:color="auto" w:fill="auto"/>
          </w:tcPr>
          <w:p w14:paraId="0E591E9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0BF6CCD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15 de febrero de 2021</w:t>
            </w:r>
          </w:p>
        </w:tc>
        <w:tc>
          <w:tcPr>
            <w:tcW w:w="2268" w:type="dxa"/>
            <w:shd w:val="clear" w:color="auto" w:fill="auto"/>
          </w:tcPr>
          <w:p w14:paraId="161DFD80" w14:textId="57FCD688"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4"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LTU</w:t>
              </w:r>
              <w:proofErr w:type="spellEnd"/>
              <w:r w:rsidR="00250C14" w:rsidRPr="00FA752A">
                <w:rPr>
                  <w:rStyle w:val="Hipervnculo"/>
                  <w:lang w:val="en-GB"/>
                </w:rPr>
                <w:t>/2-3</w:t>
              </w:r>
            </w:hyperlink>
          </w:p>
        </w:tc>
      </w:tr>
      <w:tr w:rsidR="00250C14" w:rsidRPr="00A00342" w14:paraId="63D20460" w14:textId="77777777" w:rsidTr="00FA752A">
        <w:trPr>
          <w:trHeight w:val="240"/>
        </w:trPr>
        <w:tc>
          <w:tcPr>
            <w:tcW w:w="2410" w:type="dxa"/>
            <w:shd w:val="clear" w:color="auto" w:fill="auto"/>
          </w:tcPr>
          <w:p w14:paraId="751D0F0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Maldivas</w:t>
            </w:r>
          </w:p>
        </w:tc>
        <w:tc>
          <w:tcPr>
            <w:tcW w:w="1559" w:type="dxa"/>
            <w:shd w:val="clear" w:color="auto" w:fill="auto"/>
          </w:tcPr>
          <w:p w14:paraId="76D602F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2012</w:t>
            </w:r>
          </w:p>
        </w:tc>
        <w:tc>
          <w:tcPr>
            <w:tcW w:w="2267" w:type="dxa"/>
            <w:shd w:val="clear" w:color="auto" w:fill="auto"/>
          </w:tcPr>
          <w:p w14:paraId="0B3D8B8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8 de octubre de 2018</w:t>
            </w:r>
          </w:p>
        </w:tc>
        <w:tc>
          <w:tcPr>
            <w:tcW w:w="2268" w:type="dxa"/>
            <w:shd w:val="clear" w:color="auto" w:fill="auto"/>
          </w:tcPr>
          <w:p w14:paraId="531EE8B3" w14:textId="1A68A636"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5" w:history="1">
              <w:proofErr w:type="spellStart"/>
              <w:r w:rsidR="00250C14" w:rsidRPr="00FA752A">
                <w:rPr>
                  <w:rStyle w:val="Hipervnculo"/>
                  <w:lang w:val="en-GB"/>
                </w:rPr>
                <w:t>CRPD</w:t>
              </w:r>
              <w:proofErr w:type="spellEnd"/>
              <w:r w:rsidR="00250C14" w:rsidRPr="00FA752A">
                <w:rPr>
                  <w:rStyle w:val="Hipervnculo"/>
                  <w:lang w:val="en-GB"/>
                </w:rPr>
                <w:t>/C/MDV/1</w:t>
              </w:r>
            </w:hyperlink>
          </w:p>
        </w:tc>
      </w:tr>
      <w:tr w:rsidR="00250C14" w:rsidRPr="00A00342" w14:paraId="4E22C829" w14:textId="77777777" w:rsidTr="00FA752A">
        <w:trPr>
          <w:trHeight w:val="240"/>
        </w:trPr>
        <w:tc>
          <w:tcPr>
            <w:tcW w:w="2410" w:type="dxa"/>
            <w:shd w:val="clear" w:color="auto" w:fill="auto"/>
          </w:tcPr>
          <w:p w14:paraId="0AFEBF8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Malí</w:t>
            </w:r>
          </w:p>
        </w:tc>
        <w:tc>
          <w:tcPr>
            <w:tcW w:w="1559" w:type="dxa"/>
            <w:shd w:val="clear" w:color="auto" w:fill="auto"/>
          </w:tcPr>
          <w:p w14:paraId="6A07548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2010</w:t>
            </w:r>
          </w:p>
        </w:tc>
        <w:tc>
          <w:tcPr>
            <w:tcW w:w="2267" w:type="dxa"/>
            <w:shd w:val="clear" w:color="auto" w:fill="auto"/>
          </w:tcPr>
          <w:p w14:paraId="36434DE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24 de junio de 2019</w:t>
            </w:r>
          </w:p>
        </w:tc>
        <w:tc>
          <w:tcPr>
            <w:tcW w:w="2268" w:type="dxa"/>
            <w:shd w:val="clear" w:color="auto" w:fill="auto"/>
          </w:tcPr>
          <w:p w14:paraId="4F10AF52" w14:textId="4241B63A"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6" w:history="1">
              <w:proofErr w:type="spellStart"/>
              <w:r w:rsidR="00250C14" w:rsidRPr="00FA752A">
                <w:rPr>
                  <w:rStyle w:val="Hipervnculo"/>
                  <w:lang w:val="en-GB"/>
                </w:rPr>
                <w:t>CRPD</w:t>
              </w:r>
              <w:proofErr w:type="spellEnd"/>
              <w:r w:rsidR="00250C14" w:rsidRPr="00FA752A">
                <w:rPr>
                  <w:rStyle w:val="Hipervnculo"/>
                  <w:lang w:val="en-GB"/>
                </w:rPr>
                <w:t>/C/MLI/1</w:t>
              </w:r>
            </w:hyperlink>
          </w:p>
        </w:tc>
      </w:tr>
      <w:tr w:rsidR="00250C14" w:rsidRPr="00A00342" w14:paraId="61846C29" w14:textId="77777777" w:rsidTr="00FA752A">
        <w:trPr>
          <w:trHeight w:val="240"/>
        </w:trPr>
        <w:tc>
          <w:tcPr>
            <w:tcW w:w="2410" w:type="dxa"/>
            <w:shd w:val="clear" w:color="auto" w:fill="auto"/>
          </w:tcPr>
          <w:p w14:paraId="2765B1E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Micronesia (Estados Federados de)</w:t>
            </w:r>
          </w:p>
        </w:tc>
        <w:tc>
          <w:tcPr>
            <w:tcW w:w="1559" w:type="dxa"/>
            <w:shd w:val="clear" w:color="auto" w:fill="auto"/>
          </w:tcPr>
          <w:p w14:paraId="036698B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2019</w:t>
            </w:r>
          </w:p>
        </w:tc>
        <w:tc>
          <w:tcPr>
            <w:tcW w:w="2267" w:type="dxa"/>
            <w:shd w:val="clear" w:color="auto" w:fill="auto"/>
          </w:tcPr>
          <w:p w14:paraId="11FCE43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28 de abril de 2022</w:t>
            </w:r>
          </w:p>
        </w:tc>
        <w:tc>
          <w:tcPr>
            <w:tcW w:w="2268" w:type="dxa"/>
            <w:shd w:val="clear" w:color="auto" w:fill="auto"/>
          </w:tcPr>
          <w:p w14:paraId="2DCB0B7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37C2614F" w14:textId="77777777" w:rsidTr="00FA752A">
        <w:trPr>
          <w:trHeight w:val="240"/>
        </w:trPr>
        <w:tc>
          <w:tcPr>
            <w:tcW w:w="2410" w:type="dxa"/>
            <w:shd w:val="clear" w:color="auto" w:fill="auto"/>
          </w:tcPr>
          <w:p w14:paraId="3036521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Mónaco</w:t>
            </w:r>
          </w:p>
        </w:tc>
        <w:tc>
          <w:tcPr>
            <w:tcW w:w="1559" w:type="dxa"/>
            <w:shd w:val="clear" w:color="auto" w:fill="auto"/>
          </w:tcPr>
          <w:p w14:paraId="2EF8E79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2019</w:t>
            </w:r>
          </w:p>
        </w:tc>
        <w:tc>
          <w:tcPr>
            <w:tcW w:w="2267" w:type="dxa"/>
            <w:shd w:val="clear" w:color="auto" w:fill="auto"/>
          </w:tcPr>
          <w:p w14:paraId="1DDA845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18 de octubre de 2019</w:t>
            </w:r>
          </w:p>
        </w:tc>
        <w:tc>
          <w:tcPr>
            <w:tcW w:w="2268" w:type="dxa"/>
            <w:shd w:val="clear" w:color="auto" w:fill="auto"/>
          </w:tcPr>
          <w:p w14:paraId="63150089" w14:textId="59E7F92D"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7"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MCO</w:t>
              </w:r>
              <w:proofErr w:type="spellEnd"/>
              <w:r w:rsidR="00250C14" w:rsidRPr="00FA752A">
                <w:rPr>
                  <w:rStyle w:val="Hipervnculo"/>
                  <w:lang w:val="en-GB"/>
                </w:rPr>
                <w:t>/1</w:t>
              </w:r>
            </w:hyperlink>
          </w:p>
        </w:tc>
      </w:tr>
      <w:tr w:rsidR="00250C14" w:rsidRPr="00A00342" w14:paraId="0E6DD6E1" w14:textId="77777777" w:rsidTr="00FA752A">
        <w:trPr>
          <w:trHeight w:val="240"/>
        </w:trPr>
        <w:tc>
          <w:tcPr>
            <w:tcW w:w="2410" w:type="dxa"/>
            <w:shd w:val="clear" w:color="auto" w:fill="auto"/>
          </w:tcPr>
          <w:p w14:paraId="371BEFD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Mozambique</w:t>
            </w:r>
          </w:p>
        </w:tc>
        <w:tc>
          <w:tcPr>
            <w:tcW w:w="1559" w:type="dxa"/>
            <w:shd w:val="clear" w:color="auto" w:fill="auto"/>
          </w:tcPr>
          <w:p w14:paraId="45CDB4C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2014</w:t>
            </w:r>
          </w:p>
        </w:tc>
        <w:tc>
          <w:tcPr>
            <w:tcW w:w="2267" w:type="dxa"/>
            <w:shd w:val="clear" w:color="auto" w:fill="auto"/>
          </w:tcPr>
          <w:p w14:paraId="7F9DC2D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 de enero de 2020</w:t>
            </w:r>
          </w:p>
        </w:tc>
        <w:tc>
          <w:tcPr>
            <w:tcW w:w="2268" w:type="dxa"/>
            <w:shd w:val="clear" w:color="auto" w:fill="auto"/>
          </w:tcPr>
          <w:p w14:paraId="62486594" w14:textId="4503746D"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8" w:history="1">
              <w:proofErr w:type="spellStart"/>
              <w:r w:rsidR="00250C14" w:rsidRPr="00FA752A">
                <w:rPr>
                  <w:rStyle w:val="Hipervnculo"/>
                  <w:lang w:val="en-GB"/>
                </w:rPr>
                <w:t>CRPD</w:t>
              </w:r>
              <w:proofErr w:type="spellEnd"/>
              <w:r w:rsidR="00250C14" w:rsidRPr="00FA752A">
                <w:rPr>
                  <w:rStyle w:val="Hipervnculo"/>
                  <w:lang w:val="en-GB"/>
                </w:rPr>
                <w:t>/C/MOZ/1</w:t>
              </w:r>
            </w:hyperlink>
          </w:p>
        </w:tc>
      </w:tr>
      <w:tr w:rsidR="00250C14" w:rsidRPr="00A00342" w14:paraId="623D46C7" w14:textId="77777777" w:rsidTr="00FA752A">
        <w:trPr>
          <w:trHeight w:val="240"/>
        </w:trPr>
        <w:tc>
          <w:tcPr>
            <w:tcW w:w="2410" w:type="dxa"/>
            <w:shd w:val="clear" w:color="auto" w:fill="auto"/>
          </w:tcPr>
          <w:p w14:paraId="26D92FB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 xml:space="preserve">Namibia </w:t>
            </w:r>
          </w:p>
        </w:tc>
        <w:tc>
          <w:tcPr>
            <w:tcW w:w="1559" w:type="dxa"/>
            <w:shd w:val="clear" w:color="auto" w:fill="auto"/>
          </w:tcPr>
          <w:p w14:paraId="7509096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2010</w:t>
            </w:r>
          </w:p>
        </w:tc>
        <w:tc>
          <w:tcPr>
            <w:tcW w:w="2267" w:type="dxa"/>
            <w:shd w:val="clear" w:color="auto" w:fill="auto"/>
          </w:tcPr>
          <w:p w14:paraId="76BA808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 de mayo de 2020</w:t>
            </w:r>
          </w:p>
        </w:tc>
        <w:tc>
          <w:tcPr>
            <w:tcW w:w="2268" w:type="dxa"/>
            <w:shd w:val="clear" w:color="auto" w:fill="auto"/>
          </w:tcPr>
          <w:p w14:paraId="6BE24350" w14:textId="3CEA53E5"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29" w:history="1">
              <w:proofErr w:type="spellStart"/>
              <w:r w:rsidR="00250C14" w:rsidRPr="00FA752A">
                <w:rPr>
                  <w:rStyle w:val="Hipervnculo"/>
                  <w:lang w:val="en-GB"/>
                </w:rPr>
                <w:t>CRPD</w:t>
              </w:r>
              <w:proofErr w:type="spellEnd"/>
              <w:r w:rsidR="00250C14" w:rsidRPr="00FA752A">
                <w:rPr>
                  <w:rStyle w:val="Hipervnculo"/>
                  <w:lang w:val="en-GB"/>
                </w:rPr>
                <w:t>/C/NAM/1</w:t>
              </w:r>
            </w:hyperlink>
          </w:p>
        </w:tc>
      </w:tr>
      <w:tr w:rsidR="00250C14" w:rsidRPr="00A00342" w14:paraId="02F6B42C" w14:textId="77777777" w:rsidTr="00FA752A">
        <w:trPr>
          <w:trHeight w:val="240"/>
        </w:trPr>
        <w:tc>
          <w:tcPr>
            <w:tcW w:w="2410" w:type="dxa"/>
            <w:shd w:val="clear" w:color="auto" w:fill="auto"/>
          </w:tcPr>
          <w:p w14:paraId="63D11DB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Nepal</w:t>
            </w:r>
          </w:p>
        </w:tc>
        <w:tc>
          <w:tcPr>
            <w:tcW w:w="1559" w:type="dxa"/>
            <w:shd w:val="clear" w:color="auto" w:fill="auto"/>
          </w:tcPr>
          <w:p w14:paraId="686E55D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2024</w:t>
            </w:r>
          </w:p>
        </w:tc>
        <w:tc>
          <w:tcPr>
            <w:tcW w:w="2267" w:type="dxa"/>
            <w:shd w:val="clear" w:color="auto" w:fill="auto"/>
          </w:tcPr>
          <w:p w14:paraId="6BDF065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17 de septiembre de 2024</w:t>
            </w:r>
          </w:p>
        </w:tc>
        <w:tc>
          <w:tcPr>
            <w:tcW w:w="2268" w:type="dxa"/>
            <w:shd w:val="clear" w:color="auto" w:fill="auto"/>
          </w:tcPr>
          <w:p w14:paraId="660257F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55599A88" w14:textId="77777777" w:rsidTr="00FA752A">
        <w:trPr>
          <w:trHeight w:val="240"/>
        </w:trPr>
        <w:tc>
          <w:tcPr>
            <w:tcW w:w="2410" w:type="dxa"/>
            <w:shd w:val="clear" w:color="auto" w:fill="auto"/>
          </w:tcPr>
          <w:p w14:paraId="4D6AA9F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lastRenderedPageBreak/>
              <w:t>Nigeria</w:t>
            </w:r>
          </w:p>
        </w:tc>
        <w:tc>
          <w:tcPr>
            <w:tcW w:w="1559" w:type="dxa"/>
            <w:shd w:val="clear" w:color="auto" w:fill="auto"/>
          </w:tcPr>
          <w:p w14:paraId="10083CF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2012</w:t>
            </w:r>
          </w:p>
        </w:tc>
        <w:tc>
          <w:tcPr>
            <w:tcW w:w="2267" w:type="dxa"/>
            <w:shd w:val="clear" w:color="auto" w:fill="auto"/>
          </w:tcPr>
          <w:p w14:paraId="2718538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26 de marzo de 2021</w:t>
            </w:r>
          </w:p>
        </w:tc>
        <w:tc>
          <w:tcPr>
            <w:tcW w:w="2268" w:type="dxa"/>
            <w:shd w:val="clear" w:color="auto" w:fill="auto"/>
          </w:tcPr>
          <w:p w14:paraId="6B487266" w14:textId="755D38AD"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0" w:history="1">
              <w:proofErr w:type="spellStart"/>
              <w:r w:rsidR="00250C14" w:rsidRPr="00FA752A">
                <w:rPr>
                  <w:rStyle w:val="Hipervnculo"/>
                  <w:lang w:val="en-GB"/>
                </w:rPr>
                <w:t>CRPD</w:t>
              </w:r>
              <w:proofErr w:type="spellEnd"/>
              <w:r w:rsidR="00250C14" w:rsidRPr="00FA752A">
                <w:rPr>
                  <w:rStyle w:val="Hipervnculo"/>
                  <w:lang w:val="en-GB"/>
                </w:rPr>
                <w:t>/C/NGA/1</w:t>
              </w:r>
            </w:hyperlink>
          </w:p>
        </w:tc>
      </w:tr>
      <w:tr w:rsidR="00250C14" w:rsidRPr="00A00342" w14:paraId="0CB8D939" w14:textId="77777777" w:rsidTr="00FA752A">
        <w:trPr>
          <w:trHeight w:val="240"/>
        </w:trPr>
        <w:tc>
          <w:tcPr>
            <w:tcW w:w="2410" w:type="dxa"/>
            <w:shd w:val="clear" w:color="auto" w:fill="auto"/>
          </w:tcPr>
          <w:p w14:paraId="698A276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Omán</w:t>
            </w:r>
          </w:p>
        </w:tc>
        <w:tc>
          <w:tcPr>
            <w:tcW w:w="1559" w:type="dxa"/>
            <w:shd w:val="clear" w:color="auto" w:fill="auto"/>
          </w:tcPr>
          <w:p w14:paraId="741665A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2023</w:t>
            </w:r>
          </w:p>
        </w:tc>
        <w:tc>
          <w:tcPr>
            <w:tcW w:w="2267" w:type="dxa"/>
            <w:shd w:val="clear" w:color="auto" w:fill="auto"/>
          </w:tcPr>
          <w:p w14:paraId="1A4652D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22 de diciembre de 2023</w:t>
            </w:r>
          </w:p>
        </w:tc>
        <w:tc>
          <w:tcPr>
            <w:tcW w:w="2268" w:type="dxa"/>
            <w:shd w:val="clear" w:color="auto" w:fill="auto"/>
          </w:tcPr>
          <w:p w14:paraId="16E5E61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37882762" w14:textId="77777777" w:rsidTr="00FA752A">
        <w:trPr>
          <w:trHeight w:val="240"/>
        </w:trPr>
        <w:tc>
          <w:tcPr>
            <w:tcW w:w="2410" w:type="dxa"/>
            <w:shd w:val="clear" w:color="auto" w:fill="auto"/>
          </w:tcPr>
          <w:p w14:paraId="2A72238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Pakistán</w:t>
            </w:r>
          </w:p>
        </w:tc>
        <w:tc>
          <w:tcPr>
            <w:tcW w:w="1559" w:type="dxa"/>
            <w:shd w:val="clear" w:color="auto" w:fill="auto"/>
          </w:tcPr>
          <w:p w14:paraId="77C9678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2013</w:t>
            </w:r>
          </w:p>
        </w:tc>
        <w:tc>
          <w:tcPr>
            <w:tcW w:w="2267" w:type="dxa"/>
            <w:shd w:val="clear" w:color="auto" w:fill="auto"/>
          </w:tcPr>
          <w:p w14:paraId="04967BF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18 de octubre de 2019</w:t>
            </w:r>
          </w:p>
        </w:tc>
        <w:tc>
          <w:tcPr>
            <w:tcW w:w="2268" w:type="dxa"/>
            <w:shd w:val="clear" w:color="auto" w:fill="auto"/>
          </w:tcPr>
          <w:p w14:paraId="1C1D9FCC" w14:textId="10EA10D4"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1" w:history="1">
              <w:proofErr w:type="spellStart"/>
              <w:r w:rsidR="00250C14" w:rsidRPr="00FA752A">
                <w:rPr>
                  <w:rStyle w:val="Hipervnculo"/>
                  <w:lang w:val="en-GB"/>
                </w:rPr>
                <w:t>CRPD</w:t>
              </w:r>
              <w:proofErr w:type="spellEnd"/>
              <w:r w:rsidR="00250C14" w:rsidRPr="00FA752A">
                <w:rPr>
                  <w:rStyle w:val="Hipervnculo"/>
                  <w:lang w:val="en-GB"/>
                </w:rPr>
                <w:t>/C/PAK/1</w:t>
              </w:r>
            </w:hyperlink>
          </w:p>
        </w:tc>
      </w:tr>
      <w:tr w:rsidR="00250C14" w:rsidRPr="00A00342" w14:paraId="54BB7A6B" w14:textId="77777777" w:rsidTr="00FA752A">
        <w:trPr>
          <w:trHeight w:val="240"/>
        </w:trPr>
        <w:tc>
          <w:tcPr>
            <w:tcW w:w="2410" w:type="dxa"/>
            <w:shd w:val="clear" w:color="auto" w:fill="auto"/>
          </w:tcPr>
          <w:p w14:paraId="7D5B9F0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Palau</w:t>
            </w:r>
          </w:p>
        </w:tc>
        <w:tc>
          <w:tcPr>
            <w:tcW w:w="1559" w:type="dxa"/>
            <w:shd w:val="clear" w:color="auto" w:fill="auto"/>
          </w:tcPr>
          <w:p w14:paraId="3EF009B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2015</w:t>
            </w:r>
          </w:p>
        </w:tc>
        <w:tc>
          <w:tcPr>
            <w:tcW w:w="2267" w:type="dxa"/>
            <w:shd w:val="clear" w:color="auto" w:fill="auto"/>
          </w:tcPr>
          <w:p w14:paraId="19B159D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 de febrero de 2018</w:t>
            </w:r>
          </w:p>
        </w:tc>
        <w:tc>
          <w:tcPr>
            <w:tcW w:w="2268" w:type="dxa"/>
            <w:shd w:val="clear" w:color="auto" w:fill="auto"/>
          </w:tcPr>
          <w:p w14:paraId="43D16FD1" w14:textId="46F53259"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2"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PLW</w:t>
              </w:r>
              <w:proofErr w:type="spellEnd"/>
              <w:r w:rsidR="00250C14" w:rsidRPr="00FA752A">
                <w:rPr>
                  <w:rStyle w:val="Hipervnculo"/>
                  <w:lang w:val="en-GB"/>
                </w:rPr>
                <w:t>/1</w:t>
              </w:r>
            </w:hyperlink>
          </w:p>
        </w:tc>
      </w:tr>
      <w:tr w:rsidR="00250C14" w:rsidRPr="00A00342" w14:paraId="061517E3" w14:textId="77777777" w:rsidTr="00FA752A">
        <w:trPr>
          <w:trHeight w:val="240"/>
        </w:trPr>
        <w:tc>
          <w:tcPr>
            <w:tcW w:w="2410" w:type="dxa"/>
            <w:shd w:val="clear" w:color="auto" w:fill="auto"/>
          </w:tcPr>
          <w:p w14:paraId="37543E6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Panamá</w:t>
            </w:r>
          </w:p>
        </w:tc>
        <w:tc>
          <w:tcPr>
            <w:tcW w:w="1559" w:type="dxa"/>
            <w:shd w:val="clear" w:color="auto" w:fill="auto"/>
          </w:tcPr>
          <w:p w14:paraId="35E9CB1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2021</w:t>
            </w:r>
          </w:p>
        </w:tc>
        <w:tc>
          <w:tcPr>
            <w:tcW w:w="2267" w:type="dxa"/>
            <w:shd w:val="clear" w:color="auto" w:fill="auto"/>
          </w:tcPr>
          <w:p w14:paraId="6521A9A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29 de septiembre de 2021</w:t>
            </w:r>
          </w:p>
        </w:tc>
        <w:tc>
          <w:tcPr>
            <w:tcW w:w="2268" w:type="dxa"/>
            <w:shd w:val="clear" w:color="auto" w:fill="auto"/>
          </w:tcPr>
          <w:p w14:paraId="5776DD5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722BDE85" w14:textId="77777777" w:rsidTr="00FA752A">
        <w:trPr>
          <w:trHeight w:val="240"/>
        </w:trPr>
        <w:tc>
          <w:tcPr>
            <w:tcW w:w="2410" w:type="dxa"/>
            <w:shd w:val="clear" w:color="auto" w:fill="auto"/>
          </w:tcPr>
          <w:p w14:paraId="7242206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Qatar</w:t>
            </w:r>
          </w:p>
        </w:tc>
        <w:tc>
          <w:tcPr>
            <w:tcW w:w="1559" w:type="dxa"/>
            <w:shd w:val="clear" w:color="auto" w:fill="auto"/>
          </w:tcPr>
          <w:p w14:paraId="6DE2E1F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2022</w:t>
            </w:r>
          </w:p>
        </w:tc>
        <w:tc>
          <w:tcPr>
            <w:tcW w:w="2267" w:type="dxa"/>
            <w:shd w:val="clear" w:color="auto" w:fill="auto"/>
          </w:tcPr>
          <w:p w14:paraId="3402CD9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 de agosto de 2022</w:t>
            </w:r>
          </w:p>
        </w:tc>
        <w:tc>
          <w:tcPr>
            <w:tcW w:w="2268" w:type="dxa"/>
            <w:shd w:val="clear" w:color="auto" w:fill="auto"/>
          </w:tcPr>
          <w:p w14:paraId="6A95069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2CC7F320" w14:textId="77777777" w:rsidTr="00FA752A">
        <w:trPr>
          <w:trHeight w:val="240"/>
        </w:trPr>
        <w:tc>
          <w:tcPr>
            <w:tcW w:w="2410" w:type="dxa"/>
            <w:shd w:val="clear" w:color="auto" w:fill="auto"/>
          </w:tcPr>
          <w:p w14:paraId="18048F9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República de Moldova</w:t>
            </w:r>
          </w:p>
        </w:tc>
        <w:tc>
          <w:tcPr>
            <w:tcW w:w="1559" w:type="dxa"/>
            <w:shd w:val="clear" w:color="auto" w:fill="auto"/>
          </w:tcPr>
          <w:p w14:paraId="0204CC9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0D29ED6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28 de octubre de 2020</w:t>
            </w:r>
          </w:p>
        </w:tc>
        <w:tc>
          <w:tcPr>
            <w:tcW w:w="2268" w:type="dxa"/>
            <w:shd w:val="clear" w:color="auto" w:fill="auto"/>
          </w:tcPr>
          <w:p w14:paraId="1C84C6B6" w14:textId="0035EE72"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3" w:history="1">
              <w:proofErr w:type="spellStart"/>
              <w:r w:rsidR="00250C14" w:rsidRPr="00FA752A">
                <w:rPr>
                  <w:rStyle w:val="Hipervnculo"/>
                  <w:lang w:val="en-GB"/>
                </w:rPr>
                <w:t>CRPD</w:t>
              </w:r>
              <w:proofErr w:type="spellEnd"/>
              <w:r w:rsidR="00250C14" w:rsidRPr="00FA752A">
                <w:rPr>
                  <w:rStyle w:val="Hipervnculo"/>
                  <w:lang w:val="en-GB"/>
                </w:rPr>
                <w:t>/C/MDA/2-3</w:t>
              </w:r>
            </w:hyperlink>
          </w:p>
        </w:tc>
      </w:tr>
      <w:tr w:rsidR="00250C14" w:rsidRPr="00A00342" w14:paraId="671C8EDF" w14:textId="77777777" w:rsidTr="00FA752A">
        <w:trPr>
          <w:trHeight w:val="240"/>
        </w:trPr>
        <w:tc>
          <w:tcPr>
            <w:tcW w:w="2410" w:type="dxa"/>
            <w:shd w:val="clear" w:color="auto" w:fill="auto"/>
          </w:tcPr>
          <w:p w14:paraId="0DC6D401" w14:textId="4AB445CB"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República Democrática</w:t>
            </w:r>
            <w:r w:rsidR="00FA752A">
              <w:br/>
            </w:r>
            <w:r w:rsidRPr="00A00342">
              <w:t xml:space="preserve">del Congo </w:t>
            </w:r>
          </w:p>
        </w:tc>
        <w:tc>
          <w:tcPr>
            <w:tcW w:w="1559" w:type="dxa"/>
            <w:shd w:val="clear" w:color="auto" w:fill="auto"/>
          </w:tcPr>
          <w:p w14:paraId="1FBFDD2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2017</w:t>
            </w:r>
          </w:p>
        </w:tc>
        <w:tc>
          <w:tcPr>
            <w:tcW w:w="2267" w:type="dxa"/>
            <w:shd w:val="clear" w:color="auto" w:fill="auto"/>
          </w:tcPr>
          <w:p w14:paraId="1E93040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22 de mayo de 2024</w:t>
            </w:r>
          </w:p>
        </w:tc>
        <w:tc>
          <w:tcPr>
            <w:tcW w:w="2268" w:type="dxa"/>
            <w:shd w:val="clear" w:color="auto" w:fill="auto"/>
          </w:tcPr>
          <w:p w14:paraId="090D87B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48890175" w14:textId="77777777" w:rsidTr="00FA752A">
        <w:trPr>
          <w:trHeight w:val="240"/>
        </w:trPr>
        <w:tc>
          <w:tcPr>
            <w:tcW w:w="2410" w:type="dxa"/>
            <w:shd w:val="clear" w:color="auto" w:fill="auto"/>
          </w:tcPr>
          <w:p w14:paraId="4DA1EE3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República Dominicana</w:t>
            </w:r>
          </w:p>
        </w:tc>
        <w:tc>
          <w:tcPr>
            <w:tcW w:w="1559" w:type="dxa"/>
            <w:shd w:val="clear" w:color="auto" w:fill="auto"/>
          </w:tcPr>
          <w:p w14:paraId="583CBD6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2019</w:t>
            </w:r>
          </w:p>
        </w:tc>
        <w:tc>
          <w:tcPr>
            <w:tcW w:w="2267" w:type="dxa"/>
            <w:shd w:val="clear" w:color="auto" w:fill="auto"/>
          </w:tcPr>
          <w:p w14:paraId="2D3AD0D7"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30 de octubre de 2023</w:t>
            </w:r>
          </w:p>
        </w:tc>
        <w:tc>
          <w:tcPr>
            <w:tcW w:w="2268" w:type="dxa"/>
            <w:shd w:val="clear" w:color="auto" w:fill="auto"/>
          </w:tcPr>
          <w:p w14:paraId="446A9954" w14:textId="743365A7"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4" w:history="1">
              <w:proofErr w:type="spellStart"/>
              <w:r w:rsidR="00250C14" w:rsidRPr="00FA752A">
                <w:rPr>
                  <w:rStyle w:val="Hipervnculo"/>
                  <w:lang w:val="en-GB"/>
                </w:rPr>
                <w:t>CRPD</w:t>
              </w:r>
              <w:proofErr w:type="spellEnd"/>
              <w:r w:rsidR="00250C14" w:rsidRPr="00FA752A">
                <w:rPr>
                  <w:rStyle w:val="Hipervnculo"/>
                  <w:lang w:val="en-GB"/>
                </w:rPr>
                <w:t>/C/DOM/2-3</w:t>
              </w:r>
            </w:hyperlink>
          </w:p>
        </w:tc>
      </w:tr>
      <w:tr w:rsidR="00250C14" w:rsidRPr="00A00342" w14:paraId="2E39271E" w14:textId="77777777" w:rsidTr="00FA752A">
        <w:trPr>
          <w:trHeight w:val="240"/>
        </w:trPr>
        <w:tc>
          <w:tcPr>
            <w:tcW w:w="2410" w:type="dxa"/>
            <w:shd w:val="clear" w:color="auto" w:fill="auto"/>
          </w:tcPr>
          <w:p w14:paraId="4B09CC7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República Popular Democrática de Corea</w:t>
            </w:r>
          </w:p>
        </w:tc>
        <w:tc>
          <w:tcPr>
            <w:tcW w:w="1559" w:type="dxa"/>
            <w:shd w:val="clear" w:color="auto" w:fill="auto"/>
          </w:tcPr>
          <w:p w14:paraId="51F56E0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2019</w:t>
            </w:r>
          </w:p>
        </w:tc>
        <w:tc>
          <w:tcPr>
            <w:tcW w:w="2267" w:type="dxa"/>
            <w:shd w:val="clear" w:color="auto" w:fill="auto"/>
          </w:tcPr>
          <w:p w14:paraId="4F8A23D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19 de diciembre de 2018</w:t>
            </w:r>
          </w:p>
        </w:tc>
        <w:tc>
          <w:tcPr>
            <w:tcW w:w="2268" w:type="dxa"/>
            <w:shd w:val="clear" w:color="auto" w:fill="auto"/>
          </w:tcPr>
          <w:p w14:paraId="018D8BCF" w14:textId="51359160"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5" w:history="1">
              <w:proofErr w:type="spellStart"/>
              <w:r w:rsidR="00250C14" w:rsidRPr="00FA752A">
                <w:rPr>
                  <w:rStyle w:val="Hipervnculo"/>
                  <w:lang w:val="en-GB"/>
                </w:rPr>
                <w:t>CRPD</w:t>
              </w:r>
              <w:proofErr w:type="spellEnd"/>
              <w:r w:rsidR="00250C14" w:rsidRPr="00FA752A">
                <w:rPr>
                  <w:rStyle w:val="Hipervnculo"/>
                  <w:lang w:val="en-GB"/>
                </w:rPr>
                <w:t>/C/PRK/1</w:t>
              </w:r>
            </w:hyperlink>
          </w:p>
        </w:tc>
      </w:tr>
      <w:tr w:rsidR="00250C14" w:rsidRPr="00A00342" w14:paraId="74A4AC05" w14:textId="77777777" w:rsidTr="00FA752A">
        <w:trPr>
          <w:trHeight w:val="240"/>
        </w:trPr>
        <w:tc>
          <w:tcPr>
            <w:tcW w:w="2410" w:type="dxa"/>
            <w:shd w:val="clear" w:color="auto" w:fill="auto"/>
          </w:tcPr>
          <w:p w14:paraId="619E761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Rumanía</w:t>
            </w:r>
          </w:p>
        </w:tc>
        <w:tc>
          <w:tcPr>
            <w:tcW w:w="1559" w:type="dxa"/>
            <w:shd w:val="clear" w:color="auto" w:fill="auto"/>
          </w:tcPr>
          <w:p w14:paraId="17259E6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2013</w:t>
            </w:r>
          </w:p>
        </w:tc>
        <w:tc>
          <w:tcPr>
            <w:tcW w:w="2267" w:type="dxa"/>
            <w:shd w:val="clear" w:color="auto" w:fill="auto"/>
          </w:tcPr>
          <w:p w14:paraId="19397948"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3 de marzo de 2022</w:t>
            </w:r>
          </w:p>
        </w:tc>
        <w:tc>
          <w:tcPr>
            <w:tcW w:w="2268" w:type="dxa"/>
            <w:shd w:val="clear" w:color="auto" w:fill="auto"/>
          </w:tcPr>
          <w:p w14:paraId="4CEE7FA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2C1A0EE8" w14:textId="77777777" w:rsidTr="00FA752A">
        <w:trPr>
          <w:trHeight w:val="240"/>
        </w:trPr>
        <w:tc>
          <w:tcPr>
            <w:tcW w:w="2410" w:type="dxa"/>
            <w:shd w:val="clear" w:color="auto" w:fill="auto"/>
          </w:tcPr>
          <w:p w14:paraId="6C68210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Sierra Leona</w:t>
            </w:r>
          </w:p>
        </w:tc>
        <w:tc>
          <w:tcPr>
            <w:tcW w:w="1559" w:type="dxa"/>
            <w:shd w:val="clear" w:color="auto" w:fill="auto"/>
          </w:tcPr>
          <w:p w14:paraId="71C88C1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2012</w:t>
            </w:r>
          </w:p>
        </w:tc>
        <w:tc>
          <w:tcPr>
            <w:tcW w:w="2267" w:type="dxa"/>
            <w:shd w:val="clear" w:color="auto" w:fill="auto"/>
          </w:tcPr>
          <w:p w14:paraId="35B4551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29 de agosto de 2020</w:t>
            </w:r>
          </w:p>
        </w:tc>
        <w:tc>
          <w:tcPr>
            <w:tcW w:w="2268" w:type="dxa"/>
            <w:shd w:val="clear" w:color="auto" w:fill="auto"/>
          </w:tcPr>
          <w:p w14:paraId="6231D089" w14:textId="470CAB05"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6" w:history="1">
              <w:proofErr w:type="spellStart"/>
              <w:r w:rsidR="00250C14" w:rsidRPr="00FA752A">
                <w:rPr>
                  <w:rStyle w:val="Hipervnculo"/>
                  <w:lang w:val="en-GB"/>
                </w:rPr>
                <w:t>CRPD</w:t>
              </w:r>
              <w:proofErr w:type="spellEnd"/>
              <w:r w:rsidR="00250C14" w:rsidRPr="00FA752A">
                <w:rPr>
                  <w:rStyle w:val="Hipervnculo"/>
                  <w:lang w:val="en-GB"/>
                </w:rPr>
                <w:t>/C/SLE/1</w:t>
              </w:r>
            </w:hyperlink>
          </w:p>
        </w:tc>
      </w:tr>
      <w:tr w:rsidR="00250C14" w:rsidRPr="00A00342" w14:paraId="270762FF" w14:textId="77777777" w:rsidTr="00FA752A">
        <w:trPr>
          <w:trHeight w:val="240"/>
        </w:trPr>
        <w:tc>
          <w:tcPr>
            <w:tcW w:w="2410" w:type="dxa"/>
            <w:shd w:val="clear" w:color="auto" w:fill="auto"/>
          </w:tcPr>
          <w:p w14:paraId="7EBAACC6"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Sri Lanka</w:t>
            </w:r>
          </w:p>
        </w:tc>
        <w:tc>
          <w:tcPr>
            <w:tcW w:w="1559" w:type="dxa"/>
            <w:shd w:val="clear" w:color="auto" w:fill="auto"/>
          </w:tcPr>
          <w:p w14:paraId="5A83279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2018</w:t>
            </w:r>
          </w:p>
        </w:tc>
        <w:tc>
          <w:tcPr>
            <w:tcW w:w="2267" w:type="dxa"/>
            <w:shd w:val="clear" w:color="auto" w:fill="auto"/>
          </w:tcPr>
          <w:p w14:paraId="749352E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5 de diciembre de 2019</w:t>
            </w:r>
          </w:p>
        </w:tc>
        <w:tc>
          <w:tcPr>
            <w:tcW w:w="2268" w:type="dxa"/>
            <w:shd w:val="clear" w:color="auto" w:fill="auto"/>
          </w:tcPr>
          <w:p w14:paraId="52E14455" w14:textId="06099E24"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7"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LKA</w:t>
              </w:r>
              <w:proofErr w:type="spellEnd"/>
              <w:r w:rsidR="00250C14" w:rsidRPr="00FA752A">
                <w:rPr>
                  <w:rStyle w:val="Hipervnculo"/>
                  <w:lang w:val="en-GB"/>
                </w:rPr>
                <w:t>/1</w:t>
              </w:r>
            </w:hyperlink>
          </w:p>
        </w:tc>
      </w:tr>
      <w:tr w:rsidR="00250C14" w:rsidRPr="00A00342" w14:paraId="7C77EF08" w14:textId="77777777" w:rsidTr="00FA752A">
        <w:trPr>
          <w:trHeight w:val="240"/>
        </w:trPr>
        <w:tc>
          <w:tcPr>
            <w:tcW w:w="2410" w:type="dxa"/>
            <w:shd w:val="clear" w:color="auto" w:fill="auto"/>
          </w:tcPr>
          <w:p w14:paraId="616D9C9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Trinidad y Tabago</w:t>
            </w:r>
          </w:p>
        </w:tc>
        <w:tc>
          <w:tcPr>
            <w:tcW w:w="1559" w:type="dxa"/>
            <w:shd w:val="clear" w:color="auto" w:fill="auto"/>
          </w:tcPr>
          <w:p w14:paraId="451E13EB"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2017</w:t>
            </w:r>
          </w:p>
        </w:tc>
        <w:tc>
          <w:tcPr>
            <w:tcW w:w="2267" w:type="dxa"/>
            <w:shd w:val="clear" w:color="auto" w:fill="auto"/>
          </w:tcPr>
          <w:p w14:paraId="2DEEF2E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9 de junio de 2021</w:t>
            </w:r>
          </w:p>
        </w:tc>
        <w:tc>
          <w:tcPr>
            <w:tcW w:w="2268" w:type="dxa"/>
            <w:shd w:val="clear" w:color="auto" w:fill="auto"/>
          </w:tcPr>
          <w:p w14:paraId="42E8EA79" w14:textId="51C59207"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8"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TTO</w:t>
              </w:r>
              <w:proofErr w:type="spellEnd"/>
              <w:r w:rsidR="00250C14" w:rsidRPr="00FA752A">
                <w:rPr>
                  <w:rStyle w:val="Hipervnculo"/>
                  <w:lang w:val="en-GB"/>
                </w:rPr>
                <w:t>/1</w:t>
              </w:r>
            </w:hyperlink>
          </w:p>
        </w:tc>
      </w:tr>
      <w:tr w:rsidR="00250C14" w:rsidRPr="00A00342" w14:paraId="50168E7F" w14:textId="77777777" w:rsidTr="00FA752A">
        <w:trPr>
          <w:trHeight w:val="240"/>
        </w:trPr>
        <w:tc>
          <w:tcPr>
            <w:tcW w:w="2410" w:type="dxa"/>
            <w:shd w:val="clear" w:color="auto" w:fill="auto"/>
          </w:tcPr>
          <w:p w14:paraId="201A064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Turkmenistán</w:t>
            </w:r>
          </w:p>
        </w:tc>
        <w:tc>
          <w:tcPr>
            <w:tcW w:w="1559" w:type="dxa"/>
            <w:shd w:val="clear" w:color="auto" w:fill="auto"/>
          </w:tcPr>
          <w:p w14:paraId="216EF1A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2020</w:t>
            </w:r>
          </w:p>
        </w:tc>
        <w:tc>
          <w:tcPr>
            <w:tcW w:w="2267" w:type="dxa"/>
            <w:shd w:val="clear" w:color="auto" w:fill="auto"/>
          </w:tcPr>
          <w:p w14:paraId="3839B88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9 de noviembre de 2022</w:t>
            </w:r>
          </w:p>
        </w:tc>
        <w:tc>
          <w:tcPr>
            <w:tcW w:w="2268" w:type="dxa"/>
            <w:shd w:val="clear" w:color="auto" w:fill="auto"/>
          </w:tcPr>
          <w:p w14:paraId="1968447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42BC6F19" w14:textId="77777777" w:rsidTr="00FA752A">
        <w:trPr>
          <w:trHeight w:val="240"/>
        </w:trPr>
        <w:tc>
          <w:tcPr>
            <w:tcW w:w="2410" w:type="dxa"/>
            <w:shd w:val="clear" w:color="auto" w:fill="auto"/>
          </w:tcPr>
          <w:p w14:paraId="0C658A1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Tuvalu</w:t>
            </w:r>
          </w:p>
        </w:tc>
        <w:tc>
          <w:tcPr>
            <w:tcW w:w="1559" w:type="dxa"/>
            <w:shd w:val="clear" w:color="auto" w:fill="auto"/>
          </w:tcPr>
          <w:p w14:paraId="2E70243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2016</w:t>
            </w:r>
          </w:p>
        </w:tc>
        <w:tc>
          <w:tcPr>
            <w:tcW w:w="2267" w:type="dxa"/>
            <w:shd w:val="clear" w:color="auto" w:fill="auto"/>
          </w:tcPr>
          <w:p w14:paraId="1F296BB5"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9 de marzo de 2018</w:t>
            </w:r>
          </w:p>
        </w:tc>
        <w:tc>
          <w:tcPr>
            <w:tcW w:w="2268" w:type="dxa"/>
            <w:shd w:val="clear" w:color="auto" w:fill="auto"/>
          </w:tcPr>
          <w:p w14:paraId="1315B48E" w14:textId="467E0D1C"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39" w:history="1">
              <w:proofErr w:type="spellStart"/>
              <w:r w:rsidR="00250C14" w:rsidRPr="00FA752A">
                <w:rPr>
                  <w:rStyle w:val="Hipervnculo"/>
                  <w:lang w:val="en-GB"/>
                </w:rPr>
                <w:t>CRPD</w:t>
              </w:r>
              <w:proofErr w:type="spellEnd"/>
              <w:r w:rsidR="00250C14" w:rsidRPr="00FA752A">
                <w:rPr>
                  <w:rStyle w:val="Hipervnculo"/>
                  <w:lang w:val="en-GB"/>
                </w:rPr>
                <w:t>/C/TUV/1</w:t>
              </w:r>
            </w:hyperlink>
          </w:p>
        </w:tc>
      </w:tr>
      <w:tr w:rsidR="00250C14" w:rsidRPr="00A00342" w14:paraId="2DEBA4CC" w14:textId="77777777" w:rsidTr="00FA752A">
        <w:trPr>
          <w:trHeight w:val="240"/>
        </w:trPr>
        <w:tc>
          <w:tcPr>
            <w:tcW w:w="2410" w:type="dxa"/>
            <w:shd w:val="clear" w:color="auto" w:fill="auto"/>
          </w:tcPr>
          <w:p w14:paraId="51FEDECF"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Uganda</w:t>
            </w:r>
          </w:p>
        </w:tc>
        <w:tc>
          <w:tcPr>
            <w:tcW w:w="1559" w:type="dxa"/>
            <w:shd w:val="clear" w:color="auto" w:fill="auto"/>
          </w:tcPr>
          <w:p w14:paraId="39B6850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2022</w:t>
            </w:r>
          </w:p>
        </w:tc>
        <w:tc>
          <w:tcPr>
            <w:tcW w:w="2267" w:type="dxa"/>
            <w:shd w:val="clear" w:color="auto" w:fill="auto"/>
          </w:tcPr>
          <w:p w14:paraId="2A1AA24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28 de marzo de 2023</w:t>
            </w:r>
          </w:p>
        </w:tc>
        <w:tc>
          <w:tcPr>
            <w:tcW w:w="2268" w:type="dxa"/>
            <w:shd w:val="clear" w:color="auto" w:fill="auto"/>
          </w:tcPr>
          <w:p w14:paraId="5AD163B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308EDFB7" w14:textId="77777777" w:rsidTr="00FA752A">
        <w:trPr>
          <w:trHeight w:val="240"/>
        </w:trPr>
        <w:tc>
          <w:tcPr>
            <w:tcW w:w="2410" w:type="dxa"/>
            <w:shd w:val="clear" w:color="auto" w:fill="auto"/>
          </w:tcPr>
          <w:p w14:paraId="441DF1DD"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Unión Europea</w:t>
            </w:r>
          </w:p>
        </w:tc>
        <w:tc>
          <w:tcPr>
            <w:tcW w:w="1559" w:type="dxa"/>
            <w:shd w:val="clear" w:color="auto" w:fill="auto"/>
          </w:tcPr>
          <w:p w14:paraId="4BD47743"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2023</w:t>
            </w:r>
          </w:p>
        </w:tc>
        <w:tc>
          <w:tcPr>
            <w:tcW w:w="2267" w:type="dxa"/>
            <w:shd w:val="clear" w:color="auto" w:fill="auto"/>
          </w:tcPr>
          <w:p w14:paraId="30F0263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18 de abril de 2023</w:t>
            </w:r>
          </w:p>
        </w:tc>
        <w:tc>
          <w:tcPr>
            <w:tcW w:w="2268" w:type="dxa"/>
            <w:shd w:val="clear" w:color="auto" w:fill="auto"/>
          </w:tcPr>
          <w:p w14:paraId="07F72D3B" w14:textId="647976EB"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40" w:history="1">
              <w:proofErr w:type="spellStart"/>
              <w:r w:rsidR="00250C14" w:rsidRPr="00FA752A">
                <w:rPr>
                  <w:rStyle w:val="Hipervnculo"/>
                  <w:lang w:val="en-GB"/>
                </w:rPr>
                <w:t>CRPD</w:t>
              </w:r>
              <w:proofErr w:type="spellEnd"/>
              <w:r w:rsidR="00250C14" w:rsidRPr="00FA752A">
                <w:rPr>
                  <w:rStyle w:val="Hipervnculo"/>
                  <w:lang w:val="en-GB"/>
                </w:rPr>
                <w:t>/C/EU/2-3</w:t>
              </w:r>
            </w:hyperlink>
          </w:p>
        </w:tc>
      </w:tr>
      <w:tr w:rsidR="00250C14" w:rsidRPr="00A00342" w14:paraId="6A4CB6C9" w14:textId="77777777" w:rsidTr="00FA752A">
        <w:trPr>
          <w:trHeight w:val="240"/>
        </w:trPr>
        <w:tc>
          <w:tcPr>
            <w:tcW w:w="2410" w:type="dxa"/>
            <w:shd w:val="clear" w:color="auto" w:fill="auto"/>
          </w:tcPr>
          <w:p w14:paraId="74293A8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Uzbekistán</w:t>
            </w:r>
          </w:p>
        </w:tc>
        <w:tc>
          <w:tcPr>
            <w:tcW w:w="1559" w:type="dxa"/>
            <w:shd w:val="clear" w:color="auto" w:fill="auto"/>
          </w:tcPr>
          <w:p w14:paraId="6CB859F0"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2023</w:t>
            </w:r>
          </w:p>
        </w:tc>
        <w:tc>
          <w:tcPr>
            <w:tcW w:w="2267" w:type="dxa"/>
            <w:shd w:val="clear" w:color="auto" w:fill="auto"/>
          </w:tcPr>
          <w:p w14:paraId="775F2BDE"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1 de agosto de 2023</w:t>
            </w:r>
          </w:p>
        </w:tc>
        <w:tc>
          <w:tcPr>
            <w:tcW w:w="2268" w:type="dxa"/>
            <w:shd w:val="clear" w:color="auto" w:fill="auto"/>
          </w:tcPr>
          <w:p w14:paraId="1922E234"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r w:rsidR="00250C14" w:rsidRPr="00A00342" w14:paraId="463C281E" w14:textId="77777777" w:rsidTr="00FA752A">
        <w:trPr>
          <w:trHeight w:val="240"/>
        </w:trPr>
        <w:tc>
          <w:tcPr>
            <w:tcW w:w="2410" w:type="dxa"/>
            <w:shd w:val="clear" w:color="auto" w:fill="auto"/>
          </w:tcPr>
          <w:p w14:paraId="1C0D2B51"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Viet Nam</w:t>
            </w:r>
          </w:p>
        </w:tc>
        <w:tc>
          <w:tcPr>
            <w:tcW w:w="1559" w:type="dxa"/>
            <w:shd w:val="clear" w:color="auto" w:fill="auto"/>
          </w:tcPr>
          <w:p w14:paraId="4043844A"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2017</w:t>
            </w:r>
          </w:p>
        </w:tc>
        <w:tc>
          <w:tcPr>
            <w:tcW w:w="2267" w:type="dxa"/>
            <w:shd w:val="clear" w:color="auto" w:fill="auto"/>
          </w:tcPr>
          <w:p w14:paraId="7936D7C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4 de abril de 2018</w:t>
            </w:r>
          </w:p>
        </w:tc>
        <w:tc>
          <w:tcPr>
            <w:tcW w:w="2268" w:type="dxa"/>
            <w:shd w:val="clear" w:color="auto" w:fill="auto"/>
          </w:tcPr>
          <w:p w14:paraId="48001541" w14:textId="35864C5D" w:rsidR="00250C14" w:rsidRPr="00A00342" w:rsidRDefault="00FA752A" w:rsidP="00A00342">
            <w:pPr>
              <w:pStyle w:val="SingleTxtG"/>
              <w:tabs>
                <w:tab w:val="clear" w:pos="1701"/>
                <w:tab w:val="clear" w:pos="2268"/>
                <w:tab w:val="clear" w:pos="2835"/>
              </w:tabs>
              <w:spacing w:before="40"/>
              <w:ind w:left="0" w:right="0"/>
              <w:jc w:val="left"/>
              <w:rPr>
                <w:lang w:val="en-GB"/>
              </w:rPr>
            </w:pPr>
            <w:hyperlink r:id="rId41" w:history="1">
              <w:proofErr w:type="spellStart"/>
              <w:r w:rsidR="00250C14" w:rsidRPr="00FA752A">
                <w:rPr>
                  <w:rStyle w:val="Hipervnculo"/>
                  <w:lang w:val="en-GB"/>
                </w:rPr>
                <w:t>CRPD</w:t>
              </w:r>
              <w:proofErr w:type="spellEnd"/>
              <w:r w:rsidR="00250C14" w:rsidRPr="00FA752A">
                <w:rPr>
                  <w:rStyle w:val="Hipervnculo"/>
                  <w:lang w:val="en-GB"/>
                </w:rPr>
                <w:t>/C/</w:t>
              </w:r>
              <w:proofErr w:type="spellStart"/>
              <w:r w:rsidR="00250C14" w:rsidRPr="00FA752A">
                <w:rPr>
                  <w:rStyle w:val="Hipervnculo"/>
                  <w:lang w:val="en-GB"/>
                </w:rPr>
                <w:t>VNM</w:t>
              </w:r>
              <w:proofErr w:type="spellEnd"/>
              <w:r w:rsidR="00250C14" w:rsidRPr="00FA752A">
                <w:rPr>
                  <w:rStyle w:val="Hipervnculo"/>
                  <w:lang w:val="en-GB"/>
                </w:rPr>
                <w:t>/1</w:t>
              </w:r>
            </w:hyperlink>
          </w:p>
        </w:tc>
      </w:tr>
      <w:tr w:rsidR="00250C14" w:rsidRPr="00A00342" w14:paraId="485A2E88" w14:textId="77777777" w:rsidTr="00FA752A">
        <w:trPr>
          <w:trHeight w:val="240"/>
        </w:trPr>
        <w:tc>
          <w:tcPr>
            <w:tcW w:w="2410" w:type="dxa"/>
            <w:tcBorders>
              <w:bottom w:val="single" w:sz="12" w:space="0" w:color="auto"/>
            </w:tcBorders>
            <w:shd w:val="clear" w:color="auto" w:fill="auto"/>
          </w:tcPr>
          <w:p w14:paraId="0CDBE802"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Zimbabwe</w:t>
            </w:r>
          </w:p>
        </w:tc>
        <w:tc>
          <w:tcPr>
            <w:tcW w:w="1559" w:type="dxa"/>
            <w:tcBorders>
              <w:bottom w:val="single" w:sz="12" w:space="0" w:color="auto"/>
            </w:tcBorders>
            <w:shd w:val="clear" w:color="auto" w:fill="auto"/>
          </w:tcPr>
          <w:p w14:paraId="6B6057C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2015</w:t>
            </w:r>
          </w:p>
        </w:tc>
        <w:tc>
          <w:tcPr>
            <w:tcW w:w="2267" w:type="dxa"/>
            <w:tcBorders>
              <w:bottom w:val="single" w:sz="12" w:space="0" w:color="auto"/>
            </w:tcBorders>
            <w:shd w:val="clear" w:color="auto" w:fill="auto"/>
          </w:tcPr>
          <w:p w14:paraId="6A14A9A9"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t>8 de junio de 2022</w:t>
            </w:r>
          </w:p>
        </w:tc>
        <w:tc>
          <w:tcPr>
            <w:tcW w:w="2268" w:type="dxa"/>
            <w:tcBorders>
              <w:bottom w:val="single" w:sz="12" w:space="0" w:color="auto"/>
            </w:tcBorders>
            <w:shd w:val="clear" w:color="auto" w:fill="auto"/>
          </w:tcPr>
          <w:p w14:paraId="35BDAB1C" w14:textId="77777777" w:rsidR="00250C14" w:rsidRPr="00A00342" w:rsidRDefault="00250C14" w:rsidP="00A00342">
            <w:pPr>
              <w:pStyle w:val="SingleTxtG"/>
              <w:tabs>
                <w:tab w:val="clear" w:pos="1701"/>
                <w:tab w:val="clear" w:pos="2268"/>
                <w:tab w:val="clear" w:pos="2835"/>
              </w:tabs>
              <w:spacing w:before="40"/>
              <w:ind w:left="0" w:right="0"/>
              <w:jc w:val="left"/>
              <w:rPr>
                <w:lang w:val="en-GB"/>
              </w:rPr>
            </w:pPr>
            <w:r w:rsidRPr="00A00342">
              <w:rPr>
                <w:lang w:val="en-GB"/>
              </w:rPr>
              <w:t>-</w:t>
            </w:r>
          </w:p>
        </w:tc>
      </w:tr>
    </w:tbl>
    <w:p w14:paraId="76183D40" w14:textId="1B8BFA18" w:rsidR="00A00342" w:rsidRPr="00B313BD" w:rsidRDefault="00A00342" w:rsidP="00250C14">
      <w:pPr>
        <w:pStyle w:val="H23G"/>
        <w:rPr>
          <w:lang w:val="en-GB"/>
        </w:rPr>
      </w:pPr>
      <w:r w:rsidRPr="00B313BD">
        <w:tab/>
        <w:t>7.</w:t>
      </w:r>
      <w:r w:rsidRPr="00B313BD">
        <w:tab/>
        <w:t>Examen de los informes presentados por las partes en la Convención</w:t>
      </w:r>
      <w:r w:rsidR="00250C14">
        <w:br/>
      </w:r>
      <w:r w:rsidRPr="00B313BD">
        <w:t>en virtud del artículo 35</w:t>
      </w:r>
    </w:p>
    <w:p w14:paraId="1AF2C0E8" w14:textId="64062430" w:rsidR="00A00342" w:rsidRPr="00B313BD" w:rsidRDefault="00250C14" w:rsidP="00A00342">
      <w:pPr>
        <w:pStyle w:val="SingleTxtG"/>
        <w:rPr>
          <w:lang w:val="en-GB"/>
        </w:rPr>
      </w:pPr>
      <w:r>
        <w:tab/>
      </w:r>
      <w:r w:rsidR="00A00342" w:rsidRPr="00B313BD">
        <w:t>En su 32º período de sesiones, el Comité examinará los informes iniciales de Palau, Tuvalu y Viet Nam y los informes periódicos segundo y tercero combinados del Canadá, la Unión Europea y la República Dominicana.</w:t>
      </w:r>
    </w:p>
    <w:p w14:paraId="6DDF3EA6" w14:textId="5AA72B7D" w:rsidR="00A00342" w:rsidRPr="00B313BD" w:rsidRDefault="00250C14" w:rsidP="00A00342">
      <w:pPr>
        <w:pStyle w:val="SingleTxtG"/>
        <w:rPr>
          <w:lang w:val="en-GB"/>
        </w:rPr>
      </w:pPr>
      <w:r>
        <w:tab/>
      </w:r>
      <w:r w:rsidR="00A00342" w:rsidRPr="00B313BD">
        <w:t>Siguiendo la práctica habitual y de conformidad con el artículo 41 del reglamento, el Secretario General ha comunicado a las partes interesadas las fechas provisionales en que el Comité ha previsto examinar sus informes. En el programa de trabajo provisional que se publicará en la página web del Comité figura el calendario para el examen de los informes.</w:t>
      </w:r>
    </w:p>
    <w:p w14:paraId="28735341" w14:textId="77777777" w:rsidR="00A00342" w:rsidRPr="00B313BD" w:rsidRDefault="00A00342" w:rsidP="00250C14">
      <w:pPr>
        <w:pStyle w:val="H23G"/>
        <w:rPr>
          <w:lang w:val="en-GB"/>
        </w:rPr>
      </w:pPr>
      <w:r w:rsidRPr="00B313BD">
        <w:tab/>
        <w:t>8.</w:t>
      </w:r>
      <w:r w:rsidRPr="00B313BD">
        <w:tab/>
      </w:r>
      <w:r w:rsidRPr="00B313BD">
        <w:tab/>
        <w:t>Cooperación con otros órganos de las Naciones Unidas, organismos especializados, organizaciones de personas con discapacidad y otras entidades competentes</w:t>
      </w:r>
    </w:p>
    <w:p w14:paraId="6B4D9C48" w14:textId="5A3C4362" w:rsidR="00A00342" w:rsidRPr="00B313BD" w:rsidRDefault="00250C14" w:rsidP="00A00342">
      <w:pPr>
        <w:pStyle w:val="SingleTxtG"/>
        <w:rPr>
          <w:lang w:val="en-GB"/>
        </w:rPr>
      </w:pPr>
      <w:r>
        <w:tab/>
      </w:r>
      <w:r w:rsidR="00A00342" w:rsidRPr="00B313BD">
        <w:t xml:space="preserve">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w:t>
      </w:r>
      <w:r w:rsidR="00A00342" w:rsidRPr="00B313BD">
        <w:lastRenderedPageBreak/>
        <w:t>potenciar y promover los derechos de las mujeres y las niñas con discapacidad. Los representantes de tales organizaciones y entidades podrán dirigirse al Comité.</w:t>
      </w:r>
    </w:p>
    <w:p w14:paraId="1B7174CA" w14:textId="77777777" w:rsidR="00A00342" w:rsidRPr="00B313BD" w:rsidRDefault="00A00342" w:rsidP="00250C14">
      <w:pPr>
        <w:pStyle w:val="H23G"/>
        <w:rPr>
          <w:lang w:val="en-GB"/>
        </w:rPr>
      </w:pPr>
      <w:r w:rsidRPr="00B313BD">
        <w:tab/>
        <w:t>9.</w:t>
      </w:r>
      <w:r w:rsidRPr="00B313BD">
        <w:tab/>
        <w:t>Observaciones generales</w:t>
      </w:r>
    </w:p>
    <w:p w14:paraId="6A9A1BF5" w14:textId="54F1F2CC" w:rsidR="00A00342" w:rsidRPr="00B313BD" w:rsidRDefault="00250C14" w:rsidP="00A00342">
      <w:pPr>
        <w:pStyle w:val="SingleTxtG"/>
        <w:rPr>
          <w:lang w:val="en-GB"/>
        </w:rPr>
      </w:pPr>
      <w:r>
        <w:tab/>
      </w:r>
      <w:r w:rsidR="00A00342" w:rsidRPr="00B313BD">
        <w:t xml:space="preserve">El Comité continuará su labor de redacción de una observación general sobre el artículo 11 de la Convención, relativo a situaciones de riesgo y emergencias humanitarias. También celebrará un día de debate general sobre el artículo 29 de la Convención, relativo a la participación en la vida política y pública. </w:t>
      </w:r>
    </w:p>
    <w:p w14:paraId="352F7726" w14:textId="77777777" w:rsidR="00A00342" w:rsidRPr="00B313BD" w:rsidRDefault="00A00342" w:rsidP="00250C14">
      <w:pPr>
        <w:pStyle w:val="H23G"/>
        <w:rPr>
          <w:lang w:val="en-GB"/>
        </w:rPr>
      </w:pPr>
      <w:r w:rsidRPr="00B313BD">
        <w:tab/>
        <w:t>10.</w:t>
      </w:r>
      <w:r w:rsidRPr="00B313BD">
        <w:tab/>
        <w:t>Métodos de trabajo del Comité</w:t>
      </w:r>
    </w:p>
    <w:p w14:paraId="78FAAAEB" w14:textId="60FC6109" w:rsidR="00A00342" w:rsidRPr="00B313BD" w:rsidRDefault="00250C14" w:rsidP="00A00342">
      <w:pPr>
        <w:pStyle w:val="SingleTxtG"/>
        <w:rPr>
          <w:lang w:val="en-GB"/>
        </w:rPr>
      </w:pPr>
      <w:r>
        <w:tab/>
      </w:r>
      <w:r w:rsidR="00A00342" w:rsidRPr="00B313BD">
        <w:t>El Comité examinará sus métodos de trabajo.</w:t>
      </w:r>
    </w:p>
    <w:p w14:paraId="437BE977" w14:textId="77777777" w:rsidR="00A00342" w:rsidRPr="00B313BD" w:rsidRDefault="00A00342" w:rsidP="00250C14">
      <w:pPr>
        <w:pStyle w:val="H23G"/>
        <w:rPr>
          <w:lang w:val="en-GB"/>
        </w:rPr>
      </w:pPr>
      <w:r w:rsidRPr="00B313BD">
        <w:tab/>
        <w:t>11.</w:t>
      </w:r>
      <w:r w:rsidRPr="00B313BD">
        <w:tab/>
        <w:t>Actividades en el marco del Protocolo Facultativo de la Convención</w:t>
      </w:r>
    </w:p>
    <w:p w14:paraId="03B849E2" w14:textId="4D2389CF" w:rsidR="00A00342" w:rsidRPr="00B313BD" w:rsidRDefault="00250C14" w:rsidP="00A00342">
      <w:pPr>
        <w:pStyle w:val="SingleTxtG"/>
        <w:rPr>
          <w:lang w:val="en-GB"/>
        </w:rPr>
      </w:pPr>
      <w:r>
        <w:tab/>
      </w:r>
      <w:r w:rsidR="00A00342" w:rsidRPr="00B313BD">
        <w:t>El Comité examinará las comunicaciones presentadas en virtud del Protocolo Facultativo de la Convención. También examinará cuestiones relacionadas con las investigaciones en el marco del Protocolo Facultativo.</w:t>
      </w:r>
    </w:p>
    <w:p w14:paraId="4FF719CC" w14:textId="77777777" w:rsidR="00A00342" w:rsidRPr="00B313BD" w:rsidRDefault="00A00342" w:rsidP="00250C14">
      <w:pPr>
        <w:pStyle w:val="H23G"/>
        <w:rPr>
          <w:lang w:val="en-GB"/>
        </w:rPr>
      </w:pPr>
      <w:r w:rsidRPr="00B313BD">
        <w:tab/>
        <w:t>12.</w:t>
      </w:r>
      <w:r w:rsidRPr="00B313BD">
        <w:tab/>
        <w:t>Reuniones futuras</w:t>
      </w:r>
    </w:p>
    <w:p w14:paraId="55A597E0" w14:textId="676AA77C" w:rsidR="00A00342" w:rsidRPr="00B313BD" w:rsidRDefault="00250C14" w:rsidP="00A00342">
      <w:pPr>
        <w:pStyle w:val="SingleTxtG"/>
        <w:rPr>
          <w:lang w:val="en-GB"/>
        </w:rPr>
      </w:pPr>
      <w:r>
        <w:tab/>
      </w:r>
      <w:r w:rsidR="00A00342" w:rsidRPr="00B313BD">
        <w:t>Se informará al Comité de cualquier novedad que guarde relación con sus reuniones futuras. El Comité también estudiará la organización futura de su labor.</w:t>
      </w:r>
    </w:p>
    <w:p w14:paraId="4CC05460" w14:textId="29C7C1B3" w:rsidR="00A00342" w:rsidRPr="00B313BD" w:rsidRDefault="00250C14" w:rsidP="00250C14">
      <w:pPr>
        <w:pStyle w:val="H23G"/>
        <w:rPr>
          <w:lang w:val="en-GB"/>
        </w:rPr>
      </w:pPr>
      <w:r>
        <w:tab/>
      </w:r>
      <w:r w:rsidR="00A00342" w:rsidRPr="00B313BD">
        <w:t>13.</w:t>
      </w:r>
      <w:r w:rsidR="00A00342" w:rsidRPr="00B313BD">
        <w:tab/>
        <w:t>Otros asuntos</w:t>
      </w:r>
    </w:p>
    <w:p w14:paraId="0971C537" w14:textId="6F5EA91F" w:rsidR="00A00342" w:rsidRPr="00B313BD" w:rsidRDefault="00250C14" w:rsidP="00A00342">
      <w:pPr>
        <w:pStyle w:val="SingleTxtG"/>
        <w:rPr>
          <w:lang w:val="en-GB"/>
        </w:rPr>
      </w:pPr>
      <w:r>
        <w:tab/>
      </w:r>
      <w:r w:rsidR="00A00342" w:rsidRPr="00B313BD">
        <w:t>Los miembros del Comité examinarán otros asuntos relativos a la labor de este, según proceda.</w:t>
      </w:r>
    </w:p>
    <w:p w14:paraId="6CA77664" w14:textId="77777777" w:rsidR="00A00342" w:rsidRPr="00B313BD" w:rsidRDefault="00A00342" w:rsidP="00250C14">
      <w:pPr>
        <w:pStyle w:val="H23G"/>
        <w:rPr>
          <w:lang w:val="en-GB"/>
        </w:rPr>
      </w:pPr>
      <w:r w:rsidRPr="00B313BD">
        <w:tab/>
        <w:t>14.</w:t>
      </w:r>
      <w:r w:rsidRPr="00B313BD">
        <w:tab/>
        <w:t>Aprobación del informe sobre el 32º período de sesiones</w:t>
      </w:r>
    </w:p>
    <w:p w14:paraId="6F75C8FF" w14:textId="1D8AFF57" w:rsidR="00A00342" w:rsidRPr="00B313BD" w:rsidRDefault="00250C14" w:rsidP="00A00342">
      <w:pPr>
        <w:pStyle w:val="SingleTxtG"/>
        <w:rPr>
          <w:lang w:val="en-GB"/>
        </w:rPr>
      </w:pPr>
      <w:r>
        <w:tab/>
      </w:r>
      <w:r w:rsidR="00A00342" w:rsidRPr="00B313BD">
        <w:t xml:space="preserve">De conformidad con el artículo 38 </w:t>
      </w:r>
      <w:r w:rsidR="00A00342" w:rsidRPr="00824A82">
        <w:rPr>
          <w:i/>
          <w:iCs/>
        </w:rPr>
        <w:t>bis</w:t>
      </w:r>
      <w:r w:rsidR="00A00342" w:rsidRPr="00B313BD">
        <w:t xml:space="preserve"> de su reglamento, el Comité podrá examinar y aprobar el informe sobre su 32º período de sesiones.</w:t>
      </w:r>
    </w:p>
    <w:p w14:paraId="14ACC36B" w14:textId="5D88C0F0" w:rsidR="00A00342" w:rsidRPr="00B313BD" w:rsidRDefault="00A00342" w:rsidP="00250C14">
      <w:pPr>
        <w:pStyle w:val="H23G"/>
        <w:rPr>
          <w:lang w:val="en-GB"/>
        </w:rPr>
      </w:pPr>
      <w:r w:rsidRPr="00B313BD">
        <w:tab/>
        <w:t>15.</w:t>
      </w:r>
      <w:r w:rsidRPr="00B313BD">
        <w:tab/>
      </w:r>
      <w:r w:rsidRPr="00B313BD">
        <w:tab/>
        <w:t>Aprobación del informe bienal (2023</w:t>
      </w:r>
      <w:r w:rsidR="00824A82">
        <w:t>-</w:t>
      </w:r>
      <w:r w:rsidRPr="00B313BD">
        <w:t>2024) a la Asamblea General</w:t>
      </w:r>
      <w:r w:rsidR="00250C14">
        <w:br/>
      </w:r>
      <w:r w:rsidRPr="00B313BD">
        <w:t>y al Consejo Económico y Social</w:t>
      </w:r>
    </w:p>
    <w:p w14:paraId="4660EA72" w14:textId="0C2154E2" w:rsidR="006F35EE" w:rsidRDefault="00250C14" w:rsidP="00250C14">
      <w:pPr>
        <w:pStyle w:val="SingleTxtG"/>
      </w:pPr>
      <w:r>
        <w:tab/>
      </w:r>
      <w:r w:rsidR="00A00342" w:rsidRPr="00B313BD">
        <w:t>En relación con este tema, el Comité aprobará su informe bienal a la Asamblea General y al Consejo Económico y Social.</w:t>
      </w:r>
    </w:p>
    <w:p w14:paraId="32B9D551" w14:textId="70FED242" w:rsidR="00250C14" w:rsidRPr="00250C14" w:rsidRDefault="00250C14" w:rsidP="00250C14">
      <w:pPr>
        <w:pStyle w:val="SingleTxtG"/>
        <w:suppressAutoHyphens/>
        <w:spacing w:before="240" w:after="0"/>
        <w:jc w:val="center"/>
        <w:rPr>
          <w:u w:val="single"/>
        </w:rPr>
      </w:pPr>
      <w:r>
        <w:rPr>
          <w:u w:val="single"/>
        </w:rPr>
        <w:tab/>
      </w:r>
      <w:r>
        <w:rPr>
          <w:u w:val="single"/>
        </w:rPr>
        <w:tab/>
      </w:r>
      <w:r>
        <w:rPr>
          <w:u w:val="single"/>
        </w:rPr>
        <w:tab/>
      </w:r>
    </w:p>
    <w:sectPr w:rsidR="00250C14" w:rsidRPr="00250C14" w:rsidSect="00C87F60">
      <w:headerReference w:type="even" r:id="rId42"/>
      <w:headerReference w:type="default" r:id="rId43"/>
      <w:footerReference w:type="even" r:id="rId44"/>
      <w:footerReference w:type="default" r:id="rId45"/>
      <w:footerReference w:type="first" r:id="rId4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F076F" w14:textId="77777777" w:rsidR="00614E56" w:rsidRPr="0071316C" w:rsidRDefault="00614E56" w:rsidP="0071316C">
      <w:pPr>
        <w:pStyle w:val="Piedepgina"/>
      </w:pPr>
    </w:p>
  </w:endnote>
  <w:endnote w:type="continuationSeparator" w:id="0">
    <w:p w14:paraId="57047234" w14:textId="77777777" w:rsidR="00614E56" w:rsidRPr="0071316C" w:rsidRDefault="00614E5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381DE" w14:textId="25DFC12D" w:rsidR="00C87F60" w:rsidRPr="00C87F60" w:rsidRDefault="00C87F60" w:rsidP="00C87F60">
    <w:pPr>
      <w:pStyle w:val="Piedepgina"/>
      <w:tabs>
        <w:tab w:val="right" w:pos="9638"/>
      </w:tabs>
    </w:pPr>
    <w:r w:rsidRPr="00C87F60">
      <w:rPr>
        <w:b/>
        <w:sz w:val="18"/>
      </w:rPr>
      <w:fldChar w:fldCharType="begin"/>
    </w:r>
    <w:r w:rsidRPr="00C87F60">
      <w:rPr>
        <w:b/>
        <w:sz w:val="18"/>
      </w:rPr>
      <w:instrText xml:space="preserve"> PAGE  \* MERGEFORMAT </w:instrText>
    </w:r>
    <w:r w:rsidRPr="00C87F60">
      <w:rPr>
        <w:b/>
        <w:sz w:val="18"/>
      </w:rPr>
      <w:fldChar w:fldCharType="separate"/>
    </w:r>
    <w:r w:rsidRPr="00C87F60">
      <w:rPr>
        <w:b/>
        <w:noProof/>
        <w:sz w:val="18"/>
      </w:rPr>
      <w:t>2</w:t>
    </w:r>
    <w:r w:rsidRPr="00C87F60">
      <w:rPr>
        <w:b/>
        <w:sz w:val="18"/>
      </w:rPr>
      <w:fldChar w:fldCharType="end"/>
    </w:r>
    <w:r>
      <w:rPr>
        <w:b/>
        <w:sz w:val="18"/>
      </w:rPr>
      <w:tab/>
    </w:r>
    <w:r>
      <w:t>GE.24-24062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78F87" w14:textId="640C5A0E" w:rsidR="00C87F60" w:rsidRPr="00C87F60" w:rsidRDefault="00C87F60" w:rsidP="00C87F60">
    <w:pPr>
      <w:pStyle w:val="Piedepgina"/>
      <w:tabs>
        <w:tab w:val="right" w:pos="9638"/>
      </w:tabs>
      <w:rPr>
        <w:b/>
        <w:sz w:val="18"/>
      </w:rPr>
    </w:pPr>
    <w:r>
      <w:t>GE.24-24062</w:t>
    </w:r>
    <w:r>
      <w:tab/>
    </w:r>
    <w:r w:rsidRPr="00C87F60">
      <w:rPr>
        <w:b/>
        <w:sz w:val="18"/>
      </w:rPr>
      <w:fldChar w:fldCharType="begin"/>
    </w:r>
    <w:r w:rsidRPr="00C87F60">
      <w:rPr>
        <w:b/>
        <w:sz w:val="18"/>
      </w:rPr>
      <w:instrText xml:space="preserve"> PAGE  \* MERGEFORMAT </w:instrText>
    </w:r>
    <w:r w:rsidRPr="00C87F60">
      <w:rPr>
        <w:b/>
        <w:sz w:val="18"/>
      </w:rPr>
      <w:fldChar w:fldCharType="separate"/>
    </w:r>
    <w:r w:rsidRPr="00C87F60">
      <w:rPr>
        <w:b/>
        <w:noProof/>
        <w:sz w:val="18"/>
      </w:rPr>
      <w:t>3</w:t>
    </w:r>
    <w:r w:rsidRPr="00C87F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DEDAA" w14:textId="5CF49633" w:rsidR="00763AC2" w:rsidRPr="00C87F60" w:rsidRDefault="00C87F60" w:rsidP="00C87F6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B5B5E95" wp14:editId="78C2F7E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24-24062  (S)</w:t>
    </w:r>
    <w:r>
      <w:rPr>
        <w:noProof/>
        <w:sz w:val="20"/>
      </w:rPr>
      <w:drawing>
        <wp:anchor distT="0" distB="0" distL="114300" distR="114300" simplePos="0" relativeHeight="251658752" behindDoc="0" locked="0" layoutInCell="1" allowOverlap="1" wp14:anchorId="344A6C5C" wp14:editId="5A7E8F6A">
          <wp:simplePos x="0" y="0"/>
          <wp:positionH relativeFrom="margin">
            <wp:posOffset>5489575</wp:posOffset>
          </wp:positionH>
          <wp:positionV relativeFrom="margin">
            <wp:posOffset>8891905</wp:posOffset>
          </wp:positionV>
          <wp:extent cx="628650" cy="628650"/>
          <wp:effectExtent l="0" t="0" r="0" b="0"/>
          <wp:wrapNone/>
          <wp:docPr id="10840086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73984">
      <w:rPr>
        <w:sz w:val="20"/>
      </w:rPr>
      <w:t xml:space="preserve">    070125    070125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1AF53" w14:textId="77777777" w:rsidR="00614E56" w:rsidRPr="001075E9" w:rsidRDefault="00614E56" w:rsidP="001075E9">
      <w:pPr>
        <w:tabs>
          <w:tab w:val="right" w:pos="2155"/>
        </w:tabs>
        <w:spacing w:after="80" w:line="240" w:lineRule="auto"/>
        <w:ind w:left="680"/>
        <w:rPr>
          <w:u w:val="single"/>
        </w:rPr>
      </w:pPr>
      <w:r>
        <w:rPr>
          <w:u w:val="single"/>
        </w:rPr>
        <w:tab/>
      </w:r>
    </w:p>
  </w:footnote>
  <w:footnote w:type="continuationSeparator" w:id="0">
    <w:p w14:paraId="39624850" w14:textId="77777777" w:rsidR="00614E56" w:rsidRDefault="00614E56"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D7234" w14:textId="22B731D2" w:rsidR="00C87F60" w:rsidRPr="00C87F60" w:rsidRDefault="00C87F60">
    <w:pPr>
      <w:pStyle w:val="Encabezado"/>
    </w:pPr>
    <w:r>
      <w:fldChar w:fldCharType="begin"/>
    </w:r>
    <w:r>
      <w:instrText xml:space="preserve"> TITLE  \* MERGEFORMAT </w:instrText>
    </w:r>
    <w:r>
      <w:fldChar w:fldCharType="separate"/>
    </w:r>
    <w:proofErr w:type="spellStart"/>
    <w:r w:rsidR="0076187C">
      <w:t>CRPD</w:t>
    </w:r>
    <w:proofErr w:type="spellEnd"/>
    <w:r w:rsidR="0076187C">
      <w:t>/C/32/1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CEB9A" w14:textId="1B12AC6D" w:rsidR="00C87F60" w:rsidRPr="00C87F60" w:rsidRDefault="00C87F60" w:rsidP="00C87F60">
    <w:pPr>
      <w:pStyle w:val="Encabezado"/>
      <w:jc w:val="right"/>
    </w:pPr>
    <w:r>
      <w:fldChar w:fldCharType="begin"/>
    </w:r>
    <w:r>
      <w:instrText xml:space="preserve"> TITLE  \* MERGEFORMAT </w:instrText>
    </w:r>
    <w:r>
      <w:fldChar w:fldCharType="separate"/>
    </w:r>
    <w:proofErr w:type="spellStart"/>
    <w:r w:rsidR="0076187C">
      <w:t>CRPD</w:t>
    </w:r>
    <w:proofErr w:type="spellEnd"/>
    <w:r w:rsidR="0076187C">
      <w:t>/C/32/1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8128807">
    <w:abstractNumId w:val="14"/>
  </w:num>
  <w:num w:numId="2" w16cid:durableId="1814053878">
    <w:abstractNumId w:val="11"/>
  </w:num>
  <w:num w:numId="3" w16cid:durableId="398746730">
    <w:abstractNumId w:val="16"/>
  </w:num>
  <w:num w:numId="4" w16cid:durableId="495347082">
    <w:abstractNumId w:val="15"/>
  </w:num>
  <w:num w:numId="5" w16cid:durableId="1668747898">
    <w:abstractNumId w:val="13"/>
  </w:num>
  <w:num w:numId="6" w16cid:durableId="241375446">
    <w:abstractNumId w:val="8"/>
  </w:num>
  <w:num w:numId="7" w16cid:durableId="123734835">
    <w:abstractNumId w:val="3"/>
  </w:num>
  <w:num w:numId="8" w16cid:durableId="1485506283">
    <w:abstractNumId w:val="2"/>
  </w:num>
  <w:num w:numId="9" w16cid:durableId="1795558542">
    <w:abstractNumId w:val="1"/>
  </w:num>
  <w:num w:numId="10" w16cid:durableId="15467840">
    <w:abstractNumId w:val="0"/>
  </w:num>
  <w:num w:numId="11" w16cid:durableId="1499881224">
    <w:abstractNumId w:val="9"/>
  </w:num>
  <w:num w:numId="12" w16cid:durableId="1449734216">
    <w:abstractNumId w:val="7"/>
  </w:num>
  <w:num w:numId="13" w16cid:durableId="598567913">
    <w:abstractNumId w:val="6"/>
  </w:num>
  <w:num w:numId="14" w16cid:durableId="197089737">
    <w:abstractNumId w:val="5"/>
  </w:num>
  <w:num w:numId="15" w16cid:durableId="1004480969">
    <w:abstractNumId w:val="4"/>
  </w:num>
  <w:num w:numId="16" w16cid:durableId="950863628">
    <w:abstractNumId w:val="10"/>
  </w:num>
  <w:num w:numId="17" w16cid:durableId="1569539099">
    <w:abstractNumId w:val="14"/>
  </w:num>
  <w:num w:numId="18" w16cid:durableId="1874077356">
    <w:abstractNumId w:val="11"/>
  </w:num>
  <w:num w:numId="19" w16cid:durableId="149909716">
    <w:abstractNumId w:val="10"/>
  </w:num>
  <w:num w:numId="20" w16cid:durableId="890001112">
    <w:abstractNumId w:val="16"/>
  </w:num>
  <w:num w:numId="21" w16cid:durableId="1686978551">
    <w:abstractNumId w:val="15"/>
  </w:num>
  <w:num w:numId="22" w16cid:durableId="292709809">
    <w:abstractNumId w:val="12"/>
  </w:num>
  <w:num w:numId="23" w16cid:durableId="346760124">
    <w:abstractNumId w:val="12"/>
  </w:num>
  <w:num w:numId="24" w16cid:durableId="195822859">
    <w:abstractNumId w:val="13"/>
  </w:num>
  <w:num w:numId="25" w16cid:durableId="709916686">
    <w:abstractNumId w:val="9"/>
  </w:num>
  <w:num w:numId="26" w16cid:durableId="1806968178">
    <w:abstractNumId w:val="7"/>
  </w:num>
  <w:num w:numId="27" w16cid:durableId="77093785">
    <w:abstractNumId w:val="6"/>
  </w:num>
  <w:num w:numId="28" w16cid:durableId="487017336">
    <w:abstractNumId w:val="5"/>
  </w:num>
  <w:num w:numId="29" w16cid:durableId="2001621077">
    <w:abstractNumId w:val="4"/>
  </w:num>
  <w:num w:numId="30" w16cid:durableId="209147619">
    <w:abstractNumId w:val="8"/>
  </w:num>
  <w:num w:numId="31" w16cid:durableId="445580745">
    <w:abstractNumId w:val="3"/>
  </w:num>
  <w:num w:numId="32" w16cid:durableId="24868963">
    <w:abstractNumId w:val="2"/>
  </w:num>
  <w:num w:numId="33" w16cid:durableId="241988789">
    <w:abstractNumId w:val="1"/>
  </w:num>
  <w:num w:numId="34" w16cid:durableId="18466311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56"/>
    <w:rsid w:val="00006BB9"/>
    <w:rsid w:val="000221D5"/>
    <w:rsid w:val="00042677"/>
    <w:rsid w:val="000A36A2"/>
    <w:rsid w:val="000B53F5"/>
    <w:rsid w:val="000B57E7"/>
    <w:rsid w:val="000F09DF"/>
    <w:rsid w:val="000F61B2"/>
    <w:rsid w:val="001075E9"/>
    <w:rsid w:val="00160FF7"/>
    <w:rsid w:val="0016400B"/>
    <w:rsid w:val="00180183"/>
    <w:rsid w:val="00196389"/>
    <w:rsid w:val="001C7A89"/>
    <w:rsid w:val="001F5F0B"/>
    <w:rsid w:val="002172D2"/>
    <w:rsid w:val="0022765D"/>
    <w:rsid w:val="00250C14"/>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43145"/>
    <w:rsid w:val="0056415C"/>
    <w:rsid w:val="00572E19"/>
    <w:rsid w:val="005C09D4"/>
    <w:rsid w:val="005D4E88"/>
    <w:rsid w:val="005D6145"/>
    <w:rsid w:val="005F0B42"/>
    <w:rsid w:val="00614642"/>
    <w:rsid w:val="00614E56"/>
    <w:rsid w:val="00655A21"/>
    <w:rsid w:val="006808A9"/>
    <w:rsid w:val="006B1E49"/>
    <w:rsid w:val="006C2D34"/>
    <w:rsid w:val="006E1835"/>
    <w:rsid w:val="006F35EE"/>
    <w:rsid w:val="007021FF"/>
    <w:rsid w:val="007076CB"/>
    <w:rsid w:val="0071316C"/>
    <w:rsid w:val="0076187C"/>
    <w:rsid w:val="00763AC2"/>
    <w:rsid w:val="007709CC"/>
    <w:rsid w:val="007967DF"/>
    <w:rsid w:val="00824A82"/>
    <w:rsid w:val="00834B71"/>
    <w:rsid w:val="008626C7"/>
    <w:rsid w:val="0086445C"/>
    <w:rsid w:val="00885453"/>
    <w:rsid w:val="008A08D7"/>
    <w:rsid w:val="008A13F9"/>
    <w:rsid w:val="008D5DB6"/>
    <w:rsid w:val="00906890"/>
    <w:rsid w:val="00911E66"/>
    <w:rsid w:val="00951972"/>
    <w:rsid w:val="00952284"/>
    <w:rsid w:val="009630C5"/>
    <w:rsid w:val="00963777"/>
    <w:rsid w:val="00993207"/>
    <w:rsid w:val="009B452A"/>
    <w:rsid w:val="009B4E5E"/>
    <w:rsid w:val="009D2588"/>
    <w:rsid w:val="00A00342"/>
    <w:rsid w:val="00A17DFD"/>
    <w:rsid w:val="00A764E4"/>
    <w:rsid w:val="00A917B3"/>
    <w:rsid w:val="00AA704D"/>
    <w:rsid w:val="00AB4B51"/>
    <w:rsid w:val="00AE4CC4"/>
    <w:rsid w:val="00AF7274"/>
    <w:rsid w:val="00B10CC7"/>
    <w:rsid w:val="00B1521B"/>
    <w:rsid w:val="00B37C3B"/>
    <w:rsid w:val="00B5520E"/>
    <w:rsid w:val="00B62458"/>
    <w:rsid w:val="00B73984"/>
    <w:rsid w:val="00BD33EE"/>
    <w:rsid w:val="00C60F0C"/>
    <w:rsid w:val="00C6457C"/>
    <w:rsid w:val="00C76505"/>
    <w:rsid w:val="00C805C9"/>
    <w:rsid w:val="00C87F60"/>
    <w:rsid w:val="00C94626"/>
    <w:rsid w:val="00CA1679"/>
    <w:rsid w:val="00CA5B79"/>
    <w:rsid w:val="00D17F6D"/>
    <w:rsid w:val="00D31070"/>
    <w:rsid w:val="00D5042C"/>
    <w:rsid w:val="00D80BBB"/>
    <w:rsid w:val="00D90138"/>
    <w:rsid w:val="00DB2215"/>
    <w:rsid w:val="00E50C33"/>
    <w:rsid w:val="00E73F76"/>
    <w:rsid w:val="00E973E2"/>
    <w:rsid w:val="00ED0DC1"/>
    <w:rsid w:val="00EF1360"/>
    <w:rsid w:val="00EF3220"/>
    <w:rsid w:val="00F44B33"/>
    <w:rsid w:val="00F51B18"/>
    <w:rsid w:val="00F566E5"/>
    <w:rsid w:val="00F94155"/>
    <w:rsid w:val="00FA752A"/>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F3FF4"/>
  <w15:docId w15:val="{A1FF1556-BE7B-4014-AD8F-5955DFA67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A7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PD/C/AFG/1" TargetMode="External"/><Relationship Id="rId13" Type="http://schemas.openxmlformats.org/officeDocument/2006/relationships/hyperlink" Target="https://undocs.org/es/CRPD/C/EGY/1" TargetMode="External"/><Relationship Id="rId18" Type="http://schemas.openxmlformats.org/officeDocument/2006/relationships/hyperlink" Target="https://undocs.org/es/CRPD/C/IRL/1" TargetMode="External"/><Relationship Id="rId26" Type="http://schemas.openxmlformats.org/officeDocument/2006/relationships/hyperlink" Target="https://undocs.org/es/CRPD/C/MLI/1" TargetMode="External"/><Relationship Id="rId39" Type="http://schemas.openxmlformats.org/officeDocument/2006/relationships/hyperlink" Target="https://undocs.org/es/CRPD/C/TUV/1" TargetMode="External"/><Relationship Id="rId3" Type="http://schemas.openxmlformats.org/officeDocument/2006/relationships/settings" Target="settings.xml"/><Relationship Id="rId21" Type="http://schemas.openxmlformats.org/officeDocument/2006/relationships/hyperlink" Target="https://undocs.org/es/CRPD/C/KIR/1" TargetMode="External"/><Relationship Id="rId34" Type="http://schemas.openxmlformats.org/officeDocument/2006/relationships/hyperlink" Target="https://undocs.org/es/CRPD/C/DOM/2-3"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undocs.org/es/CRPD/C/COL/2-4" TargetMode="External"/><Relationship Id="rId17" Type="http://schemas.openxmlformats.org/officeDocument/2006/relationships/hyperlink" Target="https://undocs.org/es/CRPD/C/HND/2-4" TargetMode="External"/><Relationship Id="rId25" Type="http://schemas.openxmlformats.org/officeDocument/2006/relationships/hyperlink" Target="https://undocs.org/es/CRPD/C/MDV/1" TargetMode="External"/><Relationship Id="rId33" Type="http://schemas.openxmlformats.org/officeDocument/2006/relationships/hyperlink" Target="https://undocs.org/es/CRPD/C/MDA/2-3" TargetMode="External"/><Relationship Id="rId38" Type="http://schemas.openxmlformats.org/officeDocument/2006/relationships/hyperlink" Target="https://undocs.org/es/CRPD/C/TTO/1"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undocs.org/es/CRPD/C/FIN/1" TargetMode="External"/><Relationship Id="rId20" Type="http://schemas.openxmlformats.org/officeDocument/2006/relationships/hyperlink" Target="https://undocs.org/es/CRPD/C/MHL/1" TargetMode="External"/><Relationship Id="rId29" Type="http://schemas.openxmlformats.org/officeDocument/2006/relationships/hyperlink" Target="https://undocs.org/es/CRPD/C/NAM/1" TargetMode="External"/><Relationship Id="rId41" Type="http://schemas.openxmlformats.org/officeDocument/2006/relationships/hyperlink" Target="https://undocs.org/es/CRPD/C/VNM/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CAN/2-3" TargetMode="External"/><Relationship Id="rId24" Type="http://schemas.openxmlformats.org/officeDocument/2006/relationships/hyperlink" Target="https://undocs.org/es/CRPD/C/LTU/2-3" TargetMode="External"/><Relationship Id="rId32" Type="http://schemas.openxmlformats.org/officeDocument/2006/relationships/hyperlink" Target="https://undocs.org/es/CRPD/C/PLW/1" TargetMode="External"/><Relationship Id="rId37" Type="http://schemas.openxmlformats.org/officeDocument/2006/relationships/hyperlink" Target="https://undocs.org/es/CRPD/C/LKA/1" TargetMode="External"/><Relationship Id="rId40" Type="http://schemas.openxmlformats.org/officeDocument/2006/relationships/hyperlink" Target="https://undocs.org/es/CRPD/C/EU/2-3"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undocs.org/es/CRPD/C/PSE/1" TargetMode="External"/><Relationship Id="rId23" Type="http://schemas.openxmlformats.org/officeDocument/2006/relationships/hyperlink" Target="https://undocs.org/es/CRPD/C/LBR/1" TargetMode="External"/><Relationship Id="rId28" Type="http://schemas.openxmlformats.org/officeDocument/2006/relationships/hyperlink" Target="https://undocs.org/es/CRPD/C/MOZ/1" TargetMode="External"/><Relationship Id="rId36" Type="http://schemas.openxmlformats.org/officeDocument/2006/relationships/hyperlink" Target="https://undocs.org/es/CRPD/C/SLE/1" TargetMode="External"/><Relationship Id="rId10" Type="http://schemas.openxmlformats.org/officeDocument/2006/relationships/hyperlink" Target="https://undocs.org/es/CRPD/C/BIH/2-3" TargetMode="External"/><Relationship Id="rId19" Type="http://schemas.openxmlformats.org/officeDocument/2006/relationships/hyperlink" Target="https://undocs.org/es/CRPD/C/ISL/1" TargetMode="External"/><Relationship Id="rId31" Type="http://schemas.openxmlformats.org/officeDocument/2006/relationships/hyperlink" Target="https://undocs.org/es/CRPD/C/PAK/1"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es/CRPD/C/ARM/2-3" TargetMode="External"/><Relationship Id="rId14" Type="http://schemas.openxmlformats.org/officeDocument/2006/relationships/hyperlink" Target="https://undocs.org/es/CRPD/C/SVK/2-3" TargetMode="External"/><Relationship Id="rId22" Type="http://schemas.openxmlformats.org/officeDocument/2006/relationships/hyperlink" Target="https://undocs.org/es/CRPD/C/LVA/2-3" TargetMode="External"/><Relationship Id="rId27" Type="http://schemas.openxmlformats.org/officeDocument/2006/relationships/hyperlink" Target="https://undocs.org/es/CRPD/C/MCO/1" TargetMode="External"/><Relationship Id="rId30" Type="http://schemas.openxmlformats.org/officeDocument/2006/relationships/hyperlink" Target="https://undocs.org/es/CRPD/C/NGA/1" TargetMode="External"/><Relationship Id="rId35" Type="http://schemas.openxmlformats.org/officeDocument/2006/relationships/hyperlink" Target="https://undocs.org/es/CRPD/C/PRK/1" TargetMode="Externa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1630</Words>
  <Characters>8261</Characters>
  <Application>Microsoft Office Word</Application>
  <DocSecurity>0</DocSecurity>
  <Lines>378</Lines>
  <Paragraphs>314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CRPD/C/32/1</dc:title>
  <dc:subject/>
  <dc:creator>Romina Valeria MERINO MAC-KAY</dc:creator>
  <cp:keywords/>
  <cp:lastModifiedBy>Romina Merino Mac-Kay</cp:lastModifiedBy>
  <cp:revision>3</cp:revision>
  <cp:lastPrinted>2025-01-07T11:32:00Z</cp:lastPrinted>
  <dcterms:created xsi:type="dcterms:W3CDTF">2025-01-07T11:32:00Z</dcterms:created>
  <dcterms:modified xsi:type="dcterms:W3CDTF">2025-01-07T11:33:00Z</dcterms:modified>
</cp:coreProperties>
</file>