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207A7E">
            <w:pPr>
              <w:spacing w:line="240" w:lineRule="atLeast"/>
              <w:jc w:val="right"/>
              <w:rPr>
                <w:szCs w:val="21"/>
              </w:rPr>
            </w:pPr>
            <w:r>
              <w:rPr>
                <w:sz w:val="40"/>
                <w:szCs w:val="40"/>
              </w:rPr>
              <w:t>C</w:t>
            </w:r>
            <w:r>
              <w:rPr>
                <w:rFonts w:hint="eastAsia"/>
                <w:sz w:val="40"/>
                <w:szCs w:val="40"/>
              </w:rPr>
              <w:t>EDAW</w:t>
            </w:r>
            <w:r w:rsidR="00E06285" w:rsidRPr="00DA36A7">
              <w:rPr>
                <w:sz w:val="20"/>
              </w:rPr>
              <w:t>/</w:t>
            </w:r>
            <w:r>
              <w:rPr>
                <w:sz w:val="20"/>
              </w:rPr>
              <w:t>C</w:t>
            </w:r>
            <w:r w:rsidR="009C20A0" w:rsidRPr="009C20A0">
              <w:rPr>
                <w:sz w:val="20"/>
              </w:rPr>
              <w:t>/</w:t>
            </w:r>
            <w:r>
              <w:rPr>
                <w:sz w:val="20"/>
              </w:rPr>
              <w:t>CAF</w:t>
            </w:r>
            <w:r w:rsidR="009C20A0" w:rsidRPr="009C20A0">
              <w:rPr>
                <w:sz w:val="20"/>
              </w:rPr>
              <w:t>/</w:t>
            </w:r>
            <w:r>
              <w:rPr>
                <w:sz w:val="20"/>
              </w:rPr>
              <w:t>Q</w:t>
            </w:r>
            <w:r w:rsidR="009C20A0" w:rsidRPr="009C20A0">
              <w:rPr>
                <w:sz w:val="20"/>
              </w:rPr>
              <w:t>/</w:t>
            </w:r>
            <w:r>
              <w:rPr>
                <w:rFonts w:hint="eastAsia"/>
                <w:sz w:val="20"/>
              </w:rPr>
              <w:t>1</w:t>
            </w:r>
            <w:r w:rsidR="009C20A0" w:rsidRPr="009C20A0">
              <w:rPr>
                <w:rFonts w:hint="eastAsia"/>
                <w:sz w:val="20"/>
              </w:rPr>
              <w:t>-</w:t>
            </w:r>
            <w:r>
              <w:rPr>
                <w:rFonts w:hint="eastAsia"/>
                <w:sz w:val="20"/>
              </w:rPr>
              <w:t>6</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207A7E" w:rsidP="00DA36A7">
            <w:pPr>
              <w:spacing w:before="240" w:line="240" w:lineRule="atLeast"/>
              <w:rPr>
                <w:sz w:val="20"/>
              </w:rPr>
            </w:pPr>
            <w:r>
              <w:rPr>
                <w:sz w:val="20"/>
              </w:rPr>
              <w:t>Distr.: General</w:t>
            </w:r>
          </w:p>
          <w:p w:rsidR="00E06285" w:rsidRPr="00DA36A7" w:rsidRDefault="00207A7E">
            <w:pPr>
              <w:spacing w:line="240" w:lineRule="atLeast"/>
              <w:rPr>
                <w:sz w:val="20"/>
              </w:rPr>
            </w:pPr>
            <w:r>
              <w:rPr>
                <w:rFonts w:hint="eastAsia"/>
                <w:sz w:val="20"/>
              </w:rPr>
              <w:t>27</w:t>
            </w:r>
            <w:r w:rsidR="009C20A0" w:rsidRPr="009C20A0">
              <w:rPr>
                <w:sz w:val="20"/>
              </w:rPr>
              <w:t xml:space="preserve"> </w:t>
            </w:r>
            <w:r>
              <w:rPr>
                <w:rFonts w:hint="eastAsia"/>
                <w:sz w:val="20"/>
              </w:rPr>
              <w:t>March</w:t>
            </w:r>
            <w:r w:rsidR="009C20A0" w:rsidRPr="009C20A0">
              <w:rPr>
                <w:sz w:val="20"/>
              </w:rPr>
              <w:t xml:space="preserve"> </w:t>
            </w:r>
            <w:r>
              <w:rPr>
                <w:sz w:val="20"/>
              </w:rPr>
              <w:t>2</w:t>
            </w:r>
            <w:r w:rsidR="009C20A0" w:rsidRPr="009C20A0">
              <w:rPr>
                <w:sz w:val="20"/>
              </w:rPr>
              <w:t>0</w:t>
            </w:r>
            <w:r>
              <w:rPr>
                <w:rFonts w:hint="eastAsia"/>
                <w:sz w:val="20"/>
              </w:rPr>
              <w:t>12</w:t>
            </w:r>
          </w:p>
          <w:p w:rsidR="00E06285" w:rsidRPr="00DA36A7" w:rsidRDefault="00207A7E">
            <w:pPr>
              <w:spacing w:line="240" w:lineRule="atLeast"/>
              <w:rPr>
                <w:sz w:val="20"/>
              </w:rPr>
            </w:pPr>
            <w:r>
              <w:rPr>
                <w:sz w:val="20"/>
              </w:rPr>
              <w:t>Chinese</w:t>
            </w:r>
            <w:r w:rsidR="00E06285" w:rsidRPr="00DA36A7">
              <w:rPr>
                <w:sz w:val="20"/>
              </w:rPr>
              <w:t xml:space="preserve"> </w:t>
            </w:r>
          </w:p>
          <w:p w:rsidR="00E06285" w:rsidRPr="00DA36A7" w:rsidRDefault="00207A7E">
            <w:pPr>
              <w:spacing w:line="240" w:lineRule="atLeast"/>
              <w:rPr>
                <w:rFonts w:hint="eastAsia"/>
                <w:sz w:val="20"/>
              </w:rPr>
            </w:pPr>
            <w:r>
              <w:rPr>
                <w:sz w:val="20"/>
              </w:rPr>
              <w:t>Original: 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9C20A0" w:rsidRPr="009C20A0" w:rsidRDefault="009C20A0" w:rsidP="009C20A0">
      <w:pPr>
        <w:rPr>
          <w:rFonts w:eastAsia="SimHei"/>
          <w:szCs w:val="21"/>
        </w:rPr>
      </w:pPr>
      <w:r w:rsidRPr="009C20A0">
        <w:rPr>
          <w:rFonts w:eastAsia="SimHei"/>
          <w:szCs w:val="21"/>
        </w:rPr>
        <w:t>第五十三届会议</w:t>
      </w:r>
    </w:p>
    <w:p w:rsidR="003916A2" w:rsidRPr="009C20A0" w:rsidRDefault="00207A7E" w:rsidP="009C20A0">
      <w:pPr>
        <w:rPr>
          <w:rFonts w:hint="eastAsia"/>
          <w:szCs w:val="21"/>
        </w:rPr>
      </w:pPr>
      <w:r>
        <w:rPr>
          <w:szCs w:val="21"/>
        </w:rPr>
        <w:t>2</w:t>
      </w:r>
      <w:r w:rsidR="009C20A0" w:rsidRPr="009C20A0">
        <w:rPr>
          <w:szCs w:val="21"/>
        </w:rPr>
        <w:t>0</w:t>
      </w:r>
      <w:r>
        <w:rPr>
          <w:szCs w:val="21"/>
        </w:rPr>
        <w:t>12</w:t>
      </w:r>
      <w:r w:rsidR="009C20A0" w:rsidRPr="009C20A0">
        <w:rPr>
          <w:szCs w:val="21"/>
        </w:rPr>
        <w:t>年</w:t>
      </w:r>
      <w:r>
        <w:rPr>
          <w:szCs w:val="21"/>
        </w:rPr>
        <w:t>1</w:t>
      </w:r>
      <w:r w:rsidR="009C20A0" w:rsidRPr="009C20A0">
        <w:rPr>
          <w:szCs w:val="21"/>
        </w:rPr>
        <w:t>0</w:t>
      </w:r>
      <w:r w:rsidR="009C20A0" w:rsidRPr="009C20A0">
        <w:rPr>
          <w:szCs w:val="21"/>
        </w:rPr>
        <w:t>月</w:t>
      </w:r>
      <w:r>
        <w:rPr>
          <w:szCs w:val="21"/>
        </w:rPr>
        <w:t>1</w:t>
      </w:r>
      <w:r w:rsidR="009C20A0" w:rsidRPr="009C20A0">
        <w:rPr>
          <w:szCs w:val="21"/>
        </w:rPr>
        <w:t>日至</w:t>
      </w:r>
      <w:r>
        <w:rPr>
          <w:szCs w:val="21"/>
        </w:rPr>
        <w:t>19</w:t>
      </w:r>
      <w:r w:rsidR="009C20A0" w:rsidRPr="009C20A0">
        <w:rPr>
          <w:szCs w:val="21"/>
        </w:rPr>
        <w:t>日</w:t>
      </w:r>
    </w:p>
    <w:p w:rsidR="009C20A0" w:rsidRPr="009C20A0" w:rsidRDefault="00A64FC3" w:rsidP="002A66B9">
      <w:pPr>
        <w:pStyle w:val="HChGC"/>
        <w:spacing w:before="480"/>
      </w:pPr>
      <w:r>
        <w:rPr>
          <w:rFonts w:hint="eastAsia"/>
        </w:rPr>
        <w:tab/>
      </w:r>
      <w:r w:rsidR="009C20A0" w:rsidRPr="009C20A0">
        <w:tab/>
      </w:r>
      <w:r w:rsidR="009C20A0" w:rsidRPr="009C20A0">
        <w:t>没有初次报告和定期报告的议题和问题清单</w:t>
      </w:r>
    </w:p>
    <w:p w:rsidR="009C20A0" w:rsidRPr="009C20A0" w:rsidRDefault="009C20A0" w:rsidP="009C20A0">
      <w:pPr>
        <w:pStyle w:val="H1GC"/>
      </w:pPr>
      <w:r>
        <w:rPr>
          <w:rFonts w:hint="eastAsia"/>
        </w:rPr>
        <w:tab/>
      </w:r>
      <w:r w:rsidRPr="009C20A0">
        <w:tab/>
      </w:r>
      <w:r w:rsidRPr="009C20A0">
        <w:t>中非共和国</w:t>
      </w:r>
    </w:p>
    <w:p w:rsidR="009C20A0" w:rsidRPr="009C20A0" w:rsidRDefault="009C20A0" w:rsidP="00E83B75">
      <w:pPr>
        <w:pStyle w:val="H23GC"/>
      </w:pPr>
      <w:r>
        <w:rPr>
          <w:rFonts w:hint="eastAsia"/>
        </w:rPr>
        <w:tab/>
      </w:r>
      <w:r>
        <w:rPr>
          <w:rFonts w:hint="eastAsia"/>
        </w:rPr>
        <w:tab/>
      </w:r>
      <w:r w:rsidRPr="009C20A0">
        <w:t>概况</w:t>
      </w:r>
    </w:p>
    <w:p w:rsidR="009C20A0" w:rsidRPr="009C20A0" w:rsidRDefault="00207A7E" w:rsidP="009C20A0">
      <w:pPr>
        <w:pStyle w:val="SingleTxtGC"/>
        <w:rPr>
          <w:szCs w:val="21"/>
        </w:rPr>
      </w:pPr>
      <w:r>
        <w:rPr>
          <w:szCs w:val="21"/>
        </w:rPr>
        <w:t>1</w:t>
      </w:r>
      <w:r w:rsidR="009C20A0" w:rsidRPr="009C20A0">
        <w:rPr>
          <w:szCs w:val="21"/>
        </w:rPr>
        <w:t>.</w:t>
      </w:r>
      <w:r>
        <w:rPr>
          <w:rFonts w:hint="eastAsia"/>
          <w:szCs w:val="21"/>
        </w:rPr>
        <w:t xml:space="preserve">  </w:t>
      </w:r>
      <w:r w:rsidR="009C20A0" w:rsidRPr="009C20A0">
        <w:rPr>
          <w:szCs w:val="21"/>
        </w:rPr>
        <w:t>请解释为什么没有按照《公约》第</w:t>
      </w:r>
      <w:r w:rsidR="009C20A0" w:rsidRPr="009C20A0">
        <w:rPr>
          <w:rFonts w:hint="eastAsia"/>
          <w:szCs w:val="21"/>
        </w:rPr>
        <w:t>十八</w:t>
      </w:r>
      <w:r w:rsidR="009C20A0" w:rsidRPr="009C20A0">
        <w:rPr>
          <w:szCs w:val="21"/>
        </w:rPr>
        <w:t>条的规定，向委员会提交初次报告及其后的报告。请阐明迄今为止为编写这些报告所作的任何努力。缔约国有否考虑要求人权事务高级专员办事处、联合国促进性别平等和增强妇女权能署和联合国系统其他机构协助，以尽快完成编写和提交《消除对妇女一切形式歧视公约》报告的工作？</w:t>
      </w:r>
    </w:p>
    <w:p w:rsidR="009C20A0" w:rsidRPr="009C20A0" w:rsidRDefault="00ED02CF" w:rsidP="00ED02CF">
      <w:pPr>
        <w:pStyle w:val="H23GC"/>
        <w:rPr>
          <w:lang w:val="en-GB"/>
        </w:rPr>
      </w:pPr>
      <w:r>
        <w:rPr>
          <w:rFonts w:hint="eastAsia"/>
          <w:lang w:val="en-GB"/>
        </w:rPr>
        <w:tab/>
      </w:r>
      <w:r>
        <w:rPr>
          <w:rFonts w:hint="eastAsia"/>
          <w:lang w:val="en-GB"/>
        </w:rPr>
        <w:tab/>
      </w:r>
      <w:r w:rsidR="009C20A0" w:rsidRPr="009C20A0">
        <w:rPr>
          <w:lang w:val="en-GB"/>
        </w:rPr>
        <w:t>受冲突影响的妇女</w:t>
      </w:r>
    </w:p>
    <w:p w:rsidR="009C20A0" w:rsidRPr="009C20A0" w:rsidRDefault="00207A7E" w:rsidP="00E83B75">
      <w:pPr>
        <w:pStyle w:val="SingleTxtGC"/>
        <w:rPr>
          <w:lang w:val="en-GB"/>
        </w:rPr>
      </w:pPr>
      <w:r>
        <w:rPr>
          <w:lang w:val="en-GB"/>
        </w:rPr>
        <w:t>2</w:t>
      </w:r>
      <w:r w:rsidR="009C20A0" w:rsidRPr="009C20A0">
        <w:rPr>
          <w:lang w:val="en-GB"/>
        </w:rPr>
        <w:t>.</w:t>
      </w:r>
      <w:r>
        <w:rPr>
          <w:rFonts w:hint="eastAsia"/>
          <w:lang w:val="en-GB"/>
        </w:rPr>
        <w:t xml:space="preserve">  </w:t>
      </w:r>
      <w:r w:rsidR="009C20A0" w:rsidRPr="009C20A0">
        <w:rPr>
          <w:lang w:val="en-GB"/>
        </w:rPr>
        <w:t>请解释如何实施了</w:t>
      </w:r>
      <w:r>
        <w:rPr>
          <w:lang w:val="en-GB"/>
        </w:rPr>
        <w:t>2</w:t>
      </w:r>
      <w:r w:rsidR="009C20A0" w:rsidRPr="009C20A0">
        <w:rPr>
          <w:lang w:val="en-GB"/>
        </w:rPr>
        <w:t>00</w:t>
      </w:r>
      <w:r>
        <w:rPr>
          <w:lang w:val="en-GB"/>
        </w:rPr>
        <w:t>8</w:t>
      </w:r>
      <w:r w:rsidR="009C20A0" w:rsidRPr="009C20A0">
        <w:rPr>
          <w:lang w:val="en-GB"/>
        </w:rPr>
        <w:t>年《大赦法》对</w:t>
      </w:r>
      <w:r>
        <w:rPr>
          <w:lang w:val="en-GB"/>
        </w:rPr>
        <w:t>2</w:t>
      </w:r>
      <w:r w:rsidR="009C20A0" w:rsidRPr="009C20A0">
        <w:rPr>
          <w:lang w:val="en-GB"/>
        </w:rPr>
        <w:t>00</w:t>
      </w:r>
      <w:r>
        <w:rPr>
          <w:lang w:val="en-GB"/>
        </w:rPr>
        <w:t>3</w:t>
      </w:r>
      <w:r w:rsidR="009C20A0" w:rsidRPr="009C20A0">
        <w:rPr>
          <w:lang w:val="en-GB"/>
        </w:rPr>
        <w:t>年</w:t>
      </w:r>
      <w:r>
        <w:rPr>
          <w:lang w:val="en-GB"/>
        </w:rPr>
        <w:t>3</w:t>
      </w:r>
      <w:r w:rsidR="009C20A0" w:rsidRPr="009C20A0">
        <w:rPr>
          <w:lang w:val="en-GB"/>
        </w:rPr>
        <w:t>月</w:t>
      </w:r>
      <w:r>
        <w:rPr>
          <w:lang w:val="en-GB"/>
        </w:rPr>
        <w:t>15</w:t>
      </w:r>
      <w:r w:rsidR="009C20A0" w:rsidRPr="009C20A0">
        <w:rPr>
          <w:lang w:val="en-GB"/>
        </w:rPr>
        <w:t>日至</w:t>
      </w:r>
      <w:r>
        <w:rPr>
          <w:lang w:val="en-GB"/>
        </w:rPr>
        <w:t>2</w:t>
      </w:r>
      <w:r w:rsidR="009C20A0" w:rsidRPr="009C20A0">
        <w:rPr>
          <w:lang w:val="en-GB"/>
        </w:rPr>
        <w:t>00</w:t>
      </w:r>
      <w:r>
        <w:rPr>
          <w:lang w:val="en-GB"/>
        </w:rPr>
        <w:t>8</w:t>
      </w:r>
      <w:r w:rsidR="009C20A0" w:rsidRPr="009C20A0">
        <w:rPr>
          <w:lang w:val="en-GB"/>
        </w:rPr>
        <w:t>年期间所有武装力量，不论</w:t>
      </w:r>
      <w:r w:rsidR="009C20A0" w:rsidRPr="00207A7E">
        <w:rPr>
          <w:spacing w:val="4"/>
          <w:lang w:val="en-GB"/>
        </w:rPr>
        <w:t>是国家或反叛集团所犯罪行的赦免，并阐明赦免是否包括侵害妇女的性暴力行为，及其它形式危害妇女的暴力。请提供资料阐明，在此期间为援助性暴力受害妇女采取了哪些措施。同时，请提供资料阐明，采取了哪些措施以确保</w:t>
      </w:r>
      <w:r w:rsidR="009C20A0" w:rsidRPr="00207A7E">
        <w:rPr>
          <w:spacing w:val="4"/>
          <w:lang w:val="en-GB"/>
        </w:rPr>
        <w:t>(</w:t>
      </w:r>
      <w:r w:rsidR="009C20A0" w:rsidRPr="00207A7E">
        <w:rPr>
          <w:spacing w:val="2"/>
          <w:lang w:val="en-GB"/>
        </w:rPr>
        <w:t>自</w:t>
      </w:r>
      <w:r>
        <w:rPr>
          <w:spacing w:val="2"/>
          <w:lang w:val="en-GB"/>
        </w:rPr>
        <w:t>2</w:t>
      </w:r>
      <w:r w:rsidR="009C20A0" w:rsidRPr="00207A7E">
        <w:rPr>
          <w:spacing w:val="2"/>
          <w:lang w:val="en-GB"/>
        </w:rPr>
        <w:t>00</w:t>
      </w:r>
      <w:r>
        <w:rPr>
          <w:spacing w:val="2"/>
          <w:lang w:val="en-GB"/>
        </w:rPr>
        <w:t>8</w:t>
      </w:r>
      <w:r w:rsidR="009C20A0" w:rsidRPr="00207A7E">
        <w:rPr>
          <w:spacing w:val="2"/>
          <w:lang w:val="en-GB"/>
        </w:rPr>
        <w:t>年以来</w:t>
      </w:r>
      <w:r w:rsidR="009C20A0" w:rsidRPr="009C20A0">
        <w:rPr>
          <w:lang w:val="en-GB"/>
        </w:rPr>
        <w:t>)</w:t>
      </w:r>
      <w:r w:rsidR="009C20A0" w:rsidRPr="009C20A0">
        <w:rPr>
          <w:lang w:val="en-GB"/>
        </w:rPr>
        <w:t>最近和正在进行的冲突期间，遭暴力，特别是遭性暴力之害的妇女得以诉诸司法、补救办法和保健服务，并确保起诉和追究罪犯。</w:t>
      </w:r>
    </w:p>
    <w:p w:rsidR="009C20A0" w:rsidRPr="009C20A0" w:rsidRDefault="00207A7E" w:rsidP="00EB09A1">
      <w:pPr>
        <w:pStyle w:val="SingleTxtGC"/>
      </w:pPr>
      <w:r>
        <w:t>3</w:t>
      </w:r>
      <w:r w:rsidR="009C20A0" w:rsidRPr="009C20A0">
        <w:t>.</w:t>
      </w:r>
      <w:r w:rsidR="00ED02CF">
        <w:rPr>
          <w:rFonts w:hint="eastAsia"/>
        </w:rPr>
        <w:t xml:space="preserve">  </w:t>
      </w:r>
      <w:r w:rsidR="009C20A0" w:rsidRPr="009C20A0">
        <w:t>据联合国的估算，</w:t>
      </w:r>
      <w:r>
        <w:t>2</w:t>
      </w:r>
      <w:r w:rsidR="009C20A0" w:rsidRPr="009C20A0">
        <w:t>0</w:t>
      </w:r>
      <w:r>
        <w:t>11</w:t>
      </w:r>
      <w:r w:rsidR="009C20A0" w:rsidRPr="009C20A0">
        <w:t>年中非共和国境内仍约有</w:t>
      </w:r>
      <w:r>
        <w:t>160,</w:t>
      </w:r>
      <w:r w:rsidR="009C20A0" w:rsidRPr="009C20A0">
        <w:t>000</w:t>
      </w:r>
      <w:r w:rsidR="009C20A0" w:rsidRPr="009C20A0">
        <w:t>流离失所者。请提供按性别分列的该国境内流离失所妇女和女孩人数统计数据，以及她们的经济和社会境况、教育和健康，及其移徙自由状况的资料。请阐明为支助她们业已采取的措施，包括为消除侵害境内流离失所妇女的暴力，及其诉诸司法的保障所制定的战略。同时还请阐明，旨在改善流离失所者境况的方案或政策是否纳入了两性平等观。</w:t>
      </w:r>
    </w:p>
    <w:p w:rsidR="009C20A0" w:rsidRPr="009C20A0" w:rsidRDefault="00207A7E" w:rsidP="00EB09A1">
      <w:pPr>
        <w:pStyle w:val="SingleTxtGC"/>
      </w:pPr>
      <w:r>
        <w:t>4</w:t>
      </w:r>
      <w:r w:rsidR="009C20A0" w:rsidRPr="009C20A0">
        <w:t>.</w:t>
      </w:r>
      <w:r w:rsidR="00ED02CF">
        <w:rPr>
          <w:rFonts w:hint="eastAsia"/>
        </w:rPr>
        <w:t xml:space="preserve"> </w:t>
      </w:r>
      <w:r w:rsidR="009C20A0" w:rsidRPr="009C20A0">
        <w:t xml:space="preserve"> </w:t>
      </w:r>
      <w:r w:rsidR="009C20A0" w:rsidRPr="009C20A0">
        <w:t>请提供资料，请阐明</w:t>
      </w:r>
      <w:r>
        <w:t>2</w:t>
      </w:r>
      <w:r w:rsidR="009C20A0" w:rsidRPr="009C20A0">
        <w:t>00</w:t>
      </w:r>
      <w:r>
        <w:t>8</w:t>
      </w:r>
      <w:r w:rsidR="009C20A0" w:rsidRPr="009C20A0">
        <w:t>年包容性政治对话、</w:t>
      </w:r>
      <w:r>
        <w:t>2</w:t>
      </w:r>
      <w:r w:rsidR="009C20A0" w:rsidRPr="009C20A0">
        <w:t>00</w:t>
      </w:r>
      <w:r>
        <w:t>3</w:t>
      </w:r>
      <w:r w:rsidR="009C20A0" w:rsidRPr="009C20A0">
        <w:t>年民族对话和依照安全理事会第</w:t>
      </w:r>
      <w:r>
        <w:t>1325</w:t>
      </w:r>
      <w:r w:rsidRPr="00EB09A1">
        <w:rPr>
          <w:rFonts w:hint="eastAsia"/>
          <w:sz w:val="10"/>
          <w:szCs w:val="10"/>
        </w:rPr>
        <w:t xml:space="preserve"> </w:t>
      </w:r>
      <w:r w:rsidR="009C20A0" w:rsidRPr="009C20A0">
        <w:t>(</w:t>
      </w:r>
      <w:r>
        <w:t>2</w:t>
      </w:r>
      <w:r w:rsidR="009C20A0" w:rsidRPr="009C20A0">
        <w:t>000)</w:t>
      </w:r>
      <w:r w:rsidR="009C20A0" w:rsidRPr="009C20A0">
        <w:t>号和第</w:t>
      </w:r>
      <w:r>
        <w:t>182</w:t>
      </w:r>
      <w:r w:rsidR="009C20A0" w:rsidRPr="009C20A0">
        <w:t>0</w:t>
      </w:r>
      <w:r w:rsidRPr="00EB09A1">
        <w:rPr>
          <w:rFonts w:hint="eastAsia"/>
          <w:sz w:val="10"/>
          <w:szCs w:val="10"/>
        </w:rPr>
        <w:t xml:space="preserve"> </w:t>
      </w:r>
      <w:r w:rsidR="009C20A0" w:rsidRPr="009C20A0">
        <w:t>(</w:t>
      </w:r>
      <w:r>
        <w:t>2</w:t>
      </w:r>
      <w:r w:rsidR="009C20A0" w:rsidRPr="009C20A0">
        <w:t>00</w:t>
      </w:r>
      <w:r>
        <w:t>8</w:t>
      </w:r>
      <w:r w:rsidR="009C20A0" w:rsidRPr="009C20A0">
        <w:t>)</w:t>
      </w:r>
      <w:r w:rsidR="009C20A0" w:rsidRPr="009C20A0">
        <w:t>号决议达成的和平协定，是否以及如何列入两性平等问题和《公约》规定。同时，请提供资料阐明，缔约国采取哪些措施确保妇女平等参与关于和平进程、建立和平，以及重建进程的决策。请阐明是否业已建立起了一种过渡性的司法机制。</w:t>
      </w:r>
    </w:p>
    <w:p w:rsidR="009C20A0" w:rsidRPr="009C20A0" w:rsidRDefault="00207A7E" w:rsidP="00207A7E">
      <w:pPr>
        <w:pStyle w:val="H23GC"/>
      </w:pPr>
      <w:r>
        <w:rPr>
          <w:rFonts w:hint="eastAsia"/>
        </w:rPr>
        <w:tab/>
      </w:r>
      <w:r>
        <w:rPr>
          <w:rFonts w:hint="eastAsia"/>
        </w:rPr>
        <w:tab/>
      </w:r>
      <w:r w:rsidR="009C20A0" w:rsidRPr="009C20A0">
        <w:t>《公约》的法律地位及立法和体制框架</w:t>
      </w:r>
    </w:p>
    <w:p w:rsidR="009C20A0" w:rsidRPr="009C20A0" w:rsidRDefault="00207A7E" w:rsidP="00EB09A1">
      <w:pPr>
        <w:pStyle w:val="SingleTxtGC"/>
      </w:pPr>
      <w:r>
        <w:t>5</w:t>
      </w:r>
      <w:r w:rsidR="009C20A0" w:rsidRPr="009C20A0">
        <w:t>.</w:t>
      </w:r>
      <w:r>
        <w:rPr>
          <w:rFonts w:hint="eastAsia"/>
        </w:rPr>
        <w:t xml:space="preserve">  </w:t>
      </w:r>
      <w:r w:rsidR="009C20A0" w:rsidRPr="009C20A0">
        <w:t>请阐明，如何从保护和享有人权方面落实男女平等的宪法原则。还请阐明，是否有任何法律或政策声明，依据《公约》第一条界定歧视妇女的行为。若有，请解释该定义是否足够宽泛，可涵盖引起或造成妇女待遇与男性不同的任何行为。并请阐明这个定义是否涵盖公、私行为方的作所作为，以及是否包括直接和间接歧视。</w:t>
      </w:r>
    </w:p>
    <w:p w:rsidR="009C20A0" w:rsidRPr="009C20A0" w:rsidRDefault="00207A7E" w:rsidP="00EB09A1">
      <w:pPr>
        <w:pStyle w:val="SingleTxtGC"/>
      </w:pPr>
      <w:r>
        <w:t xml:space="preserve">6.  </w:t>
      </w:r>
      <w:r w:rsidR="009C20A0" w:rsidRPr="009C20A0">
        <w:t>请提供资料，阐明《公约》在国内法律秩序中的地位，包括发生抵触时《公约》规定是否高于宪法或其他法律规定。请阐明《公约》是否可直接适用；倘若不可，何为颁布所有法律的时限，以及是否曾有法院引述《公约》的案例。请阐明，自</w:t>
      </w:r>
      <w:r>
        <w:t>1996</w:t>
      </w:r>
      <w:r w:rsidR="009C20A0" w:rsidRPr="009C20A0">
        <w:t>年</w:t>
      </w:r>
      <w:r>
        <w:t>8</w:t>
      </w:r>
      <w:r w:rsidR="009C20A0" w:rsidRPr="009C20A0">
        <w:t>月缔约国举办研讨会宣传《公约》，尤其针对乡村地区开展宣传之后，是否曾为传播和提高《公约》的知晓度，采取过深化措施。并请阐明采取何措施确保，一旦正式法律规定与习惯法发生抵触，即以前者为准。</w:t>
      </w:r>
    </w:p>
    <w:p w:rsidR="009C20A0" w:rsidRPr="009C20A0" w:rsidRDefault="00207A7E" w:rsidP="00EB09A1">
      <w:pPr>
        <w:pStyle w:val="SingleTxtGC"/>
      </w:pPr>
      <w:r>
        <w:t xml:space="preserve">7.  </w:t>
      </w:r>
      <w:r w:rsidR="009C20A0" w:rsidRPr="009C20A0">
        <w:t>请提供资料阐明，缔约国已采取或打算采取哪些步骤，彻查并纠正所有歧视妇女和与《公约》相悖的法律。请解释针对歧视妇女的行为，是否规定了任何制裁或惩罚，并请提供资料阐明，所列制裁或惩罚的性质及其实际适用情况。还请提供资料阐明，是否设有法律或其他方案修正造成歧视妇女或形成这种长期歧视现象的习俗或惯例。</w:t>
      </w:r>
    </w:p>
    <w:p w:rsidR="009C20A0" w:rsidRPr="009C20A0" w:rsidRDefault="00207A7E" w:rsidP="00EB09A1">
      <w:pPr>
        <w:pStyle w:val="SingleTxtGC"/>
      </w:pPr>
      <w:r>
        <w:t xml:space="preserve">8.  </w:t>
      </w:r>
      <w:r w:rsidR="009C20A0" w:rsidRPr="009C20A0">
        <w:t>请提供资料阐明，现已奉行了哪些措施增强妇女诉诸司法；鼓励并协助妇女、特别是乡村妇女，利用法院主张权利；并提高法官、律师和执法人员对缔约国依《公约》实现男女平等义务的认识和觉悟。请列举经传统纠纷解决机制结案的情况。</w:t>
      </w:r>
    </w:p>
    <w:p w:rsidR="009C20A0" w:rsidRPr="009C20A0" w:rsidRDefault="00207A7E" w:rsidP="00207A7E">
      <w:pPr>
        <w:pStyle w:val="H23GC"/>
      </w:pPr>
      <w:r>
        <w:rPr>
          <w:rFonts w:hint="eastAsia"/>
        </w:rPr>
        <w:tab/>
      </w:r>
      <w:r>
        <w:rPr>
          <w:rFonts w:hint="eastAsia"/>
        </w:rPr>
        <w:tab/>
      </w:r>
      <w:r w:rsidR="009C20A0" w:rsidRPr="009C20A0">
        <w:t>国家提高妇女地位的机制</w:t>
      </w:r>
    </w:p>
    <w:p w:rsidR="009C20A0" w:rsidRPr="009C20A0" w:rsidRDefault="00207A7E" w:rsidP="00EB09A1">
      <w:pPr>
        <w:pStyle w:val="SingleTxtGC"/>
      </w:pPr>
      <w:r>
        <w:t xml:space="preserve">9.  </w:t>
      </w:r>
      <w:r w:rsidR="009C20A0" w:rsidRPr="009C20A0">
        <w:t>请提供资料阐明，中非人权和善政事务高级专员署的地位和职责，尤其阐明该署是否负有受理涉及两性平等和《公约》所载权利问题的专职使命。请解释缔约国正在或打算采取的措施，以使该署拥有适足的决策权，及财力和人力资源。还请提供最新资料，阐明国家人权委员会的情况，尤其请具体阐明缔约国是否已依据关于促进和保护人权国家机构地位的原则</w:t>
      </w:r>
      <w:r w:rsidR="009C20A0" w:rsidRPr="009C20A0">
        <w:t>(</w:t>
      </w:r>
      <w:r w:rsidR="009C20A0" w:rsidRPr="009C20A0">
        <w:t>《巴黎原则》</w:t>
      </w:r>
      <w:r w:rsidR="009C20A0" w:rsidRPr="009C20A0">
        <w:t>)</w:t>
      </w:r>
      <w:r w:rsidR="009C20A0" w:rsidRPr="009C20A0">
        <w:t>采取措施，重振该人权委。请提供进一步资料介绍，关于为监督《公约》执行情况所设的委员会，以及为处理两性平等和减贫事务所设部门委员会的工作。上述各委员会如何运作，以及它们在为妇女提供免遭歧视的切实保护方面发挥了怎样的作用？是否设有任何机制协调并监督全国、区域和地方各级提高妇女地位和增进两性平等的行动？若设有此类机制，请介绍这些机制。请阐明，上述所有实体拥有的人力和财力资源情况</w:t>
      </w:r>
      <w:r>
        <w:t>。</w:t>
      </w:r>
    </w:p>
    <w:p w:rsidR="009C20A0" w:rsidRPr="009C20A0" w:rsidRDefault="00207A7E" w:rsidP="00207A7E">
      <w:pPr>
        <w:pStyle w:val="H23GC"/>
      </w:pPr>
      <w:r>
        <w:rPr>
          <w:rFonts w:hint="eastAsia"/>
        </w:rPr>
        <w:tab/>
      </w:r>
      <w:r>
        <w:rPr>
          <w:rFonts w:hint="eastAsia"/>
        </w:rPr>
        <w:tab/>
      </w:r>
      <w:r w:rsidR="009C20A0" w:rsidRPr="009C20A0">
        <w:t>方案和行动计划</w:t>
      </w:r>
    </w:p>
    <w:p w:rsidR="009C20A0" w:rsidRPr="009C20A0" w:rsidRDefault="00207A7E" w:rsidP="009C20A0">
      <w:pPr>
        <w:pStyle w:val="SingleTxtGC"/>
        <w:rPr>
          <w:szCs w:val="21"/>
        </w:rPr>
      </w:pPr>
      <w:r>
        <w:rPr>
          <w:szCs w:val="21"/>
        </w:rPr>
        <w:t>1</w:t>
      </w:r>
      <w:r w:rsidR="009C20A0" w:rsidRPr="009C20A0">
        <w:rPr>
          <w:szCs w:val="21"/>
        </w:rPr>
        <w:t xml:space="preserve">0. </w:t>
      </w:r>
      <w:r w:rsidR="00EB09A1">
        <w:rPr>
          <w:rFonts w:hint="eastAsia"/>
          <w:szCs w:val="21"/>
        </w:rPr>
        <w:t xml:space="preserve"> </w:t>
      </w:r>
      <w:r w:rsidR="009C20A0" w:rsidRPr="009C20A0">
        <w:rPr>
          <w:szCs w:val="21"/>
        </w:rPr>
        <w:t>请提供资料介绍</w:t>
      </w:r>
      <w:r>
        <w:rPr>
          <w:szCs w:val="21"/>
        </w:rPr>
        <w:t>2</w:t>
      </w:r>
      <w:r w:rsidR="009C20A0" w:rsidRPr="009C20A0">
        <w:rPr>
          <w:szCs w:val="21"/>
        </w:rPr>
        <w:t>00</w:t>
      </w:r>
      <w:r>
        <w:rPr>
          <w:szCs w:val="21"/>
        </w:rPr>
        <w:t>7</w:t>
      </w:r>
      <w:r w:rsidR="009C20A0" w:rsidRPr="009C20A0">
        <w:rPr>
          <w:szCs w:val="21"/>
        </w:rPr>
        <w:t>-</w:t>
      </w:r>
      <w:r>
        <w:rPr>
          <w:szCs w:val="21"/>
        </w:rPr>
        <w:t>2</w:t>
      </w:r>
      <w:r w:rsidR="009C20A0" w:rsidRPr="009C20A0">
        <w:rPr>
          <w:szCs w:val="21"/>
        </w:rPr>
        <w:t>0</w:t>
      </w:r>
      <w:r>
        <w:rPr>
          <w:szCs w:val="21"/>
        </w:rPr>
        <w:t>11</w:t>
      </w:r>
      <w:r w:rsidR="009C20A0" w:rsidRPr="009C20A0">
        <w:rPr>
          <w:szCs w:val="21"/>
        </w:rPr>
        <w:t>年国家行动计划、减贫战略文件、</w:t>
      </w:r>
      <w:r>
        <w:rPr>
          <w:szCs w:val="21"/>
        </w:rPr>
        <w:t>2</w:t>
      </w:r>
      <w:r w:rsidR="009C20A0" w:rsidRPr="009C20A0">
        <w:rPr>
          <w:szCs w:val="21"/>
        </w:rPr>
        <w:t>00</w:t>
      </w:r>
      <w:r>
        <w:rPr>
          <w:szCs w:val="21"/>
        </w:rPr>
        <w:t>5</w:t>
      </w:r>
      <w:r w:rsidR="009C20A0" w:rsidRPr="009C20A0">
        <w:rPr>
          <w:szCs w:val="21"/>
        </w:rPr>
        <w:t>年总体政策声明和</w:t>
      </w:r>
      <w:r>
        <w:rPr>
          <w:szCs w:val="21"/>
        </w:rPr>
        <w:t>2</w:t>
      </w:r>
      <w:r w:rsidR="009C20A0" w:rsidRPr="009C20A0">
        <w:rPr>
          <w:szCs w:val="21"/>
        </w:rPr>
        <w:t>0</w:t>
      </w:r>
      <w:r>
        <w:rPr>
          <w:szCs w:val="21"/>
        </w:rPr>
        <w:t>11</w:t>
      </w:r>
      <w:r w:rsidR="009C20A0" w:rsidRPr="009C20A0">
        <w:rPr>
          <w:szCs w:val="21"/>
        </w:rPr>
        <w:t>年保护儿童行动计划，以及任何进一步的行动计划和战略。请阐明是否和如何将两性平等观点列入这些政策和方案，以及是否和如何确保妇女参与制订这些政策和方案，并阐述这些政策和方案如何体现《公约》的各项条款。请提供详情资料阐明，</w:t>
      </w:r>
      <w:r>
        <w:rPr>
          <w:szCs w:val="21"/>
        </w:rPr>
        <w:t>2</w:t>
      </w:r>
      <w:r w:rsidR="009C20A0" w:rsidRPr="009C20A0">
        <w:rPr>
          <w:szCs w:val="21"/>
        </w:rPr>
        <w:t>00</w:t>
      </w:r>
      <w:r>
        <w:rPr>
          <w:szCs w:val="21"/>
        </w:rPr>
        <w:t>5</w:t>
      </w:r>
      <w:r w:rsidR="009C20A0" w:rsidRPr="009C20A0">
        <w:rPr>
          <w:szCs w:val="21"/>
        </w:rPr>
        <w:t>年国家促进男女平等和公平政策的宗旨、目标和战略及进一步的计划，并提供资料阐明，切实完成和执行上述战略和计划遭遇到的障碍，以及为克服障碍采取的补救措施。请提供资料阐明，今后拟为提高妇女地位打算奉行的国家政策。</w:t>
      </w:r>
    </w:p>
    <w:p w:rsidR="009C20A0" w:rsidRPr="009C20A0" w:rsidRDefault="00207A7E" w:rsidP="00207A7E">
      <w:pPr>
        <w:pStyle w:val="H23GC"/>
      </w:pPr>
      <w:r>
        <w:rPr>
          <w:rFonts w:hint="eastAsia"/>
        </w:rPr>
        <w:tab/>
      </w:r>
      <w:r>
        <w:rPr>
          <w:rFonts w:hint="eastAsia"/>
        </w:rPr>
        <w:tab/>
      </w:r>
      <w:r w:rsidR="009C20A0" w:rsidRPr="009C20A0">
        <w:t>暂行特别措施</w:t>
      </w:r>
    </w:p>
    <w:p w:rsidR="009C20A0" w:rsidRPr="009C20A0" w:rsidRDefault="00207A7E" w:rsidP="009C20A0">
      <w:pPr>
        <w:pStyle w:val="SingleTxtGC"/>
        <w:rPr>
          <w:szCs w:val="21"/>
        </w:rPr>
      </w:pPr>
      <w:r>
        <w:rPr>
          <w:szCs w:val="21"/>
        </w:rPr>
        <w:t xml:space="preserve">11.  </w:t>
      </w:r>
      <w:r w:rsidR="009C20A0" w:rsidRPr="009C20A0">
        <w:rPr>
          <w:szCs w:val="21"/>
        </w:rPr>
        <w:t>请阐明缔约国是否依照</w:t>
      </w:r>
      <w:r>
        <w:rPr>
          <w:szCs w:val="21"/>
        </w:rPr>
        <w:t>2</w:t>
      </w:r>
      <w:r w:rsidR="009C20A0" w:rsidRPr="009C20A0">
        <w:rPr>
          <w:szCs w:val="21"/>
        </w:rPr>
        <w:t>00</w:t>
      </w:r>
      <w:r>
        <w:rPr>
          <w:szCs w:val="21"/>
        </w:rPr>
        <w:t>9</w:t>
      </w:r>
      <w:r w:rsidR="009C20A0" w:rsidRPr="009C20A0">
        <w:rPr>
          <w:szCs w:val="21"/>
        </w:rPr>
        <w:t>年该国接受普遍定期审议机制审议期间，就改善妇女参政状况所表达的意愿</w:t>
      </w:r>
      <w:r w:rsidR="009C20A0" w:rsidRPr="009C20A0">
        <w:rPr>
          <w:szCs w:val="21"/>
        </w:rPr>
        <w:t>(</w:t>
      </w:r>
      <w:r>
        <w:rPr>
          <w:szCs w:val="21"/>
        </w:rPr>
        <w:t>A</w:t>
      </w:r>
      <w:r w:rsidR="009C20A0" w:rsidRPr="009C20A0">
        <w:rPr>
          <w:szCs w:val="21"/>
        </w:rPr>
        <w:t>/</w:t>
      </w:r>
      <w:r>
        <w:rPr>
          <w:szCs w:val="21"/>
        </w:rPr>
        <w:t>HRC</w:t>
      </w:r>
      <w:r w:rsidR="009C20A0" w:rsidRPr="009C20A0">
        <w:rPr>
          <w:szCs w:val="21"/>
        </w:rPr>
        <w:t>/</w:t>
      </w:r>
      <w:r>
        <w:rPr>
          <w:szCs w:val="21"/>
        </w:rPr>
        <w:t>12</w:t>
      </w:r>
      <w:r w:rsidR="009C20A0" w:rsidRPr="009C20A0">
        <w:rPr>
          <w:szCs w:val="21"/>
        </w:rPr>
        <w:t>/</w:t>
      </w:r>
      <w:r>
        <w:rPr>
          <w:szCs w:val="21"/>
        </w:rPr>
        <w:t>2</w:t>
      </w:r>
      <w:r w:rsidR="002A66B9">
        <w:rPr>
          <w:rFonts w:hint="eastAsia"/>
          <w:szCs w:val="21"/>
        </w:rPr>
        <w:t xml:space="preserve">, </w:t>
      </w:r>
      <w:r w:rsidR="009C20A0" w:rsidRPr="009C20A0">
        <w:rPr>
          <w:szCs w:val="21"/>
        </w:rPr>
        <w:t>第</w:t>
      </w:r>
      <w:r>
        <w:rPr>
          <w:szCs w:val="21"/>
        </w:rPr>
        <w:t>74</w:t>
      </w:r>
      <w:r w:rsidR="009C20A0" w:rsidRPr="009C20A0">
        <w:rPr>
          <w:szCs w:val="21"/>
        </w:rPr>
        <w:t>.</w:t>
      </w:r>
      <w:r>
        <w:rPr>
          <w:szCs w:val="21"/>
        </w:rPr>
        <w:t>23</w:t>
      </w:r>
      <w:r w:rsidR="009C20A0" w:rsidRPr="009C20A0">
        <w:rPr>
          <w:szCs w:val="21"/>
        </w:rPr>
        <w:t>段</w:t>
      </w:r>
      <w:r w:rsidR="009C20A0" w:rsidRPr="009C20A0">
        <w:rPr>
          <w:szCs w:val="21"/>
        </w:rPr>
        <w:t>)</w:t>
      </w:r>
      <w:r w:rsidR="009C20A0" w:rsidRPr="009C20A0">
        <w:rPr>
          <w:szCs w:val="21"/>
        </w:rPr>
        <w:t>，遵循《公约》第四条第</w:t>
      </w:r>
      <w:r>
        <w:rPr>
          <w:szCs w:val="21"/>
        </w:rPr>
        <w:t>1</w:t>
      </w:r>
      <w:r w:rsidR="009C20A0" w:rsidRPr="009C20A0">
        <w:rPr>
          <w:szCs w:val="21"/>
        </w:rPr>
        <w:t>款和委员会第</w:t>
      </w:r>
      <w:r>
        <w:rPr>
          <w:szCs w:val="21"/>
        </w:rPr>
        <w:t>25</w:t>
      </w:r>
      <w:r w:rsidRPr="00207A7E">
        <w:rPr>
          <w:rFonts w:hint="eastAsia"/>
          <w:sz w:val="10"/>
          <w:szCs w:val="10"/>
        </w:rPr>
        <w:t xml:space="preserve"> </w:t>
      </w:r>
      <w:r w:rsidR="009C20A0" w:rsidRPr="009C20A0">
        <w:rPr>
          <w:szCs w:val="21"/>
        </w:rPr>
        <w:t>(</w:t>
      </w:r>
      <w:r>
        <w:rPr>
          <w:szCs w:val="21"/>
        </w:rPr>
        <w:t>2</w:t>
      </w:r>
      <w:r w:rsidR="009C20A0" w:rsidRPr="009C20A0">
        <w:rPr>
          <w:szCs w:val="21"/>
        </w:rPr>
        <w:t>00</w:t>
      </w:r>
      <w:r>
        <w:rPr>
          <w:szCs w:val="21"/>
        </w:rPr>
        <w:t>4</w:t>
      </w:r>
      <w:r w:rsidR="009C20A0" w:rsidRPr="009C20A0">
        <w:rPr>
          <w:szCs w:val="21"/>
        </w:rPr>
        <w:t>)</w:t>
      </w:r>
      <w:r w:rsidR="009C20A0" w:rsidRPr="009C20A0">
        <w:rPr>
          <w:szCs w:val="21"/>
        </w:rPr>
        <w:t>号</w:t>
      </w:r>
      <w:r w:rsidR="009C20A0" w:rsidRPr="00207A7E">
        <w:rPr>
          <w:spacing w:val="4"/>
          <w:szCs w:val="21"/>
        </w:rPr>
        <w:t>一般建议，业已采取了拟从每个层级和各个公共机构，以及政治生活方面实现男女平等的暂行特别措施。请列入有关资料，介绍这些措施力求纠正的不平等状况，以及是否落实了这些措施并监督其执行情况</w:t>
      </w:r>
      <w:r w:rsidR="009C20A0" w:rsidRPr="009C20A0">
        <w:rPr>
          <w:szCs w:val="21"/>
        </w:rPr>
        <w:t>。</w:t>
      </w:r>
    </w:p>
    <w:p w:rsidR="009C20A0" w:rsidRPr="009C20A0" w:rsidRDefault="00207A7E" w:rsidP="00207A7E">
      <w:pPr>
        <w:pStyle w:val="H23GC"/>
      </w:pPr>
      <w:r>
        <w:rPr>
          <w:rFonts w:hint="eastAsia"/>
        </w:rPr>
        <w:tab/>
      </w:r>
      <w:r>
        <w:rPr>
          <w:rFonts w:hint="eastAsia"/>
        </w:rPr>
        <w:tab/>
      </w:r>
      <w:r w:rsidR="009C20A0" w:rsidRPr="009C20A0">
        <w:t>陈规俗念和文化习俗</w:t>
      </w:r>
    </w:p>
    <w:p w:rsidR="009C20A0" w:rsidRPr="009C20A0" w:rsidRDefault="00207A7E" w:rsidP="009C20A0">
      <w:pPr>
        <w:pStyle w:val="SingleTxtGC"/>
        <w:rPr>
          <w:szCs w:val="21"/>
        </w:rPr>
      </w:pPr>
      <w:r>
        <w:rPr>
          <w:szCs w:val="21"/>
        </w:rPr>
        <w:t xml:space="preserve">12.  </w:t>
      </w:r>
      <w:r w:rsidR="009C20A0" w:rsidRPr="009C20A0">
        <w:rPr>
          <w:szCs w:val="21"/>
        </w:rPr>
        <w:t>请提供资料阐明，哪些文化和传统习俗，或生活方式有碍提高妇女的社会地位。请提供资料阐明，采取了哪些措施以扭转导致性形成对鄙视女性的陈规俗念或强化妇女卑贱地位的观念，以及妇女被视为</w:t>
      </w:r>
      <w:r>
        <w:rPr>
          <w:rFonts w:hint="eastAsia"/>
          <w:szCs w:val="21"/>
        </w:rPr>
        <w:t>“</w:t>
      </w:r>
      <w:r w:rsidR="009C20A0" w:rsidRPr="009C20A0">
        <w:rPr>
          <w:szCs w:val="21"/>
        </w:rPr>
        <w:t>妖巫</w:t>
      </w:r>
      <w:r>
        <w:rPr>
          <w:rFonts w:hint="eastAsia"/>
          <w:szCs w:val="21"/>
        </w:rPr>
        <w:t>”</w:t>
      </w:r>
      <w:r w:rsidR="009C20A0" w:rsidRPr="009C20A0">
        <w:rPr>
          <w:szCs w:val="21"/>
        </w:rPr>
        <w:t>的问题。</w:t>
      </w:r>
    </w:p>
    <w:p w:rsidR="009C20A0" w:rsidRPr="009C20A0" w:rsidRDefault="00207A7E" w:rsidP="00207A7E">
      <w:pPr>
        <w:pStyle w:val="H23GC"/>
      </w:pPr>
      <w:r>
        <w:rPr>
          <w:rFonts w:hint="eastAsia"/>
        </w:rPr>
        <w:tab/>
      </w:r>
      <w:r>
        <w:rPr>
          <w:rFonts w:hint="eastAsia"/>
        </w:rPr>
        <w:tab/>
      </w:r>
      <w:r w:rsidR="009C20A0" w:rsidRPr="009C20A0">
        <w:t>侵害妇女的暴力</w:t>
      </w:r>
    </w:p>
    <w:p w:rsidR="009C20A0" w:rsidRPr="009C20A0" w:rsidRDefault="00207A7E" w:rsidP="009C20A0">
      <w:pPr>
        <w:pStyle w:val="SingleTxtGC"/>
        <w:rPr>
          <w:szCs w:val="21"/>
        </w:rPr>
      </w:pPr>
      <w:r>
        <w:rPr>
          <w:szCs w:val="21"/>
        </w:rPr>
        <w:t xml:space="preserve">13.  </w:t>
      </w:r>
      <w:r w:rsidR="009C20A0" w:rsidRPr="009C20A0">
        <w:rPr>
          <w:szCs w:val="21"/>
        </w:rPr>
        <w:t>请提供最新详情资料阐明，关于诸如包含婚姻内强奸在内的强奸及其它形式性虐待和家暴行为之类侵犯妇女和女孩性暴力行为的现状和趋势，以及追究侵害妇女的暴力行为并判罪案件的数量。</w:t>
      </w:r>
    </w:p>
    <w:p w:rsidR="009C20A0" w:rsidRPr="009C20A0" w:rsidRDefault="00207A7E" w:rsidP="009C20A0">
      <w:pPr>
        <w:pStyle w:val="SingleTxtGC"/>
        <w:rPr>
          <w:szCs w:val="21"/>
        </w:rPr>
      </w:pPr>
      <w:r>
        <w:rPr>
          <w:szCs w:val="21"/>
        </w:rPr>
        <w:t xml:space="preserve">14.  </w:t>
      </w:r>
      <w:r w:rsidR="009C20A0" w:rsidRPr="009C20A0">
        <w:rPr>
          <w:szCs w:val="21"/>
        </w:rPr>
        <w:t>请提供资料阐明，</w:t>
      </w:r>
      <w:r>
        <w:rPr>
          <w:szCs w:val="21"/>
        </w:rPr>
        <w:t>2</w:t>
      </w:r>
      <w:r w:rsidR="009C20A0" w:rsidRPr="009C20A0">
        <w:rPr>
          <w:szCs w:val="21"/>
        </w:rPr>
        <w:t>00</w:t>
      </w:r>
      <w:r>
        <w:rPr>
          <w:szCs w:val="21"/>
        </w:rPr>
        <w:t>6</w:t>
      </w:r>
      <w:r w:rsidR="009C20A0" w:rsidRPr="009C20A0">
        <w:rPr>
          <w:szCs w:val="21"/>
        </w:rPr>
        <w:t>年</w:t>
      </w:r>
      <w:r>
        <w:rPr>
          <w:szCs w:val="21"/>
        </w:rPr>
        <w:t>12</w:t>
      </w:r>
      <w:r w:rsidR="009C20A0" w:rsidRPr="009C20A0">
        <w:rPr>
          <w:szCs w:val="21"/>
        </w:rPr>
        <w:t>月</w:t>
      </w:r>
      <w:r>
        <w:rPr>
          <w:szCs w:val="21"/>
        </w:rPr>
        <w:t>27</w:t>
      </w:r>
      <w:r w:rsidR="009C20A0" w:rsidRPr="009C20A0">
        <w:rPr>
          <w:szCs w:val="21"/>
        </w:rPr>
        <w:t>日关于中非共和国保护妇女免遭暴力之害的第</w:t>
      </w:r>
      <w:r w:rsidR="009C20A0" w:rsidRPr="009C20A0">
        <w:rPr>
          <w:szCs w:val="21"/>
        </w:rPr>
        <w:t>0</w:t>
      </w:r>
      <w:r>
        <w:rPr>
          <w:szCs w:val="21"/>
        </w:rPr>
        <w:t>6</w:t>
      </w:r>
      <w:r w:rsidR="009C20A0" w:rsidRPr="009C20A0">
        <w:rPr>
          <w:szCs w:val="21"/>
        </w:rPr>
        <w:t>-</w:t>
      </w:r>
      <w:r>
        <w:rPr>
          <w:szCs w:val="21"/>
        </w:rPr>
        <w:t>32</w:t>
      </w:r>
      <w:r w:rsidR="009C20A0" w:rsidRPr="009C20A0">
        <w:rPr>
          <w:szCs w:val="21"/>
        </w:rPr>
        <w:t>号法案和</w:t>
      </w:r>
      <w:r>
        <w:rPr>
          <w:szCs w:val="21"/>
        </w:rPr>
        <w:t>2</w:t>
      </w:r>
      <w:r w:rsidR="009C20A0" w:rsidRPr="009C20A0">
        <w:rPr>
          <w:szCs w:val="21"/>
        </w:rPr>
        <w:t>0</w:t>
      </w:r>
      <w:r>
        <w:rPr>
          <w:szCs w:val="21"/>
        </w:rPr>
        <w:t>1</w:t>
      </w:r>
      <w:r w:rsidR="009C20A0" w:rsidRPr="009C20A0">
        <w:rPr>
          <w:szCs w:val="21"/>
        </w:rPr>
        <w:t xml:space="preserve">0 </w:t>
      </w:r>
      <w:r w:rsidR="009C20A0" w:rsidRPr="009C20A0">
        <w:rPr>
          <w:szCs w:val="21"/>
        </w:rPr>
        <w:t>年经修订的《刑法》关于侵害妇女暴力问题的条款，以及对《公约》各条款的遵循情况。请阐明如何实施上述两项立法，以及上述两项法律之间是否有任何阻碍实施的相互抵触情况。</w:t>
      </w:r>
    </w:p>
    <w:p w:rsidR="009C20A0" w:rsidRPr="009C20A0" w:rsidRDefault="00207A7E" w:rsidP="009C20A0">
      <w:pPr>
        <w:pStyle w:val="SingleTxtGC"/>
        <w:rPr>
          <w:szCs w:val="21"/>
        </w:rPr>
      </w:pPr>
      <w:r>
        <w:rPr>
          <w:szCs w:val="21"/>
        </w:rPr>
        <w:t>15</w:t>
      </w:r>
      <w:r w:rsidR="009C20A0" w:rsidRPr="009C20A0">
        <w:rPr>
          <w:szCs w:val="21"/>
        </w:rPr>
        <w:t xml:space="preserve">. </w:t>
      </w:r>
      <w:r w:rsidR="00E83B75">
        <w:rPr>
          <w:rFonts w:hint="eastAsia"/>
          <w:szCs w:val="21"/>
        </w:rPr>
        <w:t xml:space="preserve"> </w:t>
      </w:r>
      <w:r w:rsidR="009C20A0" w:rsidRPr="009C20A0">
        <w:rPr>
          <w:szCs w:val="21"/>
        </w:rPr>
        <w:t>请阐明为确保起诉和追究侵害妇女暴力，特别是追究性暴力施虐者所采取的措施。请阐明是否采取步骤确保遭受性暴力，包括强奸之害妇女和女孩获得支助和援助，诸如诉诸庇护所和寻求康复服务以及包括赔偿在内的补救办法。</w:t>
      </w:r>
    </w:p>
    <w:p w:rsidR="009C20A0" w:rsidRPr="009C20A0" w:rsidRDefault="00207A7E" w:rsidP="009C20A0">
      <w:pPr>
        <w:pStyle w:val="SingleTxtGC"/>
        <w:rPr>
          <w:szCs w:val="21"/>
        </w:rPr>
      </w:pPr>
      <w:r>
        <w:rPr>
          <w:szCs w:val="21"/>
        </w:rPr>
        <w:t xml:space="preserve">16.  </w:t>
      </w:r>
      <w:r w:rsidR="009C20A0" w:rsidRPr="009C20A0">
        <w:rPr>
          <w:szCs w:val="21"/>
        </w:rPr>
        <w:t>请提供资料阐明，缔约国采取何</w:t>
      </w:r>
      <w:r w:rsidR="000553C3">
        <w:rPr>
          <w:rFonts w:hint="eastAsia"/>
          <w:szCs w:val="21"/>
        </w:rPr>
        <w:t>种</w:t>
      </w:r>
      <w:r w:rsidR="009C20A0" w:rsidRPr="009C20A0">
        <w:rPr>
          <w:szCs w:val="21"/>
        </w:rPr>
        <w:t>措施制止对被视</w:t>
      </w:r>
      <w:r w:rsidR="000553C3">
        <w:rPr>
          <w:rFonts w:hint="eastAsia"/>
          <w:szCs w:val="21"/>
        </w:rPr>
        <w:t>为</w:t>
      </w:r>
      <w:r w:rsidR="009C20A0" w:rsidRPr="009C20A0">
        <w:rPr>
          <w:szCs w:val="21"/>
        </w:rPr>
        <w:t>妖巫的妇女和女孩诉诸暴力的现象。请阐明中非共和国保护妇女免遭暴力之害的法案和经修订的《刑法》是否列入了这类暴力行为。</w:t>
      </w:r>
    </w:p>
    <w:p w:rsidR="009C20A0" w:rsidRPr="009C20A0" w:rsidRDefault="00207A7E" w:rsidP="009C20A0">
      <w:pPr>
        <w:pStyle w:val="SingleTxtGC"/>
        <w:rPr>
          <w:szCs w:val="21"/>
        </w:rPr>
      </w:pPr>
      <w:r>
        <w:rPr>
          <w:szCs w:val="21"/>
        </w:rPr>
        <w:t xml:space="preserve">17.  </w:t>
      </w:r>
      <w:r w:rsidR="009C20A0" w:rsidRPr="009C20A0">
        <w:rPr>
          <w:szCs w:val="21"/>
        </w:rPr>
        <w:t>请提供资料阐明家庭暴力的规模，以及为将之定为罪行采取的措施。请提供资料介绍为受害者提供保健和社会服务及庇护所的情况。请说明</w:t>
      </w:r>
      <w:r>
        <w:rPr>
          <w:szCs w:val="21"/>
        </w:rPr>
        <w:t>2</w:t>
      </w:r>
      <w:r w:rsidR="009C20A0" w:rsidRPr="009C20A0">
        <w:rPr>
          <w:szCs w:val="21"/>
        </w:rPr>
        <w:t>00</w:t>
      </w:r>
      <w:r>
        <w:rPr>
          <w:szCs w:val="21"/>
        </w:rPr>
        <w:t>6</w:t>
      </w:r>
      <w:r w:rsidR="009C20A0" w:rsidRPr="009C20A0">
        <w:rPr>
          <w:szCs w:val="21"/>
        </w:rPr>
        <w:t>年法案及经修订的《刑法》条款是否涵盖了家庭暴力行。还请阐明，缔约国是否打算修订《刑法》第</w:t>
      </w:r>
      <w:r>
        <w:rPr>
          <w:szCs w:val="21"/>
        </w:rPr>
        <w:t>46</w:t>
      </w:r>
      <w:r w:rsidR="009C20A0" w:rsidRPr="009C20A0">
        <w:rPr>
          <w:szCs w:val="21"/>
        </w:rPr>
        <w:t>条，该条规定杀死当场逮住公然通奸行为的配偶系为</w:t>
      </w:r>
      <w:r>
        <w:rPr>
          <w:rFonts w:hint="eastAsia"/>
          <w:szCs w:val="21"/>
        </w:rPr>
        <w:t>“</w:t>
      </w:r>
      <w:r w:rsidR="009C20A0" w:rsidRPr="009C20A0">
        <w:rPr>
          <w:szCs w:val="21"/>
        </w:rPr>
        <w:t>可宽恕的谋杀行为</w:t>
      </w:r>
      <w:r>
        <w:rPr>
          <w:rFonts w:hint="eastAsia"/>
          <w:szCs w:val="21"/>
        </w:rPr>
        <w:t>”</w:t>
      </w:r>
      <w:r w:rsidR="009C20A0" w:rsidRPr="009C20A0">
        <w:rPr>
          <w:szCs w:val="21"/>
        </w:rPr>
        <w:t>。</w:t>
      </w:r>
    </w:p>
    <w:p w:rsidR="009C20A0" w:rsidRPr="009C20A0" w:rsidRDefault="00207A7E" w:rsidP="009C20A0">
      <w:pPr>
        <w:pStyle w:val="SingleTxtGC"/>
        <w:rPr>
          <w:szCs w:val="21"/>
        </w:rPr>
      </w:pPr>
      <w:r>
        <w:rPr>
          <w:szCs w:val="21"/>
        </w:rPr>
        <w:t>18</w:t>
      </w:r>
      <w:r w:rsidR="009C20A0" w:rsidRPr="009C20A0">
        <w:rPr>
          <w:szCs w:val="21"/>
        </w:rPr>
        <w:t>.</w:t>
      </w:r>
      <w:r w:rsidR="00EB09A1">
        <w:rPr>
          <w:rFonts w:hint="eastAsia"/>
          <w:szCs w:val="21"/>
        </w:rPr>
        <w:t xml:space="preserve"> </w:t>
      </w:r>
      <w:r w:rsidR="009C20A0" w:rsidRPr="009C20A0">
        <w:rPr>
          <w:szCs w:val="21"/>
        </w:rPr>
        <w:t xml:space="preserve"> </w:t>
      </w:r>
      <w:r w:rsidR="009C20A0" w:rsidRPr="009C20A0">
        <w:rPr>
          <w:szCs w:val="21"/>
        </w:rPr>
        <w:t>请提供资料阐明，</w:t>
      </w:r>
      <w:r>
        <w:rPr>
          <w:szCs w:val="21"/>
        </w:rPr>
        <w:t>2</w:t>
      </w:r>
      <w:r w:rsidR="009C20A0" w:rsidRPr="009C20A0">
        <w:rPr>
          <w:szCs w:val="21"/>
        </w:rPr>
        <w:t>00</w:t>
      </w:r>
      <w:r>
        <w:rPr>
          <w:szCs w:val="21"/>
        </w:rPr>
        <w:t>6</w:t>
      </w:r>
      <w:r w:rsidR="009C20A0" w:rsidRPr="009C20A0">
        <w:rPr>
          <w:szCs w:val="21"/>
        </w:rPr>
        <w:t>年关于保护妇女免遭暴力之害法案和经修订的《刑法》关于禁止和惩处女性生殖器割礼术的第</w:t>
      </w:r>
      <w:r>
        <w:rPr>
          <w:szCs w:val="21"/>
        </w:rPr>
        <w:t>114</w:t>
      </w:r>
      <w:r w:rsidR="009C20A0" w:rsidRPr="009C20A0">
        <w:rPr>
          <w:szCs w:val="21"/>
        </w:rPr>
        <w:t>和</w:t>
      </w:r>
      <w:r>
        <w:rPr>
          <w:szCs w:val="21"/>
        </w:rPr>
        <w:t>115</w:t>
      </w:r>
      <w:r w:rsidR="009C20A0" w:rsidRPr="009C20A0">
        <w:rPr>
          <w:szCs w:val="21"/>
        </w:rPr>
        <w:t>条执行情况，并具体阐明上述法律对乡村地区和国家东部地区的影响。请阐明缔约国采取哪些措施落实</w:t>
      </w:r>
      <w:r>
        <w:rPr>
          <w:szCs w:val="21"/>
        </w:rPr>
        <w:t>2</w:t>
      </w:r>
      <w:r w:rsidR="009C20A0" w:rsidRPr="009C20A0">
        <w:rPr>
          <w:szCs w:val="21"/>
        </w:rPr>
        <w:t>00</w:t>
      </w:r>
      <w:r>
        <w:rPr>
          <w:szCs w:val="21"/>
        </w:rPr>
        <w:t>7</w:t>
      </w:r>
      <w:r w:rsidR="009C20A0" w:rsidRPr="009C20A0">
        <w:rPr>
          <w:szCs w:val="21"/>
        </w:rPr>
        <w:t>-</w:t>
      </w:r>
      <w:r>
        <w:rPr>
          <w:szCs w:val="21"/>
        </w:rPr>
        <w:t>2</w:t>
      </w:r>
      <w:r w:rsidR="009C20A0" w:rsidRPr="009C20A0">
        <w:rPr>
          <w:szCs w:val="21"/>
        </w:rPr>
        <w:t>0</w:t>
      </w:r>
      <w:r>
        <w:rPr>
          <w:szCs w:val="21"/>
        </w:rPr>
        <w:t>11</w:t>
      </w:r>
      <w:r w:rsidR="009C20A0" w:rsidRPr="009C20A0">
        <w:rPr>
          <w:szCs w:val="21"/>
        </w:rPr>
        <w:t>年国家打击有害习俗，基于性别的暴力和性暴力，包括女性生殖器割礼术的行动计划。</w:t>
      </w:r>
    </w:p>
    <w:p w:rsidR="009C20A0" w:rsidRPr="009C20A0" w:rsidRDefault="00207A7E" w:rsidP="00207A7E">
      <w:pPr>
        <w:pStyle w:val="H23GC"/>
      </w:pPr>
      <w:r>
        <w:rPr>
          <w:rFonts w:hint="eastAsia"/>
        </w:rPr>
        <w:tab/>
      </w:r>
      <w:r>
        <w:rPr>
          <w:rFonts w:hint="eastAsia"/>
        </w:rPr>
        <w:tab/>
      </w:r>
      <w:r w:rsidR="009C20A0" w:rsidRPr="009C20A0">
        <w:t>贩运人口和剥削卖淫</w:t>
      </w:r>
    </w:p>
    <w:p w:rsidR="009C20A0" w:rsidRPr="009C20A0" w:rsidRDefault="00207A7E" w:rsidP="009C20A0">
      <w:pPr>
        <w:pStyle w:val="SingleTxtGC"/>
        <w:rPr>
          <w:szCs w:val="21"/>
          <w:lang w:val="en-GB"/>
        </w:rPr>
      </w:pPr>
      <w:r>
        <w:rPr>
          <w:szCs w:val="21"/>
          <w:lang w:val="en-GB"/>
        </w:rPr>
        <w:t xml:space="preserve">19.  </w:t>
      </w:r>
      <w:r w:rsidR="009C20A0" w:rsidRPr="009C20A0">
        <w:rPr>
          <w:szCs w:val="21"/>
          <w:lang w:val="en-GB"/>
        </w:rPr>
        <w:t>请提供详情资料和数据阐明缔约国境内贩运妇女和女孩行为的泛滥程度。还请提供资料和数据阐明如何追究和惩处贩运犯以及对罪犯实施的制裁情况。请阐明，缔约国是否考虑就贩运性</w:t>
      </w:r>
      <w:r w:rsidR="009C20A0" w:rsidRPr="00207A7E">
        <w:rPr>
          <w:spacing w:val="2"/>
          <w:szCs w:val="21"/>
          <w:lang w:val="en-GB"/>
        </w:rPr>
        <w:t>质、规模和根源及其后果展开调研，旨在制订出打击这种现象的政策和战略。请阐明缔约国是否打算就贩运问题颁布一项全面符合《公约》第六条的综合治理法，以及缔约国是否设立起了调查、追究和惩处贩运罪犯，以及援助和支助受害者的机制。</w:t>
      </w:r>
      <w:r w:rsidR="009C20A0" w:rsidRPr="009C20A0">
        <w:rPr>
          <w:szCs w:val="21"/>
          <w:lang w:val="en-GB"/>
        </w:rPr>
        <w:t>请提供资料阐明，现</w:t>
      </w:r>
      <w:r w:rsidR="009C20A0" w:rsidRPr="000553C3">
        <w:t>行保</w:t>
      </w:r>
      <w:r w:rsidR="009C20A0" w:rsidRPr="009C20A0">
        <w:rPr>
          <w:szCs w:val="21"/>
          <w:lang w:val="en-GB"/>
        </w:rPr>
        <w:t>护妇女和少女免遭经济和色情剥削以及关于卖淫妇女问题立法</w:t>
      </w:r>
      <w:r w:rsidR="009C20A0" w:rsidRPr="000553C3">
        <w:t>的影响力。同时，</w:t>
      </w:r>
      <w:r w:rsidR="009C20A0" w:rsidRPr="009C20A0">
        <w:rPr>
          <w:szCs w:val="21"/>
          <w:lang w:val="en-GB"/>
        </w:rPr>
        <w:t>若具备的话，请提供统计数字，列明从事卖淫妇女和少女的人数，特别是城镇卖淫女的人数</w:t>
      </w:r>
      <w:r>
        <w:rPr>
          <w:szCs w:val="21"/>
          <w:lang w:val="en-GB"/>
        </w:rPr>
        <w:t>。</w:t>
      </w:r>
    </w:p>
    <w:p w:rsidR="009C20A0" w:rsidRPr="009C20A0" w:rsidRDefault="00207A7E" w:rsidP="009C20A0">
      <w:pPr>
        <w:pStyle w:val="SingleTxtGC"/>
        <w:rPr>
          <w:rFonts w:hint="eastAsia"/>
          <w:szCs w:val="21"/>
        </w:rPr>
      </w:pPr>
      <w:r>
        <w:rPr>
          <w:szCs w:val="21"/>
        </w:rPr>
        <w:t>2</w:t>
      </w:r>
      <w:r w:rsidR="009C20A0" w:rsidRPr="009C20A0">
        <w:rPr>
          <w:szCs w:val="21"/>
        </w:rPr>
        <w:t>0</w:t>
      </w:r>
      <w:r>
        <w:rPr>
          <w:szCs w:val="21"/>
        </w:rPr>
        <w:t xml:space="preserve">.  </w:t>
      </w:r>
      <w:r w:rsidR="009C20A0" w:rsidRPr="009C20A0">
        <w:rPr>
          <w:szCs w:val="21"/>
        </w:rPr>
        <w:t>请</w:t>
      </w:r>
      <w:r w:rsidR="009C20A0" w:rsidRPr="00476FB5">
        <w:rPr>
          <w:spacing w:val="4"/>
          <w:szCs w:val="21"/>
        </w:rPr>
        <w:t>阐明缔约国采取了哪些措施，保护流离失所少女，尤其是免遭经济剥削的保护，并且</w:t>
      </w:r>
      <w:r w:rsidR="009C20A0" w:rsidRPr="00476FB5">
        <w:t>提供资料列明面临这种境遇的流离失所女孩的人数。请阐明缔约国为终止这种奴役性的一夫多</w:t>
      </w:r>
      <w:r w:rsidR="009C20A0" w:rsidRPr="00476FB5">
        <w:rPr>
          <w:spacing w:val="4"/>
          <w:szCs w:val="21"/>
        </w:rPr>
        <w:t>妻制和保护土著妇女和少女免遭奴役所采取的措施</w:t>
      </w:r>
      <w:r w:rsidR="00476FB5" w:rsidRPr="00476FB5">
        <w:rPr>
          <w:rFonts w:hint="eastAsia"/>
          <w:spacing w:val="4"/>
          <w:szCs w:val="21"/>
        </w:rPr>
        <w:t>。</w:t>
      </w:r>
    </w:p>
    <w:p w:rsidR="009C20A0" w:rsidRPr="009C20A0" w:rsidRDefault="00E83B75" w:rsidP="00E83B75">
      <w:pPr>
        <w:pStyle w:val="H23GC"/>
      </w:pPr>
      <w:r>
        <w:rPr>
          <w:rFonts w:hint="eastAsia"/>
        </w:rPr>
        <w:tab/>
      </w:r>
      <w:r>
        <w:rPr>
          <w:rFonts w:hint="eastAsia"/>
        </w:rPr>
        <w:tab/>
      </w:r>
      <w:r w:rsidR="009C20A0" w:rsidRPr="009C20A0">
        <w:t>参与公共和政治生活</w:t>
      </w:r>
    </w:p>
    <w:p w:rsidR="009C20A0" w:rsidRPr="009C20A0" w:rsidRDefault="00207A7E" w:rsidP="009C20A0">
      <w:pPr>
        <w:pStyle w:val="SingleTxtGC"/>
        <w:rPr>
          <w:szCs w:val="21"/>
        </w:rPr>
      </w:pPr>
      <w:r>
        <w:rPr>
          <w:szCs w:val="21"/>
        </w:rPr>
        <w:t xml:space="preserve">21.  </w:t>
      </w:r>
      <w:r w:rsidR="009C20A0" w:rsidRPr="009C20A0">
        <w:rPr>
          <w:szCs w:val="21"/>
        </w:rPr>
        <w:t>请提供资料阐明，缔约国参照委员会关于暂行特别措施的第</w:t>
      </w:r>
      <w:r>
        <w:rPr>
          <w:szCs w:val="21"/>
        </w:rPr>
        <w:t>25</w:t>
      </w:r>
      <w:r w:rsidR="009C20A0" w:rsidRPr="00FA4FA8">
        <w:rPr>
          <w:sz w:val="10"/>
          <w:szCs w:val="10"/>
        </w:rPr>
        <w:t xml:space="preserve"> </w:t>
      </w:r>
      <w:r w:rsidR="009C20A0" w:rsidRPr="009C20A0">
        <w:rPr>
          <w:szCs w:val="21"/>
        </w:rPr>
        <w:t>(</w:t>
      </w:r>
      <w:r>
        <w:rPr>
          <w:szCs w:val="21"/>
        </w:rPr>
        <w:t>2</w:t>
      </w:r>
      <w:r w:rsidR="009C20A0" w:rsidRPr="009C20A0">
        <w:rPr>
          <w:szCs w:val="21"/>
        </w:rPr>
        <w:t>00</w:t>
      </w:r>
      <w:r>
        <w:rPr>
          <w:szCs w:val="21"/>
        </w:rPr>
        <w:t>4</w:t>
      </w:r>
      <w:r w:rsidR="009C20A0" w:rsidRPr="009C20A0">
        <w:rPr>
          <w:szCs w:val="21"/>
        </w:rPr>
        <w:t>)</w:t>
      </w:r>
      <w:r w:rsidR="009C20A0" w:rsidRPr="009C20A0">
        <w:rPr>
          <w:szCs w:val="21"/>
        </w:rPr>
        <w:t>号和关于政治和公共生活问题的第</w:t>
      </w:r>
      <w:r>
        <w:rPr>
          <w:szCs w:val="21"/>
        </w:rPr>
        <w:t>23</w:t>
      </w:r>
      <w:r w:rsidR="009C20A0" w:rsidRPr="00207A7E">
        <w:rPr>
          <w:sz w:val="10"/>
          <w:szCs w:val="10"/>
        </w:rPr>
        <w:t xml:space="preserve"> </w:t>
      </w:r>
      <w:r w:rsidR="009C20A0" w:rsidRPr="009C20A0">
        <w:rPr>
          <w:szCs w:val="21"/>
        </w:rPr>
        <w:t>(</w:t>
      </w:r>
      <w:r>
        <w:rPr>
          <w:szCs w:val="21"/>
        </w:rPr>
        <w:t>1997</w:t>
      </w:r>
      <w:r w:rsidR="009C20A0" w:rsidRPr="009C20A0">
        <w:rPr>
          <w:szCs w:val="21"/>
        </w:rPr>
        <w:t>)</w:t>
      </w:r>
      <w:r w:rsidR="009C20A0" w:rsidRPr="009C20A0">
        <w:rPr>
          <w:szCs w:val="21"/>
        </w:rPr>
        <w:t>一般性建议，业已和打算采取哪些具体措施，确保妇女对各级政府、立法部门和司法机构以及国际层面的全面且平等的参与，并拥有充分平等的代表比例。</w:t>
      </w:r>
    </w:p>
    <w:p w:rsidR="009C20A0" w:rsidRPr="009C20A0" w:rsidRDefault="00207A7E" w:rsidP="009C20A0">
      <w:pPr>
        <w:pStyle w:val="SingleTxtGC"/>
        <w:rPr>
          <w:szCs w:val="21"/>
        </w:rPr>
      </w:pPr>
      <w:r>
        <w:rPr>
          <w:szCs w:val="21"/>
        </w:rPr>
        <w:t xml:space="preserve">22.  </w:t>
      </w:r>
      <w:r w:rsidR="009C20A0" w:rsidRPr="009C20A0">
        <w:rPr>
          <w:szCs w:val="21"/>
        </w:rPr>
        <w:t>请提供资料阐明，妇女参与</w:t>
      </w:r>
      <w:r>
        <w:rPr>
          <w:szCs w:val="21"/>
        </w:rPr>
        <w:t>2</w:t>
      </w:r>
      <w:r w:rsidR="009C20A0" w:rsidRPr="009C20A0">
        <w:rPr>
          <w:szCs w:val="21"/>
        </w:rPr>
        <w:t>0</w:t>
      </w:r>
      <w:r>
        <w:rPr>
          <w:szCs w:val="21"/>
        </w:rPr>
        <w:t>11</w:t>
      </w:r>
      <w:r w:rsidR="009C20A0" w:rsidRPr="009C20A0">
        <w:rPr>
          <w:szCs w:val="21"/>
        </w:rPr>
        <w:t>年立法机构竞选的女性百分比。请提供资料列明，在议会以及政府中任职土著妇女和残疾妇女的人数，以及公务部门和机构中担任决策职位女性的人数。</w:t>
      </w:r>
    </w:p>
    <w:p w:rsidR="009C20A0" w:rsidRPr="009C20A0" w:rsidRDefault="00207A7E" w:rsidP="00207A7E">
      <w:pPr>
        <w:pStyle w:val="H23GC"/>
      </w:pPr>
      <w:r>
        <w:rPr>
          <w:rFonts w:hint="eastAsia"/>
        </w:rPr>
        <w:tab/>
      </w:r>
      <w:r>
        <w:rPr>
          <w:rFonts w:hint="eastAsia"/>
        </w:rPr>
        <w:tab/>
      </w:r>
      <w:r w:rsidR="009C20A0" w:rsidRPr="009C20A0">
        <w:t>国籍</w:t>
      </w:r>
    </w:p>
    <w:p w:rsidR="009C20A0" w:rsidRPr="009C20A0" w:rsidRDefault="00207A7E" w:rsidP="009C20A0">
      <w:pPr>
        <w:pStyle w:val="SingleTxtGC"/>
        <w:rPr>
          <w:szCs w:val="21"/>
        </w:rPr>
      </w:pPr>
      <w:r>
        <w:rPr>
          <w:szCs w:val="21"/>
        </w:rPr>
        <w:t xml:space="preserve">23.  </w:t>
      </w:r>
      <w:r w:rsidR="009C20A0" w:rsidRPr="009C20A0">
        <w:rPr>
          <w:szCs w:val="21"/>
        </w:rPr>
        <w:t>请提供资料阐明，中非共和国《国籍法》和</w:t>
      </w:r>
      <w:r>
        <w:rPr>
          <w:szCs w:val="21"/>
        </w:rPr>
        <w:t>1963</w:t>
      </w:r>
      <w:r w:rsidR="009C20A0" w:rsidRPr="009C20A0">
        <w:rPr>
          <w:szCs w:val="21"/>
        </w:rPr>
        <w:t>年确定父母并未办理民事合法婚约但由中非籍母亲所生子女国籍问题的法律。请具体澄清，根据这些法律，妇女可否享有与男性同等的</w:t>
      </w:r>
      <w:r w:rsidR="009C20A0" w:rsidRPr="00207A7E">
        <w:rPr>
          <w:spacing w:val="4"/>
          <w:szCs w:val="21"/>
        </w:rPr>
        <w:t>权利，让其外籍丈夫，以及不论双方的婚姻状况如何，他们所生子女可随她入籍。</w:t>
      </w:r>
      <w:r w:rsidR="009C20A0" w:rsidRPr="009C20A0">
        <w:rPr>
          <w:szCs w:val="21"/>
        </w:rPr>
        <w:t>请具体说明是否在法律上和事实上均遵循此权利。</w:t>
      </w:r>
    </w:p>
    <w:p w:rsidR="009C20A0" w:rsidRPr="009C20A0" w:rsidRDefault="00207A7E" w:rsidP="00207A7E">
      <w:pPr>
        <w:pStyle w:val="H23GC"/>
      </w:pPr>
      <w:r>
        <w:rPr>
          <w:rFonts w:hint="eastAsia"/>
        </w:rPr>
        <w:tab/>
      </w:r>
      <w:r>
        <w:rPr>
          <w:rFonts w:hint="eastAsia"/>
        </w:rPr>
        <w:tab/>
      </w:r>
      <w:r w:rsidR="009C20A0" w:rsidRPr="009C20A0">
        <w:t>教育</w:t>
      </w:r>
    </w:p>
    <w:p w:rsidR="009C20A0" w:rsidRPr="009C20A0" w:rsidRDefault="00207A7E" w:rsidP="009C20A0">
      <w:pPr>
        <w:pStyle w:val="SingleTxtGC"/>
        <w:rPr>
          <w:szCs w:val="21"/>
        </w:rPr>
      </w:pPr>
      <w:r>
        <w:rPr>
          <w:szCs w:val="21"/>
        </w:rPr>
        <w:t xml:space="preserve">24.  </w:t>
      </w:r>
      <w:r w:rsidR="009C20A0" w:rsidRPr="009C20A0">
        <w:rPr>
          <w:szCs w:val="21"/>
        </w:rPr>
        <w:t>请提供资料介绍</w:t>
      </w:r>
      <w:r>
        <w:rPr>
          <w:szCs w:val="21"/>
        </w:rPr>
        <w:t>2</w:t>
      </w:r>
      <w:r w:rsidR="009C20A0" w:rsidRPr="009C20A0">
        <w:rPr>
          <w:szCs w:val="21"/>
        </w:rPr>
        <w:t>00</w:t>
      </w:r>
      <w:r>
        <w:rPr>
          <w:szCs w:val="21"/>
        </w:rPr>
        <w:t>3</w:t>
      </w:r>
      <w:r w:rsidR="009C20A0" w:rsidRPr="009C20A0">
        <w:rPr>
          <w:szCs w:val="21"/>
        </w:rPr>
        <w:t>-</w:t>
      </w:r>
      <w:r>
        <w:rPr>
          <w:szCs w:val="21"/>
        </w:rPr>
        <w:t>2</w:t>
      </w:r>
      <w:r w:rsidR="009C20A0" w:rsidRPr="009C20A0">
        <w:rPr>
          <w:szCs w:val="21"/>
        </w:rPr>
        <w:t>0</w:t>
      </w:r>
      <w:r>
        <w:rPr>
          <w:szCs w:val="21"/>
        </w:rPr>
        <w:t>15</w:t>
      </w:r>
      <w:r w:rsidR="009C20A0" w:rsidRPr="009C20A0">
        <w:rPr>
          <w:szCs w:val="21"/>
        </w:rPr>
        <w:t>年人人受教育行动计划和</w:t>
      </w:r>
      <w:r>
        <w:rPr>
          <w:szCs w:val="21"/>
        </w:rPr>
        <w:t>2</w:t>
      </w:r>
      <w:r w:rsidR="009C20A0" w:rsidRPr="009C20A0">
        <w:rPr>
          <w:szCs w:val="21"/>
        </w:rPr>
        <w:t>00</w:t>
      </w:r>
      <w:r>
        <w:rPr>
          <w:szCs w:val="21"/>
        </w:rPr>
        <w:t>8</w:t>
      </w:r>
      <w:r w:rsidR="009C20A0" w:rsidRPr="009C20A0">
        <w:rPr>
          <w:szCs w:val="21"/>
        </w:rPr>
        <w:t>-</w:t>
      </w:r>
      <w:r>
        <w:rPr>
          <w:szCs w:val="21"/>
        </w:rPr>
        <w:t>2</w:t>
      </w:r>
      <w:r w:rsidR="009C20A0" w:rsidRPr="009C20A0">
        <w:rPr>
          <w:szCs w:val="21"/>
        </w:rPr>
        <w:t>0</w:t>
      </w:r>
      <w:r>
        <w:rPr>
          <w:szCs w:val="21"/>
        </w:rPr>
        <w:t>2</w:t>
      </w:r>
      <w:r w:rsidR="009C20A0" w:rsidRPr="009C20A0">
        <w:rPr>
          <w:szCs w:val="21"/>
        </w:rPr>
        <w:t>0</w:t>
      </w:r>
      <w:r w:rsidR="009C20A0" w:rsidRPr="009C20A0">
        <w:rPr>
          <w:szCs w:val="21"/>
        </w:rPr>
        <w:t>年国家教育部门战略，并解释上述举措是否以及如何确保男女享有平等的受教育机会，尤其请阐明，上述举措对乡村地区妇女和女孩以及那些属于土著族群妇女和女孩的影响。请提供资料阐明，缔约国为增进女孩和少妇的入学和识字认读率所采取的措施，以减少女孩，包括因早婚和怀孕原因的辍学率，并保护在校女孩以及在上学和下课途中免遭性虐待和性骚扰的情况。为此，请提供最新资料阐明，</w:t>
      </w:r>
      <w:r>
        <w:rPr>
          <w:szCs w:val="21"/>
        </w:rPr>
        <w:t>1966</w:t>
      </w:r>
      <w:r w:rsidR="009C20A0" w:rsidRPr="009C20A0">
        <w:rPr>
          <w:szCs w:val="21"/>
        </w:rPr>
        <w:t>年保护女孩上学就读法令的执行情况。请提供按性别和乡村与城镇区域分列的统计数据，以展示在所有各级教育就读女孩的总体识字认读率、招生入学率、毕业率和留级率以及一段时期的趋势走向。</w:t>
      </w:r>
    </w:p>
    <w:p w:rsidR="009C20A0" w:rsidRPr="009C20A0" w:rsidRDefault="00207A7E" w:rsidP="00207A7E">
      <w:pPr>
        <w:pStyle w:val="H23GC"/>
      </w:pPr>
      <w:r>
        <w:rPr>
          <w:rFonts w:hint="eastAsia"/>
        </w:rPr>
        <w:tab/>
      </w:r>
      <w:r>
        <w:rPr>
          <w:rFonts w:hint="eastAsia"/>
        </w:rPr>
        <w:tab/>
      </w:r>
      <w:r w:rsidR="009C20A0" w:rsidRPr="009C20A0">
        <w:t>就业</w:t>
      </w:r>
    </w:p>
    <w:p w:rsidR="009C20A0" w:rsidRPr="009C20A0" w:rsidRDefault="00207A7E" w:rsidP="009C20A0">
      <w:pPr>
        <w:pStyle w:val="SingleTxtGC"/>
        <w:rPr>
          <w:szCs w:val="21"/>
        </w:rPr>
      </w:pPr>
      <w:r>
        <w:rPr>
          <w:szCs w:val="21"/>
        </w:rPr>
        <w:t xml:space="preserve">25.  </w:t>
      </w:r>
      <w:r w:rsidR="009C20A0" w:rsidRPr="009C20A0">
        <w:rPr>
          <w:szCs w:val="21"/>
        </w:rPr>
        <w:t>请解释在对待男女招聘和就业之间做法上的差别，以及是否有消除对女性就业歧视的规定。请提供资料阐明是否切实执行《劳动法》关于同工同酬规定的情况，并阐明缔约国是否计划修订《劳动法》以保障同工同酬，以便确保女性就业的实质性平等。请提供资料阐明现行职业隔离现象，和禁止女性从事的职业。请提供资料阐明，关于</w:t>
      </w:r>
      <w:r>
        <w:rPr>
          <w:szCs w:val="21"/>
        </w:rPr>
        <w:t>2</w:t>
      </w:r>
      <w:r w:rsidR="009C20A0" w:rsidRPr="009C20A0">
        <w:rPr>
          <w:szCs w:val="21"/>
        </w:rPr>
        <w:t>00</w:t>
      </w:r>
      <w:r>
        <w:rPr>
          <w:szCs w:val="21"/>
        </w:rPr>
        <w:t>6</w:t>
      </w:r>
      <w:r w:rsidR="009C20A0" w:rsidRPr="009C20A0">
        <w:rPr>
          <w:szCs w:val="21"/>
        </w:rPr>
        <w:t>年保护妇女免遭暴力侵害法律的第</w:t>
      </w:r>
      <w:r>
        <w:rPr>
          <w:szCs w:val="21"/>
        </w:rPr>
        <w:t>5</w:t>
      </w:r>
      <w:r w:rsidR="009C20A0" w:rsidRPr="009C20A0">
        <w:rPr>
          <w:szCs w:val="21"/>
        </w:rPr>
        <w:t>条和第</w:t>
      </w:r>
      <w:r>
        <w:rPr>
          <w:szCs w:val="21"/>
        </w:rPr>
        <w:t>25</w:t>
      </w:r>
      <w:r w:rsidR="009C20A0" w:rsidRPr="009C20A0">
        <w:rPr>
          <w:szCs w:val="21"/>
        </w:rPr>
        <w:t>条以及《刑法》</w:t>
      </w:r>
      <w:r w:rsidR="002A66B9">
        <w:rPr>
          <w:rFonts w:hint="eastAsia"/>
          <w:szCs w:val="21"/>
        </w:rPr>
        <w:t>第</w:t>
      </w:r>
      <w:r>
        <w:rPr>
          <w:szCs w:val="21"/>
        </w:rPr>
        <w:t>96</w:t>
      </w:r>
      <w:r w:rsidR="009C20A0" w:rsidRPr="009C20A0">
        <w:rPr>
          <w:szCs w:val="21"/>
        </w:rPr>
        <w:t>条禁止工作场所性骚扰规定的执行情况。请阐明在非正式部门打工和务农妇女的比例，并提供资料阐明对非正式部门从业妇女的保护和为之提供的法律、社会或其它各类服务的情况。</w:t>
      </w:r>
    </w:p>
    <w:p w:rsidR="009C20A0" w:rsidRPr="009C20A0" w:rsidRDefault="00207A7E" w:rsidP="00207A7E">
      <w:pPr>
        <w:pStyle w:val="H23GC"/>
      </w:pPr>
      <w:r>
        <w:rPr>
          <w:rFonts w:hint="eastAsia"/>
        </w:rPr>
        <w:tab/>
      </w:r>
      <w:r>
        <w:rPr>
          <w:rFonts w:hint="eastAsia"/>
        </w:rPr>
        <w:tab/>
      </w:r>
      <w:r w:rsidR="009C20A0" w:rsidRPr="009C20A0">
        <w:t>卫生</w:t>
      </w:r>
    </w:p>
    <w:p w:rsidR="009C20A0" w:rsidRPr="009C20A0" w:rsidRDefault="00207A7E" w:rsidP="009C20A0">
      <w:pPr>
        <w:pStyle w:val="SingleTxtGC"/>
        <w:rPr>
          <w:szCs w:val="21"/>
        </w:rPr>
      </w:pPr>
      <w:r>
        <w:rPr>
          <w:szCs w:val="21"/>
        </w:rPr>
        <w:t xml:space="preserve">26.  </w:t>
      </w:r>
      <w:r w:rsidR="009C20A0" w:rsidRPr="009C20A0">
        <w:rPr>
          <w:szCs w:val="21"/>
        </w:rPr>
        <w:t>请提供资料阐明，</w:t>
      </w:r>
      <w:r>
        <w:rPr>
          <w:szCs w:val="21"/>
        </w:rPr>
        <w:t>2</w:t>
      </w:r>
      <w:r w:rsidR="009C20A0" w:rsidRPr="009C20A0">
        <w:rPr>
          <w:szCs w:val="21"/>
        </w:rPr>
        <w:t>00</w:t>
      </w:r>
      <w:r>
        <w:rPr>
          <w:szCs w:val="21"/>
        </w:rPr>
        <w:t>6</w:t>
      </w:r>
      <w:r w:rsidR="009C20A0" w:rsidRPr="009C20A0">
        <w:rPr>
          <w:szCs w:val="21"/>
        </w:rPr>
        <w:t>-</w:t>
      </w:r>
      <w:r>
        <w:rPr>
          <w:szCs w:val="21"/>
        </w:rPr>
        <w:t>2</w:t>
      </w:r>
      <w:r w:rsidR="009C20A0" w:rsidRPr="009C20A0">
        <w:rPr>
          <w:szCs w:val="21"/>
        </w:rPr>
        <w:t>0</w:t>
      </w:r>
      <w:r>
        <w:rPr>
          <w:szCs w:val="21"/>
        </w:rPr>
        <w:t>15</w:t>
      </w:r>
      <w:r w:rsidR="009C20A0" w:rsidRPr="009C20A0">
        <w:rPr>
          <w:szCs w:val="21"/>
        </w:rPr>
        <w:t>年国家卫生发展计划的情况，尤其阐明发展计划是否包括两性平等观点。请提供资料阐明，</w:t>
      </w:r>
      <w:r>
        <w:rPr>
          <w:szCs w:val="21"/>
        </w:rPr>
        <w:t>2</w:t>
      </w:r>
      <w:r w:rsidR="009C20A0" w:rsidRPr="009C20A0">
        <w:rPr>
          <w:szCs w:val="21"/>
        </w:rPr>
        <w:t>00</w:t>
      </w:r>
      <w:r>
        <w:rPr>
          <w:szCs w:val="21"/>
        </w:rPr>
        <w:t>4</w:t>
      </w:r>
      <w:r w:rsidR="009C20A0" w:rsidRPr="009C20A0">
        <w:rPr>
          <w:szCs w:val="21"/>
        </w:rPr>
        <w:t>-</w:t>
      </w:r>
      <w:r>
        <w:rPr>
          <w:szCs w:val="21"/>
        </w:rPr>
        <w:t>2</w:t>
      </w:r>
      <w:r w:rsidR="009C20A0" w:rsidRPr="009C20A0">
        <w:rPr>
          <w:szCs w:val="21"/>
        </w:rPr>
        <w:t>0</w:t>
      </w:r>
      <w:r>
        <w:rPr>
          <w:szCs w:val="21"/>
        </w:rPr>
        <w:t>15</w:t>
      </w:r>
      <w:r w:rsidR="009C20A0" w:rsidRPr="009C20A0">
        <w:rPr>
          <w:szCs w:val="21"/>
        </w:rPr>
        <w:t>年减少孕产妇和新生儿死亡率的计划，以及</w:t>
      </w:r>
      <w:r>
        <w:rPr>
          <w:szCs w:val="21"/>
        </w:rPr>
        <w:t>2</w:t>
      </w:r>
      <w:r w:rsidR="009C20A0" w:rsidRPr="009C20A0">
        <w:rPr>
          <w:szCs w:val="21"/>
        </w:rPr>
        <w:t>00</w:t>
      </w:r>
      <w:r>
        <w:rPr>
          <w:szCs w:val="21"/>
        </w:rPr>
        <w:t>6</w:t>
      </w:r>
      <w:r w:rsidR="009C20A0" w:rsidRPr="009C20A0">
        <w:rPr>
          <w:szCs w:val="21"/>
        </w:rPr>
        <w:t>年</w:t>
      </w:r>
      <w:r>
        <w:rPr>
          <w:szCs w:val="21"/>
        </w:rPr>
        <w:t>6</w:t>
      </w:r>
      <w:r w:rsidR="009C20A0" w:rsidRPr="009C20A0">
        <w:rPr>
          <w:szCs w:val="21"/>
        </w:rPr>
        <w:t>月颁布的《生殖保健法》。</w:t>
      </w:r>
    </w:p>
    <w:p w:rsidR="009C20A0" w:rsidRPr="009C20A0" w:rsidRDefault="00207A7E" w:rsidP="009C20A0">
      <w:pPr>
        <w:pStyle w:val="SingleTxtGC"/>
        <w:rPr>
          <w:szCs w:val="21"/>
          <w:lang w:val="en-GB"/>
        </w:rPr>
      </w:pPr>
      <w:r>
        <w:rPr>
          <w:szCs w:val="21"/>
          <w:lang w:val="en-GB"/>
        </w:rPr>
        <w:t xml:space="preserve">27.  </w:t>
      </w:r>
      <w:r w:rsidR="009C20A0" w:rsidRPr="009C20A0">
        <w:rPr>
          <w:szCs w:val="21"/>
          <w:lang w:val="en-GB"/>
        </w:rPr>
        <w:t>请提供资料阐明，预防父母</w:t>
      </w:r>
      <w:r w:rsidR="00FA4FA8" w:rsidRPr="00FA4FA8">
        <w:rPr>
          <w:rFonts w:hint="eastAsia"/>
          <w:spacing w:val="-50"/>
          <w:szCs w:val="21"/>
          <w:lang w:val="en-GB"/>
        </w:rPr>
        <w:t>―</w:t>
      </w:r>
      <w:r w:rsidR="00FA4FA8" w:rsidRPr="00FA4FA8">
        <w:rPr>
          <w:rFonts w:hint="eastAsia"/>
          <w:szCs w:val="21"/>
          <w:lang w:val="en-GB"/>
        </w:rPr>
        <w:t>―</w:t>
      </w:r>
      <w:r w:rsidR="009C20A0" w:rsidRPr="009C20A0">
        <w:rPr>
          <w:szCs w:val="21"/>
          <w:lang w:val="en-GB"/>
        </w:rPr>
        <w:t>子女艾滋病毒</w:t>
      </w:r>
      <w:r w:rsidR="009C20A0" w:rsidRPr="009C20A0">
        <w:rPr>
          <w:szCs w:val="21"/>
          <w:lang w:val="en-GB"/>
        </w:rPr>
        <w:t>/</w:t>
      </w:r>
      <w:r w:rsidR="009C20A0" w:rsidRPr="009C20A0">
        <w:rPr>
          <w:szCs w:val="21"/>
          <w:lang w:val="en-GB"/>
        </w:rPr>
        <w:t>艾滋病传染方案，并解释采取了哪些措施和方案开展宣传运动，提高公众对性传染病、特别是艾滋病毒</w:t>
      </w:r>
      <w:r w:rsidR="009C20A0" w:rsidRPr="009C20A0">
        <w:rPr>
          <w:szCs w:val="21"/>
          <w:lang w:val="en-GB"/>
        </w:rPr>
        <w:t>/</w:t>
      </w:r>
      <w:r w:rsidR="009C20A0" w:rsidRPr="009C20A0">
        <w:rPr>
          <w:szCs w:val="21"/>
          <w:lang w:val="en-GB"/>
        </w:rPr>
        <w:t>艾滋病的认识。请提供资料阐明采取了或预期采取哪些措施</w:t>
      </w:r>
      <w:r w:rsidR="009C20A0" w:rsidRPr="009C20A0">
        <w:rPr>
          <w:rFonts w:hint="eastAsia"/>
          <w:szCs w:val="21"/>
          <w:lang w:val="en-GB"/>
        </w:rPr>
        <w:t>，以</w:t>
      </w:r>
      <w:r w:rsidR="009C20A0" w:rsidRPr="009C20A0">
        <w:rPr>
          <w:szCs w:val="21"/>
          <w:lang w:val="en-GB"/>
        </w:rPr>
        <w:t>降低女性患染艾滋病毒</w:t>
      </w:r>
      <w:r w:rsidR="009C20A0" w:rsidRPr="009C20A0">
        <w:rPr>
          <w:szCs w:val="21"/>
          <w:lang w:val="en-GB"/>
        </w:rPr>
        <w:t>/</w:t>
      </w:r>
      <w:r w:rsidR="009C20A0" w:rsidRPr="009C20A0">
        <w:rPr>
          <w:szCs w:val="21"/>
          <w:lang w:val="en-GB"/>
        </w:rPr>
        <w:t>艾滋病率普遍偏高的现象。同时还请阐明为防止歧视染病妇女和女孩所采取的措施。</w:t>
      </w:r>
    </w:p>
    <w:p w:rsidR="009C20A0" w:rsidRPr="009C20A0" w:rsidRDefault="00207A7E" w:rsidP="009C20A0">
      <w:pPr>
        <w:pStyle w:val="SingleTxtGC"/>
        <w:rPr>
          <w:szCs w:val="21"/>
        </w:rPr>
      </w:pPr>
      <w:r>
        <w:rPr>
          <w:szCs w:val="21"/>
        </w:rPr>
        <w:t xml:space="preserve">28.  </w:t>
      </w:r>
      <w:r w:rsidR="009C20A0" w:rsidRPr="00E83B75">
        <w:rPr>
          <w:spacing w:val="4"/>
          <w:szCs w:val="21"/>
        </w:rPr>
        <w:t>请提供资料阐明，使用避孕器具的普遍率，以及提供和</w:t>
      </w:r>
      <w:r w:rsidR="009C20A0" w:rsidRPr="00E83B75">
        <w:rPr>
          <w:rFonts w:hint="eastAsia"/>
          <w:spacing w:val="4"/>
          <w:szCs w:val="21"/>
        </w:rPr>
        <w:t>获得</w:t>
      </w:r>
      <w:r w:rsidR="009C20A0" w:rsidRPr="00E83B75">
        <w:rPr>
          <w:spacing w:val="4"/>
          <w:szCs w:val="21"/>
        </w:rPr>
        <w:t>性和生殖卫</w:t>
      </w:r>
      <w:r w:rsidR="009C20A0" w:rsidRPr="009C20A0">
        <w:rPr>
          <w:szCs w:val="21"/>
        </w:rPr>
        <w:t>生</w:t>
      </w:r>
      <w:r w:rsidR="009C20A0" w:rsidRPr="00E83B75">
        <w:rPr>
          <w:spacing w:val="6"/>
          <w:szCs w:val="21"/>
        </w:rPr>
        <w:t>综合教育和权利以及计划生育服务的状况。请提供资料阐明，</w:t>
      </w:r>
      <w:r w:rsidR="009C20A0" w:rsidRPr="009C20A0">
        <w:rPr>
          <w:szCs w:val="21"/>
        </w:rPr>
        <w:t>关于《刑法》</w:t>
      </w:r>
      <w:r w:rsidR="009C20A0" w:rsidRPr="000553C3">
        <w:rPr>
          <w:spacing w:val="2"/>
        </w:rPr>
        <w:t>第</w:t>
      </w:r>
      <w:r w:rsidRPr="000553C3">
        <w:rPr>
          <w:spacing w:val="2"/>
        </w:rPr>
        <w:t>78</w:t>
      </w:r>
      <w:r w:rsidR="009C20A0" w:rsidRPr="000553C3">
        <w:rPr>
          <w:spacing w:val="2"/>
        </w:rPr>
        <w:t>至</w:t>
      </w:r>
      <w:r w:rsidRPr="000553C3">
        <w:rPr>
          <w:spacing w:val="2"/>
        </w:rPr>
        <w:t>8</w:t>
      </w:r>
      <w:r w:rsidR="009C20A0" w:rsidRPr="000553C3">
        <w:rPr>
          <w:spacing w:val="2"/>
        </w:rPr>
        <w:t>0</w:t>
      </w:r>
      <w:r w:rsidR="009C20A0" w:rsidRPr="000553C3">
        <w:rPr>
          <w:spacing w:val="2"/>
        </w:rPr>
        <w:t>条的执行情况，并提供乡村和城镇每年实施堕胎数量的数据。</w:t>
      </w:r>
      <w:r w:rsidR="009C20A0" w:rsidRPr="009C20A0">
        <w:rPr>
          <w:szCs w:val="21"/>
        </w:rPr>
        <w:t>请</w:t>
      </w:r>
      <w:r w:rsidR="009C20A0" w:rsidRPr="000553C3">
        <w:rPr>
          <w:spacing w:val="2"/>
          <w:szCs w:val="21"/>
        </w:rPr>
        <w:t>提供资料阐明《刑法》第</w:t>
      </w:r>
      <w:r w:rsidRPr="000553C3">
        <w:rPr>
          <w:spacing w:val="2"/>
          <w:szCs w:val="21"/>
        </w:rPr>
        <w:t>78</w:t>
      </w:r>
      <w:r w:rsidR="009C20A0" w:rsidRPr="000553C3">
        <w:rPr>
          <w:spacing w:val="2"/>
          <w:szCs w:val="21"/>
        </w:rPr>
        <w:t>至</w:t>
      </w:r>
      <w:r w:rsidRPr="000553C3">
        <w:rPr>
          <w:spacing w:val="2"/>
          <w:szCs w:val="21"/>
        </w:rPr>
        <w:t>82</w:t>
      </w:r>
      <w:r w:rsidR="009C20A0" w:rsidRPr="000553C3">
        <w:rPr>
          <w:spacing w:val="2"/>
          <w:szCs w:val="21"/>
        </w:rPr>
        <w:t>条的执行情况，并阐明医院是否有义务实施堕胎术</w:t>
      </w:r>
      <w:r w:rsidR="009C20A0" w:rsidRPr="000553C3">
        <w:t>，以及对于怀孕前八周</w:t>
      </w:r>
      <w:r w:rsidR="009C20A0" w:rsidRPr="009C20A0">
        <w:rPr>
          <w:szCs w:val="21"/>
        </w:rPr>
        <w:t>的妇女虽符合其它堕胎指标，但却限制施行流产手术。</w:t>
      </w:r>
    </w:p>
    <w:p w:rsidR="009C20A0" w:rsidRPr="009C20A0" w:rsidRDefault="00E83B75" w:rsidP="00E83B75">
      <w:pPr>
        <w:pStyle w:val="H23GC"/>
      </w:pPr>
      <w:r>
        <w:rPr>
          <w:rFonts w:hint="eastAsia"/>
        </w:rPr>
        <w:tab/>
      </w:r>
      <w:r>
        <w:rPr>
          <w:rFonts w:hint="eastAsia"/>
        </w:rPr>
        <w:tab/>
      </w:r>
      <w:r w:rsidR="009C20A0" w:rsidRPr="009C20A0">
        <w:t>乡村妇女</w:t>
      </w:r>
    </w:p>
    <w:p w:rsidR="009C20A0" w:rsidRPr="009C20A0" w:rsidRDefault="00207A7E" w:rsidP="009C20A0">
      <w:pPr>
        <w:pStyle w:val="SingleTxtGC"/>
        <w:rPr>
          <w:szCs w:val="21"/>
        </w:rPr>
      </w:pPr>
      <w:r>
        <w:rPr>
          <w:szCs w:val="21"/>
        </w:rPr>
        <w:t>29</w:t>
      </w:r>
      <w:r w:rsidR="009C20A0" w:rsidRPr="009C20A0">
        <w:rPr>
          <w:szCs w:val="21"/>
        </w:rPr>
        <w:t>.</w:t>
      </w:r>
      <w:r w:rsidR="00EB09A1">
        <w:rPr>
          <w:rFonts w:hint="eastAsia"/>
          <w:szCs w:val="21"/>
        </w:rPr>
        <w:t xml:space="preserve">  </w:t>
      </w:r>
      <w:r w:rsidR="009C20A0" w:rsidRPr="009C20A0">
        <w:rPr>
          <w:szCs w:val="21"/>
        </w:rPr>
        <w:t>请提供资料阐明缔约国为改善乡村妇女和女孩的境况，包括为她们寻求保健、接受教育、谋求就业、拥有土地、争取信贷和参与决策等推出的任何战略或方案。为此，请详情介绍乡村妇女，尤其是极端贫困的乡村妇女，如何得益于减贫战略文件。</w:t>
      </w:r>
    </w:p>
    <w:p w:rsidR="009C20A0" w:rsidRPr="00E83B75" w:rsidRDefault="00E83B75" w:rsidP="00E83B75">
      <w:pPr>
        <w:pStyle w:val="H23GC"/>
      </w:pPr>
      <w:r>
        <w:rPr>
          <w:rFonts w:hint="eastAsia"/>
        </w:rPr>
        <w:tab/>
      </w:r>
      <w:r>
        <w:rPr>
          <w:rFonts w:hint="eastAsia"/>
        </w:rPr>
        <w:tab/>
      </w:r>
      <w:r w:rsidR="009C20A0" w:rsidRPr="00E83B75">
        <w:t>妇女弱势群体</w:t>
      </w:r>
    </w:p>
    <w:p w:rsidR="009C20A0" w:rsidRPr="009C20A0" w:rsidRDefault="00207A7E" w:rsidP="00E83B75">
      <w:pPr>
        <w:pStyle w:val="SingleTxtGC"/>
        <w:spacing w:after="160"/>
        <w:rPr>
          <w:szCs w:val="21"/>
          <w:lang w:val="en-GB"/>
        </w:rPr>
      </w:pPr>
      <w:r>
        <w:rPr>
          <w:szCs w:val="21"/>
          <w:lang w:val="en-GB"/>
        </w:rPr>
        <w:t>3</w:t>
      </w:r>
      <w:r w:rsidR="009C20A0" w:rsidRPr="009C20A0">
        <w:rPr>
          <w:szCs w:val="21"/>
          <w:lang w:val="en-GB"/>
        </w:rPr>
        <w:t>0</w:t>
      </w:r>
      <w:r>
        <w:rPr>
          <w:szCs w:val="21"/>
          <w:lang w:val="en-GB"/>
        </w:rPr>
        <w:t xml:space="preserve">.  </w:t>
      </w:r>
      <w:r w:rsidR="009C20A0" w:rsidRPr="009C20A0">
        <w:rPr>
          <w:szCs w:val="21"/>
          <w:lang w:val="en-GB"/>
        </w:rPr>
        <w:t>请提供资料阐明，编撰保护和提高土著人民地位法案、保护老年人法案和保护以及提高和保护老年人地位国家行动计划的完成进度。请说明这些法案和计划是否包含两性平等观点，并具体阐明颁布上述法案的时间表。请提供资料阐明，</w:t>
      </w:r>
      <w:r>
        <w:rPr>
          <w:szCs w:val="21"/>
          <w:lang w:val="en-GB"/>
        </w:rPr>
        <w:t>2</w:t>
      </w:r>
      <w:r w:rsidR="009C20A0" w:rsidRPr="009C20A0">
        <w:rPr>
          <w:szCs w:val="21"/>
          <w:lang w:val="en-GB"/>
        </w:rPr>
        <w:t>000</w:t>
      </w:r>
      <w:r w:rsidR="009C20A0" w:rsidRPr="009C20A0">
        <w:rPr>
          <w:szCs w:val="21"/>
          <w:lang w:val="en-GB"/>
        </w:rPr>
        <w:t>年</w:t>
      </w:r>
      <w:r>
        <w:rPr>
          <w:szCs w:val="21"/>
          <w:lang w:val="en-GB"/>
        </w:rPr>
        <w:t>12</w:t>
      </w:r>
      <w:r w:rsidR="009C20A0" w:rsidRPr="009C20A0">
        <w:rPr>
          <w:szCs w:val="21"/>
          <w:lang w:val="en-GB"/>
        </w:rPr>
        <w:t>月</w:t>
      </w:r>
      <w:r>
        <w:rPr>
          <w:szCs w:val="21"/>
          <w:lang w:val="en-GB"/>
        </w:rPr>
        <w:t>2</w:t>
      </w:r>
      <w:r w:rsidR="009C20A0" w:rsidRPr="009C20A0">
        <w:rPr>
          <w:szCs w:val="21"/>
          <w:lang w:val="en-GB"/>
        </w:rPr>
        <w:t>0</w:t>
      </w:r>
      <w:r w:rsidR="009C20A0" w:rsidRPr="009C20A0">
        <w:rPr>
          <w:szCs w:val="21"/>
          <w:lang w:val="en-GB"/>
        </w:rPr>
        <w:t>日关于保护和提高残疾人地位的第</w:t>
      </w:r>
      <w:r w:rsidR="009C20A0" w:rsidRPr="009C20A0">
        <w:rPr>
          <w:szCs w:val="21"/>
          <w:lang w:val="en-GB"/>
        </w:rPr>
        <w:t>00-00</w:t>
      </w:r>
      <w:r>
        <w:rPr>
          <w:szCs w:val="21"/>
          <w:lang w:val="en-GB"/>
        </w:rPr>
        <w:t>7</w:t>
      </w:r>
      <w:r w:rsidR="009C20A0" w:rsidRPr="009C20A0">
        <w:rPr>
          <w:szCs w:val="21"/>
          <w:lang w:val="en-GB"/>
        </w:rPr>
        <w:t>号法案，以及</w:t>
      </w:r>
      <w:r>
        <w:rPr>
          <w:szCs w:val="21"/>
          <w:lang w:val="en-GB"/>
        </w:rPr>
        <w:t>2</w:t>
      </w:r>
      <w:r w:rsidR="009C20A0" w:rsidRPr="009C20A0">
        <w:rPr>
          <w:szCs w:val="21"/>
          <w:lang w:val="en-GB"/>
        </w:rPr>
        <w:t>00</w:t>
      </w:r>
      <w:r>
        <w:rPr>
          <w:szCs w:val="21"/>
          <w:lang w:val="en-GB"/>
        </w:rPr>
        <w:t>2</w:t>
      </w:r>
      <w:r w:rsidR="009C20A0" w:rsidRPr="009C20A0">
        <w:rPr>
          <w:szCs w:val="21"/>
          <w:lang w:val="en-GB"/>
        </w:rPr>
        <w:t>年</w:t>
      </w:r>
      <w:r>
        <w:rPr>
          <w:szCs w:val="21"/>
          <w:lang w:val="en-GB"/>
        </w:rPr>
        <w:t>8</w:t>
      </w:r>
      <w:r w:rsidR="009C20A0" w:rsidRPr="009C20A0">
        <w:rPr>
          <w:szCs w:val="21"/>
          <w:lang w:val="en-GB"/>
        </w:rPr>
        <w:t>月</w:t>
      </w:r>
      <w:r>
        <w:rPr>
          <w:szCs w:val="21"/>
          <w:lang w:val="en-GB"/>
        </w:rPr>
        <w:t>6</w:t>
      </w:r>
      <w:r w:rsidR="009C20A0" w:rsidRPr="009C20A0">
        <w:rPr>
          <w:szCs w:val="21"/>
          <w:lang w:val="en-GB"/>
        </w:rPr>
        <w:t>日第</w:t>
      </w:r>
      <w:r w:rsidR="009C20A0" w:rsidRPr="009C20A0">
        <w:rPr>
          <w:szCs w:val="21"/>
          <w:lang w:val="en-GB"/>
        </w:rPr>
        <w:t>0</w:t>
      </w:r>
      <w:r>
        <w:rPr>
          <w:szCs w:val="21"/>
          <w:lang w:val="en-GB"/>
        </w:rPr>
        <w:t>2</w:t>
      </w:r>
      <w:r w:rsidR="009C20A0" w:rsidRPr="009C20A0">
        <w:rPr>
          <w:szCs w:val="21"/>
          <w:lang w:val="en-GB"/>
        </w:rPr>
        <w:t>-</w:t>
      </w:r>
      <w:r>
        <w:rPr>
          <w:szCs w:val="21"/>
          <w:lang w:val="en-GB"/>
        </w:rPr>
        <w:t>2</w:t>
      </w:r>
      <w:r w:rsidR="009C20A0" w:rsidRPr="009C20A0">
        <w:rPr>
          <w:szCs w:val="21"/>
          <w:lang w:val="en-GB"/>
        </w:rPr>
        <w:t>0</w:t>
      </w:r>
      <w:r>
        <w:rPr>
          <w:szCs w:val="21"/>
          <w:lang w:val="en-GB"/>
        </w:rPr>
        <w:t>5</w:t>
      </w:r>
      <w:r w:rsidR="009C20A0" w:rsidRPr="009C20A0">
        <w:rPr>
          <w:szCs w:val="21"/>
          <w:lang w:val="en-GB"/>
        </w:rPr>
        <w:t>号实施命令的情况，并阐明该法如何处置歧视残疾妇女和女孩的问题。同时，请提供统计数据，列明按公务员编制融入</w:t>
      </w:r>
      <w:r>
        <w:rPr>
          <w:szCs w:val="21"/>
          <w:lang w:val="en-GB"/>
        </w:rPr>
        <w:t>1</w:t>
      </w:r>
      <w:r w:rsidR="009C20A0" w:rsidRPr="009C20A0">
        <w:rPr>
          <w:szCs w:val="21"/>
          <w:lang w:val="en-GB"/>
        </w:rPr>
        <w:t>0%</w:t>
      </w:r>
      <w:r w:rsidR="009C20A0" w:rsidRPr="009C20A0">
        <w:rPr>
          <w:szCs w:val="21"/>
          <w:lang w:val="en-GB"/>
        </w:rPr>
        <w:t>残疾人的规定配额，残疾妇女依其技能被聘用的受益人数。</w:t>
      </w:r>
    </w:p>
    <w:p w:rsidR="009C20A0" w:rsidRPr="009C20A0" w:rsidRDefault="00207A7E" w:rsidP="00E83B75">
      <w:pPr>
        <w:pStyle w:val="SingleTxtGC"/>
        <w:spacing w:after="160"/>
        <w:rPr>
          <w:szCs w:val="21"/>
        </w:rPr>
      </w:pPr>
      <w:r>
        <w:rPr>
          <w:szCs w:val="21"/>
        </w:rPr>
        <w:t xml:space="preserve">31.  </w:t>
      </w:r>
      <w:r w:rsidR="009C20A0" w:rsidRPr="009C20A0">
        <w:rPr>
          <w:szCs w:val="21"/>
        </w:rPr>
        <w:t>请提供资料列明目前拘留设施内拘押的妇女人数及其境况。请列明女性被拘留者是否与男性被拘留者分开羁押；她们是否获得适当的营养；和女性特殊的医务需求是否得到解决；和是否由女性监管人员负责对她们的看管。请阐明被称为妖巫的女性被拘留者人数比例。</w:t>
      </w:r>
    </w:p>
    <w:p w:rsidR="009C20A0" w:rsidRPr="009C20A0" w:rsidRDefault="00E83B75" w:rsidP="00E83B75">
      <w:pPr>
        <w:pStyle w:val="H23GC"/>
      </w:pPr>
      <w:r>
        <w:rPr>
          <w:rFonts w:hint="eastAsia"/>
        </w:rPr>
        <w:tab/>
      </w:r>
      <w:r>
        <w:rPr>
          <w:rFonts w:hint="eastAsia"/>
        </w:rPr>
        <w:tab/>
      </w:r>
      <w:r w:rsidR="009C20A0" w:rsidRPr="009C20A0">
        <w:t>婚姻和家庭关系</w:t>
      </w:r>
    </w:p>
    <w:p w:rsidR="009C20A0" w:rsidRPr="009C20A0" w:rsidRDefault="00207A7E" w:rsidP="009C20A0">
      <w:pPr>
        <w:pStyle w:val="SingleTxtGC"/>
        <w:rPr>
          <w:szCs w:val="21"/>
          <w:lang w:val="en-GB"/>
        </w:rPr>
      </w:pPr>
      <w:r>
        <w:rPr>
          <w:szCs w:val="21"/>
          <w:lang w:val="en-GB"/>
        </w:rPr>
        <w:t xml:space="preserve">32.  </w:t>
      </w:r>
      <w:r w:rsidR="009C20A0" w:rsidRPr="009C20A0">
        <w:rPr>
          <w:szCs w:val="21"/>
          <w:lang w:val="en-GB"/>
        </w:rPr>
        <w:t>请解释哪些法律</w:t>
      </w:r>
      <w:r w:rsidR="009C20A0" w:rsidRPr="009C20A0">
        <w:rPr>
          <w:szCs w:val="21"/>
          <w:lang w:val="en-GB"/>
        </w:rPr>
        <w:t>(</w:t>
      </w:r>
      <w:r w:rsidR="009C20A0" w:rsidRPr="009C20A0">
        <w:rPr>
          <w:szCs w:val="21"/>
          <w:lang w:val="en-GB"/>
        </w:rPr>
        <w:t>民法、习惯法或两者结合的法律</w:t>
      </w:r>
      <w:r w:rsidR="009C20A0" w:rsidRPr="009C20A0">
        <w:rPr>
          <w:szCs w:val="21"/>
          <w:lang w:val="en-GB"/>
        </w:rPr>
        <w:t>)</w:t>
      </w:r>
      <w:r w:rsidR="009C20A0" w:rsidRPr="009C20A0">
        <w:rPr>
          <w:szCs w:val="21"/>
          <w:lang w:val="en-GB"/>
        </w:rPr>
        <w:t>规约家庭关系，以及根据上述法律女性是否得到与男性平等的待遇。为此，请阐明缔约国是否打算修订有关行使决策权、亲权、选择住所，以及女性继承权方面的歧视性条款。请阐明经修订的《刑法》第</w:t>
      </w:r>
      <w:r>
        <w:rPr>
          <w:szCs w:val="21"/>
          <w:lang w:val="en-GB"/>
        </w:rPr>
        <w:t>93</w:t>
      </w:r>
      <w:r w:rsidR="009C20A0" w:rsidRPr="009C20A0">
        <w:rPr>
          <w:szCs w:val="21"/>
          <w:lang w:val="en-GB"/>
        </w:rPr>
        <w:t>条是否阻止妇女离开敌对的家庭环境。</w:t>
      </w:r>
    </w:p>
    <w:p w:rsidR="009C20A0" w:rsidRPr="009C20A0" w:rsidRDefault="00207A7E" w:rsidP="009C20A0">
      <w:pPr>
        <w:pStyle w:val="SingleTxtGC"/>
        <w:rPr>
          <w:szCs w:val="21"/>
          <w:lang w:val="en-GB"/>
        </w:rPr>
      </w:pPr>
      <w:r>
        <w:rPr>
          <w:szCs w:val="21"/>
          <w:lang w:val="en-GB"/>
        </w:rPr>
        <w:t xml:space="preserve">33.  </w:t>
      </w:r>
      <w:r w:rsidR="009C20A0" w:rsidRPr="009C20A0">
        <w:rPr>
          <w:szCs w:val="21"/>
          <w:lang w:val="en-GB"/>
        </w:rPr>
        <w:t>请提供资料阐明，采取了哪些消除早婚和强迫婚姻习俗的措施，并请阐明缔约国是否考虑废除一夫多妻制并采取有效措施制止这种习俗。请深入阐明，男女婚姻最低法定年龄，以及考虑推出各项措施确保为出生和结婚推行一项综合强制性的登记制度。</w:t>
      </w:r>
    </w:p>
    <w:p w:rsidR="009C20A0" w:rsidRPr="009C20A0" w:rsidRDefault="00E83B75" w:rsidP="00E83B75">
      <w:pPr>
        <w:pStyle w:val="H23GC"/>
      </w:pPr>
      <w:r>
        <w:rPr>
          <w:rFonts w:hint="eastAsia"/>
        </w:rPr>
        <w:tab/>
      </w:r>
      <w:r>
        <w:rPr>
          <w:rFonts w:hint="eastAsia"/>
        </w:rPr>
        <w:tab/>
      </w:r>
      <w:r w:rsidR="009C20A0" w:rsidRPr="009C20A0">
        <w:t>数据收集和分析</w:t>
      </w:r>
    </w:p>
    <w:p w:rsidR="009C20A0" w:rsidRPr="009C20A0" w:rsidRDefault="00207A7E" w:rsidP="009C20A0">
      <w:pPr>
        <w:pStyle w:val="SingleTxtGC"/>
        <w:rPr>
          <w:szCs w:val="21"/>
        </w:rPr>
      </w:pPr>
      <w:r>
        <w:rPr>
          <w:szCs w:val="21"/>
        </w:rPr>
        <w:t xml:space="preserve">34.  </w:t>
      </w:r>
      <w:r w:rsidR="009C20A0" w:rsidRPr="009C20A0">
        <w:rPr>
          <w:szCs w:val="21"/>
        </w:rPr>
        <w:t>请提供资料列明，国内有关妇女境况的一般数据，以及具体按年龄、性别、乡村地区和城镇地区分列的数据收集和剖析状况。请说明政府打算如何加强收集和分析与《公约》领域和委员会一般建议相关的此类数据，以辅助制定决策和方案以及估量执行《公约》的进展情况。</w:t>
      </w:r>
    </w:p>
    <w:p w:rsidR="009C20A0" w:rsidRPr="009C20A0" w:rsidRDefault="00E83B75" w:rsidP="00E83B75">
      <w:pPr>
        <w:pStyle w:val="H23GC"/>
      </w:pPr>
      <w:r>
        <w:rPr>
          <w:rFonts w:hint="eastAsia"/>
        </w:rPr>
        <w:tab/>
      </w:r>
      <w:r>
        <w:rPr>
          <w:rFonts w:hint="eastAsia"/>
        </w:rPr>
        <w:tab/>
      </w:r>
      <w:r w:rsidR="009C20A0" w:rsidRPr="009C20A0">
        <w:t>任择议定书和第</w:t>
      </w:r>
      <w:r w:rsidR="009C20A0" w:rsidRPr="009C20A0">
        <w:rPr>
          <w:rFonts w:hint="eastAsia"/>
        </w:rPr>
        <w:t>二十</w:t>
      </w:r>
      <w:r w:rsidR="009C20A0" w:rsidRPr="009C20A0">
        <w:t>条第</w:t>
      </w:r>
      <w:r w:rsidR="00207A7E">
        <w:t>1</w:t>
      </w:r>
      <w:r w:rsidR="009C20A0" w:rsidRPr="009C20A0">
        <w:t>款修正案</w:t>
      </w:r>
    </w:p>
    <w:p w:rsidR="009C20A0" w:rsidRDefault="00207A7E" w:rsidP="009C20A0">
      <w:pPr>
        <w:pStyle w:val="SingleTxtGC"/>
        <w:rPr>
          <w:rFonts w:hint="eastAsia"/>
          <w:szCs w:val="21"/>
        </w:rPr>
      </w:pPr>
      <w:r>
        <w:rPr>
          <w:szCs w:val="21"/>
        </w:rPr>
        <w:t xml:space="preserve">35.  </w:t>
      </w:r>
      <w:r w:rsidR="009C20A0" w:rsidRPr="009C20A0">
        <w:rPr>
          <w:szCs w:val="21"/>
        </w:rPr>
        <w:t>请阐明缔约国在普遍定期审议期间</w:t>
      </w:r>
      <w:r w:rsidR="009C20A0" w:rsidRPr="009C20A0">
        <w:rPr>
          <w:szCs w:val="21"/>
        </w:rPr>
        <w:t>(</w:t>
      </w:r>
      <w:r>
        <w:rPr>
          <w:szCs w:val="21"/>
        </w:rPr>
        <w:t>A</w:t>
      </w:r>
      <w:r w:rsidR="009C20A0" w:rsidRPr="009C20A0">
        <w:rPr>
          <w:szCs w:val="21"/>
        </w:rPr>
        <w:t>/</w:t>
      </w:r>
      <w:r>
        <w:rPr>
          <w:szCs w:val="21"/>
        </w:rPr>
        <w:t>HRC</w:t>
      </w:r>
      <w:r w:rsidR="009C20A0" w:rsidRPr="009C20A0">
        <w:rPr>
          <w:szCs w:val="21"/>
        </w:rPr>
        <w:t>/</w:t>
      </w:r>
      <w:r>
        <w:rPr>
          <w:szCs w:val="21"/>
        </w:rPr>
        <w:t>12</w:t>
      </w:r>
      <w:r w:rsidR="009C20A0" w:rsidRPr="009C20A0">
        <w:rPr>
          <w:szCs w:val="21"/>
        </w:rPr>
        <w:t>/</w:t>
      </w:r>
      <w:r>
        <w:rPr>
          <w:szCs w:val="21"/>
        </w:rPr>
        <w:t>2,</w:t>
      </w:r>
      <w:r w:rsidR="00E83B75">
        <w:rPr>
          <w:rFonts w:hint="eastAsia"/>
          <w:szCs w:val="21"/>
        </w:rPr>
        <w:t xml:space="preserve"> </w:t>
      </w:r>
      <w:r w:rsidR="009C20A0" w:rsidRPr="009C20A0">
        <w:rPr>
          <w:szCs w:val="21"/>
        </w:rPr>
        <w:t>第</w:t>
      </w:r>
      <w:r>
        <w:rPr>
          <w:szCs w:val="21"/>
        </w:rPr>
        <w:t>74</w:t>
      </w:r>
      <w:r w:rsidR="009C20A0" w:rsidRPr="009C20A0">
        <w:rPr>
          <w:szCs w:val="21"/>
        </w:rPr>
        <w:t>段</w:t>
      </w:r>
      <w:r w:rsidR="009C20A0" w:rsidRPr="009C20A0">
        <w:rPr>
          <w:szCs w:val="21"/>
        </w:rPr>
        <w:t>)</w:t>
      </w:r>
      <w:r w:rsidR="009C20A0" w:rsidRPr="009C20A0">
        <w:rPr>
          <w:szCs w:val="21"/>
        </w:rPr>
        <w:t>同意拟欲批准《保护所有移徙工人及其家庭成员权利国际公约任择议定书》的进程方面所取得的进展。同时请阐明，请说明缔约国打算何时接受公约第</w:t>
      </w:r>
      <w:r w:rsidR="009C20A0" w:rsidRPr="009C20A0">
        <w:rPr>
          <w:rFonts w:hint="eastAsia"/>
          <w:szCs w:val="21"/>
        </w:rPr>
        <w:t>二十</w:t>
      </w:r>
      <w:r w:rsidR="009C20A0" w:rsidRPr="009C20A0">
        <w:rPr>
          <w:szCs w:val="21"/>
        </w:rPr>
        <w:t>条第</w:t>
      </w:r>
      <w:r>
        <w:rPr>
          <w:szCs w:val="21"/>
        </w:rPr>
        <w:t>1</w:t>
      </w:r>
      <w:r w:rsidR="009C20A0" w:rsidRPr="009C20A0">
        <w:rPr>
          <w:szCs w:val="21"/>
        </w:rPr>
        <w:t>款关于委员会会议时间的修正案。</w:t>
      </w:r>
    </w:p>
    <w:p w:rsidR="009C20A0" w:rsidRDefault="009C20A0" w:rsidP="009C20A0">
      <w:pPr>
        <w:pStyle w:val="SingleTxtGC"/>
        <w:rPr>
          <w:rFonts w:hint="eastAsia"/>
          <w:szCs w:val="21"/>
        </w:rPr>
      </w:pPr>
    </w:p>
    <w:p w:rsidR="009C20A0" w:rsidRPr="002D6A9C" w:rsidRDefault="009C20A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C20A0" w:rsidRPr="009C20A0" w:rsidRDefault="009C20A0" w:rsidP="009C20A0">
      <w:pPr>
        <w:pStyle w:val="SingleTxtGC"/>
        <w:rPr>
          <w:rFonts w:hint="eastAsia"/>
          <w:szCs w:val="21"/>
        </w:rPr>
      </w:pPr>
    </w:p>
    <w:sectPr w:rsidR="009C20A0" w:rsidRPr="009C20A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2BB" w:rsidRPr="008845C5" w:rsidRDefault="000D62B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D62BB" w:rsidRPr="008845C5" w:rsidRDefault="000D62BB"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123" w:rsidRPr="009C20A0" w:rsidRDefault="00935123"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01599">
      <w:rPr>
        <w:rStyle w:val="PageNumber"/>
        <w:noProof/>
      </w:rPr>
      <w:t>6</w:t>
    </w:r>
    <w:r>
      <w:rPr>
        <w:rStyle w:val="PageNumber"/>
      </w:rPr>
      <w:fldChar w:fldCharType="end"/>
    </w:r>
    <w:r>
      <w:rPr>
        <w:rStyle w:val="PageNumber"/>
        <w:rFonts w:eastAsia="SimSun" w:hint="eastAsia"/>
        <w:lang w:eastAsia="zh-CN"/>
      </w:rPr>
      <w:tab/>
    </w:r>
    <w:r w:rsidRPr="009C20A0">
      <w:rPr>
        <w:rFonts w:eastAsia="SimSun"/>
        <w:lang w:eastAsia="zh-CN"/>
      </w:rPr>
      <w:t>GE.12-41550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123" w:rsidRDefault="00935123">
    <w:pPr>
      <w:pStyle w:val="Footer"/>
      <w:tabs>
        <w:tab w:val="right" w:pos="9639"/>
      </w:tabs>
    </w:pPr>
    <w:r w:rsidRPr="009C20A0">
      <w:rPr>
        <w:rFonts w:eastAsia="SimSun"/>
        <w:lang w:eastAsia="zh-CN"/>
      </w:rPr>
      <w:t>GE.12-41550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01599">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123" w:rsidRPr="005C5B87" w:rsidRDefault="00935123" w:rsidP="005C5B87">
    <w:pPr>
      <w:pStyle w:val="Footer"/>
      <w:tabs>
        <w:tab w:val="left" w:pos="1701"/>
        <w:tab w:val="left" w:pos="2552"/>
        <w:tab w:val="left" w:pos="8618"/>
      </w:tabs>
      <w:rPr>
        <w:rFonts w:eastAsia="SimSun" w:hint="eastAsia"/>
        <w:sz w:val="20"/>
        <w:lang w:eastAsia="zh-CN"/>
      </w:rPr>
    </w:pPr>
    <w:bookmarkStart w:id="0" w:name="OLE_LINK1"/>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41550</w:t>
    </w:r>
    <w:bookmarkEnd w:id="0"/>
    <w:r w:rsidRPr="00EE277A">
      <w:rPr>
        <w:rFonts w:eastAsia="SimSun"/>
        <w:sz w:val="20"/>
        <w:lang w:eastAsia="zh-CN"/>
      </w:rPr>
      <w:t xml:space="preserve"> (C)</w:t>
    </w:r>
    <w:r>
      <w:rPr>
        <w:rFonts w:eastAsia="SimSun"/>
        <w:sz w:val="20"/>
        <w:lang w:eastAsia="zh-CN"/>
      </w:rPr>
      <w:tab/>
    </w:r>
    <w:r>
      <w:rPr>
        <w:rFonts w:eastAsia="SimSun" w:hint="eastAsia"/>
        <w:sz w:val="20"/>
        <w:lang w:eastAsia="zh-CN"/>
      </w:rPr>
      <w:t>12</w:t>
    </w:r>
    <w:r>
      <w:rPr>
        <w:rFonts w:eastAsia="SimSun"/>
        <w:sz w:val="20"/>
        <w:lang w:eastAsia="zh-CN"/>
      </w:rPr>
      <w:t>0</w:t>
    </w:r>
    <w:r>
      <w:rPr>
        <w:rFonts w:eastAsia="SimSun" w:hint="eastAsia"/>
        <w:sz w:val="20"/>
        <w:lang w:eastAsia="zh-CN"/>
      </w:rPr>
      <w:t>412</w:t>
    </w:r>
    <w:r>
      <w:rPr>
        <w:rFonts w:eastAsia="SimSun"/>
        <w:sz w:val="20"/>
        <w:lang w:eastAsia="zh-CN"/>
      </w:rPr>
      <w:tab/>
    </w:r>
    <w:r>
      <w:rPr>
        <w:rFonts w:eastAsia="SimSun" w:hint="eastAsia"/>
        <w:sz w:val="20"/>
        <w:lang w:eastAsia="zh-CN"/>
      </w:rPr>
      <w:t>30</w:t>
    </w:r>
    <w:r w:rsidRPr="00EE277A">
      <w:rPr>
        <w:rFonts w:eastAsia="SimSun"/>
        <w:sz w:val="20"/>
        <w:lang w:eastAsia="zh-CN"/>
      </w:rPr>
      <w:t>0</w:t>
    </w:r>
    <w:r>
      <w:rPr>
        <w:rFonts w:eastAsia="SimSun" w:hint="eastAsia"/>
        <w:sz w:val="20"/>
        <w:lang w:eastAsia="zh-CN"/>
      </w:rPr>
      <w:t>412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2BB" w:rsidRPr="00363561" w:rsidRDefault="000D62B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D62BB" w:rsidRPr="00363561" w:rsidRDefault="000D62B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123" w:rsidRPr="009C20A0" w:rsidRDefault="00935123">
    <w:pPr>
      <w:pStyle w:val="Header"/>
    </w:pPr>
    <w:r w:rsidRPr="009C20A0">
      <w:t>CEDAW/C/CAF/Q/1-6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123" w:rsidRPr="009C20A0" w:rsidRDefault="00935123" w:rsidP="00DA36A7">
    <w:pPr>
      <w:pStyle w:val="Header"/>
      <w:jc w:val="right"/>
      <w:rPr>
        <w:rFonts w:hint="eastAsia"/>
        <w:lang w:eastAsia="zh-CN"/>
      </w:rPr>
    </w:pPr>
    <w:r w:rsidRPr="009C20A0">
      <w:rPr>
        <w:lang w:eastAsia="zh-CN"/>
      </w:rPr>
      <w:t>CEDAW/C/CAF/Q/1-6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123" w:rsidRDefault="0093512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20A0"/>
    <w:rsid w:val="000233C7"/>
    <w:rsid w:val="000277CB"/>
    <w:rsid w:val="0003285B"/>
    <w:rsid w:val="000553C3"/>
    <w:rsid w:val="00085957"/>
    <w:rsid w:val="000B40D6"/>
    <w:rsid w:val="000B5AAE"/>
    <w:rsid w:val="000D62BB"/>
    <w:rsid w:val="0012768D"/>
    <w:rsid w:val="00150E07"/>
    <w:rsid w:val="001539A6"/>
    <w:rsid w:val="001974C5"/>
    <w:rsid w:val="001B5B95"/>
    <w:rsid w:val="001D5EC5"/>
    <w:rsid w:val="001E53DE"/>
    <w:rsid w:val="001F6318"/>
    <w:rsid w:val="00207A7E"/>
    <w:rsid w:val="00252D02"/>
    <w:rsid w:val="002A0A29"/>
    <w:rsid w:val="002A66B9"/>
    <w:rsid w:val="002C6169"/>
    <w:rsid w:val="00343E38"/>
    <w:rsid w:val="00360A5A"/>
    <w:rsid w:val="00363561"/>
    <w:rsid w:val="003916A2"/>
    <w:rsid w:val="00396362"/>
    <w:rsid w:val="003C59D1"/>
    <w:rsid w:val="003D0921"/>
    <w:rsid w:val="003D0CAD"/>
    <w:rsid w:val="003E1FA3"/>
    <w:rsid w:val="003F0150"/>
    <w:rsid w:val="0040530D"/>
    <w:rsid w:val="00412287"/>
    <w:rsid w:val="004455D3"/>
    <w:rsid w:val="00476FB5"/>
    <w:rsid w:val="004838FD"/>
    <w:rsid w:val="00493C2C"/>
    <w:rsid w:val="004C2993"/>
    <w:rsid w:val="004E626A"/>
    <w:rsid w:val="005069C1"/>
    <w:rsid w:val="00545D76"/>
    <w:rsid w:val="00547708"/>
    <w:rsid w:val="00570754"/>
    <w:rsid w:val="005C5B87"/>
    <w:rsid w:val="005D25AD"/>
    <w:rsid w:val="005D33EE"/>
    <w:rsid w:val="005E28F8"/>
    <w:rsid w:val="005E47D2"/>
    <w:rsid w:val="005E6EDE"/>
    <w:rsid w:val="006156DF"/>
    <w:rsid w:val="00636379"/>
    <w:rsid w:val="006465BF"/>
    <w:rsid w:val="00646D55"/>
    <w:rsid w:val="0065153A"/>
    <w:rsid w:val="006A59A2"/>
    <w:rsid w:val="006C22D9"/>
    <w:rsid w:val="006D2443"/>
    <w:rsid w:val="006F20AD"/>
    <w:rsid w:val="00720CB2"/>
    <w:rsid w:val="007500A3"/>
    <w:rsid w:val="007863D0"/>
    <w:rsid w:val="00787E80"/>
    <w:rsid w:val="007D083F"/>
    <w:rsid w:val="007F6102"/>
    <w:rsid w:val="007F7187"/>
    <w:rsid w:val="0081277D"/>
    <w:rsid w:val="008233D3"/>
    <w:rsid w:val="008354CE"/>
    <w:rsid w:val="00840A66"/>
    <w:rsid w:val="00872452"/>
    <w:rsid w:val="008747DC"/>
    <w:rsid w:val="00882539"/>
    <w:rsid w:val="008845C5"/>
    <w:rsid w:val="008A64BE"/>
    <w:rsid w:val="00916876"/>
    <w:rsid w:val="00935123"/>
    <w:rsid w:val="00960FB2"/>
    <w:rsid w:val="00961300"/>
    <w:rsid w:val="00966CAE"/>
    <w:rsid w:val="00981BBE"/>
    <w:rsid w:val="0098424F"/>
    <w:rsid w:val="0098441C"/>
    <w:rsid w:val="009A05E0"/>
    <w:rsid w:val="009A2799"/>
    <w:rsid w:val="009C1A5F"/>
    <w:rsid w:val="009C20A0"/>
    <w:rsid w:val="009D1A81"/>
    <w:rsid w:val="009D6897"/>
    <w:rsid w:val="00A075AA"/>
    <w:rsid w:val="00A64FC3"/>
    <w:rsid w:val="00A8147C"/>
    <w:rsid w:val="00AA3046"/>
    <w:rsid w:val="00AB16A6"/>
    <w:rsid w:val="00AD29BB"/>
    <w:rsid w:val="00AF0610"/>
    <w:rsid w:val="00AF7C1B"/>
    <w:rsid w:val="00B10A59"/>
    <w:rsid w:val="00B11CC6"/>
    <w:rsid w:val="00B55660"/>
    <w:rsid w:val="00B973F8"/>
    <w:rsid w:val="00BE1220"/>
    <w:rsid w:val="00BF3DDF"/>
    <w:rsid w:val="00BF691A"/>
    <w:rsid w:val="00BF6CF0"/>
    <w:rsid w:val="00C01599"/>
    <w:rsid w:val="00C47CB8"/>
    <w:rsid w:val="00C82E94"/>
    <w:rsid w:val="00CA5F0A"/>
    <w:rsid w:val="00CC5FAA"/>
    <w:rsid w:val="00D143C0"/>
    <w:rsid w:val="00D25318"/>
    <w:rsid w:val="00D56F18"/>
    <w:rsid w:val="00DA36A7"/>
    <w:rsid w:val="00DC4381"/>
    <w:rsid w:val="00E06285"/>
    <w:rsid w:val="00E0787A"/>
    <w:rsid w:val="00E11B2D"/>
    <w:rsid w:val="00E76A86"/>
    <w:rsid w:val="00E83B75"/>
    <w:rsid w:val="00E9425B"/>
    <w:rsid w:val="00EB09A1"/>
    <w:rsid w:val="00ED02CF"/>
    <w:rsid w:val="00ED539D"/>
    <w:rsid w:val="00ED6ACB"/>
    <w:rsid w:val="00EE16D3"/>
    <w:rsid w:val="00F0027D"/>
    <w:rsid w:val="00F03C40"/>
    <w:rsid w:val="00F11C42"/>
    <w:rsid w:val="00F35353"/>
    <w:rsid w:val="00F55CFA"/>
    <w:rsid w:val="00F65065"/>
    <w:rsid w:val="00F72EDD"/>
    <w:rsid w:val="00FA4FA8"/>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2969</Words>
  <Characters>3148</Characters>
  <Application>Microsoft Office Word</Application>
  <DocSecurity>4</DocSecurity>
  <Lines>116</Lines>
  <Paragraphs>67</Paragraphs>
  <ScaleCrop>false</ScaleCrop>
  <Company>CSD</Company>
  <LinksUpToDate>false</LinksUpToDate>
  <CharactersWithSpaces>6050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3</cp:revision>
  <cp:lastPrinted>2012-04-30T08:25:00Z</cp:lastPrinted>
  <dcterms:created xsi:type="dcterms:W3CDTF">2012-04-30T08:25:00Z</dcterms:created>
  <dcterms:modified xsi:type="dcterms:W3CDTF">2012-04-30T08:26:00Z</dcterms:modified>
</cp:coreProperties>
</file>