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D6AE8" w:rsidP="004D6AE8">
            <w:pPr>
              <w:jc w:val="right"/>
            </w:pPr>
            <w:r w:rsidRPr="004D6AE8">
              <w:rPr>
                <w:sz w:val="40"/>
              </w:rPr>
              <w:t>CRC</w:t>
            </w:r>
            <w:r>
              <w:t>/C/TUR/Q/2-3</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D6AE8" w:rsidRDefault="004D6AE8" w:rsidP="004D6AE8">
            <w:pPr>
              <w:spacing w:before="240" w:line="240" w:lineRule="exact"/>
            </w:pPr>
            <w:r>
              <w:t>Distr.: General</w:t>
            </w:r>
          </w:p>
          <w:p w:rsidR="004D6AE8" w:rsidRDefault="00901012" w:rsidP="004D6AE8">
            <w:pPr>
              <w:spacing w:line="240" w:lineRule="exact"/>
            </w:pPr>
            <w:r>
              <w:t>1</w:t>
            </w:r>
            <w:r w:rsidR="001A7126">
              <w:t>6</w:t>
            </w:r>
            <w:r w:rsidR="0037677B">
              <w:t xml:space="preserve"> November </w:t>
            </w:r>
            <w:r w:rsidR="004D6AE8">
              <w:t>2011</w:t>
            </w:r>
          </w:p>
          <w:p w:rsidR="004D6AE8" w:rsidRDefault="004D6AE8" w:rsidP="004D6AE8">
            <w:pPr>
              <w:spacing w:line="240" w:lineRule="exact"/>
            </w:pPr>
          </w:p>
          <w:p w:rsidR="003107FA" w:rsidRDefault="004D6AE8" w:rsidP="004D6AE8">
            <w:pPr>
              <w:spacing w:line="240" w:lineRule="exact"/>
            </w:pPr>
            <w:r>
              <w:t>Original: English</w:t>
            </w:r>
          </w:p>
        </w:tc>
      </w:tr>
    </w:tbl>
    <w:p w:rsidR="003B5D9B" w:rsidRPr="00AC5D9B" w:rsidRDefault="003B5D9B" w:rsidP="003B5D9B">
      <w:pPr>
        <w:spacing w:before="120" w:line="240" w:lineRule="auto"/>
        <w:rPr>
          <w:b/>
          <w:sz w:val="24"/>
          <w:szCs w:val="24"/>
        </w:rPr>
      </w:pPr>
      <w:r>
        <w:rPr>
          <w:b/>
          <w:sz w:val="24"/>
          <w:szCs w:val="24"/>
        </w:rPr>
        <w:t>Committee on the Rights of the Child</w:t>
      </w:r>
    </w:p>
    <w:p w:rsidR="003B5D9B" w:rsidRPr="00437778" w:rsidRDefault="003B5D9B" w:rsidP="003B5D9B">
      <w:pPr>
        <w:spacing w:line="240" w:lineRule="auto"/>
        <w:rPr>
          <w:b/>
        </w:rPr>
      </w:pPr>
      <w:r>
        <w:rPr>
          <w:b/>
        </w:rPr>
        <w:t xml:space="preserve">Sixtieth </w:t>
      </w:r>
      <w:r w:rsidRPr="00437778">
        <w:rPr>
          <w:b/>
        </w:rPr>
        <w:t>session</w:t>
      </w:r>
    </w:p>
    <w:p w:rsidR="003B5D9B" w:rsidRDefault="003B5D9B" w:rsidP="003B5D9B">
      <w:pPr>
        <w:spacing w:line="240" w:lineRule="auto"/>
      </w:pPr>
      <w:r>
        <w:t>29 May–15 June 2012</w:t>
      </w:r>
    </w:p>
    <w:p w:rsidR="004D6AE8" w:rsidRPr="004D6AE8" w:rsidRDefault="003B5D9B" w:rsidP="003B5D9B">
      <w:pPr>
        <w:pStyle w:val="HChG"/>
        <w:rPr>
          <w:rFonts w:eastAsia="SimSun"/>
        </w:rPr>
      </w:pPr>
      <w:r>
        <w:rPr>
          <w:rFonts w:eastAsia="SimSun"/>
        </w:rPr>
        <w:tab/>
      </w:r>
      <w:r>
        <w:rPr>
          <w:rFonts w:eastAsia="SimSun"/>
        </w:rPr>
        <w:tab/>
      </w:r>
      <w:r w:rsidR="004D6AE8" w:rsidRPr="004D6AE8">
        <w:rPr>
          <w:rFonts w:eastAsia="SimSun"/>
        </w:rPr>
        <w:t>Implementation of the Convention on the Rights of the Child</w:t>
      </w:r>
    </w:p>
    <w:p w:rsidR="004D6AE8" w:rsidRPr="004D6AE8" w:rsidRDefault="004D6AE8" w:rsidP="003B5D9B">
      <w:pPr>
        <w:pStyle w:val="H1G"/>
        <w:rPr>
          <w:rFonts w:eastAsia="SimSun"/>
        </w:rPr>
      </w:pPr>
      <w:r w:rsidRPr="004D6AE8">
        <w:rPr>
          <w:rFonts w:eastAsia="SimSun"/>
        </w:rPr>
        <w:tab/>
      </w:r>
      <w:r w:rsidRPr="004D6AE8">
        <w:rPr>
          <w:rFonts w:eastAsia="SimSun"/>
        </w:rPr>
        <w:tab/>
        <w:t xml:space="preserve">List of issues concerning additional and updated information related to the </w:t>
      </w:r>
      <w:r w:rsidR="00901012" w:rsidRPr="004D6AE8">
        <w:rPr>
          <w:rFonts w:eastAsia="SimSun"/>
        </w:rPr>
        <w:t xml:space="preserve">combined </w:t>
      </w:r>
      <w:r w:rsidRPr="004D6AE8">
        <w:rPr>
          <w:rFonts w:eastAsia="SimSun"/>
        </w:rPr>
        <w:t xml:space="preserve">second and third periodic report of </w:t>
      </w:r>
      <w:smartTag w:uri="urn:schemas-microsoft-com:office:smarttags" w:element="country-region">
        <w:smartTag w:uri="urn:schemas-microsoft-com:office:smarttags" w:element="place">
          <w:r w:rsidRPr="004D6AE8">
            <w:rPr>
              <w:rFonts w:eastAsia="SimSun"/>
            </w:rPr>
            <w:t>T</w:t>
          </w:r>
          <w:r w:rsidR="003B5D9B">
            <w:rPr>
              <w:rFonts w:eastAsia="SimSun"/>
            </w:rPr>
            <w:t>urkey</w:t>
          </w:r>
        </w:smartTag>
      </w:smartTag>
      <w:r w:rsidRPr="004D6AE8">
        <w:rPr>
          <w:rFonts w:eastAsia="SimSun"/>
        </w:rPr>
        <w:t xml:space="preserve"> (CRC/C/TUR/2-3)</w:t>
      </w:r>
    </w:p>
    <w:p w:rsidR="004D6AE8" w:rsidRPr="004D6AE8" w:rsidRDefault="003B5D9B" w:rsidP="003B5D9B">
      <w:pPr>
        <w:pStyle w:val="H23G"/>
        <w:rPr>
          <w:rFonts w:eastAsia="SimSun"/>
        </w:rPr>
      </w:pPr>
      <w:r>
        <w:rPr>
          <w:rFonts w:eastAsia="SimSun"/>
        </w:rPr>
        <w:tab/>
      </w:r>
      <w:r>
        <w:rPr>
          <w:rFonts w:eastAsia="SimSun"/>
        </w:rPr>
        <w:tab/>
      </w:r>
      <w:r w:rsidR="004D6AE8" w:rsidRPr="004D6AE8">
        <w:rPr>
          <w:rFonts w:eastAsia="SimSun"/>
        </w:rPr>
        <w:t xml:space="preserve">The State party is requested to submit in writing additional, updated information, if possible before </w:t>
      </w:r>
      <w:r>
        <w:rPr>
          <w:rFonts w:eastAsia="SimSun"/>
        </w:rPr>
        <w:t xml:space="preserve">1 March </w:t>
      </w:r>
      <w:r w:rsidR="004D6AE8" w:rsidRPr="004D6AE8">
        <w:rPr>
          <w:rFonts w:eastAsia="SimSun"/>
        </w:rPr>
        <w:t>201</w:t>
      </w:r>
      <w:r w:rsidR="00901012">
        <w:rPr>
          <w:rFonts w:eastAsia="SimSun"/>
        </w:rPr>
        <w:t>2</w:t>
      </w:r>
      <w:r w:rsidR="004D6AE8" w:rsidRPr="004D6AE8">
        <w:rPr>
          <w:rFonts w:eastAsia="SimSun"/>
        </w:rPr>
        <w:t>.</w:t>
      </w:r>
    </w:p>
    <w:p w:rsidR="004D6AE8" w:rsidRPr="004D6AE8" w:rsidRDefault="004D6AE8" w:rsidP="004D6AE8">
      <w:pPr>
        <w:ind w:left="1134" w:right="1134"/>
        <w:jc w:val="both"/>
        <w:rPr>
          <w:rFonts w:eastAsia="SimSun"/>
          <w:i/>
          <w:szCs w:val="23"/>
        </w:rPr>
      </w:pPr>
      <w:r w:rsidRPr="004D6AE8">
        <w:rPr>
          <w:rFonts w:eastAsia="SimSun"/>
          <w:i/>
          <w:szCs w:val="23"/>
        </w:rPr>
        <w:t xml:space="preserve">The Committee may take up all aspects of children’s rights contained in the Convention during the dialogue with the State party. </w:t>
      </w:r>
    </w:p>
    <w:p w:rsidR="004D6AE8" w:rsidRPr="004D6AE8" w:rsidRDefault="004D6AE8" w:rsidP="003B5D9B">
      <w:pPr>
        <w:pStyle w:val="HChG"/>
        <w:rPr>
          <w:rFonts w:eastAsia="SimSun"/>
        </w:rPr>
      </w:pPr>
      <w:r w:rsidRPr="004D6AE8">
        <w:rPr>
          <w:rFonts w:eastAsia="SimSun"/>
        </w:rPr>
        <w:tab/>
      </w:r>
      <w:r w:rsidRPr="004D6AE8">
        <w:rPr>
          <w:rFonts w:eastAsia="SimSun"/>
        </w:rPr>
        <w:tab/>
        <w:t>Part I</w:t>
      </w:r>
    </w:p>
    <w:p w:rsidR="004D6AE8" w:rsidRPr="004D6AE8" w:rsidRDefault="003B5D9B" w:rsidP="003B5D9B">
      <w:pPr>
        <w:pStyle w:val="H23G"/>
        <w:rPr>
          <w:rFonts w:eastAsia="SimSun"/>
        </w:rPr>
      </w:pPr>
      <w:r>
        <w:rPr>
          <w:rFonts w:eastAsia="SimSun"/>
        </w:rPr>
        <w:tab/>
      </w:r>
      <w:r>
        <w:rPr>
          <w:rFonts w:eastAsia="SimSun"/>
        </w:rPr>
        <w:tab/>
      </w:r>
      <w:r w:rsidR="004D6AE8" w:rsidRPr="004D6AE8">
        <w:rPr>
          <w:rFonts w:eastAsia="SimSun"/>
        </w:rPr>
        <w:t xml:space="preserve">In this section, the State party is requested to submit its responses to the following questions </w:t>
      </w:r>
      <w:r w:rsidR="00901012">
        <w:rPr>
          <w:rFonts w:eastAsia="SimSun"/>
        </w:rPr>
        <w:t>(</w:t>
      </w:r>
      <w:r w:rsidR="004D6AE8" w:rsidRPr="004D6AE8">
        <w:rPr>
          <w:rFonts w:eastAsia="SimSun"/>
        </w:rPr>
        <w:t>30 pages</w:t>
      </w:r>
      <w:r w:rsidR="00901012">
        <w:rPr>
          <w:rFonts w:eastAsia="SimSun"/>
        </w:rPr>
        <w:t xml:space="preserve"> maximum)</w:t>
      </w:r>
      <w:r w:rsidR="004D6AE8" w:rsidRPr="004D6AE8">
        <w:rPr>
          <w:rFonts w:eastAsia="SimSun"/>
        </w:rPr>
        <w:t>.</w:t>
      </w:r>
    </w:p>
    <w:p w:rsidR="004D6AE8" w:rsidRPr="004D6AE8" w:rsidRDefault="003B5D9B" w:rsidP="003B5D9B">
      <w:pPr>
        <w:pStyle w:val="SingleTxtG"/>
        <w:rPr>
          <w:rFonts w:eastAsia="SimSun"/>
        </w:rPr>
      </w:pPr>
      <w:r w:rsidRPr="004D6AE8">
        <w:rPr>
          <w:rFonts w:eastAsia="SimSun"/>
        </w:rPr>
        <w:t>1.</w:t>
      </w:r>
      <w:r w:rsidRPr="004D6AE8">
        <w:rPr>
          <w:rFonts w:eastAsia="SimSun"/>
        </w:rPr>
        <w:tab/>
      </w:r>
      <w:r w:rsidR="004D6AE8" w:rsidRPr="004D6AE8">
        <w:rPr>
          <w:rFonts w:eastAsia="SimSun"/>
        </w:rPr>
        <w:t xml:space="preserve">Please inform the Committee whether the State party is considering withdrawal of its reservations under </w:t>
      </w:r>
      <w:r w:rsidR="00901012">
        <w:rPr>
          <w:rFonts w:eastAsia="SimSun"/>
        </w:rPr>
        <w:t>a</w:t>
      </w:r>
      <w:r w:rsidR="004D6AE8" w:rsidRPr="004D6AE8">
        <w:rPr>
          <w:rFonts w:eastAsia="SimSun"/>
        </w:rPr>
        <w:t xml:space="preserve">rticles 17, 29 and 30 of the Convention, as </w:t>
      </w:r>
      <w:r w:rsidR="00901012">
        <w:rPr>
          <w:rFonts w:eastAsia="SimSun"/>
        </w:rPr>
        <w:t>the Committee had recommended</w:t>
      </w:r>
      <w:r w:rsidR="004D6AE8" w:rsidRPr="004D6AE8">
        <w:rPr>
          <w:rFonts w:eastAsia="SimSun"/>
        </w:rPr>
        <w:t xml:space="preserve"> in </w:t>
      </w:r>
      <w:r w:rsidR="00901012">
        <w:rPr>
          <w:rFonts w:eastAsia="SimSun"/>
        </w:rPr>
        <w:t>its</w:t>
      </w:r>
      <w:r w:rsidR="004D6AE8" w:rsidRPr="004D6AE8">
        <w:rPr>
          <w:rFonts w:eastAsia="SimSun"/>
        </w:rPr>
        <w:t xml:space="preserve"> previous concluding observat</w:t>
      </w:r>
      <w:r w:rsidR="00E97F51">
        <w:rPr>
          <w:rFonts w:eastAsia="SimSun"/>
        </w:rPr>
        <w:t>ions (CRC/C/15/Add.152, para</w:t>
      </w:r>
      <w:r w:rsidR="00901012">
        <w:rPr>
          <w:rFonts w:eastAsia="SimSun"/>
        </w:rPr>
        <w:t>.</w:t>
      </w:r>
      <w:r w:rsidR="00E97F51">
        <w:rPr>
          <w:rFonts w:eastAsia="SimSun"/>
        </w:rPr>
        <w:t xml:space="preserve"> 12</w:t>
      </w:r>
      <w:r w:rsidR="004D6AE8" w:rsidRPr="004D6AE8">
        <w:rPr>
          <w:rFonts w:eastAsia="SimSun"/>
        </w:rPr>
        <w:t>)</w:t>
      </w:r>
    </w:p>
    <w:p w:rsidR="004D6AE8" w:rsidRPr="004D6AE8" w:rsidRDefault="003B5D9B" w:rsidP="003B5D9B">
      <w:pPr>
        <w:pStyle w:val="SingleTxtG"/>
        <w:rPr>
          <w:rFonts w:eastAsia="SimSun"/>
        </w:rPr>
      </w:pPr>
      <w:r w:rsidRPr="004D6AE8">
        <w:rPr>
          <w:rFonts w:eastAsia="SimSun"/>
        </w:rPr>
        <w:t>2.</w:t>
      </w:r>
      <w:r w:rsidRPr="004D6AE8">
        <w:rPr>
          <w:rFonts w:eastAsia="SimSun"/>
        </w:rPr>
        <w:tab/>
      </w:r>
      <w:r w:rsidR="004D6AE8" w:rsidRPr="004D6AE8">
        <w:rPr>
          <w:rFonts w:eastAsia="SimSun"/>
        </w:rPr>
        <w:t xml:space="preserve">Please provide updated information on which </w:t>
      </w:r>
      <w:r w:rsidR="00901012">
        <w:rPr>
          <w:rFonts w:eastAsia="SimSun"/>
        </w:rPr>
        <w:t>one</w:t>
      </w:r>
      <w:r w:rsidR="00901012" w:rsidRPr="004D6AE8">
        <w:rPr>
          <w:rFonts w:eastAsia="SimSun"/>
        </w:rPr>
        <w:t xml:space="preserve"> </w:t>
      </w:r>
      <w:r w:rsidR="004D6AE8" w:rsidRPr="004D6AE8">
        <w:rPr>
          <w:rFonts w:eastAsia="SimSun"/>
        </w:rPr>
        <w:t>body in the State party has the mandate and authority to effectively coordinate the implementation of the rights of children under the Convention across relevant sectors, institutions and all regions</w:t>
      </w:r>
      <w:r w:rsidR="00E97F51">
        <w:rPr>
          <w:rFonts w:eastAsia="SimSun"/>
        </w:rPr>
        <w:t>.</w:t>
      </w:r>
      <w:r w:rsidR="004D6AE8" w:rsidRPr="004D6AE8">
        <w:rPr>
          <w:rFonts w:eastAsia="SimSun"/>
        </w:rPr>
        <w:t xml:space="preserve"> </w:t>
      </w:r>
    </w:p>
    <w:p w:rsidR="004D6AE8" w:rsidRPr="00901012" w:rsidRDefault="003B5D9B" w:rsidP="003B5D9B">
      <w:pPr>
        <w:pStyle w:val="SingleTxtG"/>
        <w:rPr>
          <w:rFonts w:eastAsia="SimSun"/>
          <w:b/>
          <w:bCs/>
          <w:lang w:val="en-US"/>
        </w:rPr>
      </w:pPr>
      <w:r w:rsidRPr="004D6AE8">
        <w:rPr>
          <w:rFonts w:eastAsia="SimSun"/>
        </w:rPr>
        <w:t>3.</w:t>
      </w:r>
      <w:r w:rsidRPr="004D6AE8">
        <w:rPr>
          <w:rFonts w:eastAsia="SimSun"/>
        </w:rPr>
        <w:tab/>
      </w:r>
      <w:r w:rsidR="004D6AE8" w:rsidRPr="004D6AE8">
        <w:rPr>
          <w:rFonts w:eastAsia="SimSun"/>
        </w:rPr>
        <w:t>Please provide information on steps taken to establish an independent national human rights institution in line with the</w:t>
      </w:r>
      <w:r w:rsidR="00901012">
        <w:rPr>
          <w:rFonts w:eastAsia="SimSun"/>
        </w:rPr>
        <w:t xml:space="preserve"> </w:t>
      </w:r>
      <w:r w:rsidR="00901012" w:rsidRPr="00901012">
        <w:rPr>
          <w:rFonts w:eastAsia="SimSun"/>
          <w:bCs/>
          <w:lang w:val="en-US"/>
        </w:rPr>
        <w:t>principles relating to the status of national institutions for the promotion and protection of human rights (</w:t>
      </w:r>
      <w:r w:rsidR="004D6AE8" w:rsidRPr="004D6AE8">
        <w:rPr>
          <w:rFonts w:eastAsia="SimSun"/>
        </w:rPr>
        <w:t>Paris Principles</w:t>
      </w:r>
      <w:r w:rsidR="00901012">
        <w:rPr>
          <w:rFonts w:eastAsia="SimSun"/>
        </w:rPr>
        <w:t>),</w:t>
      </w:r>
      <w:r w:rsidR="004D6AE8" w:rsidRPr="004D6AE8">
        <w:rPr>
          <w:rFonts w:eastAsia="SimSun"/>
        </w:rPr>
        <w:t xml:space="preserve"> </w:t>
      </w:r>
      <w:r w:rsidR="00901012">
        <w:rPr>
          <w:rFonts w:eastAsia="SimSun"/>
        </w:rPr>
        <w:t>and</w:t>
      </w:r>
      <w:r w:rsidR="004D6AE8" w:rsidRPr="004D6AE8">
        <w:rPr>
          <w:rFonts w:eastAsia="SimSun"/>
        </w:rPr>
        <w:t xml:space="preserve"> </w:t>
      </w:r>
      <w:r w:rsidR="002460F7">
        <w:rPr>
          <w:rFonts w:eastAsia="SimSun"/>
        </w:rPr>
        <w:t xml:space="preserve">on </w:t>
      </w:r>
      <w:r w:rsidR="004D6AE8" w:rsidRPr="004D6AE8">
        <w:rPr>
          <w:rFonts w:eastAsia="SimSun"/>
        </w:rPr>
        <w:t>how the mandate and structure of such</w:t>
      </w:r>
      <w:r w:rsidR="00901012">
        <w:rPr>
          <w:rFonts w:eastAsia="SimSun"/>
        </w:rPr>
        <w:t xml:space="preserve"> an</w:t>
      </w:r>
      <w:r w:rsidR="004D6AE8" w:rsidRPr="004D6AE8">
        <w:rPr>
          <w:rFonts w:eastAsia="SimSun"/>
        </w:rPr>
        <w:t xml:space="preserve"> institution enable it to effectively address children’s rights</w:t>
      </w:r>
      <w:r w:rsidR="002460F7">
        <w:rPr>
          <w:rFonts w:eastAsia="SimSun"/>
        </w:rPr>
        <w:t>,</w:t>
      </w:r>
      <w:r w:rsidR="004D6AE8" w:rsidRPr="004D6AE8">
        <w:rPr>
          <w:rFonts w:eastAsia="SimSun"/>
        </w:rPr>
        <w:t xml:space="preserve"> including by receiving complaints.</w:t>
      </w:r>
    </w:p>
    <w:p w:rsidR="004D6AE8" w:rsidRPr="004D6AE8" w:rsidRDefault="003B5D9B" w:rsidP="003B5D9B">
      <w:pPr>
        <w:pStyle w:val="SingleTxtG"/>
        <w:rPr>
          <w:rFonts w:eastAsia="SimSun"/>
        </w:rPr>
      </w:pPr>
      <w:r w:rsidRPr="004D6AE8">
        <w:rPr>
          <w:rFonts w:eastAsia="SimSun"/>
        </w:rPr>
        <w:t>4.</w:t>
      </w:r>
      <w:r w:rsidRPr="004D6AE8">
        <w:rPr>
          <w:rFonts w:eastAsia="SimSun"/>
        </w:rPr>
        <w:tab/>
      </w:r>
      <w:r w:rsidR="004D6AE8" w:rsidRPr="004D6AE8">
        <w:rPr>
          <w:rFonts w:eastAsia="SimSun"/>
        </w:rPr>
        <w:t>Please provide information on strategies to address regional disparities in</w:t>
      </w:r>
      <w:r w:rsidR="00901012">
        <w:rPr>
          <w:rFonts w:eastAsia="SimSun"/>
        </w:rPr>
        <w:t xml:space="preserve"> the</w:t>
      </w:r>
      <w:r w:rsidR="004D6AE8" w:rsidRPr="004D6AE8">
        <w:rPr>
          <w:rFonts w:eastAsia="SimSun"/>
        </w:rPr>
        <w:t xml:space="preserve"> provision of health </w:t>
      </w:r>
      <w:r w:rsidR="009434E2">
        <w:rPr>
          <w:rFonts w:eastAsia="SimSun"/>
        </w:rPr>
        <w:t>and</w:t>
      </w:r>
      <w:r w:rsidR="004D6AE8" w:rsidRPr="004D6AE8">
        <w:rPr>
          <w:rFonts w:eastAsia="SimSun"/>
        </w:rPr>
        <w:t xml:space="preserve"> social services and education. Please clarify how the </w:t>
      </w:r>
      <w:r w:rsidR="000829C8">
        <w:rPr>
          <w:rFonts w:eastAsia="SimSun"/>
        </w:rPr>
        <w:t>State party</w:t>
      </w:r>
      <w:r w:rsidR="004D6AE8" w:rsidRPr="004D6AE8">
        <w:rPr>
          <w:rFonts w:eastAsia="SimSun"/>
        </w:rPr>
        <w:t xml:space="preserve"> collects data, conducts analysis and monitors </w:t>
      </w:r>
      <w:r w:rsidR="00E56F2A">
        <w:rPr>
          <w:color w:val="000000"/>
          <w:lang w:eastAsia="en-GB"/>
        </w:rPr>
        <w:t>that all children</w:t>
      </w:r>
      <w:r w:rsidR="000829C8">
        <w:rPr>
          <w:color w:val="000000"/>
          <w:lang w:eastAsia="en-GB"/>
        </w:rPr>
        <w:t xml:space="preserve">, including </w:t>
      </w:r>
      <w:r w:rsidR="000829C8" w:rsidRPr="0037677B">
        <w:rPr>
          <w:color w:val="000000"/>
          <w:lang w:eastAsia="en-GB"/>
        </w:rPr>
        <w:t>those of Kurdish, Roma and Greek origin, as well as those belonging to other non-Muslim groups,</w:t>
      </w:r>
      <w:r w:rsidR="000829C8">
        <w:rPr>
          <w:color w:val="000000"/>
          <w:lang w:eastAsia="en-GB"/>
        </w:rPr>
        <w:t xml:space="preserve"> are provided equal enjoyment and protection of the rights set forth in the Convention</w:t>
      </w:r>
      <w:r w:rsidR="004D6AE8" w:rsidRPr="004D6AE8">
        <w:rPr>
          <w:rFonts w:eastAsia="SimSun"/>
        </w:rPr>
        <w:t xml:space="preserve">. </w:t>
      </w:r>
    </w:p>
    <w:p w:rsidR="004D6AE8" w:rsidRPr="004D6AE8" w:rsidRDefault="003B5D9B" w:rsidP="003B5D9B">
      <w:pPr>
        <w:pStyle w:val="SingleTxtG"/>
        <w:rPr>
          <w:rFonts w:eastAsia="SimSun"/>
        </w:rPr>
      </w:pPr>
      <w:r w:rsidRPr="004D6AE8">
        <w:rPr>
          <w:rFonts w:eastAsia="SimSun"/>
        </w:rPr>
        <w:t>5.</w:t>
      </w:r>
      <w:r w:rsidRPr="004D6AE8">
        <w:rPr>
          <w:rFonts w:eastAsia="SimSun"/>
        </w:rPr>
        <w:tab/>
      </w:r>
      <w:r w:rsidR="004D6AE8" w:rsidRPr="004D6AE8">
        <w:rPr>
          <w:rFonts w:eastAsia="SimSun"/>
        </w:rPr>
        <w:t>Please provide updated information</w:t>
      </w:r>
      <w:r w:rsidR="009434E2">
        <w:rPr>
          <w:rFonts w:eastAsia="SimSun"/>
        </w:rPr>
        <w:t>, where it relates to children,</w:t>
      </w:r>
      <w:r w:rsidR="004D6AE8" w:rsidRPr="004D6AE8">
        <w:rPr>
          <w:rFonts w:eastAsia="SimSun"/>
        </w:rPr>
        <w:t xml:space="preserve"> on the use of languages other than Turkish </w:t>
      </w:r>
      <w:r w:rsidR="009434E2">
        <w:rPr>
          <w:rFonts w:eastAsia="SimSun"/>
        </w:rPr>
        <w:t>that</w:t>
      </w:r>
      <w:r w:rsidR="009434E2" w:rsidRPr="004D6AE8">
        <w:rPr>
          <w:rFonts w:eastAsia="SimSun"/>
        </w:rPr>
        <w:t xml:space="preserve"> </w:t>
      </w:r>
      <w:r w:rsidR="004D6AE8" w:rsidRPr="004D6AE8">
        <w:rPr>
          <w:rFonts w:eastAsia="SimSun"/>
        </w:rPr>
        <w:t xml:space="preserve">are spoken in Turkey, including the possibility for children to be taught in their mother tongue in schools. Please provide information on measures to facilitate access to relevant information in media, social and health services for children </w:t>
      </w:r>
      <w:r w:rsidR="00E97F51">
        <w:rPr>
          <w:rFonts w:eastAsia="SimSun"/>
        </w:rPr>
        <w:t>who do not have Turkish as</w:t>
      </w:r>
      <w:r w:rsidR="004D6AE8" w:rsidRPr="004D6AE8">
        <w:rPr>
          <w:rFonts w:eastAsia="SimSun"/>
        </w:rPr>
        <w:t xml:space="preserve"> their mother tongue.</w:t>
      </w:r>
    </w:p>
    <w:p w:rsidR="004D6AE8" w:rsidRPr="004D6AE8" w:rsidRDefault="003B5D9B" w:rsidP="003B5D9B">
      <w:pPr>
        <w:pStyle w:val="SingleTxtG"/>
        <w:rPr>
          <w:rFonts w:eastAsia="SimSun"/>
        </w:rPr>
      </w:pPr>
      <w:r w:rsidRPr="004D6AE8">
        <w:rPr>
          <w:rFonts w:eastAsia="SimSun"/>
        </w:rPr>
        <w:t>6.</w:t>
      </w:r>
      <w:r w:rsidRPr="004D6AE8">
        <w:rPr>
          <w:rFonts w:eastAsia="SimSun"/>
        </w:rPr>
        <w:tab/>
      </w:r>
      <w:r w:rsidR="004D6AE8" w:rsidRPr="004D6AE8">
        <w:rPr>
          <w:rFonts w:eastAsia="SimSun"/>
        </w:rPr>
        <w:t xml:space="preserve">Please provide information on measures undertaken by the State party to: </w:t>
      </w:r>
    </w:p>
    <w:p w:rsidR="004D6AE8" w:rsidRPr="004D6AE8" w:rsidRDefault="009434E2" w:rsidP="003B5D9B">
      <w:pPr>
        <w:pStyle w:val="SingleTxtG"/>
        <w:ind w:firstLine="567"/>
        <w:rPr>
          <w:rFonts w:eastAsia="SimSun"/>
        </w:rPr>
      </w:pPr>
      <w:r>
        <w:rPr>
          <w:rFonts w:eastAsia="SimSun"/>
        </w:rPr>
        <w:t>(</w:t>
      </w:r>
      <w:r w:rsidR="003B5D9B" w:rsidRPr="004D6AE8">
        <w:rPr>
          <w:rFonts w:eastAsia="SimSun"/>
        </w:rPr>
        <w:t>a</w:t>
      </w:r>
      <w:r>
        <w:rPr>
          <w:rFonts w:eastAsia="SimSun"/>
        </w:rPr>
        <w:t>)</w:t>
      </w:r>
      <w:r w:rsidR="003B5D9B" w:rsidRPr="004D6AE8">
        <w:rPr>
          <w:rFonts w:eastAsia="SimSun"/>
        </w:rPr>
        <w:tab/>
      </w:r>
      <w:r w:rsidR="004D6AE8" w:rsidRPr="004D6AE8">
        <w:rPr>
          <w:rFonts w:eastAsia="SimSun"/>
        </w:rPr>
        <w:t xml:space="preserve">Address the protection of children </w:t>
      </w:r>
      <w:r>
        <w:rPr>
          <w:rFonts w:eastAsia="SimSun"/>
        </w:rPr>
        <w:t>as part of</w:t>
      </w:r>
      <w:r w:rsidRPr="004D6AE8">
        <w:rPr>
          <w:rFonts w:eastAsia="SimSun"/>
        </w:rPr>
        <w:t xml:space="preserve"> </w:t>
      </w:r>
      <w:r w:rsidR="004D6AE8" w:rsidRPr="004D6AE8">
        <w:rPr>
          <w:rFonts w:eastAsia="SimSun"/>
        </w:rPr>
        <w:t xml:space="preserve">its measures to combat gender-based violence, honour killings and related suicides, including in the </w:t>
      </w:r>
      <w:r w:rsidR="004D6AE8" w:rsidRPr="004D6AE8">
        <w:rPr>
          <w:rFonts w:eastAsia="SimSun"/>
          <w:bCs/>
        </w:rPr>
        <w:t xml:space="preserve">National Action Plan for Combating Domestic Violence against Women 2007–2010 and other </w:t>
      </w:r>
      <w:r>
        <w:rPr>
          <w:rFonts w:eastAsia="SimSun"/>
          <w:bCs/>
        </w:rPr>
        <w:t>more recent</w:t>
      </w:r>
      <w:r w:rsidRPr="004D6AE8">
        <w:rPr>
          <w:rFonts w:eastAsia="SimSun"/>
          <w:bCs/>
        </w:rPr>
        <w:t xml:space="preserve"> </w:t>
      </w:r>
      <w:r w:rsidR="004D6AE8" w:rsidRPr="004D6AE8">
        <w:rPr>
          <w:rFonts w:eastAsia="SimSun"/>
          <w:bCs/>
        </w:rPr>
        <w:t xml:space="preserve">strategies and/or policies; </w:t>
      </w:r>
    </w:p>
    <w:p w:rsidR="004D6AE8" w:rsidRPr="004D6AE8" w:rsidRDefault="009434E2" w:rsidP="003B5D9B">
      <w:pPr>
        <w:pStyle w:val="SingleTxtG"/>
        <w:ind w:firstLine="567"/>
        <w:rPr>
          <w:rFonts w:eastAsia="SimSun"/>
        </w:rPr>
      </w:pPr>
      <w:r>
        <w:rPr>
          <w:rFonts w:eastAsia="SimSun"/>
        </w:rPr>
        <w:t>(</w:t>
      </w:r>
      <w:r w:rsidR="003B5D9B" w:rsidRPr="004D6AE8">
        <w:rPr>
          <w:rFonts w:eastAsia="SimSun"/>
        </w:rPr>
        <w:t>b</w:t>
      </w:r>
      <w:r>
        <w:rPr>
          <w:rFonts w:eastAsia="SimSun"/>
        </w:rPr>
        <w:t>)</w:t>
      </w:r>
      <w:r w:rsidR="003B5D9B" w:rsidRPr="004D6AE8">
        <w:rPr>
          <w:rFonts w:eastAsia="SimSun"/>
        </w:rPr>
        <w:tab/>
      </w:r>
      <w:r w:rsidR="004D6AE8" w:rsidRPr="004D6AE8">
        <w:rPr>
          <w:rFonts w:eastAsia="SimSun"/>
          <w:bCs/>
        </w:rPr>
        <w:t>Prevent arranged, early and forced marriages</w:t>
      </w:r>
      <w:r>
        <w:rPr>
          <w:rFonts w:eastAsia="SimSun"/>
          <w:bCs/>
        </w:rPr>
        <w:t>.</w:t>
      </w:r>
      <w:r w:rsidR="004D6AE8" w:rsidRPr="004D6AE8">
        <w:rPr>
          <w:rFonts w:eastAsia="SimSun"/>
          <w:bCs/>
        </w:rPr>
        <w:t xml:space="preserve"> </w:t>
      </w:r>
      <w:r>
        <w:rPr>
          <w:rFonts w:eastAsia="SimSun"/>
          <w:bCs/>
        </w:rPr>
        <w:t>Please include</w:t>
      </w:r>
      <w:r w:rsidRPr="004D6AE8">
        <w:rPr>
          <w:rFonts w:eastAsia="SimSun"/>
          <w:bCs/>
        </w:rPr>
        <w:t xml:space="preserve"> </w:t>
      </w:r>
      <w:r w:rsidR="004D6AE8" w:rsidRPr="004D6AE8">
        <w:rPr>
          <w:rFonts w:eastAsia="SimSun"/>
          <w:bCs/>
        </w:rPr>
        <w:t>information on data, research and subsequent development of policy, programmes, legislation and awareness-raising measures in this respect</w:t>
      </w:r>
      <w:r>
        <w:rPr>
          <w:rFonts w:eastAsia="SimSun"/>
          <w:bCs/>
        </w:rPr>
        <w:t>;</w:t>
      </w:r>
    </w:p>
    <w:p w:rsidR="004D6AE8" w:rsidRPr="004D6AE8" w:rsidRDefault="009434E2" w:rsidP="003B5D9B">
      <w:pPr>
        <w:pStyle w:val="SingleTxtG"/>
        <w:ind w:firstLine="567"/>
        <w:rPr>
          <w:rFonts w:eastAsia="SimSun"/>
        </w:rPr>
      </w:pPr>
      <w:r>
        <w:rPr>
          <w:rFonts w:eastAsia="SimSun"/>
        </w:rPr>
        <w:t>(</w:t>
      </w:r>
      <w:r w:rsidR="003B5D9B" w:rsidRPr="004D6AE8">
        <w:rPr>
          <w:rFonts w:eastAsia="SimSun"/>
        </w:rPr>
        <w:t>c</w:t>
      </w:r>
      <w:r>
        <w:rPr>
          <w:rFonts w:eastAsia="SimSun"/>
        </w:rPr>
        <w:t>)</w:t>
      </w:r>
      <w:r w:rsidR="003B5D9B" w:rsidRPr="004D6AE8">
        <w:rPr>
          <w:rFonts w:eastAsia="SimSun"/>
        </w:rPr>
        <w:tab/>
      </w:r>
      <w:r w:rsidR="00E97F51">
        <w:rPr>
          <w:rFonts w:eastAsia="SimSun"/>
        </w:rPr>
        <w:t>Provide</w:t>
      </w:r>
      <w:r w:rsidR="004D6AE8" w:rsidRPr="004D6AE8">
        <w:rPr>
          <w:rFonts w:eastAsia="SimSun"/>
        </w:rPr>
        <w:t xml:space="preserve"> shelters for women and children in all regions.</w:t>
      </w:r>
    </w:p>
    <w:p w:rsidR="004D6AE8" w:rsidRPr="004D6AE8" w:rsidRDefault="003B5D9B" w:rsidP="003B5D9B">
      <w:pPr>
        <w:pStyle w:val="SingleTxtG"/>
        <w:rPr>
          <w:rFonts w:eastAsia="SimSun"/>
        </w:rPr>
      </w:pPr>
      <w:r w:rsidRPr="004D6AE8">
        <w:rPr>
          <w:rFonts w:eastAsia="SimSun"/>
        </w:rPr>
        <w:t>7.</w:t>
      </w:r>
      <w:r w:rsidRPr="004D6AE8">
        <w:rPr>
          <w:rFonts w:eastAsia="SimSun"/>
        </w:rPr>
        <w:tab/>
      </w:r>
      <w:r w:rsidR="004D6AE8" w:rsidRPr="004D6AE8">
        <w:rPr>
          <w:rFonts w:eastAsia="SimSun"/>
        </w:rPr>
        <w:t>Please provide information on programmes to enhance children’s participation in governance and decision</w:t>
      </w:r>
      <w:r w:rsidR="009434E2">
        <w:rPr>
          <w:rFonts w:eastAsia="SimSun"/>
        </w:rPr>
        <w:t>-</w:t>
      </w:r>
      <w:r w:rsidR="004D6AE8" w:rsidRPr="004D6AE8">
        <w:rPr>
          <w:rFonts w:eastAsia="SimSun"/>
        </w:rPr>
        <w:t>making processes, including Provincial Child Rights Child Committees and school councils</w:t>
      </w:r>
      <w:r w:rsidR="00E97F51">
        <w:rPr>
          <w:rFonts w:eastAsia="SimSun"/>
        </w:rPr>
        <w:t>,</w:t>
      </w:r>
      <w:r w:rsidR="004D6AE8" w:rsidRPr="004D6AE8">
        <w:rPr>
          <w:rFonts w:eastAsia="SimSun"/>
        </w:rPr>
        <w:t xml:space="preserve"> as well as the plans to implement </w:t>
      </w:r>
      <w:r w:rsidR="00E97F51">
        <w:rPr>
          <w:rFonts w:eastAsia="SimSun"/>
        </w:rPr>
        <w:t xml:space="preserve">the </w:t>
      </w:r>
      <w:r w:rsidR="004D6AE8" w:rsidRPr="004D6AE8">
        <w:rPr>
          <w:rFonts w:eastAsia="SimSun"/>
        </w:rPr>
        <w:t>National Strategy for Child and Youth Participation.</w:t>
      </w:r>
    </w:p>
    <w:p w:rsidR="004D6AE8" w:rsidRPr="004D6AE8" w:rsidRDefault="009434E2" w:rsidP="003B5D9B">
      <w:pPr>
        <w:pStyle w:val="SingleTxtG"/>
        <w:rPr>
          <w:rFonts w:eastAsia="SimSun"/>
        </w:rPr>
      </w:pPr>
      <w:r>
        <w:rPr>
          <w:rFonts w:eastAsia="SimSun"/>
        </w:rPr>
        <w:t>8</w:t>
      </w:r>
      <w:r w:rsidR="003B5D9B" w:rsidRPr="004D6AE8">
        <w:rPr>
          <w:rFonts w:eastAsia="SimSun"/>
        </w:rPr>
        <w:t>.</w:t>
      </w:r>
      <w:r w:rsidR="003B5D9B" w:rsidRPr="004D6AE8">
        <w:rPr>
          <w:rFonts w:eastAsia="SimSun"/>
        </w:rPr>
        <w:tab/>
      </w:r>
      <w:r w:rsidR="004D6AE8" w:rsidRPr="004D6AE8">
        <w:rPr>
          <w:rFonts w:eastAsia="SimSun"/>
        </w:rPr>
        <w:t xml:space="preserve">Please provide information on measures </w:t>
      </w:r>
      <w:r w:rsidR="00E97F51">
        <w:rPr>
          <w:rFonts w:eastAsia="SimSun"/>
        </w:rPr>
        <w:t xml:space="preserve">taken </w:t>
      </w:r>
      <w:r w:rsidR="004D6AE8" w:rsidRPr="004D6AE8">
        <w:rPr>
          <w:rFonts w:eastAsia="SimSun"/>
        </w:rPr>
        <w:t>to adopt legislation to explicitly criminali</w:t>
      </w:r>
      <w:r>
        <w:rPr>
          <w:rFonts w:eastAsia="SimSun"/>
        </w:rPr>
        <w:t>z</w:t>
      </w:r>
      <w:r w:rsidR="004D6AE8" w:rsidRPr="004D6AE8">
        <w:rPr>
          <w:rFonts w:eastAsia="SimSun"/>
        </w:rPr>
        <w:t>e all forms of corporal punishment in all settings, including in the home and alternative care facilities. Please also provide information on program</w:t>
      </w:r>
      <w:r>
        <w:rPr>
          <w:rFonts w:eastAsia="SimSun"/>
        </w:rPr>
        <w:t>me</w:t>
      </w:r>
      <w:r w:rsidR="004D6AE8" w:rsidRPr="004D6AE8">
        <w:rPr>
          <w:rFonts w:eastAsia="SimSun"/>
        </w:rPr>
        <w:t>s to reduce violence in schools, including progress on implementation of the strategy and action plan against violence in schools 2006</w:t>
      </w:r>
      <w:r>
        <w:rPr>
          <w:rFonts w:eastAsia="SimSun"/>
        </w:rPr>
        <w:t>–</w:t>
      </w:r>
      <w:r w:rsidR="004D6AE8" w:rsidRPr="004D6AE8">
        <w:rPr>
          <w:rFonts w:eastAsia="SimSun"/>
        </w:rPr>
        <w:t>2011.</w:t>
      </w:r>
    </w:p>
    <w:p w:rsidR="004D6AE8" w:rsidRPr="004D6AE8" w:rsidRDefault="009434E2" w:rsidP="003B5D9B">
      <w:pPr>
        <w:pStyle w:val="SingleTxtG"/>
        <w:rPr>
          <w:rFonts w:eastAsia="SimSun"/>
        </w:rPr>
      </w:pPr>
      <w:r>
        <w:rPr>
          <w:rFonts w:eastAsia="SimSun"/>
        </w:rPr>
        <w:t>9</w:t>
      </w:r>
      <w:r w:rsidR="003B5D9B" w:rsidRPr="004D6AE8">
        <w:rPr>
          <w:rFonts w:eastAsia="SimSun"/>
        </w:rPr>
        <w:t>.</w:t>
      </w:r>
      <w:r w:rsidR="003B5D9B" w:rsidRPr="004D6AE8">
        <w:rPr>
          <w:rFonts w:eastAsia="SimSun"/>
        </w:rPr>
        <w:tab/>
      </w:r>
      <w:r w:rsidR="004D6AE8" w:rsidRPr="004D6AE8">
        <w:rPr>
          <w:rFonts w:eastAsia="SimSun"/>
        </w:rPr>
        <w:t xml:space="preserve">Please clarify which measures the State party undertook to ensure the protection and welfare of children in the recent cases of evictions of families in </w:t>
      </w:r>
      <w:smartTag w:uri="urn:schemas-microsoft-com:office:smarttags" w:element="place">
        <w:smartTag w:uri="urn:schemas-microsoft-com:office:smarttags" w:element="City">
          <w:r w:rsidR="004D6AE8" w:rsidRPr="004D6AE8">
            <w:rPr>
              <w:rFonts w:eastAsia="SimSun"/>
            </w:rPr>
            <w:t>Istanbul</w:t>
          </w:r>
        </w:smartTag>
      </w:smartTag>
      <w:r w:rsidR="004D6AE8" w:rsidRPr="004D6AE8">
        <w:rPr>
          <w:rFonts w:eastAsia="SimSun"/>
        </w:rPr>
        <w:t xml:space="preserve"> in July 2011.</w:t>
      </w:r>
    </w:p>
    <w:p w:rsidR="004D6AE8" w:rsidRDefault="003B5D9B" w:rsidP="003B5D9B">
      <w:pPr>
        <w:pStyle w:val="SingleTxtG"/>
        <w:rPr>
          <w:rFonts w:eastAsia="SimSun"/>
        </w:rPr>
      </w:pPr>
      <w:r w:rsidRPr="004D6AE8">
        <w:rPr>
          <w:rFonts w:eastAsia="SimSun"/>
        </w:rPr>
        <w:t>1</w:t>
      </w:r>
      <w:r w:rsidR="009434E2">
        <w:rPr>
          <w:rFonts w:eastAsia="SimSun"/>
        </w:rPr>
        <w:t>0</w:t>
      </w:r>
      <w:r w:rsidRPr="004D6AE8">
        <w:rPr>
          <w:rFonts w:eastAsia="SimSun"/>
        </w:rPr>
        <w:t>.</w:t>
      </w:r>
      <w:r w:rsidRPr="004D6AE8">
        <w:rPr>
          <w:rFonts w:eastAsia="SimSun"/>
        </w:rPr>
        <w:tab/>
      </w:r>
      <w:r w:rsidR="004D6AE8" w:rsidRPr="004D6AE8">
        <w:rPr>
          <w:rFonts w:eastAsia="SimSun"/>
        </w:rPr>
        <w:t>Please provide information on measures taken to improve maternal and infant health, including reducing regional disparities in access to health services, increas</w:t>
      </w:r>
      <w:r w:rsidR="00E97F51">
        <w:rPr>
          <w:rFonts w:eastAsia="SimSun"/>
        </w:rPr>
        <w:t>ing</w:t>
      </w:r>
      <w:r w:rsidR="004D6AE8" w:rsidRPr="004D6AE8">
        <w:rPr>
          <w:rFonts w:eastAsia="SimSun"/>
        </w:rPr>
        <w:t xml:space="preserve"> the number of women who give birth in hospitals or </w:t>
      </w:r>
      <w:r w:rsidR="009434E2">
        <w:rPr>
          <w:rFonts w:eastAsia="SimSun"/>
        </w:rPr>
        <w:t>attended by</w:t>
      </w:r>
      <w:r w:rsidR="009434E2" w:rsidRPr="004D6AE8">
        <w:rPr>
          <w:rFonts w:eastAsia="SimSun"/>
        </w:rPr>
        <w:t xml:space="preserve"> </w:t>
      </w:r>
      <w:r w:rsidR="004D6AE8" w:rsidRPr="004D6AE8">
        <w:rPr>
          <w:rFonts w:eastAsia="SimSun"/>
        </w:rPr>
        <w:t>trained health personnel</w:t>
      </w:r>
      <w:r w:rsidR="009434E2">
        <w:rPr>
          <w:rFonts w:eastAsia="SimSun"/>
        </w:rPr>
        <w:t>,</w:t>
      </w:r>
      <w:r w:rsidR="004D6AE8" w:rsidRPr="004D6AE8">
        <w:rPr>
          <w:rFonts w:eastAsia="SimSun"/>
        </w:rPr>
        <w:t xml:space="preserve"> improving the low rate of exclusive breastfeeding for six months and adher</w:t>
      </w:r>
      <w:r w:rsidR="00E97F51">
        <w:rPr>
          <w:rFonts w:eastAsia="SimSun"/>
        </w:rPr>
        <w:t>ing</w:t>
      </w:r>
      <w:r w:rsidR="004D6AE8" w:rsidRPr="004D6AE8">
        <w:rPr>
          <w:rFonts w:eastAsia="SimSun"/>
        </w:rPr>
        <w:t xml:space="preserve"> to the International Code of Marketing of Breast-milk Substitutes.</w:t>
      </w:r>
    </w:p>
    <w:p w:rsidR="00E97F51" w:rsidRPr="004D6AE8" w:rsidRDefault="009434E2" w:rsidP="00E97F51">
      <w:pPr>
        <w:pStyle w:val="SingleTxtG"/>
        <w:rPr>
          <w:rFonts w:eastAsia="SimSun"/>
        </w:rPr>
      </w:pPr>
      <w:r>
        <w:rPr>
          <w:rFonts w:eastAsia="SimSun"/>
        </w:rPr>
        <w:t>11</w:t>
      </w:r>
      <w:r w:rsidR="00E97F51" w:rsidRPr="004D6AE8">
        <w:rPr>
          <w:rFonts w:eastAsia="SimSun"/>
        </w:rPr>
        <w:t>.</w:t>
      </w:r>
      <w:r w:rsidR="00E97F51" w:rsidRPr="004D6AE8">
        <w:rPr>
          <w:rFonts w:eastAsia="SimSun"/>
        </w:rPr>
        <w:tab/>
        <w:t xml:space="preserve">Please provide information on measures undertaken by the State party to: </w:t>
      </w:r>
    </w:p>
    <w:p w:rsidR="00E97F51" w:rsidRPr="004D6AE8" w:rsidRDefault="009434E2" w:rsidP="00E97F51">
      <w:pPr>
        <w:pStyle w:val="SingleTxtG"/>
        <w:ind w:firstLine="567"/>
        <w:rPr>
          <w:rFonts w:eastAsia="SimSun"/>
        </w:rPr>
      </w:pPr>
      <w:r>
        <w:rPr>
          <w:rFonts w:eastAsia="SimSun"/>
        </w:rPr>
        <w:t>(</w:t>
      </w:r>
      <w:r w:rsidR="00E97F51" w:rsidRPr="004D6AE8">
        <w:rPr>
          <w:rFonts w:eastAsia="SimSun"/>
        </w:rPr>
        <w:t>a</w:t>
      </w:r>
      <w:r>
        <w:rPr>
          <w:rFonts w:eastAsia="SimSun"/>
        </w:rPr>
        <w:t>)</w:t>
      </w:r>
      <w:r w:rsidR="00E97F51" w:rsidRPr="004D6AE8">
        <w:rPr>
          <w:rFonts w:eastAsia="SimSun"/>
        </w:rPr>
        <w:tab/>
        <w:t>Ensure that children in prisons and detention facilities are not subjected to ill-treatment by other inmates, Government officials or related authorities. Please include information on</w:t>
      </w:r>
      <w:r>
        <w:rPr>
          <w:rFonts w:eastAsia="SimSun"/>
        </w:rPr>
        <w:t xml:space="preserve"> the</w:t>
      </w:r>
      <w:r w:rsidR="00E97F51" w:rsidRPr="004D6AE8">
        <w:rPr>
          <w:rFonts w:eastAsia="SimSun"/>
        </w:rPr>
        <w:t xml:space="preserve"> number and details of reported cases of ill-treatment of minors in prison and detention facilities, any subsequent investigations and/or prosecutions carried out </w:t>
      </w:r>
      <w:r w:rsidR="00120767">
        <w:rPr>
          <w:rFonts w:eastAsia="SimSun"/>
        </w:rPr>
        <w:t>and</w:t>
      </w:r>
      <w:r w:rsidR="00E97F51" w:rsidRPr="004D6AE8">
        <w:rPr>
          <w:rFonts w:eastAsia="SimSun"/>
        </w:rPr>
        <w:t xml:space="preserve"> specific training </w:t>
      </w:r>
      <w:r w:rsidR="00120767">
        <w:rPr>
          <w:rFonts w:eastAsia="SimSun"/>
        </w:rPr>
        <w:t>given to</w:t>
      </w:r>
      <w:r w:rsidR="00120767" w:rsidRPr="004D6AE8">
        <w:rPr>
          <w:rFonts w:eastAsia="SimSun"/>
        </w:rPr>
        <w:t xml:space="preserve"> </w:t>
      </w:r>
      <w:r w:rsidR="00E97F51" w:rsidRPr="004D6AE8">
        <w:rPr>
          <w:rFonts w:eastAsia="SimSun"/>
        </w:rPr>
        <w:t xml:space="preserve">Government officials on this matter; </w:t>
      </w:r>
    </w:p>
    <w:p w:rsidR="00E97F51" w:rsidRPr="004D6AE8" w:rsidRDefault="009434E2" w:rsidP="00E97F51">
      <w:pPr>
        <w:pStyle w:val="SingleTxtG"/>
        <w:ind w:firstLine="567"/>
        <w:rPr>
          <w:rFonts w:eastAsia="SimSun"/>
        </w:rPr>
      </w:pPr>
      <w:r>
        <w:rPr>
          <w:rFonts w:eastAsia="SimSun"/>
        </w:rPr>
        <w:t>(</w:t>
      </w:r>
      <w:r w:rsidR="00E97F51" w:rsidRPr="004D6AE8">
        <w:rPr>
          <w:rFonts w:eastAsia="SimSun"/>
        </w:rPr>
        <w:t>b</w:t>
      </w:r>
      <w:r>
        <w:rPr>
          <w:rFonts w:eastAsia="SimSun"/>
        </w:rPr>
        <w:t>)</w:t>
      </w:r>
      <w:r w:rsidR="00E97F51" w:rsidRPr="004D6AE8">
        <w:rPr>
          <w:rFonts w:eastAsia="SimSun"/>
        </w:rPr>
        <w:tab/>
        <w:t>Improve the conditions of prisons and detention facilities where children are held and to reduce regional disparities in the conditions of such facilities.</w:t>
      </w:r>
    </w:p>
    <w:p w:rsidR="00E97F51" w:rsidRPr="004D6AE8" w:rsidRDefault="009434E2" w:rsidP="00E97F51">
      <w:pPr>
        <w:pStyle w:val="SingleTxtG"/>
        <w:rPr>
          <w:rFonts w:eastAsia="SimSun"/>
        </w:rPr>
      </w:pPr>
      <w:r>
        <w:rPr>
          <w:rFonts w:eastAsia="SimSun"/>
        </w:rPr>
        <w:t>12</w:t>
      </w:r>
      <w:r w:rsidR="00E97F51" w:rsidRPr="004D6AE8">
        <w:rPr>
          <w:rFonts w:eastAsia="SimSun"/>
        </w:rPr>
        <w:t>.</w:t>
      </w:r>
      <w:r w:rsidR="00E97F51" w:rsidRPr="004D6AE8">
        <w:rPr>
          <w:rFonts w:eastAsia="SimSun"/>
        </w:rPr>
        <w:tab/>
        <w:t>Please clarify if the amendment in July 2010 of the Counter</w:t>
      </w:r>
      <w:r w:rsidR="00120767">
        <w:rPr>
          <w:rFonts w:eastAsia="SimSun"/>
        </w:rPr>
        <w:t>-</w:t>
      </w:r>
      <w:r w:rsidR="00E97F51" w:rsidRPr="004D6AE8">
        <w:rPr>
          <w:rFonts w:eastAsia="SimSun"/>
        </w:rPr>
        <w:t xml:space="preserve">terrorism Law has resulted in a </w:t>
      </w:r>
      <w:r w:rsidR="00E97F51" w:rsidRPr="00120767">
        <w:rPr>
          <w:rFonts w:eastAsia="SimSun"/>
        </w:rPr>
        <w:t>de facto</w:t>
      </w:r>
      <w:r w:rsidR="00E97F51" w:rsidRPr="004D6AE8">
        <w:rPr>
          <w:rFonts w:eastAsia="SimSun"/>
        </w:rPr>
        <w:t xml:space="preserve"> difference in the treatment of children charged with crimes of terrorism. Please provide relevant data as evidence of such change, including the number of children accused of terrorism that have stood trial in juvenile court or adult courts acting as juvenile courts. Please provide updated information on the effect on children of terrorism and counter-terrorism measures and measures to reduce the impact of terrorism on children.</w:t>
      </w:r>
    </w:p>
    <w:p w:rsidR="004D6AE8" w:rsidRPr="004D6AE8" w:rsidRDefault="003B5D9B" w:rsidP="003B5D9B">
      <w:pPr>
        <w:pStyle w:val="SingleTxtG"/>
        <w:rPr>
          <w:rFonts w:eastAsia="SimSun"/>
        </w:rPr>
      </w:pPr>
      <w:r w:rsidRPr="004D6AE8">
        <w:rPr>
          <w:rFonts w:eastAsia="SimSun"/>
        </w:rPr>
        <w:t>13.</w:t>
      </w:r>
      <w:r w:rsidRPr="004D6AE8">
        <w:rPr>
          <w:rFonts w:eastAsia="SimSun"/>
        </w:rPr>
        <w:tab/>
      </w:r>
      <w:r w:rsidR="004D6AE8" w:rsidRPr="004D6AE8">
        <w:rPr>
          <w:rFonts w:eastAsia="SimSun"/>
        </w:rPr>
        <w:t xml:space="preserve">Please provide information on the measures to ensure that refugee and migrant children have access to social services, education and health services, including through provision of information in relevant languages and required registration. </w:t>
      </w:r>
    </w:p>
    <w:p w:rsidR="004D6AE8" w:rsidRPr="004D6AE8" w:rsidRDefault="003B5D9B" w:rsidP="003B5D9B">
      <w:pPr>
        <w:pStyle w:val="SingleTxtG"/>
        <w:rPr>
          <w:rFonts w:eastAsia="SimSun"/>
        </w:rPr>
      </w:pPr>
      <w:r w:rsidRPr="004D6AE8">
        <w:rPr>
          <w:rFonts w:eastAsia="SimSun"/>
        </w:rPr>
        <w:t>14.</w:t>
      </w:r>
      <w:r w:rsidRPr="004D6AE8">
        <w:rPr>
          <w:rFonts w:eastAsia="SimSun"/>
        </w:rPr>
        <w:tab/>
      </w:r>
      <w:r w:rsidR="004D6AE8" w:rsidRPr="004D6AE8">
        <w:rPr>
          <w:rFonts w:eastAsia="SimSun"/>
        </w:rPr>
        <w:t>Please provide information on measures to combat trafficking in children, including the implementation of the Second National Action Plan to Combat Trafficking</w:t>
      </w:r>
      <w:r w:rsidR="002816DF">
        <w:rPr>
          <w:rFonts w:eastAsia="SimSun"/>
        </w:rPr>
        <w:t xml:space="preserve"> </w:t>
      </w:r>
      <w:r w:rsidR="004D6AE8" w:rsidRPr="004D6AE8">
        <w:rPr>
          <w:rFonts w:eastAsia="SimSun"/>
        </w:rPr>
        <w:t>and the work of the National Task Force on Combating Trafficking in Human Beings</w:t>
      </w:r>
      <w:r w:rsidR="002816DF">
        <w:rPr>
          <w:rFonts w:eastAsia="SimSun"/>
        </w:rPr>
        <w:t xml:space="preserve">. Please also provide information on </w:t>
      </w:r>
      <w:r w:rsidR="004D6AE8" w:rsidRPr="004D6AE8">
        <w:rPr>
          <w:rFonts w:eastAsia="SimSun"/>
        </w:rPr>
        <w:t xml:space="preserve">the human and financial resources allocated for </w:t>
      </w:r>
      <w:r w:rsidR="002816DF">
        <w:rPr>
          <w:rFonts w:eastAsia="SimSun"/>
        </w:rPr>
        <w:t>the</w:t>
      </w:r>
      <w:r w:rsidR="004D6AE8" w:rsidRPr="004D6AE8">
        <w:rPr>
          <w:rFonts w:eastAsia="SimSun"/>
        </w:rPr>
        <w:t xml:space="preserve"> implementation </w:t>
      </w:r>
      <w:r w:rsidR="002816DF">
        <w:rPr>
          <w:rFonts w:eastAsia="SimSun"/>
        </w:rPr>
        <w:t xml:space="preserve">of the </w:t>
      </w:r>
      <w:r w:rsidR="002816DF" w:rsidRPr="004D6AE8">
        <w:rPr>
          <w:rFonts w:eastAsia="SimSun"/>
        </w:rPr>
        <w:t>Second National Action Plan to Combat Trafficking</w:t>
      </w:r>
      <w:r w:rsidR="002816DF">
        <w:rPr>
          <w:rFonts w:eastAsia="SimSun"/>
        </w:rPr>
        <w:t xml:space="preserve">, as well as on </w:t>
      </w:r>
      <w:r w:rsidR="004D6AE8" w:rsidRPr="004D6AE8">
        <w:rPr>
          <w:rFonts w:eastAsia="SimSun"/>
        </w:rPr>
        <w:t xml:space="preserve">indicators to monitor its achievements. </w:t>
      </w:r>
    </w:p>
    <w:p w:rsidR="00E97F51" w:rsidRDefault="003B5D9B" w:rsidP="003B5D9B">
      <w:pPr>
        <w:pStyle w:val="SingleTxtG"/>
        <w:rPr>
          <w:rFonts w:eastAsia="SimSun"/>
          <w:bCs/>
        </w:rPr>
      </w:pPr>
      <w:r w:rsidRPr="004D6AE8">
        <w:rPr>
          <w:rFonts w:eastAsia="SimSun"/>
        </w:rPr>
        <w:t>15.</w:t>
      </w:r>
      <w:r w:rsidRPr="004D6AE8">
        <w:rPr>
          <w:rFonts w:eastAsia="SimSun"/>
        </w:rPr>
        <w:tab/>
      </w:r>
      <w:r w:rsidR="00E97F51" w:rsidRPr="004D6AE8">
        <w:rPr>
          <w:rFonts w:eastAsia="SimSun"/>
          <w:bCs/>
        </w:rPr>
        <w:t xml:space="preserve">Please provide information on specific follow-up to the concluding observations of the initial reports under the Optional Protocol on the </w:t>
      </w:r>
      <w:r w:rsidR="00120767" w:rsidRPr="004D6AE8">
        <w:rPr>
          <w:rFonts w:eastAsia="SimSun"/>
          <w:bCs/>
        </w:rPr>
        <w:t>sale of children, child prostitution and child pornography</w:t>
      </w:r>
      <w:r w:rsidR="00E97F51" w:rsidRPr="004D6AE8">
        <w:rPr>
          <w:rFonts w:eastAsia="SimSun"/>
          <w:bCs/>
        </w:rPr>
        <w:t xml:space="preserve"> and the Optional Protocol on the involvement of </w:t>
      </w:r>
      <w:r w:rsidR="00120767" w:rsidRPr="004D6AE8">
        <w:rPr>
          <w:rFonts w:eastAsia="SimSun"/>
          <w:bCs/>
        </w:rPr>
        <w:t>children in armed conflict</w:t>
      </w:r>
      <w:r w:rsidR="00E97F51" w:rsidRPr="004D6AE8">
        <w:rPr>
          <w:rFonts w:eastAsia="SimSun"/>
          <w:bCs/>
        </w:rPr>
        <w:t>. For the latter, please specify if any action has been taken with respect to the Committee</w:t>
      </w:r>
      <w:r w:rsidR="00120767">
        <w:rPr>
          <w:rFonts w:eastAsia="SimSun"/>
          <w:bCs/>
        </w:rPr>
        <w:t>’</w:t>
      </w:r>
      <w:r w:rsidR="00E97F51" w:rsidRPr="004D6AE8">
        <w:rPr>
          <w:rFonts w:eastAsia="SimSun"/>
          <w:bCs/>
        </w:rPr>
        <w:t xml:space="preserve">s recommendations in paragraphs 16 (a) </w:t>
      </w:r>
      <w:r w:rsidR="00120767">
        <w:rPr>
          <w:rFonts w:eastAsia="SimSun"/>
          <w:bCs/>
        </w:rPr>
        <w:t>and</w:t>
      </w:r>
      <w:r w:rsidR="00120767" w:rsidRPr="004D6AE8">
        <w:rPr>
          <w:rFonts w:eastAsia="SimSun"/>
          <w:bCs/>
        </w:rPr>
        <w:t xml:space="preserve"> </w:t>
      </w:r>
      <w:r w:rsidR="00E97F51" w:rsidRPr="004D6AE8">
        <w:rPr>
          <w:rFonts w:eastAsia="SimSun"/>
          <w:bCs/>
        </w:rPr>
        <w:t>(d) and 17.</w:t>
      </w:r>
    </w:p>
    <w:p w:rsidR="004D6AE8" w:rsidRPr="004D6AE8" w:rsidRDefault="00E97F51" w:rsidP="003B5D9B">
      <w:pPr>
        <w:pStyle w:val="SingleTxtG"/>
        <w:rPr>
          <w:rFonts w:eastAsia="SimSun"/>
        </w:rPr>
      </w:pPr>
      <w:r>
        <w:rPr>
          <w:rFonts w:eastAsia="SimSun"/>
          <w:bCs/>
        </w:rPr>
        <w:t>16.</w:t>
      </w:r>
      <w:r>
        <w:rPr>
          <w:rFonts w:eastAsia="SimSun"/>
          <w:bCs/>
        </w:rPr>
        <w:tab/>
      </w:r>
      <w:r w:rsidR="004D6AE8" w:rsidRPr="004D6AE8">
        <w:rPr>
          <w:rFonts w:eastAsia="SimSun"/>
          <w:bCs/>
        </w:rPr>
        <w:t xml:space="preserve">Please provide information and relevant data on children involved in armed groups and their participation in hostilities </w:t>
      </w:r>
      <w:r w:rsidR="00120767">
        <w:rPr>
          <w:rFonts w:eastAsia="SimSun"/>
          <w:bCs/>
        </w:rPr>
        <w:t>and</w:t>
      </w:r>
      <w:r w:rsidR="004D6AE8" w:rsidRPr="004D6AE8">
        <w:rPr>
          <w:rFonts w:eastAsia="SimSun"/>
          <w:bCs/>
        </w:rPr>
        <w:t xml:space="preserve"> any program</w:t>
      </w:r>
      <w:r>
        <w:rPr>
          <w:rFonts w:eastAsia="SimSun"/>
          <w:bCs/>
        </w:rPr>
        <w:t>me</w:t>
      </w:r>
      <w:r w:rsidR="004D6AE8" w:rsidRPr="004D6AE8">
        <w:rPr>
          <w:rFonts w:eastAsia="SimSun"/>
          <w:bCs/>
        </w:rPr>
        <w:t>s to prevent such recruitment</w:t>
      </w:r>
      <w:r w:rsidR="00120767">
        <w:rPr>
          <w:rFonts w:eastAsia="SimSun"/>
          <w:bCs/>
        </w:rPr>
        <w:t xml:space="preserve"> and</w:t>
      </w:r>
      <w:r w:rsidR="004D6AE8" w:rsidRPr="004D6AE8">
        <w:rPr>
          <w:rFonts w:eastAsia="SimSun"/>
          <w:bCs/>
        </w:rPr>
        <w:t xml:space="preserve"> provide counselling and rehabilitation of such children, in line with the information provided by the State party in the review under the Optional Protocol on the </w:t>
      </w:r>
      <w:r w:rsidR="00120767" w:rsidRPr="004D6AE8">
        <w:rPr>
          <w:rFonts w:eastAsia="SimSun"/>
          <w:bCs/>
        </w:rPr>
        <w:t>involvement of children in armed conflict</w:t>
      </w:r>
      <w:r w:rsidR="00120767">
        <w:rPr>
          <w:rFonts w:eastAsia="SimSun"/>
          <w:bCs/>
        </w:rPr>
        <w:t>.</w:t>
      </w:r>
      <w:r w:rsidR="00120767" w:rsidRPr="004D6AE8">
        <w:rPr>
          <w:rFonts w:eastAsia="SimSun"/>
          <w:bCs/>
        </w:rPr>
        <w:t xml:space="preserve"> </w:t>
      </w:r>
    </w:p>
    <w:p w:rsidR="004D6AE8" w:rsidRPr="004D6AE8" w:rsidRDefault="004D6AE8" w:rsidP="003B5D9B">
      <w:pPr>
        <w:pStyle w:val="HChG"/>
        <w:rPr>
          <w:rFonts w:eastAsia="SimSun"/>
        </w:rPr>
      </w:pPr>
      <w:r w:rsidRPr="004D6AE8">
        <w:rPr>
          <w:rFonts w:eastAsia="SimSun"/>
        </w:rPr>
        <w:tab/>
      </w:r>
      <w:r w:rsidRPr="004D6AE8">
        <w:rPr>
          <w:rFonts w:eastAsia="SimSun"/>
        </w:rPr>
        <w:tab/>
        <w:t>Part II</w:t>
      </w:r>
    </w:p>
    <w:p w:rsidR="004D6AE8" w:rsidRPr="004D6AE8" w:rsidRDefault="003B5D9B" w:rsidP="003B5D9B">
      <w:pPr>
        <w:pStyle w:val="H23G"/>
        <w:rPr>
          <w:rFonts w:eastAsia="SimSun"/>
        </w:rPr>
      </w:pPr>
      <w:r>
        <w:rPr>
          <w:rFonts w:eastAsia="SimSun"/>
        </w:rPr>
        <w:tab/>
      </w:r>
      <w:r>
        <w:rPr>
          <w:rFonts w:eastAsia="SimSun"/>
        </w:rPr>
        <w:tab/>
      </w:r>
      <w:r w:rsidR="00901012">
        <w:rPr>
          <w:rFonts w:eastAsia="SimSun"/>
        </w:rPr>
        <w:t>Under</w:t>
      </w:r>
      <w:r w:rsidR="00901012" w:rsidRPr="004D6AE8">
        <w:rPr>
          <w:rFonts w:eastAsia="SimSun"/>
        </w:rPr>
        <w:t xml:space="preserve"> </w:t>
      </w:r>
      <w:r w:rsidR="004D6AE8" w:rsidRPr="004D6AE8">
        <w:rPr>
          <w:rFonts w:eastAsia="SimSun"/>
        </w:rPr>
        <w:t>this section, the Committee invites the State party to briefly (three pages maximum) update the information provided in its report with regard to:</w:t>
      </w:r>
    </w:p>
    <w:p w:rsidR="004D6AE8" w:rsidRPr="004D6AE8" w:rsidRDefault="004D6AE8" w:rsidP="003B5D9B">
      <w:pPr>
        <w:pStyle w:val="SingleTxtG"/>
        <w:ind w:firstLine="567"/>
        <w:rPr>
          <w:rFonts w:eastAsia="SimSun"/>
          <w:szCs w:val="22"/>
        </w:rPr>
      </w:pPr>
      <w:r w:rsidRPr="004D6AE8">
        <w:rPr>
          <w:rFonts w:eastAsia="SimSun"/>
        </w:rPr>
        <w:t>(a)</w:t>
      </w:r>
      <w:r w:rsidRPr="004D6AE8">
        <w:rPr>
          <w:rFonts w:eastAsia="SimSun"/>
        </w:rPr>
        <w:tab/>
        <w:t>New bills or laws, and their respective regulations</w:t>
      </w:r>
      <w:r w:rsidRPr="004D6AE8">
        <w:rPr>
          <w:rFonts w:eastAsia="SimSun"/>
          <w:szCs w:val="22"/>
        </w:rPr>
        <w:t>;</w:t>
      </w:r>
    </w:p>
    <w:p w:rsidR="004D6AE8" w:rsidRPr="004D6AE8" w:rsidRDefault="004D6AE8" w:rsidP="003B5D9B">
      <w:pPr>
        <w:pStyle w:val="SingleTxtG"/>
        <w:ind w:firstLine="567"/>
        <w:rPr>
          <w:rFonts w:eastAsia="SimSun"/>
        </w:rPr>
      </w:pPr>
      <w:r w:rsidRPr="004D6AE8">
        <w:rPr>
          <w:rFonts w:eastAsia="SimSun"/>
        </w:rPr>
        <w:t>(b)</w:t>
      </w:r>
      <w:r w:rsidRPr="004D6AE8">
        <w:rPr>
          <w:rFonts w:eastAsia="SimSun"/>
        </w:rPr>
        <w:tab/>
        <w:t xml:space="preserve">New institutions (and their mandates) or institutional reforms; </w:t>
      </w:r>
    </w:p>
    <w:p w:rsidR="004D6AE8" w:rsidRPr="004D6AE8" w:rsidRDefault="004D6AE8" w:rsidP="003B5D9B">
      <w:pPr>
        <w:pStyle w:val="SingleTxtG"/>
        <w:ind w:firstLine="567"/>
        <w:rPr>
          <w:rFonts w:eastAsia="SimSun"/>
        </w:rPr>
      </w:pPr>
      <w:r w:rsidRPr="004D6AE8">
        <w:rPr>
          <w:rFonts w:eastAsia="SimSun"/>
        </w:rPr>
        <w:t>(c)</w:t>
      </w:r>
      <w:r w:rsidRPr="004D6AE8">
        <w:rPr>
          <w:rFonts w:eastAsia="SimSun"/>
        </w:rPr>
        <w:tab/>
        <w:t xml:space="preserve">Recently introduced policies, programmes and action plans and their scope and financing, in particular the current Child Rights Policy and the </w:t>
      </w:r>
      <w:r w:rsidRPr="004D6AE8">
        <w:rPr>
          <w:rFonts w:eastAsia="SimSun"/>
          <w:bCs/>
        </w:rPr>
        <w:t>National Child Rights Strategy for 2012</w:t>
      </w:r>
      <w:r w:rsidR="00901012">
        <w:rPr>
          <w:rFonts w:eastAsia="SimSun"/>
          <w:bCs/>
        </w:rPr>
        <w:t>–</w:t>
      </w:r>
      <w:r w:rsidRPr="004D6AE8">
        <w:rPr>
          <w:rFonts w:eastAsia="SimSun"/>
          <w:bCs/>
        </w:rPr>
        <w:t>2016</w:t>
      </w:r>
      <w:r w:rsidR="00901012">
        <w:rPr>
          <w:rFonts w:eastAsia="SimSun"/>
          <w:color w:val="000000"/>
          <w:lang w:eastAsia="zh-CN"/>
        </w:rPr>
        <w:t>;</w:t>
      </w:r>
    </w:p>
    <w:p w:rsidR="004D6AE8" w:rsidRPr="004D6AE8" w:rsidRDefault="004D6AE8" w:rsidP="003B5D9B">
      <w:pPr>
        <w:pStyle w:val="SingleTxtG"/>
        <w:ind w:firstLine="567"/>
        <w:rPr>
          <w:rFonts w:eastAsia="SimSun"/>
        </w:rPr>
      </w:pPr>
      <w:r w:rsidRPr="004D6AE8">
        <w:rPr>
          <w:rFonts w:eastAsia="SimSun"/>
        </w:rPr>
        <w:t>(d)</w:t>
      </w:r>
      <w:r w:rsidRPr="004D6AE8">
        <w:rPr>
          <w:rFonts w:eastAsia="SimSun"/>
        </w:rPr>
        <w:tab/>
        <w:t>Recent ratifications of human rights instruments.</w:t>
      </w:r>
    </w:p>
    <w:p w:rsidR="004D6AE8" w:rsidRPr="004D6AE8" w:rsidRDefault="004D6AE8" w:rsidP="003B5D9B">
      <w:pPr>
        <w:pStyle w:val="HChG"/>
        <w:rPr>
          <w:rFonts w:eastAsia="SimSun"/>
        </w:rPr>
      </w:pPr>
      <w:r w:rsidRPr="004D6AE8">
        <w:rPr>
          <w:rFonts w:eastAsia="SimSun"/>
        </w:rPr>
        <w:tab/>
      </w:r>
      <w:r w:rsidRPr="004D6AE8">
        <w:rPr>
          <w:rFonts w:eastAsia="SimSun"/>
        </w:rPr>
        <w:tab/>
        <w:t>Part III</w:t>
      </w:r>
    </w:p>
    <w:p w:rsidR="004D6AE8" w:rsidRPr="004D6AE8" w:rsidRDefault="004D6AE8" w:rsidP="0037677B">
      <w:pPr>
        <w:pStyle w:val="H1G"/>
        <w:rPr>
          <w:rFonts w:eastAsia="SimSun"/>
        </w:rPr>
      </w:pPr>
      <w:r w:rsidRPr="004D6AE8">
        <w:rPr>
          <w:rFonts w:eastAsia="SimSun"/>
        </w:rPr>
        <w:tab/>
      </w:r>
      <w:r w:rsidRPr="004D6AE8">
        <w:rPr>
          <w:rFonts w:eastAsia="SimSun"/>
        </w:rPr>
        <w:tab/>
        <w:t>Data, statistics and other information, if available</w:t>
      </w:r>
    </w:p>
    <w:p w:rsidR="004D6AE8" w:rsidRPr="004D6AE8" w:rsidRDefault="003B5D9B" w:rsidP="003B5D9B">
      <w:pPr>
        <w:pStyle w:val="SingleTxtG"/>
        <w:rPr>
          <w:rFonts w:eastAsia="SimSun"/>
        </w:rPr>
      </w:pPr>
      <w:r w:rsidRPr="004D6AE8">
        <w:rPr>
          <w:rFonts w:eastAsia="SimSun"/>
        </w:rPr>
        <w:t>1.</w:t>
      </w:r>
      <w:r w:rsidRPr="004D6AE8">
        <w:rPr>
          <w:rFonts w:eastAsia="SimSun"/>
        </w:rPr>
        <w:tab/>
      </w:r>
      <w:r w:rsidR="004D6AE8" w:rsidRPr="004D6AE8">
        <w:rPr>
          <w:rFonts w:eastAsia="SimSun"/>
        </w:rPr>
        <w:t>Please provide, if available, statistical data (disaggregated by nationality, age, sex, ethnic origin, geographic location and socio-economic status) for the period 2006</w:t>
      </w:r>
      <w:r w:rsidR="00120767">
        <w:rPr>
          <w:rFonts w:eastAsia="SimSun"/>
        </w:rPr>
        <w:t>–</w:t>
      </w:r>
      <w:r w:rsidR="004D6AE8" w:rsidRPr="004D6AE8">
        <w:rPr>
          <w:rFonts w:eastAsia="SimSun"/>
        </w:rPr>
        <w:t>2010 on:</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a</w:t>
      </w:r>
      <w:r>
        <w:rPr>
          <w:rFonts w:eastAsia="SimSun"/>
        </w:rPr>
        <w:t>)</w:t>
      </w:r>
      <w:r w:rsidR="003B5D9B" w:rsidRPr="004D6AE8">
        <w:rPr>
          <w:rFonts w:eastAsia="SimSun"/>
        </w:rPr>
        <w:tab/>
      </w:r>
      <w:r w:rsidR="004D6AE8" w:rsidRPr="004D6AE8">
        <w:rPr>
          <w:rFonts w:eastAsia="SimSun"/>
        </w:rPr>
        <w:t>Children reported as victims of abuse and/or negligence by parents or other relatives or caregivers, including data on general prevalence, investigation, prosecutions and convictions</w:t>
      </w:r>
      <w:r>
        <w:rPr>
          <w:rFonts w:eastAsia="SimSun"/>
        </w:rPr>
        <w:t>;</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b</w:t>
      </w:r>
      <w:r>
        <w:rPr>
          <w:rFonts w:eastAsia="SimSun"/>
        </w:rPr>
        <w:t>)</w:t>
      </w:r>
      <w:r w:rsidR="003B5D9B" w:rsidRPr="004D6AE8">
        <w:rPr>
          <w:rFonts w:eastAsia="SimSun"/>
        </w:rPr>
        <w:tab/>
      </w:r>
      <w:r w:rsidR="004D6AE8" w:rsidRPr="004D6AE8">
        <w:rPr>
          <w:rFonts w:eastAsia="SimSun"/>
        </w:rPr>
        <w:t>The number of children in alternative care settings and the reasons for such placement</w:t>
      </w:r>
      <w:r>
        <w:rPr>
          <w:rFonts w:eastAsia="SimSun"/>
        </w:rPr>
        <w:t>;</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c</w:t>
      </w:r>
      <w:r>
        <w:rPr>
          <w:rFonts w:eastAsia="SimSun"/>
        </w:rPr>
        <w:t>)</w:t>
      </w:r>
      <w:r w:rsidR="003B5D9B" w:rsidRPr="004D6AE8">
        <w:rPr>
          <w:rFonts w:eastAsia="SimSun"/>
        </w:rPr>
        <w:tab/>
      </w:r>
      <w:r w:rsidR="004D6AE8" w:rsidRPr="004D6AE8">
        <w:rPr>
          <w:rFonts w:eastAsia="SimSun"/>
        </w:rPr>
        <w:t>Inciden</w:t>
      </w:r>
      <w:r>
        <w:rPr>
          <w:rFonts w:eastAsia="SimSun"/>
        </w:rPr>
        <w:t>ce</w:t>
      </w:r>
      <w:r w:rsidR="004D6AE8" w:rsidRPr="004D6AE8">
        <w:rPr>
          <w:rFonts w:eastAsia="SimSun"/>
        </w:rPr>
        <w:t xml:space="preserve"> and prevalence of sexually transmitted diseases and </w:t>
      </w:r>
      <w:r w:rsidR="004D6AE8" w:rsidRPr="004D6AE8">
        <w:rPr>
          <w:rFonts w:eastAsia="SimSun"/>
          <w:bCs/>
        </w:rPr>
        <w:t>early pregnancies</w:t>
      </w:r>
      <w:r>
        <w:rPr>
          <w:rFonts w:eastAsia="SimSun"/>
          <w:bCs/>
        </w:rPr>
        <w:t>;</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d</w:t>
      </w:r>
      <w:r>
        <w:rPr>
          <w:rFonts w:eastAsia="SimSun"/>
        </w:rPr>
        <w:t>)</w:t>
      </w:r>
      <w:r w:rsidR="003B5D9B" w:rsidRPr="004D6AE8">
        <w:rPr>
          <w:rFonts w:eastAsia="SimSun"/>
        </w:rPr>
        <w:tab/>
      </w:r>
      <w:r w:rsidR="004D6AE8" w:rsidRPr="004D6AE8">
        <w:rPr>
          <w:rFonts w:eastAsia="SimSun"/>
        </w:rPr>
        <w:t>The number of internally displaced children with access to education, health and social services</w:t>
      </w:r>
      <w:r>
        <w:rPr>
          <w:rFonts w:eastAsia="SimSun"/>
        </w:rPr>
        <w:t>;</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e</w:t>
      </w:r>
      <w:r>
        <w:rPr>
          <w:rFonts w:eastAsia="SimSun"/>
        </w:rPr>
        <w:t>)</w:t>
      </w:r>
      <w:r w:rsidR="003B5D9B" w:rsidRPr="004D6AE8">
        <w:rPr>
          <w:rFonts w:eastAsia="SimSun"/>
        </w:rPr>
        <w:tab/>
      </w:r>
      <w:r w:rsidR="004D6AE8" w:rsidRPr="004D6AE8">
        <w:rPr>
          <w:rFonts w:eastAsia="SimSun"/>
        </w:rPr>
        <w:t>The number of children in detention or prison and the crimes</w:t>
      </w:r>
      <w:r>
        <w:rPr>
          <w:rFonts w:eastAsia="SimSun"/>
        </w:rPr>
        <w:t xml:space="preserve"> that</w:t>
      </w:r>
      <w:r w:rsidR="004D6AE8" w:rsidRPr="004D6AE8">
        <w:rPr>
          <w:rFonts w:eastAsia="SimSun"/>
        </w:rPr>
        <w:t xml:space="preserve"> such children have been charged with or accused of</w:t>
      </w:r>
      <w:r>
        <w:rPr>
          <w:rFonts w:eastAsia="SimSun"/>
        </w:rPr>
        <w:t>,</w:t>
      </w:r>
      <w:r w:rsidR="004D6AE8" w:rsidRPr="004D6AE8">
        <w:rPr>
          <w:rFonts w:eastAsia="SimSun"/>
        </w:rPr>
        <w:t xml:space="preserve"> as well as average time spent by children in detention and prison</w:t>
      </w:r>
      <w:r>
        <w:rPr>
          <w:rFonts w:eastAsia="SimSun"/>
        </w:rPr>
        <w:t>;</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f</w:t>
      </w:r>
      <w:r>
        <w:rPr>
          <w:rFonts w:eastAsia="SimSun"/>
        </w:rPr>
        <w:t>)</w:t>
      </w:r>
      <w:r w:rsidR="003B5D9B" w:rsidRPr="004D6AE8">
        <w:rPr>
          <w:rFonts w:eastAsia="SimSun"/>
        </w:rPr>
        <w:tab/>
      </w:r>
      <w:r>
        <w:rPr>
          <w:rFonts w:eastAsia="SimSun"/>
        </w:rPr>
        <w:t>The n</w:t>
      </w:r>
      <w:r w:rsidR="004D6AE8" w:rsidRPr="004D6AE8">
        <w:rPr>
          <w:rFonts w:eastAsia="SimSun"/>
        </w:rPr>
        <w:t>umber of child courts, heavy penalty courts</w:t>
      </w:r>
      <w:r>
        <w:rPr>
          <w:rFonts w:eastAsia="SimSun"/>
        </w:rPr>
        <w:t xml:space="preserve"> for children</w:t>
      </w:r>
      <w:r w:rsidR="004D6AE8" w:rsidRPr="004D6AE8">
        <w:rPr>
          <w:rFonts w:eastAsia="SimSun"/>
        </w:rPr>
        <w:t xml:space="preserve"> and child prosecution offices and their coverage of provinces</w:t>
      </w:r>
      <w:r>
        <w:rPr>
          <w:rFonts w:eastAsia="SimSun"/>
        </w:rPr>
        <w:t>;</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g</w:t>
      </w:r>
      <w:r>
        <w:rPr>
          <w:rFonts w:eastAsia="SimSun"/>
        </w:rPr>
        <w:t>)</w:t>
      </w:r>
      <w:r w:rsidR="003B5D9B" w:rsidRPr="004D6AE8">
        <w:rPr>
          <w:rFonts w:eastAsia="SimSun"/>
        </w:rPr>
        <w:tab/>
      </w:r>
      <w:r w:rsidR="004D6AE8" w:rsidRPr="004D6AE8">
        <w:rPr>
          <w:rFonts w:eastAsia="SimSun"/>
        </w:rPr>
        <w:t>Updated data on child victims of trafficking (</w:t>
      </w:r>
      <w:r>
        <w:rPr>
          <w:rFonts w:eastAsia="SimSun"/>
        </w:rPr>
        <w:t xml:space="preserve">those in </w:t>
      </w:r>
      <w:r w:rsidR="004D6AE8" w:rsidRPr="004D6AE8">
        <w:rPr>
          <w:rFonts w:eastAsia="SimSun"/>
        </w:rPr>
        <w:t xml:space="preserve">transit </w:t>
      </w:r>
      <w:r>
        <w:rPr>
          <w:rFonts w:eastAsia="SimSun"/>
        </w:rPr>
        <w:t>and</w:t>
      </w:r>
      <w:r w:rsidR="004D6AE8" w:rsidRPr="004D6AE8">
        <w:rPr>
          <w:rFonts w:eastAsia="SimSun"/>
        </w:rPr>
        <w:t xml:space="preserve"> </w:t>
      </w:r>
      <w:r>
        <w:rPr>
          <w:rFonts w:eastAsia="SimSun"/>
        </w:rPr>
        <w:t xml:space="preserve">those trafficked </w:t>
      </w:r>
      <w:r w:rsidR="004D6AE8" w:rsidRPr="004D6AE8">
        <w:rPr>
          <w:rFonts w:eastAsia="SimSun"/>
        </w:rPr>
        <w:t>domestically), prostitution, sexual exploitation, sale of children and child pornography, including data on prosecution and convictions for such crimes</w:t>
      </w:r>
      <w:r>
        <w:rPr>
          <w:rFonts w:eastAsia="SimSun"/>
        </w:rPr>
        <w:t>; and</w:t>
      </w:r>
    </w:p>
    <w:p w:rsidR="004D6AE8" w:rsidRPr="004D6AE8" w:rsidRDefault="00120767" w:rsidP="003B5D9B">
      <w:pPr>
        <w:pStyle w:val="SingleTxtG"/>
        <w:ind w:firstLine="567"/>
        <w:rPr>
          <w:rFonts w:eastAsia="SimSun"/>
        </w:rPr>
      </w:pPr>
      <w:r>
        <w:rPr>
          <w:rFonts w:eastAsia="SimSun"/>
        </w:rPr>
        <w:t>(</w:t>
      </w:r>
      <w:r w:rsidR="003B5D9B" w:rsidRPr="004D6AE8">
        <w:rPr>
          <w:rFonts w:eastAsia="SimSun"/>
        </w:rPr>
        <w:t>h</w:t>
      </w:r>
      <w:r>
        <w:rPr>
          <w:rFonts w:eastAsia="SimSun"/>
        </w:rPr>
        <w:t>)</w:t>
      </w:r>
      <w:r w:rsidR="003B5D9B" w:rsidRPr="004D6AE8">
        <w:rPr>
          <w:rFonts w:eastAsia="SimSun"/>
        </w:rPr>
        <w:tab/>
      </w:r>
      <w:r>
        <w:rPr>
          <w:rFonts w:eastAsia="SimSun"/>
        </w:rPr>
        <w:t>The number</w:t>
      </w:r>
      <w:r w:rsidRPr="004D6AE8">
        <w:rPr>
          <w:rFonts w:eastAsia="SimSun"/>
        </w:rPr>
        <w:t xml:space="preserve"> </w:t>
      </w:r>
      <w:r w:rsidR="004D6AE8" w:rsidRPr="004D6AE8">
        <w:rPr>
          <w:rFonts w:eastAsia="SimSun"/>
        </w:rPr>
        <w:t>of children working, including data on areas of work and prevalence of the worst forms of child labour</w:t>
      </w:r>
      <w:r>
        <w:rPr>
          <w:rFonts w:eastAsia="SimSun"/>
        </w:rPr>
        <w:t>.</w:t>
      </w:r>
    </w:p>
    <w:p w:rsidR="004D6AE8" w:rsidRPr="004D6AE8" w:rsidRDefault="003B5D9B" w:rsidP="003B5D9B">
      <w:pPr>
        <w:pStyle w:val="SingleTxtG"/>
        <w:rPr>
          <w:rFonts w:eastAsia="SimSun"/>
        </w:rPr>
      </w:pPr>
      <w:r w:rsidRPr="004D6AE8">
        <w:rPr>
          <w:rFonts w:eastAsia="SimSun"/>
        </w:rPr>
        <w:t>2.</w:t>
      </w:r>
      <w:r w:rsidRPr="004D6AE8">
        <w:rPr>
          <w:rFonts w:eastAsia="SimSun"/>
        </w:rPr>
        <w:tab/>
      </w:r>
      <w:r w:rsidR="004D6AE8" w:rsidRPr="004D6AE8">
        <w:rPr>
          <w:rFonts w:eastAsia="SimSun"/>
        </w:rPr>
        <w:t>In addition, the State party may list areas affecting children that it considers to be of priority with regard to the implementation of the Convention.</w:t>
      </w:r>
    </w:p>
    <w:p w:rsidR="004D6AE8" w:rsidRPr="004D6AE8" w:rsidRDefault="004D6AE8" w:rsidP="004D6AE8">
      <w:pPr>
        <w:spacing w:before="240"/>
        <w:ind w:left="1134" w:right="1134"/>
        <w:jc w:val="center"/>
        <w:rPr>
          <w:rFonts w:eastAsia="SimSun"/>
        </w:rPr>
      </w:pPr>
      <w:r w:rsidRPr="004D6AE8">
        <w:rPr>
          <w:rFonts w:eastAsia="SimSun"/>
          <w:u w:val="single"/>
        </w:rPr>
        <w:tab/>
      </w:r>
      <w:r w:rsidRPr="004D6AE8">
        <w:rPr>
          <w:rFonts w:eastAsia="SimSun"/>
          <w:u w:val="single"/>
        </w:rPr>
        <w:tab/>
      </w:r>
      <w:r w:rsidRPr="004D6AE8">
        <w:rPr>
          <w:rFonts w:eastAsia="SimSun"/>
          <w:u w:val="single"/>
        </w:rPr>
        <w:tab/>
      </w:r>
    </w:p>
    <w:sectPr w:rsidR="004D6AE8" w:rsidRPr="004D6AE8" w:rsidSect="004D6AE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DC4" w:rsidRDefault="00233DC4"/>
  </w:endnote>
  <w:endnote w:type="continuationSeparator" w:id="0">
    <w:p w:rsidR="00233DC4" w:rsidRDefault="00233DC4"/>
  </w:endnote>
  <w:endnote w:type="continuationNotice" w:id="1">
    <w:p w:rsidR="00233DC4" w:rsidRDefault="00233DC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B34" w:rsidRPr="004D6AE8" w:rsidRDefault="00CF4B34" w:rsidP="004D6AE8">
    <w:pPr>
      <w:pStyle w:val="Footer"/>
      <w:tabs>
        <w:tab w:val="right" w:pos="9638"/>
      </w:tabs>
    </w:pPr>
    <w:r w:rsidRPr="004D6AE8">
      <w:rPr>
        <w:b/>
        <w:sz w:val="18"/>
      </w:rPr>
      <w:fldChar w:fldCharType="begin"/>
    </w:r>
    <w:r w:rsidRPr="004D6AE8">
      <w:rPr>
        <w:b/>
        <w:sz w:val="18"/>
      </w:rPr>
      <w:instrText xml:space="preserve"> PAGE  \* MERGEFORMAT </w:instrText>
    </w:r>
    <w:r w:rsidRPr="004D6AE8">
      <w:rPr>
        <w:b/>
        <w:sz w:val="18"/>
      </w:rPr>
      <w:fldChar w:fldCharType="separate"/>
    </w:r>
    <w:r w:rsidR="00B00DF1">
      <w:rPr>
        <w:b/>
        <w:noProof/>
        <w:sz w:val="18"/>
      </w:rPr>
      <w:t>4</w:t>
    </w:r>
    <w:r w:rsidRPr="004D6AE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B34" w:rsidRPr="004D6AE8" w:rsidRDefault="00CF4B34" w:rsidP="004D6AE8">
    <w:pPr>
      <w:pStyle w:val="Footer"/>
      <w:tabs>
        <w:tab w:val="right" w:pos="9638"/>
      </w:tabs>
      <w:rPr>
        <w:b/>
        <w:sz w:val="18"/>
      </w:rPr>
    </w:pPr>
    <w:r>
      <w:rPr>
        <w:sz w:val="20"/>
      </w:rPr>
      <w:tab/>
    </w:r>
    <w:r w:rsidRPr="004D6AE8">
      <w:rPr>
        <w:b/>
        <w:sz w:val="18"/>
      </w:rPr>
      <w:fldChar w:fldCharType="begin"/>
    </w:r>
    <w:r w:rsidRPr="004D6AE8">
      <w:rPr>
        <w:b/>
        <w:sz w:val="18"/>
      </w:rPr>
      <w:instrText xml:space="preserve"> PAGE  \* MERGEFORMAT </w:instrText>
    </w:r>
    <w:r w:rsidRPr="004D6AE8">
      <w:rPr>
        <w:b/>
        <w:sz w:val="18"/>
      </w:rPr>
      <w:fldChar w:fldCharType="separate"/>
    </w:r>
    <w:r w:rsidR="00B00DF1">
      <w:rPr>
        <w:b/>
        <w:noProof/>
        <w:sz w:val="18"/>
      </w:rPr>
      <w:t>3</w:t>
    </w:r>
    <w:r w:rsidRPr="004D6AE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B34" w:rsidRPr="00C01E72" w:rsidRDefault="00CF4B3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B00DF1">
      <w:t>GE.11-47043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DC4" w:rsidRPr="000B175B" w:rsidRDefault="00233DC4" w:rsidP="000B175B">
      <w:pPr>
        <w:tabs>
          <w:tab w:val="right" w:pos="2155"/>
        </w:tabs>
        <w:spacing w:after="80"/>
        <w:ind w:left="680"/>
        <w:rPr>
          <w:u w:val="single"/>
        </w:rPr>
      </w:pPr>
      <w:r>
        <w:rPr>
          <w:u w:val="single"/>
        </w:rPr>
        <w:tab/>
      </w:r>
    </w:p>
  </w:footnote>
  <w:footnote w:type="continuationSeparator" w:id="0">
    <w:p w:rsidR="00233DC4" w:rsidRPr="00FC68B7" w:rsidRDefault="00233DC4" w:rsidP="00FC68B7">
      <w:pPr>
        <w:tabs>
          <w:tab w:val="left" w:pos="2155"/>
        </w:tabs>
        <w:spacing w:after="80"/>
        <w:ind w:left="680"/>
        <w:rPr>
          <w:u w:val="single"/>
        </w:rPr>
      </w:pPr>
      <w:r>
        <w:rPr>
          <w:u w:val="single"/>
        </w:rPr>
        <w:tab/>
      </w:r>
    </w:p>
  </w:footnote>
  <w:footnote w:type="continuationNotice" w:id="1">
    <w:p w:rsidR="00233DC4" w:rsidRDefault="00233DC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B34" w:rsidRPr="004D6AE8" w:rsidRDefault="00CF4B34">
    <w:pPr>
      <w:pStyle w:val="Header"/>
    </w:pPr>
    <w:r>
      <w:t>CRC/C/TUR/Q/2-3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B34" w:rsidRPr="004D6AE8" w:rsidRDefault="00CF4B34" w:rsidP="004D6AE8">
    <w:pPr>
      <w:pStyle w:val="Header"/>
      <w:jc w:val="right"/>
    </w:pPr>
    <w:r>
      <w:t>CRC/C/TUR/Q/2-3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DF1" w:rsidRDefault="00B00D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4311FB8"/>
    <w:multiLevelType w:val="hybridMultilevel"/>
    <w:tmpl w:val="8946B560"/>
    <w:lvl w:ilvl="0" w:tplc="DB84F154">
      <w:start w:val="1"/>
      <w:numFmt w:val="decimal"/>
      <w:lvlText w:val="%1."/>
      <w:lvlJc w:val="left"/>
      <w:pPr>
        <w:ind w:left="1440" w:hanging="360"/>
      </w:pPr>
      <w:rPr>
        <w:rFonts w:cs="Times New Roman" w:hint="default"/>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
    <w:nsid w:val="5E6A4412"/>
    <w:multiLevelType w:val="hybridMultilevel"/>
    <w:tmpl w:val="BBFC40BC"/>
    <w:lvl w:ilvl="0" w:tplc="F364D206">
      <w:start w:val="1"/>
      <w:numFmt w:val="decimal"/>
      <w:lvlText w:val="%1."/>
      <w:lvlJc w:val="left"/>
      <w:pPr>
        <w:tabs>
          <w:tab w:val="num" w:pos="1871"/>
        </w:tabs>
        <w:ind w:left="1134"/>
      </w:pPr>
      <w:rPr>
        <w:rFonts w:cs="Times New Roman" w:hint="default"/>
      </w:rPr>
    </w:lvl>
    <w:lvl w:ilvl="1" w:tplc="08090019">
      <w:start w:val="1"/>
      <w:numFmt w:val="lowerLetter"/>
      <w:lvlText w:val="%2."/>
      <w:lvlJc w:val="left"/>
      <w:pPr>
        <w:ind w:left="2466" w:hanging="360"/>
      </w:pPr>
      <w:rPr>
        <w:rFonts w:cs="Times New Roman"/>
      </w:rPr>
    </w:lvl>
    <w:lvl w:ilvl="2" w:tplc="0809001B">
      <w:start w:val="1"/>
      <w:numFmt w:val="lowerRoman"/>
      <w:lvlText w:val="%3."/>
      <w:lvlJc w:val="right"/>
      <w:pPr>
        <w:ind w:left="3186" w:hanging="180"/>
      </w:pPr>
      <w:rPr>
        <w:rFonts w:cs="Times New Roman"/>
      </w:rPr>
    </w:lvl>
    <w:lvl w:ilvl="3" w:tplc="0809000F">
      <w:start w:val="1"/>
      <w:numFmt w:val="decimal"/>
      <w:lvlText w:val="%4."/>
      <w:lvlJc w:val="left"/>
      <w:pPr>
        <w:ind w:left="3906" w:hanging="360"/>
      </w:pPr>
      <w:rPr>
        <w:rFonts w:cs="Times New Roman"/>
      </w:rPr>
    </w:lvl>
    <w:lvl w:ilvl="4" w:tplc="08090019">
      <w:start w:val="1"/>
      <w:numFmt w:val="lowerLetter"/>
      <w:lvlText w:val="%5."/>
      <w:lvlJc w:val="left"/>
      <w:pPr>
        <w:ind w:left="4626" w:hanging="360"/>
      </w:pPr>
      <w:rPr>
        <w:rFonts w:cs="Times New Roman"/>
      </w:rPr>
    </w:lvl>
    <w:lvl w:ilvl="5" w:tplc="0809001B">
      <w:start w:val="1"/>
      <w:numFmt w:val="lowerRoman"/>
      <w:lvlText w:val="%6."/>
      <w:lvlJc w:val="right"/>
      <w:pPr>
        <w:ind w:left="5346" w:hanging="180"/>
      </w:pPr>
      <w:rPr>
        <w:rFonts w:cs="Times New Roman"/>
      </w:rPr>
    </w:lvl>
    <w:lvl w:ilvl="6" w:tplc="0809000F">
      <w:start w:val="1"/>
      <w:numFmt w:val="decimal"/>
      <w:lvlText w:val="%7."/>
      <w:lvlJc w:val="left"/>
      <w:pPr>
        <w:ind w:left="6066" w:hanging="360"/>
      </w:pPr>
      <w:rPr>
        <w:rFonts w:cs="Times New Roman"/>
      </w:rPr>
    </w:lvl>
    <w:lvl w:ilvl="7" w:tplc="08090019">
      <w:start w:val="1"/>
      <w:numFmt w:val="lowerLetter"/>
      <w:lvlText w:val="%8."/>
      <w:lvlJc w:val="left"/>
      <w:pPr>
        <w:ind w:left="6786" w:hanging="360"/>
      </w:pPr>
      <w:rPr>
        <w:rFonts w:cs="Times New Roman"/>
      </w:rPr>
    </w:lvl>
    <w:lvl w:ilvl="8" w:tplc="0809001B">
      <w:start w:val="1"/>
      <w:numFmt w:val="lowerRoman"/>
      <w:lvlText w:val="%9."/>
      <w:lvlJc w:val="right"/>
      <w:pPr>
        <w:ind w:left="7506"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5D9B"/>
    <w:rsid w:val="00010840"/>
    <w:rsid w:val="00015E9C"/>
    <w:rsid w:val="000212C7"/>
    <w:rsid w:val="00050F6B"/>
    <w:rsid w:val="00072C8C"/>
    <w:rsid w:val="000829C8"/>
    <w:rsid w:val="00091419"/>
    <w:rsid w:val="000931C0"/>
    <w:rsid w:val="000B175B"/>
    <w:rsid w:val="000B3A0F"/>
    <w:rsid w:val="000B45CA"/>
    <w:rsid w:val="000C11CF"/>
    <w:rsid w:val="000E0415"/>
    <w:rsid w:val="001102D6"/>
    <w:rsid w:val="00120767"/>
    <w:rsid w:val="00172EF0"/>
    <w:rsid w:val="001A7126"/>
    <w:rsid w:val="001B4B04"/>
    <w:rsid w:val="001C6663"/>
    <w:rsid w:val="001C7895"/>
    <w:rsid w:val="001D26DF"/>
    <w:rsid w:val="001D2FDC"/>
    <w:rsid w:val="001E3807"/>
    <w:rsid w:val="00211E0B"/>
    <w:rsid w:val="00233DC4"/>
    <w:rsid w:val="00237785"/>
    <w:rsid w:val="00241466"/>
    <w:rsid w:val="002460F7"/>
    <w:rsid w:val="00256405"/>
    <w:rsid w:val="002816DF"/>
    <w:rsid w:val="00285844"/>
    <w:rsid w:val="002E7B9D"/>
    <w:rsid w:val="00303A12"/>
    <w:rsid w:val="00306BCA"/>
    <w:rsid w:val="003107FA"/>
    <w:rsid w:val="003229D8"/>
    <w:rsid w:val="00334678"/>
    <w:rsid w:val="00336125"/>
    <w:rsid w:val="003407DC"/>
    <w:rsid w:val="00346C62"/>
    <w:rsid w:val="00355C90"/>
    <w:rsid w:val="0037677B"/>
    <w:rsid w:val="0039277A"/>
    <w:rsid w:val="003972E0"/>
    <w:rsid w:val="003B5D9B"/>
    <w:rsid w:val="003C2CC4"/>
    <w:rsid w:val="003D4B23"/>
    <w:rsid w:val="00410691"/>
    <w:rsid w:val="004143A0"/>
    <w:rsid w:val="004325CB"/>
    <w:rsid w:val="00444409"/>
    <w:rsid w:val="00445435"/>
    <w:rsid w:val="00446DE4"/>
    <w:rsid w:val="00473FF8"/>
    <w:rsid w:val="004D6AE8"/>
    <w:rsid w:val="00533821"/>
    <w:rsid w:val="00540C2F"/>
    <w:rsid w:val="005420F2"/>
    <w:rsid w:val="00585664"/>
    <w:rsid w:val="005A274D"/>
    <w:rsid w:val="005B3DB3"/>
    <w:rsid w:val="005C0081"/>
    <w:rsid w:val="005C50EF"/>
    <w:rsid w:val="006066E7"/>
    <w:rsid w:val="00611FC4"/>
    <w:rsid w:val="006176FB"/>
    <w:rsid w:val="00631313"/>
    <w:rsid w:val="00640B26"/>
    <w:rsid w:val="00682D97"/>
    <w:rsid w:val="006A7392"/>
    <w:rsid w:val="006C0D34"/>
    <w:rsid w:val="006C680F"/>
    <w:rsid w:val="006D191E"/>
    <w:rsid w:val="006D3520"/>
    <w:rsid w:val="006E564B"/>
    <w:rsid w:val="00723CA7"/>
    <w:rsid w:val="0072632A"/>
    <w:rsid w:val="007B6BA5"/>
    <w:rsid w:val="007C3390"/>
    <w:rsid w:val="007C4F4B"/>
    <w:rsid w:val="007F3143"/>
    <w:rsid w:val="007F6611"/>
    <w:rsid w:val="008175E9"/>
    <w:rsid w:val="008242D7"/>
    <w:rsid w:val="00871FD5"/>
    <w:rsid w:val="008979B1"/>
    <w:rsid w:val="008A6B25"/>
    <w:rsid w:val="008A6C4F"/>
    <w:rsid w:val="008E0E46"/>
    <w:rsid w:val="008F084C"/>
    <w:rsid w:val="00901012"/>
    <w:rsid w:val="0090110F"/>
    <w:rsid w:val="00907CC9"/>
    <w:rsid w:val="00941DAE"/>
    <w:rsid w:val="00942BE3"/>
    <w:rsid w:val="009434E2"/>
    <w:rsid w:val="00960A18"/>
    <w:rsid w:val="00963CBA"/>
    <w:rsid w:val="00991261"/>
    <w:rsid w:val="009F1F9A"/>
    <w:rsid w:val="009F3E16"/>
    <w:rsid w:val="00A1427D"/>
    <w:rsid w:val="00A66E41"/>
    <w:rsid w:val="00A72F22"/>
    <w:rsid w:val="00A748A6"/>
    <w:rsid w:val="00A879A4"/>
    <w:rsid w:val="00B00DF1"/>
    <w:rsid w:val="00B14BE0"/>
    <w:rsid w:val="00B30179"/>
    <w:rsid w:val="00B3317B"/>
    <w:rsid w:val="00B60BC2"/>
    <w:rsid w:val="00B75D73"/>
    <w:rsid w:val="00B81E12"/>
    <w:rsid w:val="00B93068"/>
    <w:rsid w:val="00BC74E9"/>
    <w:rsid w:val="00BE618E"/>
    <w:rsid w:val="00C01E72"/>
    <w:rsid w:val="00C0689E"/>
    <w:rsid w:val="00C463DD"/>
    <w:rsid w:val="00C6072E"/>
    <w:rsid w:val="00C745C3"/>
    <w:rsid w:val="00CE3731"/>
    <w:rsid w:val="00CE4A8F"/>
    <w:rsid w:val="00CF4B34"/>
    <w:rsid w:val="00D2031B"/>
    <w:rsid w:val="00D25FE2"/>
    <w:rsid w:val="00D370F9"/>
    <w:rsid w:val="00D43252"/>
    <w:rsid w:val="00D978C6"/>
    <w:rsid w:val="00DA6473"/>
    <w:rsid w:val="00DA67AD"/>
    <w:rsid w:val="00DB4442"/>
    <w:rsid w:val="00E03CFF"/>
    <w:rsid w:val="00E130AB"/>
    <w:rsid w:val="00E5644E"/>
    <w:rsid w:val="00E56F2A"/>
    <w:rsid w:val="00E7260F"/>
    <w:rsid w:val="00E96630"/>
    <w:rsid w:val="00E97F51"/>
    <w:rsid w:val="00ED7A2A"/>
    <w:rsid w:val="00EF1D7F"/>
    <w:rsid w:val="00F001CF"/>
    <w:rsid w:val="00F22DEB"/>
    <w:rsid w:val="00F40E75"/>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qFormat/>
    <w:rsid w:val="004D6AE8"/>
    <w:pPr>
      <w:ind w:left="720"/>
    </w:pPr>
    <w:rPr>
      <w:rFonts w:eastAsia="SimSun"/>
    </w:rPr>
  </w:style>
  <w:style w:type="paragraph" w:styleId="BalloonText">
    <w:name w:val="Balloon Text"/>
    <w:basedOn w:val="Normal"/>
    <w:link w:val="BalloonTextChar"/>
    <w:rsid w:val="00E97F51"/>
    <w:pPr>
      <w:spacing w:line="240" w:lineRule="auto"/>
    </w:pPr>
    <w:rPr>
      <w:rFonts w:ascii="Tahoma" w:hAnsi="Tahoma"/>
      <w:sz w:val="16"/>
      <w:szCs w:val="16"/>
      <w:lang/>
    </w:rPr>
  </w:style>
  <w:style w:type="character" w:customStyle="1" w:styleId="BalloonTextChar">
    <w:name w:val="Balloon Text Char"/>
    <w:link w:val="BalloonText"/>
    <w:rsid w:val="00E97F5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1374</Words>
  <Characters>7836</Characters>
  <Application>Microsoft Office Outlook</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2011-10-21T14:56:00Z</cp:lastPrinted>
  <dcterms:created xsi:type="dcterms:W3CDTF">2011-11-17T13:11:00Z</dcterms:created>
  <dcterms:modified xsi:type="dcterms:W3CDTF">2011-11-17T13:11:00Z</dcterms:modified>
</cp:coreProperties>
</file>