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01A67" w14:textId="77777777" w:rsidR="008479A6" w:rsidRDefault="008479A6" w:rsidP="008479A6">
      <w:pPr>
        <w:spacing w:line="240" w:lineRule="auto"/>
        <w:rPr>
          <w:color w:val="010000"/>
          <w:sz w:val="2"/>
        </w:rPr>
        <w:sectPr w:rsidR="008479A6" w:rsidSect="005A37CE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  <w:szCs w:val="20"/>
        </w:rPr>
        <w:commentReference w:id="0"/>
      </w:r>
    </w:p>
    <w:p w14:paraId="7C75F136" w14:textId="77777777" w:rsidR="00BA0449" w:rsidRPr="00DD0962" w:rsidRDefault="00BA0449" w:rsidP="00C342C9">
      <w:pPr>
        <w:pStyle w:val="H1"/>
        <w:tabs>
          <w:tab w:val="right" w:pos="102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982"/>
      </w:pPr>
      <w:r w:rsidRPr="00BA0449">
        <w:t>Комитет по ликвидации дискриминации в отношении женщин</w:t>
      </w:r>
    </w:p>
    <w:p w14:paraId="2C655FD9" w14:textId="77777777" w:rsidR="00BD522B" w:rsidRPr="00DD0962" w:rsidRDefault="00BD522B" w:rsidP="00BD522B">
      <w:pPr>
        <w:pStyle w:val="SingleTxt"/>
        <w:spacing w:after="0" w:line="120" w:lineRule="exact"/>
        <w:rPr>
          <w:sz w:val="10"/>
        </w:rPr>
      </w:pPr>
    </w:p>
    <w:p w14:paraId="4A72D39B" w14:textId="77777777" w:rsidR="00BD522B" w:rsidRPr="00DD0962" w:rsidRDefault="00BD522B" w:rsidP="00BD522B">
      <w:pPr>
        <w:pStyle w:val="SingleTxt"/>
        <w:spacing w:after="0" w:line="120" w:lineRule="exact"/>
        <w:rPr>
          <w:sz w:val="10"/>
        </w:rPr>
      </w:pPr>
    </w:p>
    <w:p w14:paraId="7759C664" w14:textId="77777777" w:rsidR="00BD522B" w:rsidRPr="00DD0962" w:rsidRDefault="00BD522B" w:rsidP="00BD522B">
      <w:pPr>
        <w:pStyle w:val="SingleTxt"/>
        <w:spacing w:after="0" w:line="120" w:lineRule="exact"/>
        <w:rPr>
          <w:sz w:val="10"/>
        </w:rPr>
      </w:pPr>
    </w:p>
    <w:p w14:paraId="53B3A1AC" w14:textId="77777777" w:rsidR="00BA0449" w:rsidRPr="00BA0449" w:rsidRDefault="00BA0449" w:rsidP="00BD522B">
      <w:pPr>
        <w:pStyle w:val="TitleHCH"/>
      </w:pPr>
      <w:r w:rsidRPr="00BA0449">
        <w:tab/>
      </w:r>
      <w:r w:rsidRPr="00BA0449">
        <w:tab/>
        <w:t>Заключительные замечания по восьмому периодическому докладу Таиланда</w:t>
      </w:r>
      <w:r w:rsidRPr="00BD522B">
        <w:footnoteReference w:customMarkFollows="1" w:id="1"/>
        <w:t>*</w:t>
      </w:r>
    </w:p>
    <w:p w14:paraId="2D4E2378" w14:textId="77777777" w:rsidR="00BA0449" w:rsidRPr="0030271A" w:rsidRDefault="00BA0449" w:rsidP="0030271A">
      <w:pPr>
        <w:pStyle w:val="SingleTxt"/>
        <w:spacing w:after="0" w:line="120" w:lineRule="exact"/>
        <w:rPr>
          <w:sz w:val="10"/>
        </w:rPr>
      </w:pPr>
    </w:p>
    <w:p w14:paraId="6EDF04ED" w14:textId="77777777" w:rsidR="0030271A" w:rsidRPr="00DD0962" w:rsidRDefault="0030271A" w:rsidP="0030271A">
      <w:pPr>
        <w:pStyle w:val="SingleTxt"/>
        <w:spacing w:after="0" w:line="120" w:lineRule="exact"/>
        <w:rPr>
          <w:sz w:val="10"/>
        </w:rPr>
      </w:pPr>
    </w:p>
    <w:p w14:paraId="29B38039" w14:textId="5B4849DD" w:rsidR="00BA0449" w:rsidRPr="00120F5E" w:rsidRDefault="00BA0449" w:rsidP="008E2DBB">
      <w:pPr>
        <w:pStyle w:val="SingleTxt"/>
      </w:pPr>
      <w:r w:rsidRPr="00BA0449">
        <w:t>1.</w:t>
      </w:r>
      <w:r w:rsidRPr="00BA0449">
        <w:tab/>
      </w:r>
      <w:r w:rsidRPr="00994195">
        <w:rPr>
          <w:spacing w:val="2"/>
        </w:rPr>
        <w:t>Комитет рассмотрел восьмой периодический доклад Таиланда (</w:t>
      </w:r>
      <w:hyperlink r:id="rId21" w:history="1">
        <w:r w:rsidRPr="00994195">
          <w:rPr>
            <w:rStyle w:val="Hyperlink"/>
            <w:spacing w:val="2"/>
          </w:rPr>
          <w:t>CEDAW/C/</w:t>
        </w:r>
        <w:r w:rsidRPr="00994195">
          <w:rPr>
            <w:rStyle w:val="Hyperlink"/>
            <w:spacing w:val="2"/>
            <w:lang w:val="en-US"/>
          </w:rPr>
          <w:t>THA</w:t>
        </w:r>
        <w:r w:rsidRPr="00994195">
          <w:rPr>
            <w:rStyle w:val="Hyperlink"/>
            <w:spacing w:val="2"/>
          </w:rPr>
          <w:t>/8</w:t>
        </w:r>
      </w:hyperlink>
      <w:r w:rsidRPr="00994195">
        <w:rPr>
          <w:spacing w:val="2"/>
        </w:rPr>
        <w:t>) на своих 215</w:t>
      </w:r>
      <w:r w:rsidR="00C67045" w:rsidRPr="00994195">
        <w:rPr>
          <w:spacing w:val="2"/>
        </w:rPr>
        <w:t>4</w:t>
      </w:r>
      <w:r w:rsidR="00C67045" w:rsidRPr="00994195">
        <w:rPr>
          <w:spacing w:val="2"/>
        </w:rPr>
        <w:noBreakHyphen/>
        <w:t>м</w:t>
      </w:r>
      <w:r w:rsidR="00580F91" w:rsidRPr="00994195">
        <w:rPr>
          <w:spacing w:val="2"/>
        </w:rPr>
        <w:t xml:space="preserve"> </w:t>
      </w:r>
      <w:r w:rsidRPr="00994195">
        <w:rPr>
          <w:spacing w:val="2"/>
        </w:rPr>
        <w:t>и 215</w:t>
      </w:r>
      <w:r w:rsidR="00C67045" w:rsidRPr="00994195">
        <w:rPr>
          <w:spacing w:val="2"/>
        </w:rPr>
        <w:t>5</w:t>
      </w:r>
      <w:r w:rsidR="00C67045" w:rsidRPr="00994195">
        <w:rPr>
          <w:spacing w:val="2"/>
        </w:rPr>
        <w:noBreakHyphen/>
        <w:t>м </w:t>
      </w:r>
      <w:r w:rsidRPr="00994195">
        <w:rPr>
          <w:spacing w:val="2"/>
        </w:rPr>
        <w:t>заседаниях (</w:t>
      </w:r>
      <w:r w:rsidR="00C67045" w:rsidRPr="00994195">
        <w:rPr>
          <w:spacing w:val="2"/>
        </w:rPr>
        <w:t>см. </w:t>
      </w:r>
      <w:hyperlink r:id="rId22" w:history="1">
        <w:r w:rsidRPr="00994195">
          <w:rPr>
            <w:rStyle w:val="Hyperlink"/>
            <w:spacing w:val="2"/>
          </w:rPr>
          <w:t>CEDAW/C/SR.2154</w:t>
        </w:r>
      </w:hyperlink>
      <w:r w:rsidRPr="00994195">
        <w:rPr>
          <w:spacing w:val="2"/>
        </w:rPr>
        <w:t xml:space="preserve"> и </w:t>
      </w:r>
      <w:hyperlink r:id="rId23" w:history="1">
        <w:r w:rsidRPr="00994195">
          <w:rPr>
            <w:rStyle w:val="Hyperlink"/>
            <w:spacing w:val="2"/>
          </w:rPr>
          <w:t>CEDAW/C/SR.2155</w:t>
        </w:r>
      </w:hyperlink>
      <w:r w:rsidRPr="00994195">
        <w:rPr>
          <w:spacing w:val="2"/>
        </w:rPr>
        <w:t>), состоявшихся 1</w:t>
      </w:r>
      <w:r w:rsidR="00C67045" w:rsidRPr="00994195">
        <w:rPr>
          <w:spacing w:val="2"/>
        </w:rPr>
        <w:t>9 июня</w:t>
      </w:r>
      <w:r w:rsidRPr="00994195">
        <w:rPr>
          <w:spacing w:val="2"/>
        </w:rPr>
        <w:t xml:space="preserve"> 202</w:t>
      </w:r>
      <w:r w:rsidR="00C67045" w:rsidRPr="00994195">
        <w:rPr>
          <w:spacing w:val="2"/>
        </w:rPr>
        <w:t>5 год</w:t>
      </w:r>
      <w:r w:rsidRPr="00994195">
        <w:rPr>
          <w:spacing w:val="2"/>
        </w:rPr>
        <w:t>а</w:t>
      </w:r>
      <w:r w:rsidRPr="00BA0449">
        <w:t>.</w:t>
      </w:r>
    </w:p>
    <w:p w14:paraId="4218F1D5" w14:textId="77777777" w:rsidR="008E2DBB" w:rsidRPr="00120F5E" w:rsidRDefault="008E2DBB" w:rsidP="008E2DBB">
      <w:pPr>
        <w:pStyle w:val="SingleTxt"/>
        <w:spacing w:after="0" w:line="120" w:lineRule="exact"/>
        <w:rPr>
          <w:sz w:val="10"/>
        </w:rPr>
      </w:pPr>
    </w:p>
    <w:p w14:paraId="3E527D6E" w14:textId="77777777" w:rsidR="008E2DBB" w:rsidRPr="00120F5E" w:rsidRDefault="008E2DBB" w:rsidP="008E2DBB">
      <w:pPr>
        <w:pStyle w:val="SingleTxt"/>
        <w:spacing w:after="0" w:line="120" w:lineRule="exact"/>
        <w:rPr>
          <w:sz w:val="10"/>
        </w:rPr>
      </w:pPr>
    </w:p>
    <w:p w14:paraId="664AC513" w14:textId="05591443" w:rsidR="00BA0449" w:rsidRPr="00DD0962" w:rsidRDefault="008E2DBB" w:rsidP="008E2DB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0F5E">
        <w:tab/>
      </w:r>
      <w:r w:rsidR="00BA0449" w:rsidRPr="00BA0449">
        <w:t>A.</w:t>
      </w:r>
      <w:r w:rsidR="00BA0449" w:rsidRPr="00BA0449">
        <w:tab/>
        <w:t>Введение</w:t>
      </w:r>
    </w:p>
    <w:p w14:paraId="3622F5BC" w14:textId="77777777" w:rsidR="008E2DBB" w:rsidRPr="00DD0962" w:rsidRDefault="008E2DBB" w:rsidP="008E2DBB">
      <w:pPr>
        <w:pStyle w:val="SingleTxt"/>
        <w:spacing w:after="0" w:line="120" w:lineRule="exact"/>
        <w:rPr>
          <w:sz w:val="10"/>
        </w:rPr>
      </w:pPr>
    </w:p>
    <w:p w14:paraId="2AFCDDB7" w14:textId="77777777" w:rsidR="008E2DBB" w:rsidRPr="00DD0962" w:rsidRDefault="008E2DBB" w:rsidP="008E2DBB">
      <w:pPr>
        <w:pStyle w:val="SingleTxt"/>
        <w:spacing w:after="0" w:line="120" w:lineRule="exact"/>
        <w:rPr>
          <w:sz w:val="10"/>
        </w:rPr>
      </w:pPr>
    </w:p>
    <w:p w14:paraId="5D7756D9" w14:textId="39163B35" w:rsidR="00BA0449" w:rsidRPr="00BA0449" w:rsidRDefault="00BA0449" w:rsidP="008E2DBB">
      <w:pPr>
        <w:pStyle w:val="SingleTxt"/>
      </w:pPr>
      <w:r w:rsidRPr="00BA0449">
        <w:t>2.</w:t>
      </w:r>
      <w:r w:rsidRPr="00BA0449">
        <w:tab/>
      </w:r>
      <w:r w:rsidRPr="00C43AA3">
        <w:rPr>
          <w:spacing w:val="2"/>
        </w:rPr>
        <w:t>Комитет выражает признательность государству-участнику за представление им восьмого периодического доклада, который был подготовлен с опорой на перечень тем, направленный до представления доклада (</w:t>
      </w:r>
      <w:hyperlink r:id="rId24" w:history="1">
        <w:r w:rsidRPr="00C43AA3">
          <w:rPr>
            <w:rStyle w:val="Hyperlink"/>
            <w:spacing w:val="2"/>
          </w:rPr>
          <w:t>CEDAW/C/</w:t>
        </w:r>
        <w:r w:rsidRPr="00C43AA3">
          <w:rPr>
            <w:rStyle w:val="Hyperlink"/>
            <w:spacing w:val="2"/>
            <w:lang w:val="en-US"/>
          </w:rPr>
          <w:t>THA</w:t>
        </w:r>
        <w:r w:rsidRPr="00C43AA3">
          <w:rPr>
            <w:rStyle w:val="Hyperlink"/>
            <w:spacing w:val="2"/>
          </w:rPr>
          <w:t>/QPR/8</w:t>
        </w:r>
      </w:hyperlink>
      <w:r w:rsidRPr="00C43AA3">
        <w:rPr>
          <w:spacing w:val="2"/>
        </w:rPr>
        <w:t>)</w:t>
      </w:r>
      <w:r w:rsidRPr="00BA0449">
        <w:t>. Кроме того, он признателен государству-участнику за представление доклада о принятых мерах по выполнению предыдущих заключительных замечаний Комитета (</w:t>
      </w:r>
      <w:hyperlink r:id="rId25" w:history="1">
        <w:r w:rsidRPr="00BA0449">
          <w:rPr>
            <w:rStyle w:val="Hyperlink"/>
          </w:rPr>
          <w:t>CEDAW/C/THA/FCO/</w:t>
        </w:r>
        <w:r w:rsidR="00C67045" w:rsidRPr="00BA0449">
          <w:rPr>
            <w:rStyle w:val="Hyperlink"/>
          </w:rPr>
          <w:t>6</w:t>
        </w:r>
        <w:r w:rsidR="00C67045">
          <w:rPr>
            <w:rStyle w:val="Hyperlink"/>
          </w:rPr>
          <w:noBreakHyphen/>
        </w:r>
        <w:r w:rsidR="00C67045" w:rsidRPr="00BA0449">
          <w:rPr>
            <w:rStyle w:val="Hyperlink"/>
          </w:rPr>
          <w:t>7</w:t>
        </w:r>
      </w:hyperlink>
      <w:r w:rsidRPr="00BA0449">
        <w:t>). Комитет с удовлетворением отмечает устное выступление делегации и дополнительные разъяснения, предоставленные в ответ на вопросы членов Комитета, заданные в устной форме в ходе состоявшегося диалога.</w:t>
      </w:r>
    </w:p>
    <w:p w14:paraId="464BA0B8" w14:textId="77777777" w:rsidR="00BA0449" w:rsidRPr="00DD0962" w:rsidRDefault="00BA0449" w:rsidP="008E2DBB">
      <w:pPr>
        <w:pStyle w:val="SingleTxt"/>
      </w:pPr>
      <w:r w:rsidRPr="00BA0449">
        <w:t>3.</w:t>
      </w:r>
      <w:r w:rsidRPr="00BA0449">
        <w:tab/>
        <w:t>Комитет выражает признательность делегации государства-участника, которую возглавлял Генеральный директор Департамента по делам женщин и развития семьи Министерства социального развития и гуманитарной безопасности Рамрунг Ворават. В состав делегации также входили представители Министерства иностранных дел, Министерства труда, Министерства здравоохранения, Национального института управления развитием, Генеральной прокуратуры, Королевской тайской полиции, Административного центра южных пограничных провинций и Постоянного представительства Таиланда при Отделении Организации Объединенных Наций и других международных организациях в Женеве.</w:t>
      </w:r>
    </w:p>
    <w:p w14:paraId="5A4C67A9" w14:textId="77777777" w:rsidR="008E2DBB" w:rsidRPr="00DD0962" w:rsidRDefault="008E2DBB" w:rsidP="008E2DBB">
      <w:pPr>
        <w:pStyle w:val="SingleTxt"/>
        <w:spacing w:after="0" w:line="120" w:lineRule="exact"/>
        <w:rPr>
          <w:sz w:val="10"/>
        </w:rPr>
      </w:pPr>
    </w:p>
    <w:p w14:paraId="4AFD3835" w14:textId="77777777" w:rsidR="008E2DBB" w:rsidRPr="00DD0962" w:rsidRDefault="008E2DBB" w:rsidP="008E2DBB">
      <w:pPr>
        <w:pStyle w:val="SingleTxt"/>
        <w:spacing w:after="0" w:line="120" w:lineRule="exact"/>
        <w:rPr>
          <w:sz w:val="10"/>
        </w:rPr>
      </w:pPr>
    </w:p>
    <w:p w14:paraId="5E617D2C" w14:textId="3A70A66B" w:rsidR="00BA0449" w:rsidRPr="00DD0962" w:rsidRDefault="008E2DBB" w:rsidP="00BA11C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D0962">
        <w:lastRenderedPageBreak/>
        <w:tab/>
      </w:r>
      <w:r w:rsidR="00BA0449" w:rsidRPr="00BA0449">
        <w:t>B.</w:t>
      </w:r>
      <w:r w:rsidR="00BA0449" w:rsidRPr="00BA0449">
        <w:tab/>
        <w:t>Позитивные аспекты</w:t>
      </w:r>
    </w:p>
    <w:p w14:paraId="236C5C39" w14:textId="77777777" w:rsidR="008E2DBB" w:rsidRPr="00DD0962" w:rsidRDefault="008E2DBB" w:rsidP="00BA11C0">
      <w:pPr>
        <w:pStyle w:val="SingleTxt"/>
        <w:keepNext/>
        <w:keepLines/>
        <w:spacing w:after="0" w:line="120" w:lineRule="exact"/>
        <w:rPr>
          <w:sz w:val="10"/>
        </w:rPr>
      </w:pPr>
    </w:p>
    <w:p w14:paraId="1285DF1F" w14:textId="77777777" w:rsidR="008E2DBB" w:rsidRPr="00DD0962" w:rsidRDefault="008E2DBB" w:rsidP="00BA11C0">
      <w:pPr>
        <w:pStyle w:val="SingleTxt"/>
        <w:keepNext/>
        <w:keepLines/>
        <w:spacing w:after="0" w:line="120" w:lineRule="exact"/>
        <w:rPr>
          <w:sz w:val="10"/>
        </w:rPr>
      </w:pPr>
    </w:p>
    <w:p w14:paraId="5D0BE204" w14:textId="09C42BAB" w:rsidR="00BA0449" w:rsidRPr="00B54702" w:rsidRDefault="00BA0449" w:rsidP="00BA11C0">
      <w:pPr>
        <w:pStyle w:val="SingleTxt"/>
        <w:keepNext/>
        <w:keepLines/>
      </w:pPr>
      <w:r w:rsidRPr="00BA0449">
        <w:t>4.</w:t>
      </w:r>
      <w:r w:rsidRPr="00BA0449">
        <w:tab/>
        <w:t>Комитет с удовлетворением отмечает прогресс в проведении законодательных реформ, достигнутый за период после рассмотрения в 201</w:t>
      </w:r>
      <w:r w:rsidR="00C67045" w:rsidRPr="00BA0449">
        <w:t>7</w:t>
      </w:r>
      <w:r w:rsidR="00C67045">
        <w:t> </w:t>
      </w:r>
      <w:r w:rsidR="00C67045" w:rsidRPr="00BA0449">
        <w:t>год</w:t>
      </w:r>
      <w:r w:rsidRPr="00BA0449">
        <w:t>у объединенных шестого и седьмого периодических докладов государства-участника (</w:t>
      </w:r>
      <w:hyperlink r:id="rId26" w:history="1">
        <w:r w:rsidRPr="00BA0449">
          <w:rPr>
            <w:rStyle w:val="Hyperlink"/>
          </w:rPr>
          <w:t>CEDAW/C/</w:t>
        </w:r>
        <w:r w:rsidRPr="00BA0449">
          <w:rPr>
            <w:rStyle w:val="Hyperlink"/>
            <w:lang w:val="en-US"/>
          </w:rPr>
          <w:t>THA</w:t>
        </w:r>
        <w:r w:rsidRPr="00BA0449">
          <w:rPr>
            <w:rStyle w:val="Hyperlink"/>
          </w:rPr>
          <w:t>/</w:t>
        </w:r>
        <w:r w:rsidR="00C67045" w:rsidRPr="00BA0449">
          <w:rPr>
            <w:rStyle w:val="Hyperlink"/>
          </w:rPr>
          <w:t>6</w:t>
        </w:r>
        <w:r w:rsidR="00C67045">
          <w:rPr>
            <w:rStyle w:val="Hyperlink"/>
          </w:rPr>
          <w:noBreakHyphen/>
        </w:r>
        <w:r w:rsidR="00C67045" w:rsidRPr="00BA0449">
          <w:rPr>
            <w:rStyle w:val="Hyperlink"/>
          </w:rPr>
          <w:t>7</w:t>
        </w:r>
      </w:hyperlink>
      <w:r w:rsidRPr="00BA0449">
        <w:t>), и, в частности, отмечает:</w:t>
      </w:r>
    </w:p>
    <w:p w14:paraId="2BEA95E9" w14:textId="0D922E18" w:rsidR="00BA0449" w:rsidRPr="00BA0449" w:rsidRDefault="0062035F" w:rsidP="0062035F">
      <w:pPr>
        <w:pStyle w:val="SingleTxt"/>
      </w:pPr>
      <w:r w:rsidRPr="00B54702">
        <w:tab/>
      </w:r>
      <w:r w:rsidR="00BA0449" w:rsidRPr="00BA0449">
        <w:t>a)</w:t>
      </w:r>
      <w:r w:rsidR="00BA0449" w:rsidRPr="00BA0449">
        <w:tab/>
        <w:t>принятие в 202</w:t>
      </w:r>
      <w:r w:rsidR="00C67045" w:rsidRPr="00BA0449">
        <w:t>4</w:t>
      </w:r>
      <w:r w:rsidR="00C67045">
        <w:t> </w:t>
      </w:r>
      <w:r w:rsidR="00C67045" w:rsidRPr="00BA0449">
        <w:t>год</w:t>
      </w:r>
      <w:r w:rsidR="00BA0449" w:rsidRPr="00BA0449">
        <w:t>у поправки к Закону о гражданском и коммерческом кодексе (</w:t>
      </w:r>
      <w:r w:rsidR="00C67045">
        <w:t>№ </w:t>
      </w:r>
      <w:r w:rsidR="00BA0449" w:rsidRPr="00BA0449">
        <w:t>24), в силу которой был повышен до 1</w:t>
      </w:r>
      <w:r w:rsidR="00C67045" w:rsidRPr="00BA0449">
        <w:t>8</w:t>
      </w:r>
      <w:r w:rsidR="00C67045">
        <w:t> </w:t>
      </w:r>
      <w:r w:rsidR="00C67045" w:rsidRPr="00BA0449">
        <w:t>лет</w:t>
      </w:r>
      <w:r w:rsidR="00BA0449" w:rsidRPr="00BA0449">
        <w:t xml:space="preserve"> минимальный возраст вступления в брак и были закреплены однополые браки, причем Таиланд стал первым государством-участником в Юго-Восточной Азии, сделавшим это;</w:t>
      </w:r>
    </w:p>
    <w:p w14:paraId="6185D90B" w14:textId="449340D7" w:rsidR="00BA0449" w:rsidRPr="00DD0962" w:rsidRDefault="0062035F" w:rsidP="0062035F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  <w:t>принятие в 201</w:t>
      </w:r>
      <w:r w:rsidR="00C67045" w:rsidRPr="00BA0449">
        <w:t>9</w:t>
      </w:r>
      <w:r w:rsidR="00C67045">
        <w:t> </w:t>
      </w:r>
      <w:r w:rsidR="00C67045" w:rsidRPr="00BA0449">
        <w:t>год</w:t>
      </w:r>
      <w:r w:rsidR="00BA0449" w:rsidRPr="00BA0449">
        <w:t>у Закона о содействии развитию и защите семьи B.E. 2562.</w:t>
      </w:r>
    </w:p>
    <w:p w14:paraId="66E46D2F" w14:textId="77777777" w:rsidR="00BA0449" w:rsidRPr="00BA0449" w:rsidRDefault="00BA0449" w:rsidP="0062035F">
      <w:pPr>
        <w:pStyle w:val="SingleTxt"/>
      </w:pPr>
      <w:r w:rsidRPr="00BA0449">
        <w:t>5.</w:t>
      </w:r>
      <w:r w:rsidRPr="00BA0449">
        <w:tab/>
        <w:t>Комитет с удовлетворением отмечает усилия государства-участника по совершенствованию институциональной и нормативной базы, имеющие целью ускорить ликвидацию дискриминации в отношении женщин и способствовать обеспечению гендерного равенства, и, в частности, отмечает принятие или введение в действие следующих инструментов:</w:t>
      </w:r>
    </w:p>
    <w:p w14:paraId="643D9D62" w14:textId="602B4F78" w:rsidR="00BA0449" w:rsidRPr="00BA0449" w:rsidRDefault="0062035F" w:rsidP="0062035F">
      <w:pPr>
        <w:pStyle w:val="SingleTxt"/>
      </w:pPr>
      <w:r w:rsidRPr="00DD0962">
        <w:tab/>
      </w:r>
      <w:r w:rsidR="00BA0449" w:rsidRPr="00BA0449">
        <w:t>a)</w:t>
      </w:r>
      <w:r w:rsidR="00BA0449" w:rsidRPr="00BA0449">
        <w:tab/>
        <w:t xml:space="preserve">постановление </w:t>
      </w:r>
      <w:r w:rsidR="00BA0449" w:rsidRPr="00DD0962">
        <w:t>кабинета министров</w:t>
      </w:r>
      <w:r w:rsidR="00BA0449" w:rsidRPr="00BA0449">
        <w:t xml:space="preserve"> от 2</w:t>
      </w:r>
      <w:r w:rsidR="00C67045" w:rsidRPr="00BA0449">
        <w:t>9</w:t>
      </w:r>
      <w:r w:rsidR="00C67045">
        <w:t> </w:t>
      </w:r>
      <w:r w:rsidR="00C67045" w:rsidRPr="00BA0449">
        <w:t>октября</w:t>
      </w:r>
      <w:r w:rsidR="00BA0449" w:rsidRPr="00BA0449">
        <w:t xml:space="preserve"> 202</w:t>
      </w:r>
      <w:r w:rsidR="00C67045" w:rsidRPr="00BA0449">
        <w:t>4</w:t>
      </w:r>
      <w:r w:rsidR="00C67045">
        <w:t> </w:t>
      </w:r>
      <w:r w:rsidR="00C67045" w:rsidRPr="00BA0449">
        <w:t>год</w:t>
      </w:r>
      <w:r w:rsidR="00BA0449" w:rsidRPr="00BA0449">
        <w:t>а об облегчении доступа к получению гражданства;</w:t>
      </w:r>
    </w:p>
    <w:p w14:paraId="2ACB955D" w14:textId="3DF64DAC" w:rsidR="00BA0449" w:rsidRPr="00DD0962" w:rsidRDefault="0062035F" w:rsidP="0062035F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  <w:t xml:space="preserve">Национальная стратегия развития женщин на период </w:t>
      </w:r>
      <w:r w:rsidR="00C67045" w:rsidRPr="00BA0449">
        <w:t>2023</w:t>
      </w:r>
      <w:r w:rsidR="00C67045">
        <w:noBreakHyphen/>
      </w:r>
      <w:r w:rsidR="00C67045" w:rsidRPr="00BA0449">
        <w:t>2027</w:t>
      </w:r>
      <w:r w:rsidR="00C67045">
        <w:t> </w:t>
      </w:r>
      <w:r w:rsidR="00C67045" w:rsidRPr="00BA0449">
        <w:t>год</w:t>
      </w:r>
      <w:r w:rsidR="00BA0449" w:rsidRPr="00BA0449">
        <w:t>ов;</w:t>
      </w:r>
      <w:bookmarkStart w:id="1" w:name="_Hlk203136475"/>
      <w:bookmarkEnd w:id="1"/>
    </w:p>
    <w:p w14:paraId="5F2DE5AD" w14:textId="2D0E9A00" w:rsidR="00BA0449" w:rsidRPr="00BA0449" w:rsidRDefault="0062035F" w:rsidP="0062035F">
      <w:pPr>
        <w:pStyle w:val="SingleTxt"/>
      </w:pPr>
      <w:r w:rsidRPr="00DD0962">
        <w:tab/>
      </w:r>
      <w:r w:rsidR="00BA0449" w:rsidRPr="00BA0449">
        <w:t>c)</w:t>
      </w:r>
      <w:r w:rsidR="00BA0449" w:rsidRPr="00BA0449">
        <w:tab/>
        <w:t xml:space="preserve">План действий по продвижению гендерного равенства на период </w:t>
      </w:r>
      <w:r w:rsidR="00C67045" w:rsidRPr="00BA0449">
        <w:t>2023</w:t>
      </w:r>
      <w:r w:rsidR="00C67045">
        <w:noBreakHyphen/>
      </w:r>
      <w:r w:rsidR="00C67045" w:rsidRPr="00BA0449">
        <w:t>2027</w:t>
      </w:r>
      <w:r w:rsidR="00C67045">
        <w:t> </w:t>
      </w:r>
      <w:r w:rsidR="00C67045" w:rsidRPr="00BA0449">
        <w:t>год</w:t>
      </w:r>
      <w:r w:rsidR="00BA0449" w:rsidRPr="00BA0449">
        <w:t>ов;</w:t>
      </w:r>
    </w:p>
    <w:p w14:paraId="7ED11654" w14:textId="2436B5AA" w:rsidR="00BA0449" w:rsidRPr="00BA0449" w:rsidRDefault="0062035F" w:rsidP="0062035F">
      <w:pPr>
        <w:pStyle w:val="SingleTxt"/>
      </w:pPr>
      <w:r w:rsidRPr="00DD0962">
        <w:tab/>
      </w:r>
      <w:r w:rsidR="00BA0449" w:rsidRPr="00BA0449">
        <w:t>d)</w:t>
      </w:r>
      <w:r w:rsidR="00BA0449" w:rsidRPr="00BA0449">
        <w:tab/>
        <w:t xml:space="preserve">пятый Национальный план в области прав человека на период </w:t>
      </w:r>
      <w:r w:rsidR="00C67045" w:rsidRPr="00BA0449">
        <w:t>2023</w:t>
      </w:r>
      <w:r w:rsidR="00C67045">
        <w:noBreakHyphen/>
      </w:r>
      <w:r w:rsidR="00C67045" w:rsidRPr="00BA0449">
        <w:t>2027</w:t>
      </w:r>
      <w:r w:rsidR="00C67045">
        <w:t> </w:t>
      </w:r>
      <w:r w:rsidR="00C67045" w:rsidRPr="00BA0449">
        <w:t>год</w:t>
      </w:r>
      <w:r w:rsidR="00BA0449" w:rsidRPr="00BA0449">
        <w:t>ов;</w:t>
      </w:r>
    </w:p>
    <w:p w14:paraId="365297B7" w14:textId="43DFD1C2" w:rsidR="00BA0449" w:rsidRPr="00BA0449" w:rsidRDefault="00F26D2A" w:rsidP="0062035F">
      <w:pPr>
        <w:pStyle w:val="SingleTxt"/>
      </w:pPr>
      <w:r w:rsidRPr="00DD0962">
        <w:tab/>
      </w:r>
      <w:r w:rsidR="00BA0449" w:rsidRPr="00BA0449">
        <w:t>e)</w:t>
      </w:r>
      <w:r w:rsidR="00BA0449" w:rsidRPr="00BA0449">
        <w:tab/>
        <w:t xml:space="preserve">пятилетний план на период </w:t>
      </w:r>
      <w:r w:rsidR="00C67045" w:rsidRPr="00BA0449">
        <w:t>2023</w:t>
      </w:r>
      <w:r w:rsidR="00C67045">
        <w:noBreakHyphen/>
      </w:r>
      <w:r w:rsidR="00C67045" w:rsidRPr="00BA0449">
        <w:t>2027</w:t>
      </w:r>
      <w:r w:rsidR="00C67045">
        <w:t> </w:t>
      </w:r>
      <w:r w:rsidR="00C67045" w:rsidRPr="00BA0449">
        <w:t>год</w:t>
      </w:r>
      <w:r w:rsidR="00BA0449" w:rsidRPr="00BA0449">
        <w:t>ов, направленный на защиту и расширение прав и возможностей женщин и уязвимых групп населения в южных приграничных провинциях;</w:t>
      </w:r>
    </w:p>
    <w:p w14:paraId="1993236C" w14:textId="26B7A8E1" w:rsidR="00BA0449" w:rsidRPr="00DD0962" w:rsidRDefault="00F26D2A" w:rsidP="00F26D2A">
      <w:pPr>
        <w:pStyle w:val="SingleTxt"/>
      </w:pPr>
      <w:r w:rsidRPr="00DD0962">
        <w:tab/>
      </w:r>
      <w:r w:rsidR="00BA0449" w:rsidRPr="00BA0449">
        <w:t>f)</w:t>
      </w:r>
      <w:r w:rsidR="00BA0449" w:rsidRPr="00BA0449">
        <w:tab/>
        <w:t>Справочник по гендерно-чувствительному бюджетированию (202</w:t>
      </w:r>
      <w:r w:rsidR="00C67045" w:rsidRPr="00BA0449">
        <w:t>1</w:t>
      </w:r>
      <w:r w:rsidR="00C67045">
        <w:t> </w:t>
      </w:r>
      <w:r w:rsidR="00C67045" w:rsidRPr="00BA0449">
        <w:t>год</w:t>
      </w:r>
      <w:r w:rsidR="00BA0449" w:rsidRPr="00BA0449">
        <w:t>);</w:t>
      </w:r>
    </w:p>
    <w:p w14:paraId="3CC294D7" w14:textId="373F31ED" w:rsidR="00BA0449" w:rsidRPr="00DD0962" w:rsidRDefault="00F26D2A" w:rsidP="00F26D2A">
      <w:pPr>
        <w:pStyle w:val="SingleTxt"/>
      </w:pPr>
      <w:r w:rsidRPr="00DD0962">
        <w:tab/>
      </w:r>
      <w:r w:rsidR="00BA0449" w:rsidRPr="00BA0449">
        <w:t>g)</w:t>
      </w:r>
      <w:r w:rsidR="00BA0449" w:rsidRPr="00BA0449">
        <w:tab/>
        <w:t>Руководство по этическим аспектам искусственного интеллекта (202</w:t>
      </w:r>
      <w:r w:rsidR="00C67045" w:rsidRPr="00BA0449">
        <w:t>1</w:t>
      </w:r>
      <w:r w:rsidR="00C67045">
        <w:t> </w:t>
      </w:r>
      <w:r w:rsidR="00C67045" w:rsidRPr="00BA0449">
        <w:t>год</w:t>
      </w:r>
      <w:r w:rsidR="00BA0449" w:rsidRPr="00BA0449">
        <w:t>), в котором рассматриваются вопросы предвзятости и дискриминации в системах искусственного интеллекта;</w:t>
      </w:r>
    </w:p>
    <w:p w14:paraId="0FD4D533" w14:textId="3D642D00" w:rsidR="00BA0449" w:rsidRPr="00DD0962" w:rsidRDefault="00F26D2A" w:rsidP="00F26D2A">
      <w:pPr>
        <w:pStyle w:val="SingleTxt"/>
      </w:pPr>
      <w:r w:rsidRPr="00DD0962">
        <w:tab/>
      </w:r>
      <w:r w:rsidR="00BA0449" w:rsidRPr="00BA0449">
        <w:t>h)</w:t>
      </w:r>
      <w:r w:rsidR="00BA0449" w:rsidRPr="00BA0449">
        <w:tab/>
        <w:t xml:space="preserve">руководящие указания и меры по вопросу о женщинах и мире и безопасности на период </w:t>
      </w:r>
      <w:r w:rsidR="00C67045" w:rsidRPr="00BA0449">
        <w:t>2017</w:t>
      </w:r>
      <w:r w:rsidR="00C67045">
        <w:noBreakHyphen/>
      </w:r>
      <w:r w:rsidR="00C67045" w:rsidRPr="00BA0449">
        <w:t>2024</w:t>
      </w:r>
      <w:r w:rsidR="00C67045">
        <w:t> </w:t>
      </w:r>
      <w:r w:rsidR="00C67045" w:rsidRPr="00BA0449">
        <w:t>год</w:t>
      </w:r>
      <w:r w:rsidR="00BA0449" w:rsidRPr="00BA0449">
        <w:t xml:space="preserve">ов, принятые в целях обеспечения согласованности с резолюцией </w:t>
      </w:r>
      <w:hyperlink r:id="rId27" w:history="1">
        <w:r w:rsidR="00BA0449" w:rsidRPr="00BA0449">
          <w:rPr>
            <w:rStyle w:val="Hyperlink"/>
          </w:rPr>
          <w:t>1325 (2000)</w:t>
        </w:r>
      </w:hyperlink>
      <w:r w:rsidR="00BA0449" w:rsidRPr="00BA0449">
        <w:t xml:space="preserve"> Совета Безопасности.</w:t>
      </w:r>
    </w:p>
    <w:p w14:paraId="7303B7E0" w14:textId="471F402D" w:rsidR="00BA0449" w:rsidRPr="00DD0962" w:rsidRDefault="00BA0449" w:rsidP="00F26D2A">
      <w:pPr>
        <w:pStyle w:val="SingleTxt"/>
      </w:pPr>
      <w:r w:rsidRPr="00BA0449">
        <w:t>6.</w:t>
      </w:r>
      <w:r w:rsidRPr="00BA0449">
        <w:tab/>
        <w:t>Комитет приветствует тот факт, что в период после рассмотрения предыдущего доклада государство-участник присоединилось к Конвенции для защиты всех лиц от насильственных исчезновений (в 202</w:t>
      </w:r>
      <w:r w:rsidR="00C67045" w:rsidRPr="00BA0449">
        <w:t>4</w:t>
      </w:r>
      <w:r w:rsidR="00C67045">
        <w:t> </w:t>
      </w:r>
      <w:r w:rsidR="00C67045" w:rsidRPr="00BA0449">
        <w:t>год</w:t>
      </w:r>
      <w:r w:rsidRPr="00BA0449">
        <w:t>у).</w:t>
      </w:r>
    </w:p>
    <w:p w14:paraId="043AD339" w14:textId="77777777" w:rsidR="00F26D2A" w:rsidRPr="00DD0962" w:rsidRDefault="00F26D2A" w:rsidP="00F26D2A">
      <w:pPr>
        <w:pStyle w:val="SingleTxt"/>
        <w:spacing w:after="0" w:line="120" w:lineRule="exact"/>
        <w:rPr>
          <w:sz w:val="10"/>
        </w:rPr>
      </w:pPr>
    </w:p>
    <w:p w14:paraId="487710E8" w14:textId="77777777" w:rsidR="00F26D2A" w:rsidRPr="00DD0962" w:rsidRDefault="00F26D2A" w:rsidP="00F26D2A">
      <w:pPr>
        <w:pStyle w:val="SingleTxt"/>
        <w:spacing w:after="0" w:line="120" w:lineRule="exact"/>
        <w:rPr>
          <w:sz w:val="10"/>
        </w:rPr>
      </w:pPr>
    </w:p>
    <w:p w14:paraId="70B20EF9" w14:textId="0FB1EE63" w:rsidR="00BA0449" w:rsidRPr="00DD0962" w:rsidRDefault="002C53CA" w:rsidP="002C53C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D0962">
        <w:tab/>
      </w:r>
      <w:r w:rsidR="00BA0449" w:rsidRPr="00BA0449">
        <w:t>C.</w:t>
      </w:r>
      <w:r w:rsidR="00BA0449" w:rsidRPr="00BA0449">
        <w:tab/>
        <w:t>Цели в области устойчивого развития</w:t>
      </w:r>
      <w:bookmarkStart w:id="2" w:name="_Hlk201816693"/>
    </w:p>
    <w:p w14:paraId="4D4E532B" w14:textId="77777777" w:rsidR="002C53CA" w:rsidRPr="00DD0962" w:rsidRDefault="002C53CA" w:rsidP="002C53CA">
      <w:pPr>
        <w:pStyle w:val="SingleTxt"/>
        <w:spacing w:after="0" w:line="120" w:lineRule="exact"/>
        <w:rPr>
          <w:sz w:val="10"/>
        </w:rPr>
      </w:pPr>
    </w:p>
    <w:p w14:paraId="42679AC3" w14:textId="77777777" w:rsidR="002C53CA" w:rsidRPr="00DD0962" w:rsidRDefault="002C53CA" w:rsidP="002C53CA">
      <w:pPr>
        <w:pStyle w:val="SingleTxt"/>
        <w:spacing w:after="0" w:line="120" w:lineRule="exact"/>
        <w:rPr>
          <w:sz w:val="10"/>
        </w:rPr>
      </w:pPr>
    </w:p>
    <w:p w14:paraId="79F5575F" w14:textId="08DF8629" w:rsidR="00BA0449" w:rsidRPr="00DD0962" w:rsidRDefault="00BA0449" w:rsidP="00BA0449">
      <w:pPr>
        <w:pStyle w:val="SingleTxt"/>
        <w:rPr>
          <w:b/>
          <w:bCs/>
        </w:rPr>
      </w:pPr>
      <w:r w:rsidRPr="00BA0449">
        <w:t>7.</w:t>
      </w:r>
      <w:r w:rsidRPr="00BA0449">
        <w:tab/>
      </w:r>
      <w:r w:rsidRPr="00BA0449">
        <w:rPr>
          <w:b/>
          <w:bCs/>
        </w:rPr>
        <w:t>Комитет призывает обеспечить де-юре (юридическое) и де-факто (фактическое) гендерное равенство при осуществлении Повестки дня в области устойчивого развития на период до 203</w:t>
      </w:r>
      <w:r w:rsidR="00C67045" w:rsidRPr="00BA0449">
        <w:rPr>
          <w:b/>
          <w:bCs/>
        </w:rPr>
        <w:t>0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Pr="00BA0449">
        <w:rPr>
          <w:b/>
          <w:bCs/>
        </w:rPr>
        <w:t xml:space="preserve">а, напоминает о важности </w:t>
      </w:r>
      <w:r w:rsidR="00C67045" w:rsidRPr="00BA0449">
        <w:rPr>
          <w:b/>
          <w:bCs/>
        </w:rPr>
        <w:t>цели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5</w:t>
      </w:r>
      <w:r w:rsidRPr="00BA0449">
        <w:rPr>
          <w:b/>
          <w:bCs/>
        </w:rPr>
        <w:t xml:space="preserve"> и учета принципов равенства и недискриминации во всех 17 целях в области устойчивого развития и настоятельно призывает государство-участник признать женщин в качестве движущей силы устойчивого </w:t>
      </w:r>
      <w:r w:rsidRPr="00BA0449">
        <w:rPr>
          <w:b/>
          <w:bCs/>
        </w:rPr>
        <w:lastRenderedPageBreak/>
        <w:t>развития в государстве-участнике и принять с этой целью политику и стратегии, учитывающие гендерные аспекты.</w:t>
      </w:r>
      <w:r w:rsidRPr="00BA0449">
        <w:t xml:space="preserve"> </w:t>
      </w:r>
      <w:r w:rsidRPr="00BA0449">
        <w:rPr>
          <w:b/>
          <w:bCs/>
        </w:rPr>
        <w:t xml:space="preserve">Комитет рекомендует уделить особое внимание </w:t>
      </w:r>
      <w:r w:rsidR="00C67045" w:rsidRPr="00BA0449">
        <w:rPr>
          <w:b/>
          <w:bCs/>
        </w:rPr>
        <w:t>цели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1</w:t>
      </w:r>
      <w:r w:rsidRPr="00BA0449">
        <w:rPr>
          <w:b/>
          <w:bCs/>
        </w:rPr>
        <w:t>6, касающейся мира и правосудия, для дальнейшего укрепления верховенства права и осуществления Конвенции Организации Объединенных Наций против коррупции.</w:t>
      </w:r>
      <w:bookmarkStart w:id="3" w:name="_Hlk201818298"/>
      <w:bookmarkStart w:id="4" w:name="_Hlk201816753"/>
      <w:bookmarkEnd w:id="3"/>
    </w:p>
    <w:p w14:paraId="24D67731" w14:textId="77777777" w:rsidR="002C53CA" w:rsidRPr="00DD0962" w:rsidRDefault="002C53CA" w:rsidP="002C53CA">
      <w:pPr>
        <w:pStyle w:val="SingleTxt"/>
        <w:spacing w:after="0" w:line="120" w:lineRule="exact"/>
        <w:rPr>
          <w:b/>
          <w:bCs/>
          <w:sz w:val="10"/>
        </w:rPr>
      </w:pPr>
    </w:p>
    <w:p w14:paraId="7AE8CDCB" w14:textId="77777777" w:rsidR="002C53CA" w:rsidRPr="00DD0962" w:rsidRDefault="002C53CA" w:rsidP="002C53CA">
      <w:pPr>
        <w:pStyle w:val="SingleTxt"/>
        <w:spacing w:after="0" w:line="120" w:lineRule="exact"/>
        <w:rPr>
          <w:b/>
          <w:sz w:val="10"/>
        </w:rPr>
      </w:pPr>
    </w:p>
    <w:bookmarkEnd w:id="2"/>
    <w:bookmarkEnd w:id="4"/>
    <w:p w14:paraId="5425CD86" w14:textId="2767D79C" w:rsidR="00BA0449" w:rsidRPr="00DD0962" w:rsidRDefault="002C53CA" w:rsidP="002C53C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D0962">
        <w:tab/>
      </w:r>
      <w:r w:rsidR="00BA0449" w:rsidRPr="00BA0449">
        <w:t>D.</w:t>
      </w:r>
      <w:r w:rsidR="00BA0449" w:rsidRPr="00BA0449">
        <w:tab/>
        <w:t>Парламент</w:t>
      </w:r>
    </w:p>
    <w:p w14:paraId="56F264C2" w14:textId="77777777" w:rsidR="002C53CA" w:rsidRPr="00DD0962" w:rsidRDefault="002C53CA" w:rsidP="002C53CA">
      <w:pPr>
        <w:pStyle w:val="SingleTxt"/>
        <w:spacing w:after="0" w:line="120" w:lineRule="exact"/>
        <w:rPr>
          <w:sz w:val="10"/>
        </w:rPr>
      </w:pPr>
    </w:p>
    <w:p w14:paraId="080FC320" w14:textId="77777777" w:rsidR="002C53CA" w:rsidRPr="00DD0962" w:rsidRDefault="002C53CA" w:rsidP="002C53CA">
      <w:pPr>
        <w:pStyle w:val="SingleTxt"/>
        <w:spacing w:after="0" w:line="120" w:lineRule="exact"/>
        <w:rPr>
          <w:sz w:val="10"/>
        </w:rPr>
      </w:pPr>
    </w:p>
    <w:p w14:paraId="494A6AD1" w14:textId="44EFA86A" w:rsidR="00BA0449" w:rsidRPr="00EF6102" w:rsidRDefault="00BA0449" w:rsidP="00BA0449">
      <w:pPr>
        <w:pStyle w:val="SingleTxt"/>
      </w:pPr>
      <w:r w:rsidRPr="00BA0449">
        <w:t>8.</w:t>
      </w:r>
      <w:r w:rsidRPr="00BA0449">
        <w:tab/>
      </w:r>
      <w:r w:rsidRPr="00BA0449">
        <w:rPr>
          <w:b/>
          <w:bCs/>
        </w:rPr>
        <w:t>Комитет подчеркивает решающую роль законодательной власти в обеспечении полного осуществления Конвенции о ликвидации всех форм дискриминации в отношении женщин (</w:t>
      </w:r>
      <w:r w:rsidR="00C67045" w:rsidRPr="00BA0449">
        <w:rPr>
          <w:b/>
          <w:bCs/>
        </w:rPr>
        <w:t>см.</w:t>
      </w:r>
      <w:r w:rsidR="00C67045">
        <w:rPr>
          <w:b/>
          <w:bCs/>
        </w:rPr>
        <w:t> </w:t>
      </w:r>
      <w:hyperlink r:id="rId28" w:history="1">
        <w:r w:rsidRPr="00BA0449">
          <w:rPr>
            <w:rStyle w:val="Hyperlink"/>
            <w:b/>
            <w:bCs/>
          </w:rPr>
          <w:t>A/65/38</w:t>
        </w:r>
      </w:hyperlink>
      <w:r w:rsidRPr="00BA0449">
        <w:rPr>
          <w:b/>
          <w:bCs/>
        </w:rPr>
        <w:t xml:space="preserve">, часть вторая, </w:t>
      </w:r>
      <w:r w:rsidR="00C67045" w:rsidRPr="00BA0449">
        <w:rPr>
          <w:b/>
          <w:bCs/>
        </w:rPr>
        <w:t>приложение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V</w:t>
      </w:r>
      <w:r w:rsidRPr="00BA0449">
        <w:rPr>
          <w:b/>
          <w:bCs/>
        </w:rPr>
        <w:t>I) и предлагает Национальной ассамблее в период до представления следующего периодического доклада по Конвенции осуществить, в соответствии с ее мандатом, настоящие заключительные замечания.</w:t>
      </w:r>
    </w:p>
    <w:p w14:paraId="06FF7C29" w14:textId="77777777" w:rsidR="00B231B0" w:rsidRPr="00EF6102" w:rsidRDefault="00B231B0" w:rsidP="00B231B0">
      <w:pPr>
        <w:pStyle w:val="SingleTxt"/>
        <w:spacing w:after="0" w:line="120" w:lineRule="exact"/>
        <w:rPr>
          <w:sz w:val="10"/>
        </w:rPr>
      </w:pPr>
    </w:p>
    <w:p w14:paraId="5FEE0DC0" w14:textId="77777777" w:rsidR="00B231B0" w:rsidRPr="00EF6102" w:rsidRDefault="00B231B0" w:rsidP="00B231B0">
      <w:pPr>
        <w:pStyle w:val="SingleTxt"/>
        <w:spacing w:after="0" w:line="120" w:lineRule="exact"/>
        <w:rPr>
          <w:b/>
          <w:sz w:val="10"/>
        </w:rPr>
      </w:pPr>
    </w:p>
    <w:p w14:paraId="46F0A54C" w14:textId="529F645A" w:rsidR="00BA0449" w:rsidRPr="00B231B0" w:rsidRDefault="00B231B0" w:rsidP="00B231B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6102">
        <w:tab/>
      </w:r>
      <w:r w:rsidR="00BA0449" w:rsidRPr="00BA0449">
        <w:t>E.</w:t>
      </w:r>
      <w:r w:rsidR="00BA0449" w:rsidRPr="00BA0449">
        <w:tab/>
        <w:t>Основные вопросы, вызывающие обеспокоенность, и</w:t>
      </w:r>
      <w:r>
        <w:rPr>
          <w:lang w:val="en-US"/>
        </w:rPr>
        <w:t> </w:t>
      </w:r>
      <w:r w:rsidR="00BA0449" w:rsidRPr="00BA0449">
        <w:t>рекомендации</w:t>
      </w:r>
    </w:p>
    <w:p w14:paraId="07305BC3" w14:textId="77777777" w:rsidR="00B231B0" w:rsidRPr="00B231B0" w:rsidRDefault="00B231B0" w:rsidP="00B231B0">
      <w:pPr>
        <w:pStyle w:val="SingleTxt"/>
        <w:spacing w:after="0" w:line="120" w:lineRule="exact"/>
        <w:rPr>
          <w:sz w:val="10"/>
        </w:rPr>
      </w:pPr>
    </w:p>
    <w:p w14:paraId="6D9C59F4" w14:textId="77777777" w:rsidR="00B231B0" w:rsidRPr="00B231B0" w:rsidRDefault="00B231B0" w:rsidP="00B231B0">
      <w:pPr>
        <w:pStyle w:val="SingleTxt"/>
        <w:spacing w:after="0" w:line="120" w:lineRule="exact"/>
        <w:rPr>
          <w:sz w:val="10"/>
        </w:rPr>
      </w:pPr>
    </w:p>
    <w:p w14:paraId="1902387E" w14:textId="3B377124" w:rsidR="00BA0449" w:rsidRPr="00DD0962" w:rsidRDefault="00BA0449" w:rsidP="00B231B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Текущая ситуация в государстве-участнике</w:t>
      </w:r>
      <w:bookmarkStart w:id="5" w:name="_Hlk201658970"/>
      <w:bookmarkEnd w:id="5"/>
    </w:p>
    <w:p w14:paraId="625DE384" w14:textId="77777777" w:rsidR="00B231B0" w:rsidRPr="00DD0962" w:rsidRDefault="00B231B0" w:rsidP="00B231B0">
      <w:pPr>
        <w:pStyle w:val="SingleTxt"/>
        <w:spacing w:after="0" w:line="120" w:lineRule="exact"/>
        <w:rPr>
          <w:sz w:val="10"/>
        </w:rPr>
      </w:pPr>
    </w:p>
    <w:p w14:paraId="053DF220" w14:textId="6312A799" w:rsidR="00BA0449" w:rsidRPr="00DD0962" w:rsidRDefault="00BA0449" w:rsidP="00B231B0">
      <w:pPr>
        <w:pStyle w:val="SingleTxt"/>
      </w:pPr>
      <w:r w:rsidRPr="00BA0449">
        <w:t>9.</w:t>
      </w:r>
      <w:r w:rsidRPr="00BA0449">
        <w:tab/>
        <w:t>Комитет признает, что в текущих условиях национального кризиса требуется укрепление регионального и глобального многостороннего подхода, верховенства права, международных рамочных основ прав человека и системы правосудия, поскольку все это имеет основополагающее значение для гендерного равенства. Он отмечает, что повышение роли женщин в вопросах мира и безопасности может привести к достижению более устойчивого мира, предотвращению конфликтов и усилению защиты и поощрения прав человека.</w:t>
      </w:r>
    </w:p>
    <w:p w14:paraId="347E5984" w14:textId="662323E8" w:rsidR="00BA0449" w:rsidRPr="00DD0962" w:rsidRDefault="00BA0449" w:rsidP="00BA0449">
      <w:pPr>
        <w:pStyle w:val="SingleTxt"/>
      </w:pPr>
      <w:r w:rsidRPr="00BA0449">
        <w:t>10.</w:t>
      </w:r>
      <w:r w:rsidRPr="00BA0449">
        <w:tab/>
      </w:r>
      <w:r w:rsidRPr="00BA0449">
        <w:rPr>
          <w:b/>
          <w:bCs/>
        </w:rPr>
        <w:t>Комитет рекомендует государству-участнику признать важнейшую роль, которую женщины играют в период политической нестабильности, способствуя обеспечению стабильности на основе привнесения различных точек зрения, содействия инклюзивному государственному управлению и продвижения социальной сплоченности.</w:t>
      </w:r>
    </w:p>
    <w:p w14:paraId="4DA0E807" w14:textId="77777777" w:rsidR="004B1438" w:rsidRPr="00DD0962" w:rsidRDefault="004B1438" w:rsidP="004B1438">
      <w:pPr>
        <w:pStyle w:val="SingleTxt"/>
        <w:spacing w:after="0" w:line="120" w:lineRule="exact"/>
        <w:rPr>
          <w:sz w:val="10"/>
        </w:rPr>
      </w:pPr>
    </w:p>
    <w:p w14:paraId="6E3CF704" w14:textId="3A3D3617" w:rsidR="00BA0449" w:rsidRPr="00DD0962" w:rsidRDefault="00BA0449" w:rsidP="004B14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Конституционная и законодательная база</w:t>
      </w:r>
      <w:bookmarkStart w:id="6" w:name="_Hlk201816991"/>
    </w:p>
    <w:p w14:paraId="0D4433B9" w14:textId="77777777" w:rsidR="004B1438" w:rsidRPr="00DD0962" w:rsidRDefault="004B1438" w:rsidP="004B1438">
      <w:pPr>
        <w:pStyle w:val="SingleTxt"/>
        <w:spacing w:after="0" w:line="120" w:lineRule="exact"/>
        <w:rPr>
          <w:sz w:val="10"/>
        </w:rPr>
      </w:pPr>
    </w:p>
    <w:p w14:paraId="33DD3B08" w14:textId="77777777" w:rsidR="00BA0449" w:rsidRPr="00BA0449" w:rsidRDefault="00BA0449" w:rsidP="004B1438">
      <w:pPr>
        <w:pStyle w:val="SingleTxt"/>
      </w:pPr>
      <w:r w:rsidRPr="00BA0449">
        <w:t>11.</w:t>
      </w:r>
      <w:r w:rsidRPr="00BA0449">
        <w:tab/>
        <w:t>Комитет выражает признательность государству-участнику за проведение гендерного анализа законов с целью выявления тех из них, которые противоречат Конвенции. Вместе с тем Комитет с обеспокоенностью отмечает следующее:</w:t>
      </w:r>
    </w:p>
    <w:p w14:paraId="492E6F02" w14:textId="2FBFDEA9" w:rsidR="00BA0449" w:rsidRPr="00BA0449" w:rsidRDefault="004B1438" w:rsidP="00BA0449">
      <w:pPr>
        <w:pStyle w:val="SingleTxt"/>
      </w:pPr>
      <w:r w:rsidRPr="00DD0962">
        <w:tab/>
      </w:r>
      <w:r w:rsidR="00BA0449" w:rsidRPr="00BA0449">
        <w:t>a)</w:t>
      </w:r>
      <w:r w:rsidR="00BA0449" w:rsidRPr="00BA0449">
        <w:tab/>
        <w:t xml:space="preserve">соответствующие законы, включая </w:t>
      </w:r>
      <w:r w:rsidR="00C67045" w:rsidRPr="00BA0449">
        <w:t>раздел</w:t>
      </w:r>
      <w:r w:rsidR="00C67045">
        <w:t> </w:t>
      </w:r>
      <w:r w:rsidR="00C67045" w:rsidRPr="00BA0449">
        <w:t>1</w:t>
      </w:r>
      <w:r w:rsidR="00BA0449" w:rsidRPr="00BA0449">
        <w:t>7 (2) Закона о гендерном равенстве, еще не изменены;</w:t>
      </w:r>
    </w:p>
    <w:p w14:paraId="1565760C" w14:textId="7A611A9B" w:rsidR="00BA0449" w:rsidRPr="00DD0962" w:rsidRDefault="004B1438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  <w:t>некоторые законы, касающиеся прав женщин, находятся на стадии утверждения в парламенте;</w:t>
      </w:r>
    </w:p>
    <w:p w14:paraId="706E676C" w14:textId="69D70ED6" w:rsidR="00BA0449" w:rsidRPr="00BA0449" w:rsidRDefault="004B1438" w:rsidP="004B1438">
      <w:pPr>
        <w:pStyle w:val="SingleTxt"/>
      </w:pPr>
      <w:r w:rsidRPr="00DD0962">
        <w:tab/>
      </w:r>
      <w:r w:rsidR="00BA0449" w:rsidRPr="00BA0449">
        <w:t>c)</w:t>
      </w:r>
      <w:r w:rsidR="00BA0449" w:rsidRPr="00BA0449">
        <w:tab/>
        <w:t>осуществление Закона о гендерном равенстве остается неравномерным на всей территории государства-участника.</w:t>
      </w:r>
    </w:p>
    <w:p w14:paraId="56829BDC" w14:textId="5FCF59AA" w:rsidR="00BA0449" w:rsidRPr="00BA0449" w:rsidRDefault="00BA0449" w:rsidP="00BA0449">
      <w:pPr>
        <w:pStyle w:val="SingleTxt"/>
      </w:pPr>
      <w:r w:rsidRPr="00BA0449">
        <w:t>12.</w:t>
      </w:r>
      <w:r w:rsidRPr="00BA0449">
        <w:tab/>
      </w:r>
      <w:r w:rsidRPr="00BA0449">
        <w:rPr>
          <w:b/>
          <w:bCs/>
        </w:rPr>
        <w:t>Вновь подтверждая свои предыдущие рекомендации (</w:t>
      </w:r>
      <w:hyperlink r:id="rId29" w:history="1">
        <w:r w:rsidRPr="00BA0449">
          <w:rPr>
            <w:rStyle w:val="Hyperlink"/>
            <w:b/>
            <w:bCs/>
          </w:rPr>
          <w:t>CEDAW/</w:t>
        </w:r>
        <w:r w:rsidRPr="00BA0449">
          <w:rPr>
            <w:rStyle w:val="Hyperlink"/>
            <w:b/>
            <w:lang w:val="en-GB"/>
          </w:rPr>
          <w:t>C</w:t>
        </w:r>
        <w:r w:rsidRPr="00BA0449">
          <w:rPr>
            <w:rStyle w:val="Hyperlink"/>
            <w:b/>
          </w:rPr>
          <w:t>/</w:t>
        </w:r>
        <w:r w:rsidRPr="00BA0449">
          <w:rPr>
            <w:rStyle w:val="Hyperlink"/>
            <w:b/>
            <w:lang w:val="en-GB"/>
          </w:rPr>
          <w:t>THA</w:t>
        </w:r>
        <w:r w:rsidRPr="00BA0449">
          <w:rPr>
            <w:rStyle w:val="Hyperlink"/>
            <w:b/>
          </w:rPr>
          <w:t>/</w:t>
        </w:r>
        <w:r w:rsidRPr="00BA0449">
          <w:rPr>
            <w:rStyle w:val="Hyperlink"/>
            <w:b/>
            <w:lang w:val="en-GB"/>
          </w:rPr>
          <w:t>CO</w:t>
        </w:r>
        <w:r w:rsidRPr="00BA0449">
          <w:rPr>
            <w:rStyle w:val="Hyperlink"/>
            <w:b/>
          </w:rPr>
          <w:t>/</w:t>
        </w:r>
        <w:r w:rsidR="00C67045" w:rsidRPr="00BA0449">
          <w:rPr>
            <w:rStyle w:val="Hyperlink"/>
            <w:b/>
          </w:rPr>
          <w:t>6</w:t>
        </w:r>
        <w:r w:rsidR="00122A43" w:rsidRPr="00122A43">
          <w:rPr>
            <w:rStyle w:val="Hyperlink"/>
            <w:b/>
          </w:rPr>
          <w:t>-</w:t>
        </w:r>
        <w:r w:rsidR="00C67045" w:rsidRPr="00BA0449">
          <w:rPr>
            <w:rStyle w:val="Hyperlink"/>
            <w:b/>
          </w:rPr>
          <w:t>7</w:t>
        </w:r>
      </w:hyperlink>
      <w:r w:rsidRPr="00BA0449">
        <w:rPr>
          <w:b/>
          <w:bCs/>
        </w:rPr>
        <w:t xml:space="preserve">, </w:t>
      </w:r>
      <w:r w:rsidR="00C67045" w:rsidRPr="00BA0449">
        <w:rPr>
          <w:b/>
          <w:bCs/>
        </w:rPr>
        <w:t>п.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9</w:t>
      </w:r>
      <w:r w:rsidRPr="00BA0449">
        <w:rPr>
          <w:b/>
          <w:bCs/>
        </w:rPr>
        <w:t xml:space="preserve"> а)), Комитет рекомендует государству-участнику:</w:t>
      </w:r>
    </w:p>
    <w:p w14:paraId="6BA22A0D" w14:textId="7A46979A" w:rsidR="00BA0449" w:rsidRPr="00BA0449" w:rsidRDefault="004B1438" w:rsidP="00BA0449">
      <w:pPr>
        <w:pStyle w:val="SingleTxt"/>
        <w:rPr>
          <w:b/>
          <w:bCs/>
        </w:rPr>
      </w:pPr>
      <w:r w:rsidRPr="00390E4A">
        <w:tab/>
      </w:r>
      <w:r w:rsidR="00BA0449" w:rsidRPr="00BA0449">
        <w:t>a)</w:t>
      </w:r>
      <w:r w:rsidR="00BA0449" w:rsidRPr="00BA0449">
        <w:tab/>
      </w:r>
      <w:r w:rsidR="00BA0449" w:rsidRPr="00BA0449">
        <w:rPr>
          <w:b/>
          <w:bCs/>
        </w:rPr>
        <w:t>ускорить внесение поправок в Закон о гендерном равенстве</w:t>
      </w:r>
      <w:r w:rsidR="00BA0449" w:rsidRPr="00BA0449">
        <w:t xml:space="preserve">; </w:t>
      </w:r>
      <w:r w:rsidR="00BA0449" w:rsidRPr="00BA0449">
        <w:rPr>
          <w:b/>
          <w:bCs/>
        </w:rPr>
        <w:t xml:space="preserve">и принять исчерпывающее определение дискриминации в отношении женщин, охватывающее аспекты прямой и косвенной дискриминации, формального и фактического равенства, де-юре и де-факто равенства в сферах </w:t>
      </w:r>
      <w:r w:rsidR="00BA0449" w:rsidRPr="00BA0449">
        <w:rPr>
          <w:b/>
          <w:bCs/>
        </w:rPr>
        <w:lastRenderedPageBreak/>
        <w:t xml:space="preserve">общественной и личной жизни, а также перекрестные формы дискриминации, в соответствии со </w:t>
      </w:r>
      <w:r w:rsidR="00C67045" w:rsidRPr="00BA0449">
        <w:rPr>
          <w:b/>
          <w:bCs/>
        </w:rPr>
        <w:t>статьями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1</w:t>
      </w:r>
      <w:r w:rsidR="00BA0449" w:rsidRPr="00BA0449">
        <w:rPr>
          <w:b/>
          <w:bCs/>
        </w:rPr>
        <w:t xml:space="preserve"> и 2 Конвенции;</w:t>
      </w:r>
    </w:p>
    <w:bookmarkEnd w:id="6"/>
    <w:p w14:paraId="611BC518" w14:textId="1AAE4F50" w:rsidR="00635016" w:rsidRPr="00DD0962" w:rsidRDefault="004B1438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b)</w:t>
      </w:r>
      <w:r w:rsidR="00BA0449" w:rsidRPr="00BA0449">
        <w:tab/>
      </w:r>
      <w:r w:rsidR="00BA0449" w:rsidRPr="00BA0449">
        <w:rPr>
          <w:b/>
          <w:bCs/>
        </w:rPr>
        <w:t>принять такие законодательные акты, как проект закона о борьбе с дискриминацией, проект закона о борьбе с сексуальными домогательствами, проект закона о гендерном признании и недавний проект закона о защите женщин, занимающихся проституцией, обеспечив при этом их соответствие Конвенции;</w:t>
      </w:r>
    </w:p>
    <w:p w14:paraId="34E88793" w14:textId="30A026B9" w:rsidR="00BA0449" w:rsidRPr="00D57D4F" w:rsidRDefault="004B1438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c)</w:t>
      </w:r>
      <w:r w:rsidR="00BA0449" w:rsidRPr="00BA0449">
        <w:tab/>
      </w:r>
      <w:r w:rsidR="00BA0449" w:rsidRPr="00BA0449">
        <w:rPr>
          <w:b/>
          <w:bCs/>
        </w:rPr>
        <w:t xml:space="preserve">обеспечить проведение политики гендерного равенства на всей территории государства-участника, в том числе путем устранения структурных форм дискриминации за счет принятия временных специальных мер в общественной жизни и частном секторе, а также путем продвижения к достижению 50-процентного гендерного паритета в процессах принятия решений в соответствии с общей рекомендацией </w:t>
      </w:r>
      <w:r w:rsidR="00C67045">
        <w:rPr>
          <w:b/>
          <w:bCs/>
        </w:rPr>
        <w:t>№ </w:t>
      </w:r>
      <w:r w:rsidR="00BA0449" w:rsidRPr="00BA0449">
        <w:rPr>
          <w:b/>
          <w:bCs/>
        </w:rPr>
        <w:t>40 (2024) Комитета о равной и инклюзивной представленности женщин в системах принятия решений, в том числе в таких новых областях, как искусственный интеллект и передовые технологии.</w:t>
      </w:r>
    </w:p>
    <w:p w14:paraId="7DBC9DD0" w14:textId="77777777" w:rsidR="00611DBA" w:rsidRPr="00D57D4F" w:rsidRDefault="00611DBA" w:rsidP="00611DBA">
      <w:pPr>
        <w:pStyle w:val="SingleTxt"/>
        <w:spacing w:after="0" w:line="120" w:lineRule="exact"/>
        <w:rPr>
          <w:b/>
          <w:bCs/>
          <w:sz w:val="10"/>
        </w:rPr>
      </w:pPr>
    </w:p>
    <w:p w14:paraId="57A5D04B" w14:textId="0BCCE1C4" w:rsidR="00BA0449" w:rsidRPr="00DD0962" w:rsidRDefault="00BA0449" w:rsidP="00611D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</w:r>
      <w:r w:rsidRPr="00392D2E">
        <w:t>Женщины и мир и безопасность</w:t>
      </w:r>
      <w:bookmarkStart w:id="7" w:name="_Hlk201816890"/>
    </w:p>
    <w:p w14:paraId="20429ECA" w14:textId="77777777" w:rsidR="00611DBA" w:rsidRPr="00DD0962" w:rsidRDefault="00611DBA" w:rsidP="00611DBA">
      <w:pPr>
        <w:pStyle w:val="SingleTxt"/>
        <w:spacing w:after="0" w:line="120" w:lineRule="exact"/>
        <w:rPr>
          <w:sz w:val="10"/>
        </w:rPr>
      </w:pPr>
    </w:p>
    <w:p w14:paraId="0F34A870" w14:textId="0C51A5C7" w:rsidR="00BA0449" w:rsidRPr="00DD0962" w:rsidRDefault="00BA0449" w:rsidP="00611DBA">
      <w:pPr>
        <w:pStyle w:val="SingleTxt"/>
      </w:pPr>
      <w:r w:rsidRPr="00BA0449">
        <w:t>13.</w:t>
      </w:r>
      <w:r w:rsidRPr="00BA0449">
        <w:tab/>
        <w:t>Комитет глубоко обеспокоен следующим:</w:t>
      </w:r>
    </w:p>
    <w:p w14:paraId="722E8655" w14:textId="5585C969" w:rsidR="00BA0449" w:rsidRPr="00DD0962" w:rsidRDefault="00611DBA" w:rsidP="00BA0449">
      <w:pPr>
        <w:pStyle w:val="SingleTxt"/>
      </w:pPr>
      <w:r w:rsidRPr="00DD0962">
        <w:tab/>
      </w:r>
      <w:r w:rsidR="00BA0449" w:rsidRPr="00BA0449">
        <w:t>a)</w:t>
      </w:r>
      <w:r w:rsidR="00BA0449" w:rsidRPr="00BA0449">
        <w:tab/>
        <w:t>гендерным воздействием конфликта в южных приграничных провинциях на женщин и девочек, включая гибель, ранения, потерю членов семьи и увеличение объема обязанностей по уходу и ведению хозяйства, особенно для женщин, которые становятся главами домохозяйств, а также сообщениями о произвольных задержаниях и допросах;</w:t>
      </w:r>
    </w:p>
    <w:p w14:paraId="7DE46D2D" w14:textId="196C95D2" w:rsidR="00BA0449" w:rsidRPr="00DD0962" w:rsidRDefault="00611DBA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  <w:t>тем, что государство-участник еще не завершило свою работу над проектом национального плана действий по вопросу о женщинах и мире и безопасности;</w:t>
      </w:r>
    </w:p>
    <w:p w14:paraId="3F3D52C1" w14:textId="5394CFFA" w:rsidR="00BA0449" w:rsidRPr="00DD0962" w:rsidRDefault="00611DBA" w:rsidP="00BA0449">
      <w:pPr>
        <w:pStyle w:val="SingleTxt"/>
      </w:pPr>
      <w:r w:rsidRPr="00DD0962">
        <w:tab/>
      </w:r>
      <w:r w:rsidR="00BA0449" w:rsidRPr="00BA0449">
        <w:t>c)</w:t>
      </w:r>
      <w:r w:rsidR="00BA0449" w:rsidRPr="00BA0449">
        <w:tab/>
        <w:t>практически полным отсутствием женщин на мирных переговорах, их ограниченной представленностью в Консультативном совете по вопросам управления и развития в южных приграничных провинциях, а также отсутствием информации о том, как государство-участник учитывает особые потребности женщин и девочек, затронутых пограничным конфликтом между Таиландом и Камбоджей, в своих усилиях по урегулированию конфликта.</w:t>
      </w:r>
    </w:p>
    <w:p w14:paraId="2E9C963F" w14:textId="4E351828" w:rsidR="00BA0449" w:rsidRPr="00BA0449" w:rsidRDefault="00BA0449" w:rsidP="00BA0449">
      <w:pPr>
        <w:pStyle w:val="SingleTxt"/>
      </w:pPr>
      <w:r w:rsidRPr="00BA0449">
        <w:t>14.</w:t>
      </w:r>
      <w:r w:rsidRPr="00BA0449">
        <w:tab/>
      </w:r>
      <w:r w:rsidRPr="00BA0449">
        <w:rPr>
          <w:b/>
          <w:bCs/>
        </w:rPr>
        <w:t>Подтверждая свои предыдущие заключительные замечания (</w:t>
      </w:r>
      <w:hyperlink r:id="rId30" w:history="1">
        <w:r w:rsidRPr="00BA0449">
          <w:rPr>
            <w:rStyle w:val="Hyperlink"/>
            <w:b/>
            <w:bCs/>
          </w:rPr>
          <w:t>CEDAW/C/</w:t>
        </w:r>
        <w:r w:rsidRPr="00BA0449">
          <w:rPr>
            <w:rStyle w:val="Hyperlink"/>
            <w:b/>
            <w:bCs/>
            <w:lang w:val="en-GB"/>
          </w:rPr>
          <w:t>THA</w:t>
        </w:r>
        <w:r w:rsidRPr="00BA0449">
          <w:rPr>
            <w:rStyle w:val="Hyperlink"/>
            <w:b/>
            <w:bCs/>
          </w:rPr>
          <w:t>/</w:t>
        </w:r>
        <w:r w:rsidRPr="00BA0449">
          <w:rPr>
            <w:rStyle w:val="Hyperlink"/>
            <w:b/>
            <w:bCs/>
            <w:lang w:val="en-GB"/>
          </w:rPr>
          <w:t>CO</w:t>
        </w:r>
        <w:r w:rsidRPr="00BA0449">
          <w:rPr>
            <w:rStyle w:val="Hyperlink"/>
            <w:b/>
            <w:bCs/>
          </w:rPr>
          <w:t>/</w:t>
        </w:r>
        <w:r w:rsidR="00C67045" w:rsidRPr="00BA0449">
          <w:rPr>
            <w:rStyle w:val="Hyperlink"/>
            <w:b/>
            <w:bCs/>
          </w:rPr>
          <w:t>6</w:t>
        </w:r>
        <w:r w:rsidR="00C67045">
          <w:rPr>
            <w:rStyle w:val="Hyperlink"/>
            <w:b/>
            <w:bCs/>
          </w:rPr>
          <w:noBreakHyphen/>
        </w:r>
        <w:r w:rsidR="00C67045" w:rsidRPr="00BA0449">
          <w:rPr>
            <w:rStyle w:val="Hyperlink"/>
            <w:b/>
            <w:bCs/>
          </w:rPr>
          <w:t>7</w:t>
        </w:r>
      </w:hyperlink>
      <w:r w:rsidRPr="00BA0449">
        <w:rPr>
          <w:b/>
          <w:bCs/>
        </w:rPr>
        <w:t xml:space="preserve">, </w:t>
      </w:r>
      <w:r w:rsidR="00C67045" w:rsidRPr="00BA0449">
        <w:rPr>
          <w:b/>
          <w:bCs/>
        </w:rPr>
        <w:t>п.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23</w:t>
      </w:r>
      <w:r w:rsidRPr="00BA0449">
        <w:rPr>
          <w:b/>
          <w:bCs/>
        </w:rPr>
        <w:t>), Комитет рекомендует государству-участнику:</w:t>
      </w:r>
    </w:p>
    <w:p w14:paraId="483CCA73" w14:textId="19EA79A4" w:rsidR="00BA0449" w:rsidRPr="00DD0962" w:rsidRDefault="00611DBA" w:rsidP="00BA0449">
      <w:pPr>
        <w:pStyle w:val="SingleTxt"/>
        <w:rPr>
          <w:b/>
        </w:rPr>
      </w:pPr>
      <w:r w:rsidRPr="00DD0962">
        <w:tab/>
      </w:r>
      <w:r w:rsidR="00BA0449" w:rsidRPr="00BA0449">
        <w:t>a)</w:t>
      </w:r>
      <w:r w:rsidR="00BA0449" w:rsidRPr="00BA0449">
        <w:tab/>
      </w:r>
      <w:r w:rsidR="00BA0449" w:rsidRPr="00BA0449">
        <w:rPr>
          <w:b/>
          <w:bCs/>
        </w:rPr>
        <w:t>обеспечить, чтобы женщины и девочки в южных приграничных провинциях не подвергались необоснованным ограничениям их прав человека, включая произвольные аресты, допросы и необоснованные обыски, и предоставить им эффективные средства правовой защиты;</w:t>
      </w:r>
    </w:p>
    <w:p w14:paraId="5F2F7644" w14:textId="653E164D" w:rsidR="00BA0449" w:rsidRPr="00BA0449" w:rsidRDefault="00611DBA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b)</w:t>
      </w:r>
      <w:r w:rsidR="00BA0449" w:rsidRPr="00BA0449">
        <w:tab/>
      </w:r>
      <w:r w:rsidR="00BA0449" w:rsidRPr="00BA0449">
        <w:rPr>
          <w:b/>
          <w:bCs/>
        </w:rPr>
        <w:t xml:space="preserve">принять и внедрить национальный план действий по осуществлению резолюции </w:t>
      </w:r>
      <w:hyperlink r:id="rId31" w:history="1">
        <w:r w:rsidR="00BA0449" w:rsidRPr="00BA0449">
          <w:rPr>
            <w:rStyle w:val="Hyperlink"/>
            <w:b/>
            <w:bCs/>
          </w:rPr>
          <w:t>1325 (2000)</w:t>
        </w:r>
      </w:hyperlink>
      <w:r w:rsidR="00BA0449" w:rsidRPr="00BA0449">
        <w:rPr>
          <w:b/>
          <w:bCs/>
        </w:rPr>
        <w:t xml:space="preserve"> Совета Безопасности и последующих резолюций по вопросу о женщинах и мире и безопасности;</w:t>
      </w:r>
    </w:p>
    <w:p w14:paraId="3AD8FC66" w14:textId="04E73264" w:rsidR="00BA0449" w:rsidRPr="00BA0449" w:rsidRDefault="00611DBA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c)</w:t>
      </w:r>
      <w:r w:rsidR="00BA0449" w:rsidRPr="00BA0449">
        <w:tab/>
      </w:r>
      <w:r w:rsidR="00BA0449" w:rsidRPr="00BA0449">
        <w:rPr>
          <w:b/>
          <w:bCs/>
        </w:rPr>
        <w:t xml:space="preserve">по случаю двадцать пятой годовщины принятия Советом резолюции </w:t>
      </w:r>
      <w:hyperlink r:id="rId32" w:history="1">
        <w:r w:rsidR="00BA0449" w:rsidRPr="00BA0449">
          <w:rPr>
            <w:rStyle w:val="Hyperlink"/>
            <w:b/>
            <w:bCs/>
          </w:rPr>
          <w:t>1325 (2000)</w:t>
        </w:r>
      </w:hyperlink>
      <w:r w:rsidR="00BA0449" w:rsidRPr="00BA0449">
        <w:rPr>
          <w:b/>
          <w:bCs/>
        </w:rPr>
        <w:t xml:space="preserve"> взять на себя ведущую роль в осуществлении общей рекомендации </w:t>
      </w:r>
      <w:r w:rsidR="00C67045">
        <w:rPr>
          <w:b/>
          <w:bCs/>
        </w:rPr>
        <w:t>№ </w:t>
      </w:r>
      <w:r w:rsidR="00BA0449" w:rsidRPr="00BA0449">
        <w:rPr>
          <w:b/>
          <w:bCs/>
        </w:rPr>
        <w:t xml:space="preserve">40 Комитета в соответствии с его общей рекомендацией </w:t>
      </w:r>
      <w:r w:rsidR="00C67045">
        <w:rPr>
          <w:b/>
          <w:bCs/>
        </w:rPr>
        <w:t>№ </w:t>
      </w:r>
      <w:r w:rsidR="00BA0449" w:rsidRPr="00BA0449">
        <w:rPr>
          <w:b/>
          <w:bCs/>
        </w:rPr>
        <w:t xml:space="preserve">30 (2013) о роли женщин в предотвращении конфликтов, урегулировании конфликтных и постконфликтных ситуаций, а также разрешении конфликтов, </w:t>
      </w:r>
      <w:r w:rsidR="00BA0449" w:rsidRPr="00BA0449">
        <w:rPr>
          <w:b/>
          <w:bCs/>
        </w:rPr>
        <w:lastRenderedPageBreak/>
        <w:t>миростроительстве, постконфликтном восстановлении и разоружении, демилитаризации и реинтеграции, и в этой связи:</w:t>
      </w:r>
    </w:p>
    <w:p w14:paraId="3157ABE6" w14:textId="09FAB4C7" w:rsidR="00BA0449" w:rsidRPr="00DD0962" w:rsidRDefault="00C000E4" w:rsidP="00C000E4">
      <w:pPr>
        <w:pStyle w:val="SingleTxt"/>
        <w:ind w:left="1742" w:hanging="475"/>
        <w:rPr>
          <w:b/>
          <w:bCs/>
        </w:rPr>
      </w:pPr>
      <w:r w:rsidRPr="00D57D4F">
        <w:tab/>
      </w:r>
      <w:r w:rsidR="00BA0449" w:rsidRPr="00BA0449">
        <w:t>i)</w:t>
      </w:r>
      <w:r w:rsidR="00BA0449" w:rsidRPr="00BA0449">
        <w:tab/>
      </w:r>
      <w:r w:rsidR="00BA0449" w:rsidRPr="00BA0449">
        <w:rPr>
          <w:b/>
          <w:bCs/>
        </w:rPr>
        <w:t>в процессе продвижения к 50-процентному паритету</w:t>
      </w:r>
      <w:r w:rsidR="00BA0449" w:rsidRPr="00BA0449">
        <w:t xml:space="preserve"> </w:t>
      </w:r>
      <w:r w:rsidR="00BA0449" w:rsidRPr="00BA0449">
        <w:rPr>
          <w:b/>
          <w:bCs/>
        </w:rPr>
        <w:t xml:space="preserve">обеспечить равное и значимое участие женщин на всех этапах процесса мирных переговоров в южных приграничных провинциях в качестве переговорщиков, посредников и сторон, подписывающих мирные соглашения, в соответствии с резолюцией </w:t>
      </w:r>
      <w:hyperlink r:id="rId33" w:history="1">
        <w:r w:rsidR="00BA0449" w:rsidRPr="00BA0449">
          <w:rPr>
            <w:rStyle w:val="Hyperlink"/>
            <w:b/>
            <w:bCs/>
          </w:rPr>
          <w:t>1325 (2000)</w:t>
        </w:r>
      </w:hyperlink>
      <w:r w:rsidR="00BA0449" w:rsidRPr="00BA0449">
        <w:rPr>
          <w:b/>
          <w:bCs/>
        </w:rPr>
        <w:t xml:space="preserve"> и последующими резолюциями в рамках повестки дня по вопросу о женщинах и мире и безопасности;</w:t>
      </w:r>
    </w:p>
    <w:p w14:paraId="0B6A5E0A" w14:textId="71F5F023" w:rsidR="00BA0449" w:rsidRPr="00DD0962" w:rsidRDefault="0048641D" w:rsidP="0048641D">
      <w:pPr>
        <w:pStyle w:val="SingleTxt"/>
        <w:ind w:left="1742" w:hanging="475"/>
        <w:rPr>
          <w:b/>
          <w:bCs/>
        </w:rPr>
      </w:pPr>
      <w:r w:rsidRPr="00DD0962">
        <w:tab/>
      </w:r>
      <w:r w:rsidR="00BA0449" w:rsidRPr="00BA0449">
        <w:t>ii)</w:t>
      </w:r>
      <w:r w:rsidR="00BA0449" w:rsidRPr="00BA0449">
        <w:tab/>
      </w:r>
      <w:r w:rsidR="00BA0449" w:rsidRPr="00BA0449">
        <w:rPr>
          <w:b/>
          <w:bCs/>
        </w:rPr>
        <w:t>обеспечить полное и значимое участие женщин в работе Консультативного совета по вопросам управления и развития в южных приграничных провинциях и в миротворческих усилиях по разрешению всех текущих и будущих пограничных конфликтов с соседними государствами, включая самый последний пограничный спор.</w:t>
      </w:r>
    </w:p>
    <w:p w14:paraId="3DDBB255" w14:textId="77777777" w:rsidR="0048641D" w:rsidRPr="00DD0962" w:rsidRDefault="0048641D" w:rsidP="0048641D">
      <w:pPr>
        <w:pStyle w:val="SingleTxt"/>
        <w:spacing w:after="0" w:line="120" w:lineRule="exact"/>
        <w:ind w:left="1742" w:hanging="475"/>
        <w:rPr>
          <w:b/>
          <w:bCs/>
          <w:sz w:val="10"/>
        </w:rPr>
      </w:pPr>
    </w:p>
    <w:bookmarkEnd w:id="7"/>
    <w:p w14:paraId="5A6CCAD9" w14:textId="2815435C" w:rsidR="00EE5D86" w:rsidRPr="00DD0962" w:rsidRDefault="00BA0449" w:rsidP="00431D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</w:r>
      <w:r w:rsidRPr="00AC2069">
        <w:t>Доступ женщин к правосудию</w:t>
      </w:r>
    </w:p>
    <w:p w14:paraId="7A84E7BF" w14:textId="77777777" w:rsidR="0048641D" w:rsidRPr="00DD0962" w:rsidRDefault="0048641D" w:rsidP="0048641D">
      <w:pPr>
        <w:pStyle w:val="SingleTxt"/>
        <w:spacing w:after="0" w:line="120" w:lineRule="exact"/>
        <w:rPr>
          <w:sz w:val="10"/>
        </w:rPr>
      </w:pPr>
    </w:p>
    <w:p w14:paraId="2C5905F7" w14:textId="77777777" w:rsidR="00BA0449" w:rsidRPr="00BA0449" w:rsidRDefault="00BA0449" w:rsidP="0048641D">
      <w:pPr>
        <w:pStyle w:val="SingleTxt"/>
      </w:pPr>
      <w:r w:rsidRPr="00BA0449">
        <w:t>15.</w:t>
      </w:r>
      <w:r w:rsidRPr="00BA0449">
        <w:tab/>
        <w:t>Комитет с обеспокоенностью отмечает следующее:</w:t>
      </w:r>
    </w:p>
    <w:p w14:paraId="6E4693E4" w14:textId="7679CFE5" w:rsidR="00BA0449" w:rsidRPr="00DD0962" w:rsidRDefault="0048641D" w:rsidP="00BA0449">
      <w:pPr>
        <w:pStyle w:val="SingleTxt"/>
      </w:pPr>
      <w:r w:rsidRPr="00DD0962">
        <w:tab/>
      </w:r>
      <w:r w:rsidR="00BA0449" w:rsidRPr="00BA0449">
        <w:t>a)</w:t>
      </w:r>
      <w:r w:rsidR="00BA0449" w:rsidRPr="00BA0449">
        <w:tab/>
        <w:t>женщины сталкиваются с препятствиями в получении доступа к правосудию и юридической помощи, и в особенности, они сталкиваются с перекрестными формами дискриминации;</w:t>
      </w:r>
    </w:p>
    <w:p w14:paraId="24A496C1" w14:textId="634DA518" w:rsidR="00BA0449" w:rsidRPr="00DD0962" w:rsidRDefault="0048641D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  <w:t>Конвенция не используется в качестве инструмента для толкования понятий в процессе конституционного надзора и принятия судебных решений;</w:t>
      </w:r>
    </w:p>
    <w:p w14:paraId="59382694" w14:textId="4756508B" w:rsidR="00BA0449" w:rsidRPr="00DD0962" w:rsidRDefault="0048641D" w:rsidP="00BA0449">
      <w:pPr>
        <w:pStyle w:val="SingleTxt"/>
      </w:pPr>
      <w:r w:rsidRPr="00DD0962">
        <w:tab/>
      </w:r>
      <w:r w:rsidR="00BA0449" w:rsidRPr="00BA0449">
        <w:t>c)</w:t>
      </w:r>
      <w:r w:rsidR="00BA0449" w:rsidRPr="00BA0449">
        <w:tab/>
        <w:t>женщины недостаточно представлены в судебной системе;</w:t>
      </w:r>
    </w:p>
    <w:p w14:paraId="5A2CEC02" w14:textId="555CBC03" w:rsidR="00BA0449" w:rsidRPr="00BA0449" w:rsidRDefault="0048641D" w:rsidP="00BA0449">
      <w:pPr>
        <w:pStyle w:val="SingleTxt"/>
      </w:pPr>
      <w:r w:rsidRPr="00DD0962">
        <w:tab/>
      </w:r>
      <w:r w:rsidR="00BA0449" w:rsidRPr="00BA0449">
        <w:t>d)</w:t>
      </w:r>
      <w:r w:rsidR="00BA0449" w:rsidRPr="00BA0449">
        <w:tab/>
        <w:t>обеспечение доступа к правосудию для женщин с инвалидностью и разумное предоставление вспомогательных средств в этой связи ограничивается услугами сурдоперевода при рассмотрении уголовных дел, и при этом отсутствует устный перевода на другие языки, кроме тайского;</w:t>
      </w:r>
    </w:p>
    <w:p w14:paraId="0866E651" w14:textId="61A59EEC" w:rsidR="00BA0449" w:rsidRPr="00BA0449" w:rsidRDefault="0048641D" w:rsidP="00BA0449">
      <w:pPr>
        <w:pStyle w:val="SingleTxt"/>
      </w:pPr>
      <w:r w:rsidRPr="00DD0962">
        <w:tab/>
      </w:r>
      <w:r w:rsidR="00BA0449" w:rsidRPr="00BA0449">
        <w:t>e)</w:t>
      </w:r>
      <w:r w:rsidR="00BA0449" w:rsidRPr="00BA0449">
        <w:tab/>
        <w:t>женщины недостаточно представлены в комитете, созданном в соответствии с Законом о предотвращении и пресечении пыток и насильственных исчезновений.</w:t>
      </w:r>
    </w:p>
    <w:p w14:paraId="6E9E5FE1" w14:textId="77777777" w:rsidR="00BA0449" w:rsidRPr="00BA0449" w:rsidRDefault="00BA0449" w:rsidP="00BA0449">
      <w:pPr>
        <w:pStyle w:val="SingleTxt"/>
        <w:rPr>
          <w:b/>
        </w:rPr>
      </w:pPr>
      <w:r w:rsidRPr="00BA0449">
        <w:t>16.</w:t>
      </w:r>
      <w:r w:rsidRPr="00BA0449">
        <w:tab/>
      </w:r>
      <w:r w:rsidRPr="00BA0449">
        <w:rPr>
          <w:b/>
          <w:bCs/>
        </w:rPr>
        <w:t>Комитет рекомендует государству-участнику:</w:t>
      </w:r>
    </w:p>
    <w:p w14:paraId="4CD12C41" w14:textId="29CEA9CA" w:rsidR="00BA0449" w:rsidRPr="00BA0449" w:rsidRDefault="0048641D" w:rsidP="00BA0449">
      <w:pPr>
        <w:pStyle w:val="SingleTxt"/>
      </w:pPr>
      <w:r w:rsidRPr="00DD0962">
        <w:tab/>
      </w:r>
      <w:r w:rsidR="00BA0449" w:rsidRPr="00BA0449">
        <w:t>a)</w:t>
      </w:r>
      <w:r w:rsidR="00BA0449" w:rsidRPr="00BA0449">
        <w:tab/>
      </w:r>
      <w:r w:rsidR="00BA0449" w:rsidRPr="00BA0449">
        <w:rPr>
          <w:b/>
          <w:bCs/>
        </w:rPr>
        <w:t>обеспечить, чтобы доступ к правосудию и надлежащим процедурам был ориентирован на интересы пострадавших и предоставлялся с учетом гендерных аспектов;</w:t>
      </w:r>
      <w:r w:rsidR="00BA0449" w:rsidRPr="00BA0449">
        <w:t xml:space="preserve"> </w:t>
      </w:r>
      <w:r w:rsidR="00BA0449" w:rsidRPr="00BA0449">
        <w:rPr>
          <w:b/>
          <w:bCs/>
        </w:rPr>
        <w:t>предпринять конкретные шаги в целях обеспечения доступа к правосудию и правовой помощи через Фонд правосудия для всех женщин, включая женщин из межсекторальных групп;</w:t>
      </w:r>
      <w:r w:rsidR="00BA0449" w:rsidRPr="00BA0449">
        <w:t xml:space="preserve"> </w:t>
      </w:r>
      <w:r w:rsidR="00BA0449" w:rsidRPr="00BA0449">
        <w:rPr>
          <w:b/>
          <w:bCs/>
        </w:rPr>
        <w:t>и повысить осведомленность мусульманских женщин о средствах правовой защиты, доступных в рамках системы уголовного правосудия государства-участника;</w:t>
      </w:r>
    </w:p>
    <w:p w14:paraId="0F9B9AA6" w14:textId="59E63878" w:rsidR="00BA0449" w:rsidRPr="00DD0962" w:rsidRDefault="0048641D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b)</w:t>
      </w:r>
      <w:r w:rsidR="00BA0449" w:rsidRPr="00BA0449">
        <w:tab/>
      </w:r>
      <w:r w:rsidR="00BA0449" w:rsidRPr="00BA0449">
        <w:rPr>
          <w:b/>
          <w:bCs/>
        </w:rPr>
        <w:t>обеспечить осведомленность общественности о Конвенции и общих рекомендациях Комитета, а также цитирование их положений в работах специалистов в области права и в ходе судебных разбирательств;</w:t>
      </w:r>
    </w:p>
    <w:p w14:paraId="5F888E65" w14:textId="70113885" w:rsidR="00BA0449" w:rsidRPr="00BA0449" w:rsidRDefault="0048641D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c)</w:t>
      </w:r>
      <w:r w:rsidR="00BA0449" w:rsidRPr="00BA0449">
        <w:tab/>
      </w:r>
      <w:r w:rsidR="00BA0449" w:rsidRPr="00BA0449">
        <w:rPr>
          <w:b/>
          <w:bCs/>
        </w:rPr>
        <w:t>повысить чувствительность и внимание судебной системы к гендерным вопросам, в том числе путем увеличения числа женщин-судей;</w:t>
      </w:r>
    </w:p>
    <w:p w14:paraId="14CBAC75" w14:textId="5FB239DB" w:rsidR="00BA0449" w:rsidRPr="00BA0449" w:rsidRDefault="0048641D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d)</w:t>
      </w:r>
      <w:r w:rsidR="00BA0449" w:rsidRPr="00BA0449">
        <w:tab/>
      </w:r>
      <w:r w:rsidR="00BA0449" w:rsidRPr="00BA0449">
        <w:rPr>
          <w:b/>
          <w:bCs/>
        </w:rPr>
        <w:t>обеспечить для женщин, принадлежащих к этническим меньшинствам, доступ к устному переводу в ходе судебных разбирательств, в случае необходимости, а для женщин с инвалидностью</w:t>
      </w:r>
      <w:r w:rsidR="00C67045">
        <w:rPr>
          <w:b/>
          <w:bCs/>
        </w:rPr>
        <w:t xml:space="preserve"> — </w:t>
      </w:r>
      <w:r w:rsidR="00BA0449" w:rsidRPr="00BA0449">
        <w:rPr>
          <w:b/>
          <w:bCs/>
        </w:rPr>
        <w:t>разумные вспомогательные и процессуальные приспособления в рамках судебной системы;</w:t>
      </w:r>
    </w:p>
    <w:p w14:paraId="64A3D054" w14:textId="31F4DBAA" w:rsidR="00BA0449" w:rsidRPr="00DD0962" w:rsidRDefault="006D27CF" w:rsidP="00BA0449">
      <w:pPr>
        <w:pStyle w:val="SingleTxt"/>
        <w:rPr>
          <w:b/>
          <w:bCs/>
        </w:rPr>
      </w:pPr>
      <w:r w:rsidRPr="00DD0962">
        <w:lastRenderedPageBreak/>
        <w:tab/>
      </w:r>
      <w:r w:rsidR="00BA0449" w:rsidRPr="00BA0449">
        <w:t>e)</w:t>
      </w:r>
      <w:r w:rsidR="00BA0449" w:rsidRPr="00BA0449">
        <w:tab/>
      </w:r>
      <w:r w:rsidR="00BA0449" w:rsidRPr="00BA0449">
        <w:rPr>
          <w:b/>
          <w:bCs/>
        </w:rPr>
        <w:t>обеспечить паритет в комитете по предотвращению пыток и насильственных исчезновений и привлекать женщин-прокуроров и полицейских к расследованию и судебному преследованию действий, связанных с пытками и насильственными исчезновениями.</w:t>
      </w:r>
    </w:p>
    <w:p w14:paraId="7B7C1FD2" w14:textId="77777777" w:rsidR="00BA0449" w:rsidRPr="00BA0449" w:rsidRDefault="00BA0449" w:rsidP="006D27CF">
      <w:pPr>
        <w:pStyle w:val="SingleTxt"/>
      </w:pPr>
      <w:r w:rsidRPr="00BA0449">
        <w:t>17.</w:t>
      </w:r>
      <w:r w:rsidRPr="00BA0449">
        <w:tab/>
        <w:t>Комитет отмечает большое число женщин, приговоренных к смертной казни в государстве-участнике, и с озабоченностью отмечает, что государство-участник не принимает в расчет смягчающие гендерные обстоятельства, за исключением насилия в семье, в судебных процессах, предполагающих вынесение смертных приговоров.</w:t>
      </w:r>
    </w:p>
    <w:p w14:paraId="63DDBE69" w14:textId="77777777" w:rsidR="00BA0449" w:rsidRPr="00DD0962" w:rsidRDefault="00BA0449" w:rsidP="00BA0449">
      <w:pPr>
        <w:pStyle w:val="SingleTxt"/>
        <w:rPr>
          <w:b/>
          <w:bCs/>
        </w:rPr>
      </w:pPr>
      <w:r w:rsidRPr="00BA0449">
        <w:t>18.</w:t>
      </w:r>
      <w:r w:rsidRPr="00BA0449">
        <w:tab/>
      </w:r>
      <w:r w:rsidRPr="00BA0449">
        <w:rPr>
          <w:b/>
          <w:bCs/>
        </w:rPr>
        <w:t>Комитет рекомендует государству-участнику кодифицировать аспекты правовой защиты и смягчения приговоров с учетом гендерной специфики при рассмотрении дел, по которым возможно вынесение смертного приговора, в том числе с учетом всех форм гендерного насилия, проблем в области психического здоровья, инвалидности, нищеты, экономических проблем и обязанностей по уходу при рассмотрении ходатайств о помиловании;</w:t>
      </w:r>
      <w:r w:rsidRPr="00BA0449">
        <w:t xml:space="preserve"> </w:t>
      </w:r>
      <w:r w:rsidRPr="00BA0449">
        <w:rPr>
          <w:b/>
          <w:bCs/>
        </w:rPr>
        <w:t>предпринять необходимые шаги для отмены смертной казни;</w:t>
      </w:r>
      <w:r w:rsidRPr="00BA0449">
        <w:t xml:space="preserve"> </w:t>
      </w:r>
      <w:r w:rsidRPr="00BA0449">
        <w:rPr>
          <w:b/>
          <w:bCs/>
        </w:rPr>
        <w:t>и ввести официальный мораторий на исполнение смертных приговоров до их полной отмены.</w:t>
      </w:r>
    </w:p>
    <w:p w14:paraId="07F58B70" w14:textId="77777777" w:rsidR="006D27CF" w:rsidRPr="00DD0962" w:rsidRDefault="006D27CF" w:rsidP="006D27CF">
      <w:pPr>
        <w:pStyle w:val="SingleTxt"/>
        <w:spacing w:after="0" w:line="120" w:lineRule="exact"/>
        <w:rPr>
          <w:b/>
          <w:bCs/>
          <w:sz w:val="10"/>
        </w:rPr>
      </w:pPr>
    </w:p>
    <w:p w14:paraId="4CDEBD8D" w14:textId="77777777" w:rsidR="00BA0449" w:rsidRPr="00DD0962" w:rsidRDefault="00BA0449" w:rsidP="006D27C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Национальный механизм по улучшению положения женщин</w:t>
      </w:r>
    </w:p>
    <w:p w14:paraId="18B32726" w14:textId="77777777" w:rsidR="006D27CF" w:rsidRPr="00DD0962" w:rsidRDefault="006D27CF" w:rsidP="006D27CF">
      <w:pPr>
        <w:pStyle w:val="SingleTxt"/>
        <w:spacing w:after="0" w:line="120" w:lineRule="exact"/>
        <w:rPr>
          <w:sz w:val="10"/>
        </w:rPr>
      </w:pPr>
    </w:p>
    <w:p w14:paraId="181AAA49" w14:textId="77777777" w:rsidR="00BA0449" w:rsidRPr="00BA0449" w:rsidRDefault="00BA0449" w:rsidP="006D27CF">
      <w:pPr>
        <w:pStyle w:val="SingleTxt"/>
      </w:pPr>
      <w:r w:rsidRPr="00BA0449">
        <w:t>19.</w:t>
      </w:r>
      <w:r w:rsidRPr="00BA0449">
        <w:tab/>
        <w:t>Комитет приветствует участие ученых и образовательных учреждений в проведении им обзора положения дел в государстве-участнике. Он с обеспокоенностью отмечает следующее:</w:t>
      </w:r>
    </w:p>
    <w:p w14:paraId="520360C0" w14:textId="101C176A" w:rsidR="00BA0449" w:rsidRPr="00DD0962" w:rsidRDefault="006D27CF" w:rsidP="00BA0449">
      <w:pPr>
        <w:pStyle w:val="SingleTxt"/>
      </w:pPr>
      <w:r w:rsidRPr="00DD0962">
        <w:tab/>
      </w:r>
      <w:r w:rsidR="00BA0449" w:rsidRPr="00BA0449">
        <w:t>a)</w:t>
      </w:r>
      <w:r w:rsidR="00BA0449" w:rsidRPr="00BA0449">
        <w:tab/>
        <w:t>недостаточность бюджетных ресурсов, выделяемых для национального механизма по улучшению положения женщин;</w:t>
      </w:r>
    </w:p>
    <w:p w14:paraId="66A3825C" w14:textId="010E59D0" w:rsidR="00BA0449" w:rsidRPr="00BA0449" w:rsidRDefault="006D27CF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  <w:t>потенциальное дублирование функций между Национальным комитетом по политике и стратегии в области улучшения положения женщин и Комитетом по поощрению гендерного равенства;</w:t>
      </w:r>
    </w:p>
    <w:p w14:paraId="29CCF0BE" w14:textId="4F1FC02B" w:rsidR="00BA0449" w:rsidRPr="00DD0962" w:rsidRDefault="006D27CF" w:rsidP="00BA0449">
      <w:pPr>
        <w:pStyle w:val="SingleTxt"/>
      </w:pPr>
      <w:r w:rsidRPr="00DD0962">
        <w:tab/>
      </w:r>
      <w:r w:rsidR="00BA0449" w:rsidRPr="00BA0449">
        <w:t>c)</w:t>
      </w:r>
      <w:r w:rsidR="00BA0449" w:rsidRPr="00BA0449">
        <w:tab/>
        <w:t>недостаточность информации о том, каким образом межсекторальный подход интегрирован в основную работу по гендерным вопросам во всех государственных департаментах;</w:t>
      </w:r>
    </w:p>
    <w:p w14:paraId="363C8363" w14:textId="20BAFAF4" w:rsidR="00BA0449" w:rsidRPr="00BA0449" w:rsidRDefault="006D27CF" w:rsidP="00BA0449">
      <w:pPr>
        <w:pStyle w:val="SingleTxt"/>
      </w:pPr>
      <w:r w:rsidRPr="00DD0962">
        <w:tab/>
      </w:r>
      <w:r w:rsidR="00BA0449" w:rsidRPr="00BA0449">
        <w:t>d)</w:t>
      </w:r>
      <w:r w:rsidR="00BA0449" w:rsidRPr="00BA0449">
        <w:tab/>
        <w:t>недопредставленность женщин с инвалидностью в Комитете по поощрению гендерного равенства, а также недостаточность участия женщин, сталкивающихся с перекрестными формами дискриминации, в разработке и реализации политики в области гендерного равенства.</w:t>
      </w:r>
    </w:p>
    <w:p w14:paraId="4A89490D" w14:textId="77777777" w:rsidR="00BA0449" w:rsidRPr="00BA0449" w:rsidRDefault="00BA0449" w:rsidP="00BA0449">
      <w:pPr>
        <w:pStyle w:val="SingleTxt"/>
      </w:pPr>
      <w:r w:rsidRPr="00BA0449">
        <w:t>20.</w:t>
      </w:r>
      <w:r w:rsidRPr="00BA0449">
        <w:tab/>
      </w:r>
      <w:r w:rsidRPr="00BA0449">
        <w:rPr>
          <w:b/>
          <w:bCs/>
        </w:rPr>
        <w:t>Комитет рекомендует государству-участнику:</w:t>
      </w:r>
    </w:p>
    <w:p w14:paraId="0FC45AA2" w14:textId="0F1ED232" w:rsidR="00BA0449" w:rsidRPr="00DD0962" w:rsidRDefault="006D27CF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a)</w:t>
      </w:r>
      <w:r w:rsidR="00BA0449" w:rsidRPr="00BA0449">
        <w:tab/>
      </w:r>
      <w:r w:rsidR="00BA0449" w:rsidRPr="00BA0449">
        <w:rPr>
          <w:b/>
          <w:bCs/>
        </w:rPr>
        <w:t xml:space="preserve">выделять достаточные людские, технические и финансовые ресурсы для национального механизма по улучшению положения женщин на всех уровнях, в том числе в целях поддержки фондов, оказывающих помощь определенным группам женщин, и реализации Национальной стратегии развития женщин на период </w:t>
      </w:r>
      <w:r w:rsidR="00C67045" w:rsidRPr="00BA0449">
        <w:rPr>
          <w:b/>
          <w:bCs/>
        </w:rPr>
        <w:t>2023</w:t>
      </w:r>
      <w:r w:rsidR="00C67045">
        <w:rPr>
          <w:b/>
          <w:bCs/>
        </w:rPr>
        <w:noBreakHyphen/>
      </w:r>
      <w:r w:rsidR="00C67045" w:rsidRPr="00BA0449">
        <w:rPr>
          <w:b/>
          <w:bCs/>
        </w:rPr>
        <w:t>2027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="00BA0449" w:rsidRPr="00BA0449">
        <w:rPr>
          <w:b/>
          <w:bCs/>
        </w:rPr>
        <w:t>ов;</w:t>
      </w:r>
    </w:p>
    <w:p w14:paraId="4D3AE576" w14:textId="3EF85482" w:rsidR="00635016" w:rsidRPr="00DD0962" w:rsidRDefault="006D27CF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b)</w:t>
      </w:r>
      <w:r w:rsidR="00BA0449" w:rsidRPr="00BA0449">
        <w:tab/>
      </w:r>
      <w:r w:rsidR="00BA0449" w:rsidRPr="00BA0449">
        <w:rPr>
          <w:b/>
          <w:bCs/>
        </w:rPr>
        <w:t>укреплять синергическое взаимодействие между органами по вопросам гендерного равенства и их сотрудничество с учеными и образовательными учреждениями в целях реализации заключительных замечаний Комитета и выполнения процедуры последующих действий;</w:t>
      </w:r>
    </w:p>
    <w:p w14:paraId="70E7F3B4" w14:textId="36952566" w:rsidR="00BA0449" w:rsidRPr="00DD0962" w:rsidRDefault="006D27CF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c)</w:t>
      </w:r>
      <w:r w:rsidR="00BA0449" w:rsidRPr="00BA0449">
        <w:tab/>
      </w:r>
      <w:r w:rsidR="00BA0449" w:rsidRPr="00BA0449">
        <w:rPr>
          <w:b/>
          <w:bCs/>
        </w:rPr>
        <w:t xml:space="preserve">применять сквозной подход к учету гендерной проблематики и обеспечению разнообразия, основанный на рассмотрении факторов, определяющих положение женщин, таких как инвалидность, принадлежность к коренным народам, этническим меньшинствам, лесбиянкам, </w:t>
      </w:r>
      <w:r w:rsidR="00BA0449" w:rsidRPr="00BA0449">
        <w:rPr>
          <w:b/>
          <w:bCs/>
        </w:rPr>
        <w:lastRenderedPageBreak/>
        <w:t>трансгендерам или интерсексуалам, а также миграционный статус, при разработке, реализации, отслеживании и оценке государственной политики по обеспечению равенства, направленной на защиту интересов групп населения, находящихся в неблагоприятном положении;</w:t>
      </w:r>
    </w:p>
    <w:p w14:paraId="0D7D3C1A" w14:textId="12C88CDB" w:rsidR="00BA0449" w:rsidRPr="00DD0962" w:rsidRDefault="006D27CF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d)</w:t>
      </w:r>
      <w:r w:rsidR="00BA0449" w:rsidRPr="00BA0449">
        <w:tab/>
      </w:r>
      <w:r w:rsidR="00BA0449" w:rsidRPr="00BA0449">
        <w:rPr>
          <w:b/>
          <w:bCs/>
        </w:rPr>
        <w:t xml:space="preserve">пересмотреть </w:t>
      </w:r>
      <w:r w:rsidR="00C67045" w:rsidRPr="00BA0449">
        <w:rPr>
          <w:b/>
          <w:bCs/>
        </w:rPr>
        <w:t>раздел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6</w:t>
      </w:r>
      <w:r w:rsidR="00BA0449" w:rsidRPr="00BA0449">
        <w:rPr>
          <w:b/>
          <w:bCs/>
        </w:rPr>
        <w:t xml:space="preserve"> Закона о гендерном равенстве (201</w:t>
      </w:r>
      <w:r w:rsidR="00C67045" w:rsidRPr="00BA0449">
        <w:rPr>
          <w:b/>
          <w:bCs/>
        </w:rPr>
        <w:t>5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="00BA0449" w:rsidRPr="00BA0449">
        <w:rPr>
          <w:b/>
          <w:bCs/>
        </w:rPr>
        <w:t>), с тем чтобы устранить любые ограничения по признаку инвалидности для работы в Комитете по поощрению гендерного равенства, и принять меры в целях содействия участию маргинализированных женщин в органах, занимающихся вопросами гендерного равенства.</w:t>
      </w:r>
    </w:p>
    <w:p w14:paraId="7D80DAF3" w14:textId="77777777" w:rsidR="006D27CF" w:rsidRPr="00DD0962" w:rsidRDefault="006D27CF" w:rsidP="006D27CF">
      <w:pPr>
        <w:pStyle w:val="SingleTxt"/>
        <w:spacing w:after="0" w:line="120" w:lineRule="exact"/>
        <w:rPr>
          <w:b/>
          <w:bCs/>
          <w:sz w:val="10"/>
        </w:rPr>
      </w:pPr>
    </w:p>
    <w:p w14:paraId="187760BA" w14:textId="0E0E8AF7" w:rsidR="00BA0449" w:rsidRPr="00DD0962" w:rsidRDefault="00BA0449" w:rsidP="006D27C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Временные специальные меры</w:t>
      </w:r>
    </w:p>
    <w:p w14:paraId="18FF3367" w14:textId="77777777" w:rsidR="006D27CF" w:rsidRPr="00DD0962" w:rsidRDefault="006D27CF" w:rsidP="006D27CF">
      <w:pPr>
        <w:pStyle w:val="SingleTxt"/>
        <w:spacing w:after="0" w:line="120" w:lineRule="exact"/>
        <w:rPr>
          <w:sz w:val="10"/>
        </w:rPr>
      </w:pPr>
    </w:p>
    <w:p w14:paraId="36C68AA6" w14:textId="77777777" w:rsidR="00BA0449" w:rsidRPr="00BA0449" w:rsidRDefault="00BA0449" w:rsidP="006D27CF">
      <w:pPr>
        <w:pStyle w:val="SingleTxt"/>
      </w:pPr>
      <w:r w:rsidRPr="00BA0449">
        <w:t>21.</w:t>
      </w:r>
      <w:r w:rsidRPr="00BA0449">
        <w:tab/>
        <w:t>Комитет отмечает недостаточную представленность женщин на всех уровнях власти и отсутствие каких-либо временных специальных мер, принимаемых государством-участником для достижения фактического равенства между женщинами и мужчинами в областях, где женщины недопредставлены или находятся в неблагоприятном положении.</w:t>
      </w:r>
    </w:p>
    <w:p w14:paraId="79C1DC4A" w14:textId="7AB00A8A" w:rsidR="00BA0449" w:rsidRPr="00C65CD6" w:rsidRDefault="00BA0449" w:rsidP="00BA0449">
      <w:pPr>
        <w:pStyle w:val="SingleTxt"/>
      </w:pPr>
      <w:bookmarkStart w:id="8" w:name="_Hlk201813162"/>
      <w:r w:rsidRPr="00BA0449">
        <w:t>22.</w:t>
      </w:r>
      <w:r w:rsidRPr="00BA0449">
        <w:tab/>
      </w:r>
      <w:r w:rsidRPr="00BA0449">
        <w:rPr>
          <w:b/>
          <w:bCs/>
        </w:rPr>
        <w:t xml:space="preserve">В соответствии с </w:t>
      </w:r>
      <w:r w:rsidR="00C67045" w:rsidRPr="00BA0449">
        <w:rPr>
          <w:b/>
          <w:bCs/>
        </w:rPr>
        <w:t>пунктом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1</w:t>
      </w:r>
      <w:r w:rsidRPr="00BA0449">
        <w:rPr>
          <w:b/>
          <w:bCs/>
        </w:rPr>
        <w:t xml:space="preserve"> </w:t>
      </w:r>
      <w:r w:rsidR="00C67045" w:rsidRPr="00BA0449">
        <w:rPr>
          <w:b/>
          <w:bCs/>
        </w:rPr>
        <w:t>статьи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4</w:t>
      </w:r>
      <w:r w:rsidRPr="00BA0449">
        <w:rPr>
          <w:b/>
          <w:bCs/>
        </w:rPr>
        <w:t xml:space="preserve"> Конвенции и своей общей рекомендацией </w:t>
      </w:r>
      <w:r w:rsidR="00C67045">
        <w:rPr>
          <w:b/>
          <w:bCs/>
        </w:rPr>
        <w:t>№ </w:t>
      </w:r>
      <w:r w:rsidRPr="00BA0449">
        <w:rPr>
          <w:b/>
          <w:bCs/>
        </w:rPr>
        <w:t xml:space="preserve">25 (2004) о временных специальных мерах Комитет рекомендует государству-участнику принять соответствующие временные специальные меры для поощрения фактического равенства женщин во всех предусмотренных Конвенцией областях, где женщины недопредставлены, в том числе путем осуществления мер, принимаемых на основе планов развития, таких как тринадцатый Национальный план экономического и социального развития (на </w:t>
      </w:r>
      <w:r w:rsidR="00C67045" w:rsidRPr="00BA0449">
        <w:rPr>
          <w:b/>
          <w:bCs/>
        </w:rPr>
        <w:t>2023</w:t>
      </w:r>
      <w:r w:rsidR="00C67045">
        <w:rPr>
          <w:b/>
          <w:bCs/>
        </w:rPr>
        <w:noBreakHyphen/>
      </w:r>
      <w:r w:rsidR="00C67045" w:rsidRPr="00BA0449">
        <w:rPr>
          <w:b/>
          <w:bCs/>
        </w:rPr>
        <w:t>2027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Pr="00BA0449">
        <w:rPr>
          <w:b/>
          <w:bCs/>
        </w:rPr>
        <w:t xml:space="preserve">ы), Национальная стратегия и план действий в области искусственного интеллекта (на </w:t>
      </w:r>
      <w:r w:rsidR="00C67045" w:rsidRPr="00BA0449">
        <w:rPr>
          <w:b/>
          <w:bCs/>
        </w:rPr>
        <w:t>2022</w:t>
      </w:r>
      <w:r w:rsidR="00C67045">
        <w:rPr>
          <w:b/>
          <w:bCs/>
        </w:rPr>
        <w:noBreakHyphen/>
      </w:r>
      <w:r w:rsidR="00C67045" w:rsidRPr="00BA0449">
        <w:rPr>
          <w:b/>
          <w:bCs/>
        </w:rPr>
        <w:t>2027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Pr="00BA0449">
        <w:rPr>
          <w:b/>
          <w:bCs/>
        </w:rPr>
        <w:t>ы) и Национальный план адаптации к изменению климата, с применением мер наказания за несоблюдение требований.</w:t>
      </w:r>
      <w:bookmarkEnd w:id="8"/>
    </w:p>
    <w:p w14:paraId="590D81AE" w14:textId="77777777" w:rsidR="006D27CF" w:rsidRPr="00C65CD6" w:rsidRDefault="006D27CF" w:rsidP="006D27CF">
      <w:pPr>
        <w:pStyle w:val="SingleTxt"/>
        <w:spacing w:after="0" w:line="120" w:lineRule="exact"/>
        <w:rPr>
          <w:sz w:val="10"/>
        </w:rPr>
      </w:pPr>
    </w:p>
    <w:p w14:paraId="1D2D08DB" w14:textId="000B4471" w:rsidR="00BA0449" w:rsidRPr="00DD0962" w:rsidRDefault="00BA0449" w:rsidP="006D27C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Гендерные стереотипы и вредные виды практики</w:t>
      </w:r>
    </w:p>
    <w:p w14:paraId="70D50C86" w14:textId="77777777" w:rsidR="006D27CF" w:rsidRPr="00DD0962" w:rsidRDefault="006D27CF" w:rsidP="006D27CF">
      <w:pPr>
        <w:pStyle w:val="SingleTxt"/>
        <w:spacing w:after="0" w:line="120" w:lineRule="exact"/>
        <w:rPr>
          <w:sz w:val="10"/>
        </w:rPr>
      </w:pPr>
    </w:p>
    <w:p w14:paraId="63B98AB4" w14:textId="77777777" w:rsidR="00BA0449" w:rsidRPr="00BA0449" w:rsidRDefault="00BA0449" w:rsidP="006D27CF">
      <w:pPr>
        <w:pStyle w:val="SingleTxt"/>
      </w:pPr>
      <w:r w:rsidRPr="00BA0449">
        <w:t>23.</w:t>
      </w:r>
      <w:r w:rsidRPr="00BA0449">
        <w:tab/>
        <w:t>Комитет обеспокоен следующим:</w:t>
      </w:r>
    </w:p>
    <w:p w14:paraId="600B10BA" w14:textId="635416B3" w:rsidR="00BA0449" w:rsidRPr="00BA0449" w:rsidRDefault="006D27CF" w:rsidP="00BA0449">
      <w:pPr>
        <w:pStyle w:val="SingleTxt"/>
      </w:pPr>
      <w:r w:rsidRPr="00DD0962">
        <w:tab/>
      </w:r>
      <w:r w:rsidR="00BA0449" w:rsidRPr="00BA0449">
        <w:t>a)</w:t>
      </w:r>
      <w:r w:rsidR="00BA0449" w:rsidRPr="00BA0449">
        <w:tab/>
        <w:t>отсутствием всеобъемлющей стратегии в целях борьбы с гендерными стереотипами с учетом сохранения патриархальных взглядов в семье, религиозных общинах, системе образования и средствах массовой информации, а также в целях борьбы с гендерными стереотипами, которые усиливаются и усугубляются проявлениями алгоритмической предвзятости и предвзятости в данных;</w:t>
      </w:r>
    </w:p>
    <w:p w14:paraId="238D9AA5" w14:textId="5AF7CF10" w:rsidR="00BA0449" w:rsidRPr="00DD0962" w:rsidRDefault="006D27CF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  <w:t>сохранением гендерных стереотипов в отношении женщин и девочек из числа коренных народов и этнических меньшинств, женщин без гражданства и лесбиянок, бисексуалов, трансгендеров и интерсексуалов, которые препятствуют их доступу к правосудию и общественной жизни;</w:t>
      </w:r>
    </w:p>
    <w:p w14:paraId="0A727513" w14:textId="0892F29F" w:rsidR="00BA0449" w:rsidRPr="00DD0962" w:rsidRDefault="006D27CF" w:rsidP="00BA0449">
      <w:pPr>
        <w:pStyle w:val="SingleTxt"/>
      </w:pPr>
      <w:r w:rsidRPr="00DD0962">
        <w:tab/>
      </w:r>
      <w:r w:rsidR="00BA0449" w:rsidRPr="00BA0449">
        <w:t>c)</w:t>
      </w:r>
      <w:r w:rsidR="00BA0449" w:rsidRPr="00BA0449">
        <w:tab/>
        <w:t>сохранением практики калечащих операций на женских половых органах в южных пограничных провинциях, несмотря на ее запрещение согласно законодательству.</w:t>
      </w:r>
    </w:p>
    <w:p w14:paraId="6402182A" w14:textId="77777777" w:rsidR="00BA0449" w:rsidRPr="00BA0449" w:rsidRDefault="00BA0449" w:rsidP="00BA0449">
      <w:pPr>
        <w:pStyle w:val="SingleTxt"/>
        <w:rPr>
          <w:b/>
          <w:bCs/>
        </w:rPr>
      </w:pPr>
      <w:r w:rsidRPr="00BA0449">
        <w:t>24.</w:t>
      </w:r>
      <w:r w:rsidRPr="00BA0449">
        <w:tab/>
      </w:r>
      <w:r w:rsidRPr="00BA0449">
        <w:rPr>
          <w:b/>
          <w:bCs/>
        </w:rPr>
        <w:t>Комитет рекомендует государству-участнику:</w:t>
      </w:r>
    </w:p>
    <w:p w14:paraId="3F66014A" w14:textId="08727EBA" w:rsidR="00BA0449" w:rsidRPr="00BA0449" w:rsidRDefault="006D27CF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a)</w:t>
      </w:r>
      <w:r w:rsidR="00BA0449" w:rsidRPr="00BA0449">
        <w:tab/>
      </w:r>
      <w:r w:rsidR="00BA0449" w:rsidRPr="00BA0449">
        <w:rPr>
          <w:b/>
          <w:bCs/>
        </w:rPr>
        <w:t>предусмотреть нормативные гарантии и ограничения для искусственного интеллекта, с тем чтобы обеспечить соблюдение стандартов в области прав человека и смягчить предвзятость алгоритмов и больших языковых моделей;</w:t>
      </w:r>
      <w:r w:rsidR="00BA0449" w:rsidRPr="00BA0449">
        <w:t xml:space="preserve"> </w:t>
      </w:r>
      <w:r w:rsidR="00BA0449" w:rsidRPr="00BA0449">
        <w:rPr>
          <w:b/>
          <w:bCs/>
        </w:rPr>
        <w:t>разработать всеобъемлющую стратегию, направленную на искоренение дискриминационных стереотипов и патриархальных взглядов в отношении ролей и обязанностей женщин и мужчин в семье и обществе, бытующих в Интернете и реальной жизни;</w:t>
      </w:r>
      <w:r w:rsidR="00BA0449" w:rsidRPr="00BA0449">
        <w:t xml:space="preserve"> </w:t>
      </w:r>
      <w:r w:rsidR="00BA0449" w:rsidRPr="00BA0449">
        <w:rPr>
          <w:b/>
          <w:bCs/>
        </w:rPr>
        <w:t xml:space="preserve">пропагандировать позитивные </w:t>
      </w:r>
      <w:r w:rsidR="00BA0449" w:rsidRPr="00BA0449">
        <w:rPr>
          <w:b/>
          <w:bCs/>
        </w:rPr>
        <w:lastRenderedPageBreak/>
        <w:t>образы женщин в средствах массовой информации;</w:t>
      </w:r>
      <w:r w:rsidR="00BA0449" w:rsidRPr="00BA0449">
        <w:t xml:space="preserve"> </w:t>
      </w:r>
      <w:r w:rsidR="00BA0449" w:rsidRPr="00BA0449">
        <w:rPr>
          <w:b/>
          <w:bCs/>
        </w:rPr>
        <w:t>и проводить информационно-просветительские мероприятия, ориентированные конкретно на мужчин и мальчиков;</w:t>
      </w:r>
    </w:p>
    <w:p w14:paraId="474C3B4A" w14:textId="2B746B8E" w:rsidR="00BA0449" w:rsidRPr="00BA0449" w:rsidRDefault="006D27CF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b)</w:t>
      </w:r>
      <w:r w:rsidR="00BA0449" w:rsidRPr="00BA0449">
        <w:tab/>
      </w:r>
      <w:r w:rsidR="00BA0449" w:rsidRPr="00BA0449">
        <w:rPr>
          <w:b/>
          <w:bCs/>
        </w:rPr>
        <w:t>искоренять гендерные стереотипы в отношении женщин и девочек из числа коренных народов и этнических меньшинств, а также женщин без гражданства и лесбиянок, бисексуалов, трансгендеров и интерсексуалов на основе принятия законодательных и директивных мер;</w:t>
      </w:r>
    </w:p>
    <w:p w14:paraId="528B63B1" w14:textId="3889BAEB" w:rsidR="00BA0449" w:rsidRPr="00DD0962" w:rsidRDefault="006D27CF" w:rsidP="00BA0449">
      <w:pPr>
        <w:pStyle w:val="SingleTxt"/>
      </w:pPr>
      <w:r w:rsidRPr="00DD0962">
        <w:tab/>
      </w:r>
      <w:r w:rsidR="00BA0449" w:rsidRPr="00BA0449">
        <w:t>c)</w:t>
      </w:r>
      <w:r w:rsidR="00BA0449" w:rsidRPr="00BA0449">
        <w:tab/>
      </w:r>
      <w:r w:rsidR="00BA0449" w:rsidRPr="00BA0449">
        <w:rPr>
          <w:b/>
          <w:bCs/>
        </w:rPr>
        <w:t>обеспечить</w:t>
      </w:r>
      <w:r w:rsidR="00BA0449" w:rsidRPr="00BA0449">
        <w:t xml:space="preserve"> </w:t>
      </w:r>
      <w:r w:rsidR="00BA0449" w:rsidRPr="00BA0449">
        <w:rPr>
          <w:b/>
          <w:bCs/>
        </w:rPr>
        <w:t>строгое соблюдение запрета на калечащие операции на женских половых органах на основе наказания тех, кто способствует и потворствует такой практике, включая профессиональных медицинских работников.</w:t>
      </w:r>
    </w:p>
    <w:p w14:paraId="00F1E2AB" w14:textId="77777777" w:rsidR="00F42D86" w:rsidRPr="00DD0962" w:rsidRDefault="00F42D86" w:rsidP="00F42D86">
      <w:pPr>
        <w:pStyle w:val="SingleTxt"/>
        <w:spacing w:after="0" w:line="120" w:lineRule="exact"/>
        <w:rPr>
          <w:sz w:val="10"/>
        </w:rPr>
      </w:pPr>
    </w:p>
    <w:p w14:paraId="487C6706" w14:textId="60E47377" w:rsidR="00BA0449" w:rsidRPr="00DD0962" w:rsidRDefault="00BA0449" w:rsidP="00F42D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Гендерное насилие в отношении женщин и девочек</w:t>
      </w:r>
    </w:p>
    <w:p w14:paraId="03A5E205" w14:textId="77777777" w:rsidR="00F42D86" w:rsidRPr="00DD0962" w:rsidRDefault="00F42D86" w:rsidP="00F42D86">
      <w:pPr>
        <w:pStyle w:val="SingleTxt"/>
        <w:spacing w:after="0" w:line="120" w:lineRule="exact"/>
        <w:rPr>
          <w:sz w:val="10"/>
        </w:rPr>
      </w:pPr>
    </w:p>
    <w:p w14:paraId="67893655" w14:textId="77777777" w:rsidR="00BA0449" w:rsidRPr="00BA0449" w:rsidRDefault="00BA0449" w:rsidP="00BA0449">
      <w:pPr>
        <w:pStyle w:val="SingleTxt"/>
      </w:pPr>
      <w:r w:rsidRPr="00BA0449">
        <w:t>25.</w:t>
      </w:r>
      <w:r w:rsidRPr="00BA0449">
        <w:tab/>
        <w:t>Комитет с обеспокоенностью отмечает следующее:</w:t>
      </w:r>
    </w:p>
    <w:p w14:paraId="15F63CF7" w14:textId="4D37DA81" w:rsidR="00BA0449" w:rsidRPr="00BA0449" w:rsidRDefault="00915893" w:rsidP="00BA0449">
      <w:pPr>
        <w:pStyle w:val="SingleTxt"/>
      </w:pPr>
      <w:r w:rsidRPr="00DD0962">
        <w:tab/>
      </w:r>
      <w:r w:rsidR="00BA0449" w:rsidRPr="00BA0449">
        <w:t>a)</w:t>
      </w:r>
      <w:r w:rsidR="00BA0449" w:rsidRPr="00BA0449">
        <w:tab/>
        <w:t>наличие гендерных стереотипов, патриархальных норм и вредных видов практики, постоянно усугубляющих гендерное насилие в отношении женщин, включая насилие в семье;</w:t>
      </w:r>
    </w:p>
    <w:p w14:paraId="228D7A4B" w14:textId="72C674A1" w:rsidR="00BA0449" w:rsidRPr="00BA0449" w:rsidRDefault="00915893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  <w:t xml:space="preserve">недостаточное информирование о случаях гендерного насилия в отношении женщин и девочек </w:t>
      </w:r>
      <w:r w:rsidR="00C67045" w:rsidRPr="00BA0449">
        <w:t>из</w:t>
      </w:r>
      <w:r w:rsidR="00C67045">
        <w:noBreakHyphen/>
      </w:r>
      <w:r w:rsidR="00C67045" w:rsidRPr="00BA0449">
        <w:t>за</w:t>
      </w:r>
      <w:r w:rsidR="00BA0449" w:rsidRPr="00BA0449">
        <w:t xml:space="preserve"> их недоверия к правоохранительным органам и страха мести;</w:t>
      </w:r>
    </w:p>
    <w:p w14:paraId="28994951" w14:textId="377FB912" w:rsidR="00BA0449" w:rsidRPr="00BA0449" w:rsidRDefault="00915893" w:rsidP="00BA0449">
      <w:pPr>
        <w:pStyle w:val="SingleTxt"/>
      </w:pPr>
      <w:r w:rsidRPr="00DD0962">
        <w:tab/>
      </w:r>
      <w:r w:rsidR="00BA0449" w:rsidRPr="00BA0449">
        <w:t>c)</w:t>
      </w:r>
      <w:r w:rsidR="00BA0449" w:rsidRPr="00BA0449">
        <w:tab/>
        <w:t xml:space="preserve">отсутствие эффективных механизмов расследования, правоприменения и защиты пострадавших в Законе о защите жертв бытового насилия B.E. 2550 (2007), а также препятствия, с которыми сталкиваются женщины при получении доступа к правосудию </w:t>
      </w:r>
      <w:r w:rsidR="00C67045" w:rsidRPr="00BA0449">
        <w:t>из</w:t>
      </w:r>
      <w:r w:rsidR="00C67045">
        <w:noBreakHyphen/>
      </w:r>
      <w:r w:rsidR="00C67045" w:rsidRPr="00BA0449">
        <w:t>за</w:t>
      </w:r>
      <w:r w:rsidR="00BA0449" w:rsidRPr="00BA0449">
        <w:t xml:space="preserve"> того, что государство-участник полагается на процедуры примирения семей, а также </w:t>
      </w:r>
      <w:r w:rsidR="00C67045" w:rsidRPr="00BA0449">
        <w:t>из</w:t>
      </w:r>
      <w:r w:rsidR="00C67045">
        <w:noBreakHyphen/>
      </w:r>
      <w:r w:rsidR="00C67045" w:rsidRPr="00BA0449">
        <w:t>за</w:t>
      </w:r>
      <w:r w:rsidR="00BA0449" w:rsidRPr="00BA0449">
        <w:t xml:space="preserve"> недостаточной правовой поддержки, языковых барьеров и препятствий для доступа инвалидов;</w:t>
      </w:r>
    </w:p>
    <w:p w14:paraId="1B9E7980" w14:textId="2141150E" w:rsidR="00BA0449" w:rsidRPr="00DD0962" w:rsidRDefault="00915893" w:rsidP="00BA0449">
      <w:pPr>
        <w:pStyle w:val="SingleTxt"/>
      </w:pPr>
      <w:r w:rsidRPr="00C65CD6">
        <w:tab/>
      </w:r>
      <w:r w:rsidR="00BA0449" w:rsidRPr="00BA0449">
        <w:t>d)</w:t>
      </w:r>
      <w:r w:rsidR="00BA0449" w:rsidRPr="00BA0449">
        <w:tab/>
        <w:t>наличие выявленных случаев насилия в отношении женщин и девочек в закрытых учреждениях для инвалидов и психиатрических больницах;</w:t>
      </w:r>
    </w:p>
    <w:p w14:paraId="29A7EB82" w14:textId="76A130C1" w:rsidR="00BA0449" w:rsidRPr="00DD0962" w:rsidRDefault="00915893" w:rsidP="00BA0449">
      <w:pPr>
        <w:pStyle w:val="SingleTxt"/>
      </w:pPr>
      <w:r w:rsidRPr="00DD0962">
        <w:tab/>
      </w:r>
      <w:r w:rsidR="00BA0449" w:rsidRPr="00BA0449">
        <w:t>e)</w:t>
      </w:r>
      <w:r w:rsidR="00BA0449" w:rsidRPr="00BA0449">
        <w:tab/>
        <w:t>ограниченность информации о наличии общинных центров развития семьи, кризисных центров комплексного обслуживания и других мер для предотвращения гендерного насилия и реагирования на него на местном уровне, включая меры по обеспечению доступности, особенно для маргинализированных групп женщин;</w:t>
      </w:r>
    </w:p>
    <w:p w14:paraId="2A02A30F" w14:textId="46F2BCA1" w:rsidR="00BA0449" w:rsidRPr="00BA0449" w:rsidRDefault="00915893" w:rsidP="00BA0449">
      <w:pPr>
        <w:pStyle w:val="SingleTxt"/>
      </w:pPr>
      <w:r w:rsidRPr="00DD0962">
        <w:tab/>
      </w:r>
      <w:r w:rsidR="00BA0449" w:rsidRPr="00BA0449">
        <w:t>f)</w:t>
      </w:r>
      <w:r w:rsidR="00BA0449" w:rsidRPr="00BA0449">
        <w:tab/>
        <w:t>отсутствие обновленных данных о количестве сообщений, расследований и судебных преследований по делам, связанным с гендерным насилием в отношении женщин во всех формах, а также ограниченность координации систем сбора данных, которая не позволя</w:t>
      </w:r>
      <w:r w:rsidR="00A45B12">
        <w:t>е</w:t>
      </w:r>
      <w:r w:rsidR="00BA0449" w:rsidRPr="00BA0449">
        <w:t>т составить полное представление о положении дел в этой связи.</w:t>
      </w:r>
    </w:p>
    <w:p w14:paraId="42363F34" w14:textId="2121FD8C" w:rsidR="00BA0449" w:rsidRPr="00BA0449" w:rsidRDefault="00BA0449" w:rsidP="00BA0449">
      <w:pPr>
        <w:pStyle w:val="SingleTxt"/>
        <w:rPr>
          <w:b/>
        </w:rPr>
      </w:pPr>
      <w:bookmarkStart w:id="9" w:name="_Hlk201816131"/>
      <w:r w:rsidRPr="00BA0449">
        <w:t>26.</w:t>
      </w:r>
      <w:r w:rsidRPr="00BA0449">
        <w:tab/>
      </w:r>
      <w:r w:rsidRPr="005E76EB">
        <w:rPr>
          <w:b/>
          <w:bCs/>
        </w:rPr>
        <w:t>Ссылаясь</w:t>
      </w:r>
      <w:r w:rsidRPr="00BA0449">
        <w:rPr>
          <w:b/>
          <w:bCs/>
        </w:rPr>
        <w:t xml:space="preserve"> на свою общую рекомендацию </w:t>
      </w:r>
      <w:r w:rsidR="00C67045">
        <w:rPr>
          <w:b/>
          <w:bCs/>
        </w:rPr>
        <w:t>№ </w:t>
      </w:r>
      <w:r w:rsidRPr="00BA0449">
        <w:rPr>
          <w:b/>
          <w:bCs/>
        </w:rPr>
        <w:t xml:space="preserve">35 (2017) о гендерном насилии в отношении женщин, предназначенную для обновления общей рекомендации </w:t>
      </w:r>
      <w:r w:rsidR="00C67045">
        <w:rPr>
          <w:b/>
          <w:bCs/>
        </w:rPr>
        <w:t>№ </w:t>
      </w:r>
      <w:r w:rsidRPr="00BA0449">
        <w:rPr>
          <w:b/>
          <w:bCs/>
        </w:rPr>
        <w:t>19, Комитет рекомендует государству-участнику:</w:t>
      </w:r>
    </w:p>
    <w:p w14:paraId="3623960B" w14:textId="39831BB9" w:rsidR="00BA0449" w:rsidRPr="00BA0449" w:rsidRDefault="00915893" w:rsidP="00BA0449">
      <w:pPr>
        <w:pStyle w:val="SingleTxt"/>
        <w:rPr>
          <w:b/>
          <w:bCs/>
        </w:rPr>
      </w:pPr>
      <w:r w:rsidRPr="00C65CD6">
        <w:tab/>
      </w:r>
      <w:r w:rsidR="00BA0449" w:rsidRPr="00BA0449">
        <w:t>a)</w:t>
      </w:r>
      <w:r w:rsidR="00BA0449" w:rsidRPr="00BA0449">
        <w:tab/>
      </w:r>
      <w:r w:rsidR="00BA0449" w:rsidRPr="00BA0449">
        <w:rPr>
          <w:b/>
          <w:bCs/>
        </w:rPr>
        <w:t>принять целенаправленные меры по искоренению гендерных стереотипов, являющихся коренными причинами гендерного насилия, включая повышение осведомленности мужчин и мальчиков, а также инициативы, направленные на преодоление интернализации гендерных стереотипов женщинами и девочками;</w:t>
      </w:r>
    </w:p>
    <w:p w14:paraId="0E3FE9E8" w14:textId="75CB4CEA" w:rsidR="00BA0449" w:rsidRPr="00BA0449" w:rsidRDefault="00915893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</w:r>
      <w:r w:rsidR="00BA0449" w:rsidRPr="00BA0449">
        <w:rPr>
          <w:b/>
          <w:bCs/>
        </w:rPr>
        <w:t xml:space="preserve">поощрять женщин и девочек, ставших жертвами гендерного насилия, обращаться в полицию, в том числе на основе преследования всех </w:t>
      </w:r>
      <w:r w:rsidR="00BA0449" w:rsidRPr="00BA0449">
        <w:rPr>
          <w:b/>
          <w:bCs/>
        </w:rPr>
        <w:lastRenderedPageBreak/>
        <w:t>актов гендерного насилия в отношении женщин и обеспечения надлежащего наказания виновных;</w:t>
      </w:r>
    </w:p>
    <w:p w14:paraId="44FD2ED1" w14:textId="560F9F7D" w:rsidR="00BA0449" w:rsidRPr="00BA0449" w:rsidRDefault="00915893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c)</w:t>
      </w:r>
      <w:r w:rsidR="00BA0449" w:rsidRPr="00BA0449">
        <w:tab/>
      </w:r>
      <w:r w:rsidR="00BA0449" w:rsidRPr="00BA0449">
        <w:rPr>
          <w:b/>
          <w:bCs/>
        </w:rPr>
        <w:t>ускорить принятие поправок к Закону о защите жертв насилия в семье 200</w:t>
      </w:r>
      <w:r w:rsidR="00C67045" w:rsidRPr="00BA0449">
        <w:rPr>
          <w:b/>
          <w:bCs/>
        </w:rPr>
        <w:t>7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="00BA0449" w:rsidRPr="00BA0449">
        <w:rPr>
          <w:b/>
          <w:bCs/>
        </w:rPr>
        <w:t>а и продолжить пересмотр Закона о развитии и защите семьи B.E. 2562 (2019) и связанных с ним законов, с тем чтобы обеспечить ответственность, применение подхода, ориентированного на интересы пострадавших, и доступ к системе уголовного правосудия, юридической помощи и устному переводу в ходе судебных разбирательств;</w:t>
      </w:r>
    </w:p>
    <w:p w14:paraId="3FF9D0FB" w14:textId="45932CA8" w:rsidR="00BA0449" w:rsidRPr="00DD0962" w:rsidRDefault="00915893" w:rsidP="00BA0449">
      <w:pPr>
        <w:pStyle w:val="SingleTxt"/>
        <w:rPr>
          <w:b/>
          <w:bCs/>
        </w:rPr>
      </w:pPr>
      <w:r w:rsidRPr="00C65CD6">
        <w:tab/>
      </w:r>
      <w:r w:rsidR="00BA0449" w:rsidRPr="00BA0449">
        <w:t>d)</w:t>
      </w:r>
      <w:r w:rsidR="00BA0449" w:rsidRPr="00BA0449">
        <w:tab/>
      </w:r>
      <w:r w:rsidR="00BA0449" w:rsidRPr="00BA0449">
        <w:rPr>
          <w:b/>
          <w:bCs/>
        </w:rPr>
        <w:t>осуществлять надзор за закрытыми и сегрегированными учреждениями, в которых находятся женщины, такими как учреждения для инвалидов и психиатрические больницы, с целью выявления случаев насилия в отношении женщин с инвалидностью и, при необходимости, судебного преследования в связи с ними;</w:t>
      </w:r>
    </w:p>
    <w:bookmarkEnd w:id="9"/>
    <w:p w14:paraId="6DD30AD7" w14:textId="3628D680" w:rsidR="00BA0449" w:rsidRPr="00DD0962" w:rsidRDefault="00915893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e)</w:t>
      </w:r>
      <w:r w:rsidR="00BA0449" w:rsidRPr="00BA0449">
        <w:tab/>
      </w:r>
      <w:r w:rsidR="00BA0449" w:rsidRPr="00BA0449">
        <w:rPr>
          <w:b/>
          <w:bCs/>
        </w:rPr>
        <w:t>обеспечить доступ к надлежащим службам поддержки для пострадавших от гендерного насилия в любой форме, в том числе для уязвимых групп женщин, таких как женщины, живущие с ВИЧ/СПИДом, и женщины-мигранты, не имеющие документов, при обеспечении защиты, психосоциальной поддержки и средств правовой защиты с учетом интересов пострадавших;</w:t>
      </w:r>
    </w:p>
    <w:p w14:paraId="5453DC41" w14:textId="099C7014" w:rsidR="00BA0449" w:rsidRPr="00DD0962" w:rsidRDefault="00915893" w:rsidP="00BA0449">
      <w:pPr>
        <w:pStyle w:val="SingleTxt"/>
      </w:pPr>
      <w:r w:rsidRPr="00DD0962">
        <w:tab/>
      </w:r>
      <w:r w:rsidR="00BA0449" w:rsidRPr="00BA0449">
        <w:t>f)</w:t>
      </w:r>
      <w:r w:rsidR="00BA0449" w:rsidRPr="00BA0449">
        <w:tab/>
      </w:r>
      <w:r w:rsidR="00BA0449" w:rsidRPr="00BA0449">
        <w:rPr>
          <w:b/>
          <w:bCs/>
        </w:rPr>
        <w:t>укрепить системы сбора данных, внедрить механизмы, увязывающие различные системы сбора данных, и обеспечить, чтобы статистические данные о количестве жалоб представлялись в дезагрегированном виде и охватывали все формы гендерного насилия в отношении женщин.</w:t>
      </w:r>
    </w:p>
    <w:p w14:paraId="60091678" w14:textId="77777777" w:rsidR="00915893" w:rsidRPr="00DD0962" w:rsidRDefault="00915893" w:rsidP="00915893">
      <w:pPr>
        <w:pStyle w:val="SingleTxt"/>
        <w:spacing w:after="0" w:line="120" w:lineRule="exact"/>
        <w:rPr>
          <w:sz w:val="10"/>
        </w:rPr>
      </w:pPr>
    </w:p>
    <w:p w14:paraId="30359716" w14:textId="68C916F6" w:rsidR="00BA0449" w:rsidRPr="00DD0962" w:rsidRDefault="00BA0449" w:rsidP="009158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Торговля людьми и эксплуатация на основе проституции</w:t>
      </w:r>
      <w:bookmarkStart w:id="10" w:name="_Hlk201817040"/>
    </w:p>
    <w:p w14:paraId="0412310C" w14:textId="77777777" w:rsidR="00915893" w:rsidRPr="00DD0962" w:rsidRDefault="00915893" w:rsidP="00915893">
      <w:pPr>
        <w:pStyle w:val="SingleTxt"/>
        <w:spacing w:after="0" w:line="120" w:lineRule="exact"/>
        <w:rPr>
          <w:sz w:val="10"/>
        </w:rPr>
      </w:pPr>
    </w:p>
    <w:p w14:paraId="12F1E8EF" w14:textId="77777777" w:rsidR="00BA0449" w:rsidRPr="00BA0449" w:rsidRDefault="00BA0449" w:rsidP="00915893">
      <w:pPr>
        <w:pStyle w:val="SingleTxt"/>
      </w:pPr>
      <w:r w:rsidRPr="00BA0449">
        <w:t>27.</w:t>
      </w:r>
      <w:r w:rsidRPr="00BA0449">
        <w:tab/>
        <w:t>Комитет высоко оценивает усилия государства-участника по внедрению национального механизма передачи дел для привлечения к ответственности лиц, виновных в торговле людьми, включая должностных лиц, которые защищают торговцев людьми. Вместе с тем обеспокоенность у Комитета вызывают следующие проблемы:</w:t>
      </w:r>
    </w:p>
    <w:p w14:paraId="6581C64E" w14:textId="0A352A5D" w:rsidR="00BA0449" w:rsidRPr="00BA0449" w:rsidRDefault="008C3074" w:rsidP="00BA0449">
      <w:pPr>
        <w:pStyle w:val="SingleTxt"/>
      </w:pPr>
      <w:r w:rsidRPr="00DD0962">
        <w:tab/>
      </w:r>
      <w:r w:rsidR="00BA0449" w:rsidRPr="00BA0449">
        <w:t>a)</w:t>
      </w:r>
      <w:r w:rsidR="00BA0449" w:rsidRPr="00BA0449">
        <w:tab/>
        <w:t>женщины, занятые в неформальном секторе экономики, в том числе домашние работницы, рискуют стать жертвами торговли людьми и принудительного труда, включая торговлю через Интернет, однако трудовые инспекции в частных домах не проводятся, а за преступления, связанные с торговлей людьми в целях принуждения к труду, предусмотрено значительно меньшее наказание, чем за другие формы торговли людьми;</w:t>
      </w:r>
    </w:p>
    <w:p w14:paraId="3EA181FE" w14:textId="34A6E257" w:rsidR="00BA0449" w:rsidRPr="00BA0449" w:rsidRDefault="008C3074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  <w:t>Закон о борьбе с торговлей людьми позволяет судам отменять наказание для родителей, которые заставляют своих детей работать по причине нищеты или других смягчающих обстоятельств;</w:t>
      </w:r>
    </w:p>
    <w:p w14:paraId="5504B714" w14:textId="0145F20F" w:rsidR="00BA0449" w:rsidRPr="00BA0449" w:rsidRDefault="008C3074" w:rsidP="00BA0449">
      <w:pPr>
        <w:pStyle w:val="SingleTxt"/>
      </w:pPr>
      <w:r w:rsidRPr="00DD0962">
        <w:tab/>
      </w:r>
      <w:r w:rsidR="00BA0449" w:rsidRPr="00BA0449">
        <w:t>c)</w:t>
      </w:r>
      <w:r w:rsidR="00BA0449" w:rsidRPr="00BA0449">
        <w:tab/>
        <w:t>национальный механизм передачи дел недостаточно финансируется и непоследовательно применяется, особенно в удаленных районах, а женщинам</w:t>
      </w:r>
      <w:r w:rsidR="00C67045">
        <w:t xml:space="preserve"> — </w:t>
      </w:r>
      <w:r w:rsidR="00BA0449" w:rsidRPr="00BA0449">
        <w:t>жертвам торговли людьми, не являющимся гражданами Таиланда, не разрешается покидать убежища или общаться со своими семьями в ожидании суда над преступниками;</w:t>
      </w:r>
    </w:p>
    <w:p w14:paraId="30F050E2" w14:textId="7363E3BE" w:rsidR="00BA0449" w:rsidRPr="00BA0449" w:rsidRDefault="008C3074" w:rsidP="00BA0449">
      <w:pPr>
        <w:pStyle w:val="SingleTxt"/>
      </w:pPr>
      <w:r w:rsidRPr="00DD0962">
        <w:tab/>
      </w:r>
      <w:r w:rsidR="00BA0449" w:rsidRPr="00BA0449">
        <w:t>d)</w:t>
      </w:r>
      <w:r w:rsidR="00BA0449" w:rsidRPr="00BA0449">
        <w:tab/>
        <w:t>отсутствуют обязательная учебная подготовка новых судей по вопросам торговли людьми и достаточно частая ротация полицейских.</w:t>
      </w:r>
    </w:p>
    <w:p w14:paraId="0E5BC70B" w14:textId="63512A08" w:rsidR="00BA0449" w:rsidRPr="00BA0449" w:rsidRDefault="00BA0449" w:rsidP="00BA0449">
      <w:pPr>
        <w:pStyle w:val="SingleTxt"/>
        <w:rPr>
          <w:b/>
        </w:rPr>
      </w:pPr>
      <w:r w:rsidRPr="00BA0449">
        <w:t>28.</w:t>
      </w:r>
      <w:r w:rsidRPr="00BA0449">
        <w:tab/>
      </w:r>
      <w:r w:rsidRPr="00BA0449">
        <w:rPr>
          <w:b/>
          <w:bCs/>
        </w:rPr>
        <w:t xml:space="preserve">Ссылаясь на свою общую рекомендацию </w:t>
      </w:r>
      <w:r w:rsidR="00C67045">
        <w:rPr>
          <w:b/>
          <w:bCs/>
        </w:rPr>
        <w:t>№ </w:t>
      </w:r>
      <w:r w:rsidRPr="00BA0449">
        <w:rPr>
          <w:b/>
          <w:bCs/>
        </w:rPr>
        <w:t>38 (2020) о торговле женщинами и девочками в контексте глобальной миграции, Комитет рекомендует государству-участнику:</w:t>
      </w:r>
    </w:p>
    <w:p w14:paraId="71EFBBC6" w14:textId="5A24D600" w:rsidR="00BA0449" w:rsidRPr="00BA0449" w:rsidRDefault="008C3074" w:rsidP="00BA0449">
      <w:pPr>
        <w:pStyle w:val="SingleTxt"/>
        <w:rPr>
          <w:b/>
          <w:bCs/>
        </w:rPr>
      </w:pPr>
      <w:r w:rsidRPr="00C65CD6">
        <w:lastRenderedPageBreak/>
        <w:tab/>
      </w:r>
      <w:r w:rsidR="00BA0449" w:rsidRPr="00BA0449">
        <w:t>a)</w:t>
      </w:r>
      <w:r w:rsidR="00BA0449" w:rsidRPr="00BA0449">
        <w:tab/>
      </w:r>
      <w:r w:rsidR="00BA0449" w:rsidRPr="00BA0449">
        <w:rPr>
          <w:b/>
          <w:bCs/>
        </w:rPr>
        <w:t>обеспечить, чтобы наказания за преступления, связанные с торговлей людьми в целях принуждения к труду, были соразмерны тяжести преступления, и улучшить идентификацию пострадавших в сфере трудовых отношений и в сети Интернет;</w:t>
      </w:r>
    </w:p>
    <w:p w14:paraId="15037F69" w14:textId="6EADB2D1" w:rsidR="00BA0449" w:rsidRPr="00DD0962" w:rsidRDefault="008C3074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b)</w:t>
      </w:r>
      <w:r w:rsidR="00BA0449" w:rsidRPr="00BA0449">
        <w:tab/>
      </w:r>
      <w:r w:rsidR="00BA0449" w:rsidRPr="00BA0449">
        <w:rPr>
          <w:b/>
          <w:bCs/>
        </w:rPr>
        <w:t>принимать законодательные и другие меры для защиты девочек от торговли ими со стороны родителей в онлайновом и оффлайновом режимах;</w:t>
      </w:r>
    </w:p>
    <w:p w14:paraId="423BA8F3" w14:textId="7CEEC2A2" w:rsidR="00BA0449" w:rsidRPr="00BA0449" w:rsidRDefault="008C3074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c)</w:t>
      </w:r>
      <w:r w:rsidR="00BA0449" w:rsidRPr="00BA0449">
        <w:tab/>
      </w:r>
      <w:r w:rsidR="00BA0449" w:rsidRPr="00BA0449">
        <w:rPr>
          <w:b/>
          <w:bCs/>
        </w:rPr>
        <w:t>выделить достаточные людские, технические и финансовые ресурсы для полного внедрения Национального механизма передачи дел на всей территории государства-участника и пересмотреть строгие ограничения на передвижение и связь с внешним миром для жертв торговли людьми, не являющихся гражданами Таиланда, с тем чтобы активизировать усилия в целях защиты пострадавших и судебного преследования нарушителей;</w:t>
      </w:r>
    </w:p>
    <w:p w14:paraId="05CD48E6" w14:textId="18B1E068" w:rsidR="00BA0449" w:rsidRPr="00BA0449" w:rsidRDefault="008C3074" w:rsidP="00BA0449">
      <w:pPr>
        <w:pStyle w:val="SingleTxt"/>
      </w:pPr>
      <w:r w:rsidRPr="00DD0962">
        <w:tab/>
      </w:r>
      <w:r w:rsidR="00BA0449" w:rsidRPr="00BA0449">
        <w:t>d)</w:t>
      </w:r>
      <w:r w:rsidR="00BA0449" w:rsidRPr="00BA0449">
        <w:tab/>
      </w:r>
      <w:r w:rsidR="00BA0449" w:rsidRPr="00BA0449">
        <w:rPr>
          <w:b/>
          <w:bCs/>
        </w:rPr>
        <w:t>обеспечить в обязательном порядке наращивание потенциала сотрудников правоохранительных органов и других соответствующих государственных должностных лиц, участвующих в расследовании и судебном преследовании случаев торговли людьми, в том числе по вопросам оказания помощи пострадавшим с учетом нанесенных травм.</w:t>
      </w:r>
    </w:p>
    <w:p w14:paraId="2F725222" w14:textId="7AFABF95" w:rsidR="00BA0449" w:rsidRPr="00DD0962" w:rsidRDefault="00BA0449" w:rsidP="00BA0449">
      <w:pPr>
        <w:pStyle w:val="SingleTxt"/>
      </w:pPr>
      <w:r w:rsidRPr="00BA0449">
        <w:t>29.</w:t>
      </w:r>
      <w:r w:rsidRPr="00BA0449">
        <w:tab/>
        <w:t>Комитет отмечает наличие просветительских программ и программ профессиональной подготовки для женщин, занимающихся проституцией. Вместе с тем обеспокоенность у Комитета вызывают следующие проблемы:</w:t>
      </w:r>
    </w:p>
    <w:p w14:paraId="4FC5AD21" w14:textId="0094B41D" w:rsidR="00BA0449" w:rsidRPr="00BA0449" w:rsidRDefault="008C3074" w:rsidP="00BA0449">
      <w:pPr>
        <w:pStyle w:val="SingleTxt"/>
      </w:pPr>
      <w:r w:rsidRPr="00DD0962">
        <w:tab/>
      </w:r>
      <w:r w:rsidR="00BA0449" w:rsidRPr="00BA0449">
        <w:t>a)</w:t>
      </w:r>
      <w:r w:rsidR="00BA0449" w:rsidRPr="00BA0449">
        <w:tab/>
        <w:t>проституция остается криминализированной, что приводит к арестам женщин, занимающихся проституцией, их стигматизации, жестокому обращению с ними со стороны полиции и отказу в трудовых правах;</w:t>
      </w:r>
    </w:p>
    <w:p w14:paraId="6D8FAF77" w14:textId="63CE6F1C" w:rsidR="00BA0449" w:rsidRPr="00BA0449" w:rsidRDefault="008C3074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  <w:t xml:space="preserve">сохраняется подверженность женщин и девочек гендерному насилию в Интернете, включая кибертравлю, доксинг (незаконное разглашение личных данных) и дипфейковую порнографию, а также отмечаются отсутствие законодательной базы, запрещающей все формы сексуальных домогательств, применение мягких штрафов и ограниченность сроков подачи заявлений в случаях домогательств в соответствии со </w:t>
      </w:r>
      <w:r w:rsidR="00C67045" w:rsidRPr="00BA0449">
        <w:t>статьей</w:t>
      </w:r>
      <w:r w:rsidR="00C67045">
        <w:t> </w:t>
      </w:r>
      <w:r w:rsidR="00C67045" w:rsidRPr="00BA0449">
        <w:t>3</w:t>
      </w:r>
      <w:r w:rsidR="00BA0449" w:rsidRPr="00BA0449">
        <w:t>97 Уголовного кодекса;</w:t>
      </w:r>
    </w:p>
    <w:p w14:paraId="3C4B5853" w14:textId="41A268BD" w:rsidR="00BA0449" w:rsidRPr="00BA0449" w:rsidRDefault="008C3074" w:rsidP="00BA0449">
      <w:pPr>
        <w:pStyle w:val="SingleTxt"/>
      </w:pPr>
      <w:r w:rsidRPr="00DD0962">
        <w:tab/>
      </w:r>
      <w:r w:rsidR="00BA0449" w:rsidRPr="00BA0449">
        <w:t>c)</w:t>
      </w:r>
      <w:r w:rsidR="00BA0449" w:rsidRPr="00BA0449">
        <w:tab/>
        <w:t>несмотря на проведенную в 202</w:t>
      </w:r>
      <w:r w:rsidR="00C67045" w:rsidRPr="00BA0449">
        <w:t>1</w:t>
      </w:r>
      <w:r w:rsidR="00C67045">
        <w:t> </w:t>
      </w:r>
      <w:r w:rsidR="00C67045" w:rsidRPr="00BA0449">
        <w:t>год</w:t>
      </w:r>
      <w:r w:rsidR="00BA0449" w:rsidRPr="00BA0449">
        <w:t>у оценку эффективности Закона о предупреждении и пресечении проституции B.E. 2539 (1996), его пересмотр все еще не завершен, а новое законодательство до сих пор не введено в действие.</w:t>
      </w:r>
    </w:p>
    <w:p w14:paraId="318837CD" w14:textId="77777777" w:rsidR="00BA0449" w:rsidRPr="00BA0449" w:rsidRDefault="00BA0449" w:rsidP="00BA0449">
      <w:pPr>
        <w:pStyle w:val="SingleTxt"/>
        <w:rPr>
          <w:b/>
        </w:rPr>
      </w:pPr>
      <w:r w:rsidRPr="00BA0449">
        <w:t>30.</w:t>
      </w:r>
      <w:r w:rsidRPr="00BA0449">
        <w:tab/>
      </w:r>
      <w:r w:rsidRPr="00BA0449">
        <w:rPr>
          <w:b/>
          <w:bCs/>
        </w:rPr>
        <w:t>Комитет рекомендует государству-участнику:</w:t>
      </w:r>
      <w:r w:rsidRPr="00BA0449">
        <w:t xml:space="preserve"> </w:t>
      </w:r>
    </w:p>
    <w:p w14:paraId="51D19088" w14:textId="118CCB02" w:rsidR="00BA0449" w:rsidRPr="00BA0449" w:rsidRDefault="008C3074" w:rsidP="00BA0449">
      <w:pPr>
        <w:pStyle w:val="SingleTxt"/>
        <w:rPr>
          <w:b/>
          <w:bCs/>
        </w:rPr>
      </w:pPr>
      <w:r w:rsidRPr="00DD0962">
        <w:rPr>
          <w:b/>
          <w:bCs/>
        </w:rPr>
        <w:tab/>
      </w:r>
      <w:r w:rsidR="00BA0449" w:rsidRPr="00BA0449">
        <w:t>a)</w:t>
      </w:r>
      <w:r w:rsidR="00BA0449" w:rsidRPr="00BA0449">
        <w:rPr>
          <w:b/>
          <w:bCs/>
        </w:rPr>
        <w:tab/>
        <w:t>ускорить декриминализацию женщин, занимающихся проституцией, обеспечить полную защиту от нарушений их прав и предоставить таким женщинам стратегии прекращения проституции для тех, кто хотел бы прекратить участие в ней;</w:t>
      </w:r>
    </w:p>
    <w:p w14:paraId="6FA2A22C" w14:textId="1C21A9C8" w:rsidR="00BA0449" w:rsidRPr="00BA0449" w:rsidRDefault="00623414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b)</w:t>
      </w:r>
      <w:r w:rsidR="00BA0449" w:rsidRPr="00BA0449">
        <w:tab/>
      </w:r>
      <w:r w:rsidR="00BA0449" w:rsidRPr="00BA0449">
        <w:rPr>
          <w:b/>
          <w:bCs/>
        </w:rPr>
        <w:t>запретить все формы сексуальных домогательств как в физической, так и в виртуальной форме, включая преследование, торговлю людьми через Интернет, растление детей в киберпространстве и распространение интимных изображений без согласия их владельца;</w:t>
      </w:r>
      <w:r w:rsidR="00BA0449" w:rsidRPr="00BA0449">
        <w:t xml:space="preserve"> </w:t>
      </w:r>
      <w:r w:rsidR="00BA0449" w:rsidRPr="00BA0449">
        <w:rPr>
          <w:b/>
          <w:bCs/>
        </w:rPr>
        <w:t>принять поправку к Уголовному кодексу о преступлениях, совершаемых в отношении детей через сетевые средства массовой информации;</w:t>
      </w:r>
      <w:r w:rsidR="00BA0449" w:rsidRPr="00BA0449">
        <w:t xml:space="preserve"> </w:t>
      </w:r>
      <w:r w:rsidR="00BA0449" w:rsidRPr="00BA0449">
        <w:rPr>
          <w:b/>
          <w:bCs/>
        </w:rPr>
        <w:t>предотвращать, расследовать и преследовать в судебном порядке все другие формы преступлений, совершаемых в отношении женщин в онлайновом режиме;</w:t>
      </w:r>
      <w:r w:rsidR="00BA0449" w:rsidRPr="00BA0449">
        <w:t xml:space="preserve"> </w:t>
      </w:r>
      <w:r w:rsidR="00BA0449" w:rsidRPr="00BA0449">
        <w:rPr>
          <w:b/>
          <w:bCs/>
        </w:rPr>
        <w:t>и бороться с усилением женоненавистничества в онлайновых и офлайновых мужских сообществах на основе принятия директивных постановлений;</w:t>
      </w:r>
    </w:p>
    <w:p w14:paraId="4D3459FC" w14:textId="55899FD1" w:rsidR="00BA0449" w:rsidRPr="00DD0962" w:rsidRDefault="00623414" w:rsidP="00BA0449">
      <w:pPr>
        <w:pStyle w:val="SingleTxt"/>
        <w:rPr>
          <w:b/>
          <w:bCs/>
        </w:rPr>
      </w:pPr>
      <w:r w:rsidRPr="00DD0962">
        <w:lastRenderedPageBreak/>
        <w:tab/>
      </w:r>
      <w:r w:rsidR="00BA0449" w:rsidRPr="00BA0449">
        <w:t>c)</w:t>
      </w:r>
      <w:r w:rsidR="00BA0449" w:rsidRPr="00BA0449">
        <w:rPr>
          <w:b/>
          <w:bCs/>
        </w:rPr>
        <w:tab/>
        <w:t>обеспечить проведение консультаций с женщинами, занимающимися проституцией, при разработке нового законопроекта о проституции и принять такой закон без дальнейших проволочек.</w:t>
      </w:r>
    </w:p>
    <w:p w14:paraId="6EB7D379" w14:textId="77777777" w:rsidR="00623414" w:rsidRPr="00DD0962" w:rsidRDefault="00623414" w:rsidP="00623414">
      <w:pPr>
        <w:pStyle w:val="SingleTxt"/>
        <w:spacing w:after="0" w:line="120" w:lineRule="exact"/>
        <w:rPr>
          <w:b/>
          <w:bCs/>
          <w:sz w:val="10"/>
        </w:rPr>
      </w:pPr>
    </w:p>
    <w:bookmarkEnd w:id="10"/>
    <w:p w14:paraId="6C6CF6E1" w14:textId="77777777" w:rsidR="00BA0449" w:rsidRPr="00DD0962" w:rsidRDefault="00BA0449" w:rsidP="006234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Равное участие в политической и общественной жизни</w:t>
      </w:r>
    </w:p>
    <w:p w14:paraId="69EECD58" w14:textId="77777777" w:rsidR="00623414" w:rsidRPr="00DD0962" w:rsidRDefault="00623414" w:rsidP="00623414">
      <w:pPr>
        <w:pStyle w:val="SingleTxt"/>
        <w:spacing w:after="0" w:line="120" w:lineRule="exact"/>
        <w:rPr>
          <w:sz w:val="10"/>
        </w:rPr>
      </w:pPr>
    </w:p>
    <w:p w14:paraId="2B4809E1" w14:textId="77777777" w:rsidR="00BA0449" w:rsidRPr="00BA0449" w:rsidRDefault="00BA0449" w:rsidP="00BA0449">
      <w:pPr>
        <w:pStyle w:val="SingleTxt"/>
      </w:pPr>
      <w:r w:rsidRPr="00BA0449">
        <w:t>31.</w:t>
      </w:r>
      <w:r w:rsidRPr="00BA0449">
        <w:tab/>
        <w:t>Комитет с обеспокоенностью отмечает следующее:</w:t>
      </w:r>
    </w:p>
    <w:p w14:paraId="05AFC533" w14:textId="0F8A017B" w:rsidR="00BA0449" w:rsidRPr="00BA0449" w:rsidRDefault="00623414" w:rsidP="00BA0449">
      <w:pPr>
        <w:pStyle w:val="SingleTxt"/>
      </w:pPr>
      <w:r w:rsidRPr="00DD0962">
        <w:tab/>
      </w:r>
      <w:r w:rsidR="00BA0449" w:rsidRPr="00BA0449">
        <w:t>a)</w:t>
      </w:r>
      <w:r w:rsidR="00BA0449" w:rsidRPr="00BA0449">
        <w:tab/>
        <w:t>отмечается недостаточная представленность женщин, в частности женщин из числа меньшинств и женщин с межэтнической идентичностью, в политической и общественной жизни на национальном, провинциальном и местном уровнях, а также на руководящих должностях в дипломатической службе;</w:t>
      </w:r>
    </w:p>
    <w:p w14:paraId="432CDB71" w14:textId="3C677558" w:rsidR="00BA0449" w:rsidRPr="00BA0449" w:rsidRDefault="00623414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  <w:t>женщины, участвующие в политической жизни, и их семьи зачастую подвергаются гендерной дискриминации, стереотипизации, преследованиям и насилию в таких формах, как ненавистнические высказывания в онлайновом и оффлайновом режимах, запугивание, угрозы и нарушение неприкосновенности частной жизни, включая преследования со стороны правоохранительных органов, о которых поступают сообщения;</w:t>
      </w:r>
    </w:p>
    <w:p w14:paraId="2AEB5472" w14:textId="6A877963" w:rsidR="00BA0449" w:rsidRPr="00DD0962" w:rsidRDefault="00623414" w:rsidP="00BA0449">
      <w:pPr>
        <w:pStyle w:val="SingleTxt"/>
      </w:pPr>
      <w:r w:rsidRPr="00DD0962">
        <w:tab/>
      </w:r>
      <w:r w:rsidR="00BA0449" w:rsidRPr="00BA0449">
        <w:t>c)</w:t>
      </w:r>
      <w:r w:rsidR="00BA0449" w:rsidRPr="00BA0449">
        <w:tab/>
        <w:t>отмечаются различия в процедурах набора женщин и мужчин в Королевское полицейское училище.</w:t>
      </w:r>
    </w:p>
    <w:p w14:paraId="21135D73" w14:textId="1F1EEAB2" w:rsidR="00BA0449" w:rsidRPr="00BA0449" w:rsidRDefault="00BA0449" w:rsidP="00BA0449">
      <w:pPr>
        <w:pStyle w:val="SingleTxt"/>
        <w:rPr>
          <w:b/>
        </w:rPr>
      </w:pPr>
      <w:r w:rsidRPr="00BA0449">
        <w:t>32.</w:t>
      </w:r>
      <w:r w:rsidRPr="00BA0449">
        <w:tab/>
      </w:r>
      <w:r w:rsidRPr="00BA0449">
        <w:rPr>
          <w:b/>
          <w:bCs/>
        </w:rPr>
        <w:t xml:space="preserve">Ссылаясь на свою общую рекомендацию </w:t>
      </w:r>
      <w:r w:rsidR="00C67045">
        <w:rPr>
          <w:b/>
          <w:bCs/>
        </w:rPr>
        <w:t>№ </w:t>
      </w:r>
      <w:r w:rsidRPr="00BA0449">
        <w:rPr>
          <w:b/>
          <w:bCs/>
        </w:rPr>
        <w:t xml:space="preserve">23 (1997) об участии женщин в политической и общественной жизни и свою общую рекомендацию </w:t>
      </w:r>
      <w:r w:rsidR="00C67045">
        <w:rPr>
          <w:b/>
          <w:bCs/>
        </w:rPr>
        <w:t>№ </w:t>
      </w:r>
      <w:r w:rsidRPr="00BA0449">
        <w:rPr>
          <w:b/>
          <w:bCs/>
        </w:rPr>
        <w:t>40, Комитет рекомендует государству-участнику:</w:t>
      </w:r>
    </w:p>
    <w:p w14:paraId="7EF4DBEA" w14:textId="6A48B4D6" w:rsidR="00BA0449" w:rsidRPr="00BA0449" w:rsidRDefault="00623414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a)</w:t>
      </w:r>
      <w:r w:rsidR="00BA0449" w:rsidRPr="00BA0449">
        <w:tab/>
      </w:r>
      <w:r w:rsidR="00BA0449" w:rsidRPr="00BA0449">
        <w:rPr>
          <w:b/>
          <w:bCs/>
        </w:rPr>
        <w:t>ввести нормативные квоты, обязывающие политические партии стремиться к 50-процентному паритету при выдвижении кандидатов на выборах в парламент и выборах на провинциальном и местном уровнях, и подвергать эти партии штрафам в случае несоблюдения квот;</w:t>
      </w:r>
    </w:p>
    <w:p w14:paraId="12A5A9BB" w14:textId="15188D39" w:rsidR="00BA0449" w:rsidRPr="00DD0962" w:rsidRDefault="00623414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</w:r>
      <w:r w:rsidR="00BA0449" w:rsidRPr="00BA0449">
        <w:rPr>
          <w:b/>
          <w:bCs/>
        </w:rPr>
        <w:t>принимать законодательные и политические меры, способствующие поддержанию разнообразия и политическому участию женщин, сталкивающихся с перекрестными формами дискриминации, в политической и общественной жизни и международных отношениях;</w:t>
      </w:r>
    </w:p>
    <w:p w14:paraId="786D1903" w14:textId="7B25DCD8" w:rsidR="00BA0449" w:rsidRPr="00DD0962" w:rsidRDefault="00623414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c)</w:t>
      </w:r>
      <w:r w:rsidR="00BA0449" w:rsidRPr="00BA0449">
        <w:tab/>
      </w:r>
      <w:r w:rsidR="00BA0449" w:rsidRPr="00BA0449">
        <w:rPr>
          <w:b/>
          <w:bCs/>
        </w:rPr>
        <w:t>осуществлять законодательные и политические меры в целях предотвращения и пресечения ненавистнической риторики в онлайновом и оффлайновом режимах, а также негативного отношения к участию женщин в политической жизни;</w:t>
      </w:r>
      <w:r w:rsidR="00BA0449" w:rsidRPr="00BA0449">
        <w:t xml:space="preserve"> </w:t>
      </w:r>
      <w:r w:rsidR="00BA0449" w:rsidRPr="00BA0449">
        <w:rPr>
          <w:b/>
          <w:bCs/>
        </w:rPr>
        <w:t>обеспечивать надлежащую защиту женщин-парламентариев и кандидатов от всех политических партий и повышать осведомленность политических лидеров и общественности о равных правах женщин и мужчин на участие в политической жизни;</w:t>
      </w:r>
    </w:p>
    <w:p w14:paraId="0C657D22" w14:textId="769635FD" w:rsidR="00BA0449" w:rsidRPr="00DD0962" w:rsidRDefault="00623414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d)</w:t>
      </w:r>
      <w:r w:rsidR="00BA0449" w:rsidRPr="00BA0449">
        <w:tab/>
      </w:r>
      <w:r w:rsidR="00BA0449" w:rsidRPr="00BA0449">
        <w:rPr>
          <w:b/>
          <w:bCs/>
        </w:rPr>
        <w:t>предпринимать конкретные шаги в целях обеспечения равных возможностей для женщин в секторе безопасности, в том числе в процессе набора женщин и мужчин в Королевское полицейское училище.</w:t>
      </w:r>
    </w:p>
    <w:p w14:paraId="1562E00C" w14:textId="77777777" w:rsidR="00623414" w:rsidRPr="00DD0962" w:rsidRDefault="00623414" w:rsidP="00623414">
      <w:pPr>
        <w:pStyle w:val="SingleTxt"/>
        <w:spacing w:after="0" w:line="120" w:lineRule="exact"/>
        <w:rPr>
          <w:b/>
          <w:bCs/>
          <w:sz w:val="10"/>
        </w:rPr>
      </w:pPr>
    </w:p>
    <w:p w14:paraId="2C7E2A57" w14:textId="64C71310" w:rsidR="00BA0449" w:rsidRPr="00DD0962" w:rsidRDefault="00BA0449" w:rsidP="006234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Женщины-п</w:t>
      </w:r>
      <w:r w:rsidRPr="00BA0449">
        <w:rPr>
          <w:bCs/>
        </w:rPr>
        <w:t>равозащитники</w:t>
      </w:r>
    </w:p>
    <w:p w14:paraId="7B1C324B" w14:textId="77777777" w:rsidR="00623414" w:rsidRPr="00DD0962" w:rsidRDefault="00623414" w:rsidP="00623414">
      <w:pPr>
        <w:pStyle w:val="SingleTxt"/>
        <w:spacing w:after="0" w:line="120" w:lineRule="exact"/>
        <w:rPr>
          <w:sz w:val="10"/>
        </w:rPr>
      </w:pPr>
    </w:p>
    <w:p w14:paraId="7F2B0CCA" w14:textId="77777777" w:rsidR="00BA0449" w:rsidRPr="00BA0449" w:rsidRDefault="00BA0449" w:rsidP="00623414">
      <w:pPr>
        <w:pStyle w:val="SingleTxt"/>
      </w:pPr>
      <w:r w:rsidRPr="00BA0449">
        <w:t>33.</w:t>
      </w:r>
      <w:r w:rsidRPr="00BA0449">
        <w:tab/>
        <w:t>Комитет приветствует недавний пересмотр Закона о борьбе с коррупцией с целью усиления защиты лиц, сообщающих о нарушениях. Однако он глубоко обеспокоен следующим:</w:t>
      </w:r>
    </w:p>
    <w:p w14:paraId="3196A2A3" w14:textId="128CD680" w:rsidR="00BA0449" w:rsidRPr="00BA0449" w:rsidRDefault="00623414" w:rsidP="00BA0449">
      <w:pPr>
        <w:pStyle w:val="SingleTxt"/>
      </w:pPr>
      <w:r w:rsidRPr="00DD0962">
        <w:tab/>
      </w:r>
      <w:r w:rsidR="00BA0449" w:rsidRPr="00BA0449">
        <w:t>a)</w:t>
      </w:r>
      <w:r w:rsidR="00BA0449" w:rsidRPr="00BA0449">
        <w:tab/>
      </w:r>
      <w:r w:rsidR="00BA0449" w:rsidRPr="00316E9B">
        <w:t>сообщениями</w:t>
      </w:r>
      <w:r w:rsidR="00BA0449" w:rsidRPr="00BA0449">
        <w:t xml:space="preserve"> о том, что женщины-правозащитники, в том числе занимающиеся вопросами защиты окружающей среды, прав коренных народов, трудовых прав и прав лесбиянок, бисексуалов, трансгендеров и интерсексуалов из числа женщин, подвергаются насилию, сексуальным домогательствам, </w:t>
      </w:r>
      <w:r w:rsidR="00BA0449" w:rsidRPr="00BA0449">
        <w:lastRenderedPageBreak/>
        <w:t>угрозам и оскорблениям в онлайновом и офлайновом режимах, кибертравле и длительному предварительному заключению;</w:t>
      </w:r>
    </w:p>
    <w:p w14:paraId="7AEA076D" w14:textId="64211E1D" w:rsidR="00BA0449" w:rsidRPr="00DD0962" w:rsidRDefault="00623414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  <w:t>сообщениями о том, что государство-участник не оказывает поддержки женщинам-правозащитникам для участия в международных форумах;</w:t>
      </w:r>
    </w:p>
    <w:p w14:paraId="7F2BD3FC" w14:textId="658D29E8" w:rsidR="00BA0449" w:rsidRPr="00BA0449" w:rsidRDefault="00623414" w:rsidP="00BA0449">
      <w:pPr>
        <w:pStyle w:val="SingleTxt"/>
      </w:pPr>
      <w:r w:rsidRPr="00DD0962">
        <w:tab/>
      </w:r>
      <w:r w:rsidR="00BA0449" w:rsidRPr="00BA0449">
        <w:t>c)</w:t>
      </w:r>
      <w:r w:rsidR="00BA0449" w:rsidRPr="00BA0449">
        <w:tab/>
        <w:t>сообщениями о преследовании женщин-правозащитников, особенно женщин в южных приграничных провинциях, которые имеют родственные связи с жертвами внесудебных убийств, пыток, насильственных исчезновений, произвольных арестов и задержаний, а также о языковых барьерах, с которыми эти женщины сталкиваются при получении доступа к правосудию и средствам правовой защиты.</w:t>
      </w:r>
    </w:p>
    <w:p w14:paraId="4F706042" w14:textId="77777777" w:rsidR="00BA0449" w:rsidRPr="00BA0449" w:rsidRDefault="00BA0449" w:rsidP="00BA0449">
      <w:pPr>
        <w:pStyle w:val="SingleTxt"/>
      </w:pPr>
      <w:r w:rsidRPr="00BA0449">
        <w:t>34.</w:t>
      </w:r>
      <w:r w:rsidRPr="00BA0449">
        <w:tab/>
      </w:r>
      <w:r w:rsidRPr="00BA0449">
        <w:rPr>
          <w:b/>
          <w:bCs/>
        </w:rPr>
        <w:t>Комитет рекомендует государству-участнику:</w:t>
      </w:r>
    </w:p>
    <w:p w14:paraId="2529AB9B" w14:textId="738D8E48" w:rsidR="00BA0449" w:rsidRPr="00BA0449" w:rsidRDefault="00623414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a)</w:t>
      </w:r>
      <w:r w:rsidR="00BA0449" w:rsidRPr="00BA0449">
        <w:tab/>
      </w:r>
      <w:r w:rsidR="00BA0449" w:rsidRPr="00BA0449">
        <w:rPr>
          <w:b/>
          <w:bCs/>
        </w:rPr>
        <w:t>создать благоприятные условия для женщин-правозащитников, с тем чтобы они могли отстаивать права человека женщин и осуществлять свое право на свободу выражения мнений, проведение мирных собраний и свободу ассоциации как в оффлайновом, так и в онлайновом режимах;</w:t>
      </w:r>
      <w:r w:rsidR="00BA0449" w:rsidRPr="00BA0449">
        <w:t xml:space="preserve"> </w:t>
      </w:r>
      <w:r w:rsidR="00BA0449" w:rsidRPr="00BA0449">
        <w:rPr>
          <w:b/>
          <w:bCs/>
        </w:rPr>
        <w:t xml:space="preserve">обеспечить полное выполнение рекомендаций и запланированных действий в рамках четвертого Национального плана действий в области прав человека B.E. </w:t>
      </w:r>
      <w:r w:rsidR="00C67045" w:rsidRPr="00BA0449">
        <w:rPr>
          <w:b/>
          <w:bCs/>
        </w:rPr>
        <w:t>2562</w:t>
      </w:r>
      <w:r w:rsidR="00C67045">
        <w:rPr>
          <w:b/>
          <w:bCs/>
        </w:rPr>
        <w:noBreakHyphen/>
      </w:r>
      <w:r w:rsidR="00C67045" w:rsidRPr="00BA0449">
        <w:rPr>
          <w:b/>
          <w:bCs/>
        </w:rPr>
        <w:t>2565</w:t>
      </w:r>
      <w:r w:rsidR="00BA0449" w:rsidRPr="00BA0449">
        <w:rPr>
          <w:b/>
          <w:bCs/>
        </w:rPr>
        <w:t xml:space="preserve"> (на </w:t>
      </w:r>
      <w:r w:rsidR="00C67045" w:rsidRPr="00BA0449">
        <w:rPr>
          <w:b/>
          <w:bCs/>
        </w:rPr>
        <w:t>2019</w:t>
      </w:r>
      <w:r w:rsidR="00C67045">
        <w:rPr>
          <w:b/>
          <w:bCs/>
        </w:rPr>
        <w:noBreakHyphen/>
      </w:r>
      <w:r w:rsidR="00C67045" w:rsidRPr="00BA0449">
        <w:rPr>
          <w:b/>
          <w:bCs/>
        </w:rPr>
        <w:t>2022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="00BA0449" w:rsidRPr="00BA0449">
        <w:rPr>
          <w:b/>
          <w:bCs/>
        </w:rPr>
        <w:t xml:space="preserve">ы), пятого Национального плана действий в области прав человека B.E. </w:t>
      </w:r>
      <w:r w:rsidR="00C67045" w:rsidRPr="00BA0449">
        <w:rPr>
          <w:b/>
          <w:bCs/>
        </w:rPr>
        <w:t>2566</w:t>
      </w:r>
      <w:r w:rsidR="00C67045">
        <w:rPr>
          <w:b/>
          <w:bCs/>
        </w:rPr>
        <w:noBreakHyphen/>
      </w:r>
      <w:r w:rsidR="00C67045" w:rsidRPr="00BA0449">
        <w:rPr>
          <w:b/>
          <w:bCs/>
        </w:rPr>
        <w:t>2570</w:t>
      </w:r>
      <w:r w:rsidR="00BA0449" w:rsidRPr="00BA0449">
        <w:rPr>
          <w:b/>
          <w:bCs/>
        </w:rPr>
        <w:t xml:space="preserve"> (на </w:t>
      </w:r>
      <w:r w:rsidR="00C67045" w:rsidRPr="00BA0449">
        <w:rPr>
          <w:b/>
          <w:bCs/>
        </w:rPr>
        <w:t>2023</w:t>
      </w:r>
      <w:r w:rsidR="00C67045">
        <w:rPr>
          <w:b/>
          <w:bCs/>
        </w:rPr>
        <w:noBreakHyphen/>
      </w:r>
      <w:r w:rsidR="00C67045" w:rsidRPr="00BA0449">
        <w:rPr>
          <w:b/>
          <w:bCs/>
        </w:rPr>
        <w:t>2027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="00BA0449" w:rsidRPr="00BA0449">
        <w:rPr>
          <w:b/>
          <w:bCs/>
        </w:rPr>
        <w:t xml:space="preserve">ы) и первого этапа Национального плана действий по вопросам предпринимательства и прав человека (на </w:t>
      </w:r>
      <w:r w:rsidR="00C67045" w:rsidRPr="00BA0449">
        <w:rPr>
          <w:b/>
          <w:bCs/>
        </w:rPr>
        <w:t>2019</w:t>
      </w:r>
      <w:r w:rsidR="00C67045">
        <w:rPr>
          <w:b/>
          <w:bCs/>
        </w:rPr>
        <w:noBreakHyphen/>
      </w:r>
      <w:r w:rsidR="00C67045" w:rsidRPr="00BA0449">
        <w:rPr>
          <w:b/>
          <w:bCs/>
        </w:rPr>
        <w:t>2022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="00BA0449" w:rsidRPr="00BA0449">
        <w:rPr>
          <w:b/>
          <w:bCs/>
        </w:rPr>
        <w:t>ы);</w:t>
      </w:r>
      <w:r w:rsidR="00BA0449" w:rsidRPr="00BA0449">
        <w:t xml:space="preserve"> </w:t>
      </w:r>
      <w:r w:rsidR="00BA0449" w:rsidRPr="00BA0449">
        <w:rPr>
          <w:b/>
          <w:bCs/>
        </w:rPr>
        <w:t>и, действуя по линии Таиландской коалиции в поддержку безопасного Интернета, бороться с основанными на применении технологий угрозами и насилием в отношении женщин-правозащитников, а также поддерживать представленность таких женщин на международном уровне;</w:t>
      </w:r>
    </w:p>
    <w:p w14:paraId="4AA914CD" w14:textId="18985AAB" w:rsidR="00BA0449" w:rsidRPr="00BA0449" w:rsidRDefault="00623414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b)</w:t>
      </w:r>
      <w:r w:rsidR="00BA0449" w:rsidRPr="00BA0449">
        <w:tab/>
      </w:r>
      <w:r w:rsidR="00BA0449" w:rsidRPr="00BA0449">
        <w:rPr>
          <w:b/>
          <w:bCs/>
        </w:rPr>
        <w:t>расследовать и преследовать в судебном порядке все акты домогательств, насилия, запугивания и репрессий, совершаемые в отношении женщин-правозащитников в онлайновом и оффлайновом режимах;</w:t>
      </w:r>
      <w:r w:rsidR="00BA0449" w:rsidRPr="00BA0449">
        <w:t xml:space="preserve"> </w:t>
      </w:r>
      <w:r w:rsidR="00BA0449" w:rsidRPr="00BA0449">
        <w:rPr>
          <w:b/>
          <w:bCs/>
        </w:rPr>
        <w:t xml:space="preserve">обеспечивать, чтобы женщины-правозащитники не подвергались уголовному преследованию за свою деятельность, в том числе на основе внесения поправок в </w:t>
      </w:r>
      <w:r w:rsidR="00C67045" w:rsidRPr="00BA0449">
        <w:rPr>
          <w:b/>
          <w:bCs/>
        </w:rPr>
        <w:t>разделы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1</w:t>
      </w:r>
      <w:r w:rsidR="00BA0449" w:rsidRPr="00BA0449">
        <w:rPr>
          <w:b/>
          <w:bCs/>
        </w:rPr>
        <w:t>12 и 116 Уголовного кодекса и в Закон о преступлениях, связанных с использованием компьютерной техники, поддерживая при этом баланс между защитой национальной безопасности и осуществлением права на свободу ассоциации;</w:t>
      </w:r>
      <w:r w:rsidR="00BA0449" w:rsidRPr="00BA0449">
        <w:t xml:space="preserve"> </w:t>
      </w:r>
      <w:r w:rsidR="00BA0449" w:rsidRPr="00BA0449">
        <w:rPr>
          <w:b/>
          <w:bCs/>
        </w:rPr>
        <w:t>обеспечивать для пострадавших доступ к средствам правовой защиты, юридической помощи и возмещению ущерба;</w:t>
      </w:r>
      <w:r w:rsidR="00BA0449" w:rsidRPr="00BA0449">
        <w:t xml:space="preserve"> </w:t>
      </w:r>
      <w:r w:rsidR="00BA0449" w:rsidRPr="00BA0449">
        <w:rPr>
          <w:b/>
          <w:bCs/>
        </w:rPr>
        <w:t>и обеспечивать соблюдение процессуальных прав, гарантии справедливого судебного разбирательства, подход, ориентированный на интересы пострадавших, и защиту жертв с учетом гендерных аспектов;</w:t>
      </w:r>
    </w:p>
    <w:p w14:paraId="538FDEDA" w14:textId="185B914B" w:rsidR="00BA0449" w:rsidRPr="00DD0962" w:rsidRDefault="00623414" w:rsidP="00BA0449">
      <w:pPr>
        <w:pStyle w:val="SingleTxt"/>
      </w:pPr>
      <w:r w:rsidRPr="00DD0962">
        <w:tab/>
      </w:r>
      <w:r w:rsidR="00BA0449" w:rsidRPr="00BA0449">
        <w:t>c)</w:t>
      </w:r>
      <w:r w:rsidR="00BA0449" w:rsidRPr="00BA0449">
        <w:tab/>
      </w:r>
      <w:r w:rsidR="00BA0449" w:rsidRPr="00BA0449">
        <w:rPr>
          <w:b/>
          <w:bCs/>
        </w:rPr>
        <w:t>обеспечивать для женщин, которые подверглись нарушениям прав человека или чьи супруги или члены семьи подверглись нарушениям прав человека, доступ к правосудию, эффективным средствам правовой защиты и доступной юридической помощи, в том числе на их родном языке.</w:t>
      </w:r>
    </w:p>
    <w:p w14:paraId="688C5DF7" w14:textId="77777777" w:rsidR="00623414" w:rsidRPr="00DD0962" w:rsidRDefault="00623414" w:rsidP="00623414">
      <w:pPr>
        <w:pStyle w:val="SingleTxt"/>
        <w:spacing w:after="0" w:line="120" w:lineRule="exact"/>
        <w:rPr>
          <w:sz w:val="10"/>
        </w:rPr>
      </w:pPr>
    </w:p>
    <w:p w14:paraId="51653DFE" w14:textId="733C47F4" w:rsidR="00BA0449" w:rsidRPr="00DD0962" w:rsidRDefault="00BA0449" w:rsidP="006234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Гражданство и безгражданство</w:t>
      </w:r>
    </w:p>
    <w:p w14:paraId="47312E8C" w14:textId="77777777" w:rsidR="00623414" w:rsidRPr="00DD0962" w:rsidRDefault="00623414" w:rsidP="00623414">
      <w:pPr>
        <w:pStyle w:val="SingleTxt"/>
        <w:spacing w:after="0" w:line="120" w:lineRule="exact"/>
        <w:rPr>
          <w:sz w:val="10"/>
        </w:rPr>
      </w:pPr>
    </w:p>
    <w:p w14:paraId="34080939" w14:textId="77777777" w:rsidR="00BA0449" w:rsidRPr="00BA0449" w:rsidRDefault="00BA0449" w:rsidP="00623414">
      <w:pPr>
        <w:pStyle w:val="SingleTxt"/>
      </w:pPr>
      <w:r w:rsidRPr="00BA0449">
        <w:t>35.</w:t>
      </w:r>
      <w:r w:rsidRPr="00BA0449">
        <w:tab/>
        <w:t>Комитет обеспокоен следующим:</w:t>
      </w:r>
    </w:p>
    <w:p w14:paraId="3356A247" w14:textId="618B7F0D" w:rsidR="00BA0449" w:rsidRPr="00BA0449" w:rsidRDefault="00623414" w:rsidP="00BA0449">
      <w:pPr>
        <w:pStyle w:val="SingleTxt"/>
      </w:pPr>
      <w:r w:rsidRPr="00DD0962">
        <w:tab/>
      </w:r>
      <w:r w:rsidR="00BA0449" w:rsidRPr="00BA0449">
        <w:t>a)</w:t>
      </w:r>
      <w:r w:rsidR="00BA0449" w:rsidRPr="00BA0449">
        <w:tab/>
        <w:t>неравным отношением к тайским женщинам и мужчинам в случаях передачи гражданства иностранному супругу;</w:t>
      </w:r>
    </w:p>
    <w:p w14:paraId="1D9C5E14" w14:textId="3F95F136" w:rsidR="00BA0449" w:rsidRPr="00BA0449" w:rsidRDefault="00623414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  <w:t>отсутствием регистрации рождения у некоторых женщин и девочек из числа коренных народов, что приводит к их безгражданству и ограничивает их доступ к правосудию, земельным правам и наследованию.</w:t>
      </w:r>
    </w:p>
    <w:p w14:paraId="12D1E868" w14:textId="2D67BA0C" w:rsidR="00BA0449" w:rsidRPr="00BA0449" w:rsidRDefault="00BA0449" w:rsidP="00BA0449">
      <w:pPr>
        <w:pStyle w:val="SingleTxt"/>
        <w:rPr>
          <w:b/>
        </w:rPr>
      </w:pPr>
      <w:r w:rsidRPr="00BA0449">
        <w:lastRenderedPageBreak/>
        <w:t>36.</w:t>
      </w:r>
      <w:r w:rsidRPr="00BA0449">
        <w:tab/>
      </w:r>
      <w:r w:rsidRPr="00BA0449">
        <w:rPr>
          <w:b/>
          <w:bCs/>
        </w:rPr>
        <w:t xml:space="preserve">Ссылаясь на свою общую рекомендацию </w:t>
      </w:r>
      <w:r w:rsidR="00C67045">
        <w:rPr>
          <w:b/>
          <w:bCs/>
        </w:rPr>
        <w:t>№ </w:t>
      </w:r>
      <w:r w:rsidRPr="00BA0449">
        <w:rPr>
          <w:b/>
          <w:bCs/>
        </w:rPr>
        <w:t>32 (2014) в отношении гендерных аспектов статуса беженца, убежища, гражданства и безгражданства женщин, Комитет рекомендует государству-участнику:</w:t>
      </w:r>
    </w:p>
    <w:p w14:paraId="19CD87AB" w14:textId="1A35DA76" w:rsidR="00BA0449" w:rsidRPr="00BA0449" w:rsidRDefault="00623414" w:rsidP="00BA0449">
      <w:pPr>
        <w:pStyle w:val="SingleTxt"/>
        <w:rPr>
          <w:b/>
          <w:bCs/>
        </w:rPr>
      </w:pPr>
      <w:r w:rsidRPr="00C65CD6">
        <w:tab/>
      </w:r>
      <w:r w:rsidR="00BA0449" w:rsidRPr="00BA0449">
        <w:t>a)</w:t>
      </w:r>
      <w:r w:rsidR="00BA0449" w:rsidRPr="00BA0449">
        <w:tab/>
      </w:r>
      <w:r w:rsidR="00BA0449" w:rsidRPr="00BA0449">
        <w:rPr>
          <w:b/>
          <w:bCs/>
        </w:rPr>
        <w:t xml:space="preserve">внести поправки в </w:t>
      </w:r>
      <w:r w:rsidR="00C67045" w:rsidRPr="00BA0449">
        <w:rPr>
          <w:b/>
          <w:bCs/>
        </w:rPr>
        <w:t>разделы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9</w:t>
      </w:r>
      <w:r w:rsidR="00BA0449" w:rsidRPr="00BA0449">
        <w:rPr>
          <w:b/>
          <w:bCs/>
        </w:rPr>
        <w:t xml:space="preserve"> и 10 Закона о гражданстве B.E. 2508 (1965), чтобы обеспечить равные права тайских женщин и мужчин на передачу своего гражданства иностранному супругу;</w:t>
      </w:r>
    </w:p>
    <w:p w14:paraId="7CDA7333" w14:textId="7C9FDABE" w:rsidR="00BA0449" w:rsidRPr="00DD0962" w:rsidRDefault="00623414" w:rsidP="00BA0449">
      <w:pPr>
        <w:pStyle w:val="SingleTxt"/>
        <w:rPr>
          <w:b/>
          <w:bCs/>
        </w:rPr>
      </w:pPr>
      <w:r w:rsidRPr="00C65CD6">
        <w:tab/>
      </w:r>
      <w:r w:rsidR="00BA0449" w:rsidRPr="00BA0449">
        <w:t>b)</w:t>
      </w:r>
      <w:r w:rsidR="00BA0449" w:rsidRPr="00BA0449">
        <w:tab/>
      </w:r>
      <w:r w:rsidR="00BA0449" w:rsidRPr="00BA0449">
        <w:rPr>
          <w:b/>
          <w:bCs/>
        </w:rPr>
        <w:t>обеспечить регистрацию рождения и доступ к получению гражданства для женщин и девочек из числа коренных народов.</w:t>
      </w:r>
    </w:p>
    <w:p w14:paraId="218E447B" w14:textId="77777777" w:rsidR="00623414" w:rsidRPr="00DD0962" w:rsidRDefault="00623414" w:rsidP="00623414">
      <w:pPr>
        <w:pStyle w:val="SingleTxt"/>
        <w:spacing w:after="0" w:line="120" w:lineRule="exact"/>
        <w:rPr>
          <w:b/>
          <w:bCs/>
          <w:sz w:val="10"/>
        </w:rPr>
      </w:pPr>
    </w:p>
    <w:p w14:paraId="638261B0" w14:textId="3E8B0388" w:rsidR="00BA0449" w:rsidRPr="00DD0962" w:rsidRDefault="00BA0449" w:rsidP="006234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Образование</w:t>
      </w:r>
    </w:p>
    <w:p w14:paraId="5E276DFB" w14:textId="77777777" w:rsidR="00623414" w:rsidRPr="00DD0962" w:rsidRDefault="00623414" w:rsidP="00623414">
      <w:pPr>
        <w:pStyle w:val="SingleTxt"/>
        <w:spacing w:after="0" w:line="120" w:lineRule="exact"/>
        <w:rPr>
          <w:sz w:val="10"/>
        </w:rPr>
      </w:pPr>
    </w:p>
    <w:p w14:paraId="1BEA8803" w14:textId="73CD560A" w:rsidR="00BA0449" w:rsidRPr="00BA0449" w:rsidRDefault="00BA0449" w:rsidP="00BA0449">
      <w:pPr>
        <w:pStyle w:val="SingleTxt"/>
      </w:pPr>
      <w:r w:rsidRPr="00BA0449">
        <w:t>37.</w:t>
      </w:r>
      <w:r w:rsidRPr="00BA0449">
        <w:tab/>
        <w:t>Комитет с удовлетворением отмечает, что образование является бесплатным в пределах 1</w:t>
      </w:r>
      <w:r w:rsidR="00C67045" w:rsidRPr="00BA0449">
        <w:t>5</w:t>
      </w:r>
      <w:r w:rsidR="00C67045">
        <w:noBreakHyphen/>
      </w:r>
      <w:r w:rsidR="00C67045" w:rsidRPr="00BA0449">
        <w:t>летн</w:t>
      </w:r>
      <w:r w:rsidRPr="00BA0449">
        <w:t>его периода.</w:t>
      </w:r>
      <w:r w:rsidR="00635016">
        <w:t xml:space="preserve"> </w:t>
      </w:r>
      <w:r w:rsidR="00635016" w:rsidRPr="00BA0449">
        <w:t>В</w:t>
      </w:r>
      <w:r w:rsidRPr="00BA0449">
        <w:t>месте с тем Комитет обеспокоен следующим:</w:t>
      </w:r>
    </w:p>
    <w:p w14:paraId="0F70A439" w14:textId="45213253" w:rsidR="00BA0449" w:rsidRPr="00DD0962" w:rsidRDefault="00623414" w:rsidP="00BA0449">
      <w:pPr>
        <w:pStyle w:val="SingleTxt"/>
      </w:pPr>
      <w:r w:rsidRPr="00DD0962">
        <w:tab/>
      </w:r>
      <w:r w:rsidR="00BA0449" w:rsidRPr="00BA0449">
        <w:t>a)</w:t>
      </w:r>
      <w:r w:rsidR="00BA0449" w:rsidRPr="00BA0449">
        <w:tab/>
        <w:t>ограниченностью доступа к образованию для девочек, сталкивающихся с различными формами дискриминации, как например в случаях женщин и девочек из сельских районов, семей с низким уровнем дохода, коренных народов или этнических меньшинств; женщин из числа беженцев, лиц без гражданства и мигрантов; а также девочек и женщин с инвалидностью;</w:t>
      </w:r>
    </w:p>
    <w:p w14:paraId="6F58DCF8" w14:textId="2594866D" w:rsidR="00BA0449" w:rsidRPr="00BA0449" w:rsidRDefault="00623414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  <w:t>высоким показателем прекращения школьного обучения среди девочек по причине ранней беременности и среди малайских девочек из региона Патани по причине детских браков, а также ограниченного доступа к образованию на малайском языке, несмотря на постановления Министерства образования о содействии развитию традиционных интернатов «пондок» и учреждений исламских исследований, и необязательным характером просвещения по вопросам сексуального и репродуктивного здоровья и соответствующих прав;</w:t>
      </w:r>
    </w:p>
    <w:p w14:paraId="3F221420" w14:textId="4DF5C921" w:rsidR="00BA0449" w:rsidRPr="00BA0449" w:rsidRDefault="00623414" w:rsidP="00BA0449">
      <w:pPr>
        <w:pStyle w:val="SingleTxt"/>
      </w:pPr>
      <w:r w:rsidRPr="00DD0962">
        <w:tab/>
      </w:r>
      <w:r w:rsidR="00BA0449" w:rsidRPr="00BA0449">
        <w:t>c)</w:t>
      </w:r>
      <w:r w:rsidR="00BA0449" w:rsidRPr="00BA0449">
        <w:tab/>
        <w:t>тем, что учащиеся из числа трансгендеров в школах и университетах подвергаются травле в онлайновом и оффлайновом режимах, что в некоторых случаях приводит к прекращению образования;</w:t>
      </w:r>
    </w:p>
    <w:p w14:paraId="196AD72F" w14:textId="6931E668" w:rsidR="00BA0449" w:rsidRPr="00BA0449" w:rsidRDefault="00623414" w:rsidP="00BA0449">
      <w:pPr>
        <w:pStyle w:val="SingleTxt"/>
      </w:pPr>
      <w:r w:rsidRPr="00DD0962">
        <w:tab/>
      </w:r>
      <w:r w:rsidR="00BA0449" w:rsidRPr="00BA0449">
        <w:t>d)</w:t>
      </w:r>
      <w:r w:rsidR="00BA0449" w:rsidRPr="00BA0449">
        <w:tab/>
        <w:t>отсутствием безопасности и недостаточностью доступа к образованию для девочек, проживающих в южных приграничных провинциях;</w:t>
      </w:r>
    </w:p>
    <w:p w14:paraId="32CDEB75" w14:textId="368127D7" w:rsidR="00BA0449" w:rsidRPr="00DD0962" w:rsidRDefault="00623414" w:rsidP="00BA0449">
      <w:pPr>
        <w:pStyle w:val="SingleTxt"/>
      </w:pPr>
      <w:r w:rsidRPr="00DD0962">
        <w:tab/>
      </w:r>
      <w:r w:rsidR="00BA0449" w:rsidRPr="00BA0449">
        <w:t>e)</w:t>
      </w:r>
      <w:r w:rsidR="00BA0449" w:rsidRPr="00BA0449">
        <w:tab/>
        <w:t>препятствиями, с которыми сталкиваются женщины в областях науки, техники, инженерного дела и математики, в том числе в сферах робототехники, автономных транспортных средств и биотехнологий, в процессе трудоустройства в экономических отраслях после окончания образования.</w:t>
      </w:r>
    </w:p>
    <w:p w14:paraId="20CEC8FD" w14:textId="77D218A2" w:rsidR="00BA0449" w:rsidRPr="00BA0449" w:rsidRDefault="00BA0449" w:rsidP="00BA0449">
      <w:pPr>
        <w:pStyle w:val="SingleTxt"/>
        <w:rPr>
          <w:b/>
        </w:rPr>
      </w:pPr>
      <w:r w:rsidRPr="00BA0449">
        <w:t>38.</w:t>
      </w:r>
      <w:r w:rsidRPr="00BA0449">
        <w:tab/>
      </w:r>
      <w:r w:rsidRPr="00BA0449">
        <w:rPr>
          <w:b/>
          <w:bCs/>
        </w:rPr>
        <w:t xml:space="preserve">Ссылаясь на свою общую рекомендацию </w:t>
      </w:r>
      <w:r w:rsidR="00C67045">
        <w:rPr>
          <w:b/>
          <w:bCs/>
        </w:rPr>
        <w:t>№ </w:t>
      </w:r>
      <w:r w:rsidRPr="00BA0449">
        <w:rPr>
          <w:b/>
          <w:bCs/>
        </w:rPr>
        <w:t>36 (2017) о праве девочек и женщин на образование, Комитет рекомендует государству-участнику:</w:t>
      </w:r>
    </w:p>
    <w:p w14:paraId="38015173" w14:textId="6677620B" w:rsidR="00BA0449" w:rsidRPr="00DD0962" w:rsidRDefault="00623414" w:rsidP="00BA0449">
      <w:pPr>
        <w:pStyle w:val="SingleTxt"/>
      </w:pPr>
      <w:r w:rsidRPr="00C65CD6">
        <w:tab/>
      </w:r>
      <w:r w:rsidR="00BA0449" w:rsidRPr="00BA0449">
        <w:t>a)</w:t>
      </w:r>
      <w:r w:rsidR="00BA0449" w:rsidRPr="00BA0449">
        <w:tab/>
      </w:r>
      <w:r w:rsidR="00BA0449" w:rsidRPr="00BA0449">
        <w:rPr>
          <w:b/>
          <w:bCs/>
        </w:rPr>
        <w:t>принять политику, направленную на расширение образования для девочек, сталкивающихся с перекрестными формами дискриминации, в том числе на основе выделения достаточных ресурсов для обеспечения качественного инклюзивного образования в сельских районах;</w:t>
      </w:r>
    </w:p>
    <w:p w14:paraId="259E83D1" w14:textId="0CF93E54" w:rsidR="00BA0449" w:rsidRPr="00BA0449" w:rsidRDefault="00623414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</w:r>
      <w:r w:rsidR="00BA0449" w:rsidRPr="00BA0449">
        <w:rPr>
          <w:b/>
          <w:bCs/>
        </w:rPr>
        <w:t>эффективно применять Закон о предотвращении и решении проблемы подростковой беременности 201</w:t>
      </w:r>
      <w:r w:rsidR="00C67045" w:rsidRPr="00BA0449">
        <w:rPr>
          <w:b/>
          <w:bCs/>
        </w:rPr>
        <w:t>6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="00BA0449" w:rsidRPr="00BA0449">
        <w:rPr>
          <w:b/>
          <w:bCs/>
        </w:rPr>
        <w:t>а и объявленное Министерством образования в 201</w:t>
      </w:r>
      <w:r w:rsidR="00C67045" w:rsidRPr="00BA0449">
        <w:rPr>
          <w:b/>
          <w:bCs/>
        </w:rPr>
        <w:t>8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="00BA0449" w:rsidRPr="00BA0449">
        <w:rPr>
          <w:b/>
          <w:bCs/>
        </w:rPr>
        <w:t>у разрешение беременным ученицам оставаться в школе;</w:t>
      </w:r>
      <w:r w:rsidR="00BA0449" w:rsidRPr="00BA0449">
        <w:t xml:space="preserve"> </w:t>
      </w:r>
      <w:r w:rsidR="00BA0449" w:rsidRPr="00BA0449">
        <w:rPr>
          <w:b/>
          <w:bCs/>
        </w:rPr>
        <w:t>и включить гендерно-чувствительное, соответствующее возрасту и доступное образование по вопросам сексуального и репродуктивного здоровья и соответствующих прав в учебные программы в качестве обязательного компонента на всех уровнях системы образования и на всей территории государства-участника;</w:t>
      </w:r>
    </w:p>
    <w:p w14:paraId="4D33B700" w14:textId="50D8D96E" w:rsidR="00BA0449" w:rsidRPr="00BA0449" w:rsidRDefault="00623414" w:rsidP="00BA0449">
      <w:pPr>
        <w:pStyle w:val="SingleTxt"/>
        <w:rPr>
          <w:b/>
          <w:bCs/>
        </w:rPr>
      </w:pPr>
      <w:r w:rsidRPr="00DD0962">
        <w:lastRenderedPageBreak/>
        <w:tab/>
      </w:r>
      <w:r w:rsidR="00BA0449" w:rsidRPr="00BA0449">
        <w:t>c)</w:t>
      </w:r>
      <w:r w:rsidR="00BA0449" w:rsidRPr="00BA0449">
        <w:tab/>
      </w:r>
      <w:r w:rsidR="00BA0449" w:rsidRPr="00BA0449">
        <w:rPr>
          <w:b/>
          <w:bCs/>
        </w:rPr>
        <w:t>предоставить школам и учебным заведениям официальные руководящие указания в отношении соблюдения прав учащихся из числа трансгендеров;</w:t>
      </w:r>
    </w:p>
    <w:p w14:paraId="54005F2E" w14:textId="2A1A44A7" w:rsidR="00BA0449" w:rsidRPr="00BA0449" w:rsidRDefault="00623414" w:rsidP="00BA0449">
      <w:pPr>
        <w:pStyle w:val="SingleTxt"/>
        <w:rPr>
          <w:b/>
          <w:bCs/>
        </w:rPr>
      </w:pPr>
      <w:bookmarkStart w:id="11" w:name="_Hlk201811705"/>
      <w:r w:rsidRPr="00DD0962">
        <w:tab/>
      </w:r>
      <w:r w:rsidR="00BA0449" w:rsidRPr="00BA0449">
        <w:t>d)</w:t>
      </w:r>
      <w:r w:rsidR="00BA0449" w:rsidRPr="00BA0449">
        <w:tab/>
      </w:r>
      <w:r w:rsidR="00BA0449" w:rsidRPr="00BA0449">
        <w:rPr>
          <w:b/>
          <w:bCs/>
        </w:rPr>
        <w:t>усилить меры безопасности во всех школах и университетах, в добавление к школам и университетам в южных приграничных провинциях, и включить во все учебные программы воспитание в духе мира;</w:t>
      </w:r>
      <w:bookmarkEnd w:id="11"/>
    </w:p>
    <w:p w14:paraId="2D503BEF" w14:textId="4CC87F87" w:rsidR="00BA0449" w:rsidRPr="00DD0962" w:rsidRDefault="00623414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e)</w:t>
      </w:r>
      <w:r w:rsidR="00BA0449" w:rsidRPr="00BA0449">
        <w:tab/>
      </w:r>
      <w:r w:rsidR="00BA0449" w:rsidRPr="00BA0449">
        <w:rPr>
          <w:b/>
          <w:bCs/>
        </w:rPr>
        <w:t>содействовать выбору женщинами и девочками нетрадиционных областей учебной подготовки и направлений карьерного роста, в том числе на основе предоставления консультаций по вопросам выбора карьеры и выделения соответствующих стипендий;</w:t>
      </w:r>
      <w:r w:rsidR="00BA0449" w:rsidRPr="00BA0449">
        <w:t xml:space="preserve"> </w:t>
      </w:r>
      <w:r w:rsidR="00BA0449" w:rsidRPr="00BA0449">
        <w:rPr>
          <w:b/>
          <w:bCs/>
        </w:rPr>
        <w:t>обеспечивать академическую беспристрастность и независимость;</w:t>
      </w:r>
      <w:r w:rsidR="00BA0449" w:rsidRPr="00BA0449">
        <w:t xml:space="preserve"> </w:t>
      </w:r>
      <w:r w:rsidR="00BA0449" w:rsidRPr="00BA0449">
        <w:rPr>
          <w:b/>
          <w:bCs/>
        </w:rPr>
        <w:t>и содействовать равному доступу женщин к руководящим должностям в нетрадиционных областях, а также в академических секторах.</w:t>
      </w:r>
    </w:p>
    <w:p w14:paraId="6EEF4F8E" w14:textId="77777777" w:rsidR="00623414" w:rsidRPr="00DD0962" w:rsidRDefault="00623414" w:rsidP="00623414">
      <w:pPr>
        <w:pStyle w:val="SingleTxt"/>
        <w:spacing w:after="0" w:line="120" w:lineRule="exact"/>
        <w:rPr>
          <w:b/>
          <w:bCs/>
          <w:sz w:val="10"/>
        </w:rPr>
      </w:pPr>
    </w:p>
    <w:p w14:paraId="7A17F997" w14:textId="77777777" w:rsidR="00BA0449" w:rsidRPr="00DD0962" w:rsidRDefault="00BA0449" w:rsidP="006234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Занятость</w:t>
      </w:r>
    </w:p>
    <w:p w14:paraId="0E9BE0BC" w14:textId="77777777" w:rsidR="00623414" w:rsidRPr="00DD0962" w:rsidRDefault="00623414" w:rsidP="00623414">
      <w:pPr>
        <w:pStyle w:val="SingleTxt"/>
        <w:spacing w:after="0" w:line="120" w:lineRule="exact"/>
        <w:rPr>
          <w:sz w:val="10"/>
        </w:rPr>
      </w:pPr>
    </w:p>
    <w:p w14:paraId="04CF17C9" w14:textId="77777777" w:rsidR="00BA0449" w:rsidRPr="00BA0449" w:rsidRDefault="00BA0449" w:rsidP="00BA0449">
      <w:pPr>
        <w:pStyle w:val="SingleTxt"/>
      </w:pPr>
      <w:r w:rsidRPr="00BA0449">
        <w:t>39.</w:t>
      </w:r>
      <w:r w:rsidRPr="00BA0449">
        <w:tab/>
        <w:t>Комитет обеспокоен следующим:</w:t>
      </w:r>
    </w:p>
    <w:p w14:paraId="0BB74FF7" w14:textId="733485EC" w:rsidR="00635016" w:rsidRPr="00DD0962" w:rsidRDefault="00623414" w:rsidP="00BA0449">
      <w:pPr>
        <w:pStyle w:val="SingleTxt"/>
      </w:pPr>
      <w:r w:rsidRPr="00DD0962">
        <w:tab/>
      </w:r>
      <w:r w:rsidR="00BA0449" w:rsidRPr="00BA0449">
        <w:t>a)</w:t>
      </w:r>
      <w:r w:rsidR="00BA0449" w:rsidRPr="00BA0449">
        <w:tab/>
        <w:t>значительным гендерным разрывом в оплате труда, при котором многие женщины-мигранты и женщины без документов в сельскохозяйственном секторе имеют заработок меньше установленного законом минимального размера оплаты труда;</w:t>
      </w:r>
    </w:p>
    <w:p w14:paraId="284034E1" w14:textId="111F2754" w:rsidR="00BA0449" w:rsidRPr="00BA0449" w:rsidRDefault="00623414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  <w:t>концентрацией женщин в неформальном хозяйственном секторе, включая занятие женщин работой по дому и ограниченность их доступа к трудоустройству и социальной защите, в том числе в отношении трудящихся женщин-мигрантов;</w:t>
      </w:r>
    </w:p>
    <w:p w14:paraId="42396A57" w14:textId="4102A8B8" w:rsidR="00BA0449" w:rsidRPr="00BA0449" w:rsidRDefault="00623414" w:rsidP="00BA0449">
      <w:pPr>
        <w:pStyle w:val="SingleTxt"/>
      </w:pPr>
      <w:r w:rsidRPr="00DD0962">
        <w:tab/>
      </w:r>
      <w:r w:rsidR="00BA0449" w:rsidRPr="00BA0449">
        <w:t>c)</w:t>
      </w:r>
      <w:r w:rsidR="00BA0449" w:rsidRPr="00BA0449">
        <w:tab/>
        <w:t>непропорционально большим бременем обязанностей по ведению домашнего хозяйства и уходу за детьми, которое лежит на женщинах, а также тем, что беременные работницы в неформальном секторе экономики не защищены от увольнения и не имеют доступа к отпуску по беременности и родам, на многих рабочих местах отсутствуют помещения для грудного вскармливания, а отпуск по уходу за ребенком предоставляется только в государственном секторе;</w:t>
      </w:r>
    </w:p>
    <w:p w14:paraId="2FB153D6" w14:textId="158BE7F6" w:rsidR="00BA0449" w:rsidRPr="00BA0449" w:rsidRDefault="00623414" w:rsidP="00BA0449">
      <w:pPr>
        <w:pStyle w:val="SingleTxt"/>
      </w:pPr>
      <w:r w:rsidRPr="00DD0962">
        <w:tab/>
      </w:r>
      <w:r w:rsidR="00BA0449" w:rsidRPr="00BA0449">
        <w:t>d)</w:t>
      </w:r>
      <w:r w:rsidR="00BA0449" w:rsidRPr="00BA0449">
        <w:tab/>
        <w:t xml:space="preserve">отсутствием юридического определения сексуального домогательства, что препятствует эффективному применению запрета на сексуальные домогательства на рабочем месте, содержащегося в </w:t>
      </w:r>
      <w:r w:rsidR="00C67045" w:rsidRPr="00BA0449">
        <w:t>разделе</w:t>
      </w:r>
      <w:r w:rsidR="00C67045">
        <w:t> </w:t>
      </w:r>
      <w:r w:rsidR="00C67045" w:rsidRPr="00BA0449">
        <w:t>1</w:t>
      </w:r>
      <w:r w:rsidR="00BA0449" w:rsidRPr="00BA0449">
        <w:t>6 Закона об охране труда (</w:t>
      </w:r>
      <w:r w:rsidR="00C67045">
        <w:t>№ </w:t>
      </w:r>
      <w:r w:rsidR="00BA0449" w:rsidRPr="00BA0449">
        <w:t>7) B.E. 2541 (1998), и других соответствующих законодательных актов;</w:t>
      </w:r>
    </w:p>
    <w:p w14:paraId="40EA167A" w14:textId="5052C263" w:rsidR="00BA0449" w:rsidRPr="00BA0449" w:rsidRDefault="00623414" w:rsidP="00BA0449">
      <w:pPr>
        <w:pStyle w:val="SingleTxt"/>
      </w:pPr>
      <w:r w:rsidRPr="00C32D61">
        <w:tab/>
      </w:r>
      <w:r w:rsidR="00BA0449" w:rsidRPr="00BA0449">
        <w:t>e)</w:t>
      </w:r>
      <w:r w:rsidR="00BA0449" w:rsidRPr="00BA0449">
        <w:tab/>
        <w:t>препятствиями, с которыми сталкиваются трудящиеся женщины-мигранты при смене работодателя.</w:t>
      </w:r>
    </w:p>
    <w:p w14:paraId="6F6D2913" w14:textId="77777777" w:rsidR="00BA0449" w:rsidRPr="00BA0449" w:rsidRDefault="00BA0449" w:rsidP="00BA0449">
      <w:pPr>
        <w:pStyle w:val="SingleTxt"/>
        <w:rPr>
          <w:b/>
        </w:rPr>
      </w:pPr>
      <w:r w:rsidRPr="00BA0449">
        <w:t>40.</w:t>
      </w:r>
      <w:r w:rsidRPr="00BA0449">
        <w:tab/>
      </w:r>
      <w:r w:rsidRPr="00BA0449">
        <w:rPr>
          <w:b/>
          <w:bCs/>
        </w:rPr>
        <w:t>Комитет рекомендует государству-участнику:</w:t>
      </w:r>
    </w:p>
    <w:p w14:paraId="49CDA72D" w14:textId="11F82576" w:rsidR="00BA0449" w:rsidRPr="00BA0449" w:rsidRDefault="00623414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a)</w:t>
      </w:r>
      <w:r w:rsidR="00BA0449" w:rsidRPr="00BA0449">
        <w:tab/>
      </w:r>
      <w:r w:rsidR="00BA0449" w:rsidRPr="00BA0449">
        <w:rPr>
          <w:b/>
          <w:bCs/>
        </w:rPr>
        <w:t>эффективно реализовывать принцип равной оплаты за труд равной ценности, закрепленный в Законе об охране труда (</w:t>
      </w:r>
      <w:r w:rsidR="00C67045">
        <w:rPr>
          <w:b/>
          <w:bCs/>
        </w:rPr>
        <w:t>№ </w:t>
      </w:r>
      <w:r w:rsidR="00BA0449" w:rsidRPr="00BA0449">
        <w:rPr>
          <w:b/>
          <w:bCs/>
        </w:rPr>
        <w:t>7), на основе регулярного пересмотра размера заработной платы в секторах с высокой концентрацией женщин, принятия мер по сокращению гендерного разрыва в оплате труда и применения санкций за несоблюдение этого требования, а также осуществления контроля за внедрением минимальной заработной платы во всех секторах;</w:t>
      </w:r>
    </w:p>
    <w:p w14:paraId="71934B20" w14:textId="693B4042" w:rsidR="00BA0449" w:rsidRPr="00DD0962" w:rsidRDefault="00623414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b)</w:t>
      </w:r>
      <w:r w:rsidR="00BA0449" w:rsidRPr="00BA0449">
        <w:tab/>
      </w:r>
      <w:r w:rsidR="00BA0449" w:rsidRPr="00BA0449">
        <w:rPr>
          <w:b/>
          <w:bCs/>
        </w:rPr>
        <w:t>активизировать принятие законодательных и директивных мер в целях содействия переходу женщин к занятости в формальных секторах экономики и обеспечить охват трудовой и социальной защитой женщин, занятых в неформальн</w:t>
      </w:r>
      <w:r w:rsidR="008F70E8">
        <w:rPr>
          <w:b/>
          <w:bCs/>
        </w:rPr>
        <w:t>ых</w:t>
      </w:r>
      <w:r w:rsidR="00BA0449" w:rsidRPr="00BA0449">
        <w:rPr>
          <w:b/>
          <w:bCs/>
        </w:rPr>
        <w:t xml:space="preserve"> секторах, в том числе в сфере домашнего труда и отрасли сельского хозяйства, а также трудящихся женщин-мигрантов;</w:t>
      </w:r>
    </w:p>
    <w:p w14:paraId="3AB60C67" w14:textId="6E2ED0F0" w:rsidR="00BA0449" w:rsidRPr="00BA0449" w:rsidRDefault="00623414" w:rsidP="00BA0449">
      <w:pPr>
        <w:pStyle w:val="SingleTxt"/>
        <w:rPr>
          <w:b/>
          <w:bCs/>
        </w:rPr>
      </w:pPr>
      <w:r w:rsidRPr="00DD0962">
        <w:lastRenderedPageBreak/>
        <w:tab/>
      </w:r>
      <w:r w:rsidR="00BA0449" w:rsidRPr="00BA0449">
        <w:t>c)</w:t>
      </w:r>
      <w:r w:rsidR="00BA0449" w:rsidRPr="00BA0449">
        <w:tab/>
      </w:r>
      <w:r w:rsidR="00BA0449" w:rsidRPr="00BA0449">
        <w:rPr>
          <w:b/>
          <w:bCs/>
        </w:rPr>
        <w:t>обеспечить защиту материнства, в том числе для женщин, работающих в неформальных секторах экономики;</w:t>
      </w:r>
      <w:r w:rsidR="00BA0449" w:rsidRPr="00BA0449">
        <w:t xml:space="preserve"> </w:t>
      </w:r>
      <w:r w:rsidR="00BA0449" w:rsidRPr="00BA0449">
        <w:rPr>
          <w:b/>
          <w:bCs/>
        </w:rPr>
        <w:t>содействовать возвращению молодых матерей на работу, принимая директивные меры по обеспечению грудного вскармливания и созданию детских учреждений на рабочих местах;</w:t>
      </w:r>
      <w:r w:rsidR="00BA0449" w:rsidRPr="00BA0449">
        <w:t xml:space="preserve"> </w:t>
      </w:r>
      <w:r w:rsidR="00BA0449" w:rsidRPr="00BA0449">
        <w:rPr>
          <w:b/>
          <w:bCs/>
        </w:rPr>
        <w:t>и содействовать равному распределению обязанностей по ведению домашнего хозяйства и уходу за детьми между женщинами и мужчинами, в том числе на основе введения оплачиваемого отпуска для отцов и расширения экономики ухода и услуг по уходу за детьми, пожилыми людьми и людьми с инвалидностью;</w:t>
      </w:r>
    </w:p>
    <w:p w14:paraId="750695F8" w14:textId="15126659" w:rsidR="00BA0449" w:rsidRPr="00BA0449" w:rsidRDefault="00623414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d)</w:t>
      </w:r>
      <w:r w:rsidR="00BA0449" w:rsidRPr="00BA0449">
        <w:tab/>
      </w:r>
      <w:r w:rsidR="00BA0449" w:rsidRPr="00BA0449">
        <w:rPr>
          <w:b/>
          <w:bCs/>
        </w:rPr>
        <w:t>обеспечить, чтобы защита от сексуальных домогательств распространялась на все сферы занятости, включая неформальный сектор, и создать конфиденциальные механизмы подачи жалоб и механизмы контроля, оценки и реагирования в отношении сексуальных домогательств на рабочем месте;</w:t>
      </w:r>
    </w:p>
    <w:p w14:paraId="18B44109" w14:textId="7DED322E" w:rsidR="00BA0449" w:rsidRPr="00BA0449" w:rsidRDefault="00623414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e)</w:t>
      </w:r>
      <w:r w:rsidR="00BA0449" w:rsidRPr="00BA0449">
        <w:tab/>
      </w:r>
      <w:r w:rsidR="00BA0449" w:rsidRPr="00BA0449">
        <w:rPr>
          <w:b/>
          <w:bCs/>
        </w:rPr>
        <w:t>устранять препятствия, с которыми сталкиваются трудящиеся женщины-мигранты при смене работодателя;</w:t>
      </w:r>
    </w:p>
    <w:p w14:paraId="562FA626" w14:textId="2ED2AB11" w:rsidR="00BA0449" w:rsidRPr="00DD0962" w:rsidRDefault="00623414" w:rsidP="00BA0449">
      <w:pPr>
        <w:pStyle w:val="SingleTxt"/>
      </w:pPr>
      <w:r w:rsidRPr="00DD0962">
        <w:tab/>
      </w:r>
      <w:r w:rsidR="00BA0449" w:rsidRPr="00BA0449">
        <w:t>f)</w:t>
      </w:r>
      <w:r w:rsidR="00BA0449" w:rsidRPr="00BA0449">
        <w:tab/>
      </w:r>
      <w:r w:rsidR="00BA0449" w:rsidRPr="00BA0449">
        <w:rPr>
          <w:b/>
          <w:bCs/>
        </w:rPr>
        <w:t>продолжить пересмотр и разработку национального законодательства с целью ратификации Конвенции о насилии и домогательствах 201</w:t>
      </w:r>
      <w:r w:rsidR="00C67045" w:rsidRPr="00BA0449">
        <w:rPr>
          <w:b/>
          <w:bCs/>
        </w:rPr>
        <w:t>9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="00BA0449" w:rsidRPr="00BA0449">
        <w:rPr>
          <w:b/>
          <w:bCs/>
        </w:rPr>
        <w:t>а (</w:t>
      </w:r>
      <w:r w:rsidR="00C67045">
        <w:rPr>
          <w:b/>
          <w:bCs/>
        </w:rPr>
        <w:t>№ </w:t>
      </w:r>
      <w:r w:rsidR="00BA0449" w:rsidRPr="00BA0449">
        <w:rPr>
          <w:b/>
          <w:bCs/>
        </w:rPr>
        <w:t>190), Конвенции о домашних работниках 201</w:t>
      </w:r>
      <w:r w:rsidR="00C67045" w:rsidRPr="00BA0449">
        <w:rPr>
          <w:b/>
          <w:bCs/>
        </w:rPr>
        <w:t>1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="00BA0449" w:rsidRPr="00BA0449">
        <w:rPr>
          <w:b/>
          <w:bCs/>
        </w:rPr>
        <w:t>а (</w:t>
      </w:r>
      <w:r w:rsidR="00C67045">
        <w:rPr>
          <w:b/>
          <w:bCs/>
        </w:rPr>
        <w:t>№ </w:t>
      </w:r>
      <w:r w:rsidR="00BA0449" w:rsidRPr="00BA0449">
        <w:rPr>
          <w:b/>
          <w:bCs/>
        </w:rPr>
        <w:t>189), Конвенции о свободе ассоциации и защите права на организацию 194</w:t>
      </w:r>
      <w:r w:rsidR="00C67045" w:rsidRPr="00BA0449">
        <w:rPr>
          <w:b/>
          <w:bCs/>
        </w:rPr>
        <w:t>8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="00BA0449" w:rsidRPr="00BA0449">
        <w:rPr>
          <w:b/>
          <w:bCs/>
        </w:rPr>
        <w:t>а (</w:t>
      </w:r>
      <w:r w:rsidR="00C67045">
        <w:rPr>
          <w:b/>
          <w:bCs/>
        </w:rPr>
        <w:t>№ </w:t>
      </w:r>
      <w:r w:rsidR="00BA0449" w:rsidRPr="00BA0449">
        <w:rPr>
          <w:b/>
          <w:bCs/>
        </w:rPr>
        <w:t>87) и Конвенции о праве на организацию и ведение коллективных переговоров 194</w:t>
      </w:r>
      <w:r w:rsidR="00C67045" w:rsidRPr="00BA0449">
        <w:rPr>
          <w:b/>
          <w:bCs/>
        </w:rPr>
        <w:t>9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="00BA0449" w:rsidRPr="00BA0449">
        <w:rPr>
          <w:b/>
          <w:bCs/>
        </w:rPr>
        <w:t>а (</w:t>
      </w:r>
      <w:r w:rsidR="00C67045">
        <w:rPr>
          <w:b/>
          <w:bCs/>
        </w:rPr>
        <w:t>№ </w:t>
      </w:r>
      <w:r w:rsidR="00BA0449" w:rsidRPr="00BA0449">
        <w:rPr>
          <w:b/>
          <w:bCs/>
        </w:rPr>
        <w:t>98) Международной организации труда, а также ратифицировать Конвенцию об охране материнства 200</w:t>
      </w:r>
      <w:r w:rsidR="00C67045" w:rsidRPr="00BA0449">
        <w:rPr>
          <w:b/>
          <w:bCs/>
        </w:rPr>
        <w:t>0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="00BA0449" w:rsidRPr="00BA0449">
        <w:rPr>
          <w:b/>
          <w:bCs/>
        </w:rPr>
        <w:t>а (</w:t>
      </w:r>
      <w:r w:rsidR="00C67045">
        <w:rPr>
          <w:b/>
          <w:bCs/>
        </w:rPr>
        <w:t>№ </w:t>
      </w:r>
      <w:r w:rsidR="00BA0449" w:rsidRPr="00BA0449">
        <w:rPr>
          <w:b/>
          <w:bCs/>
        </w:rPr>
        <w:t>183) и Конвенцию о трудящихся с семейными обязанностями 198</w:t>
      </w:r>
      <w:r w:rsidR="00C67045" w:rsidRPr="00BA0449">
        <w:rPr>
          <w:b/>
          <w:bCs/>
        </w:rPr>
        <w:t>1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="00BA0449" w:rsidRPr="00BA0449">
        <w:rPr>
          <w:b/>
          <w:bCs/>
        </w:rPr>
        <w:t>а (</w:t>
      </w:r>
      <w:r w:rsidR="00C67045">
        <w:rPr>
          <w:b/>
          <w:bCs/>
        </w:rPr>
        <w:t>№ </w:t>
      </w:r>
      <w:r w:rsidR="00BA0449" w:rsidRPr="00BA0449">
        <w:rPr>
          <w:b/>
          <w:bCs/>
        </w:rPr>
        <w:t>156).</w:t>
      </w:r>
    </w:p>
    <w:p w14:paraId="168DFD5D" w14:textId="77777777" w:rsidR="00623414" w:rsidRPr="00DD0962" w:rsidRDefault="00623414" w:rsidP="00623414">
      <w:pPr>
        <w:pStyle w:val="SingleTxt"/>
        <w:spacing w:after="0" w:line="120" w:lineRule="exact"/>
        <w:rPr>
          <w:sz w:val="10"/>
        </w:rPr>
      </w:pPr>
    </w:p>
    <w:p w14:paraId="7D05DC43" w14:textId="77777777" w:rsidR="00BA0449" w:rsidRPr="00DD0962" w:rsidRDefault="00BA0449" w:rsidP="0062341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Здравоохранение</w:t>
      </w:r>
    </w:p>
    <w:p w14:paraId="3783F3BA" w14:textId="77777777" w:rsidR="00623414" w:rsidRPr="00DD0962" w:rsidRDefault="00623414" w:rsidP="00623414">
      <w:pPr>
        <w:pStyle w:val="SingleTxt"/>
        <w:spacing w:after="0" w:line="120" w:lineRule="exact"/>
        <w:rPr>
          <w:sz w:val="10"/>
        </w:rPr>
      </w:pPr>
    </w:p>
    <w:p w14:paraId="64DFFC16" w14:textId="6D080DB3" w:rsidR="00BA0449" w:rsidRPr="00BA0449" w:rsidRDefault="00BA0449" w:rsidP="00623414">
      <w:pPr>
        <w:pStyle w:val="SingleTxt"/>
      </w:pPr>
      <w:r w:rsidRPr="00BA0449">
        <w:t>41.</w:t>
      </w:r>
      <w:r w:rsidRPr="00BA0449">
        <w:tab/>
        <w:t>Комитет приветствует снижение уровней материнской смертности и ранней беременности в государстве-участнике. Вместе с тем Комитет обеспокоен следующим:</w:t>
      </w:r>
    </w:p>
    <w:p w14:paraId="7FD6BAAB" w14:textId="1D5278A8" w:rsidR="00BA0449" w:rsidRPr="00DD0962" w:rsidRDefault="00623414" w:rsidP="00BA0449">
      <w:pPr>
        <w:pStyle w:val="SingleTxt"/>
      </w:pPr>
      <w:r w:rsidRPr="00DD0962">
        <w:tab/>
      </w:r>
      <w:r w:rsidR="00BA0449" w:rsidRPr="00BA0449">
        <w:t>a)</w:t>
      </w:r>
      <w:r w:rsidR="00BA0449" w:rsidRPr="00BA0449">
        <w:tab/>
        <w:t xml:space="preserve">несмотря на легализацию в государстве-участнике абортов на сроке до 20 недель, для проведения аборта на сроке от 12 до 20 недель требуется медицинская консультация, а услуги по проведению безопасных абортов недоступны во многих районах государства-участника </w:t>
      </w:r>
      <w:r w:rsidR="00C67045" w:rsidRPr="00BA0449">
        <w:t>из</w:t>
      </w:r>
      <w:r w:rsidR="00C67045">
        <w:noBreakHyphen/>
      </w:r>
      <w:r w:rsidR="00C67045" w:rsidRPr="00BA0449">
        <w:t>за</w:t>
      </w:r>
      <w:r w:rsidR="00BA0449" w:rsidRPr="00BA0449">
        <w:t xml:space="preserve"> ограниченного количества учреждений, отказа медицинских работников от проведения абортов исходя из личных убеждений, положения дел, при котором медицинский персонал отговаривает женщин от проведения аборта или требует согласия родителей или супруга, а также стигматизации, и все это приводит к большому количеству небезопасных абортов;</w:t>
      </w:r>
    </w:p>
    <w:p w14:paraId="6BC43ACA" w14:textId="070AC9F2" w:rsidR="00BA0449" w:rsidRPr="00DD0962" w:rsidRDefault="00623414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  <w:t>поступают сообщения о принудительной стерилизации и принудительных абортах в случае беременности женщин с инвалидностью, а также о систематической дискриминации, которой они подвергаются при получении доступа к медицинским услугам, включая доступ к гинекологическим и акушерским услугам;</w:t>
      </w:r>
    </w:p>
    <w:p w14:paraId="62103D35" w14:textId="43F20349" w:rsidR="00BA0449" w:rsidRPr="00BA0449" w:rsidRDefault="00623414" w:rsidP="00BA0449">
      <w:pPr>
        <w:pStyle w:val="SingleTxt"/>
      </w:pPr>
      <w:r w:rsidRPr="00DD0962">
        <w:tab/>
      </w:r>
      <w:r w:rsidR="00BA0449" w:rsidRPr="00BA0449">
        <w:t>c)</w:t>
      </w:r>
      <w:r w:rsidR="00BA0449" w:rsidRPr="00BA0449">
        <w:tab/>
        <w:t xml:space="preserve">отмечаются препятствия, с которыми сталкиваются женщины, испытывающие на себе перекрестные формы дискриминации, включая сельских женщин, женщин из числа коренных народов и этнических меньшинств, в том числе в южных приграничных провинциях, женщин с инвалидностью и женщин, находящихся в заключении, при получении доступа к услугам по охране сексуального и репродуктивного здоровья, а также поступают сообщения об исключении женщин-правозащитников из системы общественного здравоохранения, </w:t>
      </w:r>
      <w:r w:rsidR="00BA0449" w:rsidRPr="00BA0449">
        <w:lastRenderedPageBreak/>
        <w:t xml:space="preserve">особенно в сельских районах, и об аналогичном притеснении трансгендерных женщин </w:t>
      </w:r>
      <w:r w:rsidR="00C67045" w:rsidRPr="00BA0449">
        <w:t>из</w:t>
      </w:r>
      <w:r w:rsidR="00C67045">
        <w:noBreakHyphen/>
      </w:r>
      <w:r w:rsidR="00C67045" w:rsidRPr="00BA0449">
        <w:t>за</w:t>
      </w:r>
      <w:r w:rsidR="00BA0449" w:rsidRPr="00BA0449">
        <w:t xml:space="preserve"> непризнания их гендерной идентичности;</w:t>
      </w:r>
    </w:p>
    <w:p w14:paraId="240914C4" w14:textId="3674CE1A" w:rsidR="00BA0449" w:rsidRPr="00BA0449" w:rsidRDefault="00623414" w:rsidP="00BA0449">
      <w:pPr>
        <w:pStyle w:val="SingleTxt"/>
      </w:pPr>
      <w:r w:rsidRPr="00DD0962">
        <w:tab/>
      </w:r>
      <w:r w:rsidR="00BA0449" w:rsidRPr="00BA0449">
        <w:t>d)</w:t>
      </w:r>
      <w:r w:rsidR="00BA0449" w:rsidRPr="00BA0449">
        <w:tab/>
        <w:t>поступают сообщения о дискриминации женщин, употребляющих наркотики, женщин, занимающихся проституцией, трансгендерных женщин, женщин-беженцев, женщин, ищущих убежище, и женщин-мигрантов, живущих с ВИЧ/СПИДом, при получении доступа к антиретровирусному лечению, а также сообщения о случаях, когда женщины с ВИЧ/СПИДом проходили тестирование без своего согласия и на них оказывалось давление с целью заставить их подписать соглашение о стерилизации в качестве предварительного условия для получения лечения;</w:t>
      </w:r>
    </w:p>
    <w:p w14:paraId="0B6E5602" w14:textId="1CEE1C36" w:rsidR="00BA0449" w:rsidRPr="00DD0962" w:rsidRDefault="00623414" w:rsidP="00BA0449">
      <w:pPr>
        <w:pStyle w:val="SingleTxt"/>
      </w:pPr>
      <w:r w:rsidRPr="00DD0962">
        <w:tab/>
      </w:r>
      <w:r w:rsidR="00BA0449" w:rsidRPr="00BA0449">
        <w:t>e)</w:t>
      </w:r>
      <w:r w:rsidR="00BA0449" w:rsidRPr="00BA0449">
        <w:tab/>
        <w:t>отмечаются особые проблемы, с которыми сталкиваются женщины и девочки в южных приграничных провинциях, включая более высокие показатели материнской смертности и ранней беременности, ограниченный доступ к послеродовому уходу, нехватку женского медицинского персонала и психологические травмы, от которых страдают многие женщины.</w:t>
      </w:r>
    </w:p>
    <w:p w14:paraId="22E6440C" w14:textId="77777777" w:rsidR="00BA0449" w:rsidRPr="00BA0449" w:rsidRDefault="00BA0449" w:rsidP="00BA0449">
      <w:pPr>
        <w:pStyle w:val="SingleTxt"/>
        <w:rPr>
          <w:b/>
        </w:rPr>
      </w:pPr>
      <w:r w:rsidRPr="00BA0449">
        <w:t>42.</w:t>
      </w:r>
      <w:r w:rsidRPr="00BA0449">
        <w:tab/>
      </w:r>
      <w:r w:rsidRPr="00BA0449">
        <w:rPr>
          <w:b/>
          <w:bCs/>
        </w:rPr>
        <w:t>Комитет рекомендует государству-участнику:</w:t>
      </w:r>
    </w:p>
    <w:p w14:paraId="76CD5879" w14:textId="75BCFE48" w:rsidR="00BA0449" w:rsidRPr="00BA0449" w:rsidRDefault="00623414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a)</w:t>
      </w:r>
      <w:r w:rsidR="00BA0449" w:rsidRPr="00BA0449">
        <w:tab/>
      </w:r>
      <w:r w:rsidR="00BA0449" w:rsidRPr="00BA0449">
        <w:rPr>
          <w:b/>
          <w:bCs/>
        </w:rPr>
        <w:t>внести поправки в Уголовный кодекс, декриминализирующие аборты и отменяющие требование об обязательном консультировании по вопросам аборта после 12 недель беременности;</w:t>
      </w:r>
      <w:r w:rsidR="00BA0449" w:rsidRPr="00BA0449">
        <w:t xml:space="preserve"> </w:t>
      </w:r>
      <w:r w:rsidR="00BA0449" w:rsidRPr="00BA0449">
        <w:rPr>
          <w:b/>
          <w:bCs/>
        </w:rPr>
        <w:t>обеспечить доступ женщин к безопасным, легальным и недорогостоящим абортам в государственных больницах;</w:t>
      </w:r>
      <w:r w:rsidR="00BA0449" w:rsidRPr="00BA0449">
        <w:t xml:space="preserve"> </w:t>
      </w:r>
      <w:r w:rsidR="00BA0449" w:rsidRPr="00BA0449">
        <w:rPr>
          <w:b/>
          <w:bCs/>
        </w:rPr>
        <w:t>и повысить осведомленность о проблемах, связанных с отказом медицинского персонала от проведения аборта по соображениям совести и стигматизацией женщин, желающих сделать аборт;</w:t>
      </w:r>
    </w:p>
    <w:p w14:paraId="3EC80B2D" w14:textId="6E7418F9" w:rsidR="00BA0449" w:rsidRPr="00BA0449" w:rsidRDefault="00623414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b)</w:t>
      </w:r>
      <w:r w:rsidR="00BA0449" w:rsidRPr="00BA0449">
        <w:tab/>
      </w:r>
      <w:r w:rsidR="00BA0449" w:rsidRPr="00BA0449">
        <w:rPr>
          <w:b/>
          <w:bCs/>
        </w:rPr>
        <w:t>обеспечить, чтобы стерилизация и аборты не проводились в отношении женщин с инвалидностью без свободного, предварительного и осознанного согласия соответствующих женщин, чтобы практикующие специалисты, проводящие стерилизацию и аборты без такого согласия, привлекались к ответственности и надлежащим образом наказывались, а также чтобы женщинам с инвалидностью, ставшим жертвами стерилизации или абортов без их согласия, незамедлительно предоставлялись возмещение и надлежащая финансовая компенсация;</w:t>
      </w:r>
    </w:p>
    <w:p w14:paraId="1B618282" w14:textId="4954A25A" w:rsidR="00BA0449" w:rsidRPr="00DD0962" w:rsidRDefault="00623414" w:rsidP="00BA0449">
      <w:pPr>
        <w:pStyle w:val="SingleTxt"/>
      </w:pPr>
      <w:r w:rsidRPr="00DD0962">
        <w:tab/>
      </w:r>
      <w:r w:rsidR="00BA0449" w:rsidRPr="00BA0449">
        <w:t>c)</w:t>
      </w:r>
      <w:r w:rsidR="00BA0449" w:rsidRPr="00BA0449">
        <w:tab/>
      </w:r>
      <w:r w:rsidR="00BA0449" w:rsidRPr="00BA0449">
        <w:rPr>
          <w:b/>
          <w:bCs/>
        </w:rPr>
        <w:t>обеспечить наличие и доступность услуг по охране сексуального и репродуктивного здоровья для всех девочек-подростков и молодых женщин, в том числе принадлежащих к группам, находящимся в неблагоприятном положении;</w:t>
      </w:r>
      <w:r w:rsidR="00BA0449" w:rsidRPr="00BA0449">
        <w:t xml:space="preserve"> </w:t>
      </w:r>
      <w:r w:rsidR="00BA0449" w:rsidRPr="00BA0449">
        <w:rPr>
          <w:b/>
          <w:bCs/>
        </w:rPr>
        <w:t>внедрить руководящие указания по предоставлению контрацептивных услуг подросткам и лицам, не состоящим в браке;</w:t>
      </w:r>
      <w:r w:rsidR="00BA0449" w:rsidRPr="00BA0449">
        <w:t xml:space="preserve"> </w:t>
      </w:r>
      <w:r w:rsidR="00BA0449" w:rsidRPr="00BA0449">
        <w:rPr>
          <w:b/>
          <w:bCs/>
        </w:rPr>
        <w:t>обеспечить доступ к современным противозачаточным средствам, которые можно приобрести по доступной цене или, при необходимости, получить бесплатно;</w:t>
      </w:r>
      <w:r w:rsidR="00BA0449" w:rsidRPr="00BA0449">
        <w:t xml:space="preserve"> </w:t>
      </w:r>
      <w:r w:rsidR="00BA0449" w:rsidRPr="00BA0449">
        <w:rPr>
          <w:b/>
          <w:bCs/>
        </w:rPr>
        <w:t>и создать механизмы, обеспечивающие, чтобы женщины-правозащитники и трансгендерные женщины не были лишены доступа к медицинскому обслуживанию, особенно в сельских районах;</w:t>
      </w:r>
    </w:p>
    <w:p w14:paraId="06D881CF" w14:textId="484D5769" w:rsidR="00BA0449" w:rsidRPr="00DD0962" w:rsidRDefault="00623414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d)</w:t>
      </w:r>
      <w:r w:rsidR="00BA0449" w:rsidRPr="00BA0449">
        <w:tab/>
      </w:r>
      <w:r w:rsidR="00BA0449" w:rsidRPr="00BA0449">
        <w:rPr>
          <w:b/>
          <w:bCs/>
        </w:rPr>
        <w:t>предоставлять бесплатное антиретровирусное лечение всем женщинам и девочкам, живущим с ВИЧ/СПИДом, а также расследовать и преследовать в судебном порядке любые случаи, в которых женщины или девочки с ВИЧ/СПИДом подвергались тестированию или стерилизации без их предварительного согласия;</w:t>
      </w:r>
    </w:p>
    <w:p w14:paraId="3AF887BD" w14:textId="5A1F213F" w:rsidR="00BA0449" w:rsidRPr="00DD0962" w:rsidRDefault="00623414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e)</w:t>
      </w:r>
      <w:r w:rsidR="00BA0449" w:rsidRPr="00BA0449">
        <w:tab/>
      </w:r>
      <w:r w:rsidR="00BA0449" w:rsidRPr="00BA0449">
        <w:rPr>
          <w:b/>
          <w:bCs/>
        </w:rPr>
        <w:t>увеличить объем людских, технических и финансовых ресурсов, выделяемых на цели здравоохранения в южных приграничных провинциях;</w:t>
      </w:r>
      <w:r w:rsidR="00BA0449" w:rsidRPr="00BA0449">
        <w:t xml:space="preserve"> </w:t>
      </w:r>
      <w:r w:rsidR="00BA0449" w:rsidRPr="00BA0449">
        <w:rPr>
          <w:b/>
          <w:bCs/>
        </w:rPr>
        <w:t>обеспечить просвещение по вопросам сексуального и репродуктивного здоровья и соответствующих прав с учетом культурных особенностей;</w:t>
      </w:r>
      <w:r w:rsidR="00BA0449" w:rsidRPr="00BA0449">
        <w:t xml:space="preserve"> </w:t>
      </w:r>
      <w:r w:rsidR="00BA0449" w:rsidRPr="00BA0449">
        <w:rPr>
          <w:b/>
          <w:bCs/>
        </w:rPr>
        <w:lastRenderedPageBreak/>
        <w:t>и выделять в достаточном объеме ресурсы для оказания соответствующей поддержки женщинам, пережившим физические и психологические травмы.</w:t>
      </w:r>
    </w:p>
    <w:p w14:paraId="21BD31B2" w14:textId="77777777" w:rsidR="00623414" w:rsidRPr="00DD0962" w:rsidRDefault="00623414" w:rsidP="00623414">
      <w:pPr>
        <w:pStyle w:val="SingleTxt"/>
        <w:spacing w:after="0" w:line="120" w:lineRule="exact"/>
        <w:rPr>
          <w:b/>
          <w:bCs/>
          <w:sz w:val="10"/>
        </w:rPr>
      </w:pPr>
    </w:p>
    <w:p w14:paraId="6B7C3792" w14:textId="2D41729E" w:rsidR="00BA0449" w:rsidRPr="00DD0962" w:rsidRDefault="00BA0449" w:rsidP="00F52A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Расширение экономических прав и возможностей женщин</w:t>
      </w:r>
      <w:bookmarkStart w:id="12" w:name="_Hlk201817091"/>
      <w:bookmarkStart w:id="13" w:name="_Hlk201817808"/>
    </w:p>
    <w:p w14:paraId="152F2DD8" w14:textId="77777777" w:rsidR="00F52ABA" w:rsidRPr="00DD0962" w:rsidRDefault="00F52ABA" w:rsidP="00F52ABA">
      <w:pPr>
        <w:pStyle w:val="SingleTxt"/>
        <w:spacing w:after="0" w:line="120" w:lineRule="exact"/>
        <w:rPr>
          <w:sz w:val="10"/>
        </w:rPr>
      </w:pPr>
    </w:p>
    <w:p w14:paraId="176CDB0C" w14:textId="77777777" w:rsidR="00BA0449" w:rsidRPr="00BA0449" w:rsidRDefault="00BA0449" w:rsidP="00F52ABA">
      <w:pPr>
        <w:pStyle w:val="SingleTxt"/>
      </w:pPr>
      <w:r w:rsidRPr="00BA0449">
        <w:t>43.</w:t>
      </w:r>
      <w:r w:rsidRPr="00BA0449">
        <w:tab/>
        <w:t>Комитет приветствует создание государством-участником специальных экономических зон, включая Восточный экономический коридор, который обещает стать крупнейшей экосистемой для стартапов в Юго-Восточной Азии, объединяющей центры поддержки стартапов, предпринимателей в области технологий и отраслевых экспертов в интересах поддержки роста цифровой экономики и инноваций в ней. Вместе с тем Комитет с обеспокоенностью отмечает следующее:</w:t>
      </w:r>
    </w:p>
    <w:p w14:paraId="461C0A57" w14:textId="2C767206" w:rsidR="00BA0449" w:rsidRPr="00DD0962" w:rsidRDefault="00F52ABA" w:rsidP="00BA0449">
      <w:pPr>
        <w:pStyle w:val="SingleTxt"/>
      </w:pPr>
      <w:r w:rsidRPr="00DD0962">
        <w:tab/>
      </w:r>
      <w:r w:rsidR="00BA0449" w:rsidRPr="00BA0449">
        <w:t>a)</w:t>
      </w:r>
      <w:r w:rsidR="00BA0449" w:rsidRPr="00BA0449">
        <w:tab/>
        <w:t>женщины-предприниматели, скорее всего, столкнутся с гендерными стереотипами при получении доступа к равному участию в развитии специальных экономических зон;</w:t>
      </w:r>
    </w:p>
    <w:p w14:paraId="3CC5812D" w14:textId="57010886" w:rsidR="00BA0449" w:rsidRPr="00BA0449" w:rsidRDefault="00F52ABA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  <w:t>представленность женщин среди владельцев, руководителей и членов советов директоров предприятий в частном секторе хотя и растет, но остается низкой;</w:t>
      </w:r>
    </w:p>
    <w:p w14:paraId="7FF95F74" w14:textId="678C56AC" w:rsidR="00BA0449" w:rsidRPr="00DD0962" w:rsidRDefault="00F52ABA" w:rsidP="00BA0449">
      <w:pPr>
        <w:pStyle w:val="SingleTxt"/>
      </w:pPr>
      <w:r w:rsidRPr="00DD0962">
        <w:tab/>
      </w:r>
      <w:r w:rsidR="00BA0449" w:rsidRPr="00BA0449">
        <w:t>c)</w:t>
      </w:r>
      <w:r w:rsidR="00BA0449" w:rsidRPr="00BA0449">
        <w:tab/>
        <w:t>женщины, включая, в частности, женщин, проживающих в сельских районах и маргинализированных женщин, имеют лишь ограниченный доступ к займам и другим формам финансового кредитования, а также к владению землей;</w:t>
      </w:r>
    </w:p>
    <w:p w14:paraId="1CCFE99E" w14:textId="0DE5EB11" w:rsidR="00BA0449" w:rsidRPr="00BA0449" w:rsidRDefault="00F52ABA" w:rsidP="00BA0449">
      <w:pPr>
        <w:pStyle w:val="SingleTxt"/>
      </w:pPr>
      <w:r w:rsidRPr="00DD0962">
        <w:tab/>
      </w:r>
      <w:r w:rsidR="00BA0449" w:rsidRPr="00BA0449">
        <w:t>d)</w:t>
      </w:r>
      <w:r w:rsidR="00BA0449" w:rsidRPr="00BA0449">
        <w:tab/>
        <w:t>поддержка, которую получают женщины в связи с беременностью и родами и в случае безработицы, остается ограниченной, а пенсионные выплаты зачастую недостаточны;</w:t>
      </w:r>
    </w:p>
    <w:p w14:paraId="6F420B44" w14:textId="487791D7" w:rsidR="00BA0449" w:rsidRPr="00BA0449" w:rsidRDefault="00F52ABA" w:rsidP="00BA0449">
      <w:pPr>
        <w:pStyle w:val="SingleTxt"/>
      </w:pPr>
      <w:r w:rsidRPr="00DD0962">
        <w:tab/>
      </w:r>
      <w:r w:rsidR="00BA0449" w:rsidRPr="00BA0449">
        <w:t>e)</w:t>
      </w:r>
      <w:r w:rsidR="00BA0449" w:rsidRPr="00BA0449">
        <w:tab/>
        <w:t xml:space="preserve">маргинализированные группы женщин недопредставлены в видах спорта, где доминируют мужчины, </w:t>
      </w:r>
      <w:r w:rsidR="00C67045" w:rsidRPr="00BA0449">
        <w:t>из</w:t>
      </w:r>
      <w:r w:rsidR="00C67045">
        <w:noBreakHyphen/>
      </w:r>
      <w:r w:rsidR="00C67045" w:rsidRPr="00BA0449">
        <w:t>за</w:t>
      </w:r>
      <w:r w:rsidR="00BA0449" w:rsidRPr="00BA0449">
        <w:t xml:space="preserve"> укоренившихся гендерных стереотипов.</w:t>
      </w:r>
    </w:p>
    <w:p w14:paraId="53B72ABC" w14:textId="77777777" w:rsidR="00BA0449" w:rsidRPr="00BA0449" w:rsidRDefault="00BA0449" w:rsidP="00BA0449">
      <w:pPr>
        <w:pStyle w:val="SingleTxt"/>
        <w:rPr>
          <w:b/>
        </w:rPr>
      </w:pPr>
      <w:bookmarkStart w:id="14" w:name="_Hlk201816209"/>
      <w:r w:rsidRPr="00BA0449">
        <w:t>44.</w:t>
      </w:r>
      <w:r w:rsidRPr="00BA0449">
        <w:tab/>
      </w:r>
      <w:r w:rsidRPr="00BA0449">
        <w:rPr>
          <w:b/>
          <w:bCs/>
        </w:rPr>
        <w:t>Комитет рекомендует государству-участнику:</w:t>
      </w:r>
    </w:p>
    <w:p w14:paraId="34EF5207" w14:textId="0471ADB2" w:rsidR="00BA0449" w:rsidRPr="00DD0962" w:rsidRDefault="00F52ABA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a)</w:t>
      </w:r>
      <w:r w:rsidR="00BA0449" w:rsidRPr="00BA0449">
        <w:tab/>
      </w:r>
      <w:r w:rsidR="00BA0449" w:rsidRPr="00BA0449">
        <w:rPr>
          <w:b/>
          <w:bCs/>
        </w:rPr>
        <w:t>обеспечить полноценное участие женщин в качестве новаторов и лидеров инновационной экономики в специальных экономических зонах государства-участника, включая Восточный экономический коридор;</w:t>
      </w:r>
      <w:r w:rsidR="00BA0449" w:rsidRPr="00BA0449">
        <w:t xml:space="preserve"> </w:t>
      </w:r>
      <w:r w:rsidR="00BA0449" w:rsidRPr="00BA0449">
        <w:rPr>
          <w:b/>
          <w:bCs/>
        </w:rPr>
        <w:t>проявлять должную осмотрительность при создании культуры уважения к женщинам и гендерного равенства в частном секторе, особенно в инновационной экономике;</w:t>
      </w:r>
      <w:r w:rsidR="00BA0449" w:rsidRPr="00BA0449">
        <w:t xml:space="preserve"> </w:t>
      </w:r>
      <w:r w:rsidR="00BA0449" w:rsidRPr="00BA0449">
        <w:rPr>
          <w:b/>
          <w:bCs/>
        </w:rPr>
        <w:t>ратифицировать</w:t>
      </w:r>
      <w:r w:rsidR="00BA0449" w:rsidRPr="00BA0449">
        <w:t xml:space="preserve"> </w:t>
      </w:r>
      <w:r w:rsidR="00BA0449" w:rsidRPr="00BA0449">
        <w:rPr>
          <w:b/>
          <w:bCs/>
        </w:rPr>
        <w:t>Конвенцию Организации Объединенных Наций против киберпреступности (укрепление международного сотрудничества в борьбе с определенными преступлениями, совершаемыми с использованием информационно-коммуникационных систем, и в обмене доказательствами в электронной форме, относящимися к серьезным преступлениям);</w:t>
      </w:r>
      <w:r w:rsidR="00BA0449" w:rsidRPr="00BA0449">
        <w:t xml:space="preserve"> </w:t>
      </w:r>
      <w:r w:rsidR="00BA0449" w:rsidRPr="00BA0449">
        <w:rPr>
          <w:b/>
          <w:bCs/>
        </w:rPr>
        <w:t>и принимать меры в целях борьбы с кибермошенничеством и созданием учетных записей с применением искусственного интеллекта, которые способствуют усилению и преумножению ненавистнических высказываний, недостоверной информации и фальшивых новостей;</w:t>
      </w:r>
    </w:p>
    <w:bookmarkEnd w:id="12"/>
    <w:bookmarkEnd w:id="14"/>
    <w:p w14:paraId="5C2AA750" w14:textId="18213A31" w:rsidR="00BA0449" w:rsidRPr="00BA0449" w:rsidRDefault="00F52ABA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b)</w:t>
      </w:r>
      <w:r w:rsidR="00BA0449" w:rsidRPr="00BA0449">
        <w:rPr>
          <w:b/>
          <w:bCs/>
        </w:rPr>
        <w:tab/>
        <w:t>проводить учебную подготовку по вопросам лидерства для женщин, занимающих руководящие должности в частном секторе, а также стимулировать государственные и частные компании, зарегистрированные на бирже, к увеличению числа женщин в их советах директоров;</w:t>
      </w:r>
    </w:p>
    <w:p w14:paraId="6B61A0EB" w14:textId="4DC229F0" w:rsidR="00BA0449" w:rsidRPr="00BA0449" w:rsidRDefault="00F52ABA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c)</w:t>
      </w:r>
      <w:r w:rsidR="00BA0449" w:rsidRPr="00BA0449">
        <w:tab/>
      </w:r>
      <w:r w:rsidR="00BA0449" w:rsidRPr="00BA0449">
        <w:rPr>
          <w:b/>
          <w:bCs/>
        </w:rPr>
        <w:t>надлежащим образом</w:t>
      </w:r>
      <w:r w:rsidR="00BA0449" w:rsidRPr="00BA0449">
        <w:t xml:space="preserve"> </w:t>
      </w:r>
      <w:r w:rsidR="00BA0449" w:rsidRPr="00BA0449">
        <w:rPr>
          <w:b/>
          <w:bCs/>
        </w:rPr>
        <w:t xml:space="preserve">поддерживать предпринимательскую деятельность женщин, и в частности, маргинализированных женщин, на </w:t>
      </w:r>
      <w:r w:rsidR="00BA0449" w:rsidRPr="00BA0449">
        <w:rPr>
          <w:b/>
          <w:bCs/>
        </w:rPr>
        <w:lastRenderedPageBreak/>
        <w:t>основе облегчения их доступа к финансовым услугам и кредитам, а также продолжать усилия по расширению доступа женщин к владению землей;</w:t>
      </w:r>
    </w:p>
    <w:bookmarkEnd w:id="13"/>
    <w:p w14:paraId="1B67570D" w14:textId="2CCFC89C" w:rsidR="00BA0449" w:rsidRPr="00BA0449" w:rsidRDefault="00F52ABA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d)</w:t>
      </w:r>
      <w:r w:rsidR="00BA0449" w:rsidRPr="00BA0449">
        <w:tab/>
      </w:r>
      <w:r w:rsidR="00BA0449" w:rsidRPr="00BA0449">
        <w:rPr>
          <w:b/>
          <w:bCs/>
        </w:rPr>
        <w:t>увеличить размер пособий по беременности и родам и семейных пособий, особенно для маргинализированных групп женщин, и пересмотреть дискриминационные пенсионные планы в целях обеспечения надлежащих пенсионных выплат для женщин;</w:t>
      </w:r>
    </w:p>
    <w:p w14:paraId="668354FA" w14:textId="24BD3842" w:rsidR="00BA0449" w:rsidRPr="00DD0962" w:rsidRDefault="00F52ABA" w:rsidP="00BA0449">
      <w:pPr>
        <w:pStyle w:val="SingleTxt"/>
      </w:pPr>
      <w:r w:rsidRPr="00DD0962">
        <w:tab/>
      </w:r>
      <w:r w:rsidR="00BA0449" w:rsidRPr="00BA0449">
        <w:t>e)</w:t>
      </w:r>
      <w:r w:rsidR="00BA0449" w:rsidRPr="00BA0449">
        <w:tab/>
      </w:r>
      <w:r w:rsidR="00BA0449" w:rsidRPr="00BA0449">
        <w:rPr>
          <w:b/>
          <w:bCs/>
        </w:rPr>
        <w:t>содействовать участию женщин наравне с мужчинами в спорте, в том числе в видах спорта, в которых доминируют мужчины.</w:t>
      </w:r>
    </w:p>
    <w:p w14:paraId="20555EED" w14:textId="77777777" w:rsidR="00F52ABA" w:rsidRPr="00DD0962" w:rsidRDefault="00F52ABA" w:rsidP="00F52ABA">
      <w:pPr>
        <w:pStyle w:val="SingleTxt"/>
        <w:spacing w:after="0" w:line="120" w:lineRule="exact"/>
        <w:rPr>
          <w:sz w:val="10"/>
        </w:rPr>
      </w:pPr>
    </w:p>
    <w:p w14:paraId="575FF10E" w14:textId="77777777" w:rsidR="00BA0449" w:rsidRPr="00DD0962" w:rsidRDefault="00BA0449" w:rsidP="00F52A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Женщины, проживающие в сельских районах, и другие женщины, сталкивающиеся с перекрестными формами дискриминации</w:t>
      </w:r>
    </w:p>
    <w:p w14:paraId="423B01C7" w14:textId="77777777" w:rsidR="00F52ABA" w:rsidRPr="00DD0962" w:rsidRDefault="00F52ABA" w:rsidP="00F52ABA">
      <w:pPr>
        <w:pStyle w:val="SingleTxt"/>
        <w:spacing w:after="0" w:line="120" w:lineRule="exact"/>
        <w:rPr>
          <w:sz w:val="10"/>
        </w:rPr>
      </w:pPr>
    </w:p>
    <w:p w14:paraId="16AF980E" w14:textId="77777777" w:rsidR="00BA0449" w:rsidRPr="00BA0449" w:rsidRDefault="00BA0449" w:rsidP="00BA0449">
      <w:pPr>
        <w:pStyle w:val="SingleTxt"/>
      </w:pPr>
      <w:r w:rsidRPr="00BA0449">
        <w:t>45.</w:t>
      </w:r>
      <w:r w:rsidRPr="00BA0449">
        <w:tab/>
        <w:t>Комитет с обеспокоенностью отмечает следующее:</w:t>
      </w:r>
    </w:p>
    <w:p w14:paraId="69690F20" w14:textId="48618E9D" w:rsidR="00BA0449" w:rsidRPr="00BA0449" w:rsidRDefault="00F52ABA" w:rsidP="00BA0449">
      <w:pPr>
        <w:pStyle w:val="SingleTxt"/>
      </w:pPr>
      <w:r w:rsidRPr="00DD0962">
        <w:tab/>
      </w:r>
      <w:r w:rsidR="00BA0449" w:rsidRPr="00BA0449">
        <w:t>a)</w:t>
      </w:r>
      <w:r w:rsidR="00BA0449" w:rsidRPr="00BA0449">
        <w:tab/>
        <w:t>некоторые женщины, такие как сельские женщины, включая женщин, проживающих в высокогорных и отдаленных районах; пожилые женщины; женщины с инвалидностью; женщины из числа коренных народов; женщины, принадлежащие к этническим меньшинствам; мусульманские женщины; женщины-беженцы, женщины, ищущие убежища, и женщины-мигранты; женщины в заключении; женщины, живущие с ВИЧ/СПИДом; и женщины из числа лесбиянок, бисексуалов, трансгендеров и интерсексуалов, продолжают сталкиваться с перекрестными формами дискриминации в государстве-участнике;</w:t>
      </w:r>
    </w:p>
    <w:p w14:paraId="7E7627BF" w14:textId="61A8F287" w:rsidR="00BA0449" w:rsidRPr="00BA0449" w:rsidRDefault="00F52ABA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  <w:t>отмечаются насильственные выселения женщин из числа коренных народов; переселения; введение уголовной ответственности за проникновение в национальные парки с целью традиционной охоты, рыбалки и собирательства; преследования за правозащитную деятельность; гендерное насилие; торговля людьми в целях сексуальной эксплуатации; нищета и ограниченный доступ к правосудию, образованию, занятости, здравоохранению и социальной защите; и отсутствие механизмов для получения свободного и осознанного согласия женщин из числа коренных народов и обеспечения их участия в процедурах принятия решений, касающихся государственной политики, программ и инвестиционных проектов в сфере туризма, горнодобывающей промышленности и лесозаготовок, в том числе при разработке проекта закона о защите и поощрении образа жизни этнических групп;</w:t>
      </w:r>
    </w:p>
    <w:p w14:paraId="15DFC486" w14:textId="296D088D" w:rsidR="00BA0449" w:rsidRPr="00BA0449" w:rsidRDefault="00F52ABA" w:rsidP="00BA0449">
      <w:pPr>
        <w:pStyle w:val="SingleTxt"/>
      </w:pPr>
      <w:r w:rsidRPr="00DD0962">
        <w:tab/>
      </w:r>
      <w:r w:rsidR="00BA0449" w:rsidRPr="00BA0449">
        <w:t>c)</w:t>
      </w:r>
      <w:r w:rsidR="00BA0449" w:rsidRPr="00BA0449">
        <w:tab/>
        <w:t>отмечается большое число женщин-заключенных, включая женщин, приговоренных к смертной казни, и поступают сообщения о переполненности женских тюрем, ограниченном доступе к услугам в области психиатрической помощи и недостаточно благоприятных условиях для беременных женщин и матерей;</w:t>
      </w:r>
    </w:p>
    <w:p w14:paraId="4482FF27" w14:textId="56EDC517" w:rsidR="00BA0449" w:rsidRPr="00BA0449" w:rsidRDefault="00F52ABA" w:rsidP="00BA0449">
      <w:pPr>
        <w:pStyle w:val="SingleTxt"/>
      </w:pPr>
      <w:r w:rsidRPr="00DD0962">
        <w:tab/>
      </w:r>
      <w:r w:rsidR="00BA0449" w:rsidRPr="00BA0449">
        <w:t>d)</w:t>
      </w:r>
      <w:r w:rsidR="00BA0449" w:rsidRPr="00BA0449">
        <w:tab/>
        <w:t>отмечается отсутствие правового статуса у женщин-беженцев и женщин, ищущих убежище, которые в случае нахождения за пределами лагерей беженцев рискуют подвергнуться произвольному задержанию и депортации, а в некоторых случаях</w:t>
      </w:r>
      <w:r w:rsidR="00C67045">
        <w:t xml:space="preserve"> — </w:t>
      </w:r>
      <w:r w:rsidR="00BA0449" w:rsidRPr="00BA0449">
        <w:t xml:space="preserve">пыткам и жестокому обращению, а также отмечается ограниченный доступ этих женщин к правосудию и здравоохранению </w:t>
      </w:r>
      <w:r w:rsidR="00C67045" w:rsidRPr="00BA0449">
        <w:t>из</w:t>
      </w:r>
      <w:r w:rsidR="00C67045">
        <w:noBreakHyphen/>
      </w:r>
      <w:r w:rsidR="00C67045" w:rsidRPr="00BA0449">
        <w:t>за</w:t>
      </w:r>
      <w:r w:rsidR="00BA0449" w:rsidRPr="00BA0449">
        <w:t xml:space="preserve"> правовых, финансовых и социальных барьеров;</w:t>
      </w:r>
    </w:p>
    <w:p w14:paraId="70835707" w14:textId="7AAEE236" w:rsidR="00BA0449" w:rsidRPr="00BA0449" w:rsidRDefault="00F52ABA" w:rsidP="00BA0449">
      <w:pPr>
        <w:pStyle w:val="SingleTxt"/>
      </w:pPr>
      <w:r w:rsidRPr="00DD0962">
        <w:tab/>
      </w:r>
      <w:r w:rsidR="00BA0449" w:rsidRPr="00BA0449">
        <w:t>e)</w:t>
      </w:r>
      <w:r w:rsidR="00BA0449" w:rsidRPr="00BA0449">
        <w:tab/>
        <w:t>отмечается, что женщины-беженцы, проживающие вблизи границы с Мьянмой, подвергаются риску гендерного насилия и детских браков, не имеют права на трудоустройство и имеют ограниченный доступ к правосудию, образованию и здравоохранению, а некоторые дети из числа беженцев являются лицами без гражданства;</w:t>
      </w:r>
    </w:p>
    <w:p w14:paraId="79AE9BE7" w14:textId="2229302C" w:rsidR="00BA0449" w:rsidRPr="00BA0449" w:rsidRDefault="00F52ABA" w:rsidP="00BA0449">
      <w:pPr>
        <w:pStyle w:val="SingleTxt"/>
      </w:pPr>
      <w:r w:rsidRPr="00DD0962">
        <w:tab/>
      </w:r>
      <w:r w:rsidR="00BA0449" w:rsidRPr="00BA0449">
        <w:t>f)</w:t>
      </w:r>
      <w:r w:rsidR="00BA0449" w:rsidRPr="00BA0449">
        <w:tab/>
        <w:t>к женщинам-правозащитникам, предоставляющим поддержку нелегальным мигрантам, применяются наказания.</w:t>
      </w:r>
    </w:p>
    <w:p w14:paraId="3A9FF091" w14:textId="60D97598" w:rsidR="00BA0449" w:rsidRPr="00BA0449" w:rsidRDefault="00BA0449" w:rsidP="00BA0449">
      <w:pPr>
        <w:pStyle w:val="SingleTxt"/>
        <w:rPr>
          <w:b/>
        </w:rPr>
      </w:pPr>
      <w:r w:rsidRPr="00BA0449">
        <w:lastRenderedPageBreak/>
        <w:t>46.</w:t>
      </w:r>
      <w:r w:rsidRPr="00BA0449">
        <w:tab/>
      </w:r>
      <w:r w:rsidRPr="00BA0449">
        <w:rPr>
          <w:b/>
          <w:bCs/>
        </w:rPr>
        <w:t xml:space="preserve">Ссылаясь на свою общую рекомендацию </w:t>
      </w:r>
      <w:r w:rsidR="00C67045">
        <w:rPr>
          <w:b/>
          <w:bCs/>
        </w:rPr>
        <w:t>№ </w:t>
      </w:r>
      <w:r w:rsidRPr="00BA0449">
        <w:rPr>
          <w:b/>
          <w:bCs/>
        </w:rPr>
        <w:t>32, Комитет рекомендует государству-участнику:</w:t>
      </w:r>
    </w:p>
    <w:p w14:paraId="24DCCA10" w14:textId="5D987B08" w:rsidR="00BA0449" w:rsidRPr="00DD0962" w:rsidRDefault="00F52ABA" w:rsidP="00BA0449">
      <w:pPr>
        <w:pStyle w:val="SingleTxt"/>
      </w:pPr>
      <w:r w:rsidRPr="00DD0962">
        <w:tab/>
      </w:r>
      <w:r w:rsidR="00BA0449" w:rsidRPr="00BA0449">
        <w:t>a)</w:t>
      </w:r>
      <w:r w:rsidR="00BA0449" w:rsidRPr="00BA0449">
        <w:tab/>
      </w:r>
      <w:r w:rsidR="00BA0449" w:rsidRPr="00BA0449">
        <w:rPr>
          <w:b/>
          <w:bCs/>
        </w:rPr>
        <w:t>принимать целевые меры, включая временные специальные меры, в целях обеспечения равного доступа для маргинализированных групп женщин, таких как сельские женщины, включая женщин, проживающих в высокогорных и отдаленных районах; пожилые женщины; женщины с инвалидностью; женщины из числа коренных народов; женщины, принадлежащие к этническим меньшинствам; мусульманские женщины; женщины-беженцы, женщины, ищущие убежища, и женщины-мигранты; женщины в заключении; женщины, живущие с ВИЧ/СПИДом; и женщины из числа лесбиянок, бисексуалов, трансгендеров и интерсексуалов, к образованию, здравоохранению, водоснабжению, санитарно-гигиеническим услугам, правосудию, безопасности, активам, кредитам и функциям принятия решений в сфере политике и в частном секторе с учетом их конкретных потребностей и при обеспечении координации между национальными механизмами и достаточных бюджетных ассигнований;</w:t>
      </w:r>
    </w:p>
    <w:p w14:paraId="4540840E" w14:textId="5BBB473A" w:rsidR="00BA0449" w:rsidRPr="00DD0962" w:rsidRDefault="00F52ABA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</w:r>
      <w:r w:rsidR="00BA0449" w:rsidRPr="00BA0449">
        <w:rPr>
          <w:b/>
          <w:bCs/>
        </w:rPr>
        <w:t>отстаивать доступ женщин из числа коренных народов к своим традиционным землям и коллективную собственность на них;</w:t>
      </w:r>
      <w:r w:rsidR="00BA0449" w:rsidRPr="00BA0449">
        <w:t xml:space="preserve"> </w:t>
      </w:r>
      <w:r w:rsidR="00BA0449" w:rsidRPr="00BA0449">
        <w:rPr>
          <w:b/>
          <w:bCs/>
        </w:rPr>
        <w:t>защищать их от выселения и принимать стратегии, предусматривающие надлежащее распределение ресурсов, выплату компенсации и возмещение ущерба для женщин из числа коренных народов, проживающих в районах, на которые негативно влияют инвестиционные и природоохранные проекты;</w:t>
      </w:r>
      <w:r w:rsidR="00BA0449" w:rsidRPr="00BA0449">
        <w:t xml:space="preserve"> </w:t>
      </w:r>
      <w:r w:rsidR="00BA0449" w:rsidRPr="00BA0449">
        <w:rPr>
          <w:b/>
          <w:bCs/>
        </w:rPr>
        <w:t>обеспечивать конструктивное участие женщин из числа коренных народов в процессах принятия решений, касающихся использования традиционных земель коренных народов, и создавать эффективные механизмы консультирования для обеспечения свободного, предварительного и осознанного согласия женщин из числа коренных народов;</w:t>
      </w:r>
      <w:r w:rsidR="00BA0449" w:rsidRPr="00BA0449">
        <w:t xml:space="preserve"> </w:t>
      </w:r>
      <w:r w:rsidR="00BA0449" w:rsidRPr="00BA0449">
        <w:rPr>
          <w:b/>
          <w:bCs/>
        </w:rPr>
        <w:t>а также</w:t>
      </w:r>
      <w:r w:rsidR="00BA0449" w:rsidRPr="00BA0449">
        <w:t xml:space="preserve"> </w:t>
      </w:r>
      <w:r w:rsidR="00BA0449" w:rsidRPr="00BA0449">
        <w:rPr>
          <w:b/>
          <w:bCs/>
        </w:rPr>
        <w:t>обеспечить, чтобы в проекте закона о защите и поощрении образа жизни этнических групп были отражены эти права и требования к их защите, а также права женщин из числа коренных народов на самоидентификацию в качестве представителей коренных народов;</w:t>
      </w:r>
    </w:p>
    <w:p w14:paraId="5716E86C" w14:textId="3AA863D9" w:rsidR="00BA0449" w:rsidRPr="00BA0449" w:rsidRDefault="00F52ABA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c)</w:t>
      </w:r>
      <w:r w:rsidR="00BA0449" w:rsidRPr="00BA0449">
        <w:tab/>
      </w:r>
      <w:r w:rsidR="00BA0449" w:rsidRPr="00BA0449">
        <w:rPr>
          <w:b/>
          <w:bCs/>
        </w:rPr>
        <w:t>улучшить условия содержания женщин в заключении в соответствии с Минимальными стандартными правилами Организации Объединенных Наций в отношении обращения с заключенными (Правила Нельсона Манделы), Минимальными стандартными правилами Организации Объединенных Наций в отношении мер, не связанных с тюремным заключением (Токийские правила) и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(Бангкокские правила);</w:t>
      </w:r>
      <w:r w:rsidR="00BA0449" w:rsidRPr="00BA0449">
        <w:t xml:space="preserve"> </w:t>
      </w:r>
      <w:r w:rsidR="00BA0449" w:rsidRPr="00BA0449">
        <w:rPr>
          <w:b/>
          <w:bCs/>
        </w:rPr>
        <w:t>обеспечить доступ к надлежащим услугам в области здравоохранения и психического здоровья, а также к гигиеническим принадлежностям и предметам поставки для матерей, особенно для беременных и кормящих женщин;</w:t>
      </w:r>
      <w:r w:rsidR="00BA0449" w:rsidRPr="00BA0449">
        <w:t xml:space="preserve"> </w:t>
      </w:r>
      <w:r w:rsidR="00BA0449" w:rsidRPr="00BA0449">
        <w:rPr>
          <w:b/>
          <w:bCs/>
        </w:rPr>
        <w:t>и рассмотреть возможность применения мер, не связанных с лишением свободы, в отношении правонарушений, имеющих отношение к наркотикам, а также в отношении беременных женщин и матерей с детьми младшего возраста;</w:t>
      </w:r>
    </w:p>
    <w:p w14:paraId="24DF612F" w14:textId="690B4542" w:rsidR="00BA0449" w:rsidRPr="00BA0449" w:rsidRDefault="00F52ABA" w:rsidP="00BA0449">
      <w:pPr>
        <w:pStyle w:val="SingleTxt"/>
      </w:pPr>
      <w:r w:rsidRPr="00DD0962">
        <w:tab/>
      </w:r>
      <w:r w:rsidR="00BA0449" w:rsidRPr="00BA0449">
        <w:t>d)</w:t>
      </w:r>
      <w:r w:rsidR="00BA0449" w:rsidRPr="00BA0449">
        <w:tab/>
      </w:r>
      <w:r w:rsidR="00BA0449" w:rsidRPr="00BA0449">
        <w:rPr>
          <w:b/>
          <w:bCs/>
        </w:rPr>
        <w:t>внести поправки в Закон об иммиграции;</w:t>
      </w:r>
      <w:r w:rsidR="00BA0449" w:rsidRPr="00BA0449">
        <w:t xml:space="preserve"> </w:t>
      </w:r>
      <w:r w:rsidR="00BA0449" w:rsidRPr="00BA0449">
        <w:rPr>
          <w:b/>
          <w:bCs/>
        </w:rPr>
        <w:t>создать национальную систему предоставления убежища, соответствующую международным стандартам;</w:t>
      </w:r>
      <w:r w:rsidR="00BA0449" w:rsidRPr="00BA0449">
        <w:t xml:space="preserve"> </w:t>
      </w:r>
      <w:r w:rsidR="00BA0449" w:rsidRPr="00BA0449">
        <w:rPr>
          <w:b/>
          <w:bCs/>
        </w:rPr>
        <w:t>обеспечить защиту и доступ к правосудию и основным услугам для женщин, ищущих убежище, и женщин-беженцев;</w:t>
      </w:r>
      <w:r w:rsidR="00BA0449" w:rsidRPr="00BA0449">
        <w:t xml:space="preserve"> </w:t>
      </w:r>
      <w:r w:rsidR="00BA0449" w:rsidRPr="00BA0449">
        <w:rPr>
          <w:b/>
          <w:bCs/>
        </w:rPr>
        <w:t xml:space="preserve">систематически оценивать их индивидуальные риски и особые потребности, а также </w:t>
      </w:r>
      <w:r w:rsidR="00BA0449" w:rsidRPr="00BA0449">
        <w:rPr>
          <w:b/>
          <w:bCs/>
        </w:rPr>
        <w:lastRenderedPageBreak/>
        <w:t>осуществлять меры и выполнять рекомендации по предотвращению содержания матерей и их детей в иммиграционных центрах;</w:t>
      </w:r>
    </w:p>
    <w:p w14:paraId="28A01BC5" w14:textId="706CF57A" w:rsidR="00BA0449" w:rsidRPr="00BA0449" w:rsidRDefault="00F52ABA" w:rsidP="00BA0449">
      <w:pPr>
        <w:pStyle w:val="SingleTxt"/>
      </w:pPr>
      <w:r w:rsidRPr="00DD0962">
        <w:tab/>
      </w:r>
      <w:r w:rsidR="00BA0449" w:rsidRPr="00BA0449">
        <w:t>e)</w:t>
      </w:r>
      <w:r w:rsidR="00BA0449" w:rsidRPr="00BA0449">
        <w:tab/>
      </w:r>
      <w:r w:rsidR="00BA0449" w:rsidRPr="00BA0449">
        <w:rPr>
          <w:b/>
          <w:bCs/>
        </w:rPr>
        <w:t>обеспечить доступ к здравоохранению, качественному формальному образованию и другим основным услугам для женщин-беженцев, проживающих в убежищах вблизи границы с Мьянмой, а также для уязвимых групп населения в приграничных районах в рамках политики Министерства иностранных дел в области гуманитарной помощи, а также усилить меры по предоставлению гражданства детям-беженцам из числа лиц без гражданства;</w:t>
      </w:r>
    </w:p>
    <w:p w14:paraId="21562A49" w14:textId="1F1236DE" w:rsidR="00BA0449" w:rsidRPr="00BA0449" w:rsidRDefault="00F52ABA" w:rsidP="00BA0449">
      <w:pPr>
        <w:pStyle w:val="SingleTxt"/>
      </w:pPr>
      <w:r w:rsidRPr="00DD0962">
        <w:tab/>
      </w:r>
      <w:r w:rsidR="00BA0449" w:rsidRPr="00BA0449">
        <w:t>f)</w:t>
      </w:r>
      <w:r w:rsidR="00BA0449" w:rsidRPr="00BA0449">
        <w:tab/>
      </w:r>
      <w:r w:rsidR="00BA0449" w:rsidRPr="00BA0449">
        <w:rPr>
          <w:b/>
          <w:bCs/>
        </w:rPr>
        <w:t xml:space="preserve">внести поправки в </w:t>
      </w:r>
      <w:r w:rsidR="00C67045" w:rsidRPr="00BA0449">
        <w:rPr>
          <w:b/>
          <w:bCs/>
        </w:rPr>
        <w:t>раздел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6</w:t>
      </w:r>
      <w:r w:rsidR="00BA0449" w:rsidRPr="00BA0449">
        <w:rPr>
          <w:b/>
          <w:bCs/>
        </w:rPr>
        <w:t>4 Закона об иммиграции B.E. 2522, с тем чтобы женщины-правозащитники не подвергались наказаниям за поддержку мигрантов без документов;</w:t>
      </w:r>
    </w:p>
    <w:p w14:paraId="01A10492" w14:textId="18CFABB5" w:rsidR="00BA0449" w:rsidRPr="00DD0962" w:rsidRDefault="00F52ABA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g)</w:t>
      </w:r>
      <w:r w:rsidR="00BA0449" w:rsidRPr="00BA0449">
        <w:tab/>
      </w:r>
      <w:r w:rsidR="00BA0449" w:rsidRPr="00BA0449">
        <w:rPr>
          <w:b/>
          <w:bCs/>
        </w:rPr>
        <w:t>присоединиться к Конвенции о статусе беженцев 195</w:t>
      </w:r>
      <w:r w:rsidR="00C67045" w:rsidRPr="00BA0449">
        <w:rPr>
          <w:b/>
          <w:bCs/>
        </w:rPr>
        <w:t>1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="00BA0449" w:rsidRPr="00BA0449">
        <w:rPr>
          <w:b/>
          <w:bCs/>
        </w:rPr>
        <w:t>а и Протоколу к ней 196</w:t>
      </w:r>
      <w:r w:rsidR="00C67045" w:rsidRPr="00BA0449">
        <w:rPr>
          <w:b/>
          <w:bCs/>
        </w:rPr>
        <w:t>7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="00BA0449" w:rsidRPr="00BA0449">
        <w:rPr>
          <w:b/>
          <w:bCs/>
        </w:rPr>
        <w:t>а, а также к Конвенции о статусе апатридов 195</w:t>
      </w:r>
      <w:r w:rsidR="00C67045" w:rsidRPr="00BA0449">
        <w:rPr>
          <w:b/>
          <w:bCs/>
        </w:rPr>
        <w:t>4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="00BA0449" w:rsidRPr="00BA0449">
        <w:rPr>
          <w:b/>
          <w:bCs/>
        </w:rPr>
        <w:t>а и Конвенции о сокращении безгражданства 196</w:t>
      </w:r>
      <w:r w:rsidR="00C67045" w:rsidRPr="00BA0449">
        <w:rPr>
          <w:b/>
          <w:bCs/>
        </w:rPr>
        <w:t>1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год</w:t>
      </w:r>
      <w:r w:rsidR="00BA0449" w:rsidRPr="00BA0449">
        <w:rPr>
          <w:b/>
          <w:bCs/>
        </w:rPr>
        <w:t>а.</w:t>
      </w:r>
    </w:p>
    <w:p w14:paraId="43BE2C83" w14:textId="77777777" w:rsidR="00F52ABA" w:rsidRPr="00DD0962" w:rsidRDefault="00F52ABA" w:rsidP="00F52ABA">
      <w:pPr>
        <w:pStyle w:val="SingleTxt"/>
        <w:spacing w:after="0" w:line="120" w:lineRule="exact"/>
        <w:rPr>
          <w:b/>
          <w:bCs/>
          <w:sz w:val="10"/>
        </w:rPr>
      </w:pPr>
    </w:p>
    <w:p w14:paraId="1939048C" w14:textId="66FAAB0A" w:rsidR="00BA0449" w:rsidRPr="00DD0962" w:rsidRDefault="00BA0449" w:rsidP="00F52A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Борьба с изменением климата и снижение риска бедствий</w:t>
      </w:r>
    </w:p>
    <w:p w14:paraId="112D2509" w14:textId="77777777" w:rsidR="00F52ABA" w:rsidRPr="00DD0962" w:rsidRDefault="00F52ABA" w:rsidP="00F52ABA">
      <w:pPr>
        <w:pStyle w:val="SingleTxt"/>
        <w:spacing w:after="0" w:line="120" w:lineRule="exact"/>
        <w:rPr>
          <w:sz w:val="10"/>
        </w:rPr>
      </w:pPr>
    </w:p>
    <w:p w14:paraId="3B70287B" w14:textId="2C882428" w:rsidR="00BA0449" w:rsidRPr="00BA0449" w:rsidRDefault="00BA0449" w:rsidP="00F52ABA">
      <w:pPr>
        <w:pStyle w:val="SingleTxt"/>
      </w:pPr>
      <w:r w:rsidRPr="00BA0449">
        <w:t>47.</w:t>
      </w:r>
      <w:r w:rsidRPr="00BA0449">
        <w:tab/>
        <w:t xml:space="preserve">Комитет выражает признательность государству-участнику за пересмотр его генерального плана по борьбе с изменением климата, присоединение к числу авторов резолюции </w:t>
      </w:r>
      <w:hyperlink r:id="rId34" w:history="1">
        <w:r w:rsidRPr="00BA0449">
          <w:rPr>
            <w:rStyle w:val="Hyperlink"/>
          </w:rPr>
          <w:t>76/300</w:t>
        </w:r>
      </w:hyperlink>
      <w:r w:rsidRPr="00BA0449">
        <w:t xml:space="preserve"> Генеральной Ассамблеи и обращение с просьбой к Международному суду вынести консультативное заключение в отношении обязательств государств в связи с изменением климата. Вместе с тем он обеспокоен тем, что Конвенция о ликвидации всех форм дискриминации в отношении женщин и общая рекомендация </w:t>
      </w:r>
      <w:r w:rsidR="00C67045">
        <w:t>№ </w:t>
      </w:r>
      <w:r w:rsidRPr="00C32D61">
        <w:t>37 (2018)</w:t>
      </w:r>
      <w:r w:rsidRPr="00BA0449">
        <w:t xml:space="preserve"> Комитета о гендерных аспектах снижения риска бедствий в контексте изменения климата не были упомянуты в аргументах государства-участника в устной или письменной форме.</w:t>
      </w:r>
      <w:r w:rsidR="00635016">
        <w:t xml:space="preserve"> </w:t>
      </w:r>
      <w:r w:rsidR="00635016" w:rsidRPr="00BA0449">
        <w:t>К</w:t>
      </w:r>
      <w:r w:rsidRPr="00BA0449">
        <w:t>роме того, Комитет отмечает недостаток информации о непропорциональном воздействии стихийных бедствий и загрязнения воздуха на женщин в государстве-участнике, включая женщин, чей доход зависит от сельского хозяйства и океанической экономики. Он также отмечает недостаточную представленность женщин среди ученых и сотрудников директивных органов, поддерживающих усилия государства-участника в целях борьбы с изменением климата.</w:t>
      </w:r>
    </w:p>
    <w:p w14:paraId="58CDCFCF" w14:textId="0E9936EF" w:rsidR="00BA0449" w:rsidRPr="00C32D61" w:rsidRDefault="00BA0449" w:rsidP="00BA0449">
      <w:pPr>
        <w:pStyle w:val="SingleTxt"/>
      </w:pPr>
      <w:bookmarkStart w:id="15" w:name="_Hlk201811527"/>
      <w:r w:rsidRPr="00BA0449">
        <w:t>48.</w:t>
      </w:r>
      <w:r w:rsidRPr="00BA0449">
        <w:tab/>
      </w:r>
      <w:r w:rsidRPr="00BA0449">
        <w:rPr>
          <w:b/>
          <w:bCs/>
        </w:rPr>
        <w:t>Комитет рекомендует государству-участнику обеспечить учет Конвенции во всех международных и региональных мероприятиях, включая будущие судебные процессы на транснациональном уровне;</w:t>
      </w:r>
      <w:r w:rsidRPr="00BA0449">
        <w:t xml:space="preserve"> </w:t>
      </w:r>
      <w:r w:rsidRPr="00BA0449">
        <w:rPr>
          <w:b/>
          <w:bCs/>
        </w:rPr>
        <w:t xml:space="preserve">включение гендерного подхода в национальное законодательство, политику и программы по вопросам изменения климата и снижения опасности бедствий, особенно в том, что касается сельскохозяйственного сектора и океанической экономики, на основе общей рекомендации </w:t>
      </w:r>
      <w:r w:rsidR="00C67045">
        <w:rPr>
          <w:b/>
          <w:bCs/>
        </w:rPr>
        <w:t>№ </w:t>
      </w:r>
      <w:r w:rsidRPr="00BA0449">
        <w:rPr>
          <w:b/>
          <w:bCs/>
        </w:rPr>
        <w:t>37 (2018) Комитета, в том числе в контексте осуществления Национального плана адаптации к изменению климата, а также в том, что касается участия женщин в качестве климатологов и их участия в процессах разработки политики и принятия решений в этой связи.</w:t>
      </w:r>
    </w:p>
    <w:p w14:paraId="67ADC85B" w14:textId="77777777" w:rsidR="00F52ABA" w:rsidRPr="00C32D61" w:rsidRDefault="00F52ABA" w:rsidP="00F52ABA">
      <w:pPr>
        <w:pStyle w:val="SingleTxt"/>
        <w:spacing w:after="0" w:line="120" w:lineRule="exact"/>
        <w:rPr>
          <w:sz w:val="10"/>
        </w:rPr>
      </w:pPr>
    </w:p>
    <w:bookmarkEnd w:id="15"/>
    <w:p w14:paraId="6AAA278A" w14:textId="77777777" w:rsidR="00BA0449" w:rsidRPr="00DD0962" w:rsidRDefault="00BA0449" w:rsidP="00F52A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Брак и семейные отношения</w:t>
      </w:r>
    </w:p>
    <w:p w14:paraId="62E1D485" w14:textId="77777777" w:rsidR="00F52ABA" w:rsidRPr="00DD0962" w:rsidRDefault="00F52ABA" w:rsidP="00F52ABA">
      <w:pPr>
        <w:pStyle w:val="SingleTxt"/>
        <w:spacing w:after="0" w:line="120" w:lineRule="exact"/>
        <w:rPr>
          <w:sz w:val="10"/>
        </w:rPr>
      </w:pPr>
    </w:p>
    <w:p w14:paraId="1CBBD631" w14:textId="3E0A258E" w:rsidR="00BA0449" w:rsidRPr="00BA0449" w:rsidRDefault="00BA0449" w:rsidP="00BA0449">
      <w:pPr>
        <w:pStyle w:val="SingleTxt"/>
      </w:pPr>
      <w:r w:rsidRPr="00BA0449">
        <w:t>49.</w:t>
      </w:r>
      <w:r w:rsidRPr="00BA0449">
        <w:tab/>
        <w:t>Комитет приветствует недавнее принятие поправки к Закону о гражданском и коммерческом кодексе (</w:t>
      </w:r>
      <w:r w:rsidR="00C67045">
        <w:t>№ </w:t>
      </w:r>
      <w:r w:rsidRPr="00BA0449">
        <w:t>24), в силу которой минимальный возраст вступления в брак повышается до 1</w:t>
      </w:r>
      <w:r w:rsidR="00C67045" w:rsidRPr="00BA0449">
        <w:t>8</w:t>
      </w:r>
      <w:r w:rsidR="00C67045">
        <w:t> </w:t>
      </w:r>
      <w:r w:rsidR="00C67045" w:rsidRPr="00BA0449">
        <w:t>лет</w:t>
      </w:r>
      <w:r w:rsidRPr="00BA0449">
        <w:t>, и отмечает проведение совещаний с религиозными лидерами по вопросам прав женщин. Вместе с тем Комитет с обеспокоенностью отмечает следующее:</w:t>
      </w:r>
    </w:p>
    <w:p w14:paraId="6D14CF58" w14:textId="12FD7E09" w:rsidR="00BA0449" w:rsidRPr="00BA0449" w:rsidRDefault="00F52ABA" w:rsidP="00BA0449">
      <w:pPr>
        <w:pStyle w:val="SingleTxt"/>
      </w:pPr>
      <w:r w:rsidRPr="00DD0962">
        <w:lastRenderedPageBreak/>
        <w:tab/>
      </w:r>
      <w:r w:rsidR="00BA0449" w:rsidRPr="00BA0449">
        <w:t>a)</w:t>
      </w:r>
      <w:r w:rsidR="00BA0449" w:rsidRPr="00BA0449">
        <w:tab/>
        <w:t>исламское семейное и наследственное право, действующее в южных приграничных провинциях, не соответствует Конвенции;</w:t>
      </w:r>
    </w:p>
    <w:p w14:paraId="52634FFD" w14:textId="21D8CF87" w:rsidR="00BA0449" w:rsidRPr="00BA0449" w:rsidRDefault="00F52ABA" w:rsidP="00BA0449">
      <w:pPr>
        <w:pStyle w:val="SingleTxt"/>
      </w:pPr>
      <w:r w:rsidRPr="00DD0962">
        <w:tab/>
      </w:r>
      <w:r w:rsidR="00BA0449" w:rsidRPr="00BA0449">
        <w:t>b)</w:t>
      </w:r>
      <w:r w:rsidR="00BA0449" w:rsidRPr="00BA0449">
        <w:tab/>
        <w:t>в законодательстве государства-участника и в исламском праве имеются исключения из положений о минимальном возрасте вступления в брак, а также в некоторых районах государства-участника отмечается распространенность детских браков и полигамии;</w:t>
      </w:r>
    </w:p>
    <w:p w14:paraId="470081D7" w14:textId="159E209F" w:rsidR="00BA0449" w:rsidRPr="00BA0449" w:rsidRDefault="00F52ABA" w:rsidP="00BA0449">
      <w:pPr>
        <w:pStyle w:val="SingleTxt"/>
      </w:pPr>
      <w:r w:rsidRPr="00DD0962">
        <w:tab/>
      </w:r>
      <w:r w:rsidR="00BA0449" w:rsidRPr="00BA0449">
        <w:t>c)</w:t>
      </w:r>
      <w:r w:rsidR="00BA0449" w:rsidRPr="00BA0449">
        <w:tab/>
        <w:t xml:space="preserve">согласно </w:t>
      </w:r>
      <w:r w:rsidR="00C67045" w:rsidRPr="00BA0449">
        <w:t>разделу</w:t>
      </w:r>
      <w:r w:rsidR="00C67045">
        <w:t> </w:t>
      </w:r>
      <w:r w:rsidR="00C67045" w:rsidRPr="00BA0449">
        <w:t>1</w:t>
      </w:r>
      <w:r w:rsidR="00BA0449" w:rsidRPr="00BA0449">
        <w:t>453 Сборника положений гражданского и коммерческого кодекса женщинам запрещается вступать в новый брак в течение 310 дней после развода или смерти мужа;</w:t>
      </w:r>
    </w:p>
    <w:p w14:paraId="7981E247" w14:textId="6E563E8A" w:rsidR="00BA0449" w:rsidRPr="00BA0449" w:rsidRDefault="00F52ABA" w:rsidP="00BA0449">
      <w:pPr>
        <w:pStyle w:val="SingleTxt"/>
      </w:pPr>
      <w:r w:rsidRPr="00DD0962">
        <w:tab/>
      </w:r>
      <w:r w:rsidR="00BA0449" w:rsidRPr="00BA0449">
        <w:t>d)</w:t>
      </w:r>
      <w:r w:rsidR="00BA0449" w:rsidRPr="00BA0449">
        <w:tab/>
        <w:t>женщины, которые проходят религиозную церемонию бракосочетания без гражданской регистрации брака, не пользуются той же защитой, что и в противном случае, особенно в случае расторжения союза;</w:t>
      </w:r>
    </w:p>
    <w:p w14:paraId="06D2C172" w14:textId="017F08D8" w:rsidR="00BA0449" w:rsidRPr="00BA0449" w:rsidRDefault="00F52ABA" w:rsidP="00BA0449">
      <w:pPr>
        <w:pStyle w:val="SingleTxt"/>
      </w:pPr>
      <w:r w:rsidRPr="00DD0962">
        <w:tab/>
      </w:r>
      <w:r w:rsidR="00BA0449" w:rsidRPr="00BA0449">
        <w:t>e)</w:t>
      </w:r>
      <w:r w:rsidR="00BA0449" w:rsidRPr="00BA0449">
        <w:tab/>
        <w:t>мусульманские женщины сталкиваются с препятствиями при получении доступа к разводу согласно исламскому праву, а односторонний развод («талак») доступен только мужьям.</w:t>
      </w:r>
    </w:p>
    <w:p w14:paraId="5E53EB6F" w14:textId="77777777" w:rsidR="00BA0449" w:rsidRPr="00BA0449" w:rsidRDefault="00BA0449" w:rsidP="00BA0449">
      <w:pPr>
        <w:pStyle w:val="SingleTxt"/>
      </w:pPr>
      <w:r w:rsidRPr="00BA0449">
        <w:t>50.</w:t>
      </w:r>
      <w:r w:rsidRPr="00BA0449">
        <w:tab/>
      </w:r>
      <w:r w:rsidRPr="00BA0449">
        <w:rPr>
          <w:b/>
          <w:bCs/>
        </w:rPr>
        <w:t>Комитет рекомендует государству-участнику:</w:t>
      </w:r>
    </w:p>
    <w:p w14:paraId="547BE3EE" w14:textId="0182F6CD" w:rsidR="00BA0449" w:rsidRPr="00BA0449" w:rsidRDefault="00F52ABA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a)</w:t>
      </w:r>
      <w:r w:rsidR="00BA0449" w:rsidRPr="00BA0449">
        <w:tab/>
      </w:r>
      <w:r w:rsidR="00BA0449" w:rsidRPr="00BA0449">
        <w:rPr>
          <w:b/>
          <w:bCs/>
        </w:rPr>
        <w:t>обеспечить, чтобы нормы, процедуры и практика в рамках судебных систем, основанных на религиозном и обычном праве, полностью соответствовали Конвенции, а также обеспечить соответствующее укрепление потенциала религиозных и традиционных лидеров;</w:t>
      </w:r>
    </w:p>
    <w:p w14:paraId="2FE3FCCD" w14:textId="1842D006" w:rsidR="00BA0449" w:rsidRPr="00BA0449" w:rsidRDefault="00F52ABA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b)</w:t>
      </w:r>
      <w:r w:rsidR="00BA0449" w:rsidRPr="00BA0449">
        <w:tab/>
      </w:r>
      <w:r w:rsidR="00BA0449" w:rsidRPr="00BA0449">
        <w:rPr>
          <w:b/>
          <w:bCs/>
        </w:rPr>
        <w:t xml:space="preserve">внести изменения в </w:t>
      </w:r>
      <w:r w:rsidR="00C67045" w:rsidRPr="00BA0449">
        <w:rPr>
          <w:b/>
          <w:bCs/>
        </w:rPr>
        <w:t>статью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1</w:t>
      </w:r>
      <w:r w:rsidR="00BA0449" w:rsidRPr="00BA0449">
        <w:rPr>
          <w:b/>
          <w:bCs/>
        </w:rPr>
        <w:t>448 Сборника положений гражданского и коммерческого кодекса и отменить любые исключения из брачного возраста, составляющего 1</w:t>
      </w:r>
      <w:r w:rsidR="00C67045" w:rsidRPr="00BA0449">
        <w:rPr>
          <w:b/>
          <w:bCs/>
        </w:rPr>
        <w:t>8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лет</w:t>
      </w:r>
      <w:r w:rsidR="00BA0449" w:rsidRPr="00BA0449">
        <w:rPr>
          <w:b/>
          <w:bCs/>
        </w:rPr>
        <w:t xml:space="preserve"> для мужчин и женщин;</w:t>
      </w:r>
      <w:r w:rsidR="00BA0449" w:rsidRPr="00BA0449">
        <w:t xml:space="preserve"> </w:t>
      </w:r>
      <w:r w:rsidR="00BA0449" w:rsidRPr="00BA0449">
        <w:rPr>
          <w:b/>
          <w:bCs/>
        </w:rPr>
        <w:t>обеспечить</w:t>
      </w:r>
      <w:r w:rsidR="00BA0449" w:rsidRPr="00BA0449">
        <w:t xml:space="preserve"> </w:t>
      </w:r>
      <w:r w:rsidR="00BA0449" w:rsidRPr="00BA0449">
        <w:rPr>
          <w:b/>
          <w:bCs/>
        </w:rPr>
        <w:t xml:space="preserve">применение запрета на полигамию, закрепленного в </w:t>
      </w:r>
      <w:r w:rsidR="00C67045" w:rsidRPr="00BA0449">
        <w:rPr>
          <w:b/>
          <w:bCs/>
        </w:rPr>
        <w:t>статье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1</w:t>
      </w:r>
      <w:r w:rsidR="00BA0449" w:rsidRPr="00BA0449">
        <w:rPr>
          <w:b/>
          <w:bCs/>
        </w:rPr>
        <w:t>452 Кодекса, на всей территории государства-участника;</w:t>
      </w:r>
      <w:r w:rsidR="00BA0449" w:rsidRPr="00BA0449">
        <w:t xml:space="preserve"> </w:t>
      </w:r>
      <w:r w:rsidR="00BA0449" w:rsidRPr="00BA0449">
        <w:rPr>
          <w:b/>
          <w:bCs/>
        </w:rPr>
        <w:t>и усилить меры по искоренению детских, принудительных и полигамных браков, в том числе на основе введения надлежащих наказаний и налаживания диалога с Центральным исламским советом Таиланда и религиозными и традиционными лидерами по вопросам вероисповедания и соблюдения прав в рамках программы «Вера на стороне прав»;</w:t>
      </w:r>
    </w:p>
    <w:p w14:paraId="5866080F" w14:textId="563321F9" w:rsidR="00BA0449" w:rsidRPr="00BA0449" w:rsidRDefault="00F52ABA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c)</w:t>
      </w:r>
      <w:r w:rsidR="00BA0449" w:rsidRPr="00BA0449">
        <w:tab/>
      </w:r>
      <w:r w:rsidR="00BA0449" w:rsidRPr="00BA0449">
        <w:rPr>
          <w:b/>
          <w:bCs/>
        </w:rPr>
        <w:t xml:space="preserve">отменить </w:t>
      </w:r>
      <w:r w:rsidR="00C67045" w:rsidRPr="00BA0449">
        <w:rPr>
          <w:b/>
          <w:bCs/>
        </w:rPr>
        <w:t>раздел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1</w:t>
      </w:r>
      <w:r w:rsidR="00BA0449" w:rsidRPr="00BA0449">
        <w:rPr>
          <w:b/>
          <w:bCs/>
        </w:rPr>
        <w:t>453 Сборника положений гражданского и коммерческого кодекса, чтобы упразднить установленный для женщин период ожидания для повторного вступления в брак;</w:t>
      </w:r>
    </w:p>
    <w:p w14:paraId="5D4FFB25" w14:textId="0D5FAB4D" w:rsidR="00BA0449" w:rsidRPr="00BA0449" w:rsidRDefault="00F52ABA" w:rsidP="00BA0449">
      <w:pPr>
        <w:pStyle w:val="SingleTxt"/>
        <w:rPr>
          <w:b/>
          <w:bCs/>
        </w:rPr>
      </w:pPr>
      <w:r w:rsidRPr="00DD0962">
        <w:tab/>
      </w:r>
      <w:r w:rsidR="00BA0449" w:rsidRPr="00BA0449">
        <w:t>d)</w:t>
      </w:r>
      <w:r w:rsidR="00BA0449" w:rsidRPr="00BA0449">
        <w:tab/>
      </w:r>
      <w:r w:rsidR="00BA0449" w:rsidRPr="00BA0449">
        <w:rPr>
          <w:b/>
          <w:bCs/>
        </w:rPr>
        <w:t xml:space="preserve">обеспечить, чтобы религиозные свадебные церемонии могли проводиться только после гражданской регистрации брака, и защищать права женщин при расторжении религиозных и традиционных союзов в соответствии с общей рекомендацией </w:t>
      </w:r>
      <w:r w:rsidR="00C67045">
        <w:rPr>
          <w:b/>
          <w:bCs/>
        </w:rPr>
        <w:t>№ </w:t>
      </w:r>
      <w:r w:rsidR="00BA0449" w:rsidRPr="00BA0449">
        <w:rPr>
          <w:b/>
          <w:bCs/>
        </w:rPr>
        <w:t>29 (2013) Комитета в отношении экономических последствиях брака, семейных отношений и их расторжения;</w:t>
      </w:r>
    </w:p>
    <w:p w14:paraId="60629028" w14:textId="62B2A29A" w:rsidR="00BA0449" w:rsidRPr="00DD0962" w:rsidRDefault="00F52ABA" w:rsidP="00BA0449">
      <w:pPr>
        <w:pStyle w:val="SingleTxt"/>
      </w:pPr>
      <w:r w:rsidRPr="00C32D61">
        <w:tab/>
      </w:r>
      <w:r w:rsidR="00BA0449" w:rsidRPr="00BA0449">
        <w:t>e)</w:t>
      </w:r>
      <w:r w:rsidR="00BA0449" w:rsidRPr="00BA0449">
        <w:tab/>
      </w:r>
      <w:r w:rsidR="00BA0449" w:rsidRPr="00BA0449">
        <w:rPr>
          <w:b/>
          <w:bCs/>
        </w:rPr>
        <w:t>устранить любое гендерное неравенство между женщинами и мужчинами в получении доступа к разводу по исламским законам, включая практику одностороннего развода через тройной «талак»;</w:t>
      </w:r>
      <w:r w:rsidR="00BA0449" w:rsidRPr="00BA0449">
        <w:t xml:space="preserve"> </w:t>
      </w:r>
      <w:r w:rsidR="00BA0449" w:rsidRPr="00BA0449">
        <w:rPr>
          <w:b/>
          <w:bCs/>
        </w:rPr>
        <w:t>предоставлять юридические консультации и помощь мусульманским женщинам, желающим развестись по исламским законам;</w:t>
      </w:r>
      <w:r w:rsidR="00BA0449" w:rsidRPr="00BA0449">
        <w:t xml:space="preserve"> </w:t>
      </w:r>
      <w:r w:rsidR="00BA0449" w:rsidRPr="00BA0449">
        <w:rPr>
          <w:b/>
          <w:bCs/>
        </w:rPr>
        <w:t>и обсудить соответствующие рекомендации с местными административными органами и религиозными и традиционными лидерами.</w:t>
      </w:r>
    </w:p>
    <w:p w14:paraId="0AC575BF" w14:textId="77777777" w:rsidR="00F52ABA" w:rsidRPr="00DD0962" w:rsidRDefault="00F52ABA" w:rsidP="00F52ABA">
      <w:pPr>
        <w:pStyle w:val="SingleTxt"/>
        <w:spacing w:after="0" w:line="120" w:lineRule="exact"/>
        <w:rPr>
          <w:sz w:val="10"/>
        </w:rPr>
      </w:pPr>
    </w:p>
    <w:p w14:paraId="404146F1" w14:textId="2698B05D" w:rsidR="00BA0449" w:rsidRPr="00DD0962" w:rsidRDefault="00BA0449" w:rsidP="008332B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lastRenderedPageBreak/>
        <w:tab/>
      </w:r>
      <w:r w:rsidRPr="00BA0449">
        <w:tab/>
        <w:t>Сбор и анализ данных</w:t>
      </w:r>
      <w:bookmarkStart w:id="16" w:name="_Hlk201817614"/>
    </w:p>
    <w:p w14:paraId="43ECF34A" w14:textId="77777777" w:rsidR="00F52ABA" w:rsidRPr="00DD0962" w:rsidRDefault="00F52ABA" w:rsidP="008332BF">
      <w:pPr>
        <w:pStyle w:val="SingleTxt"/>
        <w:keepNext/>
        <w:keepLines/>
        <w:spacing w:after="0" w:line="120" w:lineRule="exact"/>
        <w:rPr>
          <w:sz w:val="10"/>
        </w:rPr>
      </w:pPr>
    </w:p>
    <w:p w14:paraId="234B616C" w14:textId="2BCF815D" w:rsidR="00BA0449" w:rsidRPr="00BA0449" w:rsidRDefault="00BA0449" w:rsidP="008332BF">
      <w:pPr>
        <w:pStyle w:val="SingleTxt"/>
        <w:keepNext/>
        <w:keepLines/>
      </w:pPr>
      <w:r w:rsidRPr="00BA0449">
        <w:t>51.</w:t>
      </w:r>
      <w:r w:rsidRPr="00BA0449">
        <w:tab/>
        <w:t xml:space="preserve">Комитет приветствует использование базы данных </w:t>
      </w:r>
      <w:r w:rsidR="00E94B6D" w:rsidRPr="00E94B6D">
        <w:t>“</w:t>
      </w:r>
      <w:r w:rsidRPr="00BA0449">
        <w:t>Thai People Map and Analytics Platform</w:t>
      </w:r>
      <w:r w:rsidR="00E94B6D" w:rsidRPr="00E94B6D">
        <w:t>”</w:t>
      </w:r>
      <w:r w:rsidRPr="00BA0449">
        <w:t xml:space="preserve"> для оказания помощи населению в таких областях, как здравоохранение, образование, средства к существованию, доходы и доступ к государственному социальному обеспечению. Вместе с тем он с обеспокоенностью отмечает отсутствие дезагрегированных данных, охватывающих все права женщин, предусмотренные Конвенцией.</w:t>
      </w:r>
    </w:p>
    <w:p w14:paraId="1DE525DB" w14:textId="6E415A31" w:rsidR="00BA0449" w:rsidRPr="00DD0962" w:rsidRDefault="00BA0449" w:rsidP="00BA0449">
      <w:pPr>
        <w:pStyle w:val="SingleTxt"/>
        <w:rPr>
          <w:b/>
          <w:bCs/>
        </w:rPr>
      </w:pPr>
      <w:r w:rsidRPr="00BA0449">
        <w:t>52.</w:t>
      </w:r>
      <w:r w:rsidRPr="00BA0449">
        <w:tab/>
      </w:r>
      <w:r w:rsidRPr="00BA0449">
        <w:rPr>
          <w:b/>
          <w:bCs/>
        </w:rPr>
        <w:t xml:space="preserve">В соответствии с </w:t>
      </w:r>
      <w:r w:rsidR="00C67045" w:rsidRPr="00BA0449">
        <w:rPr>
          <w:b/>
          <w:bCs/>
        </w:rPr>
        <w:t>задачей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5</w:t>
      </w:r>
      <w:r w:rsidRPr="00BA0449">
        <w:rPr>
          <w:b/>
          <w:bCs/>
        </w:rPr>
        <w:t>.1 целей в области устойчивого развития, предусматривающей повсеместное искоренение всех форм дискриминации в отношении всех женщин и девочек, Комитет рекомендует государству-участнику продолжать совершенствовать систематический сбор и анализ дезагрегированных данных в целях содействия анализу, выработке политики и разработке программ;</w:t>
      </w:r>
      <w:r w:rsidRPr="00BA0449">
        <w:t xml:space="preserve"> </w:t>
      </w:r>
      <w:r w:rsidRPr="00BA0449">
        <w:rPr>
          <w:b/>
          <w:bCs/>
        </w:rPr>
        <w:t>а также о оценивать прогресс, достигнутый в осуществлении Конвенции</w:t>
      </w:r>
      <w:bookmarkStart w:id="17" w:name="_Hlk201817629"/>
      <w:bookmarkEnd w:id="17"/>
      <w:r w:rsidRPr="00BA0449">
        <w:rPr>
          <w:b/>
          <w:bCs/>
        </w:rPr>
        <w:t>.</w:t>
      </w:r>
    </w:p>
    <w:p w14:paraId="47DD4787" w14:textId="77777777" w:rsidR="00760D6F" w:rsidRPr="00DD0962" w:rsidRDefault="00760D6F" w:rsidP="00760D6F">
      <w:pPr>
        <w:pStyle w:val="SingleTxt"/>
        <w:spacing w:after="0" w:line="120" w:lineRule="exact"/>
        <w:rPr>
          <w:b/>
          <w:bCs/>
          <w:sz w:val="10"/>
        </w:rPr>
      </w:pPr>
    </w:p>
    <w:bookmarkEnd w:id="16"/>
    <w:p w14:paraId="7AEA102E" w14:textId="502611FD" w:rsidR="00BA0449" w:rsidRPr="00DD0962" w:rsidRDefault="00BA0449" w:rsidP="00760D6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Пекинская декларация и Платформа действий</w:t>
      </w:r>
    </w:p>
    <w:p w14:paraId="3C3C3016" w14:textId="77777777" w:rsidR="00760D6F" w:rsidRPr="00DD0962" w:rsidRDefault="00760D6F" w:rsidP="00760D6F">
      <w:pPr>
        <w:pStyle w:val="SingleTxt"/>
        <w:spacing w:after="0" w:line="120" w:lineRule="exact"/>
        <w:rPr>
          <w:sz w:val="10"/>
        </w:rPr>
      </w:pPr>
    </w:p>
    <w:p w14:paraId="007BBBD0" w14:textId="77777777" w:rsidR="00BA0449" w:rsidRPr="00DD0962" w:rsidRDefault="00BA0449" w:rsidP="00BA0449">
      <w:pPr>
        <w:pStyle w:val="SingleTxt"/>
        <w:rPr>
          <w:b/>
          <w:bCs/>
        </w:rPr>
      </w:pPr>
      <w:r w:rsidRPr="00BA0449">
        <w:t>53.</w:t>
      </w:r>
      <w:r w:rsidRPr="00BA0449">
        <w:tab/>
      </w:r>
      <w:r w:rsidRPr="00BA0449">
        <w:rPr>
          <w:b/>
          <w:bCs/>
        </w:rPr>
        <w:t>В связи с тридцатой годовщиной принятия Пекинской декларации и Платформы действий Комитет призывает государство-участник подтвердить ее осуществление и провести новую оценку осуществления прав, закрепленных в Конвенции, с целью достижения фактического равенства между женщинами и мужчинами.</w:t>
      </w:r>
    </w:p>
    <w:p w14:paraId="2CFD3B83" w14:textId="77777777" w:rsidR="00760D6F" w:rsidRPr="00DD0962" w:rsidRDefault="00760D6F" w:rsidP="00760D6F">
      <w:pPr>
        <w:pStyle w:val="SingleTxt"/>
        <w:spacing w:after="0" w:line="120" w:lineRule="exact"/>
        <w:rPr>
          <w:b/>
          <w:bCs/>
          <w:sz w:val="10"/>
        </w:rPr>
      </w:pPr>
    </w:p>
    <w:p w14:paraId="25E0BADC" w14:textId="1A6531CF" w:rsidR="00BA0449" w:rsidRPr="00DD0962" w:rsidRDefault="00BA0449" w:rsidP="00760D6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Распространение информации</w:t>
      </w:r>
    </w:p>
    <w:p w14:paraId="58FE904E" w14:textId="77777777" w:rsidR="00760D6F" w:rsidRPr="00DD0962" w:rsidRDefault="00760D6F" w:rsidP="00760D6F">
      <w:pPr>
        <w:pStyle w:val="SingleTxt"/>
        <w:spacing w:after="0" w:line="120" w:lineRule="exact"/>
        <w:rPr>
          <w:sz w:val="10"/>
        </w:rPr>
      </w:pPr>
    </w:p>
    <w:p w14:paraId="396D486A" w14:textId="1217E39F" w:rsidR="00BA0449" w:rsidRPr="00DD0962" w:rsidRDefault="00BA0449" w:rsidP="00BA0449">
      <w:pPr>
        <w:pStyle w:val="SingleTxt"/>
        <w:rPr>
          <w:b/>
          <w:bCs/>
        </w:rPr>
      </w:pPr>
      <w:r w:rsidRPr="00BA0449">
        <w:t>54.</w:t>
      </w:r>
      <w:r w:rsidRPr="00BA0449">
        <w:tab/>
      </w:r>
      <w:r w:rsidRPr="00BA0449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среди соответствующих государственных учреждений на всех уровнях (национальном, региональном и местном), в частности среди сотрудников правительства, министерств, парламента и судебных органов в целях обеспечения их полного осуществления, а также среди субъектов гражданского общества, включая неправительственные организации, и в частности, женские организации, в целях повышения всеобщей осведомленности в государстве-участнике.</w:t>
      </w:r>
    </w:p>
    <w:p w14:paraId="04476CDF" w14:textId="77777777" w:rsidR="00760D6F" w:rsidRPr="00DD0962" w:rsidRDefault="00760D6F" w:rsidP="00760D6F">
      <w:pPr>
        <w:pStyle w:val="SingleTxt"/>
        <w:spacing w:after="0" w:line="120" w:lineRule="exact"/>
        <w:rPr>
          <w:b/>
          <w:bCs/>
          <w:sz w:val="10"/>
        </w:rPr>
      </w:pPr>
    </w:p>
    <w:p w14:paraId="307FDC38" w14:textId="7D5FFB98" w:rsidR="00BA0449" w:rsidRPr="00DD0962" w:rsidRDefault="00BA0449" w:rsidP="00760D6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Ратификация других договоров</w:t>
      </w:r>
    </w:p>
    <w:p w14:paraId="56D8CFD9" w14:textId="77777777" w:rsidR="00760D6F" w:rsidRPr="00DD0962" w:rsidRDefault="00760D6F" w:rsidP="00760D6F">
      <w:pPr>
        <w:pStyle w:val="SingleTxt"/>
        <w:spacing w:after="0" w:line="120" w:lineRule="exact"/>
        <w:rPr>
          <w:sz w:val="10"/>
        </w:rPr>
      </w:pPr>
    </w:p>
    <w:p w14:paraId="34301A13" w14:textId="7914F0EE" w:rsidR="00BA0449" w:rsidRDefault="00BA0449" w:rsidP="00BA0449">
      <w:pPr>
        <w:pStyle w:val="SingleTxt"/>
        <w:rPr>
          <w:b/>
          <w:bCs/>
        </w:rPr>
      </w:pPr>
      <w:r w:rsidRPr="00BA0449">
        <w:t>55.</w:t>
      </w:r>
      <w:r w:rsidRPr="00BA0449">
        <w:tab/>
      </w:r>
      <w:r w:rsidRPr="00BA0449"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BA0449">
        <w:rPr>
          <w:vertAlign w:val="superscript"/>
        </w:rPr>
        <w:footnoteReference w:id="2"/>
      </w:r>
      <w:r w:rsidRPr="00BA0449">
        <w:rPr>
          <w:b/>
          <w:bCs/>
        </w:rPr>
        <w:t xml:space="preserve"> будет способствовать более полному осуществлению женщинами своих прав человека и основных свобод во всех аспектах жизни.</w:t>
      </w:r>
      <w:r w:rsidRPr="00BA0449">
        <w:t xml:space="preserve"> </w:t>
      </w:r>
      <w:r w:rsidRPr="00BA0449">
        <w:rPr>
          <w:b/>
          <w:bCs/>
        </w:rPr>
        <w:t>В этой связи Комитет рекомендует государству-участнику ратифицировать Международную конвенцию о защите прав всех трудящихся-мигрантов и членов их семей,</w:t>
      </w:r>
      <w:r w:rsidR="00635016">
        <w:rPr>
          <w:b/>
          <w:bCs/>
        </w:rPr>
        <w:t xml:space="preserve"> </w:t>
      </w:r>
      <w:r w:rsidRPr="00BA0449">
        <w:rPr>
          <w:b/>
          <w:bCs/>
        </w:rPr>
        <w:t xml:space="preserve">Факультативный протокол к Конвенции против пыток и других жестоких, бесчеловечных или унижающих достоинство видов обращения и наказания, Факультативный протокол к Международному пакту о гражданских и политических правах, второй Факультативный протокол к Международному пакту о </w:t>
      </w:r>
      <w:r w:rsidRPr="00BA0449">
        <w:rPr>
          <w:b/>
          <w:bCs/>
        </w:rPr>
        <w:lastRenderedPageBreak/>
        <w:t>гражданских и политических правах, направленный на отмену смертной казни, и Факультативный протокол к Международному пакту об экономических, социальных и культурных правах.</w:t>
      </w:r>
    </w:p>
    <w:p w14:paraId="00B444D7" w14:textId="77777777" w:rsidR="00781810" w:rsidRPr="00DD0962" w:rsidRDefault="00781810" w:rsidP="00DD0962">
      <w:pPr>
        <w:pStyle w:val="SingleTxt"/>
        <w:spacing w:after="0" w:line="120" w:lineRule="exact"/>
        <w:rPr>
          <w:b/>
          <w:bCs/>
          <w:sz w:val="10"/>
        </w:rPr>
      </w:pPr>
    </w:p>
    <w:p w14:paraId="34651A8D" w14:textId="7DE28DDE" w:rsidR="00BA0449" w:rsidRPr="00E03E39" w:rsidRDefault="00E03E39" w:rsidP="006E79A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D0962">
        <w:tab/>
      </w:r>
      <w:r w:rsidRPr="00DD0962">
        <w:tab/>
      </w:r>
      <w:r w:rsidR="00BA0449" w:rsidRPr="00BA0449">
        <w:t>Последующая деятельность в связи с заключительными замечаниями</w:t>
      </w:r>
    </w:p>
    <w:p w14:paraId="23AF35B9" w14:textId="77777777" w:rsidR="00E03E39" w:rsidRPr="00E03E39" w:rsidRDefault="00E03E39" w:rsidP="006E79AC">
      <w:pPr>
        <w:pStyle w:val="SingleTxt"/>
        <w:keepNext/>
        <w:keepLines/>
        <w:spacing w:after="0" w:line="120" w:lineRule="exact"/>
        <w:rPr>
          <w:sz w:val="10"/>
        </w:rPr>
      </w:pPr>
    </w:p>
    <w:p w14:paraId="25B87049" w14:textId="1C054D79" w:rsidR="00BA0449" w:rsidRPr="00DD0962" w:rsidRDefault="00BA0449" w:rsidP="006E79AC">
      <w:pPr>
        <w:pStyle w:val="SingleTxt"/>
        <w:keepNext/>
        <w:keepLines/>
        <w:rPr>
          <w:b/>
          <w:bCs/>
        </w:rPr>
      </w:pPr>
      <w:r w:rsidRPr="00BA0449">
        <w:t>56.</w:t>
      </w:r>
      <w:r w:rsidRPr="00BA0449">
        <w:tab/>
      </w:r>
      <w:r w:rsidRPr="00BA0449">
        <w:rPr>
          <w:b/>
          <w:bCs/>
        </w:rPr>
        <w:t xml:space="preserve">Комитет просит государство-участник представить в течение двух лет в письменной форме информацию о мерах, принятых для выполнения рекомендаций, содержащихся в </w:t>
      </w:r>
      <w:r w:rsidR="00C67045" w:rsidRPr="00BA0449">
        <w:rPr>
          <w:b/>
          <w:bCs/>
        </w:rPr>
        <w:t>пунктах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12</w:t>
      </w:r>
      <w:r w:rsidR="00C67045">
        <w:rPr>
          <w:b/>
          <w:bCs/>
        </w:rPr>
        <w:t> </w:t>
      </w:r>
      <w:r w:rsidR="00C67045" w:rsidRPr="00BA0449">
        <w:rPr>
          <w:b/>
          <w:bCs/>
          <w:lang w:val="en-US"/>
        </w:rPr>
        <w:t>a</w:t>
      </w:r>
      <w:r w:rsidR="00C67045" w:rsidRPr="00BA0449">
        <w:rPr>
          <w:b/>
          <w:bCs/>
        </w:rPr>
        <w:t>)</w:t>
      </w:r>
      <w:r w:rsidRPr="00BA0449">
        <w:rPr>
          <w:b/>
          <w:bCs/>
        </w:rPr>
        <w:t>, 1</w:t>
      </w:r>
      <w:r w:rsidR="00C67045" w:rsidRPr="00BA0449">
        <w:rPr>
          <w:b/>
          <w:bCs/>
        </w:rPr>
        <w:t>4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c)</w:t>
      </w:r>
      <w:r w:rsidRPr="00BA0449">
        <w:rPr>
          <w:b/>
          <w:bCs/>
        </w:rPr>
        <w:t>, 3</w:t>
      </w:r>
      <w:r w:rsidR="00C67045" w:rsidRPr="00BA0449">
        <w:rPr>
          <w:b/>
          <w:bCs/>
        </w:rPr>
        <w:t>0</w:t>
      </w:r>
      <w:r w:rsidR="00C67045">
        <w:rPr>
          <w:b/>
          <w:bCs/>
        </w:rPr>
        <w:t> </w:t>
      </w:r>
      <w:r w:rsidR="00C67045" w:rsidRPr="00BA0449">
        <w:rPr>
          <w:b/>
          <w:bCs/>
        </w:rPr>
        <w:t>a)</w:t>
      </w:r>
      <w:r w:rsidRPr="00BA0449">
        <w:rPr>
          <w:b/>
          <w:bCs/>
        </w:rPr>
        <w:t xml:space="preserve"> и</w:t>
      </w:r>
      <w:r w:rsidR="00C67045">
        <w:rPr>
          <w:b/>
          <w:bCs/>
        </w:rPr>
        <w:t xml:space="preserve"> </w:t>
      </w:r>
      <w:r w:rsidR="00C67045" w:rsidRPr="00BA0449">
        <w:rPr>
          <w:b/>
          <w:bCs/>
          <w:lang w:val="en-US"/>
        </w:rPr>
        <w:t>b</w:t>
      </w:r>
      <w:r w:rsidR="00C67045" w:rsidRPr="00BA0449">
        <w:rPr>
          <w:b/>
          <w:bCs/>
        </w:rPr>
        <w:t>)</w:t>
      </w:r>
      <w:r w:rsidR="00C67045">
        <w:rPr>
          <w:b/>
          <w:bCs/>
        </w:rPr>
        <w:t> </w:t>
      </w:r>
      <w:r w:rsidRPr="00BA0449">
        <w:rPr>
          <w:b/>
          <w:bCs/>
        </w:rPr>
        <w:t>и 44 а) выше.</w:t>
      </w:r>
    </w:p>
    <w:p w14:paraId="0876207A" w14:textId="77777777" w:rsidR="00E03E39" w:rsidRPr="00DD0962" w:rsidRDefault="00E03E39" w:rsidP="00E03E39">
      <w:pPr>
        <w:pStyle w:val="SingleTxt"/>
        <w:spacing w:after="0" w:line="120" w:lineRule="exact"/>
        <w:rPr>
          <w:b/>
          <w:bCs/>
          <w:sz w:val="10"/>
        </w:rPr>
      </w:pPr>
    </w:p>
    <w:p w14:paraId="2FB86AED" w14:textId="6CD9DF5A" w:rsidR="00BA0449" w:rsidRPr="00DD0962" w:rsidRDefault="00BA0449" w:rsidP="00E03E3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0449">
        <w:tab/>
      </w:r>
      <w:r w:rsidRPr="00BA0449">
        <w:tab/>
        <w:t>Подготовка следующего доклада</w:t>
      </w:r>
    </w:p>
    <w:p w14:paraId="50F914EF" w14:textId="77777777" w:rsidR="00E03E39" w:rsidRPr="00DD0962" w:rsidRDefault="00E03E39" w:rsidP="00E03E39">
      <w:pPr>
        <w:pStyle w:val="SingleTxt"/>
        <w:spacing w:after="0" w:line="120" w:lineRule="exact"/>
        <w:rPr>
          <w:sz w:val="10"/>
        </w:rPr>
      </w:pPr>
    </w:p>
    <w:p w14:paraId="50EAC7BC" w14:textId="4B166023" w:rsidR="00BA0449" w:rsidRPr="00BA0449" w:rsidRDefault="00BA0449" w:rsidP="00BA0449">
      <w:pPr>
        <w:pStyle w:val="SingleTxt"/>
      </w:pPr>
      <w:r w:rsidRPr="00BA0449">
        <w:t>57.</w:t>
      </w:r>
      <w:r w:rsidRPr="00BA0449">
        <w:tab/>
      </w:r>
      <w:r w:rsidRPr="00DD0962">
        <w:rPr>
          <w:b/>
          <w:bCs/>
        </w:rPr>
        <w:t xml:space="preserve">Комитет определит и сообщит дату представления девятого периодического доклада государства-участника в соответствии с будущим ясным и упорядоченным графиком представления докладов государствами-участниками (резолюция </w:t>
      </w:r>
      <w:hyperlink r:id="rId35" w:history="1">
        <w:r w:rsidRPr="00DD0962">
          <w:rPr>
            <w:rStyle w:val="Hyperlink"/>
            <w:b/>
            <w:bCs/>
          </w:rPr>
          <w:t>79/165</w:t>
        </w:r>
      </w:hyperlink>
      <w:r w:rsidRPr="00DD0962">
        <w:rPr>
          <w:b/>
          <w:bCs/>
        </w:rPr>
        <w:t xml:space="preserve"> Генеральной Ассамблеи, </w:t>
      </w:r>
      <w:r w:rsidR="00C67045" w:rsidRPr="00DD0962">
        <w:rPr>
          <w:b/>
          <w:bCs/>
        </w:rPr>
        <w:t>п. 6</w:t>
      </w:r>
      <w:r w:rsidRPr="00DD0962">
        <w:rPr>
          <w:b/>
          <w:bCs/>
        </w:rPr>
        <w:t xml:space="preserve">) и после принятия перечня тем и вопросов, препровождаемых до представления доклада, если это будет применимо для данного государства-участника. </w:t>
      </w:r>
      <w:r w:rsidRPr="00115F45">
        <w:rPr>
          <w:b/>
          <w:bCs/>
        </w:rPr>
        <w:t>Следующий периодический доклад должен охватывать весь период до момента его представления.</w:t>
      </w:r>
    </w:p>
    <w:p w14:paraId="59FD55A1" w14:textId="0F8A7FBF" w:rsidR="00BA0449" w:rsidRPr="00BA0449" w:rsidRDefault="00BA0449" w:rsidP="00BA0449">
      <w:pPr>
        <w:pStyle w:val="SingleTxt"/>
        <w:rPr>
          <w:u w:val="single"/>
        </w:rPr>
      </w:pPr>
      <w:r w:rsidRPr="00BA0449">
        <w:t>58.</w:t>
      </w:r>
      <w:r w:rsidRPr="00BA0449">
        <w:tab/>
      </w:r>
      <w:r w:rsidRPr="00BA0449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в соответствии с международными договорами о правах человека, включая руководящие принципы подготовки общего базового документа и документов по конкретным договорам (</w:t>
      </w:r>
      <w:r w:rsidR="00C67045" w:rsidRPr="00BA0449">
        <w:rPr>
          <w:b/>
          <w:bCs/>
        </w:rPr>
        <w:t>см.</w:t>
      </w:r>
      <w:r w:rsidR="00C67045">
        <w:rPr>
          <w:b/>
          <w:bCs/>
        </w:rPr>
        <w:t> </w:t>
      </w:r>
      <w:hyperlink r:id="rId36" w:history="1">
        <w:r w:rsidRPr="00BA0449">
          <w:rPr>
            <w:rStyle w:val="Hyperlink"/>
            <w:b/>
            <w:bCs/>
          </w:rPr>
          <w:t>HRI/GEN/2/Rev.6</w:t>
        </w:r>
      </w:hyperlink>
      <w:r w:rsidRPr="00BA0449">
        <w:rPr>
          <w:b/>
          <w:bCs/>
        </w:rPr>
        <w:t xml:space="preserve">, </w:t>
      </w:r>
      <w:r w:rsidR="00C67045" w:rsidRPr="00BA0449">
        <w:rPr>
          <w:b/>
          <w:bCs/>
        </w:rPr>
        <w:t>гл.</w:t>
      </w:r>
      <w:r w:rsidR="00C67045">
        <w:rPr>
          <w:b/>
          <w:bCs/>
        </w:rPr>
        <w:t> </w:t>
      </w:r>
      <w:r w:rsidRPr="00BA0449">
        <w:rPr>
          <w:b/>
          <w:bCs/>
        </w:rPr>
        <w:t>I).</w:t>
      </w:r>
    </w:p>
    <w:p w14:paraId="73EFEAE9" w14:textId="3C3C0B25" w:rsidR="008479A6" w:rsidRPr="0000270C" w:rsidRDefault="0000270C" w:rsidP="0000270C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845A8A" wp14:editId="3269A6AE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963414810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7DD149" id="Straight Connector 4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8479A6" w:rsidRPr="0000270C" w:rsidSect="005A37CE">
      <w:headerReference w:type="even" r:id="rId37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5-07-25T09:09:00Z" w:initials="Start">
    <w:p w14:paraId="2A847BE7" w14:textId="77777777" w:rsidR="008479A6" w:rsidRPr="004D0EB4" w:rsidRDefault="008479A6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4D0EB4">
        <w:rPr>
          <w:lang w:val="en-US"/>
        </w:rPr>
        <w:t>&lt;&lt;ODS JOB NO&gt;&gt;N2518439R&lt;&lt;ODS JOB NO&gt;&gt;</w:t>
      </w:r>
    </w:p>
    <w:p w14:paraId="7BD77E4D" w14:textId="77777777" w:rsidR="008479A6" w:rsidRPr="004D0EB4" w:rsidRDefault="008479A6">
      <w:pPr>
        <w:pStyle w:val="CommentText"/>
        <w:rPr>
          <w:lang w:val="en-US"/>
        </w:rPr>
      </w:pPr>
      <w:r w:rsidRPr="004D0EB4">
        <w:rPr>
          <w:lang w:val="en-US"/>
        </w:rPr>
        <w:t>&lt;&lt;ODS DOC SYMBOL1&gt;&gt;CEDAW/C/THA/CO/8&lt;&lt;ODS DOC SYMBOL1&gt;&gt;</w:t>
      </w:r>
    </w:p>
    <w:p w14:paraId="0096F921" w14:textId="1515537A" w:rsidR="008479A6" w:rsidRDefault="008479A6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096F92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70AFC0A" w16cex:dateUtc="2025-07-25T13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096F921" w16cid:durableId="070AFC0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D44FB" w14:textId="77777777" w:rsidR="0091083D" w:rsidRDefault="0091083D" w:rsidP="00331D20">
      <w:r>
        <w:separator/>
      </w:r>
    </w:p>
  </w:endnote>
  <w:endnote w:type="continuationSeparator" w:id="0">
    <w:p w14:paraId="6979443A" w14:textId="77777777" w:rsidR="0091083D" w:rsidRDefault="0091083D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479A6" w14:paraId="0FA280C2" w14:textId="77777777" w:rsidTr="008479A6">
      <w:tc>
        <w:tcPr>
          <w:tcW w:w="4920" w:type="dxa"/>
          <w:shd w:val="clear" w:color="auto" w:fill="auto"/>
          <w:vAlign w:val="bottom"/>
        </w:tcPr>
        <w:p w14:paraId="3F682D14" w14:textId="593B8210" w:rsidR="008479A6" w:rsidRPr="008479A6" w:rsidRDefault="008479A6" w:rsidP="008479A6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1A963601" w14:textId="1F8C68C5" w:rsidR="008479A6" w:rsidRPr="008479A6" w:rsidRDefault="008479A6" w:rsidP="008479A6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1084D">
            <w:rPr>
              <w:b w:val="0"/>
              <w:color w:val="000000"/>
              <w:sz w:val="14"/>
            </w:rPr>
            <w:t>25-11315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35492A38" w14:textId="77777777" w:rsidR="008479A6" w:rsidRPr="008479A6" w:rsidRDefault="008479A6" w:rsidP="00847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479A6" w14:paraId="05C8EE55" w14:textId="77777777" w:rsidTr="008479A6">
      <w:tc>
        <w:tcPr>
          <w:tcW w:w="4920" w:type="dxa"/>
          <w:shd w:val="clear" w:color="auto" w:fill="auto"/>
          <w:vAlign w:val="bottom"/>
        </w:tcPr>
        <w:p w14:paraId="44043454" w14:textId="453E14F4" w:rsidR="008479A6" w:rsidRPr="008479A6" w:rsidRDefault="008479A6" w:rsidP="008479A6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1084D">
            <w:rPr>
              <w:b w:val="0"/>
              <w:color w:val="000000"/>
              <w:sz w:val="14"/>
            </w:rPr>
            <w:t>25-11315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05847D7" w14:textId="1A6D6EA7" w:rsidR="008479A6" w:rsidRPr="008479A6" w:rsidRDefault="008479A6" w:rsidP="008479A6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</w:tr>
  </w:tbl>
  <w:p w14:paraId="0E1EE0BB" w14:textId="77777777" w:rsidR="008479A6" w:rsidRPr="008479A6" w:rsidRDefault="008479A6" w:rsidP="008479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8479A6" w14:paraId="1AA4E46D" w14:textId="77777777" w:rsidTr="008479A6">
      <w:tc>
        <w:tcPr>
          <w:tcW w:w="3830" w:type="dxa"/>
        </w:tcPr>
        <w:p w14:paraId="46E3E02E" w14:textId="1D8D3A55" w:rsidR="008479A6" w:rsidRDefault="008479A6" w:rsidP="008479A6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67968" behindDoc="0" locked="0" layoutInCell="1" allowOverlap="1" wp14:anchorId="7723C8AB" wp14:editId="752AA8B4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776365016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25-11315 (R)</w:t>
          </w:r>
          <w:r>
            <w:rPr>
              <w:color w:val="010000"/>
            </w:rPr>
            <w:t xml:space="preserve">    </w:t>
          </w:r>
          <w:r w:rsidR="005A37CE">
            <w:rPr>
              <w:color w:val="010000"/>
            </w:rPr>
            <w:t>10</w:t>
          </w:r>
          <w:r>
            <w:rPr>
              <w:color w:val="010000"/>
            </w:rPr>
            <w:t xml:space="preserve">0725    </w:t>
          </w:r>
          <w:r w:rsidR="005A37CE">
            <w:rPr>
              <w:color w:val="010000"/>
            </w:rPr>
            <w:t>0508</w:t>
          </w:r>
          <w:r>
            <w:rPr>
              <w:color w:val="010000"/>
            </w:rPr>
            <w:t>25</w:t>
          </w:r>
        </w:p>
        <w:p w14:paraId="4CD6E529" w14:textId="2F1C17F5" w:rsidR="008479A6" w:rsidRPr="008479A6" w:rsidRDefault="008479A6" w:rsidP="008479A6">
          <w:pPr>
            <w:pStyle w:val="Footer"/>
            <w:spacing w:after="80"/>
            <w:rPr>
              <w:rFonts w:ascii="Barcode 3 of 9 by request" w:hAnsi="Barcode 3 of 9 by request"/>
              <w:b w:val="0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*2511315*</w:t>
          </w:r>
        </w:p>
      </w:tc>
      <w:tc>
        <w:tcPr>
          <w:tcW w:w="4920" w:type="dxa"/>
        </w:tcPr>
        <w:p w14:paraId="6B223700" w14:textId="39753C34" w:rsidR="008479A6" w:rsidRDefault="008479A6" w:rsidP="008479A6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sz w:val="20"/>
            </w:rPr>
            <w:drawing>
              <wp:inline distT="0" distB="0" distL="0" distR="0" wp14:anchorId="61936A82" wp14:editId="0A838694">
                <wp:extent cx="2703582" cy="231648"/>
                <wp:effectExtent l="0" t="0" r="1905" b="0"/>
                <wp:docPr id="325663166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0158977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F17DF90" w14:textId="77777777" w:rsidR="008479A6" w:rsidRPr="008479A6" w:rsidRDefault="008479A6" w:rsidP="008479A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0E625" w14:textId="77777777" w:rsidR="0091083D" w:rsidRPr="00FC1C4E" w:rsidRDefault="0091083D" w:rsidP="00FC1C4E">
      <w:pPr>
        <w:pStyle w:val="Footer"/>
        <w:spacing w:after="80"/>
        <w:ind w:left="792"/>
        <w:rPr>
          <w:sz w:val="16"/>
        </w:rPr>
      </w:pPr>
      <w:r w:rsidRPr="00FC1C4E">
        <w:rPr>
          <w:sz w:val="16"/>
        </w:rPr>
        <w:t>__________________</w:t>
      </w:r>
    </w:p>
  </w:footnote>
  <w:footnote w:type="continuationSeparator" w:id="0">
    <w:p w14:paraId="3BAB2308" w14:textId="77777777" w:rsidR="0091083D" w:rsidRPr="00FC1C4E" w:rsidRDefault="0091083D" w:rsidP="00FC1C4E">
      <w:pPr>
        <w:pStyle w:val="Footer"/>
        <w:spacing w:after="80"/>
        <w:ind w:left="792"/>
        <w:rPr>
          <w:sz w:val="16"/>
        </w:rPr>
      </w:pPr>
      <w:r w:rsidRPr="00FC1C4E">
        <w:rPr>
          <w:sz w:val="16"/>
        </w:rPr>
        <w:t>__________________</w:t>
      </w:r>
    </w:p>
  </w:footnote>
  <w:footnote w:id="1">
    <w:p w14:paraId="66CAF5A0" w14:textId="77777777" w:rsidR="00BA0449" w:rsidRPr="00FC1C4E" w:rsidRDefault="00BA0449" w:rsidP="00FC1C4E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  <w:rPr>
          <w:szCs w:val="18"/>
        </w:rPr>
      </w:pPr>
      <w:r>
        <w:tab/>
      </w:r>
      <w:r w:rsidRPr="00FC1C4E">
        <w:t>*</w:t>
      </w:r>
      <w:r w:rsidRPr="00FC1C4E">
        <w:tab/>
      </w:r>
      <w:r w:rsidRPr="00AD366E">
        <w:rPr>
          <w:spacing w:val="4"/>
          <w:kern w:val="14"/>
        </w:rPr>
        <w:t>Приняты Комитетом на его девяносто первой сессии (16 июня — 4 июля 2025 года).</w:t>
      </w:r>
    </w:p>
  </w:footnote>
  <w:footnote w:id="2">
    <w:p w14:paraId="133DE9CC" w14:textId="77777777" w:rsidR="00BA0449" w:rsidRPr="00FC1C4E" w:rsidRDefault="00BA0449" w:rsidP="00FC1C4E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 w:rsidRPr="007E5AC9">
        <w:tab/>
      </w:r>
      <w:r w:rsidRPr="00FC1C4E">
        <w:rPr>
          <w:rStyle w:val="FootnoteReference"/>
          <w:w w:val="104"/>
        </w:rPr>
        <w:footnoteRef/>
      </w:r>
      <w:r w:rsidRPr="00FC1C4E">
        <w:tab/>
      </w:r>
      <w:r w:rsidRPr="00DD0D5E">
        <w:rPr>
          <w:spacing w:val="4"/>
          <w:kern w:val="14"/>
          <w:szCs w:val="17"/>
        </w:rPr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479A6" w14:paraId="4FACFCE3" w14:textId="77777777" w:rsidTr="008479A6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C6B0298" w14:textId="1EA6DF02" w:rsidR="008479A6" w:rsidRPr="008479A6" w:rsidRDefault="008479A6" w:rsidP="008479A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1084D">
            <w:rPr>
              <w:b/>
            </w:rPr>
            <w:t>CEDAW/C/THA/CO/8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04F5CEF" w14:textId="77777777" w:rsidR="008479A6" w:rsidRDefault="008479A6" w:rsidP="008479A6">
          <w:pPr>
            <w:pStyle w:val="Header"/>
          </w:pPr>
        </w:p>
      </w:tc>
    </w:tr>
  </w:tbl>
  <w:p w14:paraId="349E6334" w14:textId="77777777" w:rsidR="008479A6" w:rsidRPr="008479A6" w:rsidRDefault="008479A6" w:rsidP="00847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479A6" w14:paraId="384682AC" w14:textId="77777777" w:rsidTr="008479A6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AC8F05A" w14:textId="77777777" w:rsidR="008479A6" w:rsidRDefault="008479A6" w:rsidP="008479A6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59B96437" w14:textId="055846D2" w:rsidR="008479A6" w:rsidRPr="008479A6" w:rsidRDefault="008479A6" w:rsidP="008479A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1084D">
            <w:rPr>
              <w:b/>
            </w:rPr>
            <w:t>CEDAW/C/THA/CO/8</w:t>
          </w:r>
          <w:r>
            <w:rPr>
              <w:b/>
            </w:rPr>
            <w:fldChar w:fldCharType="end"/>
          </w:r>
        </w:p>
      </w:tc>
    </w:tr>
  </w:tbl>
  <w:p w14:paraId="0BC47E6D" w14:textId="77777777" w:rsidR="008479A6" w:rsidRPr="008479A6" w:rsidRDefault="008479A6" w:rsidP="00847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8479A6" w14:paraId="13AD4A40" w14:textId="77777777" w:rsidTr="008479A6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5A83DE96" w14:textId="46C5F042" w:rsidR="008479A6" w:rsidRPr="008479A6" w:rsidRDefault="008479A6" w:rsidP="008479A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FFF1083" w14:textId="77777777" w:rsidR="008479A6" w:rsidRDefault="008479A6" w:rsidP="008479A6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47293A45" w14:textId="1422131A" w:rsidR="008479A6" w:rsidRPr="008479A6" w:rsidRDefault="008479A6" w:rsidP="008479A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/C/THA/CO/8</w:t>
          </w:r>
        </w:p>
      </w:tc>
    </w:tr>
    <w:tr w:rsidR="008479A6" w:rsidRPr="00DD0962" w14:paraId="59014C82" w14:textId="77777777" w:rsidTr="008479A6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A064347" w14:textId="0E77A567" w:rsidR="008479A6" w:rsidRPr="008479A6" w:rsidRDefault="008479A6" w:rsidP="008479A6">
          <w:pPr>
            <w:pStyle w:val="Header"/>
            <w:spacing w:before="109"/>
            <w:ind w:left="29"/>
            <w:jc w:val="center"/>
          </w:pPr>
          <w:r>
            <w:drawing>
              <wp:inline distT="0" distB="0" distL="0" distR="0" wp14:anchorId="1F112B46" wp14:editId="71FCBF03">
                <wp:extent cx="713232" cy="597103"/>
                <wp:effectExtent l="0" t="0" r="0" b="0"/>
                <wp:docPr id="272583359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9132933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D4FE650" w14:textId="0838CE81" w:rsidR="008479A6" w:rsidRPr="008479A6" w:rsidRDefault="008479A6" w:rsidP="008479A6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D437E13" w14:textId="77777777" w:rsidR="008479A6" w:rsidRPr="005A37CE" w:rsidRDefault="008479A6" w:rsidP="008479A6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1CAD7DF" w14:textId="77777777" w:rsidR="008479A6" w:rsidRPr="005A37CE" w:rsidRDefault="008479A6" w:rsidP="008479A6">
          <w:pPr>
            <w:pStyle w:val="Distribution"/>
            <w:spacing w:before="240"/>
            <w:rPr>
              <w:color w:val="000000"/>
              <w:lang w:val="en-US"/>
            </w:rPr>
          </w:pPr>
          <w:r w:rsidRPr="005A37CE">
            <w:rPr>
              <w:color w:val="000000"/>
              <w:lang w:val="en-US"/>
            </w:rPr>
            <w:t>Distr.: General</w:t>
          </w:r>
        </w:p>
        <w:p w14:paraId="086C187E" w14:textId="77777777" w:rsidR="008479A6" w:rsidRPr="005A37CE" w:rsidRDefault="008479A6" w:rsidP="008479A6">
          <w:pPr>
            <w:pStyle w:val="Publication"/>
            <w:rPr>
              <w:color w:val="000000"/>
              <w:lang w:val="en-US"/>
            </w:rPr>
          </w:pPr>
          <w:r w:rsidRPr="005A37CE">
            <w:rPr>
              <w:color w:val="000000"/>
              <w:lang w:val="en-US"/>
            </w:rPr>
            <w:t>10 July 2025</w:t>
          </w:r>
        </w:p>
        <w:p w14:paraId="1BF2A3DB" w14:textId="77777777" w:rsidR="008479A6" w:rsidRPr="005A37CE" w:rsidRDefault="008479A6" w:rsidP="008479A6">
          <w:pPr>
            <w:rPr>
              <w:color w:val="000000"/>
              <w:lang w:val="en-US"/>
            </w:rPr>
          </w:pPr>
          <w:r w:rsidRPr="005A37CE">
            <w:rPr>
              <w:color w:val="000000"/>
              <w:lang w:val="en-US"/>
            </w:rPr>
            <w:t>Russian</w:t>
          </w:r>
        </w:p>
        <w:p w14:paraId="477BC5D3" w14:textId="77777777" w:rsidR="008479A6" w:rsidRPr="005A37CE" w:rsidRDefault="008479A6" w:rsidP="008479A6">
          <w:pPr>
            <w:pStyle w:val="Original"/>
            <w:rPr>
              <w:color w:val="000000"/>
              <w:lang w:val="en-US"/>
            </w:rPr>
          </w:pPr>
          <w:r w:rsidRPr="005A37CE">
            <w:rPr>
              <w:color w:val="000000"/>
              <w:lang w:val="en-US"/>
            </w:rPr>
            <w:t>Original: English</w:t>
          </w:r>
        </w:p>
        <w:p w14:paraId="01489824" w14:textId="71F1401B" w:rsidR="008479A6" w:rsidRPr="005A37CE" w:rsidRDefault="008479A6" w:rsidP="008479A6">
          <w:pPr>
            <w:rPr>
              <w:lang w:val="en-US"/>
            </w:rPr>
          </w:pPr>
        </w:p>
      </w:tc>
    </w:tr>
  </w:tbl>
  <w:p w14:paraId="0A304873" w14:textId="77777777" w:rsidR="008479A6" w:rsidRPr="008479A6" w:rsidRDefault="008479A6" w:rsidP="008479A6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A37CE" w14:paraId="6DF53C35" w14:textId="77777777" w:rsidTr="008479A6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60BBEA6" w14:textId="72D17983" w:rsidR="005A37CE" w:rsidRPr="008479A6" w:rsidRDefault="005A37CE" w:rsidP="008479A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1084D">
            <w:rPr>
              <w:b/>
            </w:rPr>
            <w:t>CEDAW/C/THA/CO/8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B9DC0AA" w14:textId="77777777" w:rsidR="005A37CE" w:rsidRDefault="005A37CE" w:rsidP="008479A6">
          <w:pPr>
            <w:pStyle w:val="Header"/>
          </w:pPr>
        </w:p>
      </w:tc>
    </w:tr>
  </w:tbl>
  <w:p w14:paraId="7413A03B" w14:textId="77777777" w:rsidR="005A37CE" w:rsidRPr="008479A6" w:rsidRDefault="005A37CE" w:rsidP="008479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E031B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3B45FD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696AAF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F90FBF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6660E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7DF806B6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 w16cid:durableId="1420907156">
    <w:abstractNumId w:val="6"/>
  </w:num>
  <w:num w:numId="2" w16cid:durableId="1926570458">
    <w:abstractNumId w:val="4"/>
  </w:num>
  <w:num w:numId="3" w16cid:durableId="331371891">
    <w:abstractNumId w:val="3"/>
  </w:num>
  <w:num w:numId="4" w16cid:durableId="1460761738">
    <w:abstractNumId w:val="2"/>
  </w:num>
  <w:num w:numId="5" w16cid:durableId="1528719216">
    <w:abstractNumId w:val="1"/>
  </w:num>
  <w:num w:numId="6" w16cid:durableId="745079833">
    <w:abstractNumId w:val="0"/>
  </w:num>
  <w:num w:numId="7" w16cid:durableId="584724803">
    <w:abstractNumId w:val="10"/>
  </w:num>
  <w:num w:numId="8" w16cid:durableId="164712109">
    <w:abstractNumId w:val="5"/>
  </w:num>
  <w:num w:numId="9" w16cid:durableId="250091437">
    <w:abstractNumId w:val="9"/>
  </w:num>
  <w:num w:numId="10" w16cid:durableId="524252012">
    <w:abstractNumId w:val="8"/>
  </w:num>
  <w:num w:numId="11" w16cid:durableId="1374187316">
    <w:abstractNumId w:val="7"/>
  </w:num>
  <w:num w:numId="12" w16cid:durableId="36052305">
    <w:abstractNumId w:val="10"/>
  </w:num>
  <w:num w:numId="13" w16cid:durableId="1679231921">
    <w:abstractNumId w:val="5"/>
  </w:num>
  <w:num w:numId="14" w16cid:durableId="1031536774">
    <w:abstractNumId w:val="9"/>
  </w:num>
  <w:num w:numId="15" w16cid:durableId="875393002">
    <w:abstractNumId w:val="7"/>
  </w:num>
  <w:num w:numId="16" w16cid:durableId="1483237288">
    <w:abstractNumId w:val="7"/>
  </w:num>
  <w:num w:numId="17" w16cid:durableId="912012482">
    <w:abstractNumId w:val="7"/>
  </w:num>
  <w:num w:numId="18" w16cid:durableId="1379892502">
    <w:abstractNumId w:val="7"/>
  </w:num>
  <w:num w:numId="19" w16cid:durableId="1788037444">
    <w:abstractNumId w:val="7"/>
  </w:num>
  <w:num w:numId="20" w16cid:durableId="984509384">
    <w:abstractNumId w:val="7"/>
  </w:num>
  <w:num w:numId="21" w16cid:durableId="723914449">
    <w:abstractNumId w:val="7"/>
  </w:num>
  <w:num w:numId="22" w16cid:durableId="563181366">
    <w:abstractNumId w:val="7"/>
  </w:num>
  <w:num w:numId="23" w16cid:durableId="1979722990">
    <w:abstractNumId w:val="7"/>
  </w:num>
  <w:num w:numId="24" w16cid:durableId="1877236076">
    <w:abstractNumId w:val="8"/>
  </w:num>
  <w:num w:numId="25" w16cid:durableId="1461075889">
    <w:abstractNumId w:val="7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511315*"/>
    <w:docVar w:name="CreationDt" w:val="25/07/2025 9:09: AM"/>
    <w:docVar w:name="DocCategory" w:val="Doc"/>
    <w:docVar w:name="DocType" w:val="Final"/>
    <w:docVar w:name="DutyStation" w:val="New York"/>
    <w:docVar w:name="FooterJN" w:val="25-11315"/>
    <w:docVar w:name="jobn" w:val="25-11315 (R)"/>
    <w:docVar w:name="jobnDT" w:val="25-11315 (R)   250725"/>
    <w:docVar w:name="jobnDTDT" w:val="25-11315 (R)   250725   250725"/>
    <w:docVar w:name="JobNo" w:val="2511315R"/>
    <w:docVar w:name="JobNo2" w:val="2518439R"/>
    <w:docVar w:name="LocalDrive" w:val="-1"/>
    <w:docVar w:name="OandT" w:val=" "/>
    <w:docVar w:name="sss1" w:val="CEDAW/C/THA/CO/8"/>
    <w:docVar w:name="sss2" w:val="-"/>
    <w:docVar w:name="Symbol1" w:val="CEDAW/C/THA/CO/8"/>
    <w:docVar w:name="Symbol2" w:val="-"/>
    <w:docVar w:name="Title1" w:val="_x0009__x0009_Заключительные замечания по восьмому периодическому докладу Таиланда*_x000d_"/>
  </w:docVars>
  <w:rsids>
    <w:rsidRoot w:val="002D1710"/>
    <w:rsid w:val="00001169"/>
    <w:rsid w:val="00001469"/>
    <w:rsid w:val="00001967"/>
    <w:rsid w:val="0000270C"/>
    <w:rsid w:val="00011BCD"/>
    <w:rsid w:val="00013588"/>
    <w:rsid w:val="0001685C"/>
    <w:rsid w:val="00022AA0"/>
    <w:rsid w:val="00027914"/>
    <w:rsid w:val="00036A6A"/>
    <w:rsid w:val="00041C22"/>
    <w:rsid w:val="00044497"/>
    <w:rsid w:val="00053619"/>
    <w:rsid w:val="0007183D"/>
    <w:rsid w:val="000854C4"/>
    <w:rsid w:val="00093494"/>
    <w:rsid w:val="00094C77"/>
    <w:rsid w:val="000A28C7"/>
    <w:rsid w:val="000B5C9A"/>
    <w:rsid w:val="000B60A9"/>
    <w:rsid w:val="000C5CAB"/>
    <w:rsid w:val="000C675E"/>
    <w:rsid w:val="000C6A67"/>
    <w:rsid w:val="000C7CC3"/>
    <w:rsid w:val="000D5440"/>
    <w:rsid w:val="000E44EF"/>
    <w:rsid w:val="000F12D1"/>
    <w:rsid w:val="00105618"/>
    <w:rsid w:val="0010630A"/>
    <w:rsid w:val="001101D6"/>
    <w:rsid w:val="00113CAD"/>
    <w:rsid w:val="00115F45"/>
    <w:rsid w:val="00116C5B"/>
    <w:rsid w:val="00120F5E"/>
    <w:rsid w:val="00122294"/>
    <w:rsid w:val="00122A43"/>
    <w:rsid w:val="00127B82"/>
    <w:rsid w:val="00131367"/>
    <w:rsid w:val="001325B0"/>
    <w:rsid w:val="001404BF"/>
    <w:rsid w:val="0014334D"/>
    <w:rsid w:val="001436D2"/>
    <w:rsid w:val="00151F81"/>
    <w:rsid w:val="00157703"/>
    <w:rsid w:val="00163607"/>
    <w:rsid w:val="00171CDD"/>
    <w:rsid w:val="00172075"/>
    <w:rsid w:val="00173EEF"/>
    <w:rsid w:val="00176179"/>
    <w:rsid w:val="00177BBD"/>
    <w:rsid w:val="001978D5"/>
    <w:rsid w:val="001A0263"/>
    <w:rsid w:val="001A532D"/>
    <w:rsid w:val="001A655A"/>
    <w:rsid w:val="001A7CBA"/>
    <w:rsid w:val="001C0151"/>
    <w:rsid w:val="001C7D9B"/>
    <w:rsid w:val="001D21BD"/>
    <w:rsid w:val="001D24BA"/>
    <w:rsid w:val="001D60E1"/>
    <w:rsid w:val="001E2BF5"/>
    <w:rsid w:val="001E6191"/>
    <w:rsid w:val="001E6387"/>
    <w:rsid w:val="001F070D"/>
    <w:rsid w:val="001F215D"/>
    <w:rsid w:val="001F39CB"/>
    <w:rsid w:val="00205307"/>
    <w:rsid w:val="00212083"/>
    <w:rsid w:val="00213A4B"/>
    <w:rsid w:val="00222A87"/>
    <w:rsid w:val="00223746"/>
    <w:rsid w:val="002259C0"/>
    <w:rsid w:val="00241E88"/>
    <w:rsid w:val="00247400"/>
    <w:rsid w:val="0025459E"/>
    <w:rsid w:val="00264FE2"/>
    <w:rsid w:val="002651F1"/>
    <w:rsid w:val="0027133D"/>
    <w:rsid w:val="0027492E"/>
    <w:rsid w:val="00276722"/>
    <w:rsid w:val="00281FAB"/>
    <w:rsid w:val="002843B4"/>
    <w:rsid w:val="00291A66"/>
    <w:rsid w:val="00297FF3"/>
    <w:rsid w:val="002A2EA6"/>
    <w:rsid w:val="002B266A"/>
    <w:rsid w:val="002B301A"/>
    <w:rsid w:val="002B723B"/>
    <w:rsid w:val="002C53CA"/>
    <w:rsid w:val="002D1710"/>
    <w:rsid w:val="002D3697"/>
    <w:rsid w:val="002E0C1C"/>
    <w:rsid w:val="002E552A"/>
    <w:rsid w:val="0030220F"/>
    <w:rsid w:val="0030271A"/>
    <w:rsid w:val="00304DB4"/>
    <w:rsid w:val="00316E9B"/>
    <w:rsid w:val="0032070F"/>
    <w:rsid w:val="003242ED"/>
    <w:rsid w:val="003244D2"/>
    <w:rsid w:val="00325D3F"/>
    <w:rsid w:val="00331D20"/>
    <w:rsid w:val="00333DA5"/>
    <w:rsid w:val="003507F4"/>
    <w:rsid w:val="00365FD7"/>
    <w:rsid w:val="00374A65"/>
    <w:rsid w:val="003779D7"/>
    <w:rsid w:val="003801E5"/>
    <w:rsid w:val="003810AC"/>
    <w:rsid w:val="00383B3A"/>
    <w:rsid w:val="0038755D"/>
    <w:rsid w:val="00387EEA"/>
    <w:rsid w:val="00390E4A"/>
    <w:rsid w:val="00392D2E"/>
    <w:rsid w:val="003A1E16"/>
    <w:rsid w:val="003B495E"/>
    <w:rsid w:val="003B7DF6"/>
    <w:rsid w:val="003D34A6"/>
    <w:rsid w:val="003D4A88"/>
    <w:rsid w:val="003E5E54"/>
    <w:rsid w:val="003F0504"/>
    <w:rsid w:val="003F0D9A"/>
    <w:rsid w:val="003F10A6"/>
    <w:rsid w:val="003F55AF"/>
    <w:rsid w:val="003F6782"/>
    <w:rsid w:val="003F75F8"/>
    <w:rsid w:val="004045E9"/>
    <w:rsid w:val="00421715"/>
    <w:rsid w:val="00421FFD"/>
    <w:rsid w:val="00423DEA"/>
    <w:rsid w:val="00430149"/>
    <w:rsid w:val="00431D42"/>
    <w:rsid w:val="00437288"/>
    <w:rsid w:val="004431D6"/>
    <w:rsid w:val="00453A94"/>
    <w:rsid w:val="00454470"/>
    <w:rsid w:val="00455FB1"/>
    <w:rsid w:val="00460A28"/>
    <w:rsid w:val="00461049"/>
    <w:rsid w:val="004634BE"/>
    <w:rsid w:val="00470AEC"/>
    <w:rsid w:val="00472524"/>
    <w:rsid w:val="0047638E"/>
    <w:rsid w:val="004771AE"/>
    <w:rsid w:val="00477CE0"/>
    <w:rsid w:val="00485A85"/>
    <w:rsid w:val="0048641D"/>
    <w:rsid w:val="00491689"/>
    <w:rsid w:val="00495E7B"/>
    <w:rsid w:val="0049669D"/>
    <w:rsid w:val="0049702F"/>
    <w:rsid w:val="004A54FC"/>
    <w:rsid w:val="004B1438"/>
    <w:rsid w:val="004B1586"/>
    <w:rsid w:val="004C0E80"/>
    <w:rsid w:val="004C3F33"/>
    <w:rsid w:val="004C788A"/>
    <w:rsid w:val="004D0EB4"/>
    <w:rsid w:val="004D303B"/>
    <w:rsid w:val="004D520D"/>
    <w:rsid w:val="004E04FE"/>
    <w:rsid w:val="004E3838"/>
    <w:rsid w:val="004F2413"/>
    <w:rsid w:val="004F5722"/>
    <w:rsid w:val="005047D3"/>
    <w:rsid w:val="00505A4E"/>
    <w:rsid w:val="00506ECC"/>
    <w:rsid w:val="00512ABB"/>
    <w:rsid w:val="00520F40"/>
    <w:rsid w:val="005219FD"/>
    <w:rsid w:val="00522A07"/>
    <w:rsid w:val="005262C2"/>
    <w:rsid w:val="00531B6B"/>
    <w:rsid w:val="00536187"/>
    <w:rsid w:val="0054211F"/>
    <w:rsid w:val="00543706"/>
    <w:rsid w:val="00553984"/>
    <w:rsid w:val="005610B1"/>
    <w:rsid w:val="00563006"/>
    <w:rsid w:val="00565D35"/>
    <w:rsid w:val="00577F45"/>
    <w:rsid w:val="00580F91"/>
    <w:rsid w:val="0058649D"/>
    <w:rsid w:val="0058713B"/>
    <w:rsid w:val="00591054"/>
    <w:rsid w:val="0059638A"/>
    <w:rsid w:val="00597EB1"/>
    <w:rsid w:val="005A37CE"/>
    <w:rsid w:val="005A6E95"/>
    <w:rsid w:val="005B4553"/>
    <w:rsid w:val="005B49C9"/>
    <w:rsid w:val="005D4F00"/>
    <w:rsid w:val="005E0E9C"/>
    <w:rsid w:val="005E736E"/>
    <w:rsid w:val="005E76EB"/>
    <w:rsid w:val="005F0DF3"/>
    <w:rsid w:val="005F24E8"/>
    <w:rsid w:val="0060728B"/>
    <w:rsid w:val="0061084D"/>
    <w:rsid w:val="00611D62"/>
    <w:rsid w:val="00611DBA"/>
    <w:rsid w:val="0062035F"/>
    <w:rsid w:val="00623414"/>
    <w:rsid w:val="00635016"/>
    <w:rsid w:val="00635E26"/>
    <w:rsid w:val="0063655E"/>
    <w:rsid w:val="00642BAE"/>
    <w:rsid w:val="0064442E"/>
    <w:rsid w:val="006503D7"/>
    <w:rsid w:val="00653A2F"/>
    <w:rsid w:val="00657F22"/>
    <w:rsid w:val="00670606"/>
    <w:rsid w:val="006706E1"/>
    <w:rsid w:val="00676356"/>
    <w:rsid w:val="006773C4"/>
    <w:rsid w:val="00683634"/>
    <w:rsid w:val="00687BDF"/>
    <w:rsid w:val="0069077F"/>
    <w:rsid w:val="00690935"/>
    <w:rsid w:val="006947B2"/>
    <w:rsid w:val="00694D3A"/>
    <w:rsid w:val="006970E2"/>
    <w:rsid w:val="00697B32"/>
    <w:rsid w:val="006A224A"/>
    <w:rsid w:val="006A5143"/>
    <w:rsid w:val="006B45F6"/>
    <w:rsid w:val="006C729C"/>
    <w:rsid w:val="006C7738"/>
    <w:rsid w:val="006D1523"/>
    <w:rsid w:val="006D27CF"/>
    <w:rsid w:val="006D7CDB"/>
    <w:rsid w:val="006E04FD"/>
    <w:rsid w:val="006E0A9B"/>
    <w:rsid w:val="006E79AC"/>
    <w:rsid w:val="006E7ECE"/>
    <w:rsid w:val="006F16D2"/>
    <w:rsid w:val="006F4B59"/>
    <w:rsid w:val="006F654D"/>
    <w:rsid w:val="00706ED7"/>
    <w:rsid w:val="00716F19"/>
    <w:rsid w:val="007172E7"/>
    <w:rsid w:val="00717CEC"/>
    <w:rsid w:val="00727155"/>
    <w:rsid w:val="00745CC5"/>
    <w:rsid w:val="00750D9A"/>
    <w:rsid w:val="00760884"/>
    <w:rsid w:val="00760B45"/>
    <w:rsid w:val="00760D6F"/>
    <w:rsid w:val="007633C9"/>
    <w:rsid w:val="00777D58"/>
    <w:rsid w:val="00781810"/>
    <w:rsid w:val="00782B27"/>
    <w:rsid w:val="00785A9A"/>
    <w:rsid w:val="007A06DF"/>
    <w:rsid w:val="007A3FE1"/>
    <w:rsid w:val="007A46DA"/>
    <w:rsid w:val="007A60A5"/>
    <w:rsid w:val="007B39A5"/>
    <w:rsid w:val="007B4CD6"/>
    <w:rsid w:val="007B58C4"/>
    <w:rsid w:val="007B71C4"/>
    <w:rsid w:val="007C1233"/>
    <w:rsid w:val="007C6427"/>
    <w:rsid w:val="007C7E00"/>
    <w:rsid w:val="007D14E5"/>
    <w:rsid w:val="007D32EA"/>
    <w:rsid w:val="007F5058"/>
    <w:rsid w:val="007F5993"/>
    <w:rsid w:val="00804961"/>
    <w:rsid w:val="008060AC"/>
    <w:rsid w:val="008138CB"/>
    <w:rsid w:val="0082117D"/>
    <w:rsid w:val="00823187"/>
    <w:rsid w:val="008332BF"/>
    <w:rsid w:val="0084101B"/>
    <w:rsid w:val="008477DA"/>
    <w:rsid w:val="008479A6"/>
    <w:rsid w:val="00857C73"/>
    <w:rsid w:val="0086138C"/>
    <w:rsid w:val="008614FB"/>
    <w:rsid w:val="00863195"/>
    <w:rsid w:val="00871053"/>
    <w:rsid w:val="00871428"/>
    <w:rsid w:val="00877270"/>
    <w:rsid w:val="0088056D"/>
    <w:rsid w:val="008861FE"/>
    <w:rsid w:val="008A2590"/>
    <w:rsid w:val="008A37F3"/>
    <w:rsid w:val="008A610F"/>
    <w:rsid w:val="008A65B0"/>
    <w:rsid w:val="008B0D10"/>
    <w:rsid w:val="008B249B"/>
    <w:rsid w:val="008B322D"/>
    <w:rsid w:val="008C0E26"/>
    <w:rsid w:val="008C3074"/>
    <w:rsid w:val="008C70A3"/>
    <w:rsid w:val="008D347F"/>
    <w:rsid w:val="008D53CE"/>
    <w:rsid w:val="008E1721"/>
    <w:rsid w:val="008E2DBB"/>
    <w:rsid w:val="008E4BA0"/>
    <w:rsid w:val="008E5510"/>
    <w:rsid w:val="008E5EC1"/>
    <w:rsid w:val="008F11CA"/>
    <w:rsid w:val="008F70E8"/>
    <w:rsid w:val="008F7AF2"/>
    <w:rsid w:val="00901E1A"/>
    <w:rsid w:val="0091083D"/>
    <w:rsid w:val="00915893"/>
    <w:rsid w:val="00921F8F"/>
    <w:rsid w:val="00934FFD"/>
    <w:rsid w:val="00943FC7"/>
    <w:rsid w:val="00957D42"/>
    <w:rsid w:val="00967AD7"/>
    <w:rsid w:val="0098626E"/>
    <w:rsid w:val="00994195"/>
    <w:rsid w:val="0099509A"/>
    <w:rsid w:val="009A2AA9"/>
    <w:rsid w:val="009A66D1"/>
    <w:rsid w:val="009B00E9"/>
    <w:rsid w:val="009C17C5"/>
    <w:rsid w:val="009C4B15"/>
    <w:rsid w:val="009C6E81"/>
    <w:rsid w:val="009D31D2"/>
    <w:rsid w:val="009D4A67"/>
    <w:rsid w:val="009D56BA"/>
    <w:rsid w:val="009E2A14"/>
    <w:rsid w:val="009F2546"/>
    <w:rsid w:val="009F6EC4"/>
    <w:rsid w:val="00A06EB4"/>
    <w:rsid w:val="00A21716"/>
    <w:rsid w:val="00A24B6C"/>
    <w:rsid w:val="00A30A23"/>
    <w:rsid w:val="00A30BE8"/>
    <w:rsid w:val="00A411DA"/>
    <w:rsid w:val="00A45B12"/>
    <w:rsid w:val="00A72797"/>
    <w:rsid w:val="00A73006"/>
    <w:rsid w:val="00A750CE"/>
    <w:rsid w:val="00A75981"/>
    <w:rsid w:val="00A76CA5"/>
    <w:rsid w:val="00A77305"/>
    <w:rsid w:val="00AA29EE"/>
    <w:rsid w:val="00AA2EA1"/>
    <w:rsid w:val="00AA3F05"/>
    <w:rsid w:val="00AB5989"/>
    <w:rsid w:val="00AC2069"/>
    <w:rsid w:val="00AD0043"/>
    <w:rsid w:val="00AD366E"/>
    <w:rsid w:val="00AE7354"/>
    <w:rsid w:val="00B03843"/>
    <w:rsid w:val="00B125A0"/>
    <w:rsid w:val="00B13D4D"/>
    <w:rsid w:val="00B231B0"/>
    <w:rsid w:val="00B272FA"/>
    <w:rsid w:val="00B27698"/>
    <w:rsid w:val="00B337FC"/>
    <w:rsid w:val="00B35DDC"/>
    <w:rsid w:val="00B4331C"/>
    <w:rsid w:val="00B43769"/>
    <w:rsid w:val="00B45EC6"/>
    <w:rsid w:val="00B46CA4"/>
    <w:rsid w:val="00B5015D"/>
    <w:rsid w:val="00B503A0"/>
    <w:rsid w:val="00B54702"/>
    <w:rsid w:val="00B61253"/>
    <w:rsid w:val="00B6364A"/>
    <w:rsid w:val="00B64BCE"/>
    <w:rsid w:val="00B70B24"/>
    <w:rsid w:val="00B7299C"/>
    <w:rsid w:val="00B85E78"/>
    <w:rsid w:val="00B87E29"/>
    <w:rsid w:val="00B901FD"/>
    <w:rsid w:val="00B92A73"/>
    <w:rsid w:val="00BA0449"/>
    <w:rsid w:val="00BA11C0"/>
    <w:rsid w:val="00BA66C6"/>
    <w:rsid w:val="00BB4193"/>
    <w:rsid w:val="00BC2C8A"/>
    <w:rsid w:val="00BC6C95"/>
    <w:rsid w:val="00BC7DEB"/>
    <w:rsid w:val="00BD3ECE"/>
    <w:rsid w:val="00BD522B"/>
    <w:rsid w:val="00BF10FE"/>
    <w:rsid w:val="00C000E4"/>
    <w:rsid w:val="00C015C2"/>
    <w:rsid w:val="00C04A15"/>
    <w:rsid w:val="00C11B2C"/>
    <w:rsid w:val="00C13934"/>
    <w:rsid w:val="00C13DC1"/>
    <w:rsid w:val="00C16A02"/>
    <w:rsid w:val="00C16C07"/>
    <w:rsid w:val="00C16D72"/>
    <w:rsid w:val="00C174A0"/>
    <w:rsid w:val="00C21466"/>
    <w:rsid w:val="00C23565"/>
    <w:rsid w:val="00C23B7A"/>
    <w:rsid w:val="00C25E9B"/>
    <w:rsid w:val="00C32D61"/>
    <w:rsid w:val="00C342C9"/>
    <w:rsid w:val="00C358FE"/>
    <w:rsid w:val="00C35AE9"/>
    <w:rsid w:val="00C43AA3"/>
    <w:rsid w:val="00C46DDC"/>
    <w:rsid w:val="00C46E23"/>
    <w:rsid w:val="00C60123"/>
    <w:rsid w:val="00C6119A"/>
    <w:rsid w:val="00C65CD6"/>
    <w:rsid w:val="00C67045"/>
    <w:rsid w:val="00C7303F"/>
    <w:rsid w:val="00C807F6"/>
    <w:rsid w:val="00C813C9"/>
    <w:rsid w:val="00C819B5"/>
    <w:rsid w:val="00C8694A"/>
    <w:rsid w:val="00CA0379"/>
    <w:rsid w:val="00CA5B6C"/>
    <w:rsid w:val="00CB60F9"/>
    <w:rsid w:val="00CC1563"/>
    <w:rsid w:val="00CC2D86"/>
    <w:rsid w:val="00CC6A2F"/>
    <w:rsid w:val="00CD076E"/>
    <w:rsid w:val="00CD333C"/>
    <w:rsid w:val="00CE35F9"/>
    <w:rsid w:val="00CE51F4"/>
    <w:rsid w:val="00CE6139"/>
    <w:rsid w:val="00CE6D93"/>
    <w:rsid w:val="00CE7346"/>
    <w:rsid w:val="00CF1305"/>
    <w:rsid w:val="00D0013C"/>
    <w:rsid w:val="00D14683"/>
    <w:rsid w:val="00D23FFB"/>
    <w:rsid w:val="00D27A6C"/>
    <w:rsid w:val="00D302B5"/>
    <w:rsid w:val="00D33234"/>
    <w:rsid w:val="00D409D0"/>
    <w:rsid w:val="00D43420"/>
    <w:rsid w:val="00D442AD"/>
    <w:rsid w:val="00D546E0"/>
    <w:rsid w:val="00D564E4"/>
    <w:rsid w:val="00D57D4F"/>
    <w:rsid w:val="00D63E79"/>
    <w:rsid w:val="00D701B9"/>
    <w:rsid w:val="00D72070"/>
    <w:rsid w:val="00D74A0C"/>
    <w:rsid w:val="00D84A5C"/>
    <w:rsid w:val="00D9001C"/>
    <w:rsid w:val="00DA32B1"/>
    <w:rsid w:val="00DA4BD0"/>
    <w:rsid w:val="00DA4FC6"/>
    <w:rsid w:val="00DA5509"/>
    <w:rsid w:val="00DA6FF4"/>
    <w:rsid w:val="00DA78BC"/>
    <w:rsid w:val="00DB0712"/>
    <w:rsid w:val="00DB0C23"/>
    <w:rsid w:val="00DB3201"/>
    <w:rsid w:val="00DB652C"/>
    <w:rsid w:val="00DC7D28"/>
    <w:rsid w:val="00DD0962"/>
    <w:rsid w:val="00DD0D5E"/>
    <w:rsid w:val="00DE0AB7"/>
    <w:rsid w:val="00DE1868"/>
    <w:rsid w:val="00DE254A"/>
    <w:rsid w:val="00DF2713"/>
    <w:rsid w:val="00DF733B"/>
    <w:rsid w:val="00DF73C1"/>
    <w:rsid w:val="00DF745B"/>
    <w:rsid w:val="00E03E39"/>
    <w:rsid w:val="00E042F5"/>
    <w:rsid w:val="00E0517A"/>
    <w:rsid w:val="00E05D17"/>
    <w:rsid w:val="00E2163F"/>
    <w:rsid w:val="00E23270"/>
    <w:rsid w:val="00E27C0D"/>
    <w:rsid w:val="00E32108"/>
    <w:rsid w:val="00E37D67"/>
    <w:rsid w:val="00E5149A"/>
    <w:rsid w:val="00E548DF"/>
    <w:rsid w:val="00E64B4C"/>
    <w:rsid w:val="00E66773"/>
    <w:rsid w:val="00E77881"/>
    <w:rsid w:val="00E8036E"/>
    <w:rsid w:val="00E826B9"/>
    <w:rsid w:val="00E849E1"/>
    <w:rsid w:val="00E94B6D"/>
    <w:rsid w:val="00EA1709"/>
    <w:rsid w:val="00EB1FBD"/>
    <w:rsid w:val="00EC1B2D"/>
    <w:rsid w:val="00ED655E"/>
    <w:rsid w:val="00ED6C7A"/>
    <w:rsid w:val="00EE314B"/>
    <w:rsid w:val="00EE5638"/>
    <w:rsid w:val="00EE5D86"/>
    <w:rsid w:val="00EF6102"/>
    <w:rsid w:val="00EF6905"/>
    <w:rsid w:val="00F025A1"/>
    <w:rsid w:val="00F05AC4"/>
    <w:rsid w:val="00F10E85"/>
    <w:rsid w:val="00F171A3"/>
    <w:rsid w:val="00F2196C"/>
    <w:rsid w:val="00F26D2A"/>
    <w:rsid w:val="00F42D86"/>
    <w:rsid w:val="00F4313D"/>
    <w:rsid w:val="00F4691A"/>
    <w:rsid w:val="00F52ABA"/>
    <w:rsid w:val="00F55F21"/>
    <w:rsid w:val="00F65F4F"/>
    <w:rsid w:val="00F66784"/>
    <w:rsid w:val="00F80067"/>
    <w:rsid w:val="00F80C1E"/>
    <w:rsid w:val="00F81DB3"/>
    <w:rsid w:val="00F84D2D"/>
    <w:rsid w:val="00F854EE"/>
    <w:rsid w:val="00F86960"/>
    <w:rsid w:val="00F9487B"/>
    <w:rsid w:val="00F94DCC"/>
    <w:rsid w:val="00F95E56"/>
    <w:rsid w:val="00FB0BB8"/>
    <w:rsid w:val="00FB6548"/>
    <w:rsid w:val="00FB66C6"/>
    <w:rsid w:val="00FB66F5"/>
    <w:rsid w:val="00FC1730"/>
    <w:rsid w:val="00FC1C4E"/>
    <w:rsid w:val="00FC7B5F"/>
    <w:rsid w:val="00FD1B9D"/>
    <w:rsid w:val="00FD3D39"/>
    <w:rsid w:val="00FD41A7"/>
    <w:rsid w:val="00FD7E6A"/>
    <w:rsid w:val="00FE1003"/>
    <w:rsid w:val="00FE1AC0"/>
    <w:rsid w:val="00FE2EC4"/>
    <w:rsid w:val="00FF09EF"/>
    <w:rsid w:val="00FF55EC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4CB680"/>
  <w15:chartTrackingRefBased/>
  <w15:docId w15:val="{C08C92CB-DF6D-4F87-A6CE-68C34AF06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123"/>
    <w:pPr>
      <w:suppressAutoHyphens/>
      <w:spacing w:after="0" w:line="240" w:lineRule="exact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0123"/>
    <w:pPr>
      <w:keepNext/>
      <w:numPr>
        <w:numId w:val="25"/>
      </w:numPr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C60123"/>
    <w:pPr>
      <w:keepNext/>
      <w:numPr>
        <w:ilvl w:val="1"/>
        <w:numId w:val="25"/>
      </w:numPr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60123"/>
    <w:pPr>
      <w:keepNext/>
      <w:numPr>
        <w:ilvl w:val="2"/>
        <w:numId w:val="25"/>
      </w:numPr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60123"/>
    <w:pPr>
      <w:numPr>
        <w:ilvl w:val="3"/>
        <w:numId w:val="25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60123"/>
    <w:pPr>
      <w:numPr>
        <w:ilvl w:val="4"/>
        <w:numId w:val="25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60123"/>
    <w:pPr>
      <w:numPr>
        <w:ilvl w:val="5"/>
        <w:numId w:val="25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123"/>
    <w:pPr>
      <w:numPr>
        <w:ilvl w:val="6"/>
        <w:numId w:val="25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123"/>
    <w:pPr>
      <w:numPr>
        <w:ilvl w:val="7"/>
        <w:numId w:val="25"/>
      </w:num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123"/>
    <w:pPr>
      <w:numPr>
        <w:ilvl w:val="8"/>
        <w:numId w:val="25"/>
      </w:num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link w:val="HeaderChar"/>
    <w:uiPriority w:val="99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noProof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60123"/>
    <w:rPr>
      <w:rFonts w:ascii="Times New Roman" w:eastAsiaTheme="minorHAnsi" w:hAnsi="Times New Roman" w:cs="Times New Roman"/>
      <w:noProof/>
      <w:sz w:val="17"/>
      <w:lang w:eastAsia="en-US"/>
    </w:rPr>
  </w:style>
  <w:style w:type="paragraph" w:styleId="Footer">
    <w:name w:val="footer"/>
    <w:link w:val="FooterChar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b/>
      <w:noProof/>
      <w:sz w:val="17"/>
      <w:lang w:eastAsia="en-US"/>
    </w:rPr>
  </w:style>
  <w:style w:type="character" w:customStyle="1" w:styleId="FooterChar">
    <w:name w:val="Footer Char"/>
    <w:basedOn w:val="DefaultParagraphFont"/>
    <w:link w:val="Footer"/>
    <w:rsid w:val="00C60123"/>
    <w:rPr>
      <w:rFonts w:ascii="Times New Roman" w:eastAsiaTheme="minorHAnsi" w:hAnsi="Times New Roman" w:cs="Times New Roman"/>
      <w:b/>
      <w:noProof/>
      <w:sz w:val="17"/>
      <w:lang w:eastAsia="en-US"/>
    </w:rPr>
  </w:style>
  <w:style w:type="paragraph" w:customStyle="1" w:styleId="HM">
    <w:name w:val="_ H __M"/>
    <w:basedOn w:val="HCh"/>
    <w:next w:val="Normal"/>
    <w:qFormat/>
    <w:rsid w:val="00C60123"/>
    <w:pPr>
      <w:spacing w:line="360" w:lineRule="exact"/>
    </w:pPr>
    <w:rPr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C60123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C60123"/>
    <w:pPr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C60123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C60123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H56">
    <w:name w:val="_ H_5/6"/>
    <w:basedOn w:val="Normal"/>
    <w:next w:val="Normal"/>
    <w:qFormat/>
    <w:rsid w:val="00C6012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C6012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C60123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C6012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C60123"/>
    <w:pPr>
      <w:ind w:left="1267" w:right="1267"/>
    </w:pPr>
  </w:style>
  <w:style w:type="paragraph" w:customStyle="1" w:styleId="SingleTxt">
    <w:name w:val="__Single Txt"/>
    <w:basedOn w:val="Normal"/>
    <w:link w:val="SingleTxtChar"/>
    <w:qFormat/>
    <w:rsid w:val="005219F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uppressAutoHyphens w:val="0"/>
      <w:spacing w:after="120" w:line="240" w:lineRule="atLeast"/>
      <w:ind w:left="1267" w:right="1267"/>
      <w:jc w:val="both"/>
    </w:pPr>
    <w:rPr>
      <w:rFonts w:cstheme="minorBidi"/>
      <w:kern w:val="14"/>
      <w:szCs w:val="20"/>
    </w:rPr>
  </w:style>
  <w:style w:type="paragraph" w:customStyle="1" w:styleId="AgendaItemNormal">
    <w:name w:val="Agenda_Item_Normal"/>
    <w:next w:val="Normal"/>
    <w:qFormat/>
    <w:rsid w:val="00C60123"/>
    <w:pPr>
      <w:spacing w:after="0" w:line="240" w:lineRule="exact"/>
    </w:pPr>
    <w:rPr>
      <w:rFonts w:ascii="Times New Roman" w:eastAsiaTheme="minorHAnsi" w:hAnsi="Times New Roman" w:cs="Times New Roman"/>
      <w:snapToGrid w:val="0"/>
      <w:spacing w:val="4"/>
      <w:w w:val="103"/>
      <w:kern w:val="14"/>
      <w:sz w:val="20"/>
      <w:lang w:val="es-ES" w:eastAsia="en-US"/>
    </w:rPr>
  </w:style>
  <w:style w:type="paragraph" w:customStyle="1" w:styleId="TitleH1">
    <w:name w:val="Title_H1"/>
    <w:basedOn w:val="H1"/>
    <w:next w:val="SingleTxt"/>
    <w:qFormat/>
    <w:rsid w:val="00C60123"/>
    <w:pPr>
      <w:keepNext w:val="0"/>
      <w:keepLines w:val="0"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napToGrid w:val="0"/>
    </w:rPr>
  </w:style>
  <w:style w:type="paragraph" w:customStyle="1" w:styleId="AgendaTitleH2">
    <w:name w:val="Agenda_Title_H2"/>
    <w:basedOn w:val="TitleH1"/>
    <w:next w:val="Normal"/>
    <w:qFormat/>
    <w:rsid w:val="000C675E"/>
    <w:pPr>
      <w:keepNext/>
      <w:keepLines/>
      <w:spacing w:line="240" w:lineRule="exact"/>
      <w:ind w:left="0" w:right="4262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C60123"/>
    <w:pPr>
      <w:numPr>
        <w:numId w:val="12"/>
      </w:numPr>
      <w:spacing w:after="120"/>
      <w:ind w:right="1264"/>
      <w:jc w:val="both"/>
    </w:pPr>
  </w:style>
  <w:style w:type="paragraph" w:customStyle="1" w:styleId="Bullet2">
    <w:name w:val="Bullet 2"/>
    <w:basedOn w:val="Normal"/>
    <w:qFormat/>
    <w:rsid w:val="00C60123"/>
    <w:pPr>
      <w:numPr>
        <w:numId w:val="13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C60123"/>
    <w:pPr>
      <w:numPr>
        <w:numId w:val="1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customStyle="1" w:styleId="Distribution">
    <w:name w:val="Distribu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character" w:styleId="EndnoteReference">
    <w:name w:val="end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EndnoteText">
    <w:name w:val="endnote text"/>
    <w:basedOn w:val="FootnoteText"/>
    <w:link w:val="EndnoteTextChar"/>
    <w:semiHidden/>
    <w:rsid w:val="00C60123"/>
    <w:pPr>
      <w:spacing w:after="80"/>
    </w:pPr>
  </w:style>
  <w:style w:type="character" w:customStyle="1" w:styleId="EndnoteTextChar">
    <w:name w:val="Endnote Text Char"/>
    <w:basedOn w:val="DefaultParagraphFont"/>
    <w:link w:val="EndnoteText"/>
    <w:semiHidden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styleId="FootnoteReference">
    <w:name w:val="foot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FootnoteText">
    <w:name w:val="footnote text"/>
    <w:basedOn w:val="Normal"/>
    <w:link w:val="FootnoteTextChar"/>
    <w:rsid w:val="00C60123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character" w:customStyle="1" w:styleId="FootnoteTextChar">
    <w:name w:val="Footnote Text Char"/>
    <w:basedOn w:val="DefaultParagraphFont"/>
    <w:link w:val="FootnoteText"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customStyle="1" w:styleId="Heading1Char">
    <w:name w:val="Heading 1 Char"/>
    <w:link w:val="Heading1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  <w:lang w:val="es-ES" w:eastAsia="en-US"/>
    </w:rPr>
  </w:style>
  <w:style w:type="character" w:customStyle="1" w:styleId="Heading2Char">
    <w:name w:val="Heading 2 Char"/>
    <w:link w:val="Heading2"/>
    <w:uiPriority w:val="9"/>
    <w:rsid w:val="00C60123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  <w:lang w:val="es-ES" w:eastAsia="en-US"/>
    </w:rPr>
  </w:style>
  <w:style w:type="character" w:customStyle="1" w:styleId="Heading3Char">
    <w:name w:val="Heading 3 Char"/>
    <w:link w:val="Heading3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14"/>
      <w:sz w:val="26"/>
      <w:lang w:val="es-ES" w:eastAsia="en-US"/>
    </w:rPr>
  </w:style>
  <w:style w:type="paragraph" w:styleId="ListContinue">
    <w:name w:val="List Continue"/>
    <w:basedOn w:val="Normal"/>
    <w:uiPriority w:val="99"/>
    <w:semiHidden/>
    <w:rsid w:val="009D56B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D56BA"/>
    <w:pPr>
      <w:numPr>
        <w:numId w:val="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D56BA"/>
    <w:pPr>
      <w:numPr>
        <w:numId w:val="2"/>
      </w:numPr>
      <w:contextualSpacing/>
    </w:pPr>
  </w:style>
  <w:style w:type="paragraph" w:styleId="ListNumber2">
    <w:name w:val="List Number 2"/>
    <w:basedOn w:val="H23"/>
    <w:next w:val="Normal"/>
    <w:uiPriority w:val="99"/>
    <w:rsid w:val="009D56BA"/>
    <w:pPr>
      <w:numPr>
        <w:numId w:val="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D56BA"/>
    <w:pPr>
      <w:numPr>
        <w:numId w:val="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D56BA"/>
    <w:pPr>
      <w:keepNext/>
      <w:keepLines/>
      <w:numPr>
        <w:numId w:val="5"/>
      </w:numPr>
      <w:tabs>
        <w:tab w:val="left" w:pos="1210"/>
      </w:tabs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D56BA"/>
    <w:pPr>
      <w:numPr>
        <w:numId w:val="6"/>
      </w:numPr>
      <w:tabs>
        <w:tab w:val="left" w:pos="1498"/>
      </w:tabs>
      <w:contextualSpacing/>
    </w:pPr>
  </w:style>
  <w:style w:type="paragraph" w:styleId="NoSpacing">
    <w:name w:val="No Spacing"/>
    <w:basedOn w:val="Normal"/>
    <w:uiPriority w:val="1"/>
    <w:rsid w:val="00C60123"/>
    <w:pPr>
      <w:spacing w:line="240" w:lineRule="auto"/>
    </w:pPr>
  </w:style>
  <w:style w:type="paragraph" w:customStyle="1" w:styleId="Original">
    <w:name w:val="Original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Publication">
    <w:name w:val="Publica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ReleaseDate">
    <w:name w:val="ReleaseDate"/>
    <w:next w:val="Footer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Small">
    <w:name w:val="Small"/>
    <w:basedOn w:val="Normal"/>
    <w:next w:val="Normal"/>
    <w:qFormat/>
    <w:rsid w:val="00C60123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C6012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C6012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2">
    <w:name w:val="Title_H2"/>
    <w:basedOn w:val="H23"/>
    <w:qFormat/>
    <w:rsid w:val="00C6012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XLarge">
    <w:name w:val="XLarge"/>
    <w:basedOn w:val="HM"/>
    <w:qFormat/>
    <w:rsid w:val="00C6012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semiHidden/>
    <w:rsid w:val="00C60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60123"/>
    <w:rPr>
      <w:rFonts w:ascii="Tahoma" w:eastAsiaTheme="minorHAnsi" w:hAnsi="Tahoma" w:cs="Tahoma"/>
      <w:spacing w:val="4"/>
      <w:w w:val="103"/>
      <w:sz w:val="16"/>
      <w:szCs w:val="16"/>
      <w:lang w:val="es-ES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1709"/>
    <w:rPr>
      <w:color w:val="0000FF"/>
      <w:u w:val="none"/>
    </w:rPr>
  </w:style>
  <w:style w:type="character" w:styleId="Hyperlink">
    <w:name w:val="Hyperlink"/>
    <w:basedOn w:val="DefaultParagraphFont"/>
    <w:rsid w:val="00871053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z w:val="20"/>
    </w:rPr>
  </w:style>
  <w:style w:type="paragraph" w:customStyle="1" w:styleId="STitleL">
    <w:name w:val="S_Title_L"/>
    <w:basedOn w:val="SM"/>
    <w:next w:val="Normal"/>
    <w:qFormat/>
    <w:rsid w:val="00EA1709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EA1709"/>
    <w:pPr>
      <w:keepNext/>
      <w:keepLines/>
      <w:tabs>
        <w:tab w:val="right" w:leader="dot" w:pos="357"/>
      </w:tabs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SM"/>
    <w:next w:val="Normal"/>
    <w:qFormat/>
    <w:rsid w:val="00EA1709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rsid w:val="00871053"/>
  </w:style>
  <w:style w:type="paragraph" w:customStyle="1" w:styleId="Sponsors">
    <w:name w:val="Sponsors"/>
    <w:basedOn w:val="H1"/>
    <w:next w:val="Normal"/>
    <w:qFormat/>
    <w:rsid w:val="00EA1709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EA170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EA170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EA1709"/>
  </w:style>
  <w:style w:type="character" w:styleId="UnresolvedMention">
    <w:name w:val="Unresolved Mention"/>
    <w:basedOn w:val="DefaultParagraphFont"/>
    <w:uiPriority w:val="99"/>
    <w:semiHidden/>
    <w:unhideWhenUsed/>
    <w:rsid w:val="00EA1709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character" w:customStyle="1" w:styleId="SingleTxtChar">
    <w:name w:val="__Single Txt Char"/>
    <w:link w:val="SingleTxt"/>
    <w:locked/>
    <w:rsid w:val="005219FD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C60123"/>
    <w:pPr>
      <w:spacing w:line="240" w:lineRule="auto"/>
    </w:pPr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C60123"/>
    <w:rPr>
      <w:sz w:val="6"/>
    </w:rPr>
  </w:style>
  <w:style w:type="paragraph" w:customStyle="1" w:styleId="HdBanner">
    <w:name w:val="Hd Banner"/>
    <w:basedOn w:val="Normal"/>
    <w:next w:val="Normal"/>
    <w:qFormat/>
    <w:rsid w:val="00C60123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C6012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C60123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C60123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C60123"/>
    <w:rPr>
      <w:rFonts w:ascii="Cambria" w:eastAsia="Times New Roman" w:hAnsi="Cambria" w:cs="Times New Roman"/>
      <w:b/>
      <w:bCs/>
      <w:i/>
      <w:iCs/>
      <w:spacing w:val="4"/>
      <w:w w:val="103"/>
      <w:sz w:val="20"/>
      <w:lang w:val="es-ES" w:eastAsia="en-US"/>
    </w:rPr>
  </w:style>
  <w:style w:type="character" w:customStyle="1" w:styleId="Heading5Char">
    <w:name w:val="Heading 5 Char"/>
    <w:link w:val="Heading5"/>
    <w:uiPriority w:val="9"/>
    <w:rsid w:val="00C60123"/>
    <w:rPr>
      <w:rFonts w:ascii="Cambria" w:eastAsia="Times New Roman" w:hAnsi="Cambria" w:cs="Times New Roman"/>
      <w:b/>
      <w:bCs/>
      <w:color w:val="7F7F7F"/>
      <w:spacing w:val="4"/>
      <w:w w:val="103"/>
      <w:sz w:val="20"/>
      <w:lang w:val="es-ES" w:eastAsia="en-US"/>
    </w:rPr>
  </w:style>
  <w:style w:type="character" w:customStyle="1" w:styleId="Heading6Char">
    <w:name w:val="Heading 6 Char"/>
    <w:link w:val="Heading6"/>
    <w:uiPriority w:val="9"/>
    <w:rsid w:val="00C60123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lang w:val="es-ES" w:eastAsia="en-US"/>
    </w:rPr>
  </w:style>
  <w:style w:type="character" w:customStyle="1" w:styleId="Heading7Char">
    <w:name w:val="Heading 7 Char"/>
    <w:link w:val="Heading7"/>
    <w:uiPriority w:val="9"/>
    <w:semiHidden/>
    <w:rsid w:val="00C60123"/>
    <w:rPr>
      <w:rFonts w:ascii="Cambria" w:eastAsia="Times New Roman" w:hAnsi="Cambria" w:cs="Times New Roman"/>
      <w:i/>
      <w:iCs/>
      <w:spacing w:val="4"/>
      <w:w w:val="103"/>
      <w:sz w:val="20"/>
      <w:lang w:val="es-ES" w:eastAsia="en-US"/>
    </w:rPr>
  </w:style>
  <w:style w:type="character" w:customStyle="1" w:styleId="Heading8Char">
    <w:name w:val="Heading 8 Char"/>
    <w:link w:val="Heading8"/>
    <w:uiPriority w:val="9"/>
    <w:semiHidden/>
    <w:rsid w:val="00C60123"/>
    <w:rPr>
      <w:rFonts w:ascii="Cambria" w:eastAsia="Times New Roman" w:hAnsi="Cambria" w:cs="Times New Roman"/>
      <w:spacing w:val="4"/>
      <w:w w:val="103"/>
      <w:sz w:val="20"/>
      <w:szCs w:val="20"/>
      <w:lang w:val="es-ES" w:eastAsia="en-US"/>
    </w:rPr>
  </w:style>
  <w:style w:type="character" w:customStyle="1" w:styleId="Heading9Char">
    <w:name w:val="Heading 9 Char"/>
    <w:link w:val="Heading9"/>
    <w:uiPriority w:val="9"/>
    <w:semiHidden/>
    <w:rsid w:val="00C60123"/>
    <w:rPr>
      <w:rFonts w:ascii="Cambria" w:eastAsia="Times New Roman" w:hAnsi="Cambria" w:cs="Times New Roman"/>
      <w:i/>
      <w:iCs/>
      <w:spacing w:val="5"/>
      <w:w w:val="103"/>
      <w:sz w:val="20"/>
      <w:szCs w:val="20"/>
      <w:lang w:val="es-ES" w:eastAsia="en-US"/>
    </w:rPr>
  </w:style>
  <w:style w:type="paragraph" w:customStyle="1" w:styleId="JournalHeading1">
    <w:name w:val="Journal_Heading1"/>
    <w:basedOn w:val="Normal"/>
    <w:next w:val="Normal"/>
    <w:qFormat/>
    <w:rsid w:val="00C60123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C60123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C60123"/>
    <w:pPr>
      <w:keepNext/>
      <w:keepLines/>
      <w:spacing w:before="240"/>
      <w:outlineLvl w:val="3"/>
    </w:pPr>
    <w:rPr>
      <w:i/>
      <w:kern w:val="14"/>
    </w:rPr>
  </w:style>
  <w:style w:type="character" w:styleId="LineNumber">
    <w:name w:val="line number"/>
    <w:qFormat/>
    <w:rsid w:val="00C60123"/>
    <w:rPr>
      <w:sz w:val="14"/>
    </w:rPr>
  </w:style>
  <w:style w:type="paragraph" w:customStyle="1" w:styleId="NormalBullet">
    <w:name w:val="Normal Bullet"/>
    <w:basedOn w:val="Normal"/>
    <w:next w:val="Normal"/>
    <w:qFormat/>
    <w:rsid w:val="00C60123"/>
    <w:pPr>
      <w:keepLines/>
      <w:numPr>
        <w:numId w:val="24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C60123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60123"/>
    <w:pPr>
      <w:outlineLvl w:val="9"/>
    </w:pPr>
    <w:rPr>
      <w:rFonts w:eastAsiaTheme="majorEastAsia" w:cstheme="majorBidi"/>
      <w:lang w:bidi="en-US"/>
    </w:rPr>
  </w:style>
  <w:style w:type="paragraph" w:styleId="PlainText">
    <w:name w:val="Plain Text"/>
    <w:basedOn w:val="Normal"/>
    <w:link w:val="PlainTextChar"/>
    <w:rsid w:val="00871053"/>
    <w:pPr>
      <w:spacing w:line="240" w:lineRule="auto"/>
    </w:pPr>
    <w:rPr>
      <w:rFonts w:ascii="Courier New" w:eastAsia="Times New Roman" w:hAnsi="Courier New"/>
      <w:lang w:eastAsia="en-GB"/>
    </w:rPr>
  </w:style>
  <w:style w:type="character" w:customStyle="1" w:styleId="PlainTextChar">
    <w:name w:val="Plain Text Char"/>
    <w:basedOn w:val="DefaultParagraphFont"/>
    <w:link w:val="PlainText"/>
    <w:rsid w:val="00871053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87105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871053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ED6C7A"/>
    <w:pPr>
      <w:keepNext/>
      <w:keepLines/>
      <w:spacing w:line="270" w:lineRule="exact"/>
      <w:outlineLvl w:val="0"/>
    </w:pPr>
    <w:rPr>
      <w:b/>
      <w:color w:val="0000FF"/>
      <w:kern w:val="14"/>
      <w:sz w:val="24"/>
      <w:szCs w:val="20"/>
    </w:rPr>
  </w:style>
  <w:style w:type="paragraph" w:customStyle="1" w:styleId="BLUEHeadingH2">
    <w:name w:val="BLUE_Heading_H2"/>
    <w:basedOn w:val="BLUEHeadingH1"/>
    <w:next w:val="Normal"/>
    <w:qFormat/>
    <w:rsid w:val="003F75F8"/>
    <w:pPr>
      <w:keepNext w:val="0"/>
      <w:keepLines w:val="0"/>
      <w:spacing w:line="240" w:lineRule="exact"/>
      <w:outlineLvl w:val="1"/>
    </w:pPr>
    <w:rPr>
      <w:sz w:val="20"/>
    </w:rPr>
  </w:style>
  <w:style w:type="paragraph" w:customStyle="1" w:styleId="RepBullet">
    <w:name w:val="Rep_Bullet"/>
    <w:qFormat/>
    <w:rsid w:val="002B723B"/>
    <w:pPr>
      <w:tabs>
        <w:tab w:val="right" w:pos="954"/>
        <w:tab w:val="left" w:pos="1008"/>
        <w:tab w:val="right" w:pos="1685"/>
      </w:tabs>
      <w:spacing w:after="120" w:line="240" w:lineRule="auto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paragraph" w:customStyle="1" w:styleId="RepCtrHdg">
    <w:name w:val="Rep_Ctr_Hdg"/>
    <w:basedOn w:val="Normal"/>
    <w:qFormat/>
    <w:rsid w:val="00C358FE"/>
    <w:pPr>
      <w:spacing w:line="240" w:lineRule="auto"/>
      <w:ind w:left="432" w:right="432"/>
      <w:jc w:val="center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CtrNumberedHdg">
    <w:name w:val="Rep_Ctr_Numbered_Hdg"/>
    <w:basedOn w:val="Normal"/>
    <w:qFormat/>
    <w:rsid w:val="00C358FE"/>
    <w:pPr>
      <w:spacing w:line="240" w:lineRule="auto"/>
      <w:ind w:left="749" w:hanging="749"/>
      <w:jc w:val="center"/>
      <w:outlineLvl w:val="0"/>
    </w:pPr>
    <w:rPr>
      <w:rFonts w:eastAsia="Calibri"/>
      <w:b/>
      <w:bCs/>
      <w:kern w:val="14"/>
      <w:sz w:val="28"/>
      <w:szCs w:val="28"/>
      <w:lang w:val="en-GB"/>
    </w:rPr>
  </w:style>
  <w:style w:type="paragraph" w:customStyle="1" w:styleId="RepFootnote">
    <w:name w:val="Rep_Footnote"/>
    <w:basedOn w:val="FootnoteText"/>
    <w:qFormat/>
    <w:rsid w:val="00C358FE"/>
    <w:pPr>
      <w:widowControl w:val="0"/>
      <w:tabs>
        <w:tab w:val="clear" w:pos="418"/>
        <w:tab w:val="right" w:pos="954"/>
        <w:tab w:val="left" w:pos="1170"/>
        <w:tab w:val="left" w:pos="1440"/>
      </w:tabs>
      <w:ind w:left="1022" w:right="432" w:hanging="590"/>
    </w:pPr>
    <w:rPr>
      <w:rFonts w:eastAsia="Calibri"/>
      <w:spacing w:val="2"/>
      <w:w w:val="103"/>
      <w:kern w:val="14"/>
      <w:szCs w:val="17"/>
      <w:lang w:val="en-GB"/>
    </w:rPr>
  </w:style>
  <w:style w:type="paragraph" w:customStyle="1" w:styleId="RepH1">
    <w:name w:val="Rep_H1"/>
    <w:basedOn w:val="H1"/>
    <w:qFormat/>
    <w:rsid w:val="00C358FE"/>
    <w:pPr>
      <w:tabs>
        <w:tab w:val="left" w:pos="1008"/>
      </w:tabs>
      <w:spacing w:line="240" w:lineRule="auto"/>
      <w:ind w:left="1022" w:right="432" w:hanging="590"/>
    </w:pPr>
    <w:rPr>
      <w:rFonts w:eastAsia="Calibri"/>
      <w:bCs/>
      <w:szCs w:val="24"/>
      <w:lang w:val="en-GB"/>
    </w:rPr>
  </w:style>
  <w:style w:type="paragraph" w:customStyle="1" w:styleId="RepH1Margin">
    <w:name w:val="Rep_H1_Margin"/>
    <w:basedOn w:val="H1"/>
    <w:qFormat/>
    <w:rsid w:val="00C358FE"/>
    <w:pPr>
      <w:ind w:left="432" w:right="432"/>
    </w:pPr>
    <w:rPr>
      <w:rFonts w:eastAsia="Calibri"/>
      <w:szCs w:val="20"/>
      <w:lang w:val="en-GB"/>
    </w:rPr>
  </w:style>
  <w:style w:type="paragraph" w:customStyle="1" w:styleId="RepH2">
    <w:name w:val="Rep_H2"/>
    <w:basedOn w:val="H23"/>
    <w:rsid w:val="00C358FE"/>
    <w:pPr>
      <w:keepNext w:val="0"/>
      <w:keepLines w:val="0"/>
      <w:ind w:left="1008" w:right="432" w:hanging="576"/>
    </w:pPr>
    <w:rPr>
      <w:rFonts w:eastAsia="Calibri"/>
      <w:spacing w:val="4"/>
      <w:szCs w:val="20"/>
      <w:lang w:val="en-US"/>
    </w:rPr>
  </w:style>
  <w:style w:type="paragraph" w:customStyle="1" w:styleId="RepH4">
    <w:name w:val="Rep_H4"/>
    <w:basedOn w:val="H4"/>
    <w:rsid w:val="00C358FE"/>
    <w:pPr>
      <w:tabs>
        <w:tab w:val="clear" w:pos="360"/>
        <w:tab w:val="left" w:pos="1008"/>
      </w:tabs>
      <w:ind w:left="1022" w:right="432" w:hanging="590"/>
    </w:pPr>
    <w:rPr>
      <w:rFonts w:eastAsia="Calibri"/>
      <w:szCs w:val="20"/>
      <w:lang w:val="en-GB"/>
    </w:rPr>
  </w:style>
  <w:style w:type="paragraph" w:customStyle="1" w:styleId="RepM">
    <w:name w:val="Rep_M"/>
    <w:basedOn w:val="SM"/>
    <w:qFormat/>
    <w:rsid w:val="00C358FE"/>
    <w:rPr>
      <w:rFonts w:eastAsia="Calibri"/>
      <w:noProof/>
      <w:w w:val="100"/>
      <w:szCs w:val="20"/>
      <w:lang w:val="en-GB"/>
    </w:rPr>
  </w:style>
  <w:style w:type="paragraph" w:customStyle="1" w:styleId="RepMainIntro">
    <w:name w:val="Rep_Main_Intro"/>
    <w:basedOn w:val="SingleTxt"/>
    <w:next w:val="H1"/>
    <w:qFormat/>
    <w:rsid w:val="00C358FE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</w:tabs>
      <w:spacing w:after="0" w:line="240" w:lineRule="auto"/>
      <w:ind w:left="432" w:right="432"/>
      <w:jc w:val="left"/>
      <w:outlineLvl w:val="0"/>
    </w:pPr>
    <w:rPr>
      <w:rFonts w:eastAsia="Calibri"/>
      <w:b/>
      <w:bCs/>
      <w:sz w:val="28"/>
      <w:szCs w:val="28"/>
      <w:lang w:val="en-GB"/>
    </w:rPr>
  </w:style>
  <w:style w:type="paragraph" w:customStyle="1" w:styleId="RepNumberedH1">
    <w:name w:val="Rep_Numbered_H1"/>
    <w:basedOn w:val="H1"/>
    <w:qFormat/>
    <w:rsid w:val="00C358FE"/>
    <w:pPr>
      <w:tabs>
        <w:tab w:val="left" w:pos="59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auto"/>
      <w:ind w:left="1008" w:right="432" w:hanging="576"/>
    </w:pPr>
    <w:rPr>
      <w:rFonts w:eastAsia="Calibri"/>
      <w:bCs/>
      <w:szCs w:val="24"/>
      <w:lang w:val="en-GB"/>
    </w:rPr>
  </w:style>
  <w:style w:type="paragraph" w:customStyle="1" w:styleId="RepNumberedH2">
    <w:name w:val="Rep_Numbered_H2"/>
    <w:basedOn w:val="RepNumberedH1"/>
    <w:qFormat/>
    <w:rsid w:val="00C358FE"/>
    <w:rPr>
      <w:sz w:val="20"/>
      <w:szCs w:val="20"/>
    </w:rPr>
  </w:style>
  <w:style w:type="paragraph" w:customStyle="1" w:styleId="RepPartNumber">
    <w:name w:val="Rep_PartNumber"/>
    <w:basedOn w:val="Normal"/>
    <w:qFormat/>
    <w:rsid w:val="00C358FE"/>
    <w:pPr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PartTitle">
    <w:name w:val="Rep_PartTitle"/>
    <w:basedOn w:val="Normal"/>
    <w:qFormat/>
    <w:rsid w:val="00C358FE"/>
    <w:pPr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S">
    <w:name w:val="Rep_S"/>
    <w:basedOn w:val="SS"/>
    <w:qFormat/>
    <w:rsid w:val="00C358F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rFonts w:eastAsia="Calibri"/>
      <w:szCs w:val="20"/>
      <w:lang w:val="en-GB"/>
    </w:rPr>
  </w:style>
  <w:style w:type="paragraph" w:customStyle="1" w:styleId="RepTableNumber">
    <w:name w:val="Rep_Table_Number"/>
    <w:basedOn w:val="RepH2"/>
    <w:qFormat/>
    <w:rsid w:val="00C358FE"/>
    <w:pPr>
      <w:ind w:left="432" w:firstLine="0"/>
    </w:pPr>
    <w:rPr>
      <w:b w:val="0"/>
      <w:bCs/>
    </w:rPr>
  </w:style>
  <w:style w:type="paragraph" w:customStyle="1" w:styleId="RepTableTitle">
    <w:name w:val="Rep_Table_Title"/>
    <w:basedOn w:val="RepH2"/>
    <w:qFormat/>
    <w:rsid w:val="00C358FE"/>
    <w:pPr>
      <w:ind w:left="432" w:firstLine="0"/>
    </w:pPr>
  </w:style>
  <w:style w:type="paragraph" w:customStyle="1" w:styleId="RepTitleL">
    <w:name w:val="Rep_Title_L"/>
    <w:basedOn w:val="STitleL"/>
    <w:qFormat/>
    <w:rsid w:val="00C358FE"/>
    <w:rPr>
      <w:rFonts w:eastAsia="SimSun"/>
      <w:szCs w:val="20"/>
      <w:lang w:val="en-GB" w:eastAsia="zh-CN"/>
    </w:rPr>
  </w:style>
  <w:style w:type="paragraph" w:customStyle="1" w:styleId="RepTitleM">
    <w:name w:val="Rep_Title_M"/>
    <w:basedOn w:val="STitleM"/>
    <w:qFormat/>
    <w:rsid w:val="00C358FE"/>
    <w:rPr>
      <w:rFonts w:eastAsia="Calibri"/>
      <w:kern w:val="14"/>
      <w:szCs w:val="20"/>
      <w:lang w:val="en-GB"/>
    </w:rPr>
  </w:style>
  <w:style w:type="paragraph" w:customStyle="1" w:styleId="RepertoireFootnoteText">
    <w:name w:val="Repertoire Footnote Text"/>
    <w:basedOn w:val="Normal"/>
    <w:qFormat/>
    <w:rsid w:val="002A2EA6"/>
    <w:pPr>
      <w:tabs>
        <w:tab w:val="right" w:pos="950"/>
        <w:tab w:val="left" w:pos="1166"/>
        <w:tab w:val="left" w:pos="1440"/>
      </w:tabs>
      <w:spacing w:line="210" w:lineRule="exact"/>
      <w:ind w:left="1022" w:right="432" w:hanging="590"/>
    </w:pPr>
    <w:rPr>
      <w:rFonts w:asciiTheme="majorBidi" w:hAnsiTheme="majorBidi" w:cstheme="majorBidi"/>
    </w:rPr>
  </w:style>
  <w:style w:type="paragraph" w:customStyle="1" w:styleId="RepSingleText">
    <w:name w:val="Rep_Single_Text"/>
    <w:basedOn w:val="Normal"/>
    <w:qFormat/>
    <w:rsid w:val="00C8694A"/>
    <w:pPr>
      <w:tabs>
        <w:tab w:val="left" w:pos="1008"/>
      </w:tabs>
      <w:spacing w:after="120" w:line="240" w:lineRule="auto"/>
      <w:ind w:left="432" w:right="432"/>
      <w:jc w:val="both"/>
    </w:pPr>
  </w:style>
  <w:style w:type="paragraph" w:customStyle="1" w:styleId="HeadingT">
    <w:name w:val="Heading T"/>
    <w:basedOn w:val="SingleTxt"/>
    <w:qFormat/>
    <w:rsid w:val="001101D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sz w:val="14"/>
      <w:szCs w:val="14"/>
    </w:rPr>
  </w:style>
  <w:style w:type="paragraph" w:styleId="Title">
    <w:name w:val="Title"/>
    <w:basedOn w:val="Normal"/>
    <w:next w:val="Normal"/>
    <w:link w:val="TitleChar"/>
    <w:uiPriority w:val="10"/>
    <w:qFormat/>
    <w:rsid w:val="002D17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710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71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710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D171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710"/>
    <w:rPr>
      <w:rFonts w:ascii="Times New Roman" w:eastAsiaTheme="minorHAnsi" w:hAnsi="Times New Roman" w:cs="Times New Roman"/>
      <w:i/>
      <w:iCs/>
      <w:color w:val="404040" w:themeColor="text1" w:themeTint="BF"/>
      <w:spacing w:val="4"/>
      <w:w w:val="103"/>
      <w:sz w:val="20"/>
      <w:lang w:val="ru-RU" w:eastAsia="en-US"/>
    </w:rPr>
  </w:style>
  <w:style w:type="paragraph" w:styleId="ListParagraph">
    <w:name w:val="List Paragraph"/>
    <w:basedOn w:val="Normal"/>
    <w:uiPriority w:val="34"/>
    <w:qFormat/>
    <w:rsid w:val="002D17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71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7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710"/>
    <w:rPr>
      <w:rFonts w:ascii="Times New Roman" w:eastAsiaTheme="minorHAnsi" w:hAnsi="Times New Roman" w:cs="Times New Roman"/>
      <w:i/>
      <w:iCs/>
      <w:color w:val="2F5496" w:themeColor="accent1" w:themeShade="BF"/>
      <w:spacing w:val="4"/>
      <w:w w:val="103"/>
      <w:sz w:val="20"/>
      <w:lang w:val="ru-RU" w:eastAsia="en-US"/>
    </w:rPr>
  </w:style>
  <w:style w:type="character" w:styleId="IntenseReference">
    <w:name w:val="Intense Reference"/>
    <w:basedOn w:val="DefaultParagraphFont"/>
    <w:uiPriority w:val="32"/>
    <w:qFormat/>
    <w:rsid w:val="002D1710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79A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79A6"/>
    <w:rPr>
      <w:rFonts w:ascii="Times New Roman" w:eastAsiaTheme="minorHAnsi" w:hAnsi="Times New Roman" w:cs="Times New Roman"/>
      <w:spacing w:val="4"/>
      <w:w w:val="103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79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79A6"/>
    <w:rPr>
      <w:rFonts w:ascii="Times New Roman" w:eastAsiaTheme="minorHAnsi" w:hAnsi="Times New Roman" w:cs="Times New Roman"/>
      <w:b/>
      <w:bCs/>
      <w:spacing w:val="4"/>
      <w:w w:val="103"/>
      <w:sz w:val="20"/>
      <w:szCs w:val="20"/>
      <w:lang w:val="ru-RU" w:eastAsia="en-US"/>
    </w:rPr>
  </w:style>
  <w:style w:type="paragraph" w:styleId="Revision">
    <w:name w:val="Revision"/>
    <w:hidden/>
    <w:uiPriority w:val="99"/>
    <w:semiHidden/>
    <w:rsid w:val="007B58C4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26" Type="http://schemas.openxmlformats.org/officeDocument/2006/relationships/hyperlink" Target="https://docs.un.org/en/CEDAW/C/THA/6-7" TargetMode="External"/><Relationship Id="rId39" Type="http://schemas.microsoft.com/office/2011/relationships/people" Target="people.xml"/><Relationship Id="rId21" Type="http://schemas.openxmlformats.org/officeDocument/2006/relationships/hyperlink" Target="https://docs.un.org/en/CEDAW/C/THA/8" TargetMode="External"/><Relationship Id="rId34" Type="http://schemas.openxmlformats.org/officeDocument/2006/relationships/hyperlink" Target="https://docs.un.org/ru/A/RES/76/300" TargetMode="Externa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comments" Target="comments.xml"/><Relationship Id="rId25" Type="http://schemas.openxmlformats.org/officeDocument/2006/relationships/hyperlink" Target="https://docs.un.org/en/CEDAW/C/THA/FCO/6-7" TargetMode="External"/><Relationship Id="rId33" Type="http://schemas.openxmlformats.org/officeDocument/2006/relationships/hyperlink" Target="https://docs.un.org/ru/S/RES/1325(2000)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microsoft.com/office/2018/08/relationships/commentsExtensible" Target="commentsExtensible.xml"/><Relationship Id="rId29" Type="http://schemas.openxmlformats.org/officeDocument/2006/relationships/hyperlink" Target="https://docs.un.org/ru/CEDAW/C/THA/CO/6-7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yperlink" Target="https://docs.un.org/en/CEDAW/C/THA/QPR/8" TargetMode="External"/><Relationship Id="rId32" Type="http://schemas.openxmlformats.org/officeDocument/2006/relationships/hyperlink" Target="https://docs.un.org/ru/S/RES/1325(2000)" TargetMode="External"/><Relationship Id="rId37" Type="http://schemas.openxmlformats.org/officeDocument/2006/relationships/header" Target="header4.xml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yperlink" Target="https://docs.un.org/en/CEDAW/C/SR.2155" TargetMode="External"/><Relationship Id="rId28" Type="http://schemas.openxmlformats.org/officeDocument/2006/relationships/hyperlink" Target="https://docs.un.org/ru/A/65/38(supp)" TargetMode="External"/><Relationship Id="rId36" Type="http://schemas.openxmlformats.org/officeDocument/2006/relationships/hyperlink" Target="https://docs.un.org/ru/HRI/GEN/2/Rev.6" TargetMode="Externa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31" Type="http://schemas.openxmlformats.org/officeDocument/2006/relationships/hyperlink" Target="https://docs.un.org/ru/S/RES/1325(2000)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docs.un.org/en/CEDAW/C/SR.2154" TargetMode="External"/><Relationship Id="rId27" Type="http://schemas.openxmlformats.org/officeDocument/2006/relationships/hyperlink" Target="https://docs.un.org/ru/S/RES/1325(2000)" TargetMode="External"/><Relationship Id="rId30" Type="http://schemas.openxmlformats.org/officeDocument/2006/relationships/hyperlink" Target="https://docs.un.org/ru/CEDAW/C/THA/CO/6-7" TargetMode="External"/><Relationship Id="rId35" Type="http://schemas.openxmlformats.org/officeDocument/2006/relationships/hyperlink" Target="https://docs.un.org/ru/A/RES/79/165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9" ma:contentTypeDescription="Create a new document." ma:contentTypeScope="" ma:versionID="0937ed311137c2b1eace1efd36734102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a28f865ce43254a6d4f8f3e0715e083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Upda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Updated" ma:index="25" nillable="true" ma:displayName="Updated" ma:description="April 24, 2025" ma:format="Dropdown" ma:internalName="Upda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MediaLengthInSeconds xmlns="41c8501f-7554-4cfe-b76f-88ff51cf7baf" xsi:nil="true"/>
    <SharedWithUsers xmlns="32aca14f-6975-493a-b86a-2ec1bd8de72a">
      <UserInfo>
        <DisplayName/>
        <AccountId xsi:nil="true"/>
        <AccountType/>
      </UserInfo>
    </SharedWithUsers>
    <Updated xmlns="41c8501f-7554-4cfe-b76f-88ff51cf7baf" xsi:nil="true"/>
  </documentManagement>
</p:properties>
</file>

<file path=customXml/itemProps1.xml><?xml version="1.0" encoding="utf-8"?>
<ds:datastoreItem xmlns:ds="http://schemas.openxmlformats.org/officeDocument/2006/customXml" ds:itemID="{2AD8623F-8A62-4D48-AAB5-29593A91D9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D42AAF-FDB4-403C-8800-ACD915929A0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0F1B133-5683-4906-885E-6BE4E0CB42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1EAC4C-543C-4F11-A796-B2F0F86D1E27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9654</Words>
  <Characters>55029</Characters>
  <Application>Microsoft Office Word</Application>
  <DocSecurity>0</DocSecurity>
  <Lines>458</Lines>
  <Paragraphs>129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Sergeevna Belonogova</dc:creator>
  <cp:keywords/>
  <dc:description/>
  <cp:lastModifiedBy>Anna Sergeevna Belonogova</cp:lastModifiedBy>
  <cp:revision>4</cp:revision>
  <cp:lastPrinted>2025-07-25T21:30:00Z</cp:lastPrinted>
  <dcterms:created xsi:type="dcterms:W3CDTF">2025-07-25T21:28:00Z</dcterms:created>
  <dcterms:modified xsi:type="dcterms:W3CDTF">2025-07-25T21:30:00Z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2511315R</vt:lpwstr>
  </property>
  <property fmtid="{D5CDD505-2E9C-101B-9397-08002B2CF9AE}" pid="3" name="ODSRefJobNo">
    <vt:lpwstr>2518439R</vt:lpwstr>
  </property>
  <property fmtid="{D5CDD505-2E9C-101B-9397-08002B2CF9AE}" pid="4" name="Symbol1">
    <vt:lpwstr>CEDAW/C/THA/CO/8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S</vt:lpwstr>
  </property>
  <property fmtid="{D5CDD505-2E9C-101B-9397-08002B2CF9AE}" pid="12" name="Language">
    <vt:lpwstr>Russian</vt:lpwstr>
  </property>
  <property fmtid="{D5CDD505-2E9C-101B-9397-08002B2CF9AE}" pid="13" name="Distribution">
    <vt:lpwstr>General</vt:lpwstr>
  </property>
  <property fmtid="{D5CDD505-2E9C-101B-9397-08002B2CF9AE}" pid="14" name="Publication Date">
    <vt:lpwstr>10 July 2025</vt:lpwstr>
  </property>
  <property fmtid="{D5CDD505-2E9C-101B-9397-08002B2CF9AE}" pid="15" name="Original">
    <vt:lpwstr>English</vt:lpwstr>
  </property>
  <property fmtid="{D5CDD505-2E9C-101B-9397-08002B2CF9AE}" pid="16" name="Release Date">
    <vt:lpwstr/>
  </property>
  <property fmtid="{D5CDD505-2E9C-101B-9397-08002B2CF9AE}" pid="17" name="Title1">
    <vt:lpwstr>		Заключительные замечания по восьмому периодическому докладу Таиланда</vt:lpwstr>
  </property>
</Properties>
</file>