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CF5C36" w:rsidTr="00B6553F">
        <w:trPr>
          <w:cantSplit/>
          <w:trHeight w:hRule="exact" w:val="851"/>
        </w:trPr>
        <w:tc>
          <w:tcPr>
            <w:tcW w:w="1276" w:type="dxa"/>
            <w:tcBorders>
              <w:bottom w:val="single" w:sz="4" w:space="0" w:color="auto"/>
            </w:tcBorders>
            <w:vAlign w:val="bottom"/>
          </w:tcPr>
          <w:p w:rsidR="00B56E9C" w:rsidRPr="00CF5C36" w:rsidRDefault="00B56E9C" w:rsidP="00B6553F">
            <w:pPr>
              <w:spacing w:after="80"/>
            </w:pPr>
          </w:p>
        </w:tc>
        <w:tc>
          <w:tcPr>
            <w:tcW w:w="2268" w:type="dxa"/>
            <w:tcBorders>
              <w:bottom w:val="single" w:sz="4" w:space="0" w:color="auto"/>
            </w:tcBorders>
            <w:vAlign w:val="bottom"/>
          </w:tcPr>
          <w:p w:rsidR="00B56E9C" w:rsidRPr="00CF5C36" w:rsidRDefault="00B56E9C" w:rsidP="00B6553F">
            <w:pPr>
              <w:spacing w:after="80" w:line="300" w:lineRule="exact"/>
              <w:rPr>
                <w:b/>
                <w:sz w:val="24"/>
                <w:szCs w:val="24"/>
              </w:rPr>
            </w:pPr>
            <w:r w:rsidRPr="00CF5C36">
              <w:rPr>
                <w:sz w:val="28"/>
                <w:szCs w:val="28"/>
              </w:rPr>
              <w:t>United Nations</w:t>
            </w:r>
          </w:p>
        </w:tc>
        <w:tc>
          <w:tcPr>
            <w:tcW w:w="6095" w:type="dxa"/>
            <w:gridSpan w:val="2"/>
            <w:tcBorders>
              <w:bottom w:val="single" w:sz="4" w:space="0" w:color="auto"/>
            </w:tcBorders>
            <w:vAlign w:val="bottom"/>
          </w:tcPr>
          <w:p w:rsidR="00B56E9C" w:rsidRPr="00CF5C36" w:rsidRDefault="0069559D" w:rsidP="0069559D">
            <w:pPr>
              <w:suppressAutoHyphens w:val="0"/>
              <w:spacing w:after="20"/>
              <w:jc w:val="right"/>
            </w:pPr>
            <w:r w:rsidRPr="00CF5C36">
              <w:rPr>
                <w:sz w:val="40"/>
              </w:rPr>
              <w:t>CAT</w:t>
            </w:r>
            <w:r w:rsidRPr="00CF5C36">
              <w:t>/C/SR.1144</w:t>
            </w:r>
          </w:p>
        </w:tc>
      </w:tr>
      <w:tr w:rsidR="00B56E9C" w:rsidRPr="00CF5C36" w:rsidTr="00B6553F">
        <w:trPr>
          <w:cantSplit/>
          <w:trHeight w:hRule="exact" w:val="2835"/>
        </w:trPr>
        <w:tc>
          <w:tcPr>
            <w:tcW w:w="1276" w:type="dxa"/>
            <w:tcBorders>
              <w:top w:val="single" w:sz="4" w:space="0" w:color="auto"/>
              <w:bottom w:val="single" w:sz="12" w:space="0" w:color="auto"/>
            </w:tcBorders>
          </w:tcPr>
          <w:p w:rsidR="00B56E9C" w:rsidRPr="00CF5C36" w:rsidRDefault="00B56E9C" w:rsidP="00440653">
            <w:pPr>
              <w:spacing w:before="120"/>
              <w:jc w:val="center"/>
            </w:pPr>
            <w:r w:rsidRPr="00CF5C3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CF5C36" w:rsidRDefault="004D4CD5" w:rsidP="00C6559E">
            <w:pPr>
              <w:spacing w:before="120" w:line="380" w:lineRule="exact"/>
            </w:pPr>
            <w:r w:rsidRPr="00CF5C36">
              <w:rPr>
                <w:b/>
                <w:sz w:val="34"/>
                <w:szCs w:val="40"/>
              </w:rPr>
              <w:t>Convention against Torture</w:t>
            </w:r>
            <w:r w:rsidRPr="00CF5C36">
              <w:rPr>
                <w:b/>
                <w:sz w:val="34"/>
                <w:szCs w:val="40"/>
              </w:rPr>
              <w:br/>
              <w:t>and Other Cruel, Inhuman</w:t>
            </w:r>
            <w:r w:rsidRPr="00CF5C36">
              <w:rPr>
                <w:b/>
                <w:sz w:val="34"/>
                <w:szCs w:val="40"/>
              </w:rPr>
              <w:br/>
              <w:t>or Degrading Treatment</w:t>
            </w:r>
            <w:r w:rsidRPr="00CF5C36">
              <w:rPr>
                <w:b/>
                <w:sz w:val="34"/>
                <w:szCs w:val="40"/>
              </w:rPr>
              <w:br/>
              <w:t>or Punishment</w:t>
            </w:r>
          </w:p>
        </w:tc>
        <w:tc>
          <w:tcPr>
            <w:tcW w:w="2835" w:type="dxa"/>
            <w:tcBorders>
              <w:top w:val="single" w:sz="4" w:space="0" w:color="auto"/>
              <w:bottom w:val="single" w:sz="12" w:space="0" w:color="auto"/>
            </w:tcBorders>
          </w:tcPr>
          <w:p w:rsidR="0069559D" w:rsidRPr="00CF5C36" w:rsidRDefault="0069559D" w:rsidP="0069559D">
            <w:pPr>
              <w:suppressAutoHyphens w:val="0"/>
              <w:spacing w:before="240" w:line="240" w:lineRule="exact"/>
            </w:pPr>
            <w:r w:rsidRPr="00CF5C36">
              <w:t>Distr.: General</w:t>
            </w:r>
          </w:p>
          <w:p w:rsidR="0069559D" w:rsidRPr="00CF5C36" w:rsidRDefault="00990B3E" w:rsidP="0069559D">
            <w:pPr>
              <w:suppressAutoHyphens w:val="0"/>
            </w:pPr>
            <w:r>
              <w:t xml:space="preserve">13 </w:t>
            </w:r>
            <w:r w:rsidR="0069559D" w:rsidRPr="00CF5C36">
              <w:t>June 2013</w:t>
            </w:r>
          </w:p>
          <w:p w:rsidR="0069559D" w:rsidRPr="00CF5C36" w:rsidRDefault="0069559D" w:rsidP="0069559D">
            <w:pPr>
              <w:suppressAutoHyphens w:val="0"/>
            </w:pPr>
            <w:r w:rsidRPr="00CF5C36">
              <w:t>English</w:t>
            </w:r>
          </w:p>
          <w:p w:rsidR="00B56E9C" w:rsidRPr="00CF5C36" w:rsidRDefault="0069559D" w:rsidP="0069559D">
            <w:pPr>
              <w:suppressAutoHyphens w:val="0"/>
            </w:pPr>
            <w:r w:rsidRPr="00CF5C36">
              <w:t>Original: French</w:t>
            </w:r>
          </w:p>
        </w:tc>
      </w:tr>
    </w:tbl>
    <w:p w:rsidR="0069559D" w:rsidRPr="00CF5C36" w:rsidRDefault="0069559D" w:rsidP="0069559D">
      <w:pPr>
        <w:spacing w:before="120"/>
        <w:rPr>
          <w:b/>
          <w:sz w:val="24"/>
        </w:rPr>
      </w:pPr>
      <w:r w:rsidRPr="00CF5C36">
        <w:rPr>
          <w:b/>
          <w:sz w:val="24"/>
        </w:rPr>
        <w:t>Committee against Torture</w:t>
      </w:r>
    </w:p>
    <w:p w:rsidR="0069559D" w:rsidRPr="00CF5C36" w:rsidRDefault="0069559D" w:rsidP="0069559D">
      <w:pPr>
        <w:spacing w:after="120"/>
        <w:rPr>
          <w:b/>
        </w:rPr>
      </w:pPr>
      <w:r w:rsidRPr="00CF5C36">
        <w:rPr>
          <w:b/>
        </w:rPr>
        <w:t>Fiftieth session</w:t>
      </w:r>
    </w:p>
    <w:p w:rsidR="0069559D" w:rsidRPr="00CF5C36" w:rsidRDefault="0069559D" w:rsidP="0069559D">
      <w:pPr>
        <w:rPr>
          <w:b/>
        </w:rPr>
      </w:pPr>
      <w:r w:rsidRPr="00CF5C36">
        <w:rPr>
          <w:b/>
        </w:rPr>
        <w:t>Summary record of the first part (public)</w:t>
      </w:r>
      <w:r w:rsidRPr="00CF5C36">
        <w:t xml:space="preserve">* </w:t>
      </w:r>
      <w:r w:rsidRPr="00CF5C36">
        <w:rPr>
          <w:b/>
        </w:rPr>
        <w:t>of the 1144th meeting</w:t>
      </w:r>
    </w:p>
    <w:p w:rsidR="0069559D" w:rsidRPr="00CF5C36" w:rsidRDefault="0069559D" w:rsidP="0069559D">
      <w:pPr>
        <w:spacing w:after="120"/>
      </w:pPr>
      <w:r w:rsidRPr="00CF5C36">
        <w:t xml:space="preserve">Held at the Palais </w:t>
      </w:r>
      <w:smartTag w:uri="urn:schemas-microsoft-com:office:smarttags" w:element="City">
        <w:r w:rsidRPr="00CF5C36">
          <w:t>Wilson</w:t>
        </w:r>
      </w:smartTag>
      <w:r w:rsidRPr="00CF5C36">
        <w:t xml:space="preserve">, </w:t>
      </w:r>
      <w:smartTag w:uri="urn:schemas-microsoft-com:office:smarttags" w:element="City">
        <w:smartTag w:uri="urn:schemas-microsoft-com:office:smarttags" w:element="place">
          <w:r w:rsidRPr="00CF5C36">
            <w:t>Geneva</w:t>
          </w:r>
        </w:smartTag>
      </w:smartTag>
      <w:r w:rsidRPr="00CF5C36">
        <w:t>, on Tuesday, 14 May 2013, at 10 a.m.</w:t>
      </w:r>
    </w:p>
    <w:p w:rsidR="0069559D" w:rsidRPr="00CF5C36" w:rsidRDefault="0069559D" w:rsidP="0069559D">
      <w:pPr>
        <w:tabs>
          <w:tab w:val="right" w:pos="992"/>
          <w:tab w:val="left" w:pos="1276"/>
          <w:tab w:val="right" w:leader="dot" w:pos="8504"/>
        </w:tabs>
        <w:spacing w:after="120"/>
      </w:pPr>
      <w:r w:rsidRPr="00CF5C36">
        <w:rPr>
          <w:i/>
        </w:rPr>
        <w:tab/>
        <w:t>Chairperson</w:t>
      </w:r>
      <w:r w:rsidRPr="00CF5C36">
        <w:t>:</w:t>
      </w:r>
      <w:r w:rsidRPr="00CF5C36">
        <w:tab/>
        <w:t>Mr. Grossman</w:t>
      </w:r>
    </w:p>
    <w:p w:rsidR="0069559D" w:rsidRPr="00CF5C36" w:rsidRDefault="0069559D" w:rsidP="0069559D">
      <w:pPr>
        <w:tabs>
          <w:tab w:val="right" w:pos="992"/>
          <w:tab w:val="left" w:pos="1276"/>
          <w:tab w:val="right" w:leader="dot" w:pos="8504"/>
        </w:tabs>
        <w:spacing w:before="360" w:after="240"/>
        <w:rPr>
          <w:sz w:val="28"/>
        </w:rPr>
      </w:pPr>
      <w:r w:rsidRPr="00CF5C36">
        <w:rPr>
          <w:sz w:val="28"/>
        </w:rPr>
        <w:t>Contents</w:t>
      </w:r>
    </w:p>
    <w:p w:rsidR="0069559D" w:rsidRPr="00CF5C36" w:rsidRDefault="0069559D" w:rsidP="0069559D">
      <w:pPr>
        <w:pStyle w:val="SingleTxtG"/>
        <w:jc w:val="left"/>
      </w:pPr>
      <w:r w:rsidRPr="00CF5C36">
        <w:t>Consideration of reports submitted by States parties under article 19 of the Convention (</w:t>
      </w:r>
      <w:r w:rsidRPr="00CF5C36">
        <w:rPr>
          <w:i/>
        </w:rPr>
        <w:t>continued</w:t>
      </w:r>
      <w:r w:rsidRPr="00CF5C36">
        <w:t>)</w:t>
      </w:r>
    </w:p>
    <w:p w:rsidR="0069559D" w:rsidRPr="00CF5C36" w:rsidRDefault="0069559D" w:rsidP="00EA1997">
      <w:pPr>
        <w:pStyle w:val="SingleTxtG"/>
        <w:ind w:left="1701"/>
        <w:jc w:val="left"/>
        <w:rPr>
          <w:i/>
        </w:rPr>
      </w:pPr>
      <w:r w:rsidRPr="00CF5C36">
        <w:rPr>
          <w:i/>
        </w:rPr>
        <w:t>Combined fifth and sixth periodic reports of the Netherlands</w:t>
      </w:r>
    </w:p>
    <w:p w:rsidR="0069559D" w:rsidRPr="00CF5C36" w:rsidRDefault="0069559D" w:rsidP="0069559D">
      <w:pPr>
        <w:pStyle w:val="SingleTxtG"/>
        <w:rPr>
          <w:i/>
        </w:rPr>
      </w:pPr>
      <w:r w:rsidRPr="00CF5C36">
        <w:br w:type="page"/>
      </w:r>
      <w:r w:rsidRPr="00CF5C36">
        <w:rPr>
          <w:i/>
        </w:rPr>
        <w:t>The meeting was called to order at 10 a.m.</w:t>
      </w:r>
    </w:p>
    <w:p w:rsidR="0069559D" w:rsidRPr="00CF5C36" w:rsidRDefault="00EA1997" w:rsidP="00EA1997">
      <w:pPr>
        <w:pStyle w:val="H23G"/>
      </w:pPr>
      <w:r w:rsidRPr="00CF5C36">
        <w:tab/>
      </w:r>
      <w:r w:rsidRPr="00CF5C36">
        <w:tab/>
      </w:r>
      <w:r w:rsidR="0069559D" w:rsidRPr="00CF5C36">
        <w:t xml:space="preserve">Consideration of reports submitted by States parties under article 19 of the Convention </w:t>
      </w:r>
      <w:r w:rsidR="0069559D" w:rsidRPr="00CF5C36">
        <w:rPr>
          <w:b w:val="0"/>
        </w:rPr>
        <w:t>(</w:t>
      </w:r>
      <w:r w:rsidR="0069559D" w:rsidRPr="00CF5C36">
        <w:rPr>
          <w:b w:val="0"/>
          <w:i/>
        </w:rPr>
        <w:t>continued</w:t>
      </w:r>
      <w:r w:rsidR="0069559D" w:rsidRPr="00CF5C36">
        <w:rPr>
          <w:b w:val="0"/>
        </w:rPr>
        <w:t>)</w:t>
      </w:r>
    </w:p>
    <w:p w:rsidR="0069559D" w:rsidRPr="00CF5C36" w:rsidRDefault="0069559D" w:rsidP="00EA1997">
      <w:pPr>
        <w:pStyle w:val="SingleTxtG"/>
        <w:ind w:left="1701"/>
        <w:jc w:val="left"/>
      </w:pPr>
      <w:r w:rsidRPr="00CF5C36">
        <w:rPr>
          <w:i/>
        </w:rPr>
        <w:t xml:space="preserve">Combined fifth and sixth </w:t>
      </w:r>
      <w:r w:rsidR="00EA1997" w:rsidRPr="00CF5C36">
        <w:rPr>
          <w:i/>
        </w:rPr>
        <w:t xml:space="preserve">periodic </w:t>
      </w:r>
      <w:r w:rsidRPr="00CF5C36">
        <w:rPr>
          <w:i/>
        </w:rPr>
        <w:t xml:space="preserve">reports of the </w:t>
      </w:r>
      <w:smartTag w:uri="urn:schemas-microsoft-com:office:smarttags" w:element="country-region">
        <w:smartTag w:uri="urn:schemas-microsoft-com:office:smarttags" w:element="place">
          <w:r w:rsidRPr="00CF5C36">
            <w:rPr>
              <w:i/>
            </w:rPr>
            <w:t>Netherlands</w:t>
          </w:r>
        </w:smartTag>
      </w:smartTag>
      <w:r w:rsidRPr="00CF5C36">
        <w:t xml:space="preserve"> (CAT/C/N</w:t>
      </w:r>
      <w:r w:rsidR="00ED0C84">
        <w:t>L</w:t>
      </w:r>
      <w:r w:rsidRPr="00CF5C36">
        <w:t>D/5-6; CAT/C/NLD/6)</w:t>
      </w:r>
    </w:p>
    <w:p w:rsidR="0069559D" w:rsidRPr="00CF5C36" w:rsidRDefault="0069559D" w:rsidP="0069559D">
      <w:pPr>
        <w:pStyle w:val="SingleTxtG"/>
      </w:pPr>
      <w:r w:rsidRPr="00CF5C36">
        <w:t>1.</w:t>
      </w:r>
      <w:r w:rsidRPr="00CF5C36">
        <w:tab/>
      </w:r>
      <w:r w:rsidRPr="00CF5C36">
        <w:rPr>
          <w:i/>
        </w:rPr>
        <w:t xml:space="preserve">At the invitation of the Chairperson, the delegation of the </w:t>
      </w:r>
      <w:smartTag w:uri="urn:schemas-microsoft-com:office:smarttags" w:element="country-region">
        <w:smartTag w:uri="urn:schemas-microsoft-com:office:smarttags" w:element="place">
          <w:r w:rsidRPr="00CF5C36">
            <w:rPr>
              <w:i/>
            </w:rPr>
            <w:t>Netherlands</w:t>
          </w:r>
        </w:smartTag>
      </w:smartTag>
      <w:r w:rsidRPr="00CF5C36">
        <w:rPr>
          <w:i/>
        </w:rPr>
        <w:t xml:space="preserve"> took places at the Committee table.</w:t>
      </w:r>
    </w:p>
    <w:p w:rsidR="0069559D" w:rsidRPr="00CF5C36" w:rsidRDefault="0069559D" w:rsidP="0069559D">
      <w:pPr>
        <w:pStyle w:val="SingleTxtG"/>
      </w:pPr>
      <w:r w:rsidRPr="00CF5C36">
        <w:t>2.</w:t>
      </w:r>
      <w:r w:rsidRPr="00CF5C36">
        <w:tab/>
      </w:r>
      <w:r w:rsidRPr="00CF5C36">
        <w:rPr>
          <w:b/>
        </w:rPr>
        <w:t>Mr. van Schreven</w:t>
      </w:r>
      <w:r w:rsidRPr="00CF5C36">
        <w:t xml:space="preserve"> (</w:t>
      </w:r>
      <w:smartTag w:uri="urn:schemas-microsoft-com:office:smarttags" w:element="country-region">
        <w:r w:rsidRPr="00CF5C36">
          <w:t>Netherlands</w:t>
        </w:r>
      </w:smartTag>
      <w:r w:rsidRPr="00CF5C36">
        <w:t>) explained that he was addressing the Committee on behalf of the Kingdom</w:t>
      </w:r>
      <w:r w:rsidR="00EA1997" w:rsidRPr="00CF5C36">
        <w:t xml:space="preserve"> of the </w:t>
      </w:r>
      <w:smartTag w:uri="urn:schemas-microsoft-com:office:smarttags" w:element="country-region">
        <w:r w:rsidR="00EA1997" w:rsidRPr="00CF5C36">
          <w:t>Netherlands</w:t>
        </w:r>
      </w:smartTag>
      <w:r w:rsidRPr="00CF5C36">
        <w:t xml:space="preserve">, which comprised the </w:t>
      </w:r>
      <w:smartTag w:uri="urn:schemas-microsoft-com:office:smarttags" w:element="country-region">
        <w:r w:rsidRPr="00CF5C36">
          <w:t>Netherlands</w:t>
        </w:r>
      </w:smartTag>
      <w:r w:rsidR="00EA1997" w:rsidRPr="00CF5C36">
        <w:t>,</w:t>
      </w:r>
      <w:r w:rsidRPr="00CF5C36">
        <w:t xml:space="preserve"> including the </w:t>
      </w:r>
      <w:smartTag w:uri="urn:schemas-microsoft-com:office:smarttags" w:element="PlaceName">
        <w:r w:rsidRPr="00CF5C36">
          <w:t>Caribbean</w:t>
        </w:r>
      </w:smartTag>
      <w:r w:rsidR="00EA1997" w:rsidRPr="00CF5C36">
        <w:t xml:space="preserve"> </w:t>
      </w:r>
      <w:smartTag w:uri="urn:schemas-microsoft-com:office:smarttags" w:element="PlaceType">
        <w:r w:rsidR="00EA1997" w:rsidRPr="00CF5C36">
          <w:t>Islands</w:t>
        </w:r>
      </w:smartTag>
      <w:r w:rsidR="00EA1997" w:rsidRPr="00CF5C36">
        <w:t xml:space="preserve"> of </w:t>
      </w:r>
      <w:smartTag w:uri="urn:schemas-microsoft-com:office:smarttags" w:element="place">
        <w:r w:rsidRPr="00CF5C36">
          <w:t>Aruba</w:t>
        </w:r>
      </w:smartTag>
      <w:r w:rsidRPr="00CF5C36">
        <w:t xml:space="preserve">, Curaçao and Sint Maarten. Each of those four countries enjoyed autonomy with respect to the implementation of international commitments, but that situation </w:t>
      </w:r>
      <w:r w:rsidR="00EA1997" w:rsidRPr="00CF5C36">
        <w:t xml:space="preserve">in </w:t>
      </w:r>
      <w:r w:rsidR="00ED0C84">
        <w:t xml:space="preserve">no </w:t>
      </w:r>
      <w:r w:rsidR="00EA1997" w:rsidRPr="00CF5C36">
        <w:t xml:space="preserve">way </w:t>
      </w:r>
      <w:r w:rsidRPr="00CF5C36">
        <w:t>affect</w:t>
      </w:r>
      <w:r w:rsidR="00EA1997" w:rsidRPr="00CF5C36">
        <w:t>ed</w:t>
      </w:r>
      <w:r w:rsidRPr="00CF5C36">
        <w:t xml:space="preserve"> the Kingdom</w:t>
      </w:r>
      <w:r w:rsidR="00CF5C36">
        <w:t>’</w:t>
      </w:r>
      <w:r w:rsidRPr="00CF5C36">
        <w:t xml:space="preserve">s </w:t>
      </w:r>
      <w:r w:rsidR="00EA1997" w:rsidRPr="00CF5C36">
        <w:t xml:space="preserve">duty </w:t>
      </w:r>
      <w:r w:rsidRPr="00CF5C36">
        <w:t xml:space="preserve">to apply the Convention. The </w:t>
      </w:r>
      <w:smartTag w:uri="urn:schemas-microsoft-com:office:smarttags" w:element="country-region">
        <w:smartTag w:uri="urn:schemas-microsoft-com:office:smarttags" w:element="place">
          <w:r w:rsidR="00EA1997" w:rsidRPr="00CF5C36">
            <w:t>Netherlands</w:t>
          </w:r>
        </w:smartTag>
      </w:smartTag>
      <w:r w:rsidR="00EA1997" w:rsidRPr="00CF5C36">
        <w:t xml:space="preserve"> </w:t>
      </w:r>
      <w:r w:rsidRPr="00CF5C36">
        <w:t>strove to promote</w:t>
      </w:r>
      <w:r w:rsidR="00EA1997" w:rsidRPr="00CF5C36">
        <w:t xml:space="preserve"> international and national</w:t>
      </w:r>
      <w:r w:rsidRPr="00CF5C36">
        <w:t xml:space="preserve"> respect </w:t>
      </w:r>
      <w:r w:rsidR="00EA1997" w:rsidRPr="00CF5C36">
        <w:t xml:space="preserve">for </w:t>
      </w:r>
      <w:r w:rsidRPr="00CF5C36">
        <w:t>the Convention provisions. Many of the priorities in national policies to combat trafficking and other forms of exploitation, violence in the family and violence against children reflected the standards embodied in the Convention.</w:t>
      </w:r>
    </w:p>
    <w:p w:rsidR="0069559D" w:rsidRPr="00CF5C36" w:rsidRDefault="00EA1997" w:rsidP="0069559D">
      <w:pPr>
        <w:pStyle w:val="SingleTxtG"/>
      </w:pPr>
      <w:r w:rsidRPr="00CF5C36">
        <w:t>3.</w:t>
      </w:r>
      <w:r w:rsidR="0069559D" w:rsidRPr="00CF5C36">
        <w:tab/>
        <w:t xml:space="preserve">In April Parliament had debated the detention of aliens. </w:t>
      </w:r>
      <w:r w:rsidRPr="00CF5C36">
        <w:t>T</w:t>
      </w:r>
      <w:r w:rsidR="0069559D" w:rsidRPr="00CF5C36">
        <w:t xml:space="preserve">he </w:t>
      </w:r>
      <w:r w:rsidRPr="00CF5C36">
        <w:t xml:space="preserve">Dutch </w:t>
      </w:r>
      <w:r w:rsidR="0069559D" w:rsidRPr="00CF5C36">
        <w:t>Government</w:t>
      </w:r>
      <w:r w:rsidRPr="00CF5C36">
        <w:t>,</w:t>
      </w:r>
      <w:r w:rsidR="0069559D" w:rsidRPr="00CF5C36">
        <w:t xml:space="preserve"> aware that such a measure should be used only as a last resort, had decided to reduce the capacity of detention facilities from 2,500 to 1,000 places and to advocate alternative solutions. It </w:t>
      </w:r>
      <w:r w:rsidRPr="00CF5C36">
        <w:t>would also be presenting</w:t>
      </w:r>
      <w:r w:rsidR="0069559D" w:rsidRPr="00CF5C36">
        <w:t xml:space="preserve"> to Parliament a bill introducing a separate regime for alien detainees</w:t>
      </w:r>
      <w:r w:rsidRPr="00CF5C36">
        <w:t>, which</w:t>
      </w:r>
      <w:r w:rsidR="0069559D" w:rsidRPr="00CF5C36">
        <w:t xml:space="preserve"> was distinct from that applied in the criminal justice system, </w:t>
      </w:r>
      <w:r w:rsidRPr="00CF5C36">
        <w:t xml:space="preserve">and </w:t>
      </w:r>
      <w:r w:rsidR="0069559D" w:rsidRPr="00CF5C36">
        <w:t>would thus embody in law a difference that already existed in practice.</w:t>
      </w:r>
    </w:p>
    <w:p w:rsidR="0069559D" w:rsidRPr="00CF5C36" w:rsidRDefault="0069559D" w:rsidP="0069559D">
      <w:pPr>
        <w:pStyle w:val="SingleTxtG"/>
      </w:pPr>
      <w:r w:rsidRPr="00CF5C36">
        <w:t>4.</w:t>
      </w:r>
      <w:r w:rsidRPr="00CF5C36">
        <w:tab/>
      </w:r>
      <w:r w:rsidR="00EA1997" w:rsidRPr="00CF5C36">
        <w:t xml:space="preserve">The year </w:t>
      </w:r>
      <w:r w:rsidRPr="00CF5C36">
        <w:t xml:space="preserve">2012 had seen the opening of the Netherlands Institute for Human Rights in compliance with the Paris Principles. The mandate of the National Rapporteur on Trafficking in Human Beings and </w:t>
      </w:r>
      <w:r w:rsidR="00EA1997" w:rsidRPr="00CF5C36">
        <w:t xml:space="preserve">on </w:t>
      </w:r>
      <w:r w:rsidRPr="00CF5C36">
        <w:t xml:space="preserve">Sexual Violence </w:t>
      </w:r>
      <w:r w:rsidR="00EA1997" w:rsidRPr="00CF5C36">
        <w:t xml:space="preserve">against Children </w:t>
      </w:r>
      <w:r w:rsidRPr="00CF5C36">
        <w:t xml:space="preserve">had been strengthened in 2009 and 2012 and </w:t>
      </w:r>
      <w:r w:rsidR="00EA1997" w:rsidRPr="00CF5C36">
        <w:t xml:space="preserve">expanded in order </w:t>
      </w:r>
      <w:r w:rsidRPr="00CF5C36">
        <w:t>to combat child pornography. One of the Government</w:t>
      </w:r>
      <w:r w:rsidR="00CF5C36">
        <w:t>’</w:t>
      </w:r>
      <w:r w:rsidRPr="00CF5C36">
        <w:t xml:space="preserve">s priorities in the judicial </w:t>
      </w:r>
      <w:r w:rsidR="00EA1997" w:rsidRPr="00CF5C36">
        <w:t xml:space="preserve">sector </w:t>
      </w:r>
      <w:r w:rsidRPr="00CF5C36">
        <w:t xml:space="preserve">was to protect and guarantee </w:t>
      </w:r>
      <w:r w:rsidR="00EA1997" w:rsidRPr="00CF5C36">
        <w:t xml:space="preserve">crime </w:t>
      </w:r>
      <w:r w:rsidRPr="00CF5C36">
        <w:t>victims</w:t>
      </w:r>
      <w:r w:rsidR="00CF5C36">
        <w:t>’</w:t>
      </w:r>
      <w:r w:rsidRPr="00CF5C36">
        <w:t xml:space="preserve"> rights at all stages, for example by </w:t>
      </w:r>
      <w:r w:rsidR="00ED0C84">
        <w:t xml:space="preserve">streamlining </w:t>
      </w:r>
      <w:r w:rsidRPr="00CF5C36">
        <w:t>compensation</w:t>
      </w:r>
      <w:r w:rsidR="00EA1997" w:rsidRPr="00CF5C36">
        <w:t xml:space="preserve"> procedures</w:t>
      </w:r>
      <w:r w:rsidRPr="00CF5C36">
        <w:t>.</w:t>
      </w:r>
    </w:p>
    <w:p w:rsidR="0069559D" w:rsidRPr="00CF5C36" w:rsidRDefault="0069559D" w:rsidP="0069559D">
      <w:pPr>
        <w:pStyle w:val="SingleTxtG"/>
      </w:pPr>
      <w:r w:rsidRPr="00CF5C36">
        <w:t>5.</w:t>
      </w:r>
      <w:r w:rsidRPr="00CF5C36">
        <w:tab/>
      </w:r>
      <w:r w:rsidRPr="00CF5C36">
        <w:rPr>
          <w:b/>
        </w:rPr>
        <w:t>M</w:t>
      </w:r>
      <w:r w:rsidR="00EA1997" w:rsidRPr="00CF5C36">
        <w:rPr>
          <w:b/>
        </w:rPr>
        <w:t>s</w:t>
      </w:r>
      <w:r w:rsidRPr="00CF5C36">
        <w:rPr>
          <w:b/>
        </w:rPr>
        <w:t>. Baars</w:t>
      </w:r>
      <w:r w:rsidRPr="00CF5C36">
        <w:t xml:space="preserve"> (</w:t>
      </w:r>
      <w:smartTag w:uri="urn:schemas-microsoft-com:office:smarttags" w:element="place">
        <w:r w:rsidRPr="00CF5C36">
          <w:t>Aruba</w:t>
        </w:r>
      </w:smartTag>
      <w:r w:rsidRPr="00CF5C36">
        <w:t xml:space="preserve">) said that in 2012 the Aruban Parliament had adopted a new criminal code introducing a new juvenile justice system, where courts could order the placement of juvenile delinquents in a closed centre, under a measure called a </w:t>
      </w:r>
      <w:r w:rsidR="00CF5C36">
        <w:t>“</w:t>
      </w:r>
      <w:r w:rsidRPr="00CF5C36">
        <w:t>PIJ</w:t>
      </w:r>
      <w:r w:rsidR="00CF5C36">
        <w:t>”</w:t>
      </w:r>
      <w:r w:rsidRPr="00CF5C36">
        <w:t xml:space="preserve">. Another innovation had been the opening of a centre for the care and rehabilitation of young </w:t>
      </w:r>
      <w:r w:rsidR="00EA1997" w:rsidRPr="00CF5C36">
        <w:t xml:space="preserve">recidivist </w:t>
      </w:r>
      <w:r w:rsidRPr="00CF5C36">
        <w:t xml:space="preserve">drug addicts. Those measures should make it possible to impose the requisite penalties while the persons concerned </w:t>
      </w:r>
      <w:r w:rsidR="00EA1997" w:rsidRPr="00CF5C36">
        <w:t xml:space="preserve">received </w:t>
      </w:r>
      <w:r w:rsidRPr="00CF5C36">
        <w:t xml:space="preserve">adequate treatment and care in order to facilitate their </w:t>
      </w:r>
      <w:r w:rsidR="00EA1997" w:rsidRPr="00CF5C36">
        <w:t xml:space="preserve">subsequent </w:t>
      </w:r>
      <w:r w:rsidRPr="00CF5C36">
        <w:t>reintegration in</w:t>
      </w:r>
      <w:r w:rsidR="00EA1997" w:rsidRPr="00CF5C36">
        <w:t>to society</w:t>
      </w:r>
      <w:r w:rsidRPr="00CF5C36">
        <w:t>.</w:t>
      </w:r>
    </w:p>
    <w:p w:rsidR="0069559D" w:rsidRPr="00CF5C36" w:rsidRDefault="0069559D" w:rsidP="0069559D">
      <w:pPr>
        <w:pStyle w:val="SingleTxtG"/>
      </w:pPr>
      <w:r w:rsidRPr="00CF5C36">
        <w:t>6.</w:t>
      </w:r>
      <w:r w:rsidRPr="00CF5C36">
        <w:tab/>
      </w:r>
      <w:smartTag w:uri="urn:schemas-microsoft-com:office:smarttags" w:element="place">
        <w:r w:rsidRPr="00CF5C36">
          <w:t>Aruba</w:t>
        </w:r>
      </w:smartTag>
      <w:r w:rsidRPr="00CF5C36">
        <w:t xml:space="preserve"> ensured that detainees</w:t>
      </w:r>
      <w:r w:rsidR="00CF5C36">
        <w:t>’</w:t>
      </w:r>
      <w:r w:rsidRPr="00CF5C36">
        <w:t xml:space="preserve"> rights were respected in accordance with the principles defined by the European Committee for the Prevention of Torture and Inhuman or Degrading Treatment or Punishment (CPT). The Police Order on Detainees had been revised in 2009 and 2012 to take account of the decision of the European Court of Human Rights in the case </w:t>
      </w:r>
      <w:r w:rsidRPr="00CF5C36">
        <w:rPr>
          <w:i/>
        </w:rPr>
        <w:t>Salduz v. Turkey</w:t>
      </w:r>
      <w:r w:rsidRPr="00CF5C36">
        <w:t xml:space="preserve">. It guaranteed the right to consult a lawyer prior to the first police interview. An instruction concerning the use of force by prison </w:t>
      </w:r>
      <w:r w:rsidR="00EA1997" w:rsidRPr="00CF5C36">
        <w:t xml:space="preserve">staff </w:t>
      </w:r>
      <w:r w:rsidRPr="00CF5C36">
        <w:t>had been adopted in 2012</w:t>
      </w:r>
      <w:r w:rsidR="00EA1997" w:rsidRPr="00CF5C36">
        <w:t xml:space="preserve">. Police officers and the </w:t>
      </w:r>
      <w:r w:rsidRPr="00CF5C36">
        <w:t xml:space="preserve">staff of the Correctional Facility had received training in </w:t>
      </w:r>
      <w:r w:rsidR="00EA1997" w:rsidRPr="00CF5C36">
        <w:t xml:space="preserve">detainee </w:t>
      </w:r>
      <w:r w:rsidRPr="00CF5C36">
        <w:t>treatment.</w:t>
      </w:r>
    </w:p>
    <w:p w:rsidR="0069559D" w:rsidRPr="00CF5C36" w:rsidRDefault="0069559D" w:rsidP="0069559D">
      <w:pPr>
        <w:pStyle w:val="SingleTxtG"/>
      </w:pPr>
      <w:r w:rsidRPr="00CF5C36">
        <w:t>7.</w:t>
      </w:r>
      <w:r w:rsidRPr="00CF5C36">
        <w:tab/>
        <w:t xml:space="preserve">An interdepartmental, multidisciplinary task force had been set up in </w:t>
      </w:r>
      <w:smartTag w:uri="urn:schemas-microsoft-com:office:smarttags" w:element="place">
        <w:r w:rsidRPr="00CF5C36">
          <w:t>Aruba</w:t>
        </w:r>
      </w:smartTag>
      <w:r w:rsidRPr="00CF5C36">
        <w:t xml:space="preserve"> in 2007 to counter </w:t>
      </w:r>
      <w:r w:rsidR="00EA1997" w:rsidRPr="00CF5C36">
        <w:t xml:space="preserve">human </w:t>
      </w:r>
      <w:r w:rsidRPr="00CF5C36">
        <w:t xml:space="preserve">trafficking and </w:t>
      </w:r>
      <w:r w:rsidR="00EA1997" w:rsidRPr="00CF5C36">
        <w:t xml:space="preserve">people </w:t>
      </w:r>
      <w:r w:rsidRPr="00CF5C36">
        <w:t xml:space="preserve">smuggling. It had devised a comprehensive action plan and </w:t>
      </w:r>
      <w:r w:rsidR="00EA1997" w:rsidRPr="00CF5C36">
        <w:t xml:space="preserve">introduced a </w:t>
      </w:r>
      <w:r w:rsidR="00B647DD" w:rsidRPr="00CF5C36">
        <w:t>number of</w:t>
      </w:r>
      <w:r w:rsidRPr="00CF5C36">
        <w:t xml:space="preserve"> preventive measures and victim assistance schemes. In addition</w:t>
      </w:r>
      <w:r w:rsidR="00B647DD" w:rsidRPr="00CF5C36">
        <w:t>,</w:t>
      </w:r>
      <w:r w:rsidRPr="00CF5C36">
        <w:t xml:space="preserve"> a national coordinator had been appointed and a memorandum of </w:t>
      </w:r>
      <w:r w:rsidR="00B647DD" w:rsidRPr="00CF5C36">
        <w:t xml:space="preserve">understanding </w:t>
      </w:r>
      <w:r w:rsidRPr="00CF5C36">
        <w:t>signed with the ministers of justice of the other countries in the Kingdom.</w:t>
      </w:r>
    </w:p>
    <w:p w:rsidR="0069559D" w:rsidRPr="00CF5C36" w:rsidRDefault="0069559D" w:rsidP="0069559D">
      <w:pPr>
        <w:pStyle w:val="SingleTxtG"/>
      </w:pPr>
      <w:r w:rsidRPr="00CF5C36">
        <w:t>8.</w:t>
      </w:r>
      <w:r w:rsidRPr="00CF5C36">
        <w:tab/>
      </w:r>
      <w:r w:rsidRPr="00CF5C36">
        <w:rPr>
          <w:b/>
        </w:rPr>
        <w:t>Ms. Hato-Williams</w:t>
      </w:r>
      <w:r w:rsidRPr="00CF5C36">
        <w:t xml:space="preserve"> (Curaçao) said that a new criminal code had entered into force in Curaçao in 2011 and that the Code of Criminal Procedure was being revised. The detention centre in Barber had been completely </w:t>
      </w:r>
      <w:r w:rsidR="00B647DD" w:rsidRPr="00CF5C36">
        <w:t xml:space="preserve">remodelled </w:t>
      </w:r>
      <w:r w:rsidRPr="00CF5C36">
        <w:t>and the renovation of the centre in Rio Canario would be completed in 2014. One wing of the Kòrsou correctional facility was reserved for young people between the ages of 16 and 24. The facility boasted a new external inmates</w:t>
      </w:r>
      <w:r w:rsidR="00CF5C36">
        <w:t>’</w:t>
      </w:r>
      <w:r w:rsidRPr="00CF5C36">
        <w:t xml:space="preserve"> reception building and a new, fully equipped, fitness centre.</w:t>
      </w:r>
    </w:p>
    <w:p w:rsidR="0069559D" w:rsidRPr="00CF5C36" w:rsidRDefault="0069559D" w:rsidP="0069559D">
      <w:pPr>
        <w:pStyle w:val="SingleTxtG"/>
      </w:pPr>
      <w:r w:rsidRPr="00CF5C36">
        <w:t>9.</w:t>
      </w:r>
      <w:r w:rsidRPr="00CF5C36">
        <w:tab/>
        <w:t xml:space="preserve">In 2012 the Office of the Public Prosecutor had set up a fast-track justice system </w:t>
      </w:r>
      <w:r w:rsidR="00ED0C84">
        <w:t>(</w:t>
      </w:r>
      <w:proofErr w:type="spellStart"/>
      <w:r w:rsidR="00B647DD" w:rsidRPr="00CF5C36">
        <w:t>Hustisia</w:t>
      </w:r>
      <w:proofErr w:type="spellEnd"/>
      <w:r w:rsidR="00B647DD" w:rsidRPr="00CF5C36">
        <w:t xml:space="preserve"> </w:t>
      </w:r>
      <w:proofErr w:type="spellStart"/>
      <w:r w:rsidR="00B647DD" w:rsidRPr="00CF5C36">
        <w:t>Rapido</w:t>
      </w:r>
      <w:proofErr w:type="spellEnd"/>
      <w:r w:rsidR="00B647DD" w:rsidRPr="00CF5C36">
        <w:t xml:space="preserve"> </w:t>
      </w:r>
      <w:r w:rsidRPr="00CF5C36">
        <w:t>(HURA)</w:t>
      </w:r>
      <w:r w:rsidR="00ED0C84">
        <w:t>)</w:t>
      </w:r>
      <w:r w:rsidRPr="00CF5C36">
        <w:t xml:space="preserve"> to settle </w:t>
      </w:r>
      <w:r w:rsidR="00ED0C84">
        <w:t xml:space="preserve">cases concerning </w:t>
      </w:r>
      <w:r w:rsidRPr="00CF5C36">
        <w:t>minor offences. Human trafficking had been criminalized in 2011.</w:t>
      </w:r>
    </w:p>
    <w:p w:rsidR="0069559D" w:rsidRPr="00CF5C36" w:rsidRDefault="0069559D" w:rsidP="0069559D">
      <w:pPr>
        <w:pStyle w:val="SingleTxtG"/>
      </w:pPr>
      <w:r w:rsidRPr="00CF5C36">
        <w:t>10.</w:t>
      </w:r>
      <w:r w:rsidRPr="00CF5C36">
        <w:tab/>
      </w:r>
      <w:r w:rsidRPr="00CF5C36">
        <w:rPr>
          <w:b/>
        </w:rPr>
        <w:t>Mr. Bruni</w:t>
      </w:r>
      <w:r w:rsidRPr="00CF5C36">
        <w:t xml:space="preserve"> (Country Rapporteur) asked whether it was true that the procedure for adopting the bill on counsel and police interviews had been interrupted by the participation of the </w:t>
      </w:r>
      <w:smartTag w:uri="urn:schemas-microsoft-com:office:smarttags" w:element="country-region">
        <w:smartTag w:uri="urn:schemas-microsoft-com:office:smarttags" w:element="place">
          <w:r w:rsidRPr="00CF5C36">
            <w:t>Netherlands</w:t>
          </w:r>
        </w:smartTag>
      </w:smartTag>
      <w:r w:rsidRPr="00CF5C36">
        <w:t xml:space="preserve"> in the negotiations surrounding a European Commission draft directive on the right </w:t>
      </w:r>
      <w:r w:rsidR="00B647DD" w:rsidRPr="00CF5C36">
        <w:t>of</w:t>
      </w:r>
      <w:r w:rsidRPr="00CF5C36">
        <w:t xml:space="preserve"> access to a lawyer. He requested details of the provisions governing legal assistance in the Caribbean part of the </w:t>
      </w:r>
      <w:smartTag w:uri="urn:schemas-microsoft-com:office:smarttags" w:element="country-region">
        <w:smartTag w:uri="urn:schemas-microsoft-com:office:smarttags" w:element="place">
          <w:r w:rsidRPr="00CF5C36">
            <w:t>Netherlands</w:t>
          </w:r>
        </w:smartTag>
      </w:smartTag>
      <w:r w:rsidRPr="00CF5C36">
        <w:t xml:space="preserve"> and of the circumstances in which the police w</w:t>
      </w:r>
      <w:r w:rsidR="00B647DD" w:rsidRPr="00CF5C36">
        <w:t>ere authoriz</w:t>
      </w:r>
      <w:r w:rsidRPr="00CF5C36">
        <w:t xml:space="preserve">ed by law to refuse the presence of a lawyer during questioning if it </w:t>
      </w:r>
      <w:r w:rsidR="00B647DD" w:rsidRPr="00CF5C36">
        <w:t xml:space="preserve">deemed that presence to be contrary to </w:t>
      </w:r>
      <w:r w:rsidRPr="00CF5C36">
        <w:t>the interests of the inquiry.</w:t>
      </w:r>
    </w:p>
    <w:p w:rsidR="0069559D" w:rsidRPr="00CF5C36" w:rsidRDefault="0069559D" w:rsidP="0069559D">
      <w:pPr>
        <w:pStyle w:val="SingleTxtG"/>
      </w:pPr>
      <w:r w:rsidRPr="00CF5C36">
        <w:t>11.</w:t>
      </w:r>
      <w:r w:rsidRPr="00CF5C36">
        <w:tab/>
      </w:r>
      <w:r w:rsidR="00B647DD" w:rsidRPr="00CF5C36">
        <w:t>W</w:t>
      </w:r>
      <w:r w:rsidRPr="00CF5C36">
        <w:t>hat conclusions had been drawn from the comparative studies of alternatives to pretrial detention conducted in 2011</w:t>
      </w:r>
      <w:r w:rsidR="00B647DD" w:rsidRPr="00CF5C36">
        <w:t>? Had any</w:t>
      </w:r>
      <w:r w:rsidRPr="00CF5C36">
        <w:t xml:space="preserve"> measures been </w:t>
      </w:r>
      <w:r w:rsidR="00B647DD" w:rsidRPr="00CF5C36">
        <w:t xml:space="preserve">adopted </w:t>
      </w:r>
      <w:r w:rsidRPr="00CF5C36">
        <w:t>as a result</w:t>
      </w:r>
      <w:r w:rsidR="00B647DD" w:rsidRPr="00CF5C36">
        <w:t>?</w:t>
      </w:r>
      <w:r w:rsidRPr="00CF5C36">
        <w:t xml:space="preserve"> He also requested details of the membership and functions of the prison inspectorate and of provisions to guarantee the independence of that </w:t>
      </w:r>
      <w:r w:rsidR="00B647DD" w:rsidRPr="00CF5C36">
        <w:t xml:space="preserve">composite </w:t>
      </w:r>
      <w:r w:rsidRPr="00CF5C36">
        <w:t>body</w:t>
      </w:r>
      <w:r w:rsidR="00B647DD" w:rsidRPr="00CF5C36">
        <w:t>.</w:t>
      </w:r>
      <w:r w:rsidRPr="00CF5C36">
        <w:t xml:space="preserve"> Did the competence of the Netherlands Institute for Human Rights extend to </w:t>
      </w:r>
      <w:smartTag w:uri="urn:schemas-microsoft-com:office:smarttags" w:element="place">
        <w:r w:rsidRPr="00CF5C36">
          <w:t>Aruba</w:t>
        </w:r>
      </w:smartTag>
      <w:r w:rsidRPr="00CF5C36">
        <w:t xml:space="preserve"> and Curaçao</w:t>
      </w:r>
      <w:r w:rsidR="00B647DD" w:rsidRPr="00CF5C36">
        <w:t>?</w:t>
      </w:r>
      <w:r w:rsidRPr="00CF5C36">
        <w:t xml:space="preserve"> </w:t>
      </w:r>
      <w:r w:rsidR="00B647DD" w:rsidRPr="00CF5C36">
        <w:t>W</w:t>
      </w:r>
      <w:r w:rsidRPr="00CF5C36">
        <w:t xml:space="preserve">hat inspection mechanisms to prevent ill-treatment existed in prisons in Bonaire, Sint Eustatius and </w:t>
      </w:r>
      <w:smartTag w:uri="urn:schemas-microsoft-com:office:smarttags" w:element="place">
        <w:r w:rsidRPr="00CF5C36">
          <w:t>Saba</w:t>
        </w:r>
      </w:smartTag>
      <w:r w:rsidRPr="00CF5C36">
        <w:t>?</w:t>
      </w:r>
    </w:p>
    <w:p w:rsidR="0069559D" w:rsidRPr="00CF5C36" w:rsidRDefault="0069559D" w:rsidP="0069559D">
      <w:pPr>
        <w:pStyle w:val="SingleTxtG"/>
      </w:pPr>
      <w:r w:rsidRPr="00CF5C36">
        <w:t>12.</w:t>
      </w:r>
      <w:r w:rsidRPr="00CF5C36">
        <w:tab/>
        <w:t xml:space="preserve">He </w:t>
      </w:r>
      <w:r w:rsidR="00B647DD" w:rsidRPr="00CF5C36">
        <w:t xml:space="preserve">would like </w:t>
      </w:r>
      <w:r w:rsidRPr="00CF5C36">
        <w:t xml:space="preserve">the Netherlands delegation to comment on allegations </w:t>
      </w:r>
      <w:r w:rsidR="00B647DD" w:rsidRPr="00CF5C36">
        <w:t xml:space="preserve">by NGOs </w:t>
      </w:r>
      <w:r w:rsidRPr="00CF5C36">
        <w:t xml:space="preserve">that the detention regime in administrative detention centres was the same as that in prisons and that aliens who were not the subject of any legal proceedings could be locked up in a cell for as long as 16 hours a day. </w:t>
      </w:r>
      <w:r w:rsidR="00B647DD" w:rsidRPr="00CF5C36">
        <w:t xml:space="preserve">He was reliably informed that </w:t>
      </w:r>
      <w:r w:rsidRPr="00CF5C36">
        <w:t>asylum</w:t>
      </w:r>
      <w:r w:rsidR="00B647DD" w:rsidRPr="00CF5C36">
        <w:t xml:space="preserve"> </w:t>
      </w:r>
      <w:r w:rsidRPr="00CF5C36">
        <w:t>seekers arriv</w:t>
      </w:r>
      <w:r w:rsidR="00B647DD" w:rsidRPr="00CF5C36">
        <w:t>ing</w:t>
      </w:r>
      <w:r w:rsidRPr="00CF5C36">
        <w:t xml:space="preserve"> at </w:t>
      </w:r>
      <w:smartTag w:uri="urn:schemas-microsoft-com:office:smarttags" w:element="City">
        <w:smartTag w:uri="urn:schemas-microsoft-com:office:smarttags" w:element="place">
          <w:r w:rsidRPr="00CF5C36">
            <w:t>Amsterdam</w:t>
          </w:r>
        </w:smartTag>
      </w:smartTag>
      <w:r w:rsidRPr="00CF5C36">
        <w:t xml:space="preserve"> airport were automatically placed in detention. Had a maximum limit on detention been set and </w:t>
      </w:r>
      <w:r w:rsidR="00B647DD" w:rsidRPr="00CF5C36">
        <w:t xml:space="preserve">was there any guarantee that </w:t>
      </w:r>
      <w:r w:rsidRPr="00CF5C36">
        <w:t xml:space="preserve">the persons concerned </w:t>
      </w:r>
      <w:r w:rsidR="00B647DD" w:rsidRPr="00CF5C36">
        <w:t>could receive</w:t>
      </w:r>
      <w:r w:rsidRPr="00CF5C36">
        <w:t xml:space="preserve"> medical treatment? The</w:t>
      </w:r>
      <w:r w:rsidR="00B647DD" w:rsidRPr="00CF5C36">
        <w:t xml:space="preserve"> fast-track</w:t>
      </w:r>
      <w:r w:rsidRPr="00CF5C36">
        <w:t>, eight-day procedure for processing asylum applications might prove difficult for asylum</w:t>
      </w:r>
      <w:r w:rsidR="00B647DD" w:rsidRPr="00CF5C36">
        <w:t xml:space="preserve"> </w:t>
      </w:r>
      <w:r w:rsidRPr="00CF5C36">
        <w:t xml:space="preserve">seekers who were unable to gather the </w:t>
      </w:r>
      <w:r w:rsidR="00B647DD" w:rsidRPr="00CF5C36">
        <w:t>necessary documentation</w:t>
      </w:r>
      <w:r w:rsidRPr="00CF5C36">
        <w:t xml:space="preserve"> on time. All comments on that point would be welcome. He asked about the number of forced returns in </w:t>
      </w:r>
      <w:r w:rsidR="00B647DD" w:rsidRPr="00CF5C36">
        <w:t xml:space="preserve">previous </w:t>
      </w:r>
      <w:r w:rsidRPr="00CF5C36">
        <w:t>years</w:t>
      </w:r>
      <w:r w:rsidR="00B647DD" w:rsidRPr="00CF5C36">
        <w:t>, drawing</w:t>
      </w:r>
      <w:r w:rsidRPr="00CF5C36">
        <w:t xml:space="preserve"> the delegation</w:t>
      </w:r>
      <w:r w:rsidR="00CF5C36">
        <w:t>’</w:t>
      </w:r>
      <w:r w:rsidRPr="00CF5C36">
        <w:t xml:space="preserve">s attention to the moral and physical injury which could be occasioned by that measure, especially in the case of forced expulsions to </w:t>
      </w:r>
      <w:smartTag w:uri="urn:schemas-microsoft-com:office:smarttags" w:element="place">
        <w:smartTag w:uri="urn:schemas-microsoft-com:office:smarttags" w:element="country-region">
          <w:r w:rsidRPr="00CF5C36">
            <w:t>Iraq</w:t>
          </w:r>
        </w:smartTag>
      </w:smartTag>
      <w:r w:rsidRPr="00CF5C36">
        <w:t>.</w:t>
      </w:r>
      <w:r w:rsidR="00B647DD" w:rsidRPr="00CF5C36">
        <w:t xml:space="preserve"> In that connection, he wished to know if the </w:t>
      </w:r>
      <w:smartTag w:uri="urn:schemas-microsoft-com:office:smarttags" w:element="country-region">
        <w:smartTag w:uri="urn:schemas-microsoft-com:office:smarttags" w:element="place">
          <w:r w:rsidR="00B647DD" w:rsidRPr="00CF5C36">
            <w:t>Netherlands</w:t>
          </w:r>
        </w:smartTag>
      </w:smartTag>
      <w:r w:rsidR="00B647DD" w:rsidRPr="00CF5C36">
        <w:t xml:space="preserve"> monitored the situation of expellees after their return.</w:t>
      </w:r>
    </w:p>
    <w:p w:rsidR="0069559D" w:rsidRPr="00CF5C36" w:rsidRDefault="0069559D" w:rsidP="0069559D">
      <w:pPr>
        <w:pStyle w:val="SingleTxtG"/>
      </w:pPr>
      <w:r w:rsidRPr="00CF5C36">
        <w:t>13.</w:t>
      </w:r>
      <w:r w:rsidRPr="00CF5C36">
        <w:tab/>
      </w:r>
      <w:r w:rsidR="00B647DD" w:rsidRPr="00CF5C36">
        <w:t>T</w:t>
      </w:r>
      <w:r w:rsidRPr="00CF5C36">
        <w:t xml:space="preserve">he delegation </w:t>
      </w:r>
      <w:r w:rsidR="00B647DD" w:rsidRPr="00CF5C36">
        <w:t>might indicate</w:t>
      </w:r>
      <w:r w:rsidRPr="00CF5C36">
        <w:t xml:space="preserve"> whether any information had been gathered on cases where mechanical restraints had been misused to punish minors in young offenders</w:t>
      </w:r>
      <w:r w:rsidR="00CF5C36">
        <w:t>’</w:t>
      </w:r>
      <w:r w:rsidRPr="00CF5C36">
        <w:t xml:space="preserve"> institutions</w:t>
      </w:r>
      <w:r w:rsidR="00B647DD" w:rsidRPr="00CF5C36">
        <w:t>,</w:t>
      </w:r>
      <w:r w:rsidRPr="00CF5C36">
        <w:t xml:space="preserve"> and comment on allegations that abuse</w:t>
      </w:r>
      <w:r w:rsidR="00B647DD" w:rsidRPr="00CF5C36">
        <w:t>,</w:t>
      </w:r>
      <w:r w:rsidRPr="00CF5C36">
        <w:t xml:space="preserve"> in the shape of forced </w:t>
      </w:r>
      <w:r w:rsidR="00B647DD" w:rsidRPr="00CF5C36">
        <w:t>medication</w:t>
      </w:r>
      <w:r w:rsidR="00ED0C84">
        <w:t>,</w:t>
      </w:r>
      <w:r w:rsidRPr="00CF5C36">
        <w:t xml:space="preserve"> was frequent </w:t>
      </w:r>
      <w:r w:rsidR="00B647DD" w:rsidRPr="00CF5C36">
        <w:t>in Dutch psychiatric hospitals.</w:t>
      </w:r>
    </w:p>
    <w:p w:rsidR="0069559D" w:rsidRPr="00CF5C36" w:rsidRDefault="0069559D" w:rsidP="0069559D">
      <w:pPr>
        <w:pStyle w:val="SingleTxtG"/>
      </w:pPr>
      <w:r w:rsidRPr="00CF5C36">
        <w:t>14.</w:t>
      </w:r>
      <w:r w:rsidRPr="00CF5C36">
        <w:tab/>
        <w:t xml:space="preserve">He wished to know whether, in </w:t>
      </w:r>
      <w:smartTag w:uri="urn:schemas-microsoft-com:office:smarttags" w:element="place">
        <w:r w:rsidRPr="00CF5C36">
          <w:t>Aruba</w:t>
        </w:r>
      </w:smartTag>
      <w:r w:rsidRPr="00CF5C36">
        <w:t xml:space="preserve">, the revised version of the Code of Criminal Procedure, which was designed to reduce the length of proceedings, had entered into force and whether the Internal Investigations Bureau (BIZO) and the Aruban police had investigated complaints against members of the police force. Did prison staff in Curaçao receive training in the Standard Minimum Rules for the Treatment of Prisoners? </w:t>
      </w:r>
      <w:r w:rsidR="00B647DD" w:rsidRPr="00CF5C36">
        <w:t>D</w:t>
      </w:r>
      <w:r w:rsidRPr="00CF5C36">
        <w:t xml:space="preserve">espite moves to improve </w:t>
      </w:r>
      <w:r w:rsidR="00B647DD" w:rsidRPr="00CF5C36">
        <w:t xml:space="preserve">security </w:t>
      </w:r>
      <w:r w:rsidRPr="00CF5C36">
        <w:t xml:space="preserve">in the Bon Futuro prison, one detainee had been murdered in 2011. Had an investigation been held and what new measures had been adopted? He invited the delegation to supply data on the prison population in </w:t>
      </w:r>
      <w:smartTag w:uri="urn:schemas-microsoft-com:office:smarttags" w:element="place">
        <w:r w:rsidRPr="00CF5C36">
          <w:t>Caribbean</w:t>
        </w:r>
      </w:smartTag>
      <w:r w:rsidRPr="00CF5C36">
        <w:t xml:space="preserve"> prisons, the only ones in the Kingdom to be overcrowded. What action had been taken on the</w:t>
      </w:r>
      <w:r w:rsidR="00B647DD" w:rsidRPr="00CF5C36">
        <w:t xml:space="preserve"> CPT</w:t>
      </w:r>
      <w:r w:rsidRPr="00CF5C36">
        <w:t xml:space="preserve"> recommendations concerning the reduction and suppression of violence among detainees in those prisons? </w:t>
      </w:r>
      <w:r w:rsidR="00B647DD" w:rsidRPr="00CF5C36">
        <w:t>Were any measures</w:t>
      </w:r>
      <w:r w:rsidRPr="00CF5C36">
        <w:t xml:space="preserve"> lined up to prevent </w:t>
      </w:r>
      <w:r w:rsidR="00B647DD" w:rsidRPr="00CF5C36">
        <w:t>prison</w:t>
      </w:r>
      <w:r w:rsidRPr="00CF5C36">
        <w:t xml:space="preserve"> overcrowding and </w:t>
      </w:r>
      <w:r w:rsidR="00B647DD" w:rsidRPr="00CF5C36">
        <w:t xml:space="preserve">the upsurge in </w:t>
      </w:r>
      <w:r w:rsidRPr="00CF5C36">
        <w:t>violence which might stem from plans to close 11 of the country</w:t>
      </w:r>
      <w:r w:rsidR="00CF5C36">
        <w:t>’</w:t>
      </w:r>
      <w:r w:rsidRPr="00CF5C36">
        <w:t>s 20</w:t>
      </w:r>
      <w:r w:rsidR="00B647DD" w:rsidRPr="00CF5C36">
        <w:t xml:space="preserve"> prisons for financial reasons.</w:t>
      </w:r>
    </w:p>
    <w:p w:rsidR="0069559D" w:rsidRPr="00CF5C36" w:rsidRDefault="0069559D" w:rsidP="0069559D">
      <w:pPr>
        <w:pStyle w:val="SingleTxtG"/>
      </w:pPr>
      <w:r w:rsidRPr="00CF5C36">
        <w:t>15.</w:t>
      </w:r>
      <w:r w:rsidRPr="00CF5C36">
        <w:tab/>
      </w:r>
      <w:r w:rsidRPr="00CF5C36">
        <w:rPr>
          <w:b/>
        </w:rPr>
        <w:t>Ms. Belmir</w:t>
      </w:r>
      <w:r w:rsidRPr="00CF5C36">
        <w:t xml:space="preserve"> (</w:t>
      </w:r>
      <w:r w:rsidR="00B647DD" w:rsidRPr="00CF5C36">
        <w:t xml:space="preserve">Country </w:t>
      </w:r>
      <w:r w:rsidRPr="00CF5C36">
        <w:t xml:space="preserve">Rapporteur) asked what was meant by the term </w:t>
      </w:r>
      <w:r w:rsidR="00CF5C36">
        <w:t>“</w:t>
      </w:r>
      <w:r w:rsidRPr="00CF5C36">
        <w:t>national</w:t>
      </w:r>
      <w:r w:rsidR="00CF5C36">
        <w:t>”</w:t>
      </w:r>
      <w:r w:rsidRPr="00CF5C36">
        <w:t xml:space="preserve"> in Dutch law and enquired about the scope of </w:t>
      </w:r>
      <w:r w:rsidR="00CF5C36">
        <w:t>“</w:t>
      </w:r>
      <w:r w:rsidRPr="00CF5C36">
        <w:t>national</w:t>
      </w:r>
      <w:r w:rsidR="00CF5C36">
        <w:t>”</w:t>
      </w:r>
      <w:r w:rsidRPr="00CF5C36">
        <w:t xml:space="preserve"> institutions</w:t>
      </w:r>
      <w:r w:rsidR="00CF5C36">
        <w:t>’</w:t>
      </w:r>
      <w:r w:rsidRPr="00CF5C36">
        <w:t xml:space="preserve"> mandate. </w:t>
      </w:r>
      <w:r w:rsidR="00B647DD" w:rsidRPr="00CF5C36">
        <w:t>It was unclear whether the applications filed with</w:t>
      </w:r>
      <w:r w:rsidRPr="00CF5C36">
        <w:t xml:space="preserve"> the European Court of Human Rights </w:t>
      </w:r>
      <w:r w:rsidR="007B42F6" w:rsidRPr="00CF5C36">
        <w:t xml:space="preserve">were directed </w:t>
      </w:r>
      <w:r w:rsidRPr="00CF5C36">
        <w:t xml:space="preserve">against Aruba or the </w:t>
      </w:r>
      <w:smartTag w:uri="urn:schemas-microsoft-com:office:smarttags" w:element="country-region">
        <w:smartTag w:uri="urn:schemas-microsoft-com:office:smarttags" w:element="place">
          <w:r w:rsidRPr="00CF5C36">
            <w:t>Netherlands</w:t>
          </w:r>
        </w:smartTag>
      </w:smartTag>
      <w:r w:rsidR="007B42F6" w:rsidRPr="00CF5C36">
        <w:t>.</w:t>
      </w:r>
      <w:r w:rsidRPr="00CF5C36">
        <w:t xml:space="preserve"> It seemed that citizens of the </w:t>
      </w:r>
      <w:smartTag w:uri="urn:schemas-microsoft-com:office:smarttags" w:element="place">
        <w:r w:rsidRPr="00CF5C36">
          <w:t>Caribbean</w:t>
        </w:r>
      </w:smartTag>
      <w:r w:rsidRPr="00CF5C36">
        <w:t xml:space="preserve"> part of the Kingdom were treated differently to citizens resident in the European part. Some clarification of nationality issues would therefore be</w:t>
      </w:r>
      <w:r w:rsidR="007B42F6" w:rsidRPr="00CF5C36">
        <w:t xml:space="preserve"> helpful</w:t>
      </w:r>
      <w:r w:rsidRPr="00CF5C36">
        <w:t>. She wished to know which body was responsible for dealing with disciplinary matters</w:t>
      </w:r>
      <w:r w:rsidR="007B42F6" w:rsidRPr="00CF5C36">
        <w:t xml:space="preserve"> within the judiciary</w:t>
      </w:r>
      <w:r w:rsidRPr="00CF5C36">
        <w:t>. She also wished to know if it was possible to appeal against fast-track procedures and whether the Supreme Court was the court of last instance for immigration cases.</w:t>
      </w:r>
    </w:p>
    <w:p w:rsidR="0069559D" w:rsidRPr="00CF5C36" w:rsidRDefault="0069559D" w:rsidP="0069559D">
      <w:pPr>
        <w:pStyle w:val="SingleTxtG"/>
      </w:pPr>
      <w:r w:rsidRPr="00CF5C36">
        <w:t>16.</w:t>
      </w:r>
      <w:r w:rsidRPr="00CF5C36">
        <w:tab/>
        <w:t xml:space="preserve">She believed that the euthanasia of newborn babies and </w:t>
      </w:r>
      <w:r w:rsidR="007B42F6" w:rsidRPr="00CF5C36">
        <w:t>infants</w:t>
      </w:r>
      <w:r w:rsidRPr="00CF5C36">
        <w:t xml:space="preserve"> was authorized in the </w:t>
      </w:r>
      <w:smartTag w:uri="urn:schemas-microsoft-com:office:smarttags" w:element="country-region">
        <w:smartTag w:uri="urn:schemas-microsoft-com:office:smarttags" w:element="place">
          <w:r w:rsidRPr="00CF5C36">
            <w:t>Netherlands</w:t>
          </w:r>
        </w:smartTag>
      </w:smartTag>
      <w:r w:rsidRPr="00CF5C36">
        <w:t xml:space="preserve"> and </w:t>
      </w:r>
      <w:r w:rsidR="007B42F6" w:rsidRPr="00CF5C36">
        <w:t xml:space="preserve">would like </w:t>
      </w:r>
      <w:r w:rsidRPr="00CF5C36">
        <w:t xml:space="preserve">some clarification of that issue. She also requested the delegation to provide details of the implementation of the 1994 Equal Treatment Act, especially of the constitutional review of </w:t>
      </w:r>
      <w:r w:rsidR="007B42F6" w:rsidRPr="00CF5C36">
        <w:t xml:space="preserve">compliance with </w:t>
      </w:r>
      <w:r w:rsidRPr="00CF5C36">
        <w:t xml:space="preserve">its provisions. What was done in practice to take account of the vulnerability of certain population groups, especially </w:t>
      </w:r>
      <w:r w:rsidR="007B42F6" w:rsidRPr="00CF5C36">
        <w:t>with regard to</w:t>
      </w:r>
      <w:r w:rsidRPr="00CF5C36">
        <w:t xml:space="preserve"> legal assistance? </w:t>
      </w:r>
      <w:r w:rsidR="007B42F6" w:rsidRPr="00CF5C36">
        <w:t>F</w:t>
      </w:r>
      <w:r w:rsidRPr="00CF5C36">
        <w:t>ear</w:t>
      </w:r>
      <w:r w:rsidR="007B42F6" w:rsidRPr="00CF5C36">
        <w:t xml:space="preserve">ing that the growth </w:t>
      </w:r>
      <w:r w:rsidRPr="00CF5C36">
        <w:t xml:space="preserve">of databanks affording </w:t>
      </w:r>
      <w:r w:rsidR="007B42F6" w:rsidRPr="00CF5C36">
        <w:t xml:space="preserve">an </w:t>
      </w:r>
      <w:r w:rsidRPr="00CF5C36">
        <w:t xml:space="preserve">opportunity for ethnic profiling would give rise to abuses, invasion of privacy and affronts to dignity, she invited the delegation to comment on that subject. According to some reports, insufficient heed was paid to human rights when laws and policies were formulated in the </w:t>
      </w:r>
      <w:smartTag w:uri="urn:schemas-microsoft-com:office:smarttags" w:element="country-region">
        <w:smartTag w:uri="urn:schemas-microsoft-com:office:smarttags" w:element="place">
          <w:r w:rsidRPr="00CF5C36">
            <w:t>Netherlands</w:t>
          </w:r>
        </w:smartTag>
      </w:smartTag>
      <w:r w:rsidR="007B42F6" w:rsidRPr="00CF5C36">
        <w:t>. She</w:t>
      </w:r>
      <w:r w:rsidRPr="00CF5C36">
        <w:t xml:space="preserve"> was surprised at the lack of a well-organized, coherent </w:t>
      </w:r>
      <w:r w:rsidR="007B42F6" w:rsidRPr="00CF5C36">
        <w:t xml:space="preserve">training </w:t>
      </w:r>
      <w:r w:rsidRPr="00CF5C36">
        <w:t xml:space="preserve">programme to </w:t>
      </w:r>
      <w:r w:rsidR="007B42F6" w:rsidRPr="00CF5C36">
        <w:t xml:space="preserve">familiarize </w:t>
      </w:r>
      <w:r w:rsidRPr="00CF5C36">
        <w:t xml:space="preserve">civil servants </w:t>
      </w:r>
      <w:r w:rsidR="007B42F6" w:rsidRPr="00CF5C36">
        <w:t xml:space="preserve">with </w:t>
      </w:r>
      <w:r w:rsidRPr="00CF5C36">
        <w:t>human rights mechanisms, in particular the Convention against Torture, and the way they operated. She requested additional information in that respect.</w:t>
      </w:r>
    </w:p>
    <w:p w:rsidR="0069559D" w:rsidRPr="00CF5C36" w:rsidRDefault="0069559D" w:rsidP="0069559D">
      <w:pPr>
        <w:pStyle w:val="SingleTxtG"/>
      </w:pPr>
      <w:r w:rsidRPr="00CF5C36">
        <w:t>17.</w:t>
      </w:r>
      <w:r w:rsidRPr="00CF5C36">
        <w:tab/>
        <w:t xml:space="preserve">She </w:t>
      </w:r>
      <w:r w:rsidR="007B42F6" w:rsidRPr="00CF5C36">
        <w:t>would like</w:t>
      </w:r>
      <w:r w:rsidRPr="00CF5C36">
        <w:t xml:space="preserve"> clarification with regard to the detention conditions of persons with disabilities, especially any measures to </w:t>
      </w:r>
      <w:r w:rsidR="007B42F6" w:rsidRPr="00CF5C36">
        <w:t xml:space="preserve">segregate </w:t>
      </w:r>
      <w:r w:rsidRPr="00CF5C36">
        <w:t>them. She would be grateful for some information regarding the independence and impartiality of investigations into complaints of torture in detention centres. She wished to know if the beneficiaries of victims of the fire at the detention centre at Schipol airport in 2005 had received compensation. She also requested details of the conditions on which migrants</w:t>
      </w:r>
      <w:r w:rsidR="00CF5C36">
        <w:t>’</w:t>
      </w:r>
      <w:r w:rsidRPr="00CF5C36">
        <w:t xml:space="preserve"> families could be returned when they refused to leave the territory voluntarily. She was puzzled by the State party</w:t>
      </w:r>
      <w:r w:rsidR="00CF5C36">
        <w:t>’</w:t>
      </w:r>
      <w:r w:rsidR="007B42F6" w:rsidRPr="00CF5C36">
        <w:t>s justification of</w:t>
      </w:r>
      <w:r w:rsidRPr="00CF5C36">
        <w:t xml:space="preserve"> the detention of unaccompanied minors when there were doubts about their age. She urged the Government to redouble its efforts to combat the trafficking and sexual exploitation of minors, especially in the </w:t>
      </w:r>
      <w:smartTag w:uri="urn:schemas-microsoft-com:office:smarttags" w:element="place">
        <w:r w:rsidRPr="00CF5C36">
          <w:t>Caribbean</w:t>
        </w:r>
      </w:smartTag>
      <w:r w:rsidRPr="00CF5C36">
        <w:t xml:space="preserve"> part</w:t>
      </w:r>
      <w:r w:rsidR="007B42F6" w:rsidRPr="00CF5C36">
        <w:t>s</w:t>
      </w:r>
      <w:r w:rsidRPr="00CF5C36">
        <w:t xml:space="preserve"> of the Kingdom. She would welcome the provision of more detailed statistics on that situation. </w:t>
      </w:r>
    </w:p>
    <w:p w:rsidR="0069559D" w:rsidRPr="00CF5C36" w:rsidRDefault="0069559D" w:rsidP="0069559D">
      <w:pPr>
        <w:pStyle w:val="SingleTxtG"/>
      </w:pPr>
      <w:r w:rsidRPr="00CF5C36">
        <w:t>18.</w:t>
      </w:r>
      <w:r w:rsidRPr="00CF5C36">
        <w:tab/>
      </w:r>
      <w:r w:rsidRPr="00CF5C36">
        <w:rPr>
          <w:b/>
        </w:rPr>
        <w:t>Mr. Tugushi</w:t>
      </w:r>
      <w:r w:rsidR="007B42F6" w:rsidRPr="00CF5C36">
        <w:t>, noting</w:t>
      </w:r>
      <w:r w:rsidRPr="00CF5C36">
        <w:t xml:space="preserve"> that some of the entities </w:t>
      </w:r>
      <w:r w:rsidR="007B42F6" w:rsidRPr="00CF5C36">
        <w:t xml:space="preserve">forming </w:t>
      </w:r>
      <w:r w:rsidRPr="00CF5C36">
        <w:t>the national mechanism to prevent torture responded to ministries</w:t>
      </w:r>
      <w:r w:rsidR="007B42F6" w:rsidRPr="00CF5C36">
        <w:t>,</w:t>
      </w:r>
      <w:r w:rsidRPr="00CF5C36">
        <w:t xml:space="preserve"> wondered how independent they were. He asked the delegation to provide some clarification in that respect and to say if any measures were being contemplated to remedy the situation. He also invited the delegation to supply some information on progress with plans to reform the prison system</w:t>
      </w:r>
      <w:r w:rsidR="007B42F6" w:rsidRPr="00CF5C36">
        <w:t>,</w:t>
      </w:r>
      <w:r w:rsidRPr="00CF5C36">
        <w:t xml:space="preserve"> which would lead to the closure of several prisons. Was the Government still planning to hand over the management of some detention centres to private companies? In a recent report, the Advisory Committee on Alien Affairs (ACVZ) had drawn attention to the </w:t>
      </w:r>
      <w:r w:rsidR="007B42F6" w:rsidRPr="00CF5C36">
        <w:t xml:space="preserve">shortcomings </w:t>
      </w:r>
      <w:r w:rsidRPr="00CF5C36">
        <w:t>of reception centres fo</w:t>
      </w:r>
      <w:r w:rsidR="007B42F6" w:rsidRPr="00CF5C36">
        <w:t xml:space="preserve">r asylum </w:t>
      </w:r>
      <w:r w:rsidRPr="00CF5C36">
        <w:t xml:space="preserve">seekers and had made some recommendations. It would be interesting to know what </w:t>
      </w:r>
      <w:r w:rsidR="007B42F6" w:rsidRPr="00CF5C36">
        <w:t xml:space="preserve">follow-up </w:t>
      </w:r>
      <w:r w:rsidRPr="00CF5C36">
        <w:t xml:space="preserve">the Government intended to </w:t>
      </w:r>
      <w:r w:rsidR="007B42F6" w:rsidRPr="00CF5C36">
        <w:t>give to</w:t>
      </w:r>
      <w:r w:rsidRPr="00CF5C36">
        <w:t xml:space="preserve"> that report. In view of the relatively high suicide rate in Dutch prisons compared with other European countries, he asked what measures the State party planned to take to curb that phenomenon.</w:t>
      </w:r>
    </w:p>
    <w:p w:rsidR="0069559D" w:rsidRPr="00CF5C36" w:rsidRDefault="0069559D" w:rsidP="0069559D">
      <w:pPr>
        <w:pStyle w:val="SingleTxtG"/>
      </w:pPr>
      <w:r w:rsidRPr="00CF5C36">
        <w:t>19.</w:t>
      </w:r>
      <w:r w:rsidRPr="00CF5C36">
        <w:tab/>
      </w:r>
      <w:r w:rsidRPr="00CF5C36">
        <w:rPr>
          <w:b/>
        </w:rPr>
        <w:t>Ms. Sveaass</w:t>
      </w:r>
      <w:r w:rsidRPr="00CF5C36">
        <w:t>, referring to paragraphs 43 and 44 of the report, said that the health check mentioned in the Istanbul Protocol should make it pos</w:t>
      </w:r>
      <w:r w:rsidR="007B42F6" w:rsidRPr="00CF5C36">
        <w:t xml:space="preserve">sible to assess not only asylum </w:t>
      </w:r>
      <w:r w:rsidRPr="00CF5C36">
        <w:t>seekers</w:t>
      </w:r>
      <w:r w:rsidR="00CF5C36">
        <w:t>’</w:t>
      </w:r>
      <w:r w:rsidRPr="00CF5C36">
        <w:t xml:space="preserve"> state of health but also to prove, where appropriate, that they had been subjected to torture in their country of origin. </w:t>
      </w:r>
      <w:r w:rsidR="00ED0C84">
        <w:t>They could use tho</w:t>
      </w:r>
      <w:r w:rsidR="007B42F6" w:rsidRPr="00CF5C36">
        <w:t xml:space="preserve">se findings to obtain compensation in the event of their return. </w:t>
      </w:r>
      <w:r w:rsidRPr="00CF5C36">
        <w:t xml:space="preserve">In view of the fact that the State party intended to equip the police forces with tasers, she pointed out that the Committee had frequently warned against the use of </w:t>
      </w:r>
      <w:r w:rsidR="007B42F6" w:rsidRPr="00CF5C36">
        <w:t xml:space="preserve">such </w:t>
      </w:r>
      <w:r w:rsidRPr="00CF5C36">
        <w:t xml:space="preserve">weapons </w:t>
      </w:r>
      <w:r w:rsidR="007B42F6" w:rsidRPr="00CF5C36">
        <w:t xml:space="preserve">because </w:t>
      </w:r>
      <w:r w:rsidRPr="00CF5C36">
        <w:t xml:space="preserve">of the risks they posed for the physical and mental health of persons </w:t>
      </w:r>
      <w:r w:rsidR="007B42F6" w:rsidRPr="00CF5C36">
        <w:t>thus</w:t>
      </w:r>
      <w:r w:rsidRPr="00CF5C36">
        <w:t xml:space="preserve"> immobilized. All comments on the matter would be welcome.</w:t>
      </w:r>
    </w:p>
    <w:p w:rsidR="0069559D" w:rsidRPr="00CF5C36" w:rsidRDefault="0069559D" w:rsidP="0069559D">
      <w:pPr>
        <w:pStyle w:val="SingleTxtG"/>
      </w:pPr>
      <w:r w:rsidRPr="00CF5C36">
        <w:t>20.</w:t>
      </w:r>
      <w:r w:rsidRPr="00CF5C36">
        <w:tab/>
        <w:t xml:space="preserve">The delegation </w:t>
      </w:r>
      <w:r w:rsidR="007B42F6" w:rsidRPr="00CF5C36">
        <w:t>could perhaps</w:t>
      </w:r>
      <w:r w:rsidRPr="00CF5C36">
        <w:t xml:space="preserve"> say whether the State party intended to ratify the Convention on the Rights of Persons with Disabilities and, if so, if it intended to enter any reservations. </w:t>
      </w:r>
    </w:p>
    <w:p w:rsidR="0069559D" w:rsidRPr="00CF5C36" w:rsidRDefault="0069559D" w:rsidP="0069559D">
      <w:pPr>
        <w:pStyle w:val="SingleTxtG"/>
      </w:pPr>
      <w:r w:rsidRPr="00CF5C36">
        <w:t>21.</w:t>
      </w:r>
      <w:r w:rsidRPr="00CF5C36">
        <w:tab/>
        <w:t xml:space="preserve">She wished to know if the 4,000 young persons with disabilities who had been placed in </w:t>
      </w:r>
      <w:r w:rsidR="007B42F6" w:rsidRPr="00CF5C36">
        <w:t>quasi-</w:t>
      </w:r>
      <w:r w:rsidRPr="00CF5C36">
        <w:t>detention centres in 2009 without charge</w:t>
      </w:r>
      <w:r w:rsidR="00124C40">
        <w:t xml:space="preserve"> </w:t>
      </w:r>
      <w:r w:rsidRPr="00CF5C36">
        <w:t>and who had then been transferred to alternative protective settings had received an apology or compensation for the injury suffered. She also wished to know how many minors had been the subject of a hospital order (</w:t>
      </w:r>
      <w:r w:rsidR="00CF5C36">
        <w:t>“</w:t>
      </w:r>
      <w:r w:rsidRPr="00CF5C36">
        <w:t>TBS</w:t>
      </w:r>
      <w:r w:rsidR="00CF5C36">
        <w:t>”</w:t>
      </w:r>
      <w:r w:rsidRPr="00CF5C36">
        <w:t xml:space="preserve">, </w:t>
      </w:r>
      <w:r w:rsidR="007B42F6" w:rsidRPr="00CF5C36">
        <w:t>involuntary commitment</w:t>
      </w:r>
      <w:r w:rsidRPr="00CF5C36">
        <w:t xml:space="preserve"> under adult criminal law) and if, when it concerned minors, there was a time limit. She also asked how often means of restraint</w:t>
      </w:r>
      <w:r w:rsidR="007B42F6" w:rsidRPr="00CF5C36">
        <w:t>,</w:t>
      </w:r>
      <w:r w:rsidRPr="00CF5C36">
        <w:t xml:space="preserve"> such</w:t>
      </w:r>
      <w:r w:rsidR="00124C40">
        <w:t xml:space="preserve"> </w:t>
      </w:r>
      <w:r w:rsidRPr="00CF5C36">
        <w:t>a</w:t>
      </w:r>
      <w:r w:rsidR="00ED0C84">
        <w:t>s</w:t>
      </w:r>
      <w:r w:rsidRPr="00CF5C36">
        <w:t xml:space="preserve"> handcuffs and straitjackets</w:t>
      </w:r>
      <w:r w:rsidR="007B42F6" w:rsidRPr="00CF5C36">
        <w:t>,</w:t>
      </w:r>
      <w:r w:rsidRPr="00CF5C36">
        <w:t xml:space="preserve"> were used to control minors, if their use was always recorded and whether the State party intended to ban </w:t>
      </w:r>
      <w:r w:rsidR="007B42F6" w:rsidRPr="00CF5C36">
        <w:t xml:space="preserve">their </w:t>
      </w:r>
      <w:r w:rsidRPr="00CF5C36">
        <w:t>use on young people under 18 years of age.</w:t>
      </w:r>
    </w:p>
    <w:p w:rsidR="0069559D" w:rsidRPr="00CF5C36" w:rsidRDefault="0069559D" w:rsidP="0069559D">
      <w:pPr>
        <w:pStyle w:val="SingleTxtG"/>
      </w:pPr>
      <w:r w:rsidRPr="00CF5C36">
        <w:t>22.</w:t>
      </w:r>
      <w:r w:rsidRPr="00CF5C36">
        <w:tab/>
        <w:t>She requested the delegation to describe the State party</w:t>
      </w:r>
      <w:r w:rsidR="00CF5C36">
        <w:t>’</w:t>
      </w:r>
      <w:r w:rsidRPr="00CF5C36">
        <w:t xml:space="preserve">s position on the recommendations made by the CPT after its visit to the </w:t>
      </w:r>
      <w:smartTag w:uri="urn:schemas-microsoft-com:office:smarttags" w:element="place">
        <w:smartTag w:uri="urn:schemas-microsoft-com:office:smarttags" w:element="country-region">
          <w:r w:rsidRPr="00CF5C36">
            <w:t>Netherlands</w:t>
          </w:r>
        </w:smartTag>
      </w:smartTag>
      <w:r w:rsidRPr="00CF5C36">
        <w:t xml:space="preserve"> in 2011 regarding the </w:t>
      </w:r>
      <w:r w:rsidR="007B42F6" w:rsidRPr="00CF5C36">
        <w:t>segregation</w:t>
      </w:r>
      <w:r w:rsidRPr="00CF5C36">
        <w:t xml:space="preserve"> of some detainees, including that of psychiatric patients, in some cases for lengthy periods of time. In her opinion, </w:t>
      </w:r>
      <w:r w:rsidR="007B42F6" w:rsidRPr="00CF5C36">
        <w:t>segregation</w:t>
      </w:r>
      <w:r w:rsidRPr="00CF5C36">
        <w:t xml:space="preserve">, including in forensic health services, should not be imposed on persons with a low intelligence quotient </w:t>
      </w:r>
      <w:r w:rsidR="007B42F6" w:rsidRPr="00CF5C36">
        <w:t xml:space="preserve">(IQ) </w:t>
      </w:r>
      <w:r w:rsidR="00ED0C84">
        <w:t xml:space="preserve">and </w:t>
      </w:r>
      <w:r w:rsidR="007B42F6" w:rsidRPr="00CF5C36">
        <w:t>should</w:t>
      </w:r>
      <w:r w:rsidRPr="00CF5C36">
        <w:t xml:space="preserve"> be avoided at all costs when the person </w:t>
      </w:r>
      <w:r w:rsidR="007B42F6" w:rsidRPr="00CF5C36">
        <w:t>had a disability</w:t>
      </w:r>
      <w:r w:rsidRPr="00CF5C36">
        <w:t>, irrespective of his or her</w:t>
      </w:r>
      <w:r w:rsidR="007B42F6" w:rsidRPr="00CF5C36">
        <w:t xml:space="preserve"> IQ.</w:t>
      </w:r>
    </w:p>
    <w:p w:rsidR="0069559D" w:rsidRPr="00CF5C36" w:rsidRDefault="0069559D" w:rsidP="0069559D">
      <w:pPr>
        <w:pStyle w:val="SingleTxtG"/>
      </w:pPr>
      <w:r w:rsidRPr="00CF5C36">
        <w:t>23.</w:t>
      </w:r>
      <w:r w:rsidRPr="00CF5C36">
        <w:tab/>
      </w:r>
      <w:r w:rsidRPr="00CF5C36">
        <w:rPr>
          <w:b/>
        </w:rPr>
        <w:t>Mr. Mariño Menéndez</w:t>
      </w:r>
      <w:r w:rsidRPr="00CF5C36">
        <w:t xml:space="preserve"> asked whether it was the provisions of the American Convention on Human Rights or those of the European Convention on Human Rights which applied in </w:t>
      </w:r>
      <w:smartTag w:uri="urn:schemas-microsoft-com:office:smarttags" w:element="place">
        <w:r w:rsidRPr="00CF5C36">
          <w:t>Aruba</w:t>
        </w:r>
      </w:smartTag>
      <w:r w:rsidRPr="00CF5C36">
        <w:t xml:space="preserve"> and Curaçao. Could audiovisual recordings of questioning be used as </w:t>
      </w:r>
      <w:r w:rsidR="00CF5C36" w:rsidRPr="00CF5C36">
        <w:t xml:space="preserve">prosecution </w:t>
      </w:r>
      <w:r w:rsidRPr="00CF5C36">
        <w:t xml:space="preserve">evidence? Could a court demand to see them? He also wished to know what action had been taken on compensation claims from victims of </w:t>
      </w:r>
      <w:r w:rsidR="00CF5C36" w:rsidRPr="00CF5C36">
        <w:t xml:space="preserve">pretrial </w:t>
      </w:r>
      <w:r w:rsidRPr="00CF5C36">
        <w:t>ill-treatment</w:t>
      </w:r>
      <w:r w:rsidR="00CF5C36" w:rsidRPr="00CF5C36">
        <w:t>,</w:t>
      </w:r>
      <w:r w:rsidRPr="00CF5C36">
        <w:t xml:space="preserve"> whether asylum</w:t>
      </w:r>
      <w:r w:rsidR="00CF5C36" w:rsidRPr="00CF5C36">
        <w:t xml:space="preserve"> </w:t>
      </w:r>
      <w:r w:rsidRPr="00CF5C36">
        <w:t>seekers could benefit from an open prison regime pending a decision on their case</w:t>
      </w:r>
      <w:r w:rsidR="00CF5C36" w:rsidRPr="00CF5C36">
        <w:t>,</w:t>
      </w:r>
      <w:r w:rsidRPr="00CF5C36">
        <w:t xml:space="preserve"> and who was authorized to take that decision. </w:t>
      </w:r>
      <w:r w:rsidR="00CF5C36" w:rsidRPr="00CF5C36">
        <w:t>T</w:t>
      </w:r>
      <w:r w:rsidRPr="00CF5C36">
        <w:t xml:space="preserve">he delegation </w:t>
      </w:r>
      <w:r w:rsidR="00CF5C36" w:rsidRPr="00CF5C36">
        <w:t xml:space="preserve">might </w:t>
      </w:r>
      <w:r w:rsidRPr="00CF5C36">
        <w:t xml:space="preserve">outline the criteria </w:t>
      </w:r>
      <w:r w:rsidR="00CF5C36" w:rsidRPr="00CF5C36">
        <w:t xml:space="preserve">to </w:t>
      </w:r>
      <w:r w:rsidRPr="00CF5C36">
        <w:t>be met in order to benefit from the special reg</w:t>
      </w:r>
      <w:r w:rsidR="00CF5C36" w:rsidRPr="00CF5C36">
        <w:t xml:space="preserve">ime sometimes granted to asylum </w:t>
      </w:r>
      <w:r w:rsidRPr="00CF5C36">
        <w:t xml:space="preserve">seekers </w:t>
      </w:r>
      <w:r w:rsidR="00CF5C36" w:rsidRPr="00CF5C36">
        <w:t>from vulnerable minority groups. Were</w:t>
      </w:r>
      <w:r w:rsidRPr="00CF5C36">
        <w:t xml:space="preserve"> those decisions taken by the </w:t>
      </w:r>
      <w:r w:rsidR="00CF5C36" w:rsidRPr="00CF5C36">
        <w:t>e</w:t>
      </w:r>
      <w:r w:rsidRPr="00CF5C36">
        <w:t>xecutive</w:t>
      </w:r>
      <w:r w:rsidR="00CF5C36" w:rsidRPr="00CF5C36">
        <w:t>? Was</w:t>
      </w:r>
      <w:r w:rsidRPr="00CF5C36">
        <w:t xml:space="preserve"> a special asylum policy applied </w:t>
      </w:r>
      <w:r w:rsidR="00CF5C36" w:rsidRPr="00CF5C36">
        <w:t>to Syrian nationals?</w:t>
      </w:r>
    </w:p>
    <w:p w:rsidR="0069559D" w:rsidRPr="00CF5C36" w:rsidRDefault="0069559D" w:rsidP="0069559D">
      <w:pPr>
        <w:pStyle w:val="SingleTxtG"/>
      </w:pPr>
      <w:r w:rsidRPr="00CF5C36">
        <w:t>24.</w:t>
      </w:r>
      <w:r w:rsidRPr="00CF5C36">
        <w:tab/>
        <w:t xml:space="preserve">With regard to violence against women and trafficking </w:t>
      </w:r>
      <w:r w:rsidR="00CF5C36" w:rsidRPr="00CF5C36">
        <w:t>in</w:t>
      </w:r>
      <w:r w:rsidRPr="00CF5C36">
        <w:t xml:space="preserve"> women, additional information</w:t>
      </w:r>
      <w:r w:rsidR="00CF5C36" w:rsidRPr="00CF5C36">
        <w:t>,</w:t>
      </w:r>
      <w:r w:rsidRPr="00CF5C36">
        <w:t xml:space="preserve"> backed by statistics</w:t>
      </w:r>
      <w:r w:rsidR="00CF5C36" w:rsidRPr="00CF5C36">
        <w:t>,</w:t>
      </w:r>
      <w:r w:rsidRPr="00CF5C36">
        <w:t xml:space="preserve"> on the number of prosecutions and sentences and the type of sentences handed down in cases related to illegal prostitution would be welcome. Did the State party intend to ratify the Council of Europe Convention on preventing and combating violence against women and domestic violence?</w:t>
      </w:r>
    </w:p>
    <w:p w:rsidR="0069559D" w:rsidRPr="00CF5C36" w:rsidRDefault="0069559D" w:rsidP="0069559D">
      <w:pPr>
        <w:pStyle w:val="SingleTxtG"/>
      </w:pPr>
      <w:r w:rsidRPr="00CF5C36">
        <w:t>25.</w:t>
      </w:r>
      <w:r w:rsidRPr="00CF5C36">
        <w:tab/>
      </w:r>
      <w:r w:rsidRPr="00CF5C36">
        <w:rPr>
          <w:b/>
        </w:rPr>
        <w:t>Ms. Gaer</w:t>
      </w:r>
      <w:r w:rsidRPr="00CF5C36">
        <w:t xml:space="preserve"> asked the delegation to supply the Committee forthwith with the statistics requested in paragraph 17 of the list of issues. In particular</w:t>
      </w:r>
      <w:r w:rsidR="00CF5C36" w:rsidRPr="00CF5C36">
        <w:t>,</w:t>
      </w:r>
      <w:r w:rsidRPr="00CF5C36">
        <w:t xml:space="preserve"> she wished to know the proportion of Roma, Sinti, Moroccan</w:t>
      </w:r>
      <w:r w:rsidR="00CF5C36" w:rsidRPr="00CF5C36">
        <w:t>s, Turk</w:t>
      </w:r>
      <w:r w:rsidRPr="00CF5C36">
        <w:t>s and Antilleans among the total number of persons in pretrial detention</w:t>
      </w:r>
      <w:r w:rsidR="00CF5C36" w:rsidRPr="00CF5C36">
        <w:t>,</w:t>
      </w:r>
      <w:r w:rsidRPr="00CF5C36">
        <w:t xml:space="preserve"> or serving a sentence in the </w:t>
      </w:r>
      <w:smartTag w:uri="urn:schemas-microsoft-com:office:smarttags" w:element="country-region">
        <w:smartTag w:uri="urn:schemas-microsoft-com:office:smarttags" w:element="place">
          <w:r w:rsidRPr="00CF5C36">
            <w:t>Netherlands</w:t>
          </w:r>
        </w:smartTag>
      </w:smartTag>
      <w:r w:rsidRPr="00CF5C36">
        <w:t xml:space="preserve">. She likewise wished to know which communities were worst affected by trafficking and whether attacks on members of the LGBT community had been investigated and resulted in </w:t>
      </w:r>
      <w:r w:rsidR="00CF5C36" w:rsidRPr="00CF5C36">
        <w:t xml:space="preserve">any </w:t>
      </w:r>
      <w:r w:rsidRPr="00CF5C36">
        <w:t>convictions and, if so, what sentences had been imposed. She would appreciate additional information on the situation and origin of victims of child pornography and sexual tourism.</w:t>
      </w:r>
    </w:p>
    <w:p w:rsidR="0069559D" w:rsidRPr="00CF5C36" w:rsidRDefault="0069559D" w:rsidP="0069559D">
      <w:pPr>
        <w:pStyle w:val="SingleTxtG"/>
      </w:pPr>
      <w:r w:rsidRPr="00CF5C36">
        <w:t>26.</w:t>
      </w:r>
      <w:r w:rsidRPr="00CF5C36">
        <w:tab/>
        <w:t xml:space="preserve">Were prison staff in </w:t>
      </w:r>
      <w:smartTag w:uri="urn:schemas-microsoft-com:office:smarttags" w:element="place">
        <w:r w:rsidRPr="00CF5C36">
          <w:t>Aruba</w:t>
        </w:r>
      </w:smartTag>
      <w:r w:rsidRPr="00CF5C36">
        <w:t xml:space="preserve"> and the Caribbean Netherlands trained to contain riots and acts of violence in prisons</w:t>
      </w:r>
      <w:r w:rsidR="00CF5C36" w:rsidRPr="00CF5C36">
        <w:t>?</w:t>
      </w:r>
      <w:r w:rsidRPr="00CF5C36">
        <w:t xml:space="preserve"> </w:t>
      </w:r>
      <w:r w:rsidR="00CF5C36" w:rsidRPr="00CF5C36">
        <w:t>I</w:t>
      </w:r>
      <w:r w:rsidRPr="00CF5C36">
        <w:t xml:space="preserve">n </w:t>
      </w:r>
      <w:r w:rsidR="00CF5C36" w:rsidRPr="00CF5C36">
        <w:t>default</w:t>
      </w:r>
      <w:r w:rsidRPr="00CF5C36">
        <w:t xml:space="preserve"> of a complaint mechanism for denouncing acts of sexual violence in Aruban prisons, </w:t>
      </w:r>
      <w:r w:rsidR="00CF5C36" w:rsidRPr="00CF5C36">
        <w:t xml:space="preserve">were </w:t>
      </w:r>
      <w:r w:rsidRPr="00CF5C36">
        <w:t xml:space="preserve">victims </w:t>
      </w:r>
      <w:r w:rsidR="00CF5C36" w:rsidRPr="00CF5C36">
        <w:t>able to turn</w:t>
      </w:r>
      <w:r w:rsidRPr="00CF5C36">
        <w:t xml:space="preserve"> to a trusted third party without fear of reprisals</w:t>
      </w:r>
      <w:r w:rsidR="00CF5C36" w:rsidRPr="00CF5C36">
        <w:t>?</w:t>
      </w:r>
      <w:r w:rsidRPr="00CF5C36">
        <w:t xml:space="preserve"> She likewise wished to know whether in Curaçao, Bonaire, Sint Maarten and </w:t>
      </w:r>
      <w:smartTag w:uri="urn:schemas-microsoft-com:office:smarttags" w:element="place">
        <w:r w:rsidRPr="00CF5C36">
          <w:t>Aruba</w:t>
        </w:r>
      </w:smartTag>
      <w:r w:rsidRPr="00CF5C36">
        <w:t xml:space="preserve"> young detainees could study and, if so, what subjects were taught.</w:t>
      </w:r>
    </w:p>
    <w:p w:rsidR="0069559D" w:rsidRPr="00CF5C36" w:rsidRDefault="0069559D" w:rsidP="0069559D">
      <w:pPr>
        <w:pStyle w:val="SingleTxtG"/>
      </w:pPr>
      <w:r w:rsidRPr="00CF5C36">
        <w:t>27</w:t>
      </w:r>
      <w:r w:rsidR="00ED0C84">
        <w:t>.</w:t>
      </w:r>
      <w:r w:rsidRPr="00CF5C36">
        <w:tab/>
      </w:r>
      <w:r w:rsidRPr="00CF5C36">
        <w:rPr>
          <w:b/>
        </w:rPr>
        <w:t>The Chairperson</w:t>
      </w:r>
      <w:r w:rsidRPr="00CF5C36">
        <w:t xml:space="preserve">, referring to the bill on counsel and police interviews described in paragraph 4 of the report under consideration, asked if the State party had defined criteria for </w:t>
      </w:r>
      <w:r w:rsidR="00CF5C36" w:rsidRPr="00CF5C36">
        <w:t>deciding whether</w:t>
      </w:r>
      <w:r w:rsidRPr="00CF5C36">
        <w:t xml:space="preserve"> the presence of a lawyer was </w:t>
      </w:r>
      <w:r w:rsidR="00CF5C36" w:rsidRPr="00CF5C36">
        <w:t>contrary to</w:t>
      </w:r>
      <w:r w:rsidRPr="00CF5C36">
        <w:t xml:space="preserve"> the interests of the inquiry and who (the prosecution service, the co</w:t>
      </w:r>
      <w:r w:rsidR="00CF5C36" w:rsidRPr="00CF5C36">
        <w:t>urts or the police) was authoriz</w:t>
      </w:r>
      <w:r w:rsidRPr="00CF5C36">
        <w:t>ed to take such a decision. He wished to know if the State party was contemplating steps to ensure that placement in detention was always used as a last resort and that, in practice, aliens were not held in detention for more than 18 months</w:t>
      </w:r>
      <w:r w:rsidR="00CF5C36" w:rsidRPr="00CF5C36">
        <w:t>, as was often the case</w:t>
      </w:r>
      <w:r w:rsidRPr="00CF5C36">
        <w:t xml:space="preserve"> according to civil society organizations</w:t>
      </w:r>
      <w:r w:rsidR="00CF5C36" w:rsidRPr="00CF5C36">
        <w:t>.</w:t>
      </w:r>
      <w:r w:rsidRPr="00CF5C36">
        <w:t xml:space="preserve"> Were the Dutch authorities concerned by the fact that 40 per cent of detainees were </w:t>
      </w:r>
      <w:r w:rsidR="00CF5C36" w:rsidRPr="00CF5C36">
        <w:t>a</w:t>
      </w:r>
      <w:r w:rsidRPr="00CF5C36">
        <w:t>waiting decision</w:t>
      </w:r>
      <w:r w:rsidR="00CF5C36" w:rsidRPr="00CF5C36">
        <w:t>s</w:t>
      </w:r>
      <w:r w:rsidRPr="00CF5C36">
        <w:t xml:space="preserve">? Did they intend to </w:t>
      </w:r>
      <w:r w:rsidR="00CF5C36" w:rsidRPr="00CF5C36">
        <w:t>remedy the</w:t>
      </w:r>
      <w:r w:rsidRPr="00CF5C36">
        <w:t xml:space="preserve"> situation? Was it true that asylum</w:t>
      </w:r>
      <w:r w:rsidR="00CF5C36" w:rsidRPr="00CF5C36">
        <w:t xml:space="preserve"> </w:t>
      </w:r>
      <w:r w:rsidRPr="00CF5C36">
        <w:t>seekers did not meet their lawyer until the day before their first hearing?</w:t>
      </w:r>
    </w:p>
    <w:p w:rsidR="0069559D" w:rsidRPr="00CF5C36" w:rsidRDefault="0069559D" w:rsidP="0069559D">
      <w:pPr>
        <w:pStyle w:val="SingleTxtG"/>
      </w:pPr>
      <w:r w:rsidRPr="00CF5C36">
        <w:t>28.</w:t>
      </w:r>
      <w:r w:rsidRPr="00CF5C36">
        <w:tab/>
        <w:t>He wished to know whether measures were taken to obtain the consent of the person concerned when</w:t>
      </w:r>
      <w:r w:rsidR="00CF5C36" w:rsidRPr="00CF5C36">
        <w:t xml:space="preserve"> a person needed</w:t>
      </w:r>
      <w:r w:rsidRPr="00CF5C36">
        <w:t xml:space="preserve"> medical treatment in a psychiatric hospital and what the legal precedents were in that area. Was the Convention directly applicable in all parts of the Kingdom? Lastly, was it true that</w:t>
      </w:r>
      <w:r w:rsidR="00ED0C84">
        <w:t>,</w:t>
      </w:r>
      <w:r w:rsidRPr="00CF5C36">
        <w:t xml:space="preserve"> in the event of a serious </w:t>
      </w:r>
      <w:r w:rsidR="00CF5C36" w:rsidRPr="00CF5C36">
        <w:t>recidivism</w:t>
      </w:r>
      <w:r w:rsidRPr="00CF5C36">
        <w:t xml:space="preserve">, the </w:t>
      </w:r>
      <w:r w:rsidR="00CF5C36" w:rsidRPr="00CF5C36">
        <w:t>juvenile criminal law</w:t>
      </w:r>
      <w:r w:rsidRPr="00CF5C36">
        <w:t xml:space="preserve"> bill would oblige courts to impose prison sentences and, if that was the case, what were the reasons for that decision?</w:t>
      </w:r>
    </w:p>
    <w:p w:rsidR="0069559D" w:rsidRPr="00CF5C36" w:rsidRDefault="0069559D" w:rsidP="0069559D">
      <w:pPr>
        <w:pStyle w:val="SingleTxtG"/>
      </w:pPr>
      <w:r w:rsidRPr="00CF5C36">
        <w:t>29.</w:t>
      </w:r>
      <w:r w:rsidRPr="00CF5C36">
        <w:tab/>
      </w:r>
      <w:r w:rsidRPr="00CF5C36">
        <w:rPr>
          <w:b/>
        </w:rPr>
        <w:t>Mr. Bruni</w:t>
      </w:r>
      <w:r w:rsidRPr="00CF5C36">
        <w:t xml:space="preserve"> (Country Rapporteur) asked whether </w:t>
      </w:r>
      <w:r w:rsidR="00CF5C36" w:rsidRPr="00CF5C36">
        <w:t xml:space="preserve">juvenile </w:t>
      </w:r>
      <w:r w:rsidRPr="00CF5C36">
        <w:t xml:space="preserve">detainees were always separated from adults in Curaçao and whether the programme for training police officers in the treatment of detainees had been evaluated and considered effective </w:t>
      </w:r>
      <w:r w:rsidR="00CF5C36" w:rsidRPr="00CF5C36">
        <w:t>because</w:t>
      </w:r>
      <w:r w:rsidR="00ED0C84">
        <w:t>,</w:t>
      </w:r>
      <w:r w:rsidR="00CF5C36" w:rsidRPr="00CF5C36">
        <w:t xml:space="preserve"> </w:t>
      </w:r>
      <w:r w:rsidRPr="00CF5C36">
        <w:t>for example</w:t>
      </w:r>
      <w:r w:rsidR="00CF5C36" w:rsidRPr="00CF5C36">
        <w:t>,</w:t>
      </w:r>
      <w:r w:rsidRPr="00CF5C36">
        <w:t xml:space="preserve"> it had led to a reduction in the number of detainees</w:t>
      </w:r>
      <w:r w:rsidR="00CF5C36">
        <w:t>’</w:t>
      </w:r>
      <w:r w:rsidRPr="00CF5C36">
        <w:t xml:space="preserve"> complaints and the number of prison suicides and had curbed violence among prisoners and attacks on prison staff.</w:t>
      </w:r>
    </w:p>
    <w:p w:rsidR="0069559D" w:rsidRPr="00CF5C36" w:rsidRDefault="0069559D" w:rsidP="0069559D">
      <w:pPr>
        <w:pStyle w:val="SingleTxtG"/>
      </w:pPr>
      <w:r w:rsidRPr="00CF5C36">
        <w:t>30.</w:t>
      </w:r>
      <w:r w:rsidRPr="00CF5C36">
        <w:tab/>
      </w:r>
      <w:r w:rsidRPr="00CF5C36">
        <w:rPr>
          <w:b/>
        </w:rPr>
        <w:t>Ms. Belmir</w:t>
      </w:r>
      <w:r w:rsidRPr="00CF5C36">
        <w:t xml:space="preserve"> (</w:t>
      </w:r>
      <w:r w:rsidR="00CF5C36" w:rsidRPr="00CF5C36">
        <w:t xml:space="preserve">Country </w:t>
      </w:r>
      <w:r w:rsidRPr="00CF5C36">
        <w:t xml:space="preserve">Rapporteur) asked what justification there was for not allowing offenders suffering from mental disorders and placed under a </w:t>
      </w:r>
      <w:r w:rsidR="00CF5C36">
        <w:t>“</w:t>
      </w:r>
      <w:r w:rsidRPr="00CF5C36">
        <w:t>TBS</w:t>
      </w:r>
      <w:r w:rsidR="00CF5C36">
        <w:t>”</w:t>
      </w:r>
      <w:r w:rsidRPr="00CF5C36">
        <w:t xml:space="preserve"> order </w:t>
      </w:r>
      <w:r w:rsidR="00CF5C36" w:rsidRPr="00CF5C36">
        <w:t>—</w:t>
      </w:r>
      <w:r w:rsidRPr="00CF5C36">
        <w:t xml:space="preserve"> in which case they were declared partially responsible fo</w:t>
      </w:r>
      <w:r w:rsidR="00CF5C36" w:rsidRPr="00CF5C36">
        <w:t>r the crime they had committed —</w:t>
      </w:r>
      <w:r w:rsidRPr="00CF5C36">
        <w:t xml:space="preserve"> to follow treatment</w:t>
      </w:r>
      <w:r w:rsidR="00CF5C36" w:rsidRPr="00CF5C36">
        <w:t xml:space="preserve"> the whole time they were serving</w:t>
      </w:r>
      <w:r w:rsidRPr="00CF5C36">
        <w:t xml:space="preserve"> their sentence, rather than only after some years had elapsed. </w:t>
      </w:r>
    </w:p>
    <w:p w:rsidR="0069559D" w:rsidRPr="00CF5C36" w:rsidRDefault="0069559D" w:rsidP="0069559D">
      <w:pPr>
        <w:pStyle w:val="SingleTxtG"/>
        <w:rPr>
          <w:i/>
        </w:rPr>
      </w:pPr>
      <w:r w:rsidRPr="00CF5C36">
        <w:rPr>
          <w:i/>
        </w:rPr>
        <w:t>The</w:t>
      </w:r>
      <w:r w:rsidR="00FC0517">
        <w:rPr>
          <w:i/>
        </w:rPr>
        <w:t xml:space="preserve"> public</w:t>
      </w:r>
      <w:r w:rsidR="00461A9D">
        <w:rPr>
          <w:i/>
        </w:rPr>
        <w:t xml:space="preserve"> part</w:t>
      </w:r>
      <w:r w:rsidRPr="00CF5C36">
        <w:rPr>
          <w:i/>
        </w:rPr>
        <w:t xml:space="preserve"> of the meeting rose at</w:t>
      </w:r>
      <w:r w:rsidR="00CF5C36" w:rsidRPr="00CF5C36">
        <w:rPr>
          <w:i/>
        </w:rPr>
        <w:t xml:space="preserve"> noon</w:t>
      </w:r>
      <w:r w:rsidRPr="00CF5C36">
        <w:rPr>
          <w:i/>
        </w:rPr>
        <w:t>.</w:t>
      </w:r>
    </w:p>
    <w:sectPr w:rsidR="0069559D" w:rsidRPr="00CF5C36" w:rsidSect="0069559D">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3593" w:rsidRDefault="00933593"/>
  </w:endnote>
  <w:endnote w:type="continuationSeparator" w:id="0">
    <w:p w:rsidR="00933593" w:rsidRDefault="00933593"/>
  </w:endnote>
  <w:endnote w:type="continuationNotice" w:id="1">
    <w:p w:rsidR="00933593" w:rsidRDefault="0093359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3593" w:rsidRPr="0069559D" w:rsidRDefault="00933593" w:rsidP="0069559D">
    <w:pPr>
      <w:pStyle w:val="Footer"/>
      <w:tabs>
        <w:tab w:val="right" w:pos="9598"/>
      </w:tabs>
    </w:pPr>
    <w:r w:rsidRPr="0069559D">
      <w:rPr>
        <w:b/>
        <w:sz w:val="18"/>
      </w:rPr>
      <w:fldChar w:fldCharType="begin"/>
    </w:r>
    <w:r w:rsidRPr="0069559D">
      <w:rPr>
        <w:b/>
        <w:sz w:val="18"/>
      </w:rPr>
      <w:instrText xml:space="preserve"> PAGE  \* MERGEFORMAT </w:instrText>
    </w:r>
    <w:r w:rsidRPr="0069559D">
      <w:rPr>
        <w:b/>
        <w:sz w:val="18"/>
      </w:rPr>
      <w:fldChar w:fldCharType="separate"/>
    </w:r>
    <w:r>
      <w:rPr>
        <w:b/>
        <w:noProof/>
        <w:sz w:val="18"/>
      </w:rPr>
      <w:t>6</w:t>
    </w:r>
    <w:r w:rsidRPr="0069559D">
      <w:rPr>
        <w:b/>
        <w:sz w:val="18"/>
      </w:rPr>
      <w:fldChar w:fldCharType="end"/>
    </w:r>
    <w:r>
      <w:rPr>
        <w:sz w:val="18"/>
      </w:rPr>
      <w:tab/>
    </w:r>
    <w:r>
      <w:t>GE.13-43585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3593" w:rsidRPr="0069559D" w:rsidRDefault="00933593" w:rsidP="0069559D">
    <w:pPr>
      <w:pStyle w:val="Footer"/>
      <w:tabs>
        <w:tab w:val="right" w:pos="9598"/>
      </w:tabs>
      <w:rPr>
        <w:b/>
        <w:sz w:val="18"/>
      </w:rPr>
    </w:pPr>
    <w:r>
      <w:t>GE.13-43585</w:t>
    </w:r>
    <w:r>
      <w:tab/>
    </w:r>
    <w:r w:rsidRPr="0069559D">
      <w:rPr>
        <w:b/>
        <w:sz w:val="18"/>
      </w:rPr>
      <w:fldChar w:fldCharType="begin"/>
    </w:r>
    <w:r w:rsidRPr="0069559D">
      <w:rPr>
        <w:b/>
        <w:sz w:val="18"/>
      </w:rPr>
      <w:instrText xml:space="preserve"> PAGE  \* MERGEFORMAT </w:instrText>
    </w:r>
    <w:r w:rsidRPr="0069559D">
      <w:rPr>
        <w:b/>
        <w:sz w:val="18"/>
      </w:rPr>
      <w:fldChar w:fldCharType="separate"/>
    </w:r>
    <w:r>
      <w:rPr>
        <w:b/>
        <w:noProof/>
        <w:sz w:val="18"/>
      </w:rPr>
      <w:t>5</w:t>
    </w:r>
    <w:r w:rsidRPr="0069559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3593" w:rsidRDefault="00933593" w:rsidP="0069559D">
    <w:pPr>
      <w:pStyle w:val="FootnoteText"/>
      <w:tabs>
        <w:tab w:val="clear" w:pos="1021"/>
        <w:tab w:val="right" w:pos="2154"/>
      </w:tabs>
      <w:spacing w:after="80"/>
      <w:ind w:left="680" w:firstLine="0"/>
      <w:rPr>
        <w:u w:val="single"/>
      </w:rPr>
    </w:pPr>
    <w:r>
      <w:rPr>
        <w:u w:val="single"/>
      </w:rPr>
      <w:tab/>
    </w:r>
  </w:p>
  <w:p w:rsidR="00933593" w:rsidRDefault="00933593" w:rsidP="0069559D">
    <w:pPr>
      <w:pStyle w:val="FootnoteText"/>
      <w:tabs>
        <w:tab w:val="clear" w:pos="1021"/>
        <w:tab w:val="right" w:pos="1020"/>
      </w:tabs>
    </w:pPr>
    <w:r>
      <w:tab/>
    </w:r>
    <w:r w:rsidRPr="0069559D">
      <w:rPr>
        <w:sz w:val="20"/>
      </w:rPr>
      <w:t>*</w:t>
    </w:r>
    <w:r>
      <w:tab/>
      <w:t>No summary record was issued for the second part (closed) of the meeting.</w:t>
    </w:r>
  </w:p>
  <w:p w:rsidR="00933593" w:rsidRDefault="00933593" w:rsidP="0069559D">
    <w:pPr>
      <w:pStyle w:val="FootnoteText"/>
      <w:pBdr>
        <w:bottom w:val="single" w:sz="4" w:space="1" w:color="auto"/>
      </w:pBdr>
      <w:tabs>
        <w:tab w:val="clear" w:pos="1021"/>
        <w:tab w:val="right" w:pos="1020"/>
      </w:tabs>
      <w:ind w:left="0" w:right="0" w:firstLine="0"/>
    </w:pPr>
  </w:p>
  <w:p w:rsidR="00933593" w:rsidRDefault="00933593" w:rsidP="0069559D">
    <w:pPr>
      <w:pStyle w:val="FootnoteText"/>
      <w:tabs>
        <w:tab w:val="clear" w:pos="1021"/>
      </w:tabs>
      <w:spacing w:after="120"/>
      <w:ind w:firstLine="0"/>
    </w:pPr>
    <w:r>
      <w:t>This record is subject to correction.</w:t>
    </w:r>
  </w:p>
  <w:p w:rsidR="00933593" w:rsidRDefault="00933593" w:rsidP="0069559D">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933593" w:rsidRPr="0069559D" w:rsidRDefault="00933593" w:rsidP="0069559D">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933593" w:rsidRPr="007E2A1D" w:rsidRDefault="00933593">
    <w:pPr>
      <w:pStyle w:val="Footer"/>
      <w:rPr>
        <w:sz w:val="20"/>
      </w:rPr>
    </w:pPr>
    <w:r>
      <w:rPr>
        <w:sz w:val="20"/>
      </w:rPr>
      <w:t>GE.13-43585</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060613    130613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3593" w:rsidRPr="000B175B" w:rsidRDefault="00933593" w:rsidP="000B175B">
      <w:pPr>
        <w:tabs>
          <w:tab w:val="right" w:pos="2155"/>
        </w:tabs>
        <w:spacing w:after="80"/>
        <w:ind w:left="680"/>
        <w:rPr>
          <w:u w:val="single"/>
        </w:rPr>
      </w:pPr>
      <w:r>
        <w:rPr>
          <w:u w:val="single"/>
        </w:rPr>
        <w:tab/>
      </w:r>
    </w:p>
  </w:footnote>
  <w:footnote w:type="continuationSeparator" w:id="0">
    <w:p w:rsidR="00933593" w:rsidRPr="00FC68B7" w:rsidRDefault="00933593" w:rsidP="00FC68B7">
      <w:pPr>
        <w:tabs>
          <w:tab w:val="left" w:pos="2155"/>
        </w:tabs>
        <w:spacing w:after="80"/>
        <w:ind w:left="680"/>
        <w:rPr>
          <w:u w:val="single"/>
        </w:rPr>
      </w:pPr>
      <w:r>
        <w:rPr>
          <w:u w:val="single"/>
        </w:rPr>
        <w:tab/>
      </w:r>
    </w:p>
  </w:footnote>
  <w:footnote w:type="continuationNotice" w:id="1">
    <w:p w:rsidR="00933593" w:rsidRDefault="0093359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3593" w:rsidRPr="0069559D" w:rsidRDefault="00933593" w:rsidP="0069559D">
    <w:pPr>
      <w:pStyle w:val="Header"/>
    </w:pPr>
    <w:r w:rsidRPr="0069559D">
      <w:t>CAT/C/SR.1144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3593" w:rsidRPr="0069559D" w:rsidRDefault="00933593" w:rsidP="0069559D">
    <w:pPr>
      <w:pStyle w:val="Header"/>
      <w:jc w:val="right"/>
    </w:pPr>
    <w:r w:rsidRPr="0069559D">
      <w:t>CAT/C/SR.1144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6"/>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5685E"/>
    <w:rsid w:val="00027F2B"/>
    <w:rsid w:val="00050F6B"/>
    <w:rsid w:val="00054D61"/>
    <w:rsid w:val="000630A4"/>
    <w:rsid w:val="00072C8C"/>
    <w:rsid w:val="000733B5"/>
    <w:rsid w:val="000931C0"/>
    <w:rsid w:val="000B175B"/>
    <w:rsid w:val="000B3A0F"/>
    <w:rsid w:val="000B4EF7"/>
    <w:rsid w:val="000C2D2E"/>
    <w:rsid w:val="000C6CD1"/>
    <w:rsid w:val="000E0415"/>
    <w:rsid w:val="001103AA"/>
    <w:rsid w:val="00124C40"/>
    <w:rsid w:val="00130539"/>
    <w:rsid w:val="001B0C71"/>
    <w:rsid w:val="001B4B04"/>
    <w:rsid w:val="001C6663"/>
    <w:rsid w:val="001C7895"/>
    <w:rsid w:val="001D26DF"/>
    <w:rsid w:val="001E6639"/>
    <w:rsid w:val="00202DA8"/>
    <w:rsid w:val="00211E0B"/>
    <w:rsid w:val="002534C4"/>
    <w:rsid w:val="00257F1E"/>
    <w:rsid w:val="002611EE"/>
    <w:rsid w:val="00292104"/>
    <w:rsid w:val="002F175C"/>
    <w:rsid w:val="003229D8"/>
    <w:rsid w:val="00352709"/>
    <w:rsid w:val="0035685E"/>
    <w:rsid w:val="0036359E"/>
    <w:rsid w:val="00371178"/>
    <w:rsid w:val="003A6810"/>
    <w:rsid w:val="003C0C4E"/>
    <w:rsid w:val="003C2CC4"/>
    <w:rsid w:val="003D4B23"/>
    <w:rsid w:val="003D703A"/>
    <w:rsid w:val="003F0898"/>
    <w:rsid w:val="00410C89"/>
    <w:rsid w:val="00426B9B"/>
    <w:rsid w:val="004325CB"/>
    <w:rsid w:val="00440653"/>
    <w:rsid w:val="00443F4C"/>
    <w:rsid w:val="0045495B"/>
    <w:rsid w:val="00456549"/>
    <w:rsid w:val="00461A9D"/>
    <w:rsid w:val="0047693D"/>
    <w:rsid w:val="004A3A3E"/>
    <w:rsid w:val="004C6DE7"/>
    <w:rsid w:val="004D4CD5"/>
    <w:rsid w:val="005420F2"/>
    <w:rsid w:val="005B1BF6"/>
    <w:rsid w:val="005B3DB3"/>
    <w:rsid w:val="006001EE"/>
    <w:rsid w:val="00611FC4"/>
    <w:rsid w:val="006176FB"/>
    <w:rsid w:val="00640B26"/>
    <w:rsid w:val="006500BC"/>
    <w:rsid w:val="00652D0A"/>
    <w:rsid w:val="0069559D"/>
    <w:rsid w:val="006D088C"/>
    <w:rsid w:val="006E4EE9"/>
    <w:rsid w:val="006E564B"/>
    <w:rsid w:val="006E6E4C"/>
    <w:rsid w:val="00703CDA"/>
    <w:rsid w:val="0072632A"/>
    <w:rsid w:val="0077641A"/>
    <w:rsid w:val="007B42F6"/>
    <w:rsid w:val="007B6BA5"/>
    <w:rsid w:val="007C3390"/>
    <w:rsid w:val="007C4F4B"/>
    <w:rsid w:val="007D56AB"/>
    <w:rsid w:val="007E2A1D"/>
    <w:rsid w:val="007E36B7"/>
    <w:rsid w:val="007F6611"/>
    <w:rsid w:val="007F6CAD"/>
    <w:rsid w:val="008242D7"/>
    <w:rsid w:val="008979B1"/>
    <w:rsid w:val="008A1525"/>
    <w:rsid w:val="008A6B25"/>
    <w:rsid w:val="008A6C4F"/>
    <w:rsid w:val="008B2335"/>
    <w:rsid w:val="008F6259"/>
    <w:rsid w:val="009026B5"/>
    <w:rsid w:val="0090482F"/>
    <w:rsid w:val="009223CA"/>
    <w:rsid w:val="00926362"/>
    <w:rsid w:val="00927D95"/>
    <w:rsid w:val="00933593"/>
    <w:rsid w:val="00940F93"/>
    <w:rsid w:val="009824ED"/>
    <w:rsid w:val="00990B3E"/>
    <w:rsid w:val="00995E1A"/>
    <w:rsid w:val="009A1AA7"/>
    <w:rsid w:val="009D4E48"/>
    <w:rsid w:val="00A01489"/>
    <w:rsid w:val="00A03DD4"/>
    <w:rsid w:val="00A10F41"/>
    <w:rsid w:val="00A43596"/>
    <w:rsid w:val="00A5384B"/>
    <w:rsid w:val="00A72F22"/>
    <w:rsid w:val="00A748A6"/>
    <w:rsid w:val="00A776B4"/>
    <w:rsid w:val="00A94361"/>
    <w:rsid w:val="00AF39BE"/>
    <w:rsid w:val="00B20FFB"/>
    <w:rsid w:val="00B30179"/>
    <w:rsid w:val="00B33CB1"/>
    <w:rsid w:val="00B541E4"/>
    <w:rsid w:val="00B56E9C"/>
    <w:rsid w:val="00B647DD"/>
    <w:rsid w:val="00B64B1F"/>
    <w:rsid w:val="00B6553F"/>
    <w:rsid w:val="00B81E12"/>
    <w:rsid w:val="00BA276C"/>
    <w:rsid w:val="00BB6B22"/>
    <w:rsid w:val="00BC74E9"/>
    <w:rsid w:val="00BE7C1F"/>
    <w:rsid w:val="00BF68A8"/>
    <w:rsid w:val="00C01FF8"/>
    <w:rsid w:val="00C463DD"/>
    <w:rsid w:val="00C46705"/>
    <w:rsid w:val="00C4724C"/>
    <w:rsid w:val="00C629A0"/>
    <w:rsid w:val="00C6559E"/>
    <w:rsid w:val="00C745C3"/>
    <w:rsid w:val="00CA19B5"/>
    <w:rsid w:val="00CE0E13"/>
    <w:rsid w:val="00CE4A8F"/>
    <w:rsid w:val="00CF5C36"/>
    <w:rsid w:val="00D2031B"/>
    <w:rsid w:val="00D25FE2"/>
    <w:rsid w:val="00D34284"/>
    <w:rsid w:val="00D43252"/>
    <w:rsid w:val="00D93FE0"/>
    <w:rsid w:val="00D95303"/>
    <w:rsid w:val="00D978C6"/>
    <w:rsid w:val="00DA318C"/>
    <w:rsid w:val="00DA3C1C"/>
    <w:rsid w:val="00DD1965"/>
    <w:rsid w:val="00DE5CF5"/>
    <w:rsid w:val="00E26D05"/>
    <w:rsid w:val="00E71BC8"/>
    <w:rsid w:val="00E7260F"/>
    <w:rsid w:val="00E803B3"/>
    <w:rsid w:val="00E96630"/>
    <w:rsid w:val="00EA1997"/>
    <w:rsid w:val="00ED0C84"/>
    <w:rsid w:val="00ED7A2A"/>
    <w:rsid w:val="00EF1D7F"/>
    <w:rsid w:val="00EF6DFD"/>
    <w:rsid w:val="00F93F87"/>
    <w:rsid w:val="00FC0517"/>
    <w:rsid w:val="00FC68B7"/>
    <w:rsid w:val="00FD4E8F"/>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semiHidden/>
    <w:rsid w:val="00124C4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3</TotalTime>
  <Pages>6</Pages>
  <Words>3053</Words>
  <Characters>16065</Characters>
  <Application>Microsoft Office Word</Application>
  <DocSecurity>4</DocSecurity>
  <Lines>248</Lines>
  <Paragraphs>49</Paragraphs>
  <ScaleCrop>false</ScaleCrop>
  <HeadingPairs>
    <vt:vector size="2" baseType="variant">
      <vt:variant>
        <vt:lpstr>Title</vt:lpstr>
      </vt:variant>
      <vt:variant>
        <vt:i4>1</vt:i4>
      </vt:variant>
    </vt:vector>
  </HeadingPairs>
  <TitlesOfParts>
    <vt:vector size="1" baseType="lpstr">
      <vt:lpstr>1343585</vt:lpstr>
    </vt:vector>
  </TitlesOfParts>
  <Company>CSD</Company>
  <LinksUpToDate>false</LinksUpToDate>
  <CharactersWithSpaces>19077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1343585</dc:title>
  <dc:subject>CAT/C/SR.1144</dc:subject>
  <dc:creator>Giltsoff</dc:creator>
  <cp:keywords/>
  <dc:description>Final</dc:description>
  <cp:lastModifiedBy>Brigoli</cp:lastModifiedBy>
  <cp:revision>2</cp:revision>
  <cp:lastPrinted>2013-06-13T10:02:00Z</cp:lastPrinted>
  <dcterms:created xsi:type="dcterms:W3CDTF">2013-06-13T10:04:00Z</dcterms:created>
  <dcterms:modified xsi:type="dcterms:W3CDTF">2013-06-13T10:04:00Z</dcterms:modified>
</cp:coreProperties>
</file>