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E67" w:rsidRDefault="00813E67" w:rsidP="00813E67">
      <w:pPr>
        <w:spacing w:line="60" w:lineRule="exact"/>
        <w:rPr>
          <w:color w:val="010000"/>
          <w:sz w:val="6"/>
        </w:rPr>
        <w:sectPr w:rsidR="00813E67" w:rsidSect="00813E6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74B05" w:rsidRPr="001E4E2D" w:rsidRDefault="00574B05" w:rsidP="00574B05">
      <w:pPr>
        <w:spacing w:before="12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Комитет </w:t>
      </w:r>
      <w:r w:rsidRPr="001E4E2D">
        <w:rPr>
          <w:b/>
          <w:sz w:val="24"/>
          <w:szCs w:val="24"/>
        </w:rPr>
        <w:t xml:space="preserve">по ликвидации дискриминации </w:t>
      </w:r>
      <w:r w:rsidRPr="001E4E2D">
        <w:rPr>
          <w:b/>
          <w:sz w:val="24"/>
          <w:szCs w:val="24"/>
        </w:rPr>
        <w:br/>
        <w:t>в отношении женщин</w:t>
      </w:r>
      <w:r w:rsidRPr="001E4E2D">
        <w:rPr>
          <w:b/>
          <w:bCs/>
          <w:sz w:val="24"/>
          <w:szCs w:val="24"/>
        </w:rPr>
        <w:t xml:space="preserve"> </w:t>
      </w:r>
    </w:p>
    <w:p w:rsidR="00574B05" w:rsidRPr="00934479" w:rsidRDefault="00574B05" w:rsidP="00574B05">
      <w:pPr>
        <w:pStyle w:val="SingleTxt"/>
        <w:spacing w:after="0" w:line="120" w:lineRule="exact"/>
        <w:rPr>
          <w:sz w:val="10"/>
        </w:rPr>
      </w:pPr>
    </w:p>
    <w:p w:rsidR="00574B05" w:rsidRPr="00934479" w:rsidRDefault="00574B05" w:rsidP="00574B05">
      <w:pPr>
        <w:pStyle w:val="SingleTxt"/>
        <w:spacing w:after="0" w:line="120" w:lineRule="exact"/>
        <w:rPr>
          <w:sz w:val="10"/>
        </w:rPr>
      </w:pPr>
    </w:p>
    <w:p w:rsidR="00574B05" w:rsidRPr="00934479" w:rsidRDefault="00574B05" w:rsidP="00574B05">
      <w:pPr>
        <w:pStyle w:val="SingleTxt"/>
        <w:spacing w:after="0" w:line="120" w:lineRule="exact"/>
        <w:rPr>
          <w:sz w:val="10"/>
        </w:rPr>
      </w:pPr>
    </w:p>
    <w:p w:rsidR="00574B05" w:rsidRPr="001E4E2D" w:rsidRDefault="00574B05" w:rsidP="00574B0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24"/>
          <w:szCs w:val="24"/>
        </w:rPr>
      </w:pPr>
      <w:r w:rsidRPr="001E4E2D">
        <w:tab/>
      </w:r>
      <w:r w:rsidRPr="001E4E2D">
        <w:tab/>
        <w:t xml:space="preserve">Заключительные замечания </w:t>
      </w:r>
      <w:r w:rsidRPr="007A1568">
        <w:t>по шестому периодическому докладу Габона</w:t>
      </w:r>
      <w:r w:rsidRPr="00574B05">
        <w:rPr>
          <w:rStyle w:val="FootnoteReference"/>
          <w:b w:val="0"/>
          <w:sz w:val="20"/>
          <w:szCs w:val="24"/>
        </w:rPr>
        <w:footnoteReference w:customMarkFollows="1" w:id="1"/>
        <w:t>*</w:t>
      </w: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1.</w:t>
      </w:r>
      <w:r w:rsidRPr="007A1568">
        <w:tab/>
        <w:t>Комитет рассмотрел шестой периодический доклад Габона (</w:t>
      </w:r>
      <w:hyperlink r:id="rId14" w:history="1">
        <w:r w:rsidRPr="003D2A96">
          <w:rPr>
            <w:rStyle w:val="Hyperlink"/>
          </w:rPr>
          <w:t>CEDAW/C/GAB/6</w:t>
        </w:r>
      </w:hyperlink>
      <w:r w:rsidRPr="007A1568">
        <w:t>) на своих 1277</w:t>
      </w:r>
      <w:r>
        <w:noBreakHyphen/>
      </w:r>
      <w:r w:rsidRPr="007A1568">
        <w:t>м и 1278</w:t>
      </w:r>
      <w:r>
        <w:noBreakHyphen/>
        <w:t>м </w:t>
      </w:r>
      <w:r w:rsidRPr="007A1568">
        <w:t>заседаниях 17 февраля 2015</w:t>
      </w:r>
      <w:r>
        <w:t> год</w:t>
      </w:r>
      <w:r w:rsidRPr="007A1568">
        <w:t>а (см.</w:t>
      </w:r>
      <w:r>
        <w:t> </w:t>
      </w:r>
      <w:hyperlink r:id="rId15" w:history="1">
        <w:r w:rsidRPr="003D2A96">
          <w:rPr>
            <w:rStyle w:val="Hyperlink"/>
          </w:rPr>
          <w:t>CEDAW/C/SR.1277</w:t>
        </w:r>
      </w:hyperlink>
      <w:r w:rsidRPr="007A1568">
        <w:t xml:space="preserve"> и </w:t>
      </w:r>
      <w:hyperlink r:id="rId16" w:history="1">
        <w:r w:rsidRPr="003D2A96">
          <w:rPr>
            <w:rStyle w:val="Hyperlink"/>
          </w:rPr>
          <w:t>CEDAW/C/SR.1278</w:t>
        </w:r>
      </w:hyperlink>
      <w:r w:rsidRPr="007A1568">
        <w:t>). Перечень тем и вопросов Ком</w:t>
      </w:r>
      <w:r w:rsidRPr="007A1568">
        <w:t>и</w:t>
      </w:r>
      <w:r w:rsidRPr="007A1568">
        <w:t xml:space="preserve">тета содержится в документе </w:t>
      </w:r>
      <w:hyperlink r:id="rId17" w:history="1">
        <w:r w:rsidRPr="003D2A96">
          <w:rPr>
            <w:rStyle w:val="Hyperlink"/>
          </w:rPr>
          <w:t>CEDAW/C/GAB/Q/6</w:t>
        </w:r>
      </w:hyperlink>
      <w:r w:rsidRPr="007A1568">
        <w:t xml:space="preserve">, а ответы Габона приводятся в документе </w:t>
      </w:r>
      <w:hyperlink r:id="rId18" w:history="1">
        <w:r w:rsidRPr="003D2A96">
          <w:rPr>
            <w:rStyle w:val="Hyperlink"/>
          </w:rPr>
          <w:t>CEDAW/C/GAB/Q/6/Add.1</w:t>
        </w:r>
      </w:hyperlink>
      <w:r w:rsidRPr="007A1568">
        <w:t>.</w:t>
      </w:r>
    </w:p>
    <w:p w:rsidR="00574B05" w:rsidRPr="00934479" w:rsidRDefault="00574B05" w:rsidP="00574B0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w w:val="100"/>
          <w:sz w:val="10"/>
        </w:rPr>
      </w:pPr>
    </w:p>
    <w:p w:rsidR="00574B05" w:rsidRPr="00934479" w:rsidRDefault="00574B05" w:rsidP="00574B0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w w:val="100"/>
          <w:sz w:val="10"/>
        </w:rPr>
      </w:pPr>
    </w:p>
    <w:p w:rsidR="00574B05" w:rsidRPr="004E4F92" w:rsidRDefault="00574B05" w:rsidP="00574B0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4E4F92">
        <w:rPr>
          <w:w w:val="100"/>
        </w:rPr>
        <w:tab/>
        <w:t>A.</w:t>
      </w:r>
      <w:r w:rsidRPr="004E4F92">
        <w:rPr>
          <w:w w:val="100"/>
        </w:rPr>
        <w:tab/>
      </w:r>
      <w:r>
        <w:rPr>
          <w:w w:val="100"/>
        </w:rPr>
        <w:t>Введение</w:t>
      </w: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2.</w:t>
      </w:r>
      <w:r w:rsidRPr="007A1568">
        <w:tab/>
        <w:t>Комитет выражает признательность государству-участнику за предста</w:t>
      </w:r>
      <w:r w:rsidRPr="007A1568">
        <w:t>в</w:t>
      </w:r>
      <w:r w:rsidRPr="007A1568">
        <w:t>ление им своего шестого периодического доклада. Комитет также высоко оц</w:t>
      </w:r>
      <w:r w:rsidRPr="007A1568">
        <w:t>е</w:t>
      </w:r>
      <w:r w:rsidRPr="007A1568">
        <w:t>нивает письменные ответы государства-участника на перечень тем и вопросов, поднятых предсессионной рабочей группой, и приветствует устное выступл</w:t>
      </w:r>
      <w:r w:rsidRPr="007A1568">
        <w:t>е</w:t>
      </w:r>
      <w:r w:rsidRPr="007A1568">
        <w:t>ние делегации и дополнительные разъяснения, представленные в ответ на в</w:t>
      </w:r>
      <w:r w:rsidRPr="007A1568">
        <w:t>о</w:t>
      </w:r>
      <w:r w:rsidRPr="007A1568">
        <w:t>просы, заданные Комитетом в устной форме в ходе диалога.</w:t>
      </w:r>
    </w:p>
    <w:p w:rsidR="00574B05" w:rsidRPr="007A1568" w:rsidRDefault="00574B05" w:rsidP="00574B05">
      <w:pPr>
        <w:pStyle w:val="SingleTxt"/>
      </w:pPr>
      <w:r w:rsidRPr="007A1568">
        <w:t>3.</w:t>
      </w:r>
      <w:r w:rsidRPr="007A1568">
        <w:tab/>
        <w:t>Комитет выражает удовлетворение в связи с тем, что государство-участник направило делегацию высокого уровня во главе с заместителем м</w:t>
      </w:r>
      <w:r w:rsidRPr="007A1568">
        <w:t>и</w:t>
      </w:r>
      <w:r w:rsidRPr="007A1568">
        <w:t>нистра по социальным вопросам Мари Франсуаз Дикумба, в состав которой входили представители Министерства по социальным вопросам и постоянный представитель Постоянного представительства Габона при отделении Орган</w:t>
      </w:r>
      <w:r w:rsidRPr="007A1568">
        <w:t>и</w:t>
      </w:r>
      <w:r w:rsidRPr="007A1568">
        <w:t>зации Объединенных Наций и других международных организациях в Женеве. Комитет высоко оценивает конструктивный диалог, состоявшийся между дел</w:t>
      </w:r>
      <w:r w:rsidRPr="007A1568">
        <w:t>е</w:t>
      </w:r>
      <w:r w:rsidRPr="007A1568">
        <w:t>гацией и Комитетом, хотя на некоторые вопросы исчерпывающие ответы пол</w:t>
      </w:r>
      <w:r w:rsidRPr="007A1568">
        <w:t>у</w:t>
      </w:r>
      <w:r w:rsidRPr="007A1568">
        <w:t>чены не были.</w:t>
      </w:r>
    </w:p>
    <w:p w:rsidR="00574B05" w:rsidRPr="001E4E2D" w:rsidRDefault="00574B05" w:rsidP="00574B05">
      <w:pPr>
        <w:pStyle w:val="H1GR"/>
        <w:rPr>
          <w:w w:val="100"/>
        </w:rPr>
      </w:pPr>
      <w:r w:rsidRPr="001E4E2D">
        <w:rPr>
          <w:w w:val="100"/>
        </w:rPr>
        <w:tab/>
        <w:t>B.</w:t>
      </w:r>
      <w:r w:rsidRPr="001E4E2D">
        <w:rPr>
          <w:w w:val="100"/>
        </w:rPr>
        <w:tab/>
      </w:r>
      <w:r w:rsidRPr="007A1568">
        <w:rPr>
          <w:w w:val="100"/>
        </w:rPr>
        <w:t>Позитивные аспекты</w:t>
      </w:r>
    </w:p>
    <w:p w:rsidR="00574B05" w:rsidRPr="00E85FB2" w:rsidRDefault="00574B05" w:rsidP="00574B05">
      <w:pPr>
        <w:pStyle w:val="SingleTxt"/>
      </w:pPr>
      <w:r w:rsidRPr="00E85FB2">
        <w:t>4.</w:t>
      </w:r>
      <w:r w:rsidRPr="00E85FB2">
        <w:tab/>
        <w:t>Комитет приветствует принятие, после рассмотрения в 2005</w:t>
      </w:r>
      <w:r>
        <w:t> год</w:t>
      </w:r>
      <w:r w:rsidRPr="00E85FB2">
        <w:t>у объед</w:t>
      </w:r>
      <w:r w:rsidRPr="00E85FB2">
        <w:t>и</w:t>
      </w:r>
      <w:r w:rsidRPr="00E85FB2">
        <w:t>ненных второго, третьего, четвертого и пятого периодических докладов гос</w:t>
      </w:r>
      <w:r w:rsidRPr="00E85FB2">
        <w:t>у</w:t>
      </w:r>
      <w:r w:rsidRPr="00E85FB2">
        <w:t>дарства-участника (</w:t>
      </w:r>
      <w:hyperlink r:id="rId19" w:history="1">
        <w:r w:rsidRPr="003D2A96">
          <w:rPr>
            <w:rStyle w:val="Hyperlink"/>
          </w:rPr>
          <w:t>CEDAW/C/GAB/2-5</w:t>
        </w:r>
      </w:hyperlink>
      <w:r w:rsidRPr="00E85FB2">
        <w:t>):</w:t>
      </w:r>
    </w:p>
    <w:p w:rsidR="00574B05" w:rsidRPr="00E85FB2" w:rsidRDefault="00574B05" w:rsidP="00574B05">
      <w:pPr>
        <w:pStyle w:val="SingleTxt"/>
      </w:pPr>
      <w:r w:rsidRPr="00E85FB2">
        <w:tab/>
        <w:t>a)</w:t>
      </w:r>
      <w:r w:rsidRPr="00E85FB2">
        <w:tab/>
        <w:t xml:space="preserve">Закона </w:t>
      </w:r>
      <w:r>
        <w:t>№ </w:t>
      </w:r>
      <w:r w:rsidRPr="00E85FB2">
        <w:t>21/2011 от 11 февраля 2012</w:t>
      </w:r>
      <w:r>
        <w:t> год</w:t>
      </w:r>
      <w:r w:rsidRPr="00E85FB2">
        <w:t>а об общем руководстве о</w:t>
      </w:r>
      <w:r w:rsidRPr="00E85FB2">
        <w:t>б</w:t>
      </w:r>
      <w:r w:rsidRPr="00E85FB2">
        <w:t>разованием, обучением и исследованиями;</w:t>
      </w:r>
    </w:p>
    <w:p w:rsidR="00574B05" w:rsidRPr="00E85FB2" w:rsidRDefault="00574B05" w:rsidP="00574B05">
      <w:pPr>
        <w:pStyle w:val="SingleTxt"/>
      </w:pPr>
      <w:r w:rsidRPr="00E85FB2">
        <w:tab/>
        <w:t>b)</w:t>
      </w:r>
      <w:r w:rsidRPr="00E85FB2">
        <w:tab/>
        <w:t xml:space="preserve">Закона </w:t>
      </w:r>
      <w:r>
        <w:t>№ </w:t>
      </w:r>
      <w:r w:rsidRPr="00E85FB2">
        <w:t>38/2008 от 29 января 2009</w:t>
      </w:r>
      <w:r>
        <w:t> год</w:t>
      </w:r>
      <w:r w:rsidRPr="00E85FB2">
        <w:t>а, направленного на пред</w:t>
      </w:r>
      <w:r w:rsidRPr="00E85FB2">
        <w:t>у</w:t>
      </w:r>
      <w:r w:rsidRPr="00E85FB2">
        <w:t xml:space="preserve">преждение и борьбу с практикой применения калечащих операций на женских половых органах; </w:t>
      </w:r>
    </w:p>
    <w:p w:rsidR="00574B05" w:rsidRPr="00E85FB2" w:rsidRDefault="00574B05" w:rsidP="00574B05">
      <w:pPr>
        <w:pStyle w:val="SingleTxt"/>
      </w:pPr>
      <w:r w:rsidRPr="00E85FB2">
        <w:tab/>
        <w:t>c)</w:t>
      </w:r>
      <w:r w:rsidRPr="00E85FB2">
        <w:tab/>
        <w:t xml:space="preserve">Указа </w:t>
      </w:r>
      <w:r>
        <w:t>№ </w:t>
      </w:r>
      <w:r w:rsidRPr="00E85FB2">
        <w:t>0253/PR/MJGSDHRC от 19</w:t>
      </w:r>
      <w:r>
        <w:rPr>
          <w:lang w:val="en-US"/>
        </w:rPr>
        <w:t> </w:t>
      </w:r>
      <w:r w:rsidRPr="00E85FB2">
        <w:t>июня 2012</w:t>
      </w:r>
      <w:r>
        <w:t> год</w:t>
      </w:r>
      <w:r w:rsidRPr="00E85FB2">
        <w:t>а о создании и функционировании управления по вопросам правовой помощи.</w:t>
      </w:r>
    </w:p>
    <w:p w:rsidR="00574B05" w:rsidRPr="00E85FB2" w:rsidRDefault="00574B05" w:rsidP="00574B05">
      <w:pPr>
        <w:pStyle w:val="SingleTxt"/>
      </w:pPr>
      <w:r w:rsidRPr="00E85FB2">
        <w:t>5.</w:t>
      </w:r>
      <w:r w:rsidRPr="00E85FB2">
        <w:tab/>
        <w:t>Комитет также с удовлетворением отмечает принятие:</w:t>
      </w:r>
    </w:p>
    <w:p w:rsidR="00574B05" w:rsidRPr="00E85FB2" w:rsidRDefault="00574B05" w:rsidP="00574B05">
      <w:pPr>
        <w:pStyle w:val="SingleTxt"/>
        <w:rPr>
          <w:color w:val="000000"/>
          <w:lang w:eastAsia="en-GB"/>
        </w:rPr>
      </w:pPr>
      <w:r w:rsidRPr="00E85FB2">
        <w:tab/>
        <w:t>a)</w:t>
      </w:r>
      <w:r w:rsidRPr="00E85FB2">
        <w:tab/>
        <w:t xml:space="preserve">Национальной стратегии по обеспечению гендерного равенства и равноправия </w:t>
      </w:r>
      <w:r w:rsidRPr="00E85FB2">
        <w:rPr>
          <w:color w:val="000000"/>
          <w:lang w:eastAsia="en-GB"/>
        </w:rPr>
        <w:t>в целях содействия созданию</w:t>
      </w:r>
      <w:r w:rsidRPr="00E85FB2">
        <w:t xml:space="preserve"> для мужчин и женщин</w:t>
      </w:r>
      <w:r w:rsidRPr="00E85FB2">
        <w:rPr>
          <w:color w:val="000000"/>
          <w:lang w:eastAsia="en-GB"/>
        </w:rPr>
        <w:t xml:space="preserve"> </w:t>
      </w:r>
      <w:r w:rsidRPr="00E85FB2">
        <w:t>равных во</w:t>
      </w:r>
      <w:r w:rsidRPr="00E85FB2">
        <w:t>з</w:t>
      </w:r>
      <w:r w:rsidRPr="00E85FB2">
        <w:t>можностей и равного обращения в области</w:t>
      </w:r>
      <w:r w:rsidRPr="00E85FB2">
        <w:rPr>
          <w:color w:val="000000"/>
          <w:lang w:eastAsia="en-GB"/>
        </w:rPr>
        <w:t xml:space="preserve"> образования, профессиональной подготовки, трудоустройства и занятости (в 2010</w:t>
      </w:r>
      <w:r>
        <w:rPr>
          <w:color w:val="000000"/>
          <w:lang w:eastAsia="en-GB"/>
        </w:rPr>
        <w:t> год</w:t>
      </w:r>
      <w:r w:rsidRPr="00E85FB2">
        <w:rPr>
          <w:color w:val="000000"/>
          <w:lang w:eastAsia="en-GB"/>
        </w:rPr>
        <w:t xml:space="preserve">у); </w:t>
      </w:r>
    </w:p>
    <w:p w:rsidR="00574B05" w:rsidRPr="00E85FB2" w:rsidRDefault="00574B05" w:rsidP="00574B05">
      <w:pPr>
        <w:pStyle w:val="SingleTxt"/>
      </w:pPr>
      <w:r w:rsidRPr="00E85FB2">
        <w:tab/>
        <w:t>b)</w:t>
      </w:r>
      <w:r w:rsidRPr="00E85FB2">
        <w:tab/>
        <w:t>Национальной политики в области здравоохранения и охраны р</w:t>
      </w:r>
      <w:r w:rsidRPr="00E85FB2">
        <w:t>е</w:t>
      </w:r>
      <w:r w:rsidRPr="00E85FB2">
        <w:t>продуктивного здоровья на 2006</w:t>
      </w:r>
      <w:r w:rsidRPr="00220F52">
        <w:t>–</w:t>
      </w:r>
      <w:r w:rsidRPr="00E85FB2">
        <w:t>2015</w:t>
      </w:r>
      <w:r>
        <w:t> год</w:t>
      </w:r>
      <w:r w:rsidRPr="00E85FB2">
        <w:t>ы.</w:t>
      </w:r>
    </w:p>
    <w:p w:rsidR="00574B05" w:rsidRPr="00E85FB2" w:rsidRDefault="00574B05" w:rsidP="00574B05">
      <w:pPr>
        <w:pStyle w:val="SingleTxt"/>
      </w:pPr>
      <w:r w:rsidRPr="00E85FB2">
        <w:t>6.</w:t>
      </w:r>
      <w:r w:rsidRPr="00E85FB2">
        <w:tab/>
        <w:t>Комитет приветствует тот факт, что со времени рассмотрения им пред</w:t>
      </w:r>
      <w:r w:rsidRPr="00E85FB2">
        <w:t>ы</w:t>
      </w:r>
      <w:r w:rsidRPr="00E85FB2">
        <w:t>дущих докладов (</w:t>
      </w:r>
      <w:hyperlink r:id="rId20" w:history="1">
        <w:r w:rsidRPr="003D2A96">
          <w:rPr>
            <w:rStyle w:val="Hyperlink"/>
          </w:rPr>
          <w:t>CEDAW/C/GAB/2-5</w:t>
        </w:r>
      </w:hyperlink>
      <w:r w:rsidRPr="00E85FB2">
        <w:t>) в 2003</w:t>
      </w:r>
      <w:r>
        <w:t> год</w:t>
      </w:r>
      <w:r w:rsidRPr="00E85FB2">
        <w:t>у государство-участник рат</w:t>
      </w:r>
      <w:r w:rsidRPr="00E85FB2">
        <w:t>и</w:t>
      </w:r>
      <w:r w:rsidRPr="00E85FB2">
        <w:t>фицировало следующие международные документы:</w:t>
      </w:r>
    </w:p>
    <w:p w:rsidR="00574B05" w:rsidRPr="00E85FB2" w:rsidRDefault="00574B05" w:rsidP="00574B05">
      <w:pPr>
        <w:pStyle w:val="SingleTxt"/>
      </w:pPr>
      <w:r w:rsidRPr="00E85FB2">
        <w:t>a)</w:t>
      </w:r>
      <w:r w:rsidRPr="00E85FB2">
        <w:tab/>
        <w:t>Международную конвенцию для защиты всех лиц от насильственных и</w:t>
      </w:r>
      <w:r w:rsidRPr="00E85FB2">
        <w:t>с</w:t>
      </w:r>
      <w:r w:rsidRPr="00E85FB2">
        <w:t>чезновений (в 2011</w:t>
      </w:r>
      <w:r>
        <w:t> год</w:t>
      </w:r>
      <w:r w:rsidRPr="00E85FB2">
        <w:t xml:space="preserve">у); </w:t>
      </w:r>
    </w:p>
    <w:p w:rsidR="00574B05" w:rsidRPr="00EA04FE" w:rsidRDefault="00574B05" w:rsidP="00574B05">
      <w:pPr>
        <w:pStyle w:val="SingleTxt"/>
      </w:pPr>
      <w:r w:rsidRPr="00E85FB2">
        <w:rPr>
          <w:lang w:val="en-US"/>
        </w:rPr>
        <w:t>b</w:t>
      </w:r>
      <w:r w:rsidRPr="00E85FB2">
        <w:t>)</w:t>
      </w:r>
      <w:r w:rsidRPr="00E85FB2">
        <w:tab/>
        <w:t>Конвенцию о правах инвалидов (в 2007</w:t>
      </w:r>
      <w:r>
        <w:t> год</w:t>
      </w:r>
      <w:r w:rsidRPr="00E85FB2">
        <w:t>у).</w:t>
      </w:r>
    </w:p>
    <w:p w:rsidR="00574B05" w:rsidRPr="00934479" w:rsidRDefault="00574B05" w:rsidP="00574B0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w w:val="100"/>
          <w:sz w:val="10"/>
        </w:rPr>
      </w:pPr>
    </w:p>
    <w:p w:rsidR="00574B05" w:rsidRPr="00934479" w:rsidRDefault="00574B05" w:rsidP="00574B0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w w:val="100"/>
          <w:sz w:val="10"/>
        </w:rPr>
      </w:pPr>
    </w:p>
    <w:p w:rsidR="00574B05" w:rsidRPr="001E4E2D" w:rsidRDefault="00574B05" w:rsidP="00574B0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1E4E2D">
        <w:rPr>
          <w:w w:val="100"/>
        </w:rPr>
        <w:tab/>
        <w:t>C.</w:t>
      </w:r>
      <w:r w:rsidRPr="001E4E2D">
        <w:rPr>
          <w:w w:val="100"/>
        </w:rPr>
        <w:tab/>
      </w:r>
      <w:r w:rsidRPr="008376AD">
        <w:rPr>
          <w:w w:val="100"/>
        </w:rPr>
        <w:t>Основные проблемные области и рекомендации</w:t>
      </w:r>
    </w:p>
    <w:p w:rsidR="00574B05" w:rsidRPr="00934479" w:rsidRDefault="00574B05" w:rsidP="00574B05">
      <w:pPr>
        <w:pStyle w:val="H23G"/>
        <w:spacing w:before="0" w:after="0" w:line="120" w:lineRule="exact"/>
        <w:rPr>
          <w:rFonts w:eastAsia="SimSun"/>
          <w:sz w:val="10"/>
        </w:rPr>
      </w:pPr>
    </w:p>
    <w:p w:rsidR="00574B05" w:rsidRPr="00934479" w:rsidRDefault="00574B05" w:rsidP="00574B05">
      <w:pPr>
        <w:pStyle w:val="H23G"/>
        <w:spacing w:before="0" w:after="0" w:line="120" w:lineRule="exact"/>
        <w:rPr>
          <w:rFonts w:eastAsia="SimSun"/>
          <w:sz w:val="10"/>
        </w:rPr>
      </w:pPr>
    </w:p>
    <w:p w:rsidR="00574B05" w:rsidRPr="001E4E2D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E4E2D">
        <w:tab/>
      </w:r>
      <w:r w:rsidRPr="001E4E2D">
        <w:tab/>
      </w:r>
      <w:r w:rsidRPr="007A1568">
        <w:t>Национальная ассамблея и Сенат</w:t>
      </w:r>
    </w:p>
    <w:p w:rsidR="00574B05" w:rsidRPr="00934479" w:rsidRDefault="00574B05" w:rsidP="00574B05">
      <w:pPr>
        <w:pStyle w:val="SingleTxtG"/>
        <w:spacing w:after="0" w:line="120" w:lineRule="exact"/>
        <w:rPr>
          <w:rFonts w:eastAsia="SimSun"/>
          <w:sz w:val="10"/>
        </w:rPr>
      </w:pPr>
    </w:p>
    <w:p w:rsidR="00574B05" w:rsidRPr="007A1568" w:rsidRDefault="00574B05" w:rsidP="00574B05">
      <w:pPr>
        <w:pStyle w:val="SingleTxt"/>
        <w:rPr>
          <w:rFonts w:eastAsia="SimSun"/>
        </w:rPr>
      </w:pPr>
      <w:r w:rsidRPr="007A1568">
        <w:rPr>
          <w:rFonts w:eastAsia="SimSun"/>
        </w:rPr>
        <w:t>7.</w:t>
      </w:r>
      <w:r w:rsidRPr="007A1568">
        <w:rPr>
          <w:rFonts w:eastAsia="SimSun"/>
        </w:rPr>
        <w:tab/>
      </w:r>
      <w:r w:rsidRPr="00934479">
        <w:rPr>
          <w:b/>
        </w:rPr>
        <w:t>Комитет подчеркивает решающую роль законодательной власти в обеспечении выполнения Конвенции в полном объеме (см.</w:t>
      </w:r>
      <w:r>
        <w:rPr>
          <w:b/>
        </w:rPr>
        <w:t> </w:t>
      </w:r>
      <w:r w:rsidRPr="00934479">
        <w:rPr>
          <w:b/>
        </w:rPr>
        <w:t>заявление К</w:t>
      </w:r>
      <w:r w:rsidRPr="00934479">
        <w:rPr>
          <w:b/>
        </w:rPr>
        <w:t>о</w:t>
      </w:r>
      <w:r w:rsidRPr="00934479">
        <w:rPr>
          <w:b/>
        </w:rPr>
        <w:t>митета о его отношениях с парламентариями, принятое на сорок пятой сессии в 2010</w:t>
      </w:r>
      <w:r>
        <w:rPr>
          <w:b/>
        </w:rPr>
        <w:t> год</w:t>
      </w:r>
      <w:r w:rsidRPr="00934479">
        <w:rPr>
          <w:b/>
        </w:rPr>
        <w:t>у). Он призывает Национальную ассамблею и Сенат, в соответствии с их мандатами, предпринять необходимые шаги для выпо</w:t>
      </w:r>
      <w:r w:rsidRPr="00934479">
        <w:rPr>
          <w:b/>
        </w:rPr>
        <w:t>л</w:t>
      </w:r>
      <w:r w:rsidRPr="00934479">
        <w:rPr>
          <w:b/>
        </w:rPr>
        <w:t>нения настоящих заключительных замечаний в период до представления следующего отчетного доклада в рамках Конвенции</w:t>
      </w:r>
      <w:r>
        <w:rPr>
          <w:b/>
        </w:rPr>
        <w:t>.</w:t>
      </w:r>
    </w:p>
    <w:p w:rsidR="00574B05" w:rsidRPr="00934479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rFonts w:eastAsia="SimSun"/>
          <w:sz w:val="10"/>
        </w:rPr>
      </w:pPr>
    </w:p>
    <w:p w:rsidR="00574B05" w:rsidRPr="001E4E2D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E4E2D">
        <w:rPr>
          <w:rFonts w:eastAsia="SimSun"/>
        </w:rPr>
        <w:tab/>
      </w:r>
      <w:r w:rsidRPr="001E4E2D">
        <w:rPr>
          <w:rFonts w:eastAsia="SimSun"/>
        </w:rPr>
        <w:tab/>
      </w:r>
      <w:r w:rsidRPr="007A1568">
        <w:rPr>
          <w:lang w:eastAsia="ru-RU"/>
        </w:rPr>
        <w:t>Авторитетность Конвенции</w:t>
      </w:r>
    </w:p>
    <w:p w:rsidR="00574B05" w:rsidRPr="00934479" w:rsidRDefault="00574B05" w:rsidP="00574B05">
      <w:pPr>
        <w:pStyle w:val="SingleTxt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8.</w:t>
      </w:r>
      <w:r w:rsidRPr="007A1568">
        <w:tab/>
        <w:t>Комитет отмечает, что государство-участник имеет монистическую пр</w:t>
      </w:r>
      <w:r w:rsidRPr="007A1568">
        <w:t>а</w:t>
      </w:r>
      <w:r w:rsidRPr="007A1568">
        <w:t>вовую систему, в которой, в принципе, положения Конвенции могут прямо применяться в национальных судах. Однако Комитет выражает обеспокое</w:t>
      </w:r>
      <w:r w:rsidRPr="007A1568">
        <w:t>н</w:t>
      </w:r>
      <w:r w:rsidRPr="007A1568">
        <w:t>ность в связи с тем, что применение Конвенции ограничивается на практике и что Конвенции не придан достаточный авторитет в качестве юридического о</w:t>
      </w:r>
      <w:r w:rsidRPr="007A1568">
        <w:t>с</w:t>
      </w:r>
      <w:r w:rsidRPr="007A1568">
        <w:t>нования для мер по ликвидации всех форм дискриминации в отношении же</w:t>
      </w:r>
      <w:r w:rsidRPr="007A1568">
        <w:t>н</w:t>
      </w:r>
      <w:r w:rsidRPr="007A1568">
        <w:t>щин и поощрению гендерного равенства в</w:t>
      </w:r>
      <w:r>
        <w:t> </w:t>
      </w:r>
      <w:r w:rsidRPr="007A1568">
        <w:t>государстве-участнике.</w:t>
      </w:r>
    </w:p>
    <w:p w:rsidR="00574B05" w:rsidRPr="00B5667F" w:rsidRDefault="00574B05" w:rsidP="00574B05">
      <w:pPr>
        <w:pStyle w:val="SingleTxt"/>
        <w:rPr>
          <w:b/>
        </w:rPr>
      </w:pPr>
      <w:r w:rsidRPr="00B5667F">
        <w:t>9.</w:t>
      </w:r>
      <w:r w:rsidRPr="00B5667F">
        <w:tab/>
      </w:r>
      <w:r w:rsidRPr="00B5667F">
        <w:rPr>
          <w:b/>
        </w:rPr>
        <w:t>Комитет рекомендует государству-участнику принять все соотве</w:t>
      </w:r>
      <w:r w:rsidRPr="00B5667F">
        <w:rPr>
          <w:b/>
        </w:rPr>
        <w:t>т</w:t>
      </w:r>
      <w:r w:rsidRPr="00B5667F">
        <w:rPr>
          <w:b/>
        </w:rPr>
        <w:t>ствующие меры с целью обеспечения того, чтобы Конвенция и общие р</w:t>
      </w:r>
      <w:r w:rsidRPr="00B5667F">
        <w:rPr>
          <w:b/>
        </w:rPr>
        <w:t>е</w:t>
      </w:r>
      <w:r w:rsidRPr="00B5667F">
        <w:rPr>
          <w:b/>
        </w:rPr>
        <w:t>комендации Комитета были достаточно известны и применялись всеми ветвями правительства, парламента и судебной системы в качестве ка</w:t>
      </w:r>
      <w:r w:rsidRPr="00B5667F">
        <w:rPr>
          <w:b/>
        </w:rPr>
        <w:t>р</w:t>
      </w:r>
      <w:r w:rsidRPr="00B5667F">
        <w:rPr>
          <w:b/>
        </w:rPr>
        <w:t>каса для всех законов, судебных решений и директив относительно ге</w:t>
      </w:r>
      <w:r w:rsidRPr="00B5667F">
        <w:rPr>
          <w:b/>
        </w:rPr>
        <w:t>н</w:t>
      </w:r>
      <w:r w:rsidRPr="00B5667F">
        <w:rPr>
          <w:b/>
        </w:rPr>
        <w:t>дерного равенства и улучшения положения женщин.</w:t>
      </w:r>
    </w:p>
    <w:p w:rsidR="00574B05" w:rsidRPr="00934479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74B05" w:rsidRPr="00B5667F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5667F">
        <w:tab/>
      </w:r>
      <w:r w:rsidRPr="00B5667F">
        <w:tab/>
        <w:t>Законодательная база</w:t>
      </w: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10.</w:t>
      </w:r>
      <w:r w:rsidRPr="007A1568">
        <w:tab/>
        <w:t>Комитет выражает обеспокоенность в связи с отсутствием гармонизации национального законодательства с Конвенцией, которая имеет приоритет над национальными законами, с учетом многочисленных дискриминационных п</w:t>
      </w:r>
      <w:r w:rsidRPr="007A1568">
        <w:t>о</w:t>
      </w:r>
      <w:r w:rsidRPr="007A1568">
        <w:t>ложений, содержащихся в обыкновенном праве, и сохранением дискриминац</w:t>
      </w:r>
      <w:r w:rsidRPr="007A1568">
        <w:t>и</w:t>
      </w:r>
      <w:r w:rsidRPr="007A1568">
        <w:t>онных норм обычного права. В частности, он выражает обеспокоенность в св</w:t>
      </w:r>
      <w:r w:rsidRPr="007A1568">
        <w:t>я</w:t>
      </w:r>
      <w:r w:rsidRPr="007A1568">
        <w:t>зи с неизменным существованием дискриминационных положений в Гражда</w:t>
      </w:r>
      <w:r w:rsidRPr="007A1568">
        <w:t>н</w:t>
      </w:r>
      <w:r w:rsidRPr="007A1568">
        <w:t>ском кодексе, Трудовом кодексе и Уголовном кодексе и в связи с длительными задержками с пересмотром таких положений, в связи с сохранением дискр</w:t>
      </w:r>
      <w:r w:rsidRPr="007A1568">
        <w:t>и</w:t>
      </w:r>
      <w:r w:rsidRPr="007A1568">
        <w:t>минационных положений в заявленных законопроектах и в связи с отсутствием закона о насилии в отношении женщин.</w:t>
      </w:r>
    </w:p>
    <w:p w:rsidR="00574B05" w:rsidRPr="00B5667F" w:rsidRDefault="00574B05" w:rsidP="00574B05">
      <w:pPr>
        <w:pStyle w:val="SingleTxt"/>
        <w:rPr>
          <w:b/>
        </w:rPr>
      </w:pPr>
      <w:r w:rsidRPr="007A1568">
        <w:t>11.</w:t>
      </w:r>
      <w:r w:rsidRPr="007A1568">
        <w:tab/>
      </w:r>
      <w:r w:rsidRPr="00B5667F">
        <w:rPr>
          <w:b/>
        </w:rPr>
        <w:t>Комитет рекомендует государству-участнику:</w:t>
      </w:r>
    </w:p>
    <w:p w:rsidR="00574B05" w:rsidRPr="007A1568" w:rsidRDefault="00574B05" w:rsidP="00574B05">
      <w:pPr>
        <w:pStyle w:val="SingleTxt"/>
      </w:pPr>
      <w:r w:rsidRPr="007A1568">
        <w:tab/>
        <w:t>a)</w:t>
      </w:r>
      <w:r w:rsidRPr="007A1568">
        <w:tab/>
      </w:r>
      <w:r w:rsidRPr="00B5667F">
        <w:rPr>
          <w:b/>
        </w:rPr>
        <w:t>завершить в приоритетном порядке и в пределах четких хрон</w:t>
      </w:r>
      <w:r w:rsidRPr="00B5667F">
        <w:rPr>
          <w:b/>
        </w:rPr>
        <w:t>о</w:t>
      </w:r>
      <w:r w:rsidRPr="00B5667F">
        <w:rPr>
          <w:b/>
        </w:rPr>
        <w:t>логических рамок процесс законодательной реформы, включая пересмотр Гражданского кодекса и Трудового кодекса, и скорректировать другое з</w:t>
      </w:r>
      <w:r w:rsidRPr="00B5667F">
        <w:rPr>
          <w:b/>
        </w:rPr>
        <w:t>а</w:t>
      </w:r>
      <w:r w:rsidRPr="00B5667F">
        <w:rPr>
          <w:b/>
        </w:rPr>
        <w:t>конодательство, в том числе Уголовный кодекс, с тем чтобы привести з</w:t>
      </w:r>
      <w:r w:rsidRPr="00B5667F">
        <w:rPr>
          <w:b/>
        </w:rPr>
        <w:t>а</w:t>
      </w:r>
      <w:r w:rsidRPr="00B5667F">
        <w:rPr>
          <w:b/>
        </w:rPr>
        <w:t>конодательство в соответствие с Конвенцией и обеспечить упразднение всех дискриминационных положений;</w:t>
      </w:r>
    </w:p>
    <w:p w:rsidR="00574B05" w:rsidRPr="00B5667F" w:rsidRDefault="00574B05" w:rsidP="00574B05">
      <w:pPr>
        <w:pStyle w:val="SingleTxt"/>
        <w:rPr>
          <w:b/>
        </w:rPr>
      </w:pPr>
      <w:r w:rsidRPr="007A1568">
        <w:tab/>
        <w:t>b)</w:t>
      </w:r>
      <w:r w:rsidRPr="007A1568">
        <w:tab/>
      </w:r>
      <w:r w:rsidRPr="00B5667F">
        <w:rPr>
          <w:b/>
        </w:rPr>
        <w:t>безотлагательно ввести всеобъемлющий закон о насилии в о</w:t>
      </w:r>
      <w:r w:rsidRPr="00B5667F">
        <w:rPr>
          <w:b/>
        </w:rPr>
        <w:t>т</w:t>
      </w:r>
      <w:r w:rsidRPr="00B5667F">
        <w:rPr>
          <w:b/>
        </w:rPr>
        <w:t>ношении женщин;</w:t>
      </w:r>
    </w:p>
    <w:p w:rsidR="00574B05" w:rsidRPr="00B5667F" w:rsidRDefault="00574B05" w:rsidP="00574B05">
      <w:pPr>
        <w:pStyle w:val="SingleTxt"/>
        <w:rPr>
          <w:b/>
        </w:rPr>
      </w:pPr>
      <w:r w:rsidRPr="007A1568">
        <w:tab/>
        <w:t>c)</w:t>
      </w:r>
      <w:r w:rsidRPr="007A1568">
        <w:tab/>
      </w:r>
      <w:r w:rsidRPr="00B5667F">
        <w:rPr>
          <w:b/>
        </w:rPr>
        <w:t>обеспечить консультации с гражданским обществом в ходе с</w:t>
      </w:r>
      <w:r w:rsidRPr="00B5667F">
        <w:rPr>
          <w:b/>
        </w:rPr>
        <w:t>о</w:t>
      </w:r>
      <w:r w:rsidRPr="00B5667F">
        <w:rPr>
          <w:b/>
        </w:rPr>
        <w:t>ставления новых правовых положений о ликвидации дискриминации в отношении женщин;</w:t>
      </w:r>
    </w:p>
    <w:p w:rsidR="00574B05" w:rsidRPr="00B5667F" w:rsidRDefault="00574B05" w:rsidP="00574B05">
      <w:pPr>
        <w:pStyle w:val="SingleTxt"/>
        <w:rPr>
          <w:b/>
        </w:rPr>
      </w:pPr>
      <w:r w:rsidRPr="007A1568">
        <w:tab/>
        <w:t>d)</w:t>
      </w:r>
      <w:r w:rsidRPr="007A1568">
        <w:tab/>
      </w:r>
      <w:r w:rsidRPr="00B5667F">
        <w:rPr>
          <w:b/>
        </w:rPr>
        <w:t>укреплять разъяснительные кампании для местных и традиц</w:t>
      </w:r>
      <w:r w:rsidRPr="00B5667F">
        <w:rPr>
          <w:b/>
        </w:rPr>
        <w:t>и</w:t>
      </w:r>
      <w:r w:rsidRPr="00B5667F">
        <w:rPr>
          <w:b/>
        </w:rPr>
        <w:t>онных лидеров и населения в целом, особенно в сельской местности, отн</w:t>
      </w:r>
      <w:r w:rsidRPr="00B5667F">
        <w:rPr>
          <w:b/>
        </w:rPr>
        <w:t>о</w:t>
      </w:r>
      <w:r w:rsidRPr="00B5667F">
        <w:rPr>
          <w:b/>
        </w:rPr>
        <w:t>сительно негативных последствий дискриминационных норм обычного права;</w:t>
      </w:r>
    </w:p>
    <w:p w:rsidR="00574B05" w:rsidRPr="00B5667F" w:rsidRDefault="00574B05" w:rsidP="00574B05">
      <w:pPr>
        <w:pStyle w:val="SingleTxt"/>
        <w:rPr>
          <w:b/>
        </w:rPr>
      </w:pPr>
      <w:r w:rsidRPr="007A1568">
        <w:tab/>
        <w:t>e)</w:t>
      </w:r>
      <w:r w:rsidRPr="007A1568">
        <w:tab/>
      </w:r>
      <w:r w:rsidRPr="00B5667F">
        <w:rPr>
          <w:b/>
        </w:rPr>
        <w:t>рассмотреть вопрос о ратификации Протокола к Африканской хартии прав человека и народов о правах женщин в Африке.</w:t>
      </w:r>
    </w:p>
    <w:p w:rsidR="00574B05" w:rsidRPr="00934479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 w:rsidRPr="007A1568">
        <w:t>Определение дискриминации в отношении женщин</w:t>
      </w: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12.</w:t>
      </w:r>
      <w:r w:rsidRPr="007A1568">
        <w:tab/>
        <w:t>Комитет отмечает, что статья 2 Конституции гарантирует равенство перед законом всем гражданам без различия, в том числе по признаку пола. Однако Комитет выражает обеспокоенность в связи с тем, что Конституции и наци</w:t>
      </w:r>
      <w:r w:rsidRPr="007A1568">
        <w:t>о</w:t>
      </w:r>
      <w:r w:rsidRPr="007A1568">
        <w:t>нальному законодательству недостает эксплицитного определения дискрим</w:t>
      </w:r>
      <w:r w:rsidRPr="007A1568">
        <w:t>и</w:t>
      </w:r>
      <w:r w:rsidRPr="007A1568">
        <w:t>нации в соответствии со статьей 1 Конвенции, а также положений о равных правах женщин в русле статьи</w:t>
      </w:r>
      <w:r>
        <w:t> </w:t>
      </w:r>
      <w:r w:rsidRPr="007A1568">
        <w:t>2</w:t>
      </w:r>
      <w:r>
        <w:t> </w:t>
      </w:r>
      <w:r w:rsidRPr="007A1568">
        <w:t>а) Конвенции.</w:t>
      </w:r>
    </w:p>
    <w:p w:rsidR="00574B05" w:rsidRPr="00B5667F" w:rsidRDefault="00574B05" w:rsidP="00574B05">
      <w:pPr>
        <w:pStyle w:val="SingleTxt"/>
        <w:rPr>
          <w:b/>
        </w:rPr>
      </w:pPr>
      <w:r w:rsidRPr="007A1568">
        <w:t>13.</w:t>
      </w:r>
      <w:r w:rsidRPr="007A1568">
        <w:tab/>
      </w:r>
      <w:r w:rsidRPr="00B5667F">
        <w:rPr>
          <w:b/>
        </w:rPr>
        <w:t>Комитет рекомендует государству-участнику включить в Констит</w:t>
      </w:r>
      <w:r w:rsidRPr="00B5667F">
        <w:rPr>
          <w:b/>
        </w:rPr>
        <w:t>у</w:t>
      </w:r>
      <w:r w:rsidRPr="00B5667F">
        <w:rPr>
          <w:b/>
        </w:rPr>
        <w:t>цию и другое соответствующее законодательство эксплицитное определ</w:t>
      </w:r>
      <w:r w:rsidRPr="00B5667F">
        <w:rPr>
          <w:b/>
        </w:rPr>
        <w:t>е</w:t>
      </w:r>
      <w:r w:rsidRPr="00B5667F">
        <w:rPr>
          <w:b/>
        </w:rPr>
        <w:t>ние дискриминации в соответствии со статьей 1 Конвенции, связанное с прямой и косвенной дискриминацией и дискриминацией в частной сфере, наряду с положениями о равных правах женщин в русле статьи</w:t>
      </w:r>
      <w:r>
        <w:rPr>
          <w:b/>
          <w:lang w:val="en-US"/>
        </w:rPr>
        <w:t> </w:t>
      </w:r>
      <w:r w:rsidRPr="00B5667F">
        <w:rPr>
          <w:b/>
        </w:rPr>
        <w:t>2</w:t>
      </w:r>
      <w:r w:rsidRPr="00220F52">
        <w:rPr>
          <w:b/>
        </w:rPr>
        <w:t>(</w:t>
      </w:r>
      <w:r w:rsidRPr="00B5667F">
        <w:rPr>
          <w:b/>
        </w:rPr>
        <w:t>a) Ко</w:t>
      </w:r>
      <w:r w:rsidRPr="00B5667F">
        <w:rPr>
          <w:b/>
        </w:rPr>
        <w:t>н</w:t>
      </w:r>
      <w:r w:rsidRPr="00B5667F">
        <w:rPr>
          <w:b/>
        </w:rPr>
        <w:t>венции.</w:t>
      </w:r>
    </w:p>
    <w:p w:rsidR="00574B05" w:rsidRPr="00934479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 w:rsidRPr="007A1568">
        <w:t>Доступ к правосудию</w:t>
      </w: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14.</w:t>
      </w:r>
      <w:r w:rsidRPr="007A1568">
        <w:tab/>
        <w:t>Комитет приветствует принятие декрета об организации и функционир</w:t>
      </w:r>
      <w:r w:rsidRPr="007A1568">
        <w:t>о</w:t>
      </w:r>
      <w:r w:rsidRPr="007A1568">
        <w:t>вании бюро правовой помощи. Он также приветствует принимаемые госуда</w:t>
      </w:r>
      <w:r w:rsidRPr="007A1568">
        <w:t>р</w:t>
      </w:r>
      <w:r w:rsidRPr="007A1568">
        <w:t>ством-участником меры по повышению осведомленности женщин об их праве на доступ к правосудию. Однако он выражает обеспокоенность в связи с с</w:t>
      </w:r>
      <w:r w:rsidRPr="007A1568">
        <w:t>о</w:t>
      </w:r>
      <w:r w:rsidRPr="007A1568">
        <w:t>храняющимися барьерами, с которыми сталкиваются женщины в ракурсе п</w:t>
      </w:r>
      <w:r w:rsidRPr="007A1568">
        <w:t>о</w:t>
      </w:r>
      <w:r w:rsidRPr="007A1568">
        <w:t>лучения эффективного доступа к правосудию, включая правовую неграмо</w:t>
      </w:r>
      <w:r w:rsidRPr="007A1568">
        <w:t>т</w:t>
      </w:r>
      <w:r w:rsidRPr="007A1568">
        <w:t>ность, издержки юридических процедур, социально-культурные барьеры и ограниченное число судебных структур в</w:t>
      </w:r>
      <w:r>
        <w:t> </w:t>
      </w:r>
      <w:r w:rsidRPr="007A1568">
        <w:t>сельской местности.</w:t>
      </w:r>
    </w:p>
    <w:p w:rsidR="00574B05" w:rsidRPr="007A1568" w:rsidRDefault="00574B05" w:rsidP="00574B05">
      <w:pPr>
        <w:pStyle w:val="SingleTxt"/>
      </w:pPr>
      <w:r w:rsidRPr="007A1568">
        <w:t>15.</w:t>
      </w:r>
      <w:r w:rsidRPr="007A1568">
        <w:tab/>
      </w:r>
      <w:r w:rsidRPr="00B5667F">
        <w:rPr>
          <w:b/>
        </w:rPr>
        <w:t>Комитет рекомендует государству-участнику:</w:t>
      </w:r>
    </w:p>
    <w:p w:rsidR="00574B05" w:rsidRPr="007A1568" w:rsidRDefault="00574B05" w:rsidP="00574B05">
      <w:pPr>
        <w:pStyle w:val="SingleTxt"/>
      </w:pPr>
      <w:r w:rsidRPr="007A1568">
        <w:tab/>
        <w:t>a)</w:t>
      </w:r>
      <w:r w:rsidRPr="007A1568">
        <w:tab/>
      </w:r>
      <w:r w:rsidRPr="00B5667F">
        <w:rPr>
          <w:b/>
        </w:rPr>
        <w:t>укреплять принимаемые меры по предоставлению бесплатной юридической помощи женщинам, не имеющим достаточных средств;</w:t>
      </w:r>
    </w:p>
    <w:p w:rsidR="00574B05" w:rsidRPr="007A1568" w:rsidRDefault="00574B05" w:rsidP="00574B05">
      <w:pPr>
        <w:pStyle w:val="SingleTxt"/>
      </w:pPr>
      <w:r w:rsidRPr="007A1568">
        <w:tab/>
        <w:t>b)</w:t>
      </w:r>
      <w:r w:rsidRPr="007A1568">
        <w:tab/>
      </w:r>
      <w:r w:rsidRPr="00B5667F">
        <w:rPr>
          <w:b/>
        </w:rPr>
        <w:t>устранять социально-культурные барьеры, с которыми могут сталкиваться женщины в ракурсе получения доступа к правосудию, в том числе путем повышения осведомленности женщин об их правах и сре</w:t>
      </w:r>
      <w:r w:rsidRPr="00B5667F">
        <w:rPr>
          <w:b/>
        </w:rPr>
        <w:t>д</w:t>
      </w:r>
      <w:r w:rsidRPr="00B5667F">
        <w:rPr>
          <w:b/>
        </w:rPr>
        <w:t>ствах обеспечения их соблюдения;</w:t>
      </w:r>
    </w:p>
    <w:p w:rsidR="00574B05" w:rsidRPr="007A1568" w:rsidRDefault="00574B05" w:rsidP="00574B05">
      <w:pPr>
        <w:pStyle w:val="SingleTxt"/>
      </w:pPr>
      <w:r w:rsidRPr="007A1568">
        <w:tab/>
        <w:t>c)</w:t>
      </w:r>
      <w:r w:rsidRPr="007A1568">
        <w:tab/>
      </w:r>
      <w:r w:rsidRPr="00B5667F">
        <w:rPr>
          <w:b/>
        </w:rPr>
        <w:t>принимать все соответствующие меры с целью обеспечить, чт</w:t>
      </w:r>
      <w:r w:rsidRPr="00B5667F">
        <w:rPr>
          <w:b/>
        </w:rPr>
        <w:t>о</w:t>
      </w:r>
      <w:r w:rsidRPr="00B5667F">
        <w:rPr>
          <w:b/>
        </w:rPr>
        <w:t>бы Конвенция и общие рекомендации Комитета стали неотъемлемой ч</w:t>
      </w:r>
      <w:r w:rsidRPr="00B5667F">
        <w:rPr>
          <w:b/>
        </w:rPr>
        <w:t>а</w:t>
      </w:r>
      <w:r w:rsidRPr="00B5667F">
        <w:rPr>
          <w:b/>
        </w:rPr>
        <w:t>стью профессиональной подготовки судей, адвокатов, прокуроров, пол</w:t>
      </w:r>
      <w:r w:rsidRPr="00B5667F">
        <w:rPr>
          <w:b/>
        </w:rPr>
        <w:t>и</w:t>
      </w:r>
      <w:r w:rsidRPr="00B5667F">
        <w:rPr>
          <w:b/>
        </w:rPr>
        <w:t xml:space="preserve">цейских и других сотрудников правоохранительных органов; </w:t>
      </w:r>
    </w:p>
    <w:p w:rsidR="00574B05" w:rsidRPr="007A1568" w:rsidRDefault="00574B05" w:rsidP="00574B05">
      <w:pPr>
        <w:pStyle w:val="SingleTxt"/>
      </w:pPr>
      <w:r w:rsidRPr="007A1568">
        <w:tab/>
        <w:t>d)</w:t>
      </w:r>
      <w:r w:rsidRPr="007A1568">
        <w:tab/>
      </w:r>
      <w:r w:rsidRPr="00B5667F">
        <w:rPr>
          <w:b/>
        </w:rPr>
        <w:t>увеличивать число судебных структур в сельской местности.</w:t>
      </w:r>
    </w:p>
    <w:p w:rsidR="00574B05" w:rsidRPr="00934479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 w:rsidRPr="007A1568">
        <w:t>Национальный механизм по улучшению положения женщин</w:t>
      </w: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16.</w:t>
      </w:r>
      <w:r w:rsidRPr="007A1568">
        <w:tab/>
        <w:t>Комитет приветствует принятие в 2010</w:t>
      </w:r>
      <w:r>
        <w:t> год</w:t>
      </w:r>
      <w:r w:rsidRPr="007A1568">
        <w:t>у Национальной стратегии по обеспечению гендерного равенства и равноправия, нацеленной на поощрение равенства возможностей и обращения между мужчинами и женщинами в о</w:t>
      </w:r>
      <w:r w:rsidRPr="007A1568">
        <w:t>т</w:t>
      </w:r>
      <w:r w:rsidRPr="007A1568">
        <w:t>ношении образования, профессионально-технической подготовки, труд</w:t>
      </w:r>
      <w:r w:rsidRPr="007A1568">
        <w:t>о</w:t>
      </w:r>
      <w:r w:rsidRPr="007A1568">
        <w:t>устройства и рода занятий. Он также с признательностью отмечает учреждение в 2011</w:t>
      </w:r>
      <w:r>
        <w:t> год</w:t>
      </w:r>
      <w:r w:rsidRPr="007A1568">
        <w:t>у Национальной комиссии по правам человека. Однако Комитет по-прежнему выражает обеспокоенность в связи с:</w:t>
      </w:r>
    </w:p>
    <w:p w:rsidR="00574B05" w:rsidRPr="007A1568" w:rsidRDefault="00574B05" w:rsidP="00574B05">
      <w:pPr>
        <w:pStyle w:val="SingleTxt"/>
      </w:pPr>
      <w:r w:rsidRPr="007A1568">
        <w:tab/>
        <w:t>a)</w:t>
      </w:r>
      <w:r w:rsidRPr="007A1568">
        <w:tab/>
        <w:t>ограниченным бюджетом, выделяемым на национальный механизм по улучшению положения женщин и на развитие и ликвидацию бедности; с</w:t>
      </w:r>
      <w:r w:rsidRPr="007A1568">
        <w:t>у</w:t>
      </w:r>
      <w:r w:rsidRPr="007A1568">
        <w:t>ществованием в государстве-участнике социальных показателей, сопостав</w:t>
      </w:r>
      <w:r w:rsidRPr="007A1568">
        <w:t>и</w:t>
      </w:r>
      <w:r w:rsidRPr="007A1568">
        <w:t>мых с показателями стран с низким уровнем доходов, несмотря на то что по валовому доходу на душу населения государство-участник фигурирует в числе стран со средним уровнем доходов; ограниченным воздействием антикорру</w:t>
      </w:r>
      <w:r w:rsidRPr="007A1568">
        <w:t>п</w:t>
      </w:r>
      <w:r w:rsidRPr="007A1568">
        <w:t>ционных мер.</w:t>
      </w:r>
    </w:p>
    <w:p w:rsidR="00574B05" w:rsidRPr="007A1568" w:rsidRDefault="00574B05" w:rsidP="00574B05">
      <w:pPr>
        <w:pStyle w:val="SingleTxt"/>
      </w:pPr>
      <w:r w:rsidRPr="007A1568">
        <w:tab/>
        <w:t>b)</w:t>
      </w:r>
      <w:r w:rsidRPr="007A1568">
        <w:tab/>
        <w:t>низкой представленностью женщин на руководящих и директивных уровнях национальных и местных учреждений и структур сферы развития;</w:t>
      </w:r>
    </w:p>
    <w:p w:rsidR="00574B05" w:rsidRPr="007A1568" w:rsidRDefault="00574B05" w:rsidP="00574B05">
      <w:pPr>
        <w:pStyle w:val="SingleTxt"/>
      </w:pPr>
      <w:r w:rsidRPr="007A1568">
        <w:tab/>
        <w:t>c)</w:t>
      </w:r>
      <w:r w:rsidRPr="007A1568">
        <w:tab/>
        <w:t>отсутствием данных в разбивке по признаку пола, которые необх</w:t>
      </w:r>
      <w:r w:rsidRPr="007A1568">
        <w:t>о</w:t>
      </w:r>
      <w:r w:rsidRPr="007A1568">
        <w:t>димы для оценки воздействия и эффективности директив и программ, нац</w:t>
      </w:r>
      <w:r w:rsidRPr="007A1568">
        <w:t>е</w:t>
      </w:r>
      <w:r w:rsidRPr="007A1568">
        <w:t xml:space="preserve">ленных на поощрение пользования женщинами своими правами человека наравне с мужчинами; </w:t>
      </w:r>
    </w:p>
    <w:p w:rsidR="00574B05" w:rsidRPr="007A1568" w:rsidRDefault="00574B05" w:rsidP="00574B05">
      <w:pPr>
        <w:pStyle w:val="SingleTxt"/>
      </w:pPr>
      <w:r w:rsidRPr="007A1568">
        <w:tab/>
        <w:t>d)</w:t>
      </w:r>
      <w:r w:rsidRPr="007A1568">
        <w:tab/>
        <w:t>тем обстоятельством, что Национальная комиссия по правам челов</w:t>
      </w:r>
      <w:r w:rsidRPr="007A1568">
        <w:t>е</w:t>
      </w:r>
      <w:r w:rsidRPr="007A1568">
        <w:t>ка еще не ходатайствовала об аккредитации перед Международным координ</w:t>
      </w:r>
      <w:r w:rsidRPr="007A1568">
        <w:t>а</w:t>
      </w:r>
      <w:r w:rsidRPr="007A1568">
        <w:t>ционным комитетом национальных учреждений по поощрению и защите прав человека.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>17.</w:t>
      </w:r>
      <w:r w:rsidRPr="007A1568">
        <w:tab/>
      </w:r>
      <w:r w:rsidRPr="00EF7F42">
        <w:rPr>
          <w:b/>
        </w:rPr>
        <w:t>Комитет рекомендует государству-участнику:</w:t>
      </w:r>
    </w:p>
    <w:p w:rsidR="00574B05" w:rsidRPr="007A1568" w:rsidRDefault="00574B05" w:rsidP="00574B05">
      <w:pPr>
        <w:pStyle w:val="SingleTxt"/>
      </w:pPr>
      <w:r w:rsidRPr="007A1568">
        <w:tab/>
        <w:t>a)</w:t>
      </w:r>
      <w:r w:rsidRPr="007A1568">
        <w:tab/>
      </w:r>
      <w:r w:rsidRPr="00EF7F42">
        <w:rPr>
          <w:b/>
        </w:rPr>
        <w:t xml:space="preserve">рассмотреть </w:t>
      </w:r>
      <w:r w:rsidRPr="00934479">
        <w:rPr>
          <w:b/>
        </w:rPr>
        <w:t>распределение ресурсов государства, с тем чтобы значительно увеличит</w:t>
      </w:r>
      <w:r w:rsidRPr="00EF7F42">
        <w:rPr>
          <w:b/>
        </w:rPr>
        <w:t>ь долю, выделяемую на улучшение положения же</w:t>
      </w:r>
      <w:r w:rsidRPr="00EF7F42">
        <w:rPr>
          <w:b/>
        </w:rPr>
        <w:t>н</w:t>
      </w:r>
      <w:r w:rsidRPr="00EF7F42">
        <w:rPr>
          <w:b/>
        </w:rPr>
        <w:t>щин, устойчивое развитие и искоренение бедности;</w:t>
      </w:r>
    </w:p>
    <w:p w:rsidR="00574B05" w:rsidRPr="00EF7F42" w:rsidRDefault="00574B05" w:rsidP="00574B05">
      <w:pPr>
        <w:pStyle w:val="SingleTxt"/>
        <w:rPr>
          <w:b/>
        </w:rPr>
      </w:pPr>
      <w:r>
        <w:tab/>
      </w:r>
      <w:r w:rsidRPr="007A1568">
        <w:rPr>
          <w:lang w:val="en-US"/>
        </w:rPr>
        <w:t>b</w:t>
      </w:r>
      <w:r w:rsidRPr="007A1568">
        <w:t>)</w:t>
      </w:r>
      <w:r w:rsidRPr="007A1568">
        <w:tab/>
      </w:r>
      <w:r w:rsidRPr="00EF7F42">
        <w:rPr>
          <w:b/>
        </w:rPr>
        <w:t>укреплять меры по борьбе с коррупцией;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</w:r>
      <w:r w:rsidRPr="007A1568">
        <w:rPr>
          <w:lang w:val="en-US"/>
        </w:rPr>
        <w:t>c</w:t>
      </w:r>
      <w:r w:rsidRPr="007A1568">
        <w:t>)</w:t>
      </w:r>
      <w:r w:rsidRPr="007A1568">
        <w:tab/>
      </w:r>
      <w:r w:rsidRPr="00EF7F42">
        <w:rPr>
          <w:b/>
        </w:rPr>
        <w:t>рассмотреть вопрос об учреждении постоянного национального механизма по улучшению положения женщин, наделенного четким манд</w:t>
      </w:r>
      <w:r w:rsidRPr="00EF7F42">
        <w:rPr>
          <w:b/>
        </w:rPr>
        <w:t>а</w:t>
      </w:r>
      <w:r w:rsidRPr="00EF7F42">
        <w:rPr>
          <w:b/>
        </w:rPr>
        <w:t>том и конкретными людскими и финансовыми ресурсами, который отв</w:t>
      </w:r>
      <w:r w:rsidRPr="00EF7F42">
        <w:rPr>
          <w:b/>
        </w:rPr>
        <w:t>е</w:t>
      </w:r>
      <w:r w:rsidRPr="00EF7F42">
        <w:rPr>
          <w:b/>
        </w:rPr>
        <w:t>чал бы за</w:t>
      </w:r>
      <w:r w:rsidRPr="00386706">
        <w:rPr>
          <w:b/>
        </w:rPr>
        <w:t xml:space="preserve"> </w:t>
      </w:r>
      <w:r w:rsidRPr="00EF7F42">
        <w:rPr>
          <w:b/>
        </w:rPr>
        <w:t>поощрение и защиту прав женщин и за борьбу с любого рода дискриминацией в</w:t>
      </w:r>
      <w:r w:rsidRPr="00386706">
        <w:rPr>
          <w:b/>
        </w:rPr>
        <w:t xml:space="preserve"> </w:t>
      </w:r>
      <w:r w:rsidRPr="00EF7F42">
        <w:rPr>
          <w:b/>
        </w:rPr>
        <w:t>отношении женщин, и тем временем значительно укрепить финансовые, людские и технические ресурсы существующего национального механизма, с тем чтобы обеспечить его эффективное фун</w:t>
      </w:r>
      <w:r w:rsidRPr="00EF7F42">
        <w:rPr>
          <w:b/>
        </w:rPr>
        <w:t>к</w:t>
      </w:r>
      <w:r w:rsidRPr="00EF7F42">
        <w:rPr>
          <w:b/>
        </w:rPr>
        <w:t>ционирование;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</w:r>
      <w:r w:rsidRPr="007A1568">
        <w:rPr>
          <w:lang w:val="en-US"/>
        </w:rPr>
        <w:t>d</w:t>
      </w:r>
      <w:r w:rsidRPr="007A1568">
        <w:t>)</w:t>
      </w:r>
      <w:r w:rsidRPr="007A1568">
        <w:tab/>
      </w:r>
      <w:r w:rsidRPr="00EF7F42">
        <w:rPr>
          <w:b/>
        </w:rPr>
        <w:t>укреплять потенциал персонала механизма по улучшению пол</w:t>
      </w:r>
      <w:r w:rsidRPr="00EF7F42">
        <w:rPr>
          <w:b/>
        </w:rPr>
        <w:t>о</w:t>
      </w:r>
      <w:r w:rsidRPr="00EF7F42">
        <w:rPr>
          <w:b/>
        </w:rPr>
        <w:t>жения женщин и упрочивать его сотрудничество с гражданским общ</w:t>
      </w:r>
      <w:r w:rsidRPr="00EF7F42">
        <w:rPr>
          <w:b/>
        </w:rPr>
        <w:t>е</w:t>
      </w:r>
      <w:r w:rsidRPr="00EF7F42">
        <w:rPr>
          <w:b/>
        </w:rPr>
        <w:t>ством;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</w:r>
      <w:r w:rsidRPr="007A1568">
        <w:rPr>
          <w:lang w:val="en-US"/>
        </w:rPr>
        <w:t>e</w:t>
      </w:r>
      <w:r w:rsidRPr="007A1568">
        <w:t>)</w:t>
      </w:r>
      <w:r w:rsidRPr="007A1568">
        <w:tab/>
      </w:r>
      <w:r w:rsidRPr="00EF7F42">
        <w:rPr>
          <w:b/>
        </w:rPr>
        <w:t>поощрять всесторонний учет гендерной проблематики во всех правительственных органах;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</w:r>
      <w:r w:rsidRPr="007A1568">
        <w:rPr>
          <w:lang w:val="en-US"/>
        </w:rPr>
        <w:t>f</w:t>
      </w:r>
      <w:r w:rsidRPr="007A1568">
        <w:t>)</w:t>
      </w:r>
      <w:r w:rsidRPr="007A1568">
        <w:tab/>
      </w:r>
      <w:r w:rsidRPr="00EF7F42">
        <w:rPr>
          <w:b/>
        </w:rPr>
        <w:t>инкорпорировать в Национальную стратегию по обеспечению гендерного равенства и равноправия и в будущие стратегии по улучшению положения женщин подход, ориентированный на конкретные результаты, включая конкретные показатели и задания, и учредить механизм монит</w:t>
      </w:r>
      <w:r w:rsidRPr="00EF7F42">
        <w:rPr>
          <w:b/>
        </w:rPr>
        <w:t>о</w:t>
      </w:r>
      <w:r w:rsidRPr="00EF7F42">
        <w:rPr>
          <w:b/>
        </w:rPr>
        <w:t>ринга для регулярной оценки их воздействия и эффективности;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</w:r>
      <w:r w:rsidRPr="007A1568">
        <w:rPr>
          <w:lang w:val="en-US"/>
        </w:rPr>
        <w:t>g</w:t>
      </w:r>
      <w:r w:rsidRPr="007A1568">
        <w:t>)</w:t>
      </w:r>
      <w:r w:rsidRPr="007A1568">
        <w:tab/>
      </w:r>
      <w:r w:rsidRPr="00EF7F42">
        <w:rPr>
          <w:b/>
        </w:rPr>
        <w:t>повышать представленность женщин на руководящих и дире</w:t>
      </w:r>
      <w:r w:rsidRPr="00EF7F42">
        <w:rPr>
          <w:b/>
        </w:rPr>
        <w:t>к</w:t>
      </w:r>
      <w:r w:rsidRPr="00EF7F42">
        <w:rPr>
          <w:b/>
        </w:rPr>
        <w:t>тивных уровнях, в том числе в национальных и местных учреждениях и структурах сферы развития;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</w:r>
      <w:r w:rsidRPr="007A1568">
        <w:rPr>
          <w:lang w:val="en-US"/>
        </w:rPr>
        <w:t>h</w:t>
      </w:r>
      <w:r w:rsidRPr="007A1568">
        <w:t>)</w:t>
      </w:r>
      <w:r w:rsidRPr="007A1568">
        <w:tab/>
      </w:r>
      <w:r w:rsidRPr="00EF7F42">
        <w:rPr>
          <w:b/>
        </w:rPr>
        <w:t>разработать всеобъемлющую систему гендерных показателей, с тем чтобы улучшить сбор данных в разбивке по признаку пола, которые необходимы для оценки воздействия и эффективности директив и пр</w:t>
      </w:r>
      <w:r w:rsidRPr="00EF7F42">
        <w:rPr>
          <w:b/>
        </w:rPr>
        <w:t>о</w:t>
      </w:r>
      <w:r w:rsidRPr="00EF7F42">
        <w:rPr>
          <w:b/>
        </w:rPr>
        <w:t>грамм, нацеленных на поощрение пользования женщинами своими пр</w:t>
      </w:r>
      <w:r w:rsidRPr="00EF7F42">
        <w:rPr>
          <w:b/>
        </w:rPr>
        <w:t>а</w:t>
      </w:r>
      <w:r w:rsidRPr="00EF7F42">
        <w:rPr>
          <w:b/>
        </w:rPr>
        <w:t>вами человека наравне с мужчинами. В этом отношении Комитет привл</w:t>
      </w:r>
      <w:r w:rsidRPr="00EF7F42">
        <w:rPr>
          <w:b/>
        </w:rPr>
        <w:t>е</w:t>
      </w:r>
      <w:r w:rsidRPr="00EF7F42">
        <w:rPr>
          <w:b/>
        </w:rPr>
        <w:t xml:space="preserve">кает внимание государства-участника к общей рекомендации </w:t>
      </w:r>
      <w:r>
        <w:rPr>
          <w:b/>
        </w:rPr>
        <w:t>№ </w:t>
      </w:r>
      <w:r w:rsidRPr="00EF7F42">
        <w:rPr>
          <w:b/>
        </w:rPr>
        <w:t>9 Комит</w:t>
      </w:r>
      <w:r w:rsidRPr="00EF7F42">
        <w:rPr>
          <w:b/>
        </w:rPr>
        <w:t>е</w:t>
      </w:r>
      <w:r w:rsidRPr="00EF7F42">
        <w:rPr>
          <w:b/>
        </w:rPr>
        <w:t>та о статистических данных, касающихся положения женщин, и призыв</w:t>
      </w:r>
      <w:r w:rsidRPr="00EF7F42">
        <w:rPr>
          <w:b/>
        </w:rPr>
        <w:t>а</w:t>
      </w:r>
      <w:r w:rsidRPr="00EF7F42">
        <w:rPr>
          <w:b/>
        </w:rPr>
        <w:t>ет государство-участник заручиться техническим содействием со стороны учреждений Организации Объединенных Наций и упрочивать свое с</w:t>
      </w:r>
      <w:r w:rsidRPr="00EF7F42">
        <w:rPr>
          <w:b/>
        </w:rPr>
        <w:t>о</w:t>
      </w:r>
      <w:r w:rsidRPr="00EF7F42">
        <w:rPr>
          <w:b/>
        </w:rPr>
        <w:t>трудничество с женскими организациями, которые могли бы содейств</w:t>
      </w:r>
      <w:r w:rsidRPr="00EF7F42">
        <w:rPr>
          <w:b/>
        </w:rPr>
        <w:t>о</w:t>
      </w:r>
      <w:r w:rsidRPr="00EF7F42">
        <w:rPr>
          <w:b/>
        </w:rPr>
        <w:t xml:space="preserve">вать сбору точных данных; 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</w:r>
      <w:r w:rsidRPr="007A1568">
        <w:rPr>
          <w:lang w:val="en-US"/>
        </w:rPr>
        <w:t>i</w:t>
      </w:r>
      <w:r w:rsidRPr="007A1568">
        <w:t>)</w:t>
      </w:r>
      <w:r w:rsidRPr="007A1568">
        <w:tab/>
      </w:r>
      <w:r w:rsidRPr="00EF7F42">
        <w:rPr>
          <w:b/>
        </w:rPr>
        <w:t>побудить Национальную комиссию по правам человека без пр</w:t>
      </w:r>
      <w:r w:rsidRPr="00EF7F42">
        <w:rPr>
          <w:b/>
        </w:rPr>
        <w:t>о</w:t>
      </w:r>
      <w:r w:rsidRPr="00EF7F42">
        <w:rPr>
          <w:b/>
        </w:rPr>
        <w:t>медлений ходатайствовать об аккредитации перед Международным коо</w:t>
      </w:r>
      <w:r w:rsidRPr="00EF7F42">
        <w:rPr>
          <w:b/>
        </w:rPr>
        <w:t>р</w:t>
      </w:r>
      <w:r w:rsidRPr="00EF7F42">
        <w:rPr>
          <w:b/>
        </w:rPr>
        <w:t>динационным комитетом национальных учреждений по поощрению и з</w:t>
      </w:r>
      <w:r w:rsidRPr="00EF7F42">
        <w:rPr>
          <w:b/>
        </w:rPr>
        <w:t>а</w:t>
      </w:r>
      <w:r w:rsidRPr="00EF7F42">
        <w:rPr>
          <w:b/>
        </w:rPr>
        <w:t>щите прав человека и обеспечить, чтобы она сообразовывалась с принц</w:t>
      </w:r>
      <w:r w:rsidRPr="00EF7F42">
        <w:rPr>
          <w:b/>
        </w:rPr>
        <w:t>и</w:t>
      </w:r>
      <w:r w:rsidRPr="00EF7F42">
        <w:rPr>
          <w:b/>
        </w:rPr>
        <w:t>пами, касающимися статуса национальных учреждений, занимающихся поощрением и защитой прав человека (Парижскими принципами).</w:t>
      </w:r>
    </w:p>
    <w:p w:rsidR="00574B05" w:rsidRPr="00934479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 w:rsidRPr="007A1568">
        <w:t>Временные специальные меры</w:t>
      </w: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18.</w:t>
      </w:r>
      <w:r w:rsidRPr="007A1568">
        <w:tab/>
        <w:t>Комитет с признательностью отмечает сделанные представителями гос</w:t>
      </w:r>
      <w:r w:rsidRPr="007A1568">
        <w:t>у</w:t>
      </w:r>
      <w:r w:rsidRPr="007A1568">
        <w:t>дарства-участника политические заявления о повышении представленности женщин в</w:t>
      </w:r>
      <w:r>
        <w:t> </w:t>
      </w:r>
      <w:r w:rsidRPr="007A1568">
        <w:t>политической жизни и в руководящих органах. Однако он выражает обеспокоенность в связи с тем, что не было введено никаких временных сп</w:t>
      </w:r>
      <w:r w:rsidRPr="007A1568">
        <w:t>е</w:t>
      </w:r>
      <w:r w:rsidRPr="007A1568">
        <w:t>циальных мер в рамках необходимой стратегии с целью ускорить достижение предметного равенства между женщинами и мужчинами во всех сферах, охв</w:t>
      </w:r>
      <w:r w:rsidRPr="007A1568">
        <w:t>а</w:t>
      </w:r>
      <w:r w:rsidRPr="007A1568">
        <w:t>тываемых Конвенцией, где женщины недопредставлены или ущемлены.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>19.</w:t>
      </w:r>
      <w:r w:rsidRPr="007A1568">
        <w:tab/>
      </w:r>
      <w:r w:rsidRPr="00EF7F42">
        <w:rPr>
          <w:b/>
        </w:rPr>
        <w:t>Комитет побуждает государство-участник использовать временные специальные меры в соответствии со статьей</w:t>
      </w:r>
      <w:r>
        <w:rPr>
          <w:b/>
          <w:lang w:val="en-US"/>
        </w:rPr>
        <w:t> </w:t>
      </w:r>
      <w:r w:rsidRPr="00EF7F42">
        <w:rPr>
          <w:b/>
        </w:rPr>
        <w:t>4</w:t>
      </w:r>
      <w:r w:rsidRPr="00386706">
        <w:rPr>
          <w:b/>
        </w:rPr>
        <w:t>(</w:t>
      </w:r>
      <w:r w:rsidRPr="00EF7F42">
        <w:rPr>
          <w:b/>
        </w:rPr>
        <w:t>1) Конвенции и общей р</w:t>
      </w:r>
      <w:r w:rsidRPr="00EF7F42">
        <w:rPr>
          <w:b/>
        </w:rPr>
        <w:t>е</w:t>
      </w:r>
      <w:r w:rsidRPr="00EF7F42">
        <w:rPr>
          <w:b/>
        </w:rPr>
        <w:t xml:space="preserve">комендацией </w:t>
      </w:r>
      <w:r>
        <w:rPr>
          <w:b/>
        </w:rPr>
        <w:t>№ </w:t>
      </w:r>
      <w:r w:rsidRPr="00EF7F42">
        <w:rPr>
          <w:b/>
        </w:rPr>
        <w:t>25 Комитета по этому вопросу в качестве необходимой стратегии с целью ускорить достижение предметного равенства между женщинами и мужчинами во всех сферах, охватываемых Конвенцией, где женщины недопредставлены или ущемлены. С этой целью он рекомендует государству-участнику:</w:t>
      </w:r>
    </w:p>
    <w:p w:rsidR="00574B05" w:rsidRPr="007A1568" w:rsidRDefault="00574B05" w:rsidP="00574B05">
      <w:pPr>
        <w:pStyle w:val="SingleTxt"/>
      </w:pPr>
      <w:r w:rsidRPr="007A1568">
        <w:tab/>
        <w:t>а)</w:t>
      </w:r>
      <w:r w:rsidRPr="007A1568">
        <w:tab/>
      </w:r>
      <w:r w:rsidRPr="00EF7F42">
        <w:rPr>
          <w:b/>
        </w:rPr>
        <w:t>осуществлять временные специальные меры в различных фо</w:t>
      </w:r>
      <w:r w:rsidRPr="00EF7F42">
        <w:rPr>
          <w:b/>
        </w:rPr>
        <w:t>р</w:t>
      </w:r>
      <w:r w:rsidRPr="00EF7F42">
        <w:rPr>
          <w:b/>
        </w:rPr>
        <w:t>мах, таких как программы ко</w:t>
      </w:r>
      <w:r w:rsidRPr="00934479">
        <w:rPr>
          <w:b/>
        </w:rPr>
        <w:t>нсультирования и поддержки, квоты и др</w:t>
      </w:r>
      <w:r w:rsidRPr="00934479">
        <w:rPr>
          <w:b/>
        </w:rPr>
        <w:t>у</w:t>
      </w:r>
      <w:r w:rsidRPr="00934479">
        <w:rPr>
          <w:b/>
        </w:rPr>
        <w:t>гие проактивные меры в расчете на</w:t>
      </w:r>
      <w:r w:rsidRPr="00EF7F42">
        <w:rPr>
          <w:b/>
        </w:rPr>
        <w:t xml:space="preserve"> конкретные результаты и с прицелом на достижение предметного равенства между женщинами и мужчинами во всех сферах, охватываемых Конвенцией, где женщины недопредставлены или ущемлены, и поощрять их использование как в публичном, так и в частном секторе;</w:t>
      </w:r>
      <w:r w:rsidRPr="007A1568">
        <w:t xml:space="preserve"> </w:t>
      </w:r>
    </w:p>
    <w:p w:rsidR="00574B05" w:rsidRPr="007A1568" w:rsidRDefault="00574B05" w:rsidP="00574B05">
      <w:pPr>
        <w:pStyle w:val="SingleTxt"/>
      </w:pPr>
      <w:r w:rsidRPr="007A1568">
        <w:tab/>
        <w:t>b)</w:t>
      </w:r>
      <w:r w:rsidRPr="007A1568">
        <w:tab/>
      </w:r>
      <w:r w:rsidRPr="00EF7F42">
        <w:rPr>
          <w:b/>
        </w:rPr>
        <w:t>повышать осведомленность среди парламентариев, правител</w:t>
      </w:r>
      <w:r w:rsidRPr="00EF7F42">
        <w:rPr>
          <w:b/>
        </w:rPr>
        <w:t>ь</w:t>
      </w:r>
      <w:r w:rsidRPr="00EF7F42">
        <w:rPr>
          <w:b/>
        </w:rPr>
        <w:t>ственных должностных лиц, работода</w:t>
      </w:r>
      <w:r w:rsidRPr="00934479">
        <w:rPr>
          <w:b/>
        </w:rPr>
        <w:t>те</w:t>
      </w:r>
      <w:r w:rsidRPr="00EF7F42">
        <w:rPr>
          <w:b/>
        </w:rPr>
        <w:t>лей и широкой общественности о необходимости временных специальных мер.</w:t>
      </w:r>
    </w:p>
    <w:p w:rsidR="00574B05" w:rsidRPr="00934479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 w:rsidRPr="007A1568">
        <w:t>Стереотипы и вредная практика</w:t>
      </w: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20.</w:t>
      </w:r>
      <w:r w:rsidRPr="007A1568">
        <w:tab/>
        <w:t xml:space="preserve">Комитет приветствует принятие Закона </w:t>
      </w:r>
      <w:r>
        <w:t>№ </w:t>
      </w:r>
      <w:r w:rsidRPr="007A1568">
        <w:t>38/2008 от 29 января 2009</w:t>
      </w:r>
      <w:r>
        <w:t> год</w:t>
      </w:r>
      <w:r w:rsidRPr="007A1568">
        <w:t>а, нацеленного на пресечение и предотвращение калечения женских половых о</w:t>
      </w:r>
      <w:r w:rsidRPr="007A1568">
        <w:t>р</w:t>
      </w:r>
      <w:r w:rsidRPr="007A1568">
        <w:t>ганов. Он также приветствует принимаемые меры по повышению осведомле</w:t>
      </w:r>
      <w:r w:rsidRPr="007A1568">
        <w:t>н</w:t>
      </w:r>
      <w:r w:rsidRPr="007A1568">
        <w:t>ности о вредности практики вдовства и левирата и по преодолению гендерных стереотипов в средствах массовой информации. Однако Комитет выражает обеспокоенность в связи с сохранением неблагоприятных культурных норм, практики и традиций, а также патриархальных подходов и глубоко укорени</w:t>
      </w:r>
      <w:r w:rsidRPr="007A1568">
        <w:t>в</w:t>
      </w:r>
      <w:r w:rsidRPr="007A1568">
        <w:t>шихся стереотипов в отношении ролей, обязанностей и предназначения же</w:t>
      </w:r>
      <w:r w:rsidRPr="007A1568">
        <w:t>н</w:t>
      </w:r>
      <w:r w:rsidRPr="007A1568">
        <w:t>щин и мужчин в семье и обществе. Он отмечает, что стереотипы способствуют сохранению насилия в отношении женщин и пагубной практики, включая к</w:t>
      </w:r>
      <w:r w:rsidRPr="007A1568">
        <w:t>а</w:t>
      </w:r>
      <w:r w:rsidRPr="007A1568">
        <w:t>лечение женских половых органов, ранние браки, практику вдовства, левират и ритуальные преступления. Комитет также выражает обеспокоенность в связи с тем, что государство-участник не предпринимает достаточно настойчивых и систематических действий по изменению или устранению стереотипов и нег</w:t>
      </w:r>
      <w:r w:rsidRPr="007A1568">
        <w:t>а</w:t>
      </w:r>
      <w:r w:rsidRPr="007A1568">
        <w:t>тивных культурных ценностей и пагубной практики.</w:t>
      </w:r>
    </w:p>
    <w:p w:rsidR="00574B05" w:rsidRPr="007A1568" w:rsidRDefault="00574B05" w:rsidP="00574B05">
      <w:pPr>
        <w:pStyle w:val="SingleTxt"/>
      </w:pPr>
      <w:r w:rsidRPr="007A1568">
        <w:t>21.</w:t>
      </w:r>
      <w:r w:rsidRPr="007A1568">
        <w:tab/>
      </w:r>
      <w:r w:rsidRPr="00EF7F42">
        <w:rPr>
          <w:b/>
        </w:rPr>
        <w:t>Комитет рекомендует государству-участнику:</w:t>
      </w:r>
    </w:p>
    <w:p w:rsidR="00574B05" w:rsidRPr="007A1568" w:rsidRDefault="00574B05" w:rsidP="00574B05">
      <w:pPr>
        <w:pStyle w:val="SingleTxt"/>
      </w:pPr>
      <w:r w:rsidRPr="007A1568">
        <w:tab/>
        <w:t>a)</w:t>
      </w:r>
      <w:r w:rsidRPr="007A1568">
        <w:tab/>
      </w:r>
      <w:r w:rsidRPr="00EF7F42">
        <w:rPr>
          <w:b/>
        </w:rPr>
        <w:t xml:space="preserve">обеспечить эффективное осуществление Закона </w:t>
      </w:r>
      <w:r>
        <w:rPr>
          <w:b/>
        </w:rPr>
        <w:t>№ </w:t>
      </w:r>
      <w:r w:rsidRPr="00EF7F42">
        <w:rPr>
          <w:b/>
        </w:rPr>
        <w:t>38/2008, нац</w:t>
      </w:r>
      <w:r w:rsidRPr="00EF7F42">
        <w:rPr>
          <w:b/>
        </w:rPr>
        <w:t>е</w:t>
      </w:r>
      <w:r w:rsidRPr="00EF7F42">
        <w:rPr>
          <w:b/>
        </w:rPr>
        <w:t>ленного на пресечение и предотвращение калечения женских половых о</w:t>
      </w:r>
      <w:r w:rsidRPr="00EF7F42">
        <w:rPr>
          <w:b/>
        </w:rPr>
        <w:t>р</w:t>
      </w:r>
      <w:r w:rsidRPr="00EF7F42">
        <w:rPr>
          <w:b/>
        </w:rPr>
        <w:t>ганов;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b)</w:t>
      </w:r>
      <w:r w:rsidRPr="007A1568">
        <w:tab/>
      </w:r>
      <w:r w:rsidRPr="00EF7F42">
        <w:rPr>
          <w:b/>
        </w:rPr>
        <w:t>принять правовые положения, запрещающие детские браки, практику вдовства, левират и ритуальные преступления и включающие адекватные санкции за нарушения этих положений;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c)</w:t>
      </w:r>
      <w:r w:rsidRPr="007A1568">
        <w:tab/>
      </w:r>
      <w:r w:rsidRPr="00EF7F42">
        <w:rPr>
          <w:b/>
        </w:rPr>
        <w:t>ввести в действие всеобъемлющую стратегию, в соответствии со статьями 2</w:t>
      </w:r>
      <w:r w:rsidRPr="00386706">
        <w:rPr>
          <w:b/>
        </w:rPr>
        <w:t>(</w:t>
      </w:r>
      <w:r w:rsidRPr="00EF7F42">
        <w:rPr>
          <w:b/>
        </w:rPr>
        <w:t>f) и 5</w:t>
      </w:r>
      <w:r w:rsidRPr="00386706">
        <w:rPr>
          <w:b/>
        </w:rPr>
        <w:t>(</w:t>
      </w:r>
      <w:r w:rsidRPr="00EF7F42">
        <w:rPr>
          <w:b/>
        </w:rPr>
        <w:t>а) Конвенции, с тем чтобы устранить стереотипы и п</w:t>
      </w:r>
      <w:r w:rsidRPr="00EF7F42">
        <w:rPr>
          <w:b/>
        </w:rPr>
        <w:t>а</w:t>
      </w:r>
      <w:r w:rsidRPr="00EF7F42">
        <w:rPr>
          <w:b/>
        </w:rPr>
        <w:t>губную практику, которые сопряжены с дискриминацией в отношении женщин, такие как калечение женских половых органов, браки в детском возрасте, практика вдовства, левират и ритуальные преступления. Такие меры должны включать согласованные усилия в рамках четкой хронол</w:t>
      </w:r>
      <w:r w:rsidRPr="00EF7F42">
        <w:rPr>
          <w:b/>
        </w:rPr>
        <w:t>о</w:t>
      </w:r>
      <w:r w:rsidRPr="00EF7F42">
        <w:rPr>
          <w:b/>
        </w:rPr>
        <w:t>гической структуры в сотрудничестве с гражданским обществом, сист</w:t>
      </w:r>
      <w:r w:rsidRPr="00EF7F42">
        <w:rPr>
          <w:b/>
        </w:rPr>
        <w:t>е</w:t>
      </w:r>
      <w:r w:rsidRPr="00EF7F42">
        <w:rPr>
          <w:b/>
        </w:rPr>
        <w:t>мой образования, средствами массовой информации и традиционными лидерами по просвещению и повышению осведомленности женщин и д</w:t>
      </w:r>
      <w:r w:rsidRPr="00EF7F42">
        <w:rPr>
          <w:b/>
        </w:rPr>
        <w:t>е</w:t>
      </w:r>
      <w:r w:rsidRPr="00EF7F42">
        <w:rPr>
          <w:b/>
        </w:rPr>
        <w:t>вочек, а также мужчин и мальчиков из</w:t>
      </w:r>
      <w:r>
        <w:rPr>
          <w:b/>
        </w:rPr>
        <w:t> </w:t>
      </w:r>
      <w:r w:rsidRPr="00EF7F42">
        <w:rPr>
          <w:b/>
        </w:rPr>
        <w:t xml:space="preserve">всех слоев общества о негативных гендерных стереотипах; 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d)</w:t>
      </w:r>
      <w:r w:rsidRPr="007A1568">
        <w:tab/>
      </w:r>
      <w:r w:rsidRPr="00EF7F42">
        <w:rPr>
          <w:b/>
        </w:rPr>
        <w:t>вести регулярный мониторинг принимаемых мер с целью выя</w:t>
      </w:r>
      <w:r w:rsidRPr="00EF7F42">
        <w:rPr>
          <w:b/>
        </w:rPr>
        <w:t>в</w:t>
      </w:r>
      <w:r w:rsidRPr="00EF7F42">
        <w:rPr>
          <w:b/>
        </w:rPr>
        <w:t>ления недостатков и соответствующего совершенствования таких мер в рамках четкой хронологической структуры.</w:t>
      </w:r>
    </w:p>
    <w:p w:rsidR="00574B05" w:rsidRPr="00934479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 w:rsidRPr="007A1568">
        <w:t>Насилие в отношении женщин</w:t>
      </w: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22.</w:t>
      </w:r>
      <w:r w:rsidRPr="007A1568">
        <w:tab/>
        <w:t>Комитет приветствует продолжающееся исследование о насилии в отн</w:t>
      </w:r>
      <w:r w:rsidRPr="007A1568">
        <w:t>о</w:t>
      </w:r>
      <w:r w:rsidRPr="007A1568">
        <w:t>шении женщин и создание горячей линии для женщин − жертв насилия. Одн</w:t>
      </w:r>
      <w:r w:rsidRPr="007A1568">
        <w:t>а</w:t>
      </w:r>
      <w:r w:rsidRPr="007A1568">
        <w:t>ко он по-прежнему выражает обеспокоенность в связи с:</w:t>
      </w:r>
    </w:p>
    <w:p w:rsidR="00574B05" w:rsidRPr="007A1568" w:rsidRDefault="00574B05" w:rsidP="00574B05">
      <w:pPr>
        <w:pStyle w:val="SingleTxt"/>
      </w:pPr>
      <w:r w:rsidRPr="007A1568">
        <w:tab/>
        <w:t>a)</w:t>
      </w:r>
      <w:r w:rsidRPr="007A1568">
        <w:tab/>
        <w:t>распространенностью насилия в отношении женщин, включая изн</w:t>
      </w:r>
      <w:r w:rsidRPr="007A1568">
        <w:t>а</w:t>
      </w:r>
      <w:r w:rsidRPr="007A1568">
        <w:t>силование, сексуальные домогательства, бытовое насилие и изнасилование в браке;</w:t>
      </w:r>
    </w:p>
    <w:p w:rsidR="00574B05" w:rsidRPr="007A1568" w:rsidRDefault="00574B05" w:rsidP="00574B05">
      <w:pPr>
        <w:pStyle w:val="SingleTxt"/>
      </w:pPr>
      <w:r w:rsidRPr="007A1568">
        <w:tab/>
        <w:t>b)</w:t>
      </w:r>
      <w:r w:rsidRPr="007A1568">
        <w:tab/>
        <w:t>отсутствием национальной стратегии и специфического закона о насилии в отношении женщин и правовых положений, эксплицитно кримин</w:t>
      </w:r>
      <w:r w:rsidRPr="007A1568">
        <w:t>а</w:t>
      </w:r>
      <w:r w:rsidRPr="007A1568">
        <w:t>лизирующих изнасилование в браке;</w:t>
      </w:r>
    </w:p>
    <w:p w:rsidR="00574B05" w:rsidRPr="007A1568" w:rsidRDefault="00574B05" w:rsidP="00574B05">
      <w:pPr>
        <w:pStyle w:val="SingleTxt"/>
      </w:pPr>
      <w:r w:rsidRPr="007A1568">
        <w:tab/>
        <w:t>c)</w:t>
      </w:r>
      <w:r w:rsidRPr="007A1568">
        <w:tab/>
        <w:t>ограниченностью медицинской, психологической и правовой пом</w:t>
      </w:r>
      <w:r w:rsidRPr="007A1568">
        <w:t>о</w:t>
      </w:r>
      <w:r w:rsidRPr="007A1568">
        <w:t>щи, предоставляемой женщинам − жертвам насилия, и отсутствием приютов;</w:t>
      </w:r>
    </w:p>
    <w:p w:rsidR="00574B05" w:rsidRPr="007A1568" w:rsidRDefault="00574B05" w:rsidP="00574B05">
      <w:pPr>
        <w:pStyle w:val="SingleTxt"/>
      </w:pPr>
      <w:r w:rsidRPr="007A1568">
        <w:tab/>
        <w:t>d)</w:t>
      </w:r>
      <w:r w:rsidRPr="007A1568">
        <w:tab/>
        <w:t>ограниченностью профессиональной подготовки судей, прокуроров, адвокатов, сотрудников полиции и медико-санитарных и социальных работн</w:t>
      </w:r>
      <w:r w:rsidRPr="007A1568">
        <w:t>и</w:t>
      </w:r>
      <w:r w:rsidRPr="007A1568">
        <w:t>ков по проблемам, связанным с насилием в отношении женщин;</w:t>
      </w:r>
    </w:p>
    <w:p w:rsidR="00574B05" w:rsidRPr="007A1568" w:rsidRDefault="00574B05" w:rsidP="00574B05">
      <w:pPr>
        <w:pStyle w:val="SingleTxt"/>
      </w:pPr>
      <w:r w:rsidRPr="007A1568">
        <w:tab/>
        <w:t>e)</w:t>
      </w:r>
      <w:r w:rsidRPr="007A1568">
        <w:tab/>
        <w:t>отсутствием данных о возбуждении уголовных дел и количестве в</w:t>
      </w:r>
      <w:r w:rsidRPr="007A1568">
        <w:t>ы</w:t>
      </w:r>
      <w:r w:rsidRPr="007A1568">
        <w:t>несенных приговоров в связи с насилием в отношении женщин.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>23.</w:t>
      </w:r>
      <w:r w:rsidRPr="007A1568">
        <w:tab/>
      </w:r>
      <w:r w:rsidRPr="00EF7F42">
        <w:rPr>
          <w:b/>
        </w:rPr>
        <w:t>Комитет настоятельно призывает государство-участник: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a)</w:t>
      </w:r>
      <w:r w:rsidRPr="007A1568">
        <w:tab/>
      </w:r>
      <w:r w:rsidRPr="00EF7F42">
        <w:rPr>
          <w:b/>
        </w:rPr>
        <w:t>принять всеобъемлющий закон о насилия в отношении женщин, который запрещал бы изнасилование, в том числе изнасилование в браке, сексуальные домогательства и бытовое насилие, и вводил адекватные санкции за это;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b)</w:t>
      </w:r>
      <w:r w:rsidRPr="007A1568">
        <w:tab/>
      </w:r>
      <w:r w:rsidRPr="00EF7F42">
        <w:rPr>
          <w:b/>
        </w:rPr>
        <w:t>принять всеобъемлющую стратегию по борьбе с гендерным насилием;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c)</w:t>
      </w:r>
      <w:r w:rsidRPr="007A1568">
        <w:tab/>
      </w:r>
      <w:r w:rsidRPr="00EF7F42">
        <w:rPr>
          <w:b/>
        </w:rPr>
        <w:t>обеспечивать женщинам</w:t>
      </w:r>
      <w:r>
        <w:rPr>
          <w:b/>
        </w:rPr>
        <w:t>-</w:t>
      </w:r>
      <w:r w:rsidRPr="00EF7F42">
        <w:rPr>
          <w:b/>
        </w:rPr>
        <w:t>жертвам насилия эффективный д</w:t>
      </w:r>
      <w:r w:rsidRPr="00EF7F42">
        <w:rPr>
          <w:b/>
        </w:rPr>
        <w:t>о</w:t>
      </w:r>
      <w:r w:rsidRPr="00EF7F42">
        <w:rPr>
          <w:b/>
        </w:rPr>
        <w:t>ступ к</w:t>
      </w:r>
      <w:r>
        <w:rPr>
          <w:b/>
        </w:rPr>
        <w:t xml:space="preserve"> </w:t>
      </w:r>
      <w:r w:rsidRPr="00EF7F42">
        <w:rPr>
          <w:b/>
        </w:rPr>
        <w:t>судам и трибуналам и преследовать все акты насилия в отношении женщин по</w:t>
      </w:r>
      <w:r>
        <w:rPr>
          <w:b/>
        </w:rPr>
        <w:t> </w:t>
      </w:r>
      <w:r w:rsidRPr="00EF7F42">
        <w:rPr>
          <w:b/>
        </w:rPr>
        <w:t>жалобе потерпевшей либо ex officio и адекватно наказывать виновных;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d)</w:t>
      </w:r>
      <w:r w:rsidRPr="007A1568">
        <w:tab/>
      </w:r>
      <w:r w:rsidRPr="00EF7F42">
        <w:rPr>
          <w:b/>
        </w:rPr>
        <w:t>укреплять помощь и реабилитацию применительно к жертвам путем учреждения всеобъемлющей системы поддержки женщин − жертв насилия, включая меры по предоставлению им правовой помощи, мед</w:t>
      </w:r>
      <w:r w:rsidRPr="00EF7F42">
        <w:rPr>
          <w:b/>
        </w:rPr>
        <w:t>и</w:t>
      </w:r>
      <w:r w:rsidRPr="00EF7F42">
        <w:rPr>
          <w:b/>
        </w:rPr>
        <w:t>цинской и психологической поддержки, услуг в области размещения в приютах, консультативного и реабилитационного обслуживания;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e)</w:t>
      </w:r>
      <w:r w:rsidRPr="007A1568">
        <w:tab/>
      </w:r>
      <w:r w:rsidRPr="00EF7F42">
        <w:rPr>
          <w:b/>
        </w:rPr>
        <w:t>проводить информационно-разъяснительные и просветител</w:t>
      </w:r>
      <w:r w:rsidRPr="00EF7F42">
        <w:rPr>
          <w:b/>
        </w:rPr>
        <w:t>ь</w:t>
      </w:r>
      <w:r w:rsidRPr="00EF7F42">
        <w:rPr>
          <w:b/>
        </w:rPr>
        <w:t>ские мероприятия, рассчитанные как на мужчин, так и на женщин, вкл</w:t>
      </w:r>
      <w:r w:rsidRPr="00EF7F42">
        <w:rPr>
          <w:b/>
        </w:rPr>
        <w:t>ю</w:t>
      </w:r>
      <w:r w:rsidRPr="00EF7F42">
        <w:rPr>
          <w:b/>
        </w:rPr>
        <w:t>чая обязательную подготовку судей, прокуроров, сотрудников полиции и других сотрудников правоохранительных органов и медико-санитарных и социальных работников, при поддержке со стороны организаций гражда</w:t>
      </w:r>
      <w:r w:rsidRPr="00EF7F42">
        <w:rPr>
          <w:b/>
        </w:rPr>
        <w:t>н</w:t>
      </w:r>
      <w:r w:rsidRPr="00EF7F42">
        <w:rPr>
          <w:b/>
        </w:rPr>
        <w:t>ского общества в</w:t>
      </w:r>
      <w:r>
        <w:rPr>
          <w:b/>
        </w:rPr>
        <w:t> </w:t>
      </w:r>
      <w:r w:rsidRPr="00EF7F42">
        <w:rPr>
          <w:b/>
        </w:rPr>
        <w:t xml:space="preserve">ракурсе устранения насилия в отношении женщин; 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f)</w:t>
      </w:r>
      <w:r w:rsidRPr="007A1568">
        <w:tab/>
      </w:r>
      <w:r w:rsidRPr="00EF7F42">
        <w:rPr>
          <w:b/>
        </w:rPr>
        <w:t>разработать систему регулярного сбора статистических данных о насилии в отношении женщин с разбивкой по возрасту, типу правон</w:t>
      </w:r>
      <w:r w:rsidRPr="00EF7F42">
        <w:rPr>
          <w:b/>
        </w:rPr>
        <w:t>а</w:t>
      </w:r>
      <w:r w:rsidRPr="00EF7F42">
        <w:rPr>
          <w:b/>
        </w:rPr>
        <w:t>рушения и</w:t>
      </w:r>
      <w:r>
        <w:rPr>
          <w:b/>
        </w:rPr>
        <w:t> </w:t>
      </w:r>
      <w:r w:rsidRPr="00EF7F42">
        <w:rPr>
          <w:b/>
        </w:rPr>
        <w:t>по характеру отношений между жертвой и виновным лицом; о числе жалоб, возбужденных уголовных дел и обвинительных приговоров в связи с насилием в отношении женщин; а также о мерах наказания, пр</w:t>
      </w:r>
      <w:r w:rsidRPr="00EF7F42">
        <w:rPr>
          <w:b/>
        </w:rPr>
        <w:t>и</w:t>
      </w:r>
      <w:r w:rsidRPr="00EF7F42">
        <w:rPr>
          <w:b/>
        </w:rPr>
        <w:t>меняемых к лицам, обвиняемым в насилии в отношении женщин.</w:t>
      </w:r>
    </w:p>
    <w:p w:rsidR="00574B05" w:rsidRPr="00934479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 w:rsidRPr="007A1568">
        <w:t>Торговля людьми и экс</w:t>
      </w:r>
      <w:r w:rsidRPr="00934479">
        <w:t>п</w:t>
      </w:r>
      <w:r w:rsidRPr="007A1568">
        <w:t>луатация проституции</w:t>
      </w: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24.</w:t>
      </w:r>
      <w:r w:rsidRPr="007A1568">
        <w:tab/>
        <w:t>Напоминая о принятии в 2004</w:t>
      </w:r>
      <w:r>
        <w:t> год</w:t>
      </w:r>
      <w:r w:rsidRPr="007A1568">
        <w:t xml:space="preserve">у Закона </w:t>
      </w:r>
      <w:r>
        <w:t>№ </w:t>
      </w:r>
      <w:r w:rsidRPr="007A1568">
        <w:t>09/04 о предотвращении и пресечении торговли детьми, Комитет выражает обеспокоенность в связи с:</w:t>
      </w:r>
    </w:p>
    <w:p w:rsidR="00574B05" w:rsidRPr="007A1568" w:rsidRDefault="00574B05" w:rsidP="00574B05">
      <w:pPr>
        <w:pStyle w:val="SingleTxt"/>
      </w:pPr>
      <w:r w:rsidRPr="007A1568">
        <w:tab/>
        <w:t>a)</w:t>
      </w:r>
      <w:r w:rsidRPr="007A1568">
        <w:tab/>
        <w:t>дефицитом данных о масштабах торговли женщинами и девочками в</w:t>
      </w:r>
      <w:r>
        <w:rPr>
          <w:b/>
        </w:rPr>
        <w:t> </w:t>
      </w:r>
      <w:r w:rsidRPr="007A1568">
        <w:t>государстве-участнике, из государства-участника и через государство-участник;</w:t>
      </w:r>
    </w:p>
    <w:p w:rsidR="00574B05" w:rsidRPr="007A1568" w:rsidRDefault="00574B05" w:rsidP="00574B05">
      <w:pPr>
        <w:pStyle w:val="SingleTxt"/>
      </w:pPr>
      <w:r w:rsidRPr="007A1568">
        <w:tab/>
        <w:t>b)</w:t>
      </w:r>
      <w:r w:rsidRPr="007A1568">
        <w:tab/>
        <w:t>сообщениями о случаях торговли женщинами и девочками в целях подневольного домашнего труда, принудительных и подневольных браков, принудительного попрошайничества и сексуальной эксплуатации и простит</w:t>
      </w:r>
      <w:r w:rsidRPr="007A1568">
        <w:t>у</w:t>
      </w:r>
      <w:r w:rsidRPr="007A1568">
        <w:t>ции;</w:t>
      </w:r>
    </w:p>
    <w:p w:rsidR="00574B05" w:rsidRPr="007A1568" w:rsidRDefault="00574B05" w:rsidP="00574B05">
      <w:pPr>
        <w:pStyle w:val="SingleTxt"/>
      </w:pPr>
      <w:r w:rsidRPr="007A1568">
        <w:tab/>
        <w:t>c)</w:t>
      </w:r>
      <w:r w:rsidRPr="007A1568">
        <w:tab/>
        <w:t xml:space="preserve">отсутствием закона и стратегии с прицелом на борьбу с торговлей людьми; </w:t>
      </w:r>
    </w:p>
    <w:p w:rsidR="00574B05" w:rsidRPr="007A1568" w:rsidRDefault="00574B05" w:rsidP="00574B05">
      <w:pPr>
        <w:pStyle w:val="SingleTxt"/>
      </w:pPr>
      <w:r w:rsidRPr="007A1568">
        <w:tab/>
        <w:t>d)</w:t>
      </w:r>
      <w:r w:rsidRPr="007A1568">
        <w:tab/>
        <w:t>дефицитом адресных программ с целью побудить женщин, заним</w:t>
      </w:r>
      <w:r w:rsidRPr="007A1568">
        <w:t>а</w:t>
      </w:r>
      <w:r w:rsidRPr="007A1568">
        <w:t>ющихся проституцией и подвергающихся дискриминации и эксплуатации, оставить занятие проституцией.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>25.</w:t>
      </w:r>
      <w:r w:rsidRPr="007A1568">
        <w:tab/>
      </w:r>
      <w:r w:rsidRPr="00EF7F42">
        <w:rPr>
          <w:b/>
        </w:rPr>
        <w:t>Комитет рекомендует государству-участнику: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a)</w:t>
      </w:r>
      <w:r w:rsidRPr="007A1568">
        <w:tab/>
      </w:r>
      <w:r w:rsidRPr="00EF7F42">
        <w:rPr>
          <w:b/>
        </w:rPr>
        <w:t>провести исследование о распространенности торговли женщ</w:t>
      </w:r>
      <w:r w:rsidRPr="00EF7F42">
        <w:rPr>
          <w:b/>
        </w:rPr>
        <w:t>и</w:t>
      </w:r>
      <w:r w:rsidRPr="00EF7F42">
        <w:rPr>
          <w:b/>
        </w:rPr>
        <w:t>нами и девочками и проституции в государстве-участнике, с тем чтобы информационно подкрепить разработку стратегии по борьбе с торговлей женщинами и девочками и принуждением их к проституции и по устран</w:t>
      </w:r>
      <w:r w:rsidRPr="00EF7F42">
        <w:rPr>
          <w:b/>
        </w:rPr>
        <w:t>е</w:t>
      </w:r>
      <w:r w:rsidRPr="00EF7F42">
        <w:rPr>
          <w:b/>
        </w:rPr>
        <w:t>нию коренных причин, включая бедность, а также закона с прицелом на предотвращение и пресечение торговли людьми и на учреждение механи</w:t>
      </w:r>
      <w:r w:rsidRPr="00EF7F42">
        <w:rPr>
          <w:b/>
        </w:rPr>
        <w:t>з</w:t>
      </w:r>
      <w:r w:rsidRPr="00EF7F42">
        <w:rPr>
          <w:b/>
        </w:rPr>
        <w:t>мов для расследования, преследования и</w:t>
      </w:r>
      <w:r>
        <w:rPr>
          <w:b/>
        </w:rPr>
        <w:t> </w:t>
      </w:r>
      <w:r w:rsidRPr="00EF7F42">
        <w:rPr>
          <w:b/>
        </w:rPr>
        <w:t>наказания торговцев людьми;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b)</w:t>
      </w:r>
      <w:r w:rsidRPr="007A1568">
        <w:tab/>
      </w:r>
      <w:r w:rsidRPr="00EF7F42">
        <w:rPr>
          <w:b/>
        </w:rPr>
        <w:t>в приоритетном порядке заняться проблемой торговли женщ</w:t>
      </w:r>
      <w:r w:rsidRPr="00EF7F42">
        <w:rPr>
          <w:b/>
        </w:rPr>
        <w:t>и</w:t>
      </w:r>
      <w:r w:rsidRPr="00EF7F42">
        <w:rPr>
          <w:b/>
        </w:rPr>
        <w:t>нами и девочками в целях подневольного домашнего труда, принудител</w:t>
      </w:r>
      <w:r w:rsidRPr="00EF7F42">
        <w:rPr>
          <w:b/>
        </w:rPr>
        <w:t>ь</w:t>
      </w:r>
      <w:r w:rsidRPr="00EF7F42">
        <w:rPr>
          <w:b/>
        </w:rPr>
        <w:t>ных и подневольных браков, принудительного попрошайничества, секс</w:t>
      </w:r>
      <w:r w:rsidRPr="00EF7F42">
        <w:rPr>
          <w:b/>
        </w:rPr>
        <w:t>у</w:t>
      </w:r>
      <w:r w:rsidRPr="00EF7F42">
        <w:rPr>
          <w:b/>
        </w:rPr>
        <w:t>альной эксплуатации и проституции;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c)</w:t>
      </w:r>
      <w:r w:rsidRPr="007A1568">
        <w:tab/>
      </w:r>
      <w:r w:rsidRPr="00EF7F42">
        <w:rPr>
          <w:b/>
        </w:rPr>
        <w:t xml:space="preserve">рассмотреть вопрос о ратификации Конвенции </w:t>
      </w:r>
      <w:r>
        <w:rPr>
          <w:b/>
        </w:rPr>
        <w:t>№ </w:t>
      </w:r>
      <w:r w:rsidRPr="00EF7F42">
        <w:rPr>
          <w:b/>
        </w:rPr>
        <w:t>189 (2011</w:t>
      </w:r>
      <w:r>
        <w:rPr>
          <w:b/>
        </w:rPr>
        <w:t> год</w:t>
      </w:r>
      <w:r w:rsidRPr="00EF7F42">
        <w:rPr>
          <w:b/>
        </w:rPr>
        <w:t>) Международной организации труда;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d)</w:t>
      </w:r>
      <w:r w:rsidRPr="007A1568">
        <w:tab/>
      </w:r>
      <w:r w:rsidRPr="00EF7F42">
        <w:rPr>
          <w:b/>
        </w:rPr>
        <w:t>укреплять международное, региональное и двустороннее сотру</w:t>
      </w:r>
      <w:r w:rsidRPr="00EF7F42">
        <w:rPr>
          <w:b/>
        </w:rPr>
        <w:t>д</w:t>
      </w:r>
      <w:r w:rsidRPr="00EF7F42">
        <w:rPr>
          <w:b/>
        </w:rPr>
        <w:t>ничество со странами происхождения, транзита и назначения с целью предотвращения торговли людьми путем информационного обмена и га</w:t>
      </w:r>
      <w:r w:rsidRPr="00EF7F42">
        <w:rPr>
          <w:b/>
        </w:rPr>
        <w:t>р</w:t>
      </w:r>
      <w:r w:rsidRPr="00EF7F42">
        <w:rPr>
          <w:b/>
        </w:rPr>
        <w:t xml:space="preserve">монизации правовых процедур, нацеленных на преследование и наказание торговцев людьми; 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е)</w:t>
      </w:r>
      <w:r w:rsidRPr="007A1568">
        <w:tab/>
      </w:r>
      <w:r w:rsidRPr="00EF7F42">
        <w:rPr>
          <w:b/>
        </w:rPr>
        <w:t>собирать данные о женщинах, занимающихся проституцией, разрабатывать программы, нацеленные на преодоление проституции, включая реабилитационные программы для женщин, которые хотят п</w:t>
      </w:r>
      <w:r w:rsidRPr="00EF7F42">
        <w:rPr>
          <w:b/>
        </w:rPr>
        <w:t>о</w:t>
      </w:r>
      <w:r w:rsidRPr="00EF7F42">
        <w:rPr>
          <w:b/>
        </w:rPr>
        <w:t>кончить с проституцией, и принимать меры по сокращению спроса на проституцию.</w:t>
      </w:r>
    </w:p>
    <w:p w:rsidR="00574B05" w:rsidRPr="00934479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 w:rsidRPr="007A1568">
        <w:t>Участие в политической и общественной жизни</w:t>
      </w: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26.</w:t>
      </w:r>
      <w:r w:rsidRPr="007A1568">
        <w:tab/>
        <w:t>Комитет приветствует политическую приверженность наращиванию представленности женщин в политической жизни и в руководящих органах, а также находящийся на рассмотрении законопроект об установлении квот на представленность женщин в парламенте. Однако он выражает обеспокоенность в связи с сохраняющимся низким уровнем участия женщин во всех сферах п</w:t>
      </w:r>
      <w:r w:rsidRPr="007A1568">
        <w:t>о</w:t>
      </w:r>
      <w:r w:rsidRPr="007A1568">
        <w:t>литической и общественной жизни.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>27.</w:t>
      </w:r>
      <w:r w:rsidRPr="007A1568">
        <w:tab/>
      </w:r>
      <w:r w:rsidRPr="00EF7F42">
        <w:rPr>
          <w:b/>
        </w:rPr>
        <w:t>Комитет рекомендует государству-участнику: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a)</w:t>
      </w:r>
      <w:r w:rsidRPr="007A1568">
        <w:tab/>
      </w:r>
      <w:r w:rsidRPr="00EF7F42">
        <w:rPr>
          <w:b/>
        </w:rPr>
        <w:t>поощрять равную представленность женщин в политической и общественной жизни на национальном, провинциальном и местном уро</w:t>
      </w:r>
      <w:r w:rsidRPr="00EF7F42">
        <w:rPr>
          <w:b/>
        </w:rPr>
        <w:t>в</w:t>
      </w:r>
      <w:r w:rsidRPr="00EF7F42">
        <w:rPr>
          <w:b/>
        </w:rPr>
        <w:t>нях, в</w:t>
      </w:r>
      <w:r>
        <w:rPr>
          <w:b/>
        </w:rPr>
        <w:t> </w:t>
      </w:r>
      <w:r w:rsidRPr="00EF7F42">
        <w:rPr>
          <w:b/>
        </w:rPr>
        <w:t>том числе на руководящих постах в правительстве, парламенте, с</w:t>
      </w:r>
      <w:r w:rsidRPr="00EF7F42">
        <w:rPr>
          <w:b/>
        </w:rPr>
        <w:t>у</w:t>
      </w:r>
      <w:r w:rsidRPr="00EF7F42">
        <w:rPr>
          <w:b/>
        </w:rPr>
        <w:t>дебной системе и на гражданской и внешнеполитической службе, а также в сфере дипломатии;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b)</w:t>
      </w:r>
      <w:r w:rsidRPr="007A1568">
        <w:tab/>
      </w:r>
      <w:r w:rsidRPr="00EF7F42">
        <w:rPr>
          <w:b/>
        </w:rPr>
        <w:t>принять временные специальные меры, такие как предусмо</w:t>
      </w:r>
      <w:r w:rsidRPr="00EF7F42">
        <w:rPr>
          <w:b/>
        </w:rPr>
        <w:t>т</w:t>
      </w:r>
      <w:r w:rsidRPr="00EF7F42">
        <w:rPr>
          <w:b/>
        </w:rPr>
        <w:t>ренные законом квоты и стимулы для выдвижения политическими па</w:t>
      </w:r>
      <w:r w:rsidRPr="00EF7F42">
        <w:rPr>
          <w:b/>
        </w:rPr>
        <w:t>р</w:t>
      </w:r>
      <w:r w:rsidRPr="00EF7F42">
        <w:rPr>
          <w:b/>
        </w:rPr>
        <w:t>тиями кандидатов из числа женщин, в соответствии со статьей</w:t>
      </w:r>
      <w:r>
        <w:rPr>
          <w:b/>
        </w:rPr>
        <w:t> </w:t>
      </w:r>
      <w:r w:rsidRPr="00EF7F42">
        <w:rPr>
          <w:b/>
        </w:rPr>
        <w:t>4</w:t>
      </w:r>
      <w:r>
        <w:rPr>
          <w:b/>
        </w:rPr>
        <w:t>(</w:t>
      </w:r>
      <w:r w:rsidRPr="00EF7F42">
        <w:rPr>
          <w:b/>
        </w:rPr>
        <w:t>1) Ко</w:t>
      </w:r>
      <w:r w:rsidRPr="00EF7F42">
        <w:rPr>
          <w:b/>
        </w:rPr>
        <w:t>н</w:t>
      </w:r>
      <w:r w:rsidRPr="00EF7F42">
        <w:rPr>
          <w:b/>
        </w:rPr>
        <w:t xml:space="preserve">венции и общей рекомендацией </w:t>
      </w:r>
      <w:r>
        <w:rPr>
          <w:b/>
        </w:rPr>
        <w:t>№ </w:t>
      </w:r>
      <w:r w:rsidRPr="00EF7F42">
        <w:rPr>
          <w:b/>
        </w:rPr>
        <w:t>25 Комитета по этому вопросу, с тем чтобы повысить представленность женщин в политической и обществе</w:t>
      </w:r>
      <w:r w:rsidRPr="00EF7F42">
        <w:rPr>
          <w:b/>
        </w:rPr>
        <w:t>н</w:t>
      </w:r>
      <w:r w:rsidRPr="00EF7F42">
        <w:rPr>
          <w:b/>
        </w:rPr>
        <w:t>ной жизни и на руководящих постах;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c)</w:t>
      </w:r>
      <w:r w:rsidRPr="007A1568">
        <w:tab/>
      </w:r>
      <w:r w:rsidRPr="00EF7F42">
        <w:rPr>
          <w:b/>
        </w:rPr>
        <w:t>проводить информационно-просветительские мероприятия для широкой общественности о важности участия женщин в процессах прин</w:t>
      </w:r>
      <w:r w:rsidRPr="00EF7F42">
        <w:rPr>
          <w:b/>
        </w:rPr>
        <w:t>я</w:t>
      </w:r>
      <w:r w:rsidRPr="00EF7F42">
        <w:rPr>
          <w:b/>
        </w:rPr>
        <w:t>тия решений и разработать целевые учебно-методические программы по вопросам лидерства и обучения навыкам ведения переговоров для н</w:t>
      </w:r>
      <w:r w:rsidRPr="00EF7F42">
        <w:rPr>
          <w:b/>
        </w:rPr>
        <w:t>ы</w:t>
      </w:r>
      <w:r w:rsidRPr="00EF7F42">
        <w:rPr>
          <w:b/>
        </w:rPr>
        <w:t>нешних и потенциальных кандидатов из числа женщин.</w:t>
      </w: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 w:rsidRPr="007A1568">
        <w:t>Гражданство</w:t>
      </w:r>
    </w:p>
    <w:p w:rsidR="00574B05" w:rsidRPr="00934479" w:rsidRDefault="00574B05" w:rsidP="00574B05">
      <w:pPr>
        <w:pStyle w:val="SingleTxtG"/>
        <w:keepNext/>
        <w:keepLines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28.</w:t>
      </w:r>
      <w:r w:rsidRPr="007A1568">
        <w:tab/>
        <w:t>Комитет приветствует принимаемые и планируемые меры с целью пов</w:t>
      </w:r>
      <w:r w:rsidRPr="007A1568">
        <w:t>ы</w:t>
      </w:r>
      <w:r w:rsidRPr="007A1568">
        <w:t>шения показателей регистрации рождений, однако выражает обеспокоенность в связи с тем, что в государстве-участнике все еще не зарегистрировано 11</w:t>
      </w:r>
      <w:r>
        <w:t> процент</w:t>
      </w:r>
      <w:r w:rsidRPr="007A1568">
        <w:t>ов детей и родители по-прежнему сталкиваются с препятствиями к регистрации рождений, включая сложные процедуры и соответствующие ко</w:t>
      </w:r>
      <w:r w:rsidRPr="007A1568">
        <w:t>с</w:t>
      </w:r>
      <w:r w:rsidRPr="007A1568">
        <w:t>венные издержки. Комитет выражает обеспокоенность в связи с тем, что эта ситуация может подвергать детей риску стать лицами без гражданства, препя</w:t>
      </w:r>
      <w:r w:rsidRPr="007A1568">
        <w:t>т</w:t>
      </w:r>
      <w:r w:rsidRPr="007A1568">
        <w:t>ствовать их доступу к образованию или медико-санитарным услугам и востр</w:t>
      </w:r>
      <w:r w:rsidRPr="007A1568">
        <w:t>е</w:t>
      </w:r>
      <w:r w:rsidRPr="007A1568">
        <w:t>бованию ими социальных льгот и негативно сказываться на правовом статусе же</w:t>
      </w:r>
      <w:r w:rsidRPr="007A1568">
        <w:t>н</w:t>
      </w:r>
      <w:r w:rsidRPr="007A1568">
        <w:t>щин.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>29.</w:t>
      </w:r>
      <w:r w:rsidRPr="007A1568">
        <w:tab/>
      </w:r>
      <w:r w:rsidRPr="00EF7F42">
        <w:rPr>
          <w:b/>
        </w:rPr>
        <w:t>Комитет рекомендует государству-участнику продолжать свои усилия с целью обеспечить регистрацию всех девочек и мальчиков. С этой целью он рекомендует государству-участнику ускорить и упростить процедуры регистрации рождений, обеспечить, чтобы регистрация рождений не была сопряжена с косвенными издержками, и установить конкретные цели и графики для этого процесса.</w:t>
      </w:r>
    </w:p>
    <w:p w:rsidR="00574B05" w:rsidRPr="00934479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 w:rsidRPr="007A1568">
        <w:t>Образование</w:t>
      </w: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30.</w:t>
      </w:r>
      <w:r w:rsidRPr="007A1568">
        <w:tab/>
        <w:t>Комитет приветствует принятие Закона 21/2011 от 11 февраля 2012</w:t>
      </w:r>
      <w:r>
        <w:t> год</w:t>
      </w:r>
      <w:r w:rsidRPr="007A1568">
        <w:t>а об общих направлениях образования, подготовки и исследований, который предусматривает обязательное образование вплоть до 16-летнего возраста. Он также приветствует весьма высокие показатели зачисления в начальную школу, в том числе девочек, принимаемые меры к тому, чтобы поощрять реинтегр</w:t>
      </w:r>
      <w:r w:rsidRPr="007A1568">
        <w:t>а</w:t>
      </w:r>
      <w:r w:rsidRPr="007A1568">
        <w:t>цию молодых женщин в образовательную систему после родов, и повышение уровня грамотности среди молодых женщин. Однако Комитет по-прежнему выражает обеспокоенность в связи с:</w:t>
      </w:r>
    </w:p>
    <w:p w:rsidR="00574B05" w:rsidRPr="007A1568" w:rsidRDefault="00574B05" w:rsidP="00574B05">
      <w:pPr>
        <w:pStyle w:val="SingleTxt"/>
      </w:pPr>
      <w:r w:rsidRPr="007A1568">
        <w:tab/>
        <w:t>a)</w:t>
      </w:r>
      <w:r w:rsidRPr="007A1568">
        <w:tab/>
        <w:t>очень высоким уровнем отсева на первичной и вторичной образов</w:t>
      </w:r>
      <w:r w:rsidRPr="007A1568">
        <w:t>а</w:t>
      </w:r>
      <w:r w:rsidRPr="007A1568">
        <w:t>тельных ступенях, в том числе среди девочек, что обусловлено, среди прочего, подростковой беременностью;</w:t>
      </w:r>
    </w:p>
    <w:p w:rsidR="00574B05" w:rsidRPr="007A1568" w:rsidRDefault="00574B05" w:rsidP="00574B05">
      <w:pPr>
        <w:pStyle w:val="SingleTxt"/>
      </w:pPr>
      <w:r w:rsidRPr="007A1568">
        <w:tab/>
        <w:t>b)</w:t>
      </w:r>
      <w:r w:rsidRPr="007A1568">
        <w:tab/>
        <w:t>низкими уровнями зачисления девочек на третичную образовател</w:t>
      </w:r>
      <w:r w:rsidRPr="007A1568">
        <w:t>ь</w:t>
      </w:r>
      <w:r w:rsidRPr="007A1568">
        <w:t>ную ступень и недопредставленностью девушек в тех областях образования, где традиционно доминируют мужчины, таких как наука и технологии;</w:t>
      </w:r>
    </w:p>
    <w:p w:rsidR="00574B05" w:rsidRPr="007A1568" w:rsidRDefault="00574B05" w:rsidP="00574B05">
      <w:pPr>
        <w:pStyle w:val="SingleTxt"/>
      </w:pPr>
      <w:r w:rsidRPr="007A1568">
        <w:tab/>
        <w:t>c)</w:t>
      </w:r>
      <w:r w:rsidRPr="007A1568">
        <w:tab/>
        <w:t>распространенностью сексуального насилия и сексуальных домог</w:t>
      </w:r>
      <w:r w:rsidRPr="007A1568">
        <w:t>а</w:t>
      </w:r>
      <w:r w:rsidRPr="007A1568">
        <w:t>тельств в отношении девочек в школе;</w:t>
      </w:r>
    </w:p>
    <w:p w:rsidR="00574B05" w:rsidRPr="007A1568" w:rsidRDefault="00574B05" w:rsidP="00574B05">
      <w:pPr>
        <w:pStyle w:val="SingleTxt"/>
      </w:pPr>
      <w:r w:rsidRPr="007A1568">
        <w:tab/>
        <w:t>d)</w:t>
      </w:r>
      <w:r w:rsidRPr="007A1568">
        <w:tab/>
        <w:t xml:space="preserve">несоразмерно высоким уровнем неграмотности, в особенности среди сельских женщин; </w:t>
      </w:r>
    </w:p>
    <w:p w:rsidR="00574B05" w:rsidRPr="007A1568" w:rsidRDefault="00574B05" w:rsidP="00574B05">
      <w:pPr>
        <w:pStyle w:val="SingleTxt"/>
      </w:pPr>
      <w:r w:rsidRPr="007A1568">
        <w:tab/>
        <w:t>е)</w:t>
      </w:r>
      <w:r w:rsidRPr="007A1568">
        <w:tab/>
        <w:t>дефицитом информации о принимаемых мерах по устранению из учебников дискриминационных гендерных стереотипов.</w:t>
      </w:r>
    </w:p>
    <w:p w:rsidR="00574B05" w:rsidRPr="007A1568" w:rsidRDefault="00574B05" w:rsidP="00574B05">
      <w:pPr>
        <w:pStyle w:val="SingleTxt"/>
      </w:pPr>
      <w:r w:rsidRPr="007A1568">
        <w:t>31.</w:t>
      </w:r>
      <w:r w:rsidRPr="007A1568">
        <w:tab/>
      </w:r>
      <w:r w:rsidRPr="00EF7F42">
        <w:rPr>
          <w:b/>
        </w:rPr>
        <w:t>Комитет рекомендует государству-участнику: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a)</w:t>
      </w:r>
      <w:r w:rsidRPr="007A1568">
        <w:tab/>
      </w:r>
      <w:r w:rsidRPr="00EF7F42">
        <w:rPr>
          <w:b/>
        </w:rPr>
        <w:t>укреплять программы с целью удержания девочек в школе, включая существующие программы, которые предусматривают выдел</w:t>
      </w:r>
      <w:r w:rsidRPr="00EF7F42">
        <w:rPr>
          <w:b/>
        </w:rPr>
        <w:t>е</w:t>
      </w:r>
      <w:r w:rsidRPr="00EF7F42">
        <w:rPr>
          <w:b/>
        </w:rPr>
        <w:t>ние стипендий учащимся женского пола и позволяют молодым женщинам вернуться в школу после родов;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b)</w:t>
      </w:r>
      <w:r w:rsidRPr="007A1568">
        <w:tab/>
      </w:r>
      <w:r w:rsidRPr="00EF7F42">
        <w:rPr>
          <w:b/>
        </w:rPr>
        <w:t>побуждать женщин и мужчин выбирать нетрадиционные сферы образования и карьеры;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c)</w:t>
      </w:r>
      <w:r w:rsidRPr="007A1568">
        <w:tab/>
      </w:r>
      <w:r w:rsidRPr="00EF7F42">
        <w:rPr>
          <w:b/>
        </w:rPr>
        <w:t>укреплять процесс включения учитывающих возраст программ обучения по вопросам сексуального и репродуктивного здоровья и прав в программы школьного обучения на всех ступенях образования;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d)</w:t>
      </w:r>
      <w:r w:rsidRPr="007A1568">
        <w:tab/>
      </w:r>
      <w:r w:rsidRPr="00EF7F42">
        <w:rPr>
          <w:b/>
        </w:rPr>
        <w:t>реализовывать политику нулевой терпимости по отношению к сексуальному насилию и сексуальным домогательствам в школе и обесп</w:t>
      </w:r>
      <w:r w:rsidRPr="00EF7F42">
        <w:rPr>
          <w:b/>
        </w:rPr>
        <w:t>е</w:t>
      </w:r>
      <w:r w:rsidRPr="00EF7F42">
        <w:rPr>
          <w:b/>
        </w:rPr>
        <w:t>чивать подобающее наказание виновных;</w:t>
      </w:r>
    </w:p>
    <w:p w:rsidR="00574B05" w:rsidRPr="00EF7F42" w:rsidRDefault="00574B05" w:rsidP="00574B05">
      <w:pPr>
        <w:pStyle w:val="SingleTxtG"/>
        <w:rPr>
          <w:b/>
        </w:rPr>
      </w:pPr>
      <w:r w:rsidRPr="007A1568">
        <w:tab/>
        <w:t>е)</w:t>
      </w:r>
      <w:r w:rsidRPr="007A1568">
        <w:tab/>
      </w:r>
      <w:r w:rsidRPr="00EF7F42">
        <w:rPr>
          <w:b/>
        </w:rPr>
        <w:t xml:space="preserve">укреплять </w:t>
      </w:r>
      <w:r w:rsidRPr="00934479">
        <w:rPr>
          <w:rFonts w:eastAsia="Calibri"/>
          <w:b/>
          <w:spacing w:val="4"/>
          <w:w w:val="103"/>
          <w:kern w:val="14"/>
          <w:szCs w:val="22"/>
        </w:rPr>
        <w:t>усилия по повышению уровня грамотности среди женщин, особенно в сельской</w:t>
      </w:r>
      <w:r w:rsidRPr="00EF7F42">
        <w:rPr>
          <w:b/>
        </w:rPr>
        <w:t xml:space="preserve"> местности; </w:t>
      </w:r>
    </w:p>
    <w:p w:rsidR="00574B05" w:rsidRPr="00EF7F42" w:rsidRDefault="00574B05" w:rsidP="00574B05">
      <w:pPr>
        <w:pStyle w:val="SingleTxt"/>
        <w:rPr>
          <w:b/>
        </w:rPr>
      </w:pPr>
      <w:r w:rsidRPr="007A1568">
        <w:tab/>
        <w:t>f)</w:t>
      </w:r>
      <w:r w:rsidRPr="007A1568">
        <w:tab/>
      </w:r>
      <w:r w:rsidRPr="00EF7F42">
        <w:rPr>
          <w:b/>
        </w:rPr>
        <w:t>осуществить пересмотр учебников с целью устранения генде</w:t>
      </w:r>
      <w:r w:rsidRPr="00EF7F42">
        <w:rPr>
          <w:b/>
        </w:rPr>
        <w:t>р</w:t>
      </w:r>
      <w:r w:rsidRPr="00EF7F42">
        <w:rPr>
          <w:b/>
        </w:rPr>
        <w:t>ных стереотипов.</w:t>
      </w:r>
    </w:p>
    <w:p w:rsidR="00574B05" w:rsidRPr="00934479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</w:r>
      <w:r w:rsidRPr="007A1568">
        <w:t>Занятость</w:t>
      </w: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32.</w:t>
      </w:r>
      <w:r w:rsidRPr="007A1568">
        <w:tab/>
        <w:t>Комитет приветствует текущий пересмотр Трудового кодекса, однако в</w:t>
      </w:r>
      <w:r w:rsidRPr="007A1568">
        <w:t>ы</w:t>
      </w:r>
      <w:r w:rsidRPr="007A1568">
        <w:t>ражает обеспокоенность в связи с:</w:t>
      </w:r>
    </w:p>
    <w:p w:rsidR="00574B05" w:rsidRPr="007A1568" w:rsidRDefault="00574B05" w:rsidP="00574B05">
      <w:pPr>
        <w:pStyle w:val="SingleTxt"/>
      </w:pPr>
      <w:r w:rsidRPr="007A1568">
        <w:tab/>
        <w:t>a)</w:t>
      </w:r>
      <w:r w:rsidRPr="007A1568">
        <w:tab/>
        <w:t>высоким уровнем безработицы среди женщин и концентрацией женщин в</w:t>
      </w:r>
      <w:r>
        <w:rPr>
          <w:b/>
        </w:rPr>
        <w:t> </w:t>
      </w:r>
      <w:r w:rsidRPr="007A1568">
        <w:t>неформальном секторе без правовой и социальной защиты и льгот;</w:t>
      </w:r>
    </w:p>
    <w:p w:rsidR="00574B05" w:rsidRPr="007A1568" w:rsidRDefault="00574B05" w:rsidP="00574B05">
      <w:pPr>
        <w:pStyle w:val="SingleTxt"/>
      </w:pPr>
      <w:r w:rsidRPr="007A1568">
        <w:tab/>
        <w:t>b)</w:t>
      </w:r>
      <w:r w:rsidRPr="007A1568">
        <w:tab/>
        <w:t xml:space="preserve">профессиональной сегрегацией женщин и мужчин и хроническим гендерным разрывом в заработной плате; </w:t>
      </w:r>
    </w:p>
    <w:p w:rsidR="00574B05" w:rsidRPr="007A1568" w:rsidRDefault="00574B05" w:rsidP="00574B05">
      <w:pPr>
        <w:pStyle w:val="SingleTxt"/>
      </w:pPr>
      <w:r w:rsidRPr="007A1568">
        <w:tab/>
        <w:t>c)</w:t>
      </w:r>
      <w:r w:rsidRPr="007A1568">
        <w:tab/>
        <w:t>полученной информацией о том, что проект пересмотренного Труд</w:t>
      </w:r>
      <w:r w:rsidRPr="007A1568">
        <w:t>о</w:t>
      </w:r>
      <w:r w:rsidRPr="007A1568">
        <w:t>вого кодекса содержит ограничительное определение сексуальных домог</w:t>
      </w:r>
      <w:r w:rsidRPr="007A1568">
        <w:t>а</w:t>
      </w:r>
      <w:r w:rsidRPr="007A1568">
        <w:t>тельств на рабочем месте, которое опускает поведение, создающее вражде</w:t>
      </w:r>
      <w:r w:rsidRPr="007A1568">
        <w:t>б</w:t>
      </w:r>
      <w:r w:rsidRPr="007A1568">
        <w:t>ную рабочую среду.</w:t>
      </w:r>
    </w:p>
    <w:p w:rsidR="00574B05" w:rsidRPr="00622752" w:rsidRDefault="00574B05" w:rsidP="00574B05">
      <w:pPr>
        <w:pStyle w:val="SingleTxt"/>
        <w:rPr>
          <w:b/>
        </w:rPr>
      </w:pPr>
      <w:r w:rsidRPr="007A1568">
        <w:t>33.</w:t>
      </w:r>
      <w:r w:rsidRPr="007A1568">
        <w:tab/>
      </w:r>
      <w:r w:rsidRPr="00622752">
        <w:rPr>
          <w:b/>
        </w:rPr>
        <w:t>Комитет рекомендует государству-участнику:</w:t>
      </w:r>
    </w:p>
    <w:p w:rsidR="00574B05" w:rsidRPr="00622752" w:rsidRDefault="00574B05" w:rsidP="00574B05">
      <w:pPr>
        <w:pStyle w:val="SingleTxt"/>
        <w:rPr>
          <w:b/>
        </w:rPr>
      </w:pPr>
      <w:r w:rsidRPr="007A1568">
        <w:tab/>
        <w:t>a)</w:t>
      </w:r>
      <w:r w:rsidRPr="007A1568">
        <w:tab/>
      </w:r>
      <w:r w:rsidRPr="00622752">
        <w:rPr>
          <w:b/>
        </w:rPr>
        <w:t>принять программы, направленные на снижение уровня безр</w:t>
      </w:r>
      <w:r w:rsidRPr="00622752">
        <w:rPr>
          <w:b/>
        </w:rPr>
        <w:t>а</w:t>
      </w:r>
      <w:r w:rsidRPr="00622752">
        <w:rPr>
          <w:b/>
        </w:rPr>
        <w:t>ботицы среди женщин, с учетом того что занятость женщин является фа</w:t>
      </w:r>
      <w:r w:rsidRPr="00622752">
        <w:rPr>
          <w:b/>
        </w:rPr>
        <w:t>к</w:t>
      </w:r>
      <w:r w:rsidRPr="00622752">
        <w:rPr>
          <w:b/>
        </w:rPr>
        <w:t>тором, влияющим на развитие и усилия по борьбе с бедностью;</w:t>
      </w:r>
    </w:p>
    <w:p w:rsidR="00574B05" w:rsidRPr="00622752" w:rsidRDefault="00574B05" w:rsidP="00574B05">
      <w:pPr>
        <w:pStyle w:val="SingleTxt"/>
        <w:rPr>
          <w:b/>
        </w:rPr>
      </w:pPr>
      <w:r w:rsidRPr="007A1568">
        <w:tab/>
        <w:t>b)</w:t>
      </w:r>
      <w:r w:rsidRPr="007A1568">
        <w:tab/>
      </w:r>
      <w:r w:rsidRPr="00622752">
        <w:rPr>
          <w:b/>
        </w:rPr>
        <w:t>рассмотреть вопрос о распространении социальной защиты на женщин и мужчин, работающих в неформальном секторе, и поощрять д</w:t>
      </w:r>
      <w:r w:rsidRPr="00622752">
        <w:rPr>
          <w:b/>
        </w:rPr>
        <w:t>о</w:t>
      </w:r>
      <w:r w:rsidRPr="00622752">
        <w:rPr>
          <w:b/>
        </w:rPr>
        <w:t>ступ женщин к занятости в формальном секторе посредством, среди пр</w:t>
      </w:r>
      <w:r w:rsidRPr="00622752">
        <w:rPr>
          <w:b/>
        </w:rPr>
        <w:t>о</w:t>
      </w:r>
      <w:r w:rsidRPr="00622752">
        <w:rPr>
          <w:b/>
        </w:rPr>
        <w:t>чего, предоставления профессионально-технической подготовки;</w:t>
      </w:r>
    </w:p>
    <w:p w:rsidR="00574B05" w:rsidRPr="00622752" w:rsidRDefault="00574B05" w:rsidP="00574B05">
      <w:pPr>
        <w:pStyle w:val="SingleTxt"/>
        <w:rPr>
          <w:b/>
        </w:rPr>
      </w:pPr>
      <w:r w:rsidRPr="007A1568">
        <w:tab/>
        <w:t>c)</w:t>
      </w:r>
      <w:r w:rsidRPr="007A1568">
        <w:tab/>
      </w:r>
      <w:r w:rsidRPr="00622752">
        <w:rPr>
          <w:b/>
        </w:rPr>
        <w:t>сокращать гендерный разрыв в заработной плате, в том числе путем преодоления профессиональной сегрегации женщин и применения принципа равной оплаты за труд равной ценности;</w:t>
      </w:r>
    </w:p>
    <w:p w:rsidR="00574B05" w:rsidRPr="00622752" w:rsidRDefault="00574B05" w:rsidP="00574B05">
      <w:pPr>
        <w:pStyle w:val="SingleTxt"/>
        <w:rPr>
          <w:b/>
        </w:rPr>
      </w:pPr>
      <w:r w:rsidRPr="007A1568">
        <w:tab/>
        <w:t>d)</w:t>
      </w:r>
      <w:r w:rsidRPr="007A1568">
        <w:tab/>
      </w:r>
      <w:r w:rsidRPr="00622752">
        <w:rPr>
          <w:b/>
        </w:rPr>
        <w:t>расширить определение сексуальных домогательств в проекте пересмотренного Трудового кодекса, с тем чтобы включить поведение, с</w:t>
      </w:r>
      <w:r w:rsidRPr="00622752">
        <w:rPr>
          <w:b/>
        </w:rPr>
        <w:t>о</w:t>
      </w:r>
      <w:r w:rsidRPr="00622752">
        <w:rPr>
          <w:b/>
        </w:rPr>
        <w:t>здающее враждебную рабочую среду, и принять правовые положения, к</w:t>
      </w:r>
      <w:r w:rsidRPr="00622752">
        <w:rPr>
          <w:b/>
        </w:rPr>
        <w:t>о</w:t>
      </w:r>
      <w:r w:rsidRPr="00622752">
        <w:rPr>
          <w:b/>
        </w:rPr>
        <w:t>торые требовали бы от работодателей предотвращать сексуальные дом</w:t>
      </w:r>
      <w:r w:rsidRPr="00622752">
        <w:rPr>
          <w:b/>
        </w:rPr>
        <w:t>о</w:t>
      </w:r>
      <w:r w:rsidRPr="00622752">
        <w:rPr>
          <w:b/>
        </w:rPr>
        <w:t xml:space="preserve">гательства и предусматривали дополнительные способы предоставления возмещения жертвам сексуальных домогательств и адекватные санкции в русле общей рекомендации </w:t>
      </w:r>
      <w:r>
        <w:rPr>
          <w:b/>
        </w:rPr>
        <w:t>№ </w:t>
      </w:r>
      <w:r w:rsidRPr="00622752">
        <w:rPr>
          <w:b/>
        </w:rPr>
        <w:t>19 Комитета о насилии в отношении же</w:t>
      </w:r>
      <w:r w:rsidRPr="00622752">
        <w:rPr>
          <w:b/>
        </w:rPr>
        <w:t>н</w:t>
      </w:r>
      <w:r w:rsidRPr="00622752">
        <w:rPr>
          <w:b/>
        </w:rPr>
        <w:t>щин.</w:t>
      </w: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A1568">
        <w:tab/>
      </w:r>
      <w:r w:rsidRPr="007A1568">
        <w:tab/>
        <w:t>Здравоохранение</w:t>
      </w: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34.</w:t>
      </w:r>
      <w:r w:rsidRPr="007A1568">
        <w:tab/>
        <w:t>Комитет приветствует принятие Национальной политики в области здр</w:t>
      </w:r>
      <w:r w:rsidRPr="007A1568">
        <w:t>а</w:t>
      </w:r>
      <w:r w:rsidRPr="007A1568">
        <w:t>воохранения и охраны репродуктивного здоровья на 2006–2015</w:t>
      </w:r>
      <w:r>
        <w:t> год</w:t>
      </w:r>
      <w:r w:rsidRPr="007A1568">
        <w:t>ы, Наци</w:t>
      </w:r>
      <w:r w:rsidRPr="007A1568">
        <w:t>о</w:t>
      </w:r>
      <w:r w:rsidRPr="007A1568">
        <w:t>нального плана развития санитарии на 2011–2015</w:t>
      </w:r>
      <w:r>
        <w:t> год</w:t>
      </w:r>
      <w:r w:rsidRPr="007A1568">
        <w:t>ы и Национального стр</w:t>
      </w:r>
      <w:r w:rsidRPr="007A1568">
        <w:t>а</w:t>
      </w:r>
      <w:r w:rsidRPr="007A1568">
        <w:t>тегического плана борьбы с ВИЧ/СПИДом на 2008–2015</w:t>
      </w:r>
      <w:r>
        <w:t> год</w:t>
      </w:r>
      <w:r w:rsidRPr="007A1568">
        <w:t>ы. Он также пр</w:t>
      </w:r>
      <w:r w:rsidRPr="007A1568">
        <w:t>и</w:t>
      </w:r>
      <w:r w:rsidRPr="007A1568">
        <w:t>ветствует наличие всеобщего медицинского страхования, принятые меры по сокращению материнской и детской смертности, расширение охвата прен</w:t>
      </w:r>
      <w:r w:rsidRPr="007A1568">
        <w:t>а</w:t>
      </w:r>
      <w:r w:rsidRPr="007A1568">
        <w:t>тального медицинского обслуживания, разработку программ по совершенств</w:t>
      </w:r>
      <w:r w:rsidRPr="007A1568">
        <w:t>о</w:t>
      </w:r>
      <w:r w:rsidRPr="007A1568">
        <w:t>ванию охраны материнства и расширению доступа женщин к медицинским услугам. Вместе с тем Комитет выражает обеспокоенность:</w:t>
      </w:r>
    </w:p>
    <w:p w:rsidR="00574B05" w:rsidRPr="007A1568" w:rsidRDefault="00574B05" w:rsidP="00574B05">
      <w:pPr>
        <w:pStyle w:val="SingleTxt"/>
      </w:pPr>
      <w:r w:rsidRPr="007A1568">
        <w:tab/>
        <w:t>a)</w:t>
      </w:r>
      <w:r w:rsidRPr="007A1568">
        <w:tab/>
        <w:t>сохранением высоких уровней материнской смертности и заболев</w:t>
      </w:r>
      <w:r w:rsidRPr="007A1568">
        <w:t>а</w:t>
      </w:r>
      <w:r w:rsidRPr="007A1568">
        <w:t>емости раком шейки матки;</w:t>
      </w:r>
    </w:p>
    <w:p w:rsidR="00574B05" w:rsidRPr="007A1568" w:rsidRDefault="00574B05" w:rsidP="00574B05">
      <w:pPr>
        <w:pStyle w:val="SingleTxt"/>
        <w:rPr>
          <w:color w:val="000000"/>
          <w:lang w:eastAsia="en-GB"/>
        </w:rPr>
      </w:pPr>
      <w:r w:rsidRPr="007A1568">
        <w:rPr>
          <w:color w:val="000000"/>
          <w:lang w:eastAsia="en-GB"/>
        </w:rPr>
        <w:tab/>
        <w:t>b)</w:t>
      </w:r>
      <w:r w:rsidRPr="007A1568">
        <w:rPr>
          <w:color w:val="000000"/>
          <w:lang w:eastAsia="en-GB"/>
        </w:rPr>
        <w:tab/>
        <w:t xml:space="preserve">отсутствием </w:t>
      </w:r>
      <w:r w:rsidRPr="007A1568">
        <w:rPr>
          <w:rFonts w:eastAsia="MS Mincho"/>
          <w:lang w:eastAsia="ja-JP"/>
        </w:rPr>
        <w:t>надлежащей инфраструктуры системы здравоохран</w:t>
      </w:r>
      <w:r w:rsidRPr="007A1568">
        <w:rPr>
          <w:rFonts w:eastAsia="MS Mincho"/>
          <w:lang w:eastAsia="ja-JP"/>
        </w:rPr>
        <w:t>е</w:t>
      </w:r>
      <w:r w:rsidRPr="007A1568">
        <w:rPr>
          <w:rFonts w:eastAsia="MS Mincho"/>
          <w:lang w:eastAsia="ja-JP"/>
        </w:rPr>
        <w:t>ния</w:t>
      </w:r>
      <w:r w:rsidRPr="007A1568">
        <w:rPr>
          <w:color w:val="000000"/>
          <w:lang w:eastAsia="en-GB"/>
        </w:rPr>
        <w:t>, недостаточным объемом кадровых и финансовых ресурсов, выделяемых центрам медицинской помощи, и частой нехваткой лекарственных средств в учреждениях низшего звена здравоохранения, в особенности в сельской мес</w:t>
      </w:r>
      <w:r w:rsidRPr="007A1568">
        <w:rPr>
          <w:color w:val="000000"/>
          <w:lang w:eastAsia="en-GB"/>
        </w:rPr>
        <w:t>т</w:t>
      </w:r>
      <w:r w:rsidRPr="007A1568">
        <w:rPr>
          <w:color w:val="000000"/>
          <w:lang w:eastAsia="en-GB"/>
        </w:rPr>
        <w:t>ности;</w:t>
      </w:r>
    </w:p>
    <w:p w:rsidR="00574B05" w:rsidRPr="007A1568" w:rsidRDefault="00574B05" w:rsidP="00574B05">
      <w:pPr>
        <w:pStyle w:val="SingleTxt"/>
        <w:rPr>
          <w:lang w:eastAsia="en-GB"/>
        </w:rPr>
      </w:pPr>
      <w:r w:rsidRPr="007A1568">
        <w:rPr>
          <w:lang w:eastAsia="en-GB"/>
        </w:rPr>
        <w:tab/>
        <w:t>c)</w:t>
      </w:r>
      <w:r w:rsidRPr="007A1568">
        <w:rPr>
          <w:lang w:eastAsia="en-GB"/>
        </w:rPr>
        <w:tab/>
        <w:t xml:space="preserve">ограниченной доступностью </w:t>
      </w:r>
      <w:r w:rsidRPr="007A1568">
        <w:t>всестороннего просвещения в отнош</w:t>
      </w:r>
      <w:r w:rsidRPr="007A1568">
        <w:t>е</w:t>
      </w:r>
      <w:r w:rsidRPr="007A1568">
        <w:t>нии сексуального и репродуктивного здоровья и прав, а также услуг по план</w:t>
      </w:r>
      <w:r w:rsidRPr="007A1568">
        <w:t>и</w:t>
      </w:r>
      <w:r w:rsidRPr="007A1568">
        <w:t>рованию семьи</w:t>
      </w:r>
      <w:r w:rsidRPr="007A1568">
        <w:rPr>
          <w:lang w:eastAsia="en-GB"/>
        </w:rPr>
        <w:t>, низким уровнем использования современных противозачато</w:t>
      </w:r>
      <w:r w:rsidRPr="007A1568">
        <w:rPr>
          <w:lang w:eastAsia="en-GB"/>
        </w:rPr>
        <w:t>ч</w:t>
      </w:r>
      <w:r w:rsidRPr="007A1568">
        <w:rPr>
          <w:lang w:eastAsia="en-GB"/>
        </w:rPr>
        <w:t>ных средств и высокими показателями подростковой беременности;</w:t>
      </w:r>
    </w:p>
    <w:p w:rsidR="00574B05" w:rsidRPr="007A1568" w:rsidRDefault="00574B05" w:rsidP="00574B05">
      <w:pPr>
        <w:pStyle w:val="SingleTxt"/>
        <w:rPr>
          <w:color w:val="000000"/>
          <w:lang w:eastAsia="en-GB"/>
        </w:rPr>
      </w:pPr>
      <w:r w:rsidRPr="007A1568">
        <w:rPr>
          <w:color w:val="000000"/>
          <w:lang w:eastAsia="en-GB"/>
        </w:rPr>
        <w:tab/>
        <w:t>d)</w:t>
      </w:r>
      <w:r w:rsidRPr="007A1568">
        <w:rPr>
          <w:color w:val="000000"/>
          <w:lang w:eastAsia="en-GB"/>
        </w:rPr>
        <w:tab/>
        <w:t>чрезмерно жесткими условиями, при которых допускается легальное прерывание беременности, то есть только в случаях угрозы жизни беременной женщины, с исключением других обстоятельств, таких как угрозы здоровью женщины, изнасилование, инцест, серьезный врожденный порок развития пл</w:t>
      </w:r>
      <w:r w:rsidRPr="007A1568">
        <w:rPr>
          <w:color w:val="000000"/>
          <w:lang w:eastAsia="en-GB"/>
        </w:rPr>
        <w:t>о</w:t>
      </w:r>
      <w:r w:rsidRPr="007A1568">
        <w:rPr>
          <w:color w:val="000000"/>
          <w:lang w:eastAsia="en-GB"/>
        </w:rPr>
        <w:t>да;</w:t>
      </w:r>
    </w:p>
    <w:p w:rsidR="00574B05" w:rsidRPr="007A1568" w:rsidRDefault="00574B05" w:rsidP="00574B05">
      <w:pPr>
        <w:pStyle w:val="SingleTxt"/>
        <w:rPr>
          <w:lang w:eastAsia="en-GB"/>
        </w:rPr>
      </w:pPr>
      <w:r w:rsidRPr="007A1568">
        <w:rPr>
          <w:color w:val="000000"/>
          <w:lang w:eastAsia="en-GB"/>
        </w:rPr>
        <w:tab/>
        <w:t>e)</w:t>
      </w:r>
      <w:r w:rsidRPr="007A1568">
        <w:rPr>
          <w:color w:val="000000"/>
          <w:lang w:eastAsia="en-GB"/>
        </w:rPr>
        <w:tab/>
        <w:t xml:space="preserve">несоразмерно значительным числом женщин, живущих с ВИЧ/СПИДом, высокими показателями передачи ВИЧ от матери ребенку </w:t>
      </w:r>
      <w:r w:rsidRPr="007A1568">
        <w:rPr>
          <w:lang w:eastAsia="en-GB"/>
        </w:rPr>
        <w:t>и ограниченной доступностью услуг в связи с ВИЧ/СПИДом, в том числе ант</w:t>
      </w:r>
      <w:r w:rsidRPr="007A1568">
        <w:rPr>
          <w:lang w:eastAsia="en-GB"/>
        </w:rPr>
        <w:t>и</w:t>
      </w:r>
      <w:r w:rsidRPr="007A1568">
        <w:rPr>
          <w:lang w:eastAsia="en-GB"/>
        </w:rPr>
        <w:t>ретровирусной терапии, в</w:t>
      </w:r>
      <w:r>
        <w:rPr>
          <w:b/>
        </w:rPr>
        <w:t> </w:t>
      </w:r>
      <w:r w:rsidRPr="007A1568">
        <w:rPr>
          <w:lang w:eastAsia="en-GB"/>
        </w:rPr>
        <w:t>особенности в сельской местности.</w:t>
      </w:r>
    </w:p>
    <w:p w:rsidR="00574B05" w:rsidRPr="007A1568" w:rsidRDefault="00574B05" w:rsidP="00574B05">
      <w:pPr>
        <w:pStyle w:val="SingleTxt"/>
      </w:pPr>
      <w:r w:rsidRPr="007A1568">
        <w:t>35.</w:t>
      </w:r>
      <w:r w:rsidRPr="007A1568">
        <w:tab/>
      </w:r>
      <w:r w:rsidRPr="00622752">
        <w:rPr>
          <w:b/>
        </w:rPr>
        <w:t>Комитет рекомендует государству-участнику:</w:t>
      </w:r>
    </w:p>
    <w:p w:rsidR="00574B05" w:rsidRPr="00622752" w:rsidRDefault="00574B05" w:rsidP="00574B05">
      <w:pPr>
        <w:pStyle w:val="SingleTxt"/>
        <w:rPr>
          <w:b/>
          <w:bCs/>
          <w:lang w:eastAsia="en-GB"/>
        </w:rPr>
      </w:pPr>
      <w:r w:rsidRPr="007A1568">
        <w:rPr>
          <w:color w:val="000000"/>
          <w:lang w:eastAsia="en-GB"/>
        </w:rPr>
        <w:tab/>
        <w:t>a)</w:t>
      </w:r>
      <w:r w:rsidRPr="007A1568">
        <w:rPr>
          <w:bCs/>
          <w:color w:val="000000"/>
          <w:lang w:eastAsia="en-GB"/>
        </w:rPr>
        <w:tab/>
      </w:r>
      <w:r w:rsidRPr="00622752">
        <w:rPr>
          <w:b/>
          <w:bCs/>
          <w:color w:val="000000"/>
          <w:lang w:eastAsia="en-GB"/>
        </w:rPr>
        <w:t xml:space="preserve">усилить меры, </w:t>
      </w:r>
      <w:r w:rsidRPr="00934479">
        <w:rPr>
          <w:b/>
        </w:rPr>
        <w:t>принятые</w:t>
      </w:r>
      <w:r w:rsidRPr="00622752">
        <w:rPr>
          <w:b/>
          <w:bCs/>
          <w:color w:val="000000"/>
          <w:lang w:eastAsia="en-GB"/>
        </w:rPr>
        <w:t xml:space="preserve"> для снижения уровня материнской смертности и профилактики рака шейки матки</w:t>
      </w:r>
      <w:r w:rsidRPr="00622752">
        <w:rPr>
          <w:b/>
        </w:rPr>
        <w:t>;</w:t>
      </w:r>
    </w:p>
    <w:p w:rsidR="00574B05" w:rsidRPr="00622752" w:rsidRDefault="00574B05" w:rsidP="00574B05">
      <w:pPr>
        <w:pStyle w:val="SingleTxt"/>
        <w:rPr>
          <w:b/>
          <w:bCs/>
          <w:color w:val="000000"/>
          <w:lang w:eastAsia="en-GB"/>
        </w:rPr>
      </w:pPr>
      <w:r w:rsidRPr="007A1568">
        <w:rPr>
          <w:color w:val="000000"/>
          <w:lang w:eastAsia="en-GB"/>
        </w:rPr>
        <w:tab/>
        <w:t>b)</w:t>
      </w:r>
      <w:r w:rsidRPr="007A1568">
        <w:rPr>
          <w:color w:val="000000"/>
          <w:lang w:eastAsia="en-GB"/>
        </w:rPr>
        <w:tab/>
      </w:r>
      <w:r w:rsidRPr="00622752">
        <w:rPr>
          <w:b/>
          <w:color w:val="000000"/>
          <w:lang w:eastAsia="en-GB"/>
        </w:rPr>
        <w:t>расширить для женщин и девочек</w:t>
      </w:r>
      <w:r w:rsidRPr="00622752">
        <w:rPr>
          <w:b/>
          <w:bCs/>
          <w:color w:val="000000"/>
          <w:lang w:eastAsia="en-GB"/>
        </w:rPr>
        <w:t>, в частности сельских же</w:t>
      </w:r>
      <w:r w:rsidRPr="00622752">
        <w:rPr>
          <w:b/>
          <w:bCs/>
          <w:color w:val="000000"/>
          <w:lang w:eastAsia="en-GB"/>
        </w:rPr>
        <w:t>н</w:t>
      </w:r>
      <w:r w:rsidRPr="00622752">
        <w:rPr>
          <w:b/>
          <w:bCs/>
          <w:color w:val="000000"/>
          <w:lang w:eastAsia="en-GB"/>
        </w:rPr>
        <w:t xml:space="preserve">щин, доступ к основным медицинским услугам, в том числе посредством увеличения объема финансовых средств, </w:t>
      </w:r>
      <w:r w:rsidRPr="00934479">
        <w:rPr>
          <w:b/>
        </w:rPr>
        <w:t>выделяемых</w:t>
      </w:r>
      <w:r w:rsidRPr="00622752">
        <w:rPr>
          <w:b/>
          <w:bCs/>
          <w:color w:val="000000"/>
          <w:lang w:eastAsia="en-GB"/>
        </w:rPr>
        <w:t xml:space="preserve"> на здравоохранение, расширения количества медицинских учреждений в сельской местности, улучшения обеспечения лекарственными средствами в центрах медици</w:t>
      </w:r>
      <w:r w:rsidRPr="00622752">
        <w:rPr>
          <w:b/>
          <w:bCs/>
          <w:color w:val="000000"/>
          <w:lang w:eastAsia="en-GB"/>
        </w:rPr>
        <w:t>н</w:t>
      </w:r>
      <w:r w:rsidRPr="00622752">
        <w:rPr>
          <w:b/>
          <w:bCs/>
          <w:color w:val="000000"/>
          <w:lang w:eastAsia="en-GB"/>
        </w:rPr>
        <w:t>ской помощи, а также увеличения численности квалифицированных вр</w:t>
      </w:r>
      <w:r w:rsidRPr="00622752">
        <w:rPr>
          <w:b/>
          <w:bCs/>
          <w:color w:val="000000"/>
          <w:lang w:eastAsia="en-GB"/>
        </w:rPr>
        <w:t>а</w:t>
      </w:r>
      <w:r w:rsidRPr="00622752">
        <w:rPr>
          <w:b/>
          <w:bCs/>
          <w:color w:val="000000"/>
          <w:lang w:eastAsia="en-GB"/>
        </w:rPr>
        <w:t>чей и медицинских работников;</w:t>
      </w:r>
    </w:p>
    <w:p w:rsidR="00574B05" w:rsidRPr="00622752" w:rsidRDefault="00574B05" w:rsidP="00574B05">
      <w:pPr>
        <w:pStyle w:val="SingleTxt"/>
        <w:rPr>
          <w:b/>
          <w:bCs/>
          <w:color w:val="000000"/>
          <w:lang w:eastAsia="en-GB"/>
        </w:rPr>
      </w:pPr>
      <w:r w:rsidRPr="007A1568">
        <w:rPr>
          <w:color w:val="000000"/>
          <w:lang w:eastAsia="en-GB"/>
        </w:rPr>
        <w:tab/>
        <w:t>c)</w:t>
      </w:r>
      <w:r w:rsidRPr="007A1568">
        <w:rPr>
          <w:bCs/>
          <w:color w:val="000000"/>
          <w:lang w:eastAsia="en-GB"/>
        </w:rPr>
        <w:tab/>
      </w:r>
      <w:r w:rsidRPr="00622752">
        <w:rPr>
          <w:b/>
          <w:bCs/>
          <w:color w:val="000000"/>
          <w:lang w:eastAsia="en-GB"/>
        </w:rPr>
        <w:t>усиливать меры, направленные на пропаганду образования в области сексуального и репродуктивного здоровья и прав, в том числе п</w:t>
      </w:r>
      <w:r w:rsidRPr="00622752">
        <w:rPr>
          <w:b/>
          <w:bCs/>
          <w:color w:val="000000"/>
          <w:lang w:eastAsia="en-GB"/>
        </w:rPr>
        <w:t>о</w:t>
      </w:r>
      <w:r w:rsidRPr="00622752">
        <w:rPr>
          <w:b/>
          <w:bCs/>
          <w:color w:val="000000"/>
          <w:lang w:eastAsia="en-GB"/>
        </w:rPr>
        <w:t xml:space="preserve">средством проведения кампаний на </w:t>
      </w:r>
      <w:r w:rsidRPr="00934479">
        <w:rPr>
          <w:b/>
        </w:rPr>
        <w:t>повышению</w:t>
      </w:r>
      <w:r w:rsidRPr="00622752">
        <w:rPr>
          <w:b/>
          <w:bCs/>
          <w:color w:val="000000"/>
          <w:lang w:eastAsia="en-GB"/>
        </w:rPr>
        <w:t xml:space="preserve"> осведомленности о совр</w:t>
      </w:r>
      <w:r w:rsidRPr="00622752">
        <w:rPr>
          <w:b/>
          <w:bCs/>
          <w:color w:val="000000"/>
          <w:lang w:eastAsia="en-GB"/>
        </w:rPr>
        <w:t>е</w:t>
      </w:r>
      <w:r w:rsidRPr="00622752">
        <w:rPr>
          <w:b/>
          <w:bCs/>
          <w:color w:val="000000"/>
          <w:lang w:eastAsia="en-GB"/>
        </w:rPr>
        <w:t>менных методах контрацепции, расширять доступ к безопасным и досту</w:t>
      </w:r>
      <w:r w:rsidRPr="00622752">
        <w:rPr>
          <w:b/>
          <w:bCs/>
          <w:color w:val="000000"/>
          <w:lang w:eastAsia="en-GB"/>
        </w:rPr>
        <w:t>п</w:t>
      </w:r>
      <w:r w:rsidRPr="00622752">
        <w:rPr>
          <w:b/>
          <w:bCs/>
          <w:color w:val="000000"/>
          <w:lang w:eastAsia="en-GB"/>
        </w:rPr>
        <w:t>ным по цене противозачаточным средствам на всей территории госуда</w:t>
      </w:r>
      <w:r w:rsidRPr="00622752">
        <w:rPr>
          <w:b/>
          <w:bCs/>
          <w:color w:val="000000"/>
          <w:lang w:eastAsia="en-GB"/>
        </w:rPr>
        <w:t>р</w:t>
      </w:r>
      <w:r w:rsidRPr="00622752">
        <w:rPr>
          <w:b/>
          <w:bCs/>
          <w:color w:val="000000"/>
          <w:lang w:eastAsia="en-GB"/>
        </w:rPr>
        <w:t xml:space="preserve">ства-участника, а также уменьшить </w:t>
      </w:r>
      <w:r w:rsidRPr="00622752">
        <w:rPr>
          <w:b/>
          <w:bCs/>
        </w:rPr>
        <w:t>показатели подростковой беременн</w:t>
      </w:r>
      <w:r w:rsidRPr="00622752">
        <w:rPr>
          <w:b/>
          <w:bCs/>
        </w:rPr>
        <w:t>о</w:t>
      </w:r>
      <w:r w:rsidRPr="00622752">
        <w:rPr>
          <w:b/>
          <w:bCs/>
        </w:rPr>
        <w:t>сти</w:t>
      </w:r>
      <w:r w:rsidRPr="00622752">
        <w:rPr>
          <w:b/>
          <w:bCs/>
          <w:color w:val="000000"/>
          <w:lang w:eastAsia="en-GB"/>
        </w:rPr>
        <w:t>;</w:t>
      </w:r>
    </w:p>
    <w:p w:rsidR="00574B05" w:rsidRPr="00622752" w:rsidRDefault="00574B05" w:rsidP="00574B05">
      <w:pPr>
        <w:pStyle w:val="SingleTxt"/>
        <w:rPr>
          <w:b/>
          <w:bCs/>
        </w:rPr>
      </w:pPr>
      <w:r w:rsidRPr="007A1568">
        <w:rPr>
          <w:bCs/>
        </w:rPr>
        <w:tab/>
        <w:t>d)</w:t>
      </w:r>
      <w:r w:rsidRPr="007A1568">
        <w:rPr>
          <w:bCs/>
        </w:rPr>
        <w:tab/>
      </w:r>
      <w:r w:rsidRPr="00622752">
        <w:rPr>
          <w:b/>
          <w:bCs/>
        </w:rPr>
        <w:t xml:space="preserve">обеспечить возможность прерывания беременности на законных основаниях не только в случае угроз для жизни беременной женщины, но также и в других </w:t>
      </w:r>
      <w:r w:rsidRPr="00934479">
        <w:rPr>
          <w:b/>
        </w:rPr>
        <w:t>обстоятельствах</w:t>
      </w:r>
      <w:r w:rsidRPr="00622752">
        <w:rPr>
          <w:b/>
          <w:bCs/>
        </w:rPr>
        <w:t xml:space="preserve">, например в случае угроз ее здоровью, изнасилования, инцеста или серьезного врожденного порока развития плода; </w:t>
      </w:r>
    </w:p>
    <w:p w:rsidR="00574B05" w:rsidRPr="00622752" w:rsidRDefault="00574B05" w:rsidP="00574B05">
      <w:pPr>
        <w:pStyle w:val="SingleTxt"/>
        <w:rPr>
          <w:b/>
          <w:bCs/>
          <w:lang w:eastAsia="en-GB"/>
        </w:rPr>
      </w:pPr>
      <w:r w:rsidRPr="007A1568">
        <w:rPr>
          <w:color w:val="000000"/>
          <w:lang w:eastAsia="en-GB"/>
        </w:rPr>
        <w:tab/>
        <w:t>e)</w:t>
      </w:r>
      <w:r w:rsidRPr="007A1568">
        <w:rPr>
          <w:color w:val="000000"/>
          <w:lang w:eastAsia="en-GB"/>
        </w:rPr>
        <w:tab/>
      </w:r>
      <w:r w:rsidRPr="00622752">
        <w:rPr>
          <w:b/>
          <w:color w:val="000000"/>
          <w:lang w:eastAsia="en-GB"/>
        </w:rPr>
        <w:t>усилить меры по снижению несоразмерно высокой распростр</w:t>
      </w:r>
      <w:r w:rsidRPr="00622752">
        <w:rPr>
          <w:b/>
          <w:color w:val="000000"/>
          <w:lang w:eastAsia="en-GB"/>
        </w:rPr>
        <w:t>а</w:t>
      </w:r>
      <w:r w:rsidRPr="00622752">
        <w:rPr>
          <w:b/>
          <w:color w:val="000000"/>
          <w:lang w:eastAsia="en-GB"/>
        </w:rPr>
        <w:t xml:space="preserve">ненности </w:t>
      </w:r>
      <w:r w:rsidRPr="00622752">
        <w:rPr>
          <w:b/>
          <w:bCs/>
          <w:color w:val="000000"/>
          <w:lang w:eastAsia="en-GB"/>
        </w:rPr>
        <w:t xml:space="preserve">ВИЧ/СПИДа среди </w:t>
      </w:r>
      <w:r w:rsidRPr="00934479">
        <w:rPr>
          <w:b/>
        </w:rPr>
        <w:t>женщин</w:t>
      </w:r>
      <w:r w:rsidRPr="00622752">
        <w:rPr>
          <w:b/>
          <w:bCs/>
          <w:color w:val="000000"/>
          <w:lang w:eastAsia="en-GB"/>
        </w:rPr>
        <w:t xml:space="preserve"> и его передачи от матери ребенку.</w:t>
      </w:r>
    </w:p>
    <w:p w:rsidR="00574B05" w:rsidRPr="00934479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  <w:lang w:eastAsia="en-GB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eastAsia="en-GB"/>
        </w:rPr>
      </w:pPr>
      <w:r w:rsidRPr="007A1568">
        <w:rPr>
          <w:lang w:eastAsia="en-GB"/>
        </w:rPr>
        <w:tab/>
      </w:r>
      <w:r w:rsidRPr="007A1568">
        <w:rPr>
          <w:lang w:eastAsia="en-GB"/>
        </w:rPr>
        <w:tab/>
        <w:t>Сельские женщины</w:t>
      </w:r>
    </w:p>
    <w:p w:rsidR="00574B05" w:rsidRPr="00934479" w:rsidRDefault="00574B05" w:rsidP="00574B05">
      <w:pPr>
        <w:pStyle w:val="SingleTxt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36.</w:t>
      </w:r>
      <w:r w:rsidRPr="007A1568">
        <w:tab/>
        <w:t>Комитет приветствует принятые государством-участником меры, напра</w:t>
      </w:r>
      <w:r w:rsidRPr="007A1568">
        <w:t>в</w:t>
      </w:r>
      <w:r w:rsidRPr="007A1568">
        <w:t>ленные на содействие доступу женщин к микрокредитованию, и принятие д</w:t>
      </w:r>
      <w:r w:rsidRPr="007A1568">
        <w:t>о</w:t>
      </w:r>
      <w:r w:rsidRPr="007A1568">
        <w:t>кумента о стратегии роста и сокращении масштабов нищеты. Вместе с тем К</w:t>
      </w:r>
      <w:r w:rsidRPr="007A1568">
        <w:t>о</w:t>
      </w:r>
      <w:r w:rsidRPr="007A1568">
        <w:t>митет обеспокоен:</w:t>
      </w:r>
    </w:p>
    <w:p w:rsidR="00574B05" w:rsidRPr="007A1568" w:rsidRDefault="00574B05" w:rsidP="00574B05">
      <w:pPr>
        <w:pStyle w:val="SingleTxt"/>
        <w:rPr>
          <w:color w:val="000000"/>
          <w:lang w:eastAsia="en-GB"/>
        </w:rPr>
      </w:pPr>
      <w:r w:rsidRPr="007A1568">
        <w:rPr>
          <w:color w:val="000000"/>
          <w:lang w:eastAsia="en-GB"/>
        </w:rPr>
        <w:tab/>
        <w:t>a)</w:t>
      </w:r>
      <w:r w:rsidRPr="007A1568">
        <w:rPr>
          <w:color w:val="000000"/>
          <w:lang w:eastAsia="en-GB"/>
        </w:rPr>
        <w:tab/>
      </w:r>
      <w:r w:rsidRPr="007A1568">
        <w:rPr>
          <w:lang w:eastAsia="en-GB"/>
        </w:rPr>
        <w:t xml:space="preserve">неблагоприятным положением сельских женщин, </w:t>
      </w:r>
      <w:r w:rsidRPr="007A1568">
        <w:rPr>
          <w:color w:val="000000"/>
          <w:lang w:eastAsia="en-GB"/>
        </w:rPr>
        <w:t>которые несора</w:t>
      </w:r>
      <w:r w:rsidRPr="007A1568">
        <w:rPr>
          <w:color w:val="000000"/>
          <w:lang w:eastAsia="en-GB"/>
        </w:rPr>
        <w:t>з</w:t>
      </w:r>
      <w:r w:rsidRPr="007A1568">
        <w:rPr>
          <w:color w:val="000000"/>
          <w:lang w:eastAsia="en-GB"/>
        </w:rPr>
        <w:t xml:space="preserve">мерно затрагиваются неучастием в процессах принятия решений и </w:t>
      </w:r>
      <w:r w:rsidRPr="007A1568">
        <w:rPr>
          <w:lang w:eastAsia="en-GB"/>
        </w:rPr>
        <w:t>отсутств</w:t>
      </w:r>
      <w:r w:rsidRPr="007A1568">
        <w:rPr>
          <w:lang w:eastAsia="en-GB"/>
        </w:rPr>
        <w:t>и</w:t>
      </w:r>
      <w:r w:rsidRPr="007A1568">
        <w:rPr>
          <w:lang w:eastAsia="en-GB"/>
        </w:rPr>
        <w:t>ем доступа к надлежащим услугам в области здравоохранения</w:t>
      </w:r>
      <w:r w:rsidRPr="007A1568">
        <w:rPr>
          <w:color w:val="000000"/>
          <w:lang w:eastAsia="en-GB"/>
        </w:rPr>
        <w:t xml:space="preserve">, </w:t>
      </w:r>
      <w:r w:rsidRPr="007A1568">
        <w:rPr>
          <w:lang w:eastAsia="en-GB"/>
        </w:rPr>
        <w:t>образованию, общественному транспорту, питанию, водоснабжению, санитарии</w:t>
      </w:r>
      <w:r w:rsidRPr="007A1568">
        <w:rPr>
          <w:color w:val="000000"/>
          <w:lang w:eastAsia="en-GB"/>
        </w:rPr>
        <w:t>,</w:t>
      </w:r>
      <w:r w:rsidRPr="007A1568">
        <w:rPr>
          <w:lang w:eastAsia="en-GB"/>
        </w:rPr>
        <w:t xml:space="preserve"> экономич</w:t>
      </w:r>
      <w:r w:rsidRPr="007A1568">
        <w:rPr>
          <w:lang w:eastAsia="en-GB"/>
        </w:rPr>
        <w:t>е</w:t>
      </w:r>
      <w:r w:rsidRPr="007A1568">
        <w:rPr>
          <w:lang w:eastAsia="en-GB"/>
        </w:rPr>
        <w:t>ским возможностям и социальным льготам</w:t>
      </w:r>
      <w:r w:rsidRPr="007A1568">
        <w:rPr>
          <w:color w:val="000000"/>
          <w:lang w:eastAsia="en-GB"/>
        </w:rPr>
        <w:t>;</w:t>
      </w:r>
    </w:p>
    <w:p w:rsidR="00574B05" w:rsidRPr="007A1568" w:rsidRDefault="00574B05" w:rsidP="00574B05">
      <w:pPr>
        <w:pStyle w:val="SingleTxt"/>
      </w:pPr>
      <w:r w:rsidRPr="007A1568">
        <w:rPr>
          <w:color w:val="000000"/>
          <w:lang w:eastAsia="en-GB"/>
        </w:rPr>
        <w:tab/>
        <w:t>b)</w:t>
      </w:r>
      <w:r w:rsidRPr="007A1568">
        <w:rPr>
          <w:color w:val="000000"/>
          <w:lang w:eastAsia="en-GB"/>
        </w:rPr>
        <w:tab/>
        <w:t xml:space="preserve">барьерами, с которыми сельские женщины сталкиваются </w:t>
      </w:r>
      <w:r w:rsidRPr="007A1568">
        <w:t>при прио</w:t>
      </w:r>
      <w:r w:rsidRPr="007A1568">
        <w:t>б</w:t>
      </w:r>
      <w:r w:rsidRPr="007A1568">
        <w:t xml:space="preserve">ретении земли в силу дискриминационных норм обычного права; </w:t>
      </w:r>
    </w:p>
    <w:p w:rsidR="00574B05" w:rsidRPr="007A1568" w:rsidRDefault="00574B05" w:rsidP="00574B05">
      <w:pPr>
        <w:pStyle w:val="SingleTxt"/>
      </w:pPr>
      <w:r w:rsidRPr="007A1568">
        <w:tab/>
        <w:t>c)</w:t>
      </w:r>
      <w:r w:rsidRPr="007A1568">
        <w:tab/>
        <w:t>ограниченными возможностями получения дохода сельскими же</w:t>
      </w:r>
      <w:r w:rsidRPr="007A1568">
        <w:t>н</w:t>
      </w:r>
      <w:r w:rsidRPr="007A1568">
        <w:t>щинами.</w:t>
      </w:r>
    </w:p>
    <w:p w:rsidR="00574B05" w:rsidRPr="00622752" w:rsidRDefault="00574B05" w:rsidP="00574B05">
      <w:pPr>
        <w:pStyle w:val="SingleTxt"/>
        <w:rPr>
          <w:b/>
          <w:lang w:eastAsia="en-GB"/>
        </w:rPr>
      </w:pPr>
      <w:r w:rsidRPr="007A1568">
        <w:rPr>
          <w:lang w:eastAsia="en-GB"/>
        </w:rPr>
        <w:t>37.</w:t>
      </w:r>
      <w:r w:rsidRPr="007A1568">
        <w:rPr>
          <w:lang w:eastAsia="en-GB"/>
        </w:rPr>
        <w:tab/>
      </w:r>
      <w:r w:rsidRPr="00622752">
        <w:rPr>
          <w:b/>
          <w:lang w:eastAsia="en-GB"/>
        </w:rPr>
        <w:t xml:space="preserve">Комитет </w:t>
      </w:r>
      <w:r w:rsidRPr="00622752">
        <w:rPr>
          <w:b/>
        </w:rPr>
        <w:t>рекомендует</w:t>
      </w:r>
      <w:r w:rsidRPr="00622752">
        <w:rPr>
          <w:b/>
          <w:lang w:eastAsia="en-GB"/>
        </w:rPr>
        <w:t xml:space="preserve"> государству-участнику:</w:t>
      </w:r>
    </w:p>
    <w:p w:rsidR="00574B05" w:rsidRPr="00622752" w:rsidRDefault="00574B05" w:rsidP="00574B05">
      <w:pPr>
        <w:pStyle w:val="SingleTxt"/>
        <w:rPr>
          <w:b/>
          <w:lang w:eastAsia="en-GB"/>
        </w:rPr>
      </w:pPr>
      <w:r w:rsidRPr="007A1568">
        <w:rPr>
          <w:lang w:eastAsia="en-GB"/>
        </w:rPr>
        <w:tab/>
        <w:t>a)</w:t>
      </w:r>
      <w:r w:rsidRPr="007A1568">
        <w:rPr>
          <w:lang w:eastAsia="en-GB"/>
        </w:rPr>
        <w:tab/>
      </w:r>
      <w:r w:rsidRPr="00622752">
        <w:rPr>
          <w:b/>
          <w:lang w:eastAsia="en-GB"/>
        </w:rPr>
        <w:t>уделять особое внимание нуждам сельских женщин и обеспеч</w:t>
      </w:r>
      <w:r w:rsidRPr="00622752">
        <w:rPr>
          <w:b/>
          <w:lang w:eastAsia="en-GB"/>
        </w:rPr>
        <w:t>и</w:t>
      </w:r>
      <w:r w:rsidRPr="00622752">
        <w:rPr>
          <w:b/>
          <w:lang w:eastAsia="en-GB"/>
        </w:rPr>
        <w:t>вать возможность их участия в процессах принятия решений, в том числе процессах принятия решений на уровне общины и деятельности по пл</w:t>
      </w:r>
      <w:r w:rsidRPr="00622752">
        <w:rPr>
          <w:b/>
          <w:lang w:eastAsia="en-GB"/>
        </w:rPr>
        <w:t>а</w:t>
      </w:r>
      <w:r w:rsidRPr="00622752">
        <w:rPr>
          <w:b/>
          <w:lang w:eastAsia="en-GB"/>
        </w:rPr>
        <w:t xml:space="preserve">нированию развития в сельских </w:t>
      </w:r>
      <w:r w:rsidRPr="00622752">
        <w:rPr>
          <w:b/>
        </w:rPr>
        <w:t>районах</w:t>
      </w:r>
      <w:r w:rsidRPr="00622752">
        <w:rPr>
          <w:b/>
          <w:lang w:eastAsia="en-GB"/>
        </w:rPr>
        <w:t>; обеспечивать им равный доступ к основным услугам и инфраструктуре, в том числе услугам в области здравоохранения, образованию, общественному транспорту, питанию, в</w:t>
      </w:r>
      <w:r w:rsidRPr="00622752">
        <w:rPr>
          <w:b/>
          <w:lang w:eastAsia="en-GB"/>
        </w:rPr>
        <w:t>о</w:t>
      </w:r>
      <w:r w:rsidRPr="00622752">
        <w:rPr>
          <w:b/>
          <w:lang w:eastAsia="en-GB"/>
        </w:rPr>
        <w:t>доснабжению и санитарии и экономическим возможностям на равной о</w:t>
      </w:r>
      <w:r w:rsidRPr="00622752">
        <w:rPr>
          <w:b/>
          <w:lang w:eastAsia="en-GB"/>
        </w:rPr>
        <w:t>с</w:t>
      </w:r>
      <w:r w:rsidRPr="00622752">
        <w:rPr>
          <w:b/>
          <w:lang w:eastAsia="en-GB"/>
        </w:rPr>
        <w:t>нове с мужчинами и городскими жительницами, в том числе путем прин</w:t>
      </w:r>
      <w:r w:rsidRPr="00622752">
        <w:rPr>
          <w:b/>
          <w:lang w:eastAsia="en-GB"/>
        </w:rPr>
        <w:t>я</w:t>
      </w:r>
      <w:r w:rsidRPr="00622752">
        <w:rPr>
          <w:b/>
          <w:lang w:eastAsia="en-GB"/>
        </w:rPr>
        <w:t>тия временных специальных мер в соответствии со статьей 4 1) Конве</w:t>
      </w:r>
      <w:r w:rsidRPr="00622752">
        <w:rPr>
          <w:b/>
          <w:lang w:eastAsia="en-GB"/>
        </w:rPr>
        <w:t>н</w:t>
      </w:r>
      <w:r w:rsidRPr="00622752">
        <w:rPr>
          <w:b/>
          <w:lang w:eastAsia="en-GB"/>
        </w:rPr>
        <w:t xml:space="preserve">ции и общей рекомендацией </w:t>
      </w:r>
      <w:r>
        <w:rPr>
          <w:b/>
          <w:lang w:eastAsia="en-GB"/>
        </w:rPr>
        <w:t>№ </w:t>
      </w:r>
      <w:r w:rsidRPr="00622752">
        <w:rPr>
          <w:b/>
          <w:lang w:eastAsia="en-GB"/>
        </w:rPr>
        <w:t>25 Комитета по</w:t>
      </w:r>
      <w:r>
        <w:rPr>
          <w:b/>
        </w:rPr>
        <w:t> </w:t>
      </w:r>
      <w:r w:rsidRPr="00622752">
        <w:rPr>
          <w:b/>
          <w:lang w:eastAsia="en-GB"/>
        </w:rPr>
        <w:t>этому вопросу;</w:t>
      </w:r>
    </w:p>
    <w:p w:rsidR="00574B05" w:rsidRPr="00622752" w:rsidRDefault="00574B05" w:rsidP="00574B05">
      <w:pPr>
        <w:pStyle w:val="SingleTxt"/>
        <w:rPr>
          <w:b/>
          <w:lang w:eastAsia="en-GB"/>
        </w:rPr>
      </w:pPr>
      <w:r w:rsidRPr="007A1568">
        <w:tab/>
        <w:t>b)</w:t>
      </w:r>
      <w:r w:rsidRPr="007A1568">
        <w:tab/>
      </w:r>
      <w:r w:rsidRPr="00622752">
        <w:rPr>
          <w:b/>
        </w:rPr>
        <w:t>принять меры по устранению культурных барьеров, огранич</w:t>
      </w:r>
      <w:r w:rsidRPr="00622752">
        <w:rPr>
          <w:b/>
        </w:rPr>
        <w:t>и</w:t>
      </w:r>
      <w:r w:rsidRPr="00622752">
        <w:rPr>
          <w:b/>
        </w:rPr>
        <w:t>вающих доступ женщин к земле;</w:t>
      </w:r>
    </w:p>
    <w:p w:rsidR="00574B05" w:rsidRPr="00622752" w:rsidRDefault="00574B05" w:rsidP="00574B05">
      <w:pPr>
        <w:pStyle w:val="SingleTxt"/>
        <w:rPr>
          <w:b/>
        </w:rPr>
      </w:pPr>
      <w:r w:rsidRPr="007A1568">
        <w:tab/>
        <w:t>c)</w:t>
      </w:r>
      <w:r w:rsidRPr="007A1568">
        <w:tab/>
      </w:r>
      <w:r w:rsidRPr="00622752">
        <w:rPr>
          <w:b/>
        </w:rPr>
        <w:t>расширить доступ женщин к микрокредитованию по ни</w:t>
      </w:r>
      <w:r w:rsidRPr="00622752">
        <w:rPr>
          <w:b/>
        </w:rPr>
        <w:t>з</w:t>
      </w:r>
      <w:r w:rsidRPr="00622752">
        <w:rPr>
          <w:b/>
        </w:rPr>
        <w:t>ким</w:t>
      </w:r>
      <w:r>
        <w:rPr>
          <w:b/>
        </w:rPr>
        <w:t> процент</w:t>
      </w:r>
      <w:r w:rsidRPr="00622752">
        <w:rPr>
          <w:b/>
        </w:rPr>
        <w:t>ным ставкам с целью предоставления им возможности уч</w:t>
      </w:r>
      <w:r w:rsidRPr="00622752">
        <w:rPr>
          <w:b/>
        </w:rPr>
        <w:t>а</w:t>
      </w:r>
      <w:r w:rsidRPr="00622752">
        <w:rPr>
          <w:b/>
        </w:rPr>
        <w:t>стия в приносящих доходы видах деятельности и открытия своего со</w:t>
      </w:r>
      <w:r w:rsidRPr="00622752">
        <w:rPr>
          <w:b/>
        </w:rPr>
        <w:t>б</w:t>
      </w:r>
      <w:r w:rsidRPr="00622752">
        <w:rPr>
          <w:b/>
        </w:rPr>
        <w:t>ственного бизнеса;</w:t>
      </w:r>
    </w:p>
    <w:p w:rsidR="00574B05" w:rsidRPr="00622752" w:rsidRDefault="00574B05" w:rsidP="00574B05">
      <w:pPr>
        <w:pStyle w:val="SingleTxt"/>
        <w:rPr>
          <w:b/>
        </w:rPr>
      </w:pPr>
      <w:r w:rsidRPr="007A1568">
        <w:tab/>
        <w:t>d)</w:t>
      </w:r>
      <w:r w:rsidRPr="007A1568">
        <w:tab/>
      </w:r>
      <w:r w:rsidRPr="00622752">
        <w:rPr>
          <w:b/>
        </w:rPr>
        <w:t>рассмотреть вопрос о развитии и использовании современных коммуникационных технологий в целях преодоления изолированности сельского населения, в том числе сельских женщин, и содействия разв</w:t>
      </w:r>
      <w:r w:rsidRPr="00622752">
        <w:rPr>
          <w:b/>
        </w:rPr>
        <w:t>и</w:t>
      </w:r>
      <w:r w:rsidRPr="00622752">
        <w:rPr>
          <w:b/>
        </w:rPr>
        <w:t>тию.</w:t>
      </w: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eastAsia="en-GB"/>
        </w:rPr>
      </w:pPr>
      <w:r w:rsidRPr="007A1568">
        <w:rPr>
          <w:lang w:eastAsia="en-GB"/>
        </w:rPr>
        <w:tab/>
      </w:r>
      <w:r w:rsidRPr="007A1568">
        <w:rPr>
          <w:lang w:eastAsia="en-GB"/>
        </w:rPr>
        <w:tab/>
        <w:t>Расширение экономических прав и возможностей женщин</w:t>
      </w: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  <w:lang w:eastAsia="en-GB"/>
        </w:rPr>
      </w:pPr>
    </w:p>
    <w:p w:rsidR="00574B05" w:rsidRPr="007A1568" w:rsidRDefault="00574B05" w:rsidP="00574B05">
      <w:pPr>
        <w:pStyle w:val="SingleTxt"/>
        <w:rPr>
          <w:lang w:eastAsia="en-GB"/>
        </w:rPr>
      </w:pPr>
      <w:r w:rsidRPr="007A1568">
        <w:rPr>
          <w:lang w:eastAsia="en-GB"/>
        </w:rPr>
        <w:t>38.</w:t>
      </w:r>
      <w:r w:rsidRPr="007A1568">
        <w:rPr>
          <w:lang w:eastAsia="en-GB"/>
        </w:rPr>
        <w:tab/>
        <w:t>Комитет глубоко обеспокоен тем, что, хотя государство-участник является одной из богатейших стран в регионе, около 80</w:t>
      </w:r>
      <w:r>
        <w:rPr>
          <w:lang w:eastAsia="en-GB"/>
        </w:rPr>
        <w:t> процент</w:t>
      </w:r>
      <w:r w:rsidRPr="007A1568">
        <w:rPr>
          <w:lang w:eastAsia="en-GB"/>
        </w:rPr>
        <w:t xml:space="preserve">ов населения, включая женщин, живут </w:t>
      </w:r>
      <w:r w:rsidRPr="007A1568">
        <w:t>за чертой бедности, а треть живет в условиях крайней нищеты</w:t>
      </w:r>
      <w:r w:rsidRPr="007A1568">
        <w:rPr>
          <w:lang w:eastAsia="en-GB"/>
        </w:rPr>
        <w:t>.</w:t>
      </w:r>
    </w:p>
    <w:p w:rsidR="00574B05" w:rsidRPr="007A1568" w:rsidRDefault="00574B05" w:rsidP="00574B05">
      <w:pPr>
        <w:pStyle w:val="SingleTxt"/>
        <w:rPr>
          <w:lang w:eastAsia="en-GB"/>
        </w:rPr>
      </w:pPr>
      <w:r w:rsidRPr="007A1568">
        <w:rPr>
          <w:lang w:eastAsia="en-GB"/>
        </w:rPr>
        <w:t>39.</w:t>
      </w:r>
      <w:r w:rsidRPr="007A1568">
        <w:rPr>
          <w:lang w:eastAsia="en-GB"/>
        </w:rPr>
        <w:tab/>
      </w:r>
      <w:r w:rsidRPr="00622752">
        <w:rPr>
          <w:b/>
          <w:lang w:eastAsia="en-GB"/>
        </w:rPr>
        <w:t xml:space="preserve">Комитет </w:t>
      </w:r>
      <w:r w:rsidRPr="00622752">
        <w:rPr>
          <w:b/>
        </w:rPr>
        <w:t>рекомендует</w:t>
      </w:r>
      <w:r w:rsidRPr="00622752">
        <w:rPr>
          <w:b/>
          <w:lang w:eastAsia="en-GB"/>
        </w:rPr>
        <w:t xml:space="preserve"> государству-участнику:</w:t>
      </w:r>
    </w:p>
    <w:p w:rsidR="00574B05" w:rsidRPr="007A1568" w:rsidRDefault="00574B05" w:rsidP="00574B05">
      <w:pPr>
        <w:pStyle w:val="SingleTxt"/>
        <w:rPr>
          <w:lang w:eastAsia="en-GB"/>
        </w:rPr>
      </w:pPr>
      <w:r w:rsidRPr="007A1568">
        <w:rPr>
          <w:lang w:eastAsia="en-GB"/>
        </w:rPr>
        <w:tab/>
        <w:t>a)</w:t>
      </w:r>
      <w:r w:rsidRPr="007A1568">
        <w:rPr>
          <w:lang w:eastAsia="en-GB"/>
        </w:rPr>
        <w:tab/>
      </w:r>
      <w:r w:rsidRPr="00622752">
        <w:rPr>
          <w:b/>
          <w:lang w:eastAsia="en-GB"/>
        </w:rPr>
        <w:t>пересмотреть распределение государственных ресурсов с целью выделения необход</w:t>
      </w:r>
      <w:r w:rsidRPr="00934479">
        <w:rPr>
          <w:b/>
        </w:rPr>
        <w:t>и</w:t>
      </w:r>
      <w:r w:rsidRPr="00622752">
        <w:rPr>
          <w:b/>
          <w:lang w:eastAsia="en-GB"/>
        </w:rPr>
        <w:t xml:space="preserve">мых финансовых </w:t>
      </w:r>
      <w:r w:rsidRPr="00622752">
        <w:rPr>
          <w:b/>
        </w:rPr>
        <w:t>средств</w:t>
      </w:r>
      <w:r w:rsidRPr="00622752">
        <w:rPr>
          <w:b/>
          <w:lang w:eastAsia="en-GB"/>
        </w:rPr>
        <w:t xml:space="preserve"> на программы устойчивого развития и искоренения нищ</w:t>
      </w:r>
      <w:r w:rsidRPr="00934479">
        <w:rPr>
          <w:b/>
        </w:rPr>
        <w:t>е</w:t>
      </w:r>
      <w:r w:rsidRPr="00622752">
        <w:rPr>
          <w:b/>
          <w:lang w:eastAsia="en-GB"/>
        </w:rPr>
        <w:t>ты, а также обеспечивать, чтобы в рамках этих программ осуществлялся учет гендерных аспектов;</w:t>
      </w:r>
      <w:r w:rsidRPr="007A1568">
        <w:rPr>
          <w:lang w:eastAsia="en-GB"/>
        </w:rPr>
        <w:t xml:space="preserve"> </w:t>
      </w:r>
    </w:p>
    <w:p w:rsidR="00574B05" w:rsidRPr="00622752" w:rsidRDefault="00574B05" w:rsidP="00574B05">
      <w:pPr>
        <w:pStyle w:val="SingleTxt"/>
        <w:rPr>
          <w:b/>
        </w:rPr>
      </w:pPr>
      <w:r w:rsidRPr="007A1568">
        <w:tab/>
        <w:t>b)</w:t>
      </w:r>
      <w:r w:rsidRPr="007A1568">
        <w:tab/>
      </w:r>
      <w:r w:rsidRPr="00622752">
        <w:rPr>
          <w:b/>
        </w:rPr>
        <w:t xml:space="preserve">обеспечить эффективное выполнение положений </w:t>
      </w:r>
      <w:r w:rsidRPr="00622752">
        <w:rPr>
          <w:b/>
          <w:bCs/>
        </w:rPr>
        <w:t>стратегии р</w:t>
      </w:r>
      <w:r w:rsidRPr="00622752">
        <w:rPr>
          <w:b/>
          <w:bCs/>
        </w:rPr>
        <w:t>о</w:t>
      </w:r>
      <w:r w:rsidRPr="00622752">
        <w:rPr>
          <w:b/>
          <w:bCs/>
        </w:rPr>
        <w:t xml:space="preserve">ста и сокращения масштабов </w:t>
      </w:r>
      <w:r w:rsidRPr="00934479">
        <w:rPr>
          <w:b/>
        </w:rPr>
        <w:t>нищеты</w:t>
      </w:r>
      <w:r w:rsidRPr="00622752">
        <w:rPr>
          <w:b/>
        </w:rPr>
        <w:t xml:space="preserve"> и достаточное отражение в ней в</w:t>
      </w:r>
      <w:r w:rsidRPr="00622752">
        <w:rPr>
          <w:b/>
        </w:rPr>
        <w:t>о</w:t>
      </w:r>
      <w:r w:rsidRPr="00622752">
        <w:rPr>
          <w:b/>
        </w:rPr>
        <w:t>просов, касающихся гендерного равенства.</w:t>
      </w:r>
    </w:p>
    <w:p w:rsidR="00574B05" w:rsidRPr="00934479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  <w:lang w:eastAsia="en-GB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eastAsia="en-GB"/>
        </w:rPr>
      </w:pPr>
      <w:r w:rsidRPr="007A1568">
        <w:rPr>
          <w:lang w:eastAsia="en-GB"/>
        </w:rPr>
        <w:tab/>
      </w:r>
      <w:r w:rsidRPr="007A1568">
        <w:rPr>
          <w:lang w:eastAsia="en-GB"/>
        </w:rPr>
        <w:tab/>
        <w:t>Уязвимые группы женщин</w:t>
      </w:r>
    </w:p>
    <w:p w:rsidR="00574B05" w:rsidRPr="00934479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622752" w:rsidRDefault="00574B05" w:rsidP="00574B05">
      <w:pPr>
        <w:pStyle w:val="SingleTxt"/>
      </w:pPr>
      <w:r w:rsidRPr="007A1568">
        <w:t>40.</w:t>
      </w:r>
      <w:r w:rsidRPr="007A1568">
        <w:tab/>
      </w:r>
      <w:r w:rsidRPr="00622752">
        <w:t>Комитет обеспокоен отсутствием дезагрегированных данных о пробл</w:t>
      </w:r>
      <w:r w:rsidRPr="00622752">
        <w:t>е</w:t>
      </w:r>
      <w:r w:rsidRPr="00622752">
        <w:t>мах, с которыми при осуществлении своих прав в рамках Конвенции сталк</w:t>
      </w:r>
      <w:r w:rsidRPr="00622752">
        <w:t>и</w:t>
      </w:r>
      <w:r w:rsidRPr="00622752">
        <w:t xml:space="preserve">ваются женщины из уязвимых групп, в том числе </w:t>
      </w:r>
      <w:r w:rsidRPr="00622752">
        <w:rPr>
          <w:lang w:eastAsia="en-GB"/>
        </w:rPr>
        <w:t>женщины из числа внутренне перемещенных лиц</w:t>
      </w:r>
      <w:r w:rsidRPr="00622752">
        <w:t xml:space="preserve">, </w:t>
      </w:r>
      <w:r w:rsidRPr="00622752">
        <w:rPr>
          <w:lang w:eastAsia="en-GB"/>
        </w:rPr>
        <w:t>беженцы</w:t>
      </w:r>
      <w:r w:rsidRPr="00622752">
        <w:t xml:space="preserve">, </w:t>
      </w:r>
      <w:r w:rsidRPr="00622752">
        <w:rPr>
          <w:lang w:eastAsia="en-GB"/>
        </w:rPr>
        <w:t>девочки, ж</w:t>
      </w:r>
      <w:r w:rsidRPr="00622752">
        <w:rPr>
          <w:lang w:eastAsia="en-GB"/>
        </w:rPr>
        <w:t>и</w:t>
      </w:r>
      <w:r w:rsidRPr="00622752">
        <w:rPr>
          <w:lang w:eastAsia="en-GB"/>
        </w:rPr>
        <w:t>вущие на улице</w:t>
      </w:r>
      <w:r w:rsidRPr="00622752">
        <w:t>, пожилые женщины, женщины с инвалидностью, вдовы, трудящиеся-мигранты, заключенные и женщины, живущие в условиях нищеты.</w:t>
      </w:r>
    </w:p>
    <w:p w:rsidR="00574B05" w:rsidRPr="007A1568" w:rsidRDefault="00574B05" w:rsidP="00574B05">
      <w:pPr>
        <w:pStyle w:val="SingleTxt"/>
        <w:rPr>
          <w:bCs/>
        </w:rPr>
      </w:pPr>
      <w:r w:rsidRPr="007A1568">
        <w:rPr>
          <w:bCs/>
        </w:rPr>
        <w:t>41.</w:t>
      </w:r>
      <w:r w:rsidRPr="007A1568">
        <w:rPr>
          <w:bCs/>
        </w:rPr>
        <w:tab/>
      </w:r>
      <w:r w:rsidRPr="00622752">
        <w:rPr>
          <w:b/>
          <w:bCs/>
        </w:rPr>
        <w:t>Комитет призывает государство-участник осуществлять сбор деза</w:t>
      </w:r>
      <w:r w:rsidRPr="00622752">
        <w:rPr>
          <w:b/>
          <w:bCs/>
        </w:rPr>
        <w:t>г</w:t>
      </w:r>
      <w:r w:rsidRPr="00622752">
        <w:rPr>
          <w:b/>
          <w:bCs/>
        </w:rPr>
        <w:t xml:space="preserve">регированных данных о положении женщин из уязвимых групп, в том числе </w:t>
      </w:r>
      <w:r w:rsidRPr="00622752">
        <w:rPr>
          <w:b/>
          <w:bCs/>
          <w:lang w:eastAsia="en-GB"/>
        </w:rPr>
        <w:t>беженцев</w:t>
      </w:r>
      <w:r w:rsidRPr="00622752">
        <w:rPr>
          <w:b/>
          <w:bCs/>
        </w:rPr>
        <w:t xml:space="preserve">, </w:t>
      </w:r>
      <w:r w:rsidRPr="00622752">
        <w:rPr>
          <w:b/>
          <w:bCs/>
          <w:lang w:eastAsia="en-GB"/>
        </w:rPr>
        <w:t>девочек, живущих на улице</w:t>
      </w:r>
      <w:r w:rsidRPr="00622752">
        <w:rPr>
          <w:b/>
          <w:bCs/>
        </w:rPr>
        <w:t xml:space="preserve">, пожилых женщин, женщин с инвалидностью, вдов, </w:t>
      </w:r>
      <w:r w:rsidRPr="003141F5">
        <w:rPr>
          <w:b/>
        </w:rPr>
        <w:t>трудящихся</w:t>
      </w:r>
      <w:r w:rsidRPr="00622752">
        <w:rPr>
          <w:b/>
          <w:bCs/>
        </w:rPr>
        <w:t>-мигрантов, заключенных и женщин, живущих в условиях нищеты, с особым акцентом на пересекающихся</w:t>
      </w:r>
      <w:r w:rsidRPr="00622752">
        <w:rPr>
          <w:b/>
        </w:rPr>
        <w:t xml:space="preserve"> формах дискриминации, с которыми они сталкиваются,</w:t>
      </w:r>
      <w:r w:rsidRPr="00622752">
        <w:rPr>
          <w:b/>
          <w:bCs/>
        </w:rPr>
        <w:t xml:space="preserve"> и уделять особое внимание их нуждам, с тем чтобы гарантировать возможность получения ими равного доступа к основным услугам.</w:t>
      </w:r>
    </w:p>
    <w:p w:rsidR="00574B05" w:rsidRPr="007A1568" w:rsidRDefault="00574B05" w:rsidP="00574B05">
      <w:pPr>
        <w:pStyle w:val="SingleTxt"/>
        <w:rPr>
          <w:shd w:val="clear" w:color="auto" w:fill="FFFFFF"/>
          <w:lang w:eastAsia="zh-CN"/>
        </w:rPr>
      </w:pPr>
      <w:r w:rsidRPr="007A1568">
        <w:rPr>
          <w:shd w:val="clear" w:color="auto" w:fill="FFFFFF"/>
          <w:lang w:eastAsia="zh-CN"/>
        </w:rPr>
        <w:t>42.</w:t>
      </w:r>
      <w:r w:rsidRPr="007A1568">
        <w:rPr>
          <w:shd w:val="clear" w:color="auto" w:fill="FFFFFF"/>
          <w:lang w:eastAsia="zh-CN"/>
        </w:rPr>
        <w:tab/>
        <w:t>Комитет обеспокоен многочисленными случаями сексуального насилия в отношении женщин из числа коренных народов, совершенного членами общ</w:t>
      </w:r>
      <w:r w:rsidRPr="007A1568">
        <w:rPr>
          <w:shd w:val="clear" w:color="auto" w:fill="FFFFFF"/>
          <w:lang w:eastAsia="zh-CN"/>
        </w:rPr>
        <w:t>и</w:t>
      </w:r>
      <w:r w:rsidRPr="007A1568">
        <w:rPr>
          <w:shd w:val="clear" w:color="auto" w:fill="FFFFFF"/>
          <w:lang w:eastAsia="zh-CN"/>
        </w:rPr>
        <w:t xml:space="preserve">ны Банту; сохранением практики порабощения коренных народов, в том числе женщин и девочек; дискриминацией в отношении </w:t>
      </w:r>
      <w:r w:rsidRPr="007A1568">
        <w:t>женщин и мужчин из числа коренных народов в том, что касается доступа к здравоохранению, образов</w:t>
      </w:r>
      <w:r w:rsidRPr="007A1568">
        <w:t>а</w:t>
      </w:r>
      <w:r w:rsidRPr="007A1568">
        <w:t>нию и регистрации рождения</w:t>
      </w:r>
      <w:r w:rsidRPr="007A1568">
        <w:rPr>
          <w:shd w:val="clear" w:color="auto" w:fill="FFFFFF"/>
          <w:lang w:eastAsia="zh-CN"/>
        </w:rPr>
        <w:t>; а также препятствиями, с которыми сталкивае</w:t>
      </w:r>
      <w:r w:rsidRPr="007A1568">
        <w:rPr>
          <w:shd w:val="clear" w:color="auto" w:fill="FFFFFF"/>
          <w:lang w:eastAsia="zh-CN"/>
        </w:rPr>
        <w:t>т</w:t>
      </w:r>
      <w:r w:rsidRPr="007A1568">
        <w:rPr>
          <w:shd w:val="clear" w:color="auto" w:fill="FFFFFF"/>
          <w:lang w:eastAsia="zh-CN"/>
        </w:rPr>
        <w:t>ся коренное население, живущее на своих унаследованных от предков землях.</w:t>
      </w:r>
    </w:p>
    <w:p w:rsidR="00574B05" w:rsidRPr="007A1568" w:rsidRDefault="00574B05" w:rsidP="00574B05">
      <w:pPr>
        <w:pStyle w:val="SingleTxt"/>
        <w:rPr>
          <w:color w:val="000000"/>
          <w:shd w:val="clear" w:color="auto" w:fill="FFFFFF"/>
          <w:lang w:eastAsia="zh-CN"/>
        </w:rPr>
      </w:pPr>
      <w:r w:rsidRPr="007A1568">
        <w:rPr>
          <w:color w:val="000000"/>
          <w:shd w:val="clear" w:color="auto" w:fill="FFFFFF"/>
          <w:lang w:eastAsia="zh-CN"/>
        </w:rPr>
        <w:t>43.</w:t>
      </w:r>
      <w:r w:rsidRPr="007A1568">
        <w:rPr>
          <w:color w:val="000000"/>
          <w:shd w:val="clear" w:color="auto" w:fill="FFFFFF"/>
          <w:lang w:eastAsia="zh-CN"/>
        </w:rPr>
        <w:tab/>
      </w:r>
      <w:r w:rsidRPr="00622752">
        <w:rPr>
          <w:b/>
          <w:color w:val="000000"/>
          <w:shd w:val="clear" w:color="auto" w:fill="FFFFFF"/>
          <w:lang w:eastAsia="zh-CN"/>
        </w:rPr>
        <w:t>Комитет настоятельно призывает государство-участник положить конец сексуальному насилию в отношении женщин из числа коренных народов и практике порабощения коренных народов, в том числе посре</w:t>
      </w:r>
      <w:r w:rsidRPr="00622752">
        <w:rPr>
          <w:b/>
          <w:color w:val="000000"/>
          <w:shd w:val="clear" w:color="auto" w:fill="FFFFFF"/>
          <w:lang w:eastAsia="zh-CN"/>
        </w:rPr>
        <w:t>д</w:t>
      </w:r>
      <w:r w:rsidRPr="00622752">
        <w:rPr>
          <w:b/>
          <w:color w:val="000000"/>
          <w:shd w:val="clear" w:color="auto" w:fill="FFFFFF"/>
          <w:lang w:eastAsia="zh-CN"/>
        </w:rPr>
        <w:t>ством судебного преследования и наказания виновных, а также обеспечить получение коренным населением, в том числе женщинами, недискрим</w:t>
      </w:r>
      <w:r w:rsidRPr="00622752">
        <w:rPr>
          <w:b/>
          <w:color w:val="000000"/>
          <w:shd w:val="clear" w:color="auto" w:fill="FFFFFF"/>
          <w:lang w:eastAsia="zh-CN"/>
        </w:rPr>
        <w:t>и</w:t>
      </w:r>
      <w:r w:rsidRPr="00622752">
        <w:rPr>
          <w:b/>
          <w:color w:val="000000"/>
          <w:shd w:val="clear" w:color="auto" w:fill="FFFFFF"/>
          <w:lang w:eastAsia="zh-CN"/>
        </w:rPr>
        <w:t>национного доступа к образованию, здравоохранению и регистрации ро</w:t>
      </w:r>
      <w:r w:rsidRPr="00622752">
        <w:rPr>
          <w:b/>
          <w:color w:val="000000"/>
          <w:shd w:val="clear" w:color="auto" w:fill="FFFFFF"/>
          <w:lang w:eastAsia="zh-CN"/>
        </w:rPr>
        <w:t>ж</w:t>
      </w:r>
      <w:r w:rsidRPr="00622752">
        <w:rPr>
          <w:b/>
          <w:color w:val="000000"/>
          <w:shd w:val="clear" w:color="auto" w:fill="FFFFFF"/>
          <w:lang w:eastAsia="zh-CN"/>
        </w:rPr>
        <w:t>дения и беспрепятственного доступа к унаследованным от предков зе</w:t>
      </w:r>
      <w:r w:rsidRPr="00622752">
        <w:rPr>
          <w:b/>
          <w:color w:val="000000"/>
          <w:shd w:val="clear" w:color="auto" w:fill="FFFFFF"/>
          <w:lang w:eastAsia="zh-CN"/>
        </w:rPr>
        <w:t>м</w:t>
      </w:r>
      <w:r w:rsidRPr="00622752">
        <w:rPr>
          <w:b/>
          <w:color w:val="000000"/>
          <w:shd w:val="clear" w:color="auto" w:fill="FFFFFF"/>
          <w:lang w:eastAsia="zh-CN"/>
        </w:rPr>
        <w:t>лям.</w:t>
      </w: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eastAsia="en-GB"/>
        </w:rPr>
      </w:pPr>
      <w:r w:rsidRPr="007A1568">
        <w:rPr>
          <w:lang w:eastAsia="en-GB"/>
        </w:rPr>
        <w:tab/>
      </w:r>
      <w:r w:rsidRPr="007A1568">
        <w:rPr>
          <w:lang w:eastAsia="en-GB"/>
        </w:rPr>
        <w:tab/>
        <w:t>Брак и семейные отношения</w:t>
      </w:r>
    </w:p>
    <w:p w:rsidR="00574B05" w:rsidRPr="003141F5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44.</w:t>
      </w:r>
      <w:r w:rsidRPr="007A1568">
        <w:tab/>
        <w:t>Комитет выражает обеспокоенность в связи с:</w:t>
      </w:r>
    </w:p>
    <w:p w:rsidR="00574B05" w:rsidRPr="007A1568" w:rsidRDefault="00574B05" w:rsidP="00574B05">
      <w:pPr>
        <w:pStyle w:val="SingleTxt"/>
      </w:pPr>
      <w:r w:rsidRPr="007A1568">
        <w:tab/>
        <w:t>a)</w:t>
      </w:r>
      <w:r w:rsidRPr="007A1568">
        <w:tab/>
        <w:t>длительной задержкой (с 1997</w:t>
      </w:r>
      <w:r>
        <w:t> год</w:t>
      </w:r>
      <w:r w:rsidRPr="007A1568">
        <w:t>а) завершения пересмотра дискр</w:t>
      </w:r>
      <w:r w:rsidRPr="007A1568">
        <w:t>и</w:t>
      </w:r>
      <w:r w:rsidRPr="007A1568">
        <w:t>минационных положений Гражданского кодекса, касающихся брака и семе</w:t>
      </w:r>
      <w:r w:rsidRPr="007A1568">
        <w:t>й</w:t>
      </w:r>
      <w:r w:rsidRPr="007A1568">
        <w:t>ных отношений, и сохранением дискриминационных положений в находящи</w:t>
      </w:r>
      <w:r w:rsidRPr="007A1568">
        <w:t>х</w:t>
      </w:r>
      <w:r w:rsidRPr="007A1568">
        <w:t>ся на рассмотрении законопроектах;</w:t>
      </w:r>
    </w:p>
    <w:p w:rsidR="00574B05" w:rsidRPr="007A1568" w:rsidRDefault="00574B05" w:rsidP="00574B05">
      <w:pPr>
        <w:pStyle w:val="SingleTxt"/>
      </w:pPr>
      <w:r w:rsidRPr="007A1568">
        <w:tab/>
        <w:t>b)</w:t>
      </w:r>
      <w:r w:rsidRPr="007A1568">
        <w:tab/>
        <w:t>наличием в Гражданском кодексе многочисленных дискриминац</w:t>
      </w:r>
      <w:r w:rsidRPr="007A1568">
        <w:t>и</w:t>
      </w:r>
      <w:r w:rsidRPr="007A1568">
        <w:t xml:space="preserve">онных положений, в том числе положений, касающихся полигамии; </w:t>
      </w:r>
      <w:r w:rsidRPr="007A1568">
        <w:rPr>
          <w:bCs/>
          <w:color w:val="000000"/>
          <w:lang w:eastAsia="en-GB"/>
        </w:rPr>
        <w:t>более ни</w:t>
      </w:r>
      <w:r w:rsidRPr="007A1568">
        <w:rPr>
          <w:bCs/>
          <w:color w:val="000000"/>
          <w:lang w:eastAsia="en-GB"/>
        </w:rPr>
        <w:t>з</w:t>
      </w:r>
      <w:r w:rsidRPr="007A1568">
        <w:rPr>
          <w:bCs/>
          <w:color w:val="000000"/>
          <w:lang w:eastAsia="en-GB"/>
        </w:rPr>
        <w:t>кого минимального возраста вступления в брак для девушек по сравнению с молодыми людьми; разных обязанностей супругов; роли мужа в качестве главы семьи; того, что выбор места проживания осуществляется исключительно м</w:t>
      </w:r>
      <w:r w:rsidRPr="007A1568">
        <w:rPr>
          <w:bCs/>
          <w:color w:val="000000"/>
          <w:lang w:eastAsia="en-GB"/>
        </w:rPr>
        <w:t>у</w:t>
      </w:r>
      <w:r w:rsidRPr="007A1568">
        <w:rPr>
          <w:bCs/>
          <w:color w:val="000000"/>
          <w:lang w:eastAsia="en-GB"/>
        </w:rPr>
        <w:t>жем; права мужа запрещать жене продолжать работать; практики отказа от ж</w:t>
      </w:r>
      <w:r w:rsidRPr="007A1568">
        <w:rPr>
          <w:bCs/>
          <w:color w:val="000000"/>
          <w:lang w:eastAsia="en-GB"/>
        </w:rPr>
        <w:t>е</w:t>
      </w:r>
      <w:r w:rsidRPr="007A1568">
        <w:rPr>
          <w:bCs/>
          <w:color w:val="000000"/>
          <w:lang w:eastAsia="en-GB"/>
        </w:rPr>
        <w:t>ны на основании одностороннего заявления супруга; а также того, что семе</w:t>
      </w:r>
      <w:r w:rsidRPr="007A1568">
        <w:rPr>
          <w:bCs/>
          <w:color w:val="000000"/>
          <w:lang w:eastAsia="en-GB"/>
        </w:rPr>
        <w:t>й</w:t>
      </w:r>
      <w:r w:rsidRPr="007A1568">
        <w:rPr>
          <w:bCs/>
          <w:color w:val="000000"/>
          <w:lang w:eastAsia="en-GB"/>
        </w:rPr>
        <w:t>ное имущество находится исключительно в</w:t>
      </w:r>
      <w:r>
        <w:rPr>
          <w:b/>
        </w:rPr>
        <w:t> </w:t>
      </w:r>
      <w:r w:rsidRPr="007A1568">
        <w:rPr>
          <w:bCs/>
          <w:color w:val="000000"/>
          <w:lang w:eastAsia="en-GB"/>
        </w:rPr>
        <w:t>распоряжении супруга</w:t>
      </w:r>
      <w:r w:rsidRPr="007A1568">
        <w:t>;</w:t>
      </w:r>
    </w:p>
    <w:p w:rsidR="00574B05" w:rsidRPr="007A1568" w:rsidRDefault="00574B05" w:rsidP="00574B05">
      <w:pPr>
        <w:pStyle w:val="SingleTxt"/>
        <w:rPr>
          <w:lang w:eastAsia="en-GB"/>
        </w:rPr>
      </w:pPr>
      <w:r w:rsidRPr="007A1568">
        <w:rPr>
          <w:lang w:eastAsia="en-GB"/>
        </w:rPr>
        <w:tab/>
        <w:t>c)</w:t>
      </w:r>
      <w:r w:rsidRPr="007A1568">
        <w:rPr>
          <w:lang w:eastAsia="en-GB"/>
        </w:rPr>
        <w:tab/>
        <w:t xml:space="preserve">наличием в Уголовном кодексе положений о </w:t>
      </w:r>
      <w:r w:rsidRPr="007A1568">
        <w:rPr>
          <w:bCs/>
          <w:lang w:eastAsia="en-GB"/>
        </w:rPr>
        <w:t>мерах наказания, ра</w:t>
      </w:r>
      <w:r w:rsidRPr="007A1568">
        <w:rPr>
          <w:bCs/>
          <w:lang w:eastAsia="en-GB"/>
        </w:rPr>
        <w:t>с</w:t>
      </w:r>
      <w:r w:rsidRPr="007A1568">
        <w:rPr>
          <w:bCs/>
          <w:lang w:eastAsia="en-GB"/>
        </w:rPr>
        <w:t xml:space="preserve">пространяющихся в случае нарушения супружеской верности исключительно на женщин, и менее жесткими, по сравнению с женщинами, мерами наказания для мужчин </w:t>
      </w:r>
      <w:r w:rsidRPr="007A1568">
        <w:rPr>
          <w:bCs/>
        </w:rPr>
        <w:t>за убийство на почве супружеской неверности</w:t>
      </w:r>
      <w:r w:rsidRPr="007A1568">
        <w:rPr>
          <w:lang w:eastAsia="en-GB"/>
        </w:rPr>
        <w:t>;</w:t>
      </w:r>
    </w:p>
    <w:p w:rsidR="00574B05" w:rsidRPr="007A1568" w:rsidRDefault="00574B05" w:rsidP="00574B05">
      <w:pPr>
        <w:pStyle w:val="SingleTxt"/>
      </w:pPr>
      <w:r w:rsidRPr="007A1568">
        <w:tab/>
        <w:t>d)</w:t>
      </w:r>
      <w:r w:rsidRPr="007A1568">
        <w:tab/>
        <w:t>значительным числом женщин, состоящих лишь в незарегистрир</w:t>
      </w:r>
      <w:r w:rsidRPr="007A1568">
        <w:t>о</w:t>
      </w:r>
      <w:r w:rsidRPr="007A1568">
        <w:t>ванном браке, основанном на обычае, которые лишаются экономической защ</w:t>
      </w:r>
      <w:r w:rsidRPr="007A1568">
        <w:t>и</w:t>
      </w:r>
      <w:r w:rsidRPr="007A1568">
        <w:t>ты после распада своего непризнанного брака, в частности их прав на наслед</w:t>
      </w:r>
      <w:r w:rsidRPr="007A1568">
        <w:t>о</w:t>
      </w:r>
      <w:r w:rsidRPr="007A1568">
        <w:t>вание;</w:t>
      </w:r>
    </w:p>
    <w:p w:rsidR="00574B05" w:rsidRPr="007A1568" w:rsidRDefault="00574B05" w:rsidP="00574B05">
      <w:pPr>
        <w:pStyle w:val="SingleTxt"/>
      </w:pPr>
      <w:r w:rsidRPr="007A1568">
        <w:tab/>
        <w:t>e)</w:t>
      </w:r>
      <w:r w:rsidRPr="007A1568">
        <w:tab/>
        <w:t>сохраняющейся практикой полигамии и заключения браков в де</w:t>
      </w:r>
      <w:r w:rsidRPr="007A1568">
        <w:t>т</w:t>
      </w:r>
      <w:r w:rsidRPr="007A1568">
        <w:t>ском возрасте и ранних браков.</w:t>
      </w:r>
    </w:p>
    <w:p w:rsidR="00574B05" w:rsidRPr="00622752" w:rsidRDefault="00574B05" w:rsidP="00574B05">
      <w:pPr>
        <w:pStyle w:val="SingleTxt"/>
        <w:rPr>
          <w:b/>
          <w:lang w:eastAsia="en-GB"/>
        </w:rPr>
      </w:pPr>
      <w:r w:rsidRPr="007A1568">
        <w:rPr>
          <w:lang w:eastAsia="en-GB"/>
        </w:rPr>
        <w:t>45.</w:t>
      </w:r>
      <w:r w:rsidRPr="007A1568">
        <w:rPr>
          <w:lang w:eastAsia="en-GB"/>
        </w:rPr>
        <w:tab/>
      </w:r>
      <w:r w:rsidRPr="00622752">
        <w:rPr>
          <w:b/>
          <w:lang w:eastAsia="en-GB"/>
        </w:rPr>
        <w:t xml:space="preserve">Комитет </w:t>
      </w:r>
      <w:r w:rsidRPr="00622752">
        <w:rPr>
          <w:b/>
        </w:rPr>
        <w:t>рекомендует</w:t>
      </w:r>
      <w:r w:rsidRPr="00622752">
        <w:rPr>
          <w:b/>
          <w:lang w:eastAsia="en-GB"/>
        </w:rPr>
        <w:t xml:space="preserve"> государству-участнику:</w:t>
      </w:r>
    </w:p>
    <w:p w:rsidR="00574B05" w:rsidRPr="007A1568" w:rsidRDefault="00574B05" w:rsidP="00574B05">
      <w:pPr>
        <w:pStyle w:val="SingleTxt"/>
        <w:rPr>
          <w:lang w:eastAsia="en-GB"/>
        </w:rPr>
      </w:pPr>
      <w:r w:rsidRPr="007A1568">
        <w:rPr>
          <w:lang w:eastAsia="en-GB"/>
        </w:rPr>
        <w:tab/>
        <w:t>a)</w:t>
      </w:r>
      <w:r w:rsidRPr="007A1568">
        <w:rPr>
          <w:lang w:eastAsia="en-GB"/>
        </w:rPr>
        <w:tab/>
      </w:r>
      <w:r w:rsidRPr="00622752">
        <w:rPr>
          <w:b/>
          <w:lang w:eastAsia="en-GB"/>
        </w:rPr>
        <w:t>пересмотреть, в качестве приоритетной задачи и в четко уст</w:t>
      </w:r>
      <w:r w:rsidRPr="00622752">
        <w:rPr>
          <w:b/>
          <w:lang w:eastAsia="en-GB"/>
        </w:rPr>
        <w:t>а</w:t>
      </w:r>
      <w:r w:rsidRPr="00622752">
        <w:rPr>
          <w:b/>
          <w:lang w:eastAsia="en-GB"/>
        </w:rPr>
        <w:t>новленные сроки, действующие дискриминационные положения, каса</w:t>
      </w:r>
      <w:r w:rsidRPr="00622752">
        <w:rPr>
          <w:b/>
          <w:lang w:eastAsia="en-GB"/>
        </w:rPr>
        <w:t>ю</w:t>
      </w:r>
      <w:r w:rsidRPr="00622752">
        <w:rPr>
          <w:b/>
          <w:lang w:eastAsia="en-GB"/>
        </w:rPr>
        <w:t xml:space="preserve">щиеся брака и семейных отношений, для приведения их в </w:t>
      </w:r>
      <w:r w:rsidRPr="00622752">
        <w:rPr>
          <w:b/>
        </w:rPr>
        <w:t>полное</w:t>
      </w:r>
      <w:r w:rsidRPr="00622752">
        <w:rPr>
          <w:b/>
          <w:lang w:eastAsia="en-GB"/>
        </w:rPr>
        <w:t xml:space="preserve"> соотве</w:t>
      </w:r>
      <w:r w:rsidRPr="00622752">
        <w:rPr>
          <w:b/>
          <w:lang w:eastAsia="en-GB"/>
        </w:rPr>
        <w:t>т</w:t>
      </w:r>
      <w:r w:rsidRPr="00622752">
        <w:rPr>
          <w:b/>
          <w:lang w:eastAsia="en-GB"/>
        </w:rPr>
        <w:t>ствие со статьями</w:t>
      </w:r>
      <w:r>
        <w:rPr>
          <w:b/>
          <w:lang w:eastAsia="en-GB"/>
        </w:rPr>
        <w:t> </w:t>
      </w:r>
      <w:r w:rsidRPr="00622752">
        <w:rPr>
          <w:b/>
          <w:lang w:eastAsia="en-GB"/>
        </w:rPr>
        <w:t>2 и 16 Конвенции. С этой целью государству-участнику следует:</w:t>
      </w:r>
    </w:p>
    <w:p w:rsidR="00574B05" w:rsidRPr="007A1568" w:rsidRDefault="00574B05" w:rsidP="00574B05">
      <w:pPr>
        <w:pStyle w:val="SingleTxt"/>
        <w:ind w:left="1742" w:hanging="475"/>
        <w:rPr>
          <w:color w:val="000000"/>
          <w:lang w:eastAsia="en-GB"/>
        </w:rPr>
      </w:pPr>
      <w:r>
        <w:rPr>
          <w:lang w:eastAsia="en-GB"/>
        </w:rPr>
        <w:tab/>
      </w:r>
      <w:r w:rsidRPr="007A1568">
        <w:rPr>
          <w:lang w:eastAsia="en-GB"/>
        </w:rPr>
        <w:t>i)</w:t>
      </w:r>
      <w:r w:rsidRPr="007A1568">
        <w:rPr>
          <w:lang w:eastAsia="en-GB"/>
        </w:rPr>
        <w:tab/>
      </w:r>
      <w:r w:rsidRPr="00622752">
        <w:rPr>
          <w:b/>
          <w:lang w:eastAsia="en-GB"/>
        </w:rPr>
        <w:t>без промедления отменить все дискриминационные положения</w:t>
      </w:r>
      <w:r w:rsidRPr="00622752">
        <w:rPr>
          <w:b/>
          <w:color w:val="000000"/>
          <w:lang w:eastAsia="en-GB"/>
        </w:rPr>
        <w:t xml:space="preserve"> Гражданского кодекса, касающиеся брачных и семейных отношений, в том числе положения, касающиеся полигамии (статьи</w:t>
      </w:r>
      <w:r>
        <w:rPr>
          <w:b/>
          <w:color w:val="000000"/>
          <w:lang w:eastAsia="en-GB"/>
        </w:rPr>
        <w:t> </w:t>
      </w:r>
      <w:r w:rsidRPr="00622752">
        <w:rPr>
          <w:b/>
          <w:color w:val="000000"/>
          <w:lang w:eastAsia="en-GB"/>
        </w:rPr>
        <w:t>177 и 178), более низкого минимального возраста вступления в брак для дев</w:t>
      </w:r>
      <w:r w:rsidRPr="00622752">
        <w:rPr>
          <w:b/>
          <w:color w:val="000000"/>
          <w:lang w:eastAsia="en-GB"/>
        </w:rPr>
        <w:t>у</w:t>
      </w:r>
      <w:r w:rsidRPr="00622752">
        <w:rPr>
          <w:b/>
          <w:color w:val="000000"/>
          <w:lang w:eastAsia="en-GB"/>
        </w:rPr>
        <w:t>шек по сравнению с молодыми людьми (статья</w:t>
      </w:r>
      <w:r>
        <w:rPr>
          <w:b/>
          <w:color w:val="000000"/>
          <w:lang w:eastAsia="en-GB"/>
        </w:rPr>
        <w:t> </w:t>
      </w:r>
      <w:r w:rsidRPr="00622752">
        <w:rPr>
          <w:b/>
          <w:color w:val="000000"/>
          <w:lang w:eastAsia="en-GB"/>
        </w:rPr>
        <w:t>203), разных обяза</w:t>
      </w:r>
      <w:r w:rsidRPr="00622752">
        <w:rPr>
          <w:b/>
          <w:color w:val="000000"/>
          <w:lang w:eastAsia="en-GB"/>
        </w:rPr>
        <w:t>н</w:t>
      </w:r>
      <w:r w:rsidRPr="00622752">
        <w:rPr>
          <w:b/>
          <w:color w:val="000000"/>
          <w:lang w:eastAsia="en-GB"/>
        </w:rPr>
        <w:t>ностей супругов (статья 252), роли мужа в качестве главы семьи (ст</w:t>
      </w:r>
      <w:r w:rsidRPr="00622752">
        <w:rPr>
          <w:b/>
          <w:color w:val="000000"/>
          <w:lang w:eastAsia="en-GB"/>
        </w:rPr>
        <w:t>а</w:t>
      </w:r>
      <w:r w:rsidRPr="00622752">
        <w:rPr>
          <w:b/>
          <w:color w:val="000000"/>
          <w:lang w:eastAsia="en-GB"/>
        </w:rPr>
        <w:t>тья</w:t>
      </w:r>
      <w:r>
        <w:rPr>
          <w:b/>
          <w:color w:val="000000"/>
          <w:lang w:eastAsia="en-GB"/>
        </w:rPr>
        <w:t> </w:t>
      </w:r>
      <w:r w:rsidRPr="00622752">
        <w:rPr>
          <w:b/>
          <w:color w:val="000000"/>
          <w:lang w:eastAsia="en-GB"/>
        </w:rPr>
        <w:t>253), того, что выбор места проживания осуществляется искл</w:t>
      </w:r>
      <w:r w:rsidRPr="00622752">
        <w:rPr>
          <w:b/>
          <w:color w:val="000000"/>
          <w:lang w:eastAsia="en-GB"/>
        </w:rPr>
        <w:t>ю</w:t>
      </w:r>
      <w:r w:rsidRPr="00622752">
        <w:rPr>
          <w:b/>
          <w:color w:val="000000"/>
          <w:lang w:eastAsia="en-GB"/>
        </w:rPr>
        <w:t>чительно мужем (статья</w:t>
      </w:r>
      <w:r>
        <w:rPr>
          <w:b/>
          <w:color w:val="000000"/>
          <w:lang w:eastAsia="en-GB"/>
        </w:rPr>
        <w:t> </w:t>
      </w:r>
      <w:r w:rsidRPr="00622752">
        <w:rPr>
          <w:b/>
          <w:color w:val="000000"/>
          <w:lang w:eastAsia="en-GB"/>
        </w:rPr>
        <w:t xml:space="preserve">254), </w:t>
      </w:r>
      <w:r w:rsidRPr="003141F5">
        <w:rPr>
          <w:b/>
        </w:rPr>
        <w:t>права</w:t>
      </w:r>
      <w:r w:rsidRPr="00622752">
        <w:rPr>
          <w:b/>
          <w:color w:val="000000"/>
          <w:lang w:eastAsia="en-GB"/>
        </w:rPr>
        <w:t xml:space="preserve"> мужа запрещать жене продо</w:t>
      </w:r>
      <w:r w:rsidRPr="00622752">
        <w:rPr>
          <w:b/>
          <w:color w:val="000000"/>
          <w:lang w:eastAsia="en-GB"/>
        </w:rPr>
        <w:t>л</w:t>
      </w:r>
      <w:r w:rsidRPr="00622752">
        <w:rPr>
          <w:b/>
          <w:color w:val="000000"/>
          <w:lang w:eastAsia="en-GB"/>
        </w:rPr>
        <w:t>жать работать (статья 261), практики отказа от жены на основании одностороннего заявления супруга (статья</w:t>
      </w:r>
      <w:r>
        <w:rPr>
          <w:b/>
          <w:color w:val="000000"/>
          <w:lang w:eastAsia="en-GB"/>
        </w:rPr>
        <w:t> </w:t>
      </w:r>
      <w:r w:rsidRPr="00622752">
        <w:rPr>
          <w:b/>
          <w:color w:val="000000"/>
          <w:lang w:eastAsia="en-GB"/>
        </w:rPr>
        <w:t>265), а также того, что с</w:t>
      </w:r>
      <w:r w:rsidRPr="00622752">
        <w:rPr>
          <w:b/>
          <w:color w:val="000000"/>
          <w:lang w:eastAsia="en-GB"/>
        </w:rPr>
        <w:t>е</w:t>
      </w:r>
      <w:r w:rsidRPr="00622752">
        <w:rPr>
          <w:b/>
          <w:color w:val="000000"/>
          <w:lang w:eastAsia="en-GB"/>
        </w:rPr>
        <w:t>мейное имущество находится исключительно в распоряжении супр</w:t>
      </w:r>
      <w:r w:rsidRPr="00622752">
        <w:rPr>
          <w:b/>
          <w:color w:val="000000"/>
          <w:lang w:eastAsia="en-GB"/>
        </w:rPr>
        <w:t>у</w:t>
      </w:r>
      <w:r w:rsidRPr="00622752">
        <w:rPr>
          <w:b/>
          <w:color w:val="000000"/>
          <w:lang w:eastAsia="en-GB"/>
        </w:rPr>
        <w:t>га (статья 335);</w:t>
      </w:r>
    </w:p>
    <w:p w:rsidR="00574B05" w:rsidRPr="007A1568" w:rsidRDefault="00574B05" w:rsidP="00574B05">
      <w:pPr>
        <w:pStyle w:val="SingleTxt"/>
        <w:ind w:left="1742" w:hanging="475"/>
        <w:rPr>
          <w:lang w:eastAsia="en-GB"/>
        </w:rPr>
      </w:pPr>
      <w:r>
        <w:rPr>
          <w:color w:val="000000"/>
          <w:lang w:eastAsia="en-GB"/>
        </w:rPr>
        <w:tab/>
      </w:r>
      <w:r w:rsidRPr="007A1568">
        <w:rPr>
          <w:color w:val="000000"/>
          <w:lang w:eastAsia="en-GB"/>
        </w:rPr>
        <w:t>ii)</w:t>
      </w:r>
      <w:r w:rsidRPr="007A1568">
        <w:rPr>
          <w:color w:val="000000"/>
          <w:lang w:eastAsia="en-GB"/>
        </w:rPr>
        <w:tab/>
      </w:r>
      <w:r w:rsidRPr="00622752">
        <w:rPr>
          <w:b/>
          <w:color w:val="000000"/>
          <w:lang w:eastAsia="en-GB"/>
        </w:rPr>
        <w:t>повысить до 18</w:t>
      </w:r>
      <w:r>
        <w:rPr>
          <w:b/>
          <w:color w:val="000000"/>
          <w:lang w:eastAsia="en-GB"/>
        </w:rPr>
        <w:t> </w:t>
      </w:r>
      <w:r w:rsidRPr="00622752">
        <w:rPr>
          <w:b/>
          <w:color w:val="000000"/>
          <w:lang w:eastAsia="en-GB"/>
        </w:rPr>
        <w:t>лет законодательно разрешенный мин</w:t>
      </w:r>
      <w:r w:rsidRPr="00622752">
        <w:rPr>
          <w:b/>
          <w:color w:val="000000"/>
          <w:lang w:eastAsia="en-GB"/>
        </w:rPr>
        <w:t>и</w:t>
      </w:r>
      <w:r w:rsidRPr="00622752">
        <w:rPr>
          <w:b/>
          <w:color w:val="000000"/>
          <w:lang w:eastAsia="en-GB"/>
        </w:rPr>
        <w:t>мальный возраст вступления в брак для девушек, с тем чтобы приравнять его к возрасту вступления в брак для молодых людей; принять законоп</w:t>
      </w:r>
      <w:r w:rsidRPr="00622752">
        <w:rPr>
          <w:b/>
          <w:color w:val="000000"/>
          <w:lang w:eastAsia="en-GB"/>
        </w:rPr>
        <w:t>о</w:t>
      </w:r>
      <w:r w:rsidRPr="00622752">
        <w:rPr>
          <w:b/>
          <w:color w:val="000000"/>
          <w:lang w:eastAsia="en-GB"/>
        </w:rPr>
        <w:t>ложения, устанавливающие запрет на полигамию, левират, дискр</w:t>
      </w:r>
      <w:r w:rsidRPr="00622752">
        <w:rPr>
          <w:b/>
          <w:color w:val="000000"/>
          <w:lang w:eastAsia="en-GB"/>
        </w:rPr>
        <w:t>и</w:t>
      </w:r>
      <w:r w:rsidRPr="00622752">
        <w:rPr>
          <w:b/>
          <w:color w:val="000000"/>
          <w:lang w:eastAsia="en-GB"/>
        </w:rPr>
        <w:t>минационные ритуалы, которые приходится проходить вдовам, а также браки в де</w:t>
      </w:r>
      <w:r w:rsidRPr="00622752">
        <w:rPr>
          <w:b/>
          <w:color w:val="000000"/>
          <w:lang w:eastAsia="en-GB"/>
        </w:rPr>
        <w:t>т</w:t>
      </w:r>
      <w:r w:rsidRPr="00622752">
        <w:rPr>
          <w:b/>
          <w:color w:val="000000"/>
          <w:lang w:eastAsia="en-GB"/>
        </w:rPr>
        <w:t>ском возрасте и ранние браки;</w:t>
      </w:r>
    </w:p>
    <w:p w:rsidR="00574B05" w:rsidRPr="007A1568" w:rsidRDefault="00574B05" w:rsidP="00574B05">
      <w:pPr>
        <w:pStyle w:val="SingleTxt"/>
        <w:ind w:left="1742" w:hanging="475"/>
        <w:rPr>
          <w:lang w:eastAsia="en-GB"/>
        </w:rPr>
      </w:pPr>
      <w:r>
        <w:rPr>
          <w:lang w:eastAsia="en-GB"/>
        </w:rPr>
        <w:tab/>
      </w:r>
      <w:r w:rsidRPr="007A1568">
        <w:rPr>
          <w:lang w:eastAsia="en-GB"/>
        </w:rPr>
        <w:t>iii)</w:t>
      </w:r>
      <w:r w:rsidRPr="007A1568">
        <w:rPr>
          <w:lang w:eastAsia="en-GB"/>
        </w:rPr>
        <w:tab/>
      </w:r>
      <w:r w:rsidRPr="00622752">
        <w:rPr>
          <w:b/>
          <w:lang w:eastAsia="en-GB"/>
        </w:rPr>
        <w:t>пересмотреть все дискриминационные положения Уголовного кодекса, отменить предусмотренные меры наказания, распростран</w:t>
      </w:r>
      <w:r w:rsidRPr="00622752">
        <w:rPr>
          <w:b/>
          <w:lang w:eastAsia="en-GB"/>
        </w:rPr>
        <w:t>я</w:t>
      </w:r>
      <w:r w:rsidRPr="00622752">
        <w:rPr>
          <w:b/>
          <w:lang w:eastAsia="en-GB"/>
        </w:rPr>
        <w:t>ющиеся в случае нарушения супружеской верности исключительно на женщин (статья</w:t>
      </w:r>
      <w:r>
        <w:rPr>
          <w:b/>
          <w:lang w:eastAsia="en-GB"/>
        </w:rPr>
        <w:t> </w:t>
      </w:r>
      <w:r w:rsidRPr="00622752">
        <w:rPr>
          <w:b/>
          <w:lang w:eastAsia="en-GB"/>
        </w:rPr>
        <w:t xml:space="preserve">267), и </w:t>
      </w:r>
      <w:r w:rsidRPr="00622752">
        <w:rPr>
          <w:b/>
        </w:rPr>
        <w:t>предусмотреть</w:t>
      </w:r>
      <w:r w:rsidRPr="00622752">
        <w:rPr>
          <w:b/>
          <w:lang w:eastAsia="en-GB"/>
        </w:rPr>
        <w:t xml:space="preserve"> для мужчин и женщин ра</w:t>
      </w:r>
      <w:r w:rsidRPr="00622752">
        <w:rPr>
          <w:b/>
          <w:lang w:eastAsia="en-GB"/>
        </w:rPr>
        <w:t>в</w:t>
      </w:r>
      <w:r w:rsidRPr="00622752">
        <w:rPr>
          <w:b/>
          <w:lang w:eastAsia="en-GB"/>
        </w:rPr>
        <w:t xml:space="preserve">ные меры наказания </w:t>
      </w:r>
      <w:r w:rsidRPr="00622752">
        <w:rPr>
          <w:b/>
        </w:rPr>
        <w:t>за убийства на почве супружеской неверности</w:t>
      </w:r>
      <w:r w:rsidRPr="00622752">
        <w:rPr>
          <w:rFonts w:eastAsia="SimSun"/>
          <w:b/>
          <w:lang w:eastAsia="zh-CN"/>
        </w:rPr>
        <w:t xml:space="preserve"> (статья 54);</w:t>
      </w:r>
      <w:r w:rsidRPr="007A1568">
        <w:rPr>
          <w:rFonts w:eastAsia="SimSun"/>
          <w:lang w:eastAsia="zh-CN"/>
        </w:rPr>
        <w:t xml:space="preserve"> </w:t>
      </w:r>
    </w:p>
    <w:p w:rsidR="00574B05" w:rsidRPr="007A1568" w:rsidRDefault="00574B05" w:rsidP="00574B05">
      <w:pPr>
        <w:pStyle w:val="SingleTxt"/>
        <w:rPr>
          <w:rtl/>
          <w:lang w:val="en-US" w:bidi="he-IL"/>
        </w:rPr>
      </w:pPr>
      <w:r w:rsidRPr="007A1568">
        <w:rPr>
          <w:color w:val="000000"/>
          <w:lang w:eastAsia="en-GB"/>
        </w:rPr>
        <w:tab/>
        <w:t>b)</w:t>
      </w:r>
      <w:r w:rsidRPr="007A1568">
        <w:tab/>
      </w:r>
      <w:r w:rsidRPr="00622752">
        <w:rPr>
          <w:b/>
        </w:rPr>
        <w:t>принять все необходимые законодательные меры по защите прав женщин после расторжения браков, заключаемых по обычаям, нез</w:t>
      </w:r>
      <w:r w:rsidRPr="00622752">
        <w:rPr>
          <w:b/>
        </w:rPr>
        <w:t>а</w:t>
      </w:r>
      <w:r w:rsidRPr="00622752">
        <w:rPr>
          <w:b/>
        </w:rPr>
        <w:t>висимо от того, были они зарегистрированы или нет, в том числе, в час</w:t>
      </w:r>
      <w:r w:rsidRPr="00622752">
        <w:rPr>
          <w:b/>
        </w:rPr>
        <w:t>т</w:t>
      </w:r>
      <w:r w:rsidRPr="00622752">
        <w:rPr>
          <w:b/>
        </w:rPr>
        <w:t>ности, их прав наследования.</w:t>
      </w:r>
    </w:p>
    <w:p w:rsidR="00574B05" w:rsidRPr="002A680C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  <w:lang w:eastAsia="en-GB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A1568">
        <w:rPr>
          <w:lang w:eastAsia="en-GB"/>
        </w:rPr>
        <w:tab/>
      </w:r>
      <w:r w:rsidRPr="007A1568">
        <w:rPr>
          <w:lang w:eastAsia="en-GB"/>
        </w:rPr>
        <w:tab/>
        <w:t>Поправка</w:t>
      </w:r>
      <w:r w:rsidRPr="007A1568">
        <w:t xml:space="preserve"> к статье 20</w:t>
      </w:r>
      <w:r>
        <w:t>(</w:t>
      </w:r>
      <w:r w:rsidRPr="007A1568">
        <w:t>1) Конвенции</w:t>
      </w:r>
    </w:p>
    <w:p w:rsidR="00574B05" w:rsidRPr="002A680C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46.</w:t>
      </w:r>
      <w:r w:rsidRPr="007A1568">
        <w:tab/>
      </w:r>
      <w:r w:rsidRPr="00622752">
        <w:rPr>
          <w:b/>
        </w:rPr>
        <w:t>Комитет призывает государство-участник незамедлительно принять поправку к статье 20 1) Конвенции, касающуюся сроков проведения зас</w:t>
      </w:r>
      <w:r w:rsidRPr="00622752">
        <w:rPr>
          <w:b/>
        </w:rPr>
        <w:t>е</w:t>
      </w:r>
      <w:r w:rsidRPr="00622752">
        <w:rPr>
          <w:b/>
        </w:rPr>
        <w:t>даний Комитета.</w:t>
      </w:r>
    </w:p>
    <w:p w:rsidR="00574B05" w:rsidRPr="002A680C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A1568">
        <w:tab/>
      </w:r>
      <w:r w:rsidRPr="007A1568">
        <w:tab/>
        <w:t>Пекинская декларация и Платформа действий</w:t>
      </w:r>
    </w:p>
    <w:p w:rsidR="00574B05" w:rsidRPr="002A680C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7A1568" w:rsidRDefault="00574B05" w:rsidP="00574B05">
      <w:pPr>
        <w:pStyle w:val="SingleTxt"/>
      </w:pPr>
      <w:r w:rsidRPr="007A1568">
        <w:t>47.</w:t>
      </w:r>
      <w:r w:rsidRPr="007A1568">
        <w:tab/>
      </w:r>
      <w:r w:rsidRPr="00622752">
        <w:rPr>
          <w:b/>
        </w:rPr>
        <w:t xml:space="preserve">Комитет призывает государство-участник </w:t>
      </w:r>
      <w:r w:rsidRPr="00622752">
        <w:rPr>
          <w:b/>
          <w:color w:val="000000"/>
        </w:rPr>
        <w:t>использовать Пекинскую декларацию и Платформу действий в своих усилиях по осуществлению положений Конвенции</w:t>
      </w:r>
      <w:r w:rsidRPr="00622752">
        <w:rPr>
          <w:b/>
        </w:rPr>
        <w:t>.</w:t>
      </w:r>
    </w:p>
    <w:p w:rsidR="00574B05" w:rsidRPr="002A680C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A1568">
        <w:tab/>
      </w:r>
      <w:r w:rsidRPr="007A1568">
        <w:tab/>
        <w:t>Цели развития тысячелетия и рамочная программа развития на период после 2015</w:t>
      </w:r>
      <w:r>
        <w:t> год</w:t>
      </w:r>
      <w:r w:rsidRPr="007A1568">
        <w:t>а</w:t>
      </w:r>
    </w:p>
    <w:p w:rsidR="00574B05" w:rsidRPr="002A680C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622752" w:rsidRDefault="00574B05" w:rsidP="00574B05">
      <w:pPr>
        <w:pStyle w:val="SingleTxt"/>
        <w:rPr>
          <w:b/>
        </w:rPr>
      </w:pPr>
      <w:r w:rsidRPr="007A1568">
        <w:t>48.</w:t>
      </w:r>
      <w:r w:rsidRPr="007A1568">
        <w:tab/>
      </w:r>
      <w:r w:rsidRPr="00622752">
        <w:rPr>
          <w:b/>
          <w:lang w:eastAsia="ru-RU"/>
        </w:rPr>
        <w:t>Комитет призывает учитывать гендерные аспекты в соответствии с положениями Конвенции во всей деятельности, направленной на дост</w:t>
      </w:r>
      <w:r w:rsidRPr="00622752">
        <w:rPr>
          <w:b/>
          <w:lang w:eastAsia="ru-RU"/>
        </w:rPr>
        <w:t>и</w:t>
      </w:r>
      <w:r w:rsidRPr="00622752">
        <w:rPr>
          <w:b/>
          <w:lang w:eastAsia="ru-RU"/>
        </w:rPr>
        <w:t xml:space="preserve">жение </w:t>
      </w:r>
      <w:r w:rsidRPr="00622752">
        <w:rPr>
          <w:b/>
        </w:rPr>
        <w:t>Целей развития тысячелетия</w:t>
      </w:r>
      <w:r w:rsidRPr="00622752">
        <w:rPr>
          <w:b/>
          <w:lang w:eastAsia="ru-RU"/>
        </w:rPr>
        <w:t xml:space="preserve">, и в </w:t>
      </w:r>
      <w:r w:rsidRPr="00622752">
        <w:rPr>
          <w:b/>
        </w:rPr>
        <w:t>контексте</w:t>
      </w:r>
      <w:r w:rsidRPr="00622752">
        <w:rPr>
          <w:b/>
          <w:lang w:eastAsia="ru-RU"/>
        </w:rPr>
        <w:t xml:space="preserve"> </w:t>
      </w:r>
      <w:r w:rsidRPr="00622752">
        <w:rPr>
          <w:b/>
        </w:rPr>
        <w:t>рамочной программы развития на период после 2015</w:t>
      </w:r>
      <w:r>
        <w:rPr>
          <w:b/>
        </w:rPr>
        <w:t> год</w:t>
      </w:r>
      <w:r w:rsidRPr="00622752">
        <w:rPr>
          <w:b/>
        </w:rPr>
        <w:t>а</w:t>
      </w:r>
      <w:r w:rsidRPr="00622752">
        <w:rPr>
          <w:b/>
          <w:bCs/>
        </w:rPr>
        <w:t>.</w:t>
      </w:r>
    </w:p>
    <w:p w:rsidR="00574B05" w:rsidRPr="002A680C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A1568">
        <w:tab/>
      </w:r>
      <w:r w:rsidRPr="007A1568">
        <w:tab/>
        <w:t>Распространение информации</w:t>
      </w:r>
    </w:p>
    <w:p w:rsidR="00574B05" w:rsidRPr="002A680C" w:rsidRDefault="00574B05" w:rsidP="00574B05">
      <w:pPr>
        <w:pStyle w:val="SingleTxtG"/>
        <w:spacing w:after="0" w:line="120" w:lineRule="exact"/>
        <w:rPr>
          <w:bCs/>
          <w:sz w:val="10"/>
        </w:rPr>
      </w:pPr>
    </w:p>
    <w:p w:rsidR="00574B05" w:rsidRPr="00622752" w:rsidRDefault="00574B05" w:rsidP="00574B05">
      <w:pPr>
        <w:pStyle w:val="SingleTxt"/>
        <w:rPr>
          <w:b/>
        </w:rPr>
      </w:pPr>
      <w:r w:rsidRPr="007A1568">
        <w:rPr>
          <w:bCs/>
        </w:rPr>
        <w:t>49.</w:t>
      </w:r>
      <w:r w:rsidRPr="007A1568">
        <w:rPr>
          <w:bCs/>
        </w:rPr>
        <w:tab/>
      </w:r>
      <w:r w:rsidRPr="00622752">
        <w:rPr>
          <w:b/>
          <w:bCs/>
          <w:lang w:eastAsia="ru-RU"/>
        </w:rPr>
        <w:t>Комитет напоминает об обязательстве государства-участника сист</w:t>
      </w:r>
      <w:r w:rsidRPr="00622752">
        <w:rPr>
          <w:b/>
          <w:bCs/>
          <w:lang w:eastAsia="ru-RU"/>
        </w:rPr>
        <w:t>е</w:t>
      </w:r>
      <w:r w:rsidRPr="00622752">
        <w:rPr>
          <w:b/>
          <w:bCs/>
          <w:lang w:eastAsia="ru-RU"/>
        </w:rPr>
        <w:t>матически и непрерывно выполнять положения Конвенции</w:t>
      </w:r>
      <w:r w:rsidRPr="00622752">
        <w:rPr>
          <w:b/>
          <w:bCs/>
        </w:rPr>
        <w:t xml:space="preserve">. </w:t>
      </w:r>
      <w:r w:rsidRPr="00622752">
        <w:rPr>
          <w:b/>
          <w:bCs/>
          <w:lang w:eastAsia="ru-RU"/>
        </w:rPr>
        <w:t>Он насто</w:t>
      </w:r>
      <w:r w:rsidRPr="00622752">
        <w:rPr>
          <w:b/>
          <w:bCs/>
          <w:lang w:eastAsia="ru-RU"/>
        </w:rPr>
        <w:t>я</w:t>
      </w:r>
      <w:r w:rsidRPr="00622752">
        <w:rPr>
          <w:b/>
          <w:bCs/>
          <w:lang w:eastAsia="ru-RU"/>
        </w:rPr>
        <w:t>тельно призывает государство-участник уделять приоритетное внимание выполнению настоящих заключительных замечаний и рекомендаций с настоящего момента и до представления следующего периодического д</w:t>
      </w:r>
      <w:r w:rsidRPr="00622752">
        <w:rPr>
          <w:b/>
          <w:bCs/>
          <w:lang w:eastAsia="ru-RU"/>
        </w:rPr>
        <w:t>о</w:t>
      </w:r>
      <w:r w:rsidRPr="00622752">
        <w:rPr>
          <w:b/>
          <w:bCs/>
          <w:lang w:eastAsia="ru-RU"/>
        </w:rPr>
        <w:t xml:space="preserve">клада. </w:t>
      </w:r>
      <w:r w:rsidRPr="00622752">
        <w:rPr>
          <w:b/>
          <w:lang w:eastAsia="ru-RU"/>
        </w:rPr>
        <w:t>В</w:t>
      </w:r>
      <w:r>
        <w:rPr>
          <w:b/>
          <w:lang w:eastAsia="ru-RU"/>
        </w:rPr>
        <w:t> </w:t>
      </w:r>
      <w:r w:rsidRPr="00622752">
        <w:rPr>
          <w:b/>
          <w:lang w:eastAsia="ru-RU"/>
        </w:rPr>
        <w:t xml:space="preserve">связи с этим Комитет просит, чтобы настоящие </w:t>
      </w:r>
      <w:r w:rsidRPr="00622752">
        <w:rPr>
          <w:b/>
        </w:rPr>
        <w:t>заключительные</w:t>
      </w:r>
      <w:r w:rsidRPr="00622752">
        <w:rPr>
          <w:b/>
          <w:lang w:eastAsia="ru-RU"/>
        </w:rPr>
        <w:t xml:space="preserve"> замечания были </w:t>
      </w:r>
      <w:r w:rsidRPr="00622752">
        <w:rPr>
          <w:b/>
          <w:bCs/>
        </w:rPr>
        <w:t>в своевременном порядке</w:t>
      </w:r>
      <w:r w:rsidRPr="00622752">
        <w:rPr>
          <w:b/>
          <w:lang w:eastAsia="ru-RU"/>
        </w:rPr>
        <w:t xml:space="preserve"> разосланы на </w:t>
      </w:r>
      <w:r w:rsidRPr="00622752">
        <w:rPr>
          <w:b/>
          <w:bCs/>
        </w:rPr>
        <w:t xml:space="preserve">государственных языках </w:t>
      </w:r>
      <w:r w:rsidRPr="00622752">
        <w:rPr>
          <w:b/>
          <w:lang w:eastAsia="ru-RU"/>
        </w:rPr>
        <w:t>государства-участника соответствующим государственным учр</w:t>
      </w:r>
      <w:r w:rsidRPr="00622752">
        <w:rPr>
          <w:b/>
          <w:lang w:eastAsia="ru-RU"/>
        </w:rPr>
        <w:t>е</w:t>
      </w:r>
      <w:r w:rsidRPr="00622752">
        <w:rPr>
          <w:b/>
          <w:lang w:eastAsia="ru-RU"/>
        </w:rPr>
        <w:t>ждениям на всех уровнях (национальном, региональном и местном), в частности в структуры правительства, Национальную ассамблею, Сенат и органы судебной власти, для обеспечения их выполнения в полном объ</w:t>
      </w:r>
      <w:r w:rsidRPr="00622752">
        <w:rPr>
          <w:b/>
          <w:lang w:eastAsia="ru-RU"/>
        </w:rPr>
        <w:t>е</w:t>
      </w:r>
      <w:r w:rsidRPr="00622752">
        <w:rPr>
          <w:b/>
          <w:lang w:eastAsia="ru-RU"/>
        </w:rPr>
        <w:t>ме.</w:t>
      </w:r>
      <w:r w:rsidRPr="00622752">
        <w:rPr>
          <w:b/>
        </w:rPr>
        <w:t xml:space="preserve"> </w:t>
      </w:r>
      <w:r w:rsidRPr="00622752">
        <w:rPr>
          <w:b/>
          <w:lang w:eastAsia="ru-RU"/>
        </w:rPr>
        <w:t>Он призывает государство-участник взаимодействовать со всеми заи</w:t>
      </w:r>
      <w:r w:rsidRPr="00622752">
        <w:rPr>
          <w:b/>
          <w:lang w:eastAsia="ru-RU"/>
        </w:rPr>
        <w:t>н</w:t>
      </w:r>
      <w:r w:rsidRPr="00622752">
        <w:rPr>
          <w:b/>
          <w:lang w:eastAsia="ru-RU"/>
        </w:rPr>
        <w:t>тересованными сторонами, такими как ассоциации работодателей, про</w:t>
      </w:r>
      <w:r w:rsidRPr="00622752">
        <w:rPr>
          <w:b/>
          <w:lang w:eastAsia="ru-RU"/>
        </w:rPr>
        <w:t>ф</w:t>
      </w:r>
      <w:r w:rsidRPr="00622752">
        <w:rPr>
          <w:b/>
          <w:lang w:eastAsia="ru-RU"/>
        </w:rPr>
        <w:t>союзы, правозащитные и женские организации, университеты, научно-исследовательские институты и средства массовой информации. Комитет также рекомендует распространить настоящие заключительные замеч</w:t>
      </w:r>
      <w:r w:rsidRPr="00622752">
        <w:rPr>
          <w:b/>
          <w:lang w:eastAsia="ru-RU"/>
        </w:rPr>
        <w:t>а</w:t>
      </w:r>
      <w:r w:rsidRPr="00622752">
        <w:rPr>
          <w:b/>
          <w:lang w:eastAsia="ru-RU"/>
        </w:rPr>
        <w:t>ния в соответствующей форме на уровне местных общин, с тем чтобы обеспечить их выпо</w:t>
      </w:r>
      <w:r w:rsidRPr="00622752">
        <w:rPr>
          <w:b/>
          <w:lang w:eastAsia="ru-RU"/>
        </w:rPr>
        <w:t>л</w:t>
      </w:r>
      <w:r w:rsidRPr="00622752">
        <w:rPr>
          <w:b/>
          <w:lang w:eastAsia="ru-RU"/>
        </w:rPr>
        <w:t>нение</w:t>
      </w:r>
      <w:r w:rsidRPr="00622752">
        <w:rPr>
          <w:b/>
        </w:rPr>
        <w:t xml:space="preserve">. </w:t>
      </w:r>
      <w:r w:rsidRPr="00622752">
        <w:rPr>
          <w:b/>
          <w:color w:val="000000"/>
        </w:rPr>
        <w:t>Кроме того, Комитет просит государство-участник продолжать распространять среди всех заинтересованных ст</w:t>
      </w:r>
      <w:r w:rsidRPr="00622752">
        <w:rPr>
          <w:b/>
          <w:color w:val="000000"/>
        </w:rPr>
        <w:t>о</w:t>
      </w:r>
      <w:r w:rsidRPr="00622752">
        <w:rPr>
          <w:b/>
          <w:color w:val="000000"/>
        </w:rPr>
        <w:t>рон информацию о положениях Конвенции, Факультативном протоколе к ней и соответствующей юридической практике, а также об общих рек</w:t>
      </w:r>
      <w:r w:rsidRPr="00622752">
        <w:rPr>
          <w:b/>
          <w:color w:val="000000"/>
        </w:rPr>
        <w:t>о</w:t>
      </w:r>
      <w:r w:rsidRPr="00622752">
        <w:rPr>
          <w:b/>
          <w:color w:val="000000"/>
        </w:rPr>
        <w:t>мендациях Комитета</w:t>
      </w:r>
      <w:r w:rsidRPr="00622752">
        <w:rPr>
          <w:b/>
        </w:rPr>
        <w:t>.</w:t>
      </w:r>
    </w:p>
    <w:p w:rsidR="00574B05" w:rsidRPr="002A680C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  <w:lang w:eastAsia="en-GB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eastAsia="en-GB"/>
        </w:rPr>
      </w:pPr>
      <w:r w:rsidRPr="007A1568">
        <w:rPr>
          <w:lang w:eastAsia="en-GB"/>
        </w:rPr>
        <w:tab/>
      </w:r>
      <w:r w:rsidRPr="007A1568">
        <w:rPr>
          <w:lang w:eastAsia="en-GB"/>
        </w:rPr>
        <w:tab/>
        <w:t>Техническая помощь</w:t>
      </w:r>
    </w:p>
    <w:p w:rsidR="00574B05" w:rsidRPr="002A680C" w:rsidRDefault="00574B05" w:rsidP="00574B05">
      <w:pPr>
        <w:pStyle w:val="SingleTxtG"/>
        <w:spacing w:after="0" w:line="120" w:lineRule="exact"/>
        <w:rPr>
          <w:sz w:val="10"/>
          <w:lang w:eastAsia="en-GB"/>
        </w:rPr>
      </w:pPr>
    </w:p>
    <w:p w:rsidR="00574B05" w:rsidRPr="007A1568" w:rsidRDefault="00574B05" w:rsidP="00574B05">
      <w:pPr>
        <w:pStyle w:val="SingleTxt"/>
      </w:pPr>
      <w:r w:rsidRPr="007A1568">
        <w:rPr>
          <w:lang w:eastAsia="en-GB"/>
        </w:rPr>
        <w:t>50.</w:t>
      </w:r>
      <w:r w:rsidRPr="007A1568">
        <w:rPr>
          <w:lang w:eastAsia="en-GB"/>
        </w:rPr>
        <w:tab/>
      </w:r>
      <w:r w:rsidRPr="00622752">
        <w:rPr>
          <w:b/>
          <w:lang w:eastAsia="en-GB"/>
        </w:rPr>
        <w:t xml:space="preserve">Комитет рекомендует государству-участнику увязать выполнение Конвенции со своими усилиями в области развития и </w:t>
      </w:r>
      <w:r w:rsidRPr="00622752">
        <w:rPr>
          <w:b/>
          <w:lang w:eastAsia="ru-RU"/>
        </w:rPr>
        <w:t>использовать для этого оказываемую на региональном или международном уровне технич</w:t>
      </w:r>
      <w:r w:rsidRPr="00622752">
        <w:rPr>
          <w:b/>
          <w:lang w:eastAsia="ru-RU"/>
        </w:rPr>
        <w:t>е</w:t>
      </w:r>
      <w:r w:rsidRPr="00622752">
        <w:rPr>
          <w:b/>
          <w:lang w:eastAsia="ru-RU"/>
        </w:rPr>
        <w:t>скую помощь</w:t>
      </w:r>
      <w:r w:rsidRPr="00622752">
        <w:rPr>
          <w:b/>
          <w:lang w:eastAsia="en-GB"/>
        </w:rPr>
        <w:t>, в том числе через Управление Верховного комиссара Орг</w:t>
      </w:r>
      <w:r w:rsidRPr="00622752">
        <w:rPr>
          <w:b/>
          <w:lang w:eastAsia="en-GB"/>
        </w:rPr>
        <w:t>а</w:t>
      </w:r>
      <w:r w:rsidRPr="00622752">
        <w:rPr>
          <w:b/>
          <w:lang w:eastAsia="en-GB"/>
        </w:rPr>
        <w:t>низации Объединенных Наций по правам человека и Структуру Орган</w:t>
      </w:r>
      <w:r w:rsidRPr="00622752">
        <w:rPr>
          <w:b/>
          <w:lang w:eastAsia="en-GB"/>
        </w:rPr>
        <w:t>и</w:t>
      </w:r>
      <w:r w:rsidRPr="00622752">
        <w:rPr>
          <w:b/>
          <w:lang w:eastAsia="en-GB"/>
        </w:rPr>
        <w:t>зации Объединенных Наций по вопросам гендерного равенства и расш</w:t>
      </w:r>
      <w:r w:rsidRPr="00622752">
        <w:rPr>
          <w:b/>
          <w:lang w:eastAsia="en-GB"/>
        </w:rPr>
        <w:t>и</w:t>
      </w:r>
      <w:r w:rsidRPr="00622752">
        <w:rPr>
          <w:b/>
          <w:lang w:eastAsia="en-GB"/>
        </w:rPr>
        <w:t>рения прав и возможностей женщин.</w:t>
      </w:r>
    </w:p>
    <w:p w:rsidR="00574B05" w:rsidRPr="002A680C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A1568">
        <w:tab/>
      </w:r>
      <w:r w:rsidRPr="007A1568">
        <w:tab/>
        <w:t>Ратификация других договоров</w:t>
      </w:r>
    </w:p>
    <w:p w:rsidR="00574B05" w:rsidRPr="002A680C" w:rsidRDefault="00574B05" w:rsidP="00574B05">
      <w:pPr>
        <w:pStyle w:val="SingleTxtG"/>
        <w:spacing w:after="0" w:line="120" w:lineRule="exact"/>
        <w:rPr>
          <w:bCs/>
          <w:sz w:val="10"/>
        </w:rPr>
      </w:pPr>
    </w:p>
    <w:p w:rsidR="00574B05" w:rsidRPr="00622752" w:rsidRDefault="00574B05" w:rsidP="00574B05">
      <w:pPr>
        <w:pStyle w:val="SingleTxt"/>
        <w:rPr>
          <w:b/>
        </w:rPr>
      </w:pPr>
      <w:r w:rsidRPr="007A1568">
        <w:rPr>
          <w:bCs/>
        </w:rPr>
        <w:t>51.</w:t>
      </w:r>
      <w:r w:rsidRPr="007A1568">
        <w:rPr>
          <w:bCs/>
        </w:rPr>
        <w:tab/>
      </w:r>
      <w:r w:rsidRPr="00622752">
        <w:rPr>
          <w:b/>
          <w:bCs/>
        </w:rPr>
        <w:t>Комитет отмечает, что присоединение государства-участника к дев</w:t>
      </w:r>
      <w:r w:rsidRPr="00622752">
        <w:rPr>
          <w:b/>
          <w:bCs/>
        </w:rPr>
        <w:t>я</w:t>
      </w:r>
      <w:r w:rsidRPr="00622752">
        <w:rPr>
          <w:b/>
          <w:bCs/>
        </w:rPr>
        <w:t>ти основным международным документам в области прав человека</w:t>
      </w:r>
      <w:r w:rsidRPr="00574B05">
        <w:rPr>
          <w:vertAlign w:val="superscript"/>
        </w:rPr>
        <w:footnoteReference w:id="2"/>
      </w:r>
      <w:r w:rsidRPr="00622752">
        <w:rPr>
          <w:b/>
        </w:rPr>
        <w:t xml:space="preserve"> будет способствовать осуществлению женщинами своих прав человека и осно</w:t>
      </w:r>
      <w:r w:rsidRPr="00622752">
        <w:rPr>
          <w:b/>
        </w:rPr>
        <w:t>в</w:t>
      </w:r>
      <w:r w:rsidRPr="00622752">
        <w:rPr>
          <w:b/>
        </w:rPr>
        <w:t>ных свобод во всех аспектах жизни. В связи с этим Комитет рекомендует государству-участнику рассмотреть вопрос о ратификации Междунаро</w:t>
      </w:r>
      <w:r w:rsidRPr="00622752">
        <w:rPr>
          <w:b/>
        </w:rPr>
        <w:t>д</w:t>
      </w:r>
      <w:r w:rsidRPr="00622752">
        <w:rPr>
          <w:b/>
        </w:rPr>
        <w:t>ной конвенции о защите прав всех трудящихся-мигрантов и членов их с</w:t>
      </w:r>
      <w:r w:rsidRPr="00622752">
        <w:rPr>
          <w:b/>
        </w:rPr>
        <w:t>е</w:t>
      </w:r>
      <w:r w:rsidRPr="00622752">
        <w:rPr>
          <w:b/>
        </w:rPr>
        <w:t>мей, стороной которой оно еще не является.</w:t>
      </w:r>
    </w:p>
    <w:p w:rsidR="00574B05" w:rsidRPr="002A680C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A1568">
        <w:tab/>
      </w:r>
      <w:r w:rsidRPr="007A1568">
        <w:tab/>
        <w:t>Последующие меры в связи с заключительными замечаниями</w:t>
      </w:r>
    </w:p>
    <w:p w:rsidR="00574B05" w:rsidRPr="002A680C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622752" w:rsidRDefault="00574B05" w:rsidP="00574B05">
      <w:pPr>
        <w:pStyle w:val="SingleTxt"/>
        <w:rPr>
          <w:b/>
        </w:rPr>
      </w:pPr>
      <w:r w:rsidRPr="007A1568">
        <w:t>52.</w:t>
      </w:r>
      <w:r w:rsidRPr="007A1568">
        <w:tab/>
      </w:r>
      <w:r w:rsidRPr="00622752">
        <w:rPr>
          <w:b/>
        </w:rPr>
        <w:t xml:space="preserve">Комитет </w:t>
      </w:r>
      <w:r w:rsidRPr="00622752">
        <w:rPr>
          <w:b/>
          <w:lang w:eastAsia="ru-RU"/>
        </w:rPr>
        <w:t>просит государство-участник представить в течение двух лет письменную информацию о мерах, принятых для выполнения рекоменд</w:t>
      </w:r>
      <w:r w:rsidRPr="00622752">
        <w:rPr>
          <w:b/>
          <w:lang w:eastAsia="ru-RU"/>
        </w:rPr>
        <w:t>а</w:t>
      </w:r>
      <w:r w:rsidRPr="00622752">
        <w:rPr>
          <w:b/>
          <w:lang w:eastAsia="ru-RU"/>
        </w:rPr>
        <w:t xml:space="preserve">ций, содержащихся в пунктах </w:t>
      </w:r>
      <w:r w:rsidRPr="00622752">
        <w:rPr>
          <w:b/>
        </w:rPr>
        <w:t>11</w:t>
      </w:r>
      <w:r>
        <w:rPr>
          <w:b/>
        </w:rPr>
        <w:t>(</w:t>
      </w:r>
      <w:r w:rsidRPr="00622752">
        <w:rPr>
          <w:b/>
        </w:rPr>
        <w:t>a) и 17</w:t>
      </w:r>
      <w:r>
        <w:rPr>
          <w:b/>
        </w:rPr>
        <w:t>(</w:t>
      </w:r>
      <w:r w:rsidRPr="00622752">
        <w:rPr>
          <w:b/>
        </w:rPr>
        <w:t xml:space="preserve">a) и </w:t>
      </w:r>
      <w:r>
        <w:rPr>
          <w:b/>
        </w:rPr>
        <w:t>(</w:t>
      </w:r>
      <w:r w:rsidRPr="00622752">
        <w:rPr>
          <w:b/>
        </w:rPr>
        <w:t>b).</w:t>
      </w:r>
    </w:p>
    <w:p w:rsidR="00574B05" w:rsidRPr="002A680C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574B05" w:rsidRPr="007A1568" w:rsidRDefault="00574B05" w:rsidP="00574B05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7A1568">
        <w:tab/>
      </w:r>
      <w:r w:rsidRPr="007A1568">
        <w:tab/>
        <w:t>Подготовка следующего доклада</w:t>
      </w:r>
    </w:p>
    <w:p w:rsidR="00574B05" w:rsidRPr="002A680C" w:rsidRDefault="00574B05" w:rsidP="00574B05">
      <w:pPr>
        <w:pStyle w:val="SingleTxtG"/>
        <w:spacing w:after="0" w:line="120" w:lineRule="exact"/>
        <w:rPr>
          <w:sz w:val="10"/>
        </w:rPr>
      </w:pPr>
    </w:p>
    <w:p w:rsidR="00574B05" w:rsidRPr="00622752" w:rsidRDefault="00574B05" w:rsidP="00574B05">
      <w:pPr>
        <w:pStyle w:val="SingleTxt"/>
        <w:rPr>
          <w:b/>
        </w:rPr>
      </w:pPr>
      <w:r w:rsidRPr="007A1568">
        <w:t>53.</w:t>
      </w:r>
      <w:r w:rsidRPr="007A1568">
        <w:tab/>
      </w:r>
      <w:r w:rsidRPr="00622752">
        <w:rPr>
          <w:b/>
        </w:rPr>
        <w:t>Комитет предлагает государству-участнику представить свой седьмой периодический доклад в марте 2019</w:t>
      </w:r>
      <w:r>
        <w:rPr>
          <w:b/>
        </w:rPr>
        <w:t> год</w:t>
      </w:r>
      <w:r w:rsidRPr="00622752">
        <w:rPr>
          <w:b/>
        </w:rPr>
        <w:t>а.</w:t>
      </w:r>
    </w:p>
    <w:p w:rsidR="00574B05" w:rsidRPr="003D2A96" w:rsidRDefault="00574B05" w:rsidP="00574B05">
      <w:pPr>
        <w:pStyle w:val="SingleTxt"/>
        <w:rPr>
          <w:b/>
          <w:lang w:eastAsia="ru-RU"/>
        </w:rPr>
      </w:pPr>
      <w:r w:rsidRPr="007A1568">
        <w:t>54.</w:t>
      </w:r>
      <w:r w:rsidRPr="007A1568">
        <w:tab/>
      </w:r>
      <w:r w:rsidRPr="00622752">
        <w:rPr>
          <w:b/>
        </w:rPr>
        <w:t xml:space="preserve">Комитет просит государство-участник </w:t>
      </w:r>
      <w:r w:rsidRPr="00622752">
        <w:rPr>
          <w:b/>
          <w:lang w:eastAsia="ru-RU"/>
        </w:rPr>
        <w:t>следовать согласованным р</w:t>
      </w:r>
      <w:r w:rsidRPr="00622752">
        <w:rPr>
          <w:b/>
          <w:lang w:eastAsia="ru-RU"/>
        </w:rPr>
        <w:t>у</w:t>
      </w:r>
      <w:r w:rsidRPr="00622752">
        <w:rPr>
          <w:b/>
          <w:lang w:eastAsia="ru-RU"/>
        </w:rPr>
        <w:t>ководящим принципам представления докладов в соответствии с межд</w:t>
      </w:r>
      <w:r w:rsidRPr="00622752">
        <w:rPr>
          <w:b/>
          <w:lang w:eastAsia="ru-RU"/>
        </w:rPr>
        <w:t>у</w:t>
      </w:r>
      <w:r w:rsidRPr="00622752">
        <w:rPr>
          <w:b/>
          <w:lang w:eastAsia="ru-RU"/>
        </w:rPr>
        <w:t>народными договорами о правах человека, включая руководящие при</w:t>
      </w:r>
      <w:r w:rsidRPr="00622752">
        <w:rPr>
          <w:b/>
          <w:lang w:eastAsia="ru-RU"/>
        </w:rPr>
        <w:t>н</w:t>
      </w:r>
      <w:r w:rsidRPr="00622752">
        <w:rPr>
          <w:b/>
          <w:lang w:eastAsia="ru-RU"/>
        </w:rPr>
        <w:t>ципы подгото</w:t>
      </w:r>
      <w:r w:rsidRPr="00622752">
        <w:rPr>
          <w:b/>
          <w:lang w:eastAsia="ru-RU"/>
        </w:rPr>
        <w:t>в</w:t>
      </w:r>
      <w:r w:rsidRPr="00622752">
        <w:rPr>
          <w:b/>
          <w:lang w:eastAsia="ru-RU"/>
        </w:rPr>
        <w:t>ки общего базового документа и документов по конкретным договорам (</w:t>
      </w:r>
      <w:hyperlink r:id="rId21" w:history="1">
        <w:r w:rsidRPr="003D2A96">
          <w:rPr>
            <w:rStyle w:val="Hyperlink"/>
            <w:b/>
            <w:lang w:eastAsia="ru-RU"/>
          </w:rPr>
          <w:t>HRI/GEN/2/Rev.6</w:t>
        </w:r>
      </w:hyperlink>
      <w:r w:rsidRPr="00622752">
        <w:rPr>
          <w:b/>
          <w:lang w:eastAsia="ru-RU"/>
        </w:rPr>
        <w:t>, глава I).</w:t>
      </w:r>
    </w:p>
    <w:p w:rsidR="00574B05" w:rsidRPr="00574B05" w:rsidRDefault="00574B05" w:rsidP="00574B05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574B05" w:rsidRPr="00574B05" w:rsidSect="00813E67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4-06T13:53:00Z" w:initials="Start">
    <w:p w:rsidR="00813E67" w:rsidRPr="00574B05" w:rsidRDefault="00813E67">
      <w:pPr>
        <w:pStyle w:val="CommentText"/>
        <w:rPr>
          <w:lang w:val="en-US"/>
        </w:rPr>
      </w:pPr>
      <w:r>
        <w:fldChar w:fldCharType="begin"/>
      </w:r>
      <w:r w:rsidRPr="00574B05">
        <w:rPr>
          <w:rStyle w:val="CommentReference"/>
          <w:lang w:val="en-US"/>
        </w:rPr>
        <w:instrText xml:space="preserve"> </w:instrText>
      </w:r>
      <w:r w:rsidRPr="00574B05">
        <w:rPr>
          <w:lang w:val="en-US"/>
        </w:rPr>
        <w:instrText>PAGE \# "'Page: '#'</w:instrText>
      </w:r>
      <w:r w:rsidRPr="00574B05">
        <w:rPr>
          <w:lang w:val="en-US"/>
        </w:rPr>
        <w:br/>
        <w:instrText>'"</w:instrText>
      </w:r>
      <w:r w:rsidRPr="00574B0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74B05">
        <w:rPr>
          <w:lang w:val="en-US"/>
        </w:rPr>
        <w:t>&lt;&lt;ODS JOB NO&gt;&gt;N1506668R&lt;&lt;ODS JOB NO&gt;&gt;</w:t>
      </w:r>
    </w:p>
    <w:p w:rsidR="00813E67" w:rsidRPr="00574B05" w:rsidRDefault="00813E67">
      <w:pPr>
        <w:pStyle w:val="CommentText"/>
        <w:rPr>
          <w:lang w:val="en-US"/>
        </w:rPr>
      </w:pPr>
      <w:r w:rsidRPr="00574B05">
        <w:rPr>
          <w:lang w:val="en-US"/>
        </w:rPr>
        <w:t>&lt;&lt;ODS DOC SYMBOL1&gt;&gt;CEDAW/C/GAB/CO/6&lt;&lt;ODS DOC SYMBOL1&gt;&gt;</w:t>
      </w:r>
    </w:p>
    <w:p w:rsidR="00813E67" w:rsidRPr="00574B05" w:rsidRDefault="00813E67">
      <w:pPr>
        <w:pStyle w:val="CommentText"/>
        <w:rPr>
          <w:lang w:val="en-US"/>
        </w:rPr>
      </w:pPr>
      <w:r w:rsidRPr="00574B0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EDC" w:rsidRDefault="00FD5EDC" w:rsidP="008A1A7A">
      <w:pPr>
        <w:spacing w:line="240" w:lineRule="auto"/>
      </w:pPr>
      <w:r>
        <w:separator/>
      </w:r>
    </w:p>
  </w:endnote>
  <w:endnote w:type="continuationSeparator" w:id="0">
    <w:p w:rsidR="00FD5EDC" w:rsidRDefault="00FD5EDC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813E67" w:rsidTr="00813E67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813E67" w:rsidRPr="00082CBE" w:rsidRDefault="00813E67" w:rsidP="00813E67">
          <w:pPr>
            <w:pStyle w:val="Footer"/>
            <w:rPr>
              <w:color w:val="000000"/>
              <w:szCs w:val="22"/>
              <w:lang w:eastAsia="en-US"/>
            </w:rPr>
          </w:pPr>
          <w:r w:rsidRPr="00082CBE">
            <w:rPr>
              <w:szCs w:val="22"/>
              <w:lang w:eastAsia="en-US"/>
            </w:rPr>
            <w:fldChar w:fldCharType="begin"/>
          </w:r>
          <w:r w:rsidRPr="00082CBE">
            <w:rPr>
              <w:szCs w:val="22"/>
              <w:lang w:eastAsia="en-US"/>
            </w:rPr>
            <w:instrText xml:space="preserve"> PAGE  \* Arabic  \* MERGEFORMAT </w:instrText>
          </w:r>
          <w:r w:rsidRPr="00082CBE">
            <w:rPr>
              <w:szCs w:val="22"/>
              <w:lang w:eastAsia="en-US"/>
            </w:rPr>
            <w:fldChar w:fldCharType="separate"/>
          </w:r>
          <w:r w:rsidR="00240B43" w:rsidRPr="00082CBE">
            <w:rPr>
              <w:noProof/>
              <w:szCs w:val="22"/>
              <w:lang w:eastAsia="en-US"/>
            </w:rPr>
            <w:t>2</w:t>
          </w:r>
          <w:r w:rsidRPr="00082CBE">
            <w:rPr>
              <w:szCs w:val="22"/>
              <w:lang w:eastAsia="en-US"/>
            </w:rPr>
            <w:fldChar w:fldCharType="end"/>
          </w:r>
          <w:r w:rsidRPr="00082CBE">
            <w:rPr>
              <w:szCs w:val="22"/>
              <w:lang w:eastAsia="en-US"/>
            </w:rPr>
            <w:t>/</w:t>
          </w:r>
          <w:fldSimple w:instr=" NUMPAGES  \* Arabic  \* MERGEFORMAT ">
            <w:r w:rsidR="00240B43" w:rsidRPr="00082CBE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813E67" w:rsidRPr="00082CBE" w:rsidRDefault="00813E67" w:rsidP="00813E67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082CBE">
            <w:rPr>
              <w:b w:val="0"/>
              <w:color w:val="000000"/>
              <w:sz w:val="14"/>
              <w:szCs w:val="22"/>
              <w:lang w:eastAsia="en-US"/>
            </w:rPr>
            <w:t>15-03739</w:t>
          </w:r>
          <w:r w:rsidR="00871F68" w:rsidRPr="00082CBE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813E67" w:rsidRPr="00813E67" w:rsidRDefault="00813E67" w:rsidP="00813E6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813E67" w:rsidTr="00813E67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813E67" w:rsidRPr="00082CBE" w:rsidRDefault="00813E67" w:rsidP="00813E67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082CBE">
            <w:rPr>
              <w:b w:val="0"/>
              <w:color w:val="000000"/>
              <w:sz w:val="14"/>
              <w:szCs w:val="22"/>
              <w:lang w:eastAsia="en-US"/>
            </w:rPr>
            <w:t>15-03739</w:t>
          </w:r>
          <w:r w:rsidR="00871F68" w:rsidRPr="00082CBE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813E67" w:rsidRPr="00082CBE" w:rsidRDefault="00813E67" w:rsidP="00813E67">
          <w:pPr>
            <w:pStyle w:val="Footer"/>
            <w:jc w:val="right"/>
            <w:rPr>
              <w:szCs w:val="22"/>
              <w:lang w:eastAsia="en-US"/>
            </w:rPr>
          </w:pPr>
          <w:r w:rsidRPr="00082CBE">
            <w:rPr>
              <w:szCs w:val="22"/>
              <w:lang w:eastAsia="en-US"/>
            </w:rPr>
            <w:fldChar w:fldCharType="begin"/>
          </w:r>
          <w:r w:rsidRPr="00082CBE">
            <w:rPr>
              <w:szCs w:val="22"/>
              <w:lang w:eastAsia="en-US"/>
            </w:rPr>
            <w:instrText xml:space="preserve"> PAGE  \* Arabic  \* MERGEFORMAT </w:instrText>
          </w:r>
          <w:r w:rsidRPr="00082CBE">
            <w:rPr>
              <w:szCs w:val="22"/>
              <w:lang w:eastAsia="en-US"/>
            </w:rPr>
            <w:fldChar w:fldCharType="separate"/>
          </w:r>
          <w:r w:rsidR="008823F9" w:rsidRPr="00082CBE">
            <w:rPr>
              <w:noProof/>
              <w:szCs w:val="22"/>
              <w:lang w:eastAsia="en-US"/>
            </w:rPr>
            <w:t>17</w:t>
          </w:r>
          <w:r w:rsidRPr="00082CBE">
            <w:rPr>
              <w:szCs w:val="22"/>
              <w:lang w:eastAsia="en-US"/>
            </w:rPr>
            <w:fldChar w:fldCharType="end"/>
          </w:r>
          <w:r w:rsidRPr="00082CBE">
            <w:rPr>
              <w:szCs w:val="22"/>
              <w:lang w:eastAsia="en-US"/>
            </w:rPr>
            <w:t>/</w:t>
          </w:r>
          <w:fldSimple w:instr=" NUMPAGES  \* Arabic  \* MERGEFORMAT ">
            <w:r w:rsidR="008823F9" w:rsidRPr="00082CBE">
              <w:rPr>
                <w:noProof/>
                <w:szCs w:val="22"/>
                <w:lang w:eastAsia="en-US"/>
              </w:rPr>
              <w:t>17</w:t>
            </w:r>
          </w:fldSimple>
        </w:p>
      </w:tc>
    </w:tr>
  </w:tbl>
  <w:p w:rsidR="00813E67" w:rsidRPr="00813E67" w:rsidRDefault="00813E67" w:rsidP="00813E6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E67" w:rsidRDefault="00813E67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45pt;width:54.7pt;height:54.7pt;z-index:1;mso-position-horizontal-relative:page;mso-position-vertical-relative:page">
          <v:imagedata r:id="rId1" o:title="6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813E67" w:rsidTr="00813E67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813E67" w:rsidRDefault="00813E67" w:rsidP="00813E67">
          <w:pPr>
            <w:pStyle w:val="ReleaseDate"/>
            <w:rPr>
              <w:color w:val="010000"/>
            </w:rPr>
          </w:pPr>
          <w:r>
            <w:t>15-03739</w:t>
          </w:r>
          <w:r w:rsidR="00871F68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</w:t>
          </w:r>
          <w:r w:rsidR="00871F68">
            <w:rPr>
              <w:color w:val="010000"/>
              <w:lang w:val="en-US"/>
            </w:rPr>
            <w:t xml:space="preserve"> 2703</w:t>
          </w:r>
          <w:r>
            <w:rPr>
              <w:color w:val="010000"/>
            </w:rPr>
            <w:t>15    060415</w:t>
          </w:r>
        </w:p>
        <w:p w:rsidR="00813E67" w:rsidRPr="00871F68" w:rsidRDefault="00813E67" w:rsidP="00813E67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  <w:lang w:val="en-US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*1503739(R)*</w:t>
          </w:r>
        </w:p>
      </w:tc>
      <w:tc>
        <w:tcPr>
          <w:tcW w:w="5028" w:type="dxa"/>
        </w:tcPr>
        <w:p w:rsidR="00813E67" w:rsidRPr="00082CBE" w:rsidRDefault="00813E67" w:rsidP="00813E67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082CBE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813E67" w:rsidRPr="00813E67" w:rsidRDefault="00813E67" w:rsidP="00813E67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EDC" w:rsidRPr="00574B05" w:rsidRDefault="00FD5EDC" w:rsidP="00574B05">
      <w:pPr>
        <w:pStyle w:val="Footer"/>
        <w:spacing w:after="80"/>
        <w:ind w:left="792"/>
        <w:rPr>
          <w:sz w:val="16"/>
        </w:rPr>
      </w:pPr>
      <w:r w:rsidRPr="00574B05">
        <w:rPr>
          <w:sz w:val="16"/>
        </w:rPr>
        <w:t>__________________</w:t>
      </w:r>
    </w:p>
  </w:footnote>
  <w:footnote w:type="continuationSeparator" w:id="0">
    <w:p w:rsidR="00FD5EDC" w:rsidRPr="00574B05" w:rsidRDefault="00FD5EDC" w:rsidP="00574B05">
      <w:pPr>
        <w:pStyle w:val="Footer"/>
        <w:spacing w:after="80"/>
        <w:ind w:left="792"/>
        <w:rPr>
          <w:sz w:val="16"/>
        </w:rPr>
      </w:pPr>
      <w:r w:rsidRPr="00574B05">
        <w:rPr>
          <w:sz w:val="16"/>
        </w:rPr>
        <w:t>__________________</w:t>
      </w:r>
    </w:p>
  </w:footnote>
  <w:footnote w:id="1">
    <w:p w:rsidR="00574B05" w:rsidRPr="001E4E2D" w:rsidRDefault="00574B05" w:rsidP="00574B0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7"/>
        </w:rPr>
      </w:pPr>
      <w:r w:rsidRPr="004C78A9">
        <w:rPr>
          <w:rStyle w:val="FootnoteReference"/>
        </w:rPr>
        <w:tab/>
      </w:r>
      <w:r w:rsidRPr="004C78A9">
        <w:rPr>
          <w:rStyle w:val="FootnoteReference"/>
          <w:sz w:val="20"/>
        </w:rPr>
        <w:t>*</w:t>
      </w:r>
      <w:r w:rsidRPr="004C78A9">
        <w:rPr>
          <w:rStyle w:val="FootnoteReference"/>
          <w:sz w:val="20"/>
        </w:rPr>
        <w:tab/>
      </w:r>
      <w:r w:rsidRPr="00FA4E33">
        <w:rPr>
          <w:szCs w:val="17"/>
        </w:rPr>
        <w:t>Принят</w:t>
      </w:r>
      <w:r>
        <w:rPr>
          <w:szCs w:val="17"/>
        </w:rPr>
        <w:t>ы</w:t>
      </w:r>
      <w:r w:rsidRPr="00FA4E33">
        <w:rPr>
          <w:szCs w:val="17"/>
        </w:rPr>
        <w:t xml:space="preserve"> Комитетом на его шестидесятой сессии (16 февраля</w:t>
      </w:r>
      <w:r>
        <w:rPr>
          <w:szCs w:val="17"/>
        </w:rPr>
        <w:t xml:space="preserve"> — </w:t>
      </w:r>
      <w:r w:rsidRPr="00FA4E33">
        <w:rPr>
          <w:szCs w:val="17"/>
        </w:rPr>
        <w:t>6 марта 2015</w:t>
      </w:r>
      <w:r>
        <w:rPr>
          <w:szCs w:val="17"/>
        </w:rPr>
        <w:t> год</w:t>
      </w:r>
      <w:r w:rsidRPr="00FA4E33">
        <w:rPr>
          <w:szCs w:val="17"/>
        </w:rPr>
        <w:t>а)</w:t>
      </w:r>
      <w:r w:rsidRPr="001E4E2D">
        <w:rPr>
          <w:szCs w:val="17"/>
        </w:rPr>
        <w:t>.</w:t>
      </w:r>
    </w:p>
  </w:footnote>
  <w:footnote w:id="2">
    <w:p w:rsidR="00574B05" w:rsidRPr="00B5667F" w:rsidRDefault="00574B05" w:rsidP="00574B0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B5667F">
        <w:tab/>
      </w:r>
      <w:r w:rsidRPr="00B5667F">
        <w:rPr>
          <w:rStyle w:val="FootnoteReference"/>
        </w:rPr>
        <w:footnoteRef/>
      </w:r>
      <w:r w:rsidRPr="00B5667F"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</w:t>
      </w:r>
      <w:r>
        <w:t> </w:t>
      </w:r>
      <w:r w:rsidRPr="00B5667F">
        <w:t>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</w:t>
      </w:r>
      <w:r>
        <w:t> </w:t>
      </w:r>
      <w:r w:rsidRPr="00B5667F">
        <w:t>правах ребенка, Международная конвенция о защите прав всех трудящихся-мигрантов и</w:t>
      </w:r>
      <w:r>
        <w:t> </w:t>
      </w:r>
      <w:r w:rsidRPr="00B5667F">
        <w:t>членов их семей, Международная конвенция для защиты всех лиц от насильственных исчезновений и Конвенция о правах инвалидов.</w:t>
      </w:r>
      <w:bookmarkStart w:id="1" w:name="_GoBack"/>
      <w:bookmarkEnd w:id="1"/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813E67" w:rsidTr="00813E6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13E67" w:rsidRPr="00082CBE" w:rsidRDefault="00813E67" w:rsidP="00813E67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8823F9" w:rsidRPr="00082CBE">
              <w:rPr>
                <w:b/>
                <w:szCs w:val="22"/>
                <w:lang w:eastAsia="en-US"/>
              </w:rPr>
              <w:t>CEDAW/C/GAB/CO/6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813E67" w:rsidRPr="00082CBE" w:rsidRDefault="00813E67" w:rsidP="00813E67">
          <w:pPr>
            <w:pStyle w:val="Header"/>
            <w:rPr>
              <w:szCs w:val="22"/>
              <w:lang w:eastAsia="en-US"/>
            </w:rPr>
          </w:pPr>
        </w:p>
      </w:tc>
    </w:tr>
  </w:tbl>
  <w:p w:rsidR="00813E67" w:rsidRPr="00813E67" w:rsidRDefault="00813E67" w:rsidP="00813E6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813E67" w:rsidTr="00813E6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13E67" w:rsidRPr="00082CBE" w:rsidRDefault="00813E67" w:rsidP="00813E67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813E67" w:rsidRPr="00082CBE" w:rsidRDefault="00813E67" w:rsidP="00813E67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8823F9" w:rsidRPr="00082CBE">
              <w:rPr>
                <w:b/>
                <w:szCs w:val="22"/>
                <w:lang w:eastAsia="en-US"/>
              </w:rPr>
              <w:t>CEDAW/C/GAB/CO/6</w:t>
            </w:r>
          </w:fldSimple>
        </w:p>
      </w:tc>
    </w:tr>
  </w:tbl>
  <w:p w:rsidR="00813E67" w:rsidRPr="00813E67" w:rsidRDefault="00813E67" w:rsidP="00813E6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813E67" w:rsidTr="00813E67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13E67" w:rsidRPr="00813E67" w:rsidRDefault="00813E67" w:rsidP="00813E6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13E67" w:rsidRPr="00082CBE" w:rsidRDefault="00813E67" w:rsidP="00813E67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13E67" w:rsidRPr="00082CBE" w:rsidRDefault="00813E67" w:rsidP="00813E67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082CBE">
            <w:rPr>
              <w:sz w:val="40"/>
              <w:szCs w:val="22"/>
              <w:lang w:eastAsia="en-US"/>
            </w:rPr>
            <w:t>CEDAW</w:t>
          </w:r>
          <w:r w:rsidRPr="00082CBE">
            <w:rPr>
              <w:sz w:val="20"/>
              <w:szCs w:val="22"/>
              <w:lang w:eastAsia="en-US"/>
            </w:rPr>
            <w:t>/C/GAB/CO/6</w:t>
          </w:r>
        </w:p>
      </w:tc>
    </w:tr>
    <w:tr w:rsidR="00813E67" w:rsidRPr="00574B05" w:rsidTr="00813E6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13E67" w:rsidRPr="00082CBE" w:rsidRDefault="00813E67" w:rsidP="00813E67">
          <w:pPr>
            <w:pStyle w:val="Header"/>
            <w:spacing w:before="109"/>
            <w:rPr>
              <w:szCs w:val="22"/>
              <w:lang w:eastAsia="en-US"/>
            </w:rPr>
          </w:pPr>
          <w:r w:rsidRPr="00082CBE">
            <w:rPr>
              <w:szCs w:val="22"/>
              <w:lang w:eastAsia="en-US"/>
            </w:rPr>
            <w:t xml:space="preserve"> </w:t>
          </w:r>
          <w:r w:rsidRPr="00082CBE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13E67" w:rsidRPr="00813E67" w:rsidRDefault="00813E67" w:rsidP="00813E6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13E67" w:rsidRPr="00082CBE" w:rsidRDefault="00813E67" w:rsidP="00813E67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13E67" w:rsidRPr="00574B05" w:rsidRDefault="00813E67" w:rsidP="00813E67">
          <w:pPr>
            <w:pStyle w:val="Distribution"/>
            <w:rPr>
              <w:color w:val="000000"/>
              <w:lang w:val="en-US"/>
            </w:rPr>
          </w:pPr>
          <w:r w:rsidRPr="00574B05">
            <w:rPr>
              <w:color w:val="000000"/>
              <w:lang w:val="en-US"/>
            </w:rPr>
            <w:t>Distr.: General</w:t>
          </w:r>
        </w:p>
        <w:p w:rsidR="00813E67" w:rsidRPr="00574B05" w:rsidRDefault="00813E67" w:rsidP="00813E67">
          <w:pPr>
            <w:pStyle w:val="Publication"/>
            <w:rPr>
              <w:color w:val="000000"/>
              <w:lang w:val="en-US"/>
            </w:rPr>
          </w:pPr>
          <w:r w:rsidRPr="00574B05">
            <w:rPr>
              <w:color w:val="000000"/>
              <w:lang w:val="en-US"/>
            </w:rPr>
            <w:t>11 March 2015</w:t>
          </w:r>
        </w:p>
        <w:p w:rsidR="00813E67" w:rsidRPr="00574B05" w:rsidRDefault="00813E67" w:rsidP="00813E67">
          <w:pPr>
            <w:rPr>
              <w:color w:val="000000"/>
              <w:lang w:val="en-US"/>
            </w:rPr>
          </w:pPr>
          <w:r w:rsidRPr="00574B05">
            <w:rPr>
              <w:color w:val="000000"/>
              <w:lang w:val="en-US"/>
            </w:rPr>
            <w:t>Russian</w:t>
          </w:r>
        </w:p>
        <w:p w:rsidR="00813E67" w:rsidRPr="00574B05" w:rsidRDefault="00813E67" w:rsidP="00813E67">
          <w:pPr>
            <w:pStyle w:val="Original"/>
            <w:rPr>
              <w:color w:val="000000"/>
              <w:lang w:val="en-US"/>
            </w:rPr>
          </w:pPr>
          <w:r w:rsidRPr="00574B05">
            <w:rPr>
              <w:color w:val="000000"/>
              <w:lang w:val="en-US"/>
            </w:rPr>
            <w:t>Original: English</w:t>
          </w:r>
        </w:p>
        <w:p w:rsidR="00813E67" w:rsidRPr="00574B05" w:rsidRDefault="00813E67" w:rsidP="00813E67">
          <w:pPr>
            <w:rPr>
              <w:lang w:val="en-US"/>
            </w:rPr>
          </w:pPr>
        </w:p>
      </w:tc>
    </w:tr>
  </w:tbl>
  <w:p w:rsidR="00813E67" w:rsidRPr="00574B05" w:rsidRDefault="00813E67" w:rsidP="00813E67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revisionView w:markup="0"/>
  <w:doNotTrackMoves/>
  <w:defaultTabStop w:val="720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503739*"/>
    <w:docVar w:name="CreationDt" w:val="06/04/2015 1:53: PM"/>
    <w:docVar w:name="DocCategory" w:val="Doc"/>
    <w:docVar w:name="DocType" w:val="Final"/>
    <w:docVar w:name="DutyStation" w:val="New York"/>
    <w:docVar w:name="FooterJN" w:val="15-03739"/>
    <w:docVar w:name="jobn" w:val="15-03739 (R)"/>
    <w:docVar w:name="jobnDT" w:val="15-03739 (R)   060415"/>
    <w:docVar w:name="jobnDTDT" w:val="15-03739 (R)   060415   060415"/>
    <w:docVar w:name="JobNo" w:val="1503739R"/>
    <w:docVar w:name="JobNo2" w:val="1506668R"/>
    <w:docVar w:name="OandT" w:val=" "/>
    <w:docVar w:name="PaperSize" w:val="Letter"/>
    <w:docVar w:name="sss1" w:val="CEDAW/C/GAB/CO/6"/>
    <w:docVar w:name="sss2" w:val="-"/>
    <w:docVar w:name="Symbol1" w:val="CEDAW/C/GAB/CO/6"/>
    <w:docVar w:name="Symbol2" w:val="-"/>
  </w:docVars>
  <w:rsids>
    <w:rsidRoot w:val="00F31FA1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76F88"/>
    <w:rsid w:val="0008067C"/>
    <w:rsid w:val="00082CBE"/>
    <w:rsid w:val="00092464"/>
    <w:rsid w:val="000A111E"/>
    <w:rsid w:val="000C069D"/>
    <w:rsid w:val="000C67BC"/>
    <w:rsid w:val="000E0F08"/>
    <w:rsid w:val="000E30BA"/>
    <w:rsid w:val="000E3A75"/>
    <w:rsid w:val="000E4411"/>
    <w:rsid w:val="000F1ACD"/>
    <w:rsid w:val="000F5D07"/>
    <w:rsid w:val="00105B0E"/>
    <w:rsid w:val="00113678"/>
    <w:rsid w:val="001235FD"/>
    <w:rsid w:val="001444A3"/>
    <w:rsid w:val="00153645"/>
    <w:rsid w:val="00153E8C"/>
    <w:rsid w:val="00160648"/>
    <w:rsid w:val="00161F29"/>
    <w:rsid w:val="00162E88"/>
    <w:rsid w:val="001726A4"/>
    <w:rsid w:val="00175AC4"/>
    <w:rsid w:val="00177361"/>
    <w:rsid w:val="001A39EE"/>
    <w:rsid w:val="001A4338"/>
    <w:rsid w:val="001A6777"/>
    <w:rsid w:val="001C54CE"/>
    <w:rsid w:val="001D1749"/>
    <w:rsid w:val="001E21CE"/>
    <w:rsid w:val="001E25A2"/>
    <w:rsid w:val="001E61AD"/>
    <w:rsid w:val="001E639C"/>
    <w:rsid w:val="002078A2"/>
    <w:rsid w:val="00211A7E"/>
    <w:rsid w:val="00217A24"/>
    <w:rsid w:val="00223C57"/>
    <w:rsid w:val="00240B43"/>
    <w:rsid w:val="00242477"/>
    <w:rsid w:val="002535D8"/>
    <w:rsid w:val="00254046"/>
    <w:rsid w:val="00261386"/>
    <w:rsid w:val="00261C41"/>
    <w:rsid w:val="00264124"/>
    <w:rsid w:val="00264A43"/>
    <w:rsid w:val="002726BA"/>
    <w:rsid w:val="00277697"/>
    <w:rsid w:val="002871B0"/>
    <w:rsid w:val="002A0BAE"/>
    <w:rsid w:val="002B6501"/>
    <w:rsid w:val="002B6E2A"/>
    <w:rsid w:val="002C66D0"/>
    <w:rsid w:val="002D396F"/>
    <w:rsid w:val="002D4606"/>
    <w:rsid w:val="002E1F79"/>
    <w:rsid w:val="002F5C45"/>
    <w:rsid w:val="002F6149"/>
    <w:rsid w:val="00326F5F"/>
    <w:rsid w:val="00333B06"/>
    <w:rsid w:val="00337D91"/>
    <w:rsid w:val="00346BFB"/>
    <w:rsid w:val="00350756"/>
    <w:rsid w:val="003542EE"/>
    <w:rsid w:val="003658B0"/>
    <w:rsid w:val="0038527A"/>
    <w:rsid w:val="00385EE3"/>
    <w:rsid w:val="0039505F"/>
    <w:rsid w:val="003A150E"/>
    <w:rsid w:val="003C2842"/>
    <w:rsid w:val="003D0825"/>
    <w:rsid w:val="003D2003"/>
    <w:rsid w:val="003D5DA2"/>
    <w:rsid w:val="003E5193"/>
    <w:rsid w:val="00427FE5"/>
    <w:rsid w:val="0043064D"/>
    <w:rsid w:val="00433222"/>
    <w:rsid w:val="00436A23"/>
    <w:rsid w:val="00436F13"/>
    <w:rsid w:val="004420FB"/>
    <w:rsid w:val="00445A4E"/>
    <w:rsid w:val="004504A6"/>
    <w:rsid w:val="00460D23"/>
    <w:rsid w:val="004645DD"/>
    <w:rsid w:val="004964B8"/>
    <w:rsid w:val="004A7499"/>
    <w:rsid w:val="004B1314"/>
    <w:rsid w:val="004B722C"/>
    <w:rsid w:val="004D275F"/>
    <w:rsid w:val="004D474D"/>
    <w:rsid w:val="004D656E"/>
    <w:rsid w:val="004E6443"/>
    <w:rsid w:val="00504669"/>
    <w:rsid w:val="005058E0"/>
    <w:rsid w:val="005121DC"/>
    <w:rsid w:val="00513113"/>
    <w:rsid w:val="00515869"/>
    <w:rsid w:val="005214BA"/>
    <w:rsid w:val="00522E6D"/>
    <w:rsid w:val="00524A24"/>
    <w:rsid w:val="005251C4"/>
    <w:rsid w:val="00526E12"/>
    <w:rsid w:val="00533411"/>
    <w:rsid w:val="005427EA"/>
    <w:rsid w:val="0054563F"/>
    <w:rsid w:val="005469E1"/>
    <w:rsid w:val="00552E08"/>
    <w:rsid w:val="005635F7"/>
    <w:rsid w:val="0056579C"/>
    <w:rsid w:val="00567706"/>
    <w:rsid w:val="00572298"/>
    <w:rsid w:val="005734C2"/>
    <w:rsid w:val="00574AA1"/>
    <w:rsid w:val="00574B05"/>
    <w:rsid w:val="0057633B"/>
    <w:rsid w:val="00590EDF"/>
    <w:rsid w:val="005933CB"/>
    <w:rsid w:val="00593E2F"/>
    <w:rsid w:val="005A002C"/>
    <w:rsid w:val="005A1D01"/>
    <w:rsid w:val="005B064E"/>
    <w:rsid w:val="005B499C"/>
    <w:rsid w:val="005C0440"/>
    <w:rsid w:val="005D38B6"/>
    <w:rsid w:val="005D7642"/>
    <w:rsid w:val="005E0A46"/>
    <w:rsid w:val="005E7DCF"/>
    <w:rsid w:val="005F6E5C"/>
    <w:rsid w:val="00602F9D"/>
    <w:rsid w:val="00616B8D"/>
    <w:rsid w:val="006261A6"/>
    <w:rsid w:val="0062751F"/>
    <w:rsid w:val="0063491E"/>
    <w:rsid w:val="00634A27"/>
    <w:rsid w:val="00635AF8"/>
    <w:rsid w:val="006409EF"/>
    <w:rsid w:val="00646363"/>
    <w:rsid w:val="00647668"/>
    <w:rsid w:val="00655212"/>
    <w:rsid w:val="00657EE4"/>
    <w:rsid w:val="006A1698"/>
    <w:rsid w:val="006A1D06"/>
    <w:rsid w:val="006A3F10"/>
    <w:rsid w:val="006B34CB"/>
    <w:rsid w:val="006B590B"/>
    <w:rsid w:val="006F3683"/>
    <w:rsid w:val="00700738"/>
    <w:rsid w:val="00705549"/>
    <w:rsid w:val="0071210D"/>
    <w:rsid w:val="00716BC5"/>
    <w:rsid w:val="007170E5"/>
    <w:rsid w:val="00723115"/>
    <w:rsid w:val="00724550"/>
    <w:rsid w:val="00731830"/>
    <w:rsid w:val="00736A19"/>
    <w:rsid w:val="00745258"/>
    <w:rsid w:val="0077374B"/>
    <w:rsid w:val="00781ACA"/>
    <w:rsid w:val="00785F8F"/>
    <w:rsid w:val="00787B44"/>
    <w:rsid w:val="00795A5A"/>
    <w:rsid w:val="00796EC3"/>
    <w:rsid w:val="007A6C9C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7F5107"/>
    <w:rsid w:val="00803EC5"/>
    <w:rsid w:val="008042D6"/>
    <w:rsid w:val="00813E67"/>
    <w:rsid w:val="00821CE2"/>
    <w:rsid w:val="00830FF8"/>
    <w:rsid w:val="00833A04"/>
    <w:rsid w:val="00844407"/>
    <w:rsid w:val="008530F0"/>
    <w:rsid w:val="00853E2A"/>
    <w:rsid w:val="008541E9"/>
    <w:rsid w:val="00856EEB"/>
    <w:rsid w:val="00871F68"/>
    <w:rsid w:val="008776BB"/>
    <w:rsid w:val="00880540"/>
    <w:rsid w:val="008823F9"/>
    <w:rsid w:val="0088396E"/>
    <w:rsid w:val="008A1A7A"/>
    <w:rsid w:val="008B0632"/>
    <w:rsid w:val="008B08A3"/>
    <w:rsid w:val="008B4F64"/>
    <w:rsid w:val="008B53C0"/>
    <w:rsid w:val="008B5F7F"/>
    <w:rsid w:val="008B709D"/>
    <w:rsid w:val="008C2A03"/>
    <w:rsid w:val="008C6372"/>
    <w:rsid w:val="008D0CE3"/>
    <w:rsid w:val="008F12FD"/>
    <w:rsid w:val="008F13EA"/>
    <w:rsid w:val="008F24E6"/>
    <w:rsid w:val="00904F3C"/>
    <w:rsid w:val="0090623F"/>
    <w:rsid w:val="00907EDB"/>
    <w:rsid w:val="009110C5"/>
    <w:rsid w:val="00912FB5"/>
    <w:rsid w:val="00915944"/>
    <w:rsid w:val="009228D9"/>
    <w:rsid w:val="009327BF"/>
    <w:rsid w:val="00935F33"/>
    <w:rsid w:val="0094745A"/>
    <w:rsid w:val="00952B5F"/>
    <w:rsid w:val="00953546"/>
    <w:rsid w:val="0095649D"/>
    <w:rsid w:val="00963BDB"/>
    <w:rsid w:val="009750C4"/>
    <w:rsid w:val="00984EE4"/>
    <w:rsid w:val="0099354F"/>
    <w:rsid w:val="009B16EA"/>
    <w:rsid w:val="009B3444"/>
    <w:rsid w:val="009B5DCD"/>
    <w:rsid w:val="009D6E3D"/>
    <w:rsid w:val="009F0808"/>
    <w:rsid w:val="00A130CB"/>
    <w:rsid w:val="00A1426A"/>
    <w:rsid w:val="00A14F1D"/>
    <w:rsid w:val="00A1703F"/>
    <w:rsid w:val="00A2180A"/>
    <w:rsid w:val="00A22293"/>
    <w:rsid w:val="00A344D5"/>
    <w:rsid w:val="00A63339"/>
    <w:rsid w:val="00A90F41"/>
    <w:rsid w:val="00A910E7"/>
    <w:rsid w:val="00A951DD"/>
    <w:rsid w:val="00A9600A"/>
    <w:rsid w:val="00A96C80"/>
    <w:rsid w:val="00AA0ABF"/>
    <w:rsid w:val="00AA27C2"/>
    <w:rsid w:val="00AD6322"/>
    <w:rsid w:val="00AD6752"/>
    <w:rsid w:val="00AD78B1"/>
    <w:rsid w:val="00AF0B91"/>
    <w:rsid w:val="00AF1A65"/>
    <w:rsid w:val="00AF3B70"/>
    <w:rsid w:val="00B17A11"/>
    <w:rsid w:val="00B2296A"/>
    <w:rsid w:val="00B2472B"/>
    <w:rsid w:val="00B2753B"/>
    <w:rsid w:val="00B33139"/>
    <w:rsid w:val="00B5129B"/>
    <w:rsid w:val="00B56376"/>
    <w:rsid w:val="00B606B7"/>
    <w:rsid w:val="00B62C69"/>
    <w:rsid w:val="00B77FC0"/>
    <w:rsid w:val="00BB052D"/>
    <w:rsid w:val="00BB1F92"/>
    <w:rsid w:val="00BB5B7F"/>
    <w:rsid w:val="00BB7E8A"/>
    <w:rsid w:val="00BC20A0"/>
    <w:rsid w:val="00BC75AA"/>
    <w:rsid w:val="00BD2F16"/>
    <w:rsid w:val="00BE2D25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41B6F"/>
    <w:rsid w:val="00C60105"/>
    <w:rsid w:val="00C623BF"/>
    <w:rsid w:val="00C640D1"/>
    <w:rsid w:val="00C7011D"/>
    <w:rsid w:val="00C70D59"/>
    <w:rsid w:val="00C7432F"/>
    <w:rsid w:val="00C77473"/>
    <w:rsid w:val="00C91210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1640"/>
    <w:rsid w:val="00D1470E"/>
    <w:rsid w:val="00D20AA4"/>
    <w:rsid w:val="00D434AF"/>
    <w:rsid w:val="00D44FA6"/>
    <w:rsid w:val="00D61BB7"/>
    <w:rsid w:val="00D7165D"/>
    <w:rsid w:val="00D75705"/>
    <w:rsid w:val="00D961D6"/>
    <w:rsid w:val="00D97B17"/>
    <w:rsid w:val="00DA1A4A"/>
    <w:rsid w:val="00DA4AFE"/>
    <w:rsid w:val="00DC06EF"/>
    <w:rsid w:val="00DC1E7E"/>
    <w:rsid w:val="00DC7A5F"/>
    <w:rsid w:val="00DD6A66"/>
    <w:rsid w:val="00DE0D15"/>
    <w:rsid w:val="00DF1CF0"/>
    <w:rsid w:val="00DF7388"/>
    <w:rsid w:val="00DF7522"/>
    <w:rsid w:val="00E04C73"/>
    <w:rsid w:val="00E079A3"/>
    <w:rsid w:val="00E12674"/>
    <w:rsid w:val="00E132AC"/>
    <w:rsid w:val="00E14F2D"/>
    <w:rsid w:val="00E15CCC"/>
    <w:rsid w:val="00E15D7D"/>
    <w:rsid w:val="00E17234"/>
    <w:rsid w:val="00E261F5"/>
    <w:rsid w:val="00E34A5B"/>
    <w:rsid w:val="00E478DE"/>
    <w:rsid w:val="00E54D94"/>
    <w:rsid w:val="00E6111E"/>
    <w:rsid w:val="00E616D0"/>
    <w:rsid w:val="00E62CCE"/>
    <w:rsid w:val="00E64F51"/>
    <w:rsid w:val="00E65C07"/>
    <w:rsid w:val="00E8225E"/>
    <w:rsid w:val="00E90547"/>
    <w:rsid w:val="00E970B0"/>
    <w:rsid w:val="00EA1656"/>
    <w:rsid w:val="00EA1819"/>
    <w:rsid w:val="00EA255B"/>
    <w:rsid w:val="00EB646E"/>
    <w:rsid w:val="00EC6F5D"/>
    <w:rsid w:val="00EF1FBD"/>
    <w:rsid w:val="00F07DDF"/>
    <w:rsid w:val="00F16256"/>
    <w:rsid w:val="00F231E8"/>
    <w:rsid w:val="00F30632"/>
    <w:rsid w:val="00F31FA1"/>
    <w:rsid w:val="00F33544"/>
    <w:rsid w:val="00F35ACF"/>
    <w:rsid w:val="00F624BD"/>
    <w:rsid w:val="00F62A5E"/>
    <w:rsid w:val="00F6634F"/>
    <w:rsid w:val="00F704BE"/>
    <w:rsid w:val="00F72CD1"/>
    <w:rsid w:val="00F74A39"/>
    <w:rsid w:val="00F8138E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D5B91"/>
    <w:rsid w:val="00FD5EDC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,Footnotes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aliases w:val="5_G Char,Footnotes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813E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3E67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813E67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3E6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13E67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paragraph" w:customStyle="1" w:styleId="SingleTxtG">
    <w:name w:val="_ Single Txt_G"/>
    <w:basedOn w:val="Normal"/>
    <w:link w:val="SingleTxtGChar"/>
    <w:rsid w:val="00574B05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/>
    </w:rPr>
  </w:style>
  <w:style w:type="paragraph" w:customStyle="1" w:styleId="H23G">
    <w:name w:val="_ H_2/3_G"/>
    <w:basedOn w:val="Normal"/>
    <w:next w:val="Normal"/>
    <w:rsid w:val="00574B05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</w:rPr>
  </w:style>
  <w:style w:type="character" w:customStyle="1" w:styleId="SingleTxtGChar">
    <w:name w:val="_ Single Txt_G Char"/>
    <w:link w:val="SingleTxtG"/>
    <w:locked/>
    <w:rsid w:val="00574B05"/>
    <w:rPr>
      <w:rFonts w:ascii="Times New Roman" w:eastAsia="Times New Roman" w:hAnsi="Times New Roman" w:cs="Times New Roman"/>
      <w:lang w:val="ru-RU"/>
    </w:rPr>
  </w:style>
  <w:style w:type="paragraph" w:customStyle="1" w:styleId="H1GR">
    <w:name w:val="_ H_1_GR"/>
    <w:basedOn w:val="Normal"/>
    <w:next w:val="Normal"/>
    <w:rsid w:val="00574B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z w:val="24"/>
      <w:szCs w:val="20"/>
      <w:lang w:eastAsia="ru-RU"/>
    </w:rPr>
  </w:style>
  <w:style w:type="character" w:styleId="Hyperlink">
    <w:name w:val="Hyperlink"/>
    <w:uiPriority w:val="99"/>
    <w:unhideWhenUsed/>
    <w:rsid w:val="00574B05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CEDAW/C/GAB/Q/6/Add.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HRI/GEN/2/Rev.6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GAB/Q/6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SR.1278" TargetMode="External"/><Relationship Id="rId20" Type="http://schemas.openxmlformats.org/officeDocument/2006/relationships/hyperlink" Target="http://undocs.org/ru/CEDAW/C/GAB/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SR.1277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://undocs.org/ru/CEDAW/C/GAB/2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GAB/6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6308</Words>
  <Characters>35956</Characters>
  <Application>Microsoft Office Outlook</Application>
  <DocSecurity>4</DocSecurity>
  <Lines>299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42180</CharactersWithSpaces>
  <SharedDoc>false</SharedDoc>
  <HLinks>
    <vt:vector size="48" baseType="variant">
      <vt:variant>
        <vt:i4>5701725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http://undocs.org/ru/HRI/GEN/2/Rev.6</vt:lpwstr>
      </vt:variant>
      <vt:variant>
        <vt:lpwstr/>
      </vt:variant>
      <vt:variant>
        <vt:i4>8061028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http://undocs.org/ru/CEDAW/C/GAB/2</vt:lpwstr>
      </vt:variant>
      <vt:variant>
        <vt:lpwstr/>
      </vt:variant>
      <vt:variant>
        <vt:i4>8061028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http://undocs.org/ru/CEDAW/C/GAB/2</vt:lpwstr>
      </vt:variant>
      <vt:variant>
        <vt:lpwstr/>
      </vt:variant>
      <vt:variant>
        <vt:i4>3801134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http://undocs.org/ru/CEDAW/C/GAB/Q/6/Add.1</vt:lpwstr>
      </vt:variant>
      <vt:variant>
        <vt:lpwstr/>
      </vt:variant>
      <vt:variant>
        <vt:i4>917579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http://undocs.org/ru/CEDAW/C/GAB/Q/6</vt:lpwstr>
      </vt:variant>
      <vt:variant>
        <vt:lpwstr/>
      </vt:variant>
      <vt:variant>
        <vt:i4>1769566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http://undocs.org/ru/CEDAW/C/SR.1278</vt:lpwstr>
      </vt:variant>
      <vt:variant>
        <vt:lpwstr/>
      </vt:variant>
      <vt:variant>
        <vt:i4>1310814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http://undocs.org/ru/CEDAW/C/SR.1277</vt:lpwstr>
      </vt:variant>
      <vt:variant>
        <vt:lpwstr/>
      </vt:variant>
      <vt:variant>
        <vt:i4>8323172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http://undocs.org/ru/CEDAW/C/GAB/6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Test</cp:lastModifiedBy>
  <cp:revision>11</cp:revision>
  <cp:lastPrinted>2015-04-06T12:01:00Z</cp:lastPrinted>
  <dcterms:created xsi:type="dcterms:W3CDTF">2015-04-06T11:59:00Z</dcterms:created>
  <dcterms:modified xsi:type="dcterms:W3CDTF">2015-04-06T12:12:00Z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1503739R</vt:lpwstr>
  </property>
  <property fmtid="{D5CDD505-2E9C-101B-9397-08002B2CF9AE}" pid="3" name="ODSRefJobNo">
    <vt:lpwstr>1506668R</vt:lpwstr>
  </property>
  <property fmtid="{D5CDD505-2E9C-101B-9397-08002B2CF9AE}" pid="4" name="Symbol1">
    <vt:lpwstr>CEDAW/C/GAB/CO/6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11 March 2015</vt:lpwstr>
  </property>
  <property fmtid="{D5CDD505-2E9C-101B-9397-08002B2CF9AE}" pid="9" name="Original">
    <vt:lpwstr>English</vt:lpwstr>
  </property>
  <property fmtid="{D5CDD505-2E9C-101B-9397-08002B2CF9AE}" pid="10" name="Release Date">
    <vt:lpwstr>060415</vt:lpwstr>
  </property>
  <property fmtid="{D5CDD505-2E9C-101B-9397-08002B2CF9AE}" pid="11" name="Comment">
    <vt:lpwstr/>
  </property>
  <property fmtid="{D5CDD505-2E9C-101B-9397-08002B2CF9AE}" pid="12" name="DraftPages">
    <vt:lpwstr> 17</vt:lpwstr>
  </property>
  <property fmtid="{D5CDD505-2E9C-101B-9397-08002B2CF9AE}" pid="13" name="Operator">
    <vt:lpwstr>zinovieva</vt:lpwstr>
  </property>
</Properties>
</file>