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879C2">
        <w:trPr>
          <w:trHeight w:hRule="exact" w:val="851"/>
        </w:trPr>
        <w:tc>
          <w:tcPr>
            <w:tcW w:w="1280" w:type="dxa"/>
            <w:tcBorders>
              <w:bottom w:val="single" w:sz="4" w:space="0" w:color="auto"/>
            </w:tcBorders>
          </w:tcPr>
          <w:p w:rsidR="00A879C2" w:rsidRDefault="00A879C2" w:rsidP="008F3671">
            <w:pPr>
              <w:widowControl w:val="0"/>
              <w:rPr>
                <w:rFonts w:hint="eastAsia"/>
              </w:rPr>
            </w:pPr>
          </w:p>
        </w:tc>
        <w:tc>
          <w:tcPr>
            <w:tcW w:w="2273" w:type="dxa"/>
            <w:tcBorders>
              <w:bottom w:val="single" w:sz="4" w:space="0" w:color="auto"/>
            </w:tcBorders>
            <w:vAlign w:val="bottom"/>
          </w:tcPr>
          <w:p w:rsidR="00A879C2" w:rsidRDefault="00A879C2" w:rsidP="008F3671">
            <w:pPr>
              <w:widowControl w:val="0"/>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A879C2" w:rsidRDefault="00A879C2" w:rsidP="008F3671">
            <w:pPr>
              <w:widowControl w:val="0"/>
              <w:spacing w:line="240" w:lineRule="atLeast"/>
              <w:jc w:val="right"/>
              <w:rPr>
                <w:rFonts w:hint="eastAsia"/>
                <w:szCs w:val="21"/>
              </w:rPr>
            </w:pPr>
            <w:r>
              <w:rPr>
                <w:sz w:val="40"/>
                <w:szCs w:val="40"/>
              </w:rPr>
              <w:t>CAT</w:t>
            </w:r>
            <w:r w:rsidRPr="00137BEA">
              <w:rPr>
                <w:sz w:val="20"/>
              </w:rPr>
              <w:t>/C</w:t>
            </w:r>
            <w:r w:rsidR="00B66171">
              <w:rPr>
                <w:rFonts w:hint="eastAsia"/>
                <w:sz w:val="20"/>
              </w:rPr>
              <w:t>/</w:t>
            </w:r>
            <w:proofErr w:type="spellStart"/>
            <w:r w:rsidR="00B66171">
              <w:rPr>
                <w:rFonts w:hint="eastAsia"/>
                <w:sz w:val="20"/>
              </w:rPr>
              <w:t>FRA</w:t>
            </w:r>
            <w:proofErr w:type="spellEnd"/>
            <w:r w:rsidR="00B66171">
              <w:rPr>
                <w:rFonts w:hint="eastAsia"/>
                <w:sz w:val="20"/>
              </w:rPr>
              <w:t>/CO/4-6</w:t>
            </w:r>
          </w:p>
        </w:tc>
      </w:tr>
      <w:tr w:rsidR="00A879C2">
        <w:trPr>
          <w:trHeight w:hRule="exact" w:val="2835"/>
        </w:trPr>
        <w:tc>
          <w:tcPr>
            <w:tcW w:w="1280" w:type="dxa"/>
            <w:tcBorders>
              <w:top w:val="single" w:sz="4" w:space="0" w:color="auto"/>
              <w:bottom w:val="single" w:sz="12" w:space="0" w:color="auto"/>
            </w:tcBorders>
          </w:tcPr>
          <w:p w:rsidR="00A879C2" w:rsidRDefault="00A879C2" w:rsidP="008F3671">
            <w:pPr>
              <w:widowControl w:val="0"/>
              <w:spacing w:line="120" w:lineRule="atLeast"/>
              <w:rPr>
                <w:sz w:val="10"/>
                <w:szCs w:val="10"/>
              </w:rPr>
            </w:pPr>
          </w:p>
          <w:p w:rsidR="00A879C2" w:rsidRDefault="00A879C2" w:rsidP="008F3671">
            <w:pPr>
              <w:widowControl w:val="0"/>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A879C2" w:rsidRDefault="00A879C2" w:rsidP="008F3671">
            <w:pPr>
              <w:widowControl w:val="0"/>
              <w:spacing w:before="320" w:line="240" w:lineRule="exact"/>
              <w:rPr>
                <w:rFonts w:ascii="Time New Roman" w:eastAsia="SimHei" w:hAnsi="Time New Roman" w:hint="eastAsia"/>
                <w:sz w:val="32"/>
                <w:szCs w:val="32"/>
              </w:rPr>
            </w:pPr>
            <w:r>
              <w:rPr>
                <w:rFonts w:ascii="Time New Roman" w:eastAsia="SimHei" w:hAnsi="Time New Roman" w:hint="eastAsia"/>
                <w:sz w:val="32"/>
                <w:szCs w:val="32"/>
              </w:rPr>
              <w:t>禁止酷刑和其他残忍、不人道</w:t>
            </w:r>
          </w:p>
          <w:p w:rsidR="00A879C2" w:rsidRDefault="00A879C2" w:rsidP="008F3671">
            <w:pPr>
              <w:widowControl w:val="0"/>
              <w:spacing w:before="160" w:line="240" w:lineRule="exact"/>
              <w:rPr>
                <w:rFonts w:ascii="Time New Roman" w:eastAsia="SimHei" w:hAnsi="Time New Roman"/>
                <w:sz w:val="32"/>
                <w:szCs w:val="32"/>
              </w:rPr>
            </w:pPr>
            <w:r>
              <w:rPr>
                <w:rFonts w:ascii="Time New Roman" w:eastAsia="SimHei" w:hAnsi="Time New Roman" w:hint="eastAsia"/>
                <w:sz w:val="32"/>
                <w:szCs w:val="32"/>
              </w:rPr>
              <w:t>或有辱人格的待遇或处罚公约</w:t>
            </w:r>
          </w:p>
          <w:p w:rsidR="00A879C2" w:rsidRDefault="00A879C2" w:rsidP="008F3671">
            <w:pPr>
              <w:widowControl w:val="0"/>
              <w:spacing w:before="360" w:line="420" w:lineRule="exact"/>
              <w:rPr>
                <w:rFonts w:hint="eastAsia"/>
                <w:b/>
                <w:sz w:val="40"/>
                <w:szCs w:val="40"/>
              </w:rPr>
            </w:pPr>
          </w:p>
        </w:tc>
        <w:tc>
          <w:tcPr>
            <w:tcW w:w="2819" w:type="dxa"/>
            <w:tcBorders>
              <w:top w:val="single" w:sz="4" w:space="0" w:color="auto"/>
              <w:bottom w:val="single" w:sz="12" w:space="0" w:color="auto"/>
            </w:tcBorders>
          </w:tcPr>
          <w:p w:rsidR="00A879C2" w:rsidRPr="00137BEA" w:rsidRDefault="00A065CA" w:rsidP="008F3671">
            <w:pPr>
              <w:widowControl w:val="0"/>
              <w:spacing w:before="240" w:line="240" w:lineRule="atLeast"/>
              <w:rPr>
                <w:sz w:val="20"/>
              </w:rPr>
            </w:pPr>
            <w:r>
              <w:rPr>
                <w:sz w:val="20"/>
              </w:rPr>
              <w:t xml:space="preserve">Distr.: </w:t>
            </w:r>
            <w:r w:rsidR="00A879C2" w:rsidRPr="00137BEA">
              <w:rPr>
                <w:sz w:val="20"/>
              </w:rPr>
              <w:t>General</w:t>
            </w:r>
          </w:p>
          <w:p w:rsidR="00A879C2" w:rsidRPr="00137BEA" w:rsidRDefault="00B66171" w:rsidP="008F3671">
            <w:pPr>
              <w:widowControl w:val="0"/>
              <w:spacing w:line="240" w:lineRule="atLeast"/>
              <w:rPr>
                <w:rFonts w:hint="eastAsia"/>
                <w:sz w:val="20"/>
              </w:rPr>
            </w:pPr>
            <w:r>
              <w:rPr>
                <w:rFonts w:hint="eastAsia"/>
                <w:sz w:val="20"/>
              </w:rPr>
              <w:t xml:space="preserve">20 </w:t>
            </w:r>
            <w:r w:rsidRPr="00B66171">
              <w:rPr>
                <w:sz w:val="20"/>
              </w:rPr>
              <w:t>May</w:t>
            </w:r>
            <w:r w:rsidR="00D83B4B">
              <w:rPr>
                <w:sz w:val="20"/>
              </w:rPr>
              <w:t xml:space="preserve"> 20</w:t>
            </w:r>
            <w:r w:rsidR="00D83B4B">
              <w:rPr>
                <w:rFonts w:hint="eastAsia"/>
                <w:sz w:val="20"/>
              </w:rPr>
              <w:t>10</w:t>
            </w:r>
          </w:p>
          <w:p w:rsidR="00A879C2" w:rsidRPr="00137BEA" w:rsidRDefault="00A879C2" w:rsidP="008F3671">
            <w:pPr>
              <w:widowControl w:val="0"/>
              <w:spacing w:line="240" w:lineRule="atLeast"/>
              <w:rPr>
                <w:sz w:val="20"/>
              </w:rPr>
            </w:pPr>
            <w:r w:rsidRPr="00137BEA">
              <w:rPr>
                <w:sz w:val="20"/>
              </w:rPr>
              <w:t xml:space="preserve">Chinese </w:t>
            </w:r>
          </w:p>
          <w:p w:rsidR="00A879C2" w:rsidRPr="00137BEA" w:rsidRDefault="00A065CA" w:rsidP="008F3671">
            <w:pPr>
              <w:widowControl w:val="0"/>
              <w:spacing w:line="240" w:lineRule="atLeast"/>
              <w:rPr>
                <w:rFonts w:hint="eastAsia"/>
                <w:sz w:val="20"/>
              </w:rPr>
            </w:pPr>
            <w:r>
              <w:rPr>
                <w:sz w:val="20"/>
              </w:rPr>
              <w:t xml:space="preserve">Original: </w:t>
            </w:r>
            <w:r w:rsidR="00B66171" w:rsidRPr="00B66171">
              <w:rPr>
                <w:sz w:val="20"/>
              </w:rPr>
              <w:t>French</w:t>
            </w:r>
          </w:p>
        </w:tc>
      </w:tr>
    </w:tbl>
    <w:p w:rsidR="00A879C2" w:rsidRDefault="00A879C2" w:rsidP="008F3671">
      <w:pPr>
        <w:widowControl w:val="0"/>
        <w:spacing w:before="120"/>
        <w:rPr>
          <w:rFonts w:ascii="Time New Roman" w:eastAsia="SimHei" w:hAnsi="Time New Roman" w:hint="eastAsia"/>
          <w:sz w:val="24"/>
          <w:szCs w:val="24"/>
        </w:rPr>
      </w:pPr>
      <w:r>
        <w:rPr>
          <w:rFonts w:ascii="Time New Roman" w:eastAsia="SimHei" w:hAnsi="Time New Roman" w:hint="eastAsia"/>
          <w:sz w:val="24"/>
          <w:szCs w:val="24"/>
        </w:rPr>
        <w:t>禁止酷刑委员会</w:t>
      </w:r>
    </w:p>
    <w:p w:rsidR="00A879C2" w:rsidRDefault="00A879C2" w:rsidP="008F3671">
      <w:pPr>
        <w:widowControl w:val="0"/>
        <w:rPr>
          <w:rFonts w:ascii="Time New Roman" w:eastAsia="SimHei" w:hAnsi="Time New Roman" w:hint="eastAsia"/>
        </w:rPr>
      </w:pPr>
      <w:r>
        <w:rPr>
          <w:rFonts w:ascii="Time New Roman" w:eastAsia="SimHei" w:hAnsi="Time New Roman" w:hint="eastAsia"/>
        </w:rPr>
        <w:t>第</w:t>
      </w:r>
      <w:r w:rsidR="00B66171">
        <w:rPr>
          <w:rFonts w:ascii="Time New Roman" w:eastAsia="SimHei" w:hAnsi="Time New Roman" w:hint="eastAsia"/>
        </w:rPr>
        <w:t>四十四</w:t>
      </w:r>
      <w:r>
        <w:rPr>
          <w:rFonts w:ascii="Time New Roman" w:eastAsia="SimHei" w:hAnsi="Time New Roman" w:hint="eastAsia"/>
        </w:rPr>
        <w:t>届会议</w:t>
      </w:r>
    </w:p>
    <w:p w:rsidR="00A879C2" w:rsidRDefault="00D83B4B" w:rsidP="008F3671">
      <w:pPr>
        <w:widowControl w:val="0"/>
        <w:rPr>
          <w:rFonts w:hint="eastAsia"/>
        </w:rPr>
      </w:pPr>
      <w:r>
        <w:rPr>
          <w:rFonts w:hint="eastAsia"/>
        </w:rPr>
        <w:t>2010</w:t>
      </w:r>
      <w:r w:rsidR="00A879C2">
        <w:rPr>
          <w:rFonts w:hint="eastAsia"/>
        </w:rPr>
        <w:t>年</w:t>
      </w:r>
      <w:r w:rsidR="00B66171">
        <w:rPr>
          <w:rFonts w:hint="eastAsia"/>
        </w:rPr>
        <w:t>4</w:t>
      </w:r>
      <w:r w:rsidR="00A879C2">
        <w:rPr>
          <w:rFonts w:hint="eastAsia"/>
        </w:rPr>
        <w:t>月</w:t>
      </w:r>
      <w:r w:rsidR="00B66171">
        <w:rPr>
          <w:rFonts w:hint="eastAsia"/>
        </w:rPr>
        <w:t>26</w:t>
      </w:r>
      <w:r w:rsidR="00A879C2">
        <w:rPr>
          <w:rFonts w:hint="eastAsia"/>
        </w:rPr>
        <w:t>日至</w:t>
      </w:r>
      <w:r w:rsidR="00B66171">
        <w:rPr>
          <w:rFonts w:hint="eastAsia"/>
        </w:rPr>
        <w:t>5</w:t>
      </w:r>
      <w:r w:rsidR="00B66171">
        <w:rPr>
          <w:rFonts w:hint="eastAsia"/>
        </w:rPr>
        <w:t>月</w:t>
      </w:r>
      <w:r w:rsidR="00B66171">
        <w:rPr>
          <w:rFonts w:hint="eastAsia"/>
        </w:rPr>
        <w:t>14</w:t>
      </w:r>
      <w:r w:rsidR="00A879C2">
        <w:rPr>
          <w:rFonts w:hint="eastAsia"/>
        </w:rPr>
        <w:t>日</w:t>
      </w:r>
    </w:p>
    <w:p w:rsidR="00A879C2" w:rsidRPr="00B66171" w:rsidRDefault="008D6116" w:rsidP="008F3671">
      <w:pPr>
        <w:pStyle w:val="HChGC"/>
        <w:widowControl w:val="0"/>
        <w:rPr>
          <w:rFonts w:hint="eastAsia"/>
          <w:lang w:val="fr-CH"/>
        </w:rPr>
      </w:pPr>
      <w:r w:rsidRPr="00B66171">
        <w:rPr>
          <w:rFonts w:hint="eastAsia"/>
          <w:lang w:val="fr-CH"/>
        </w:rPr>
        <w:tab/>
      </w:r>
      <w:r w:rsidRPr="00B66171">
        <w:rPr>
          <w:rFonts w:hint="eastAsia"/>
          <w:lang w:val="fr-CH"/>
        </w:rPr>
        <w:tab/>
      </w:r>
      <w:r w:rsidR="00B66171" w:rsidRPr="00B66171">
        <w:rPr>
          <w:rFonts w:hint="eastAsia"/>
          <w:lang w:val="en-GB"/>
        </w:rPr>
        <w:t>审议缔约国根据《公约》第</w:t>
      </w:r>
      <w:r w:rsidR="00B66171" w:rsidRPr="00B66171">
        <w:rPr>
          <w:rFonts w:hint="eastAsia"/>
          <w:lang w:val="en-GB"/>
        </w:rPr>
        <w:t>19</w:t>
      </w:r>
      <w:r w:rsidR="00B66171" w:rsidRPr="00B66171">
        <w:rPr>
          <w:rFonts w:hint="eastAsia"/>
          <w:lang w:val="en-GB"/>
        </w:rPr>
        <w:t>条提交的报告</w:t>
      </w:r>
    </w:p>
    <w:p w:rsidR="00A879C2" w:rsidRDefault="00B66171" w:rsidP="008F3671">
      <w:pPr>
        <w:pStyle w:val="H1GC"/>
        <w:widowControl w:val="0"/>
        <w:rPr>
          <w:rFonts w:hint="eastAsia"/>
          <w:lang w:val="en-GB"/>
        </w:rPr>
      </w:pPr>
      <w:r w:rsidRPr="00B66171">
        <w:rPr>
          <w:rFonts w:hint="eastAsia"/>
        </w:rPr>
        <w:tab/>
      </w:r>
      <w:r w:rsidRPr="00B66171">
        <w:rPr>
          <w:rFonts w:hint="eastAsia"/>
        </w:rPr>
        <w:tab/>
      </w:r>
      <w:r w:rsidRPr="00B66171">
        <w:rPr>
          <w:rFonts w:hint="eastAsia"/>
          <w:lang w:val="en-GB"/>
        </w:rPr>
        <w:t>禁止酷刑委员会的结论和建议</w:t>
      </w:r>
    </w:p>
    <w:p w:rsidR="00B66171" w:rsidRDefault="00B66171" w:rsidP="008F3671">
      <w:pPr>
        <w:pStyle w:val="HChGC"/>
        <w:widowControl w:val="0"/>
        <w:rPr>
          <w:rFonts w:hint="eastAsia"/>
          <w:lang w:val="en-GB"/>
        </w:rPr>
      </w:pPr>
      <w:r w:rsidRPr="00B66171">
        <w:rPr>
          <w:rFonts w:hint="eastAsia"/>
          <w:lang w:val="en-GB"/>
        </w:rPr>
        <w:tab/>
      </w:r>
      <w:r w:rsidRPr="00B66171">
        <w:rPr>
          <w:rFonts w:hint="eastAsia"/>
          <w:lang w:val="en-GB"/>
        </w:rPr>
        <w:tab/>
      </w:r>
      <w:r w:rsidRPr="00B66171">
        <w:rPr>
          <w:rFonts w:hint="eastAsia"/>
          <w:lang w:val="en-GB"/>
        </w:rPr>
        <w:t>法国</w:t>
      </w:r>
    </w:p>
    <w:p w:rsidR="00B66171" w:rsidRPr="00B66171" w:rsidRDefault="00B66171" w:rsidP="008F3671">
      <w:pPr>
        <w:pStyle w:val="SingleTxtGC"/>
        <w:widowControl w:val="0"/>
        <w:rPr>
          <w:rFonts w:hint="eastAsia"/>
          <w:lang w:val="en-GB"/>
        </w:rPr>
      </w:pPr>
      <w:r w:rsidRPr="00B66171">
        <w:rPr>
          <w:lang w:val="en-GB"/>
        </w:rPr>
        <w:t xml:space="preserve">1.  </w:t>
      </w:r>
      <w:r w:rsidRPr="00B66171">
        <w:rPr>
          <w:rFonts w:hint="eastAsia"/>
          <w:lang w:val="en-GB"/>
        </w:rPr>
        <w:t>禁止酷刑委员会在</w:t>
      </w:r>
      <w:r w:rsidRPr="00B66171">
        <w:rPr>
          <w:rFonts w:hint="eastAsia"/>
          <w:lang w:val="en-GB"/>
        </w:rPr>
        <w:t>2010</w:t>
      </w:r>
      <w:r w:rsidRPr="00B66171">
        <w:rPr>
          <w:rFonts w:hint="eastAsia"/>
          <w:lang w:val="en-GB"/>
        </w:rPr>
        <w:t>年</w:t>
      </w:r>
      <w:r w:rsidRPr="00B66171">
        <w:rPr>
          <w:rFonts w:hint="eastAsia"/>
          <w:lang w:val="en-GB"/>
        </w:rPr>
        <w:t>4</w:t>
      </w:r>
      <w:r w:rsidRPr="00B66171">
        <w:rPr>
          <w:rFonts w:hint="eastAsia"/>
          <w:lang w:val="en-GB"/>
        </w:rPr>
        <w:t>月</w:t>
      </w:r>
      <w:r w:rsidRPr="00B66171">
        <w:rPr>
          <w:rFonts w:hint="eastAsia"/>
          <w:lang w:val="en-GB"/>
        </w:rPr>
        <w:t>27</w:t>
      </w:r>
      <w:r w:rsidRPr="00B66171">
        <w:rPr>
          <w:rFonts w:hint="eastAsia"/>
          <w:lang w:val="en-GB"/>
        </w:rPr>
        <w:t>日和</w:t>
      </w:r>
      <w:r w:rsidRPr="00B66171">
        <w:rPr>
          <w:rFonts w:hint="eastAsia"/>
          <w:lang w:val="en-GB"/>
        </w:rPr>
        <w:t>28</w:t>
      </w:r>
      <w:r w:rsidRPr="00B66171">
        <w:rPr>
          <w:rFonts w:hint="eastAsia"/>
          <w:lang w:val="en-GB"/>
        </w:rPr>
        <w:t>日举行的第</w:t>
      </w:r>
      <w:r w:rsidRPr="00B66171">
        <w:rPr>
          <w:lang w:val="en-GB"/>
        </w:rPr>
        <w:t>928</w:t>
      </w:r>
      <w:r w:rsidRPr="00B66171">
        <w:rPr>
          <w:rFonts w:hint="eastAsia"/>
          <w:lang w:val="en-GB"/>
        </w:rPr>
        <w:t>次和</w:t>
      </w:r>
      <w:r w:rsidRPr="00B66171">
        <w:rPr>
          <w:lang w:val="en-GB"/>
        </w:rPr>
        <w:t>931</w:t>
      </w:r>
      <w:r w:rsidRPr="00B66171">
        <w:rPr>
          <w:rFonts w:hint="eastAsia"/>
          <w:lang w:val="en-GB"/>
        </w:rPr>
        <w:t>次会议上</w:t>
      </w:r>
      <w:r w:rsidRPr="00B66171">
        <w:rPr>
          <w:lang w:val="en-GB"/>
        </w:rPr>
        <w:t>(CAT/C/</w:t>
      </w:r>
      <w:proofErr w:type="spellStart"/>
      <w:r w:rsidRPr="00B66171">
        <w:rPr>
          <w:lang w:val="en-GB"/>
        </w:rPr>
        <w:t>SR.928</w:t>
      </w:r>
      <w:proofErr w:type="spellEnd"/>
      <w:r w:rsidRPr="00B66171">
        <w:rPr>
          <w:rFonts w:hint="eastAsia"/>
          <w:lang w:val="en-GB"/>
        </w:rPr>
        <w:t>和</w:t>
      </w:r>
      <w:r w:rsidRPr="00B66171">
        <w:rPr>
          <w:lang w:val="en-GB"/>
        </w:rPr>
        <w:t>931)</w:t>
      </w:r>
      <w:r w:rsidRPr="00B66171">
        <w:rPr>
          <w:rFonts w:hint="eastAsia"/>
          <w:lang w:val="en-GB"/>
        </w:rPr>
        <w:t>审议了法国的第四至第六次定期报告</w:t>
      </w:r>
      <w:r w:rsidRPr="00B66171">
        <w:rPr>
          <w:lang w:val="en-GB"/>
        </w:rPr>
        <w:t>(CAT/C/</w:t>
      </w:r>
      <w:proofErr w:type="spellStart"/>
      <w:r w:rsidRPr="00B66171">
        <w:rPr>
          <w:lang w:val="en-GB"/>
        </w:rPr>
        <w:t>FRA</w:t>
      </w:r>
      <w:proofErr w:type="spellEnd"/>
      <w:r w:rsidRPr="00B66171">
        <w:rPr>
          <w:lang w:val="en-GB"/>
        </w:rPr>
        <w:t>/4-6)</w:t>
      </w:r>
      <w:r w:rsidRPr="00B66171">
        <w:rPr>
          <w:rFonts w:hint="eastAsia"/>
          <w:lang w:val="en-GB"/>
        </w:rPr>
        <w:t>，并在</w:t>
      </w:r>
      <w:r w:rsidRPr="00B66171">
        <w:rPr>
          <w:lang w:val="en-GB"/>
        </w:rPr>
        <w:t>2010</w:t>
      </w:r>
      <w:r w:rsidRPr="00B66171">
        <w:rPr>
          <w:rFonts w:hint="eastAsia"/>
          <w:lang w:val="en-GB"/>
        </w:rPr>
        <w:t>年</w:t>
      </w:r>
      <w:r w:rsidRPr="00B66171">
        <w:rPr>
          <w:rFonts w:hint="eastAsia"/>
          <w:lang w:val="en-GB"/>
        </w:rPr>
        <w:t>5</w:t>
      </w:r>
      <w:r w:rsidRPr="00B66171">
        <w:rPr>
          <w:rFonts w:hint="eastAsia"/>
          <w:lang w:val="en-GB"/>
        </w:rPr>
        <w:t>月</w:t>
      </w:r>
      <w:r w:rsidRPr="00B66171">
        <w:rPr>
          <w:lang w:val="en-GB"/>
        </w:rPr>
        <w:t>10</w:t>
      </w:r>
      <w:r w:rsidRPr="00B66171">
        <w:rPr>
          <w:rFonts w:hint="eastAsia"/>
          <w:lang w:val="en-GB"/>
        </w:rPr>
        <w:t>日举行的第</w:t>
      </w:r>
      <w:r w:rsidRPr="00B66171">
        <w:rPr>
          <w:lang w:val="en-GB"/>
        </w:rPr>
        <w:t>946</w:t>
      </w:r>
      <w:r w:rsidRPr="00B66171">
        <w:rPr>
          <w:rFonts w:hint="eastAsia"/>
          <w:lang w:val="en-GB"/>
        </w:rPr>
        <w:t>次会议上</w:t>
      </w:r>
      <w:r w:rsidRPr="00B66171">
        <w:rPr>
          <w:lang w:val="en-GB"/>
        </w:rPr>
        <w:t>(CAT/C/</w:t>
      </w:r>
      <w:proofErr w:type="spellStart"/>
      <w:r w:rsidRPr="00B66171">
        <w:rPr>
          <w:lang w:val="en-GB"/>
        </w:rPr>
        <w:t>SR.946</w:t>
      </w:r>
      <w:proofErr w:type="spellEnd"/>
      <w:r w:rsidRPr="00B66171">
        <w:rPr>
          <w:lang w:val="en-GB"/>
        </w:rPr>
        <w:t>)</w:t>
      </w:r>
      <w:r w:rsidRPr="00B66171">
        <w:rPr>
          <w:rFonts w:hint="eastAsia"/>
          <w:lang w:val="en-GB"/>
        </w:rPr>
        <w:t>通过了以下结论和建议。</w:t>
      </w:r>
    </w:p>
    <w:p w:rsidR="00B66171" w:rsidRPr="00B66171" w:rsidRDefault="00A065CA" w:rsidP="008F3671">
      <w:pPr>
        <w:pStyle w:val="H1GC"/>
        <w:widowControl w:val="0"/>
        <w:rPr>
          <w:rFonts w:hint="eastAsia"/>
          <w:lang w:val="en-GB"/>
        </w:rPr>
      </w:pPr>
      <w:r>
        <w:rPr>
          <w:rFonts w:hint="eastAsia"/>
          <w:lang w:val="en-GB"/>
        </w:rPr>
        <w:tab/>
      </w:r>
      <w:r w:rsidR="00B66171" w:rsidRPr="00B66171">
        <w:rPr>
          <w:lang w:val="en-GB"/>
        </w:rPr>
        <w:t>A</w:t>
      </w:r>
      <w:r w:rsidR="00B66171" w:rsidRPr="00B66171">
        <w:rPr>
          <w:rFonts w:hint="eastAsia"/>
          <w:lang w:val="en-GB"/>
        </w:rPr>
        <w:t>.</w:t>
      </w:r>
      <w:r>
        <w:rPr>
          <w:rFonts w:hint="eastAsia"/>
          <w:lang w:val="en-GB"/>
        </w:rPr>
        <w:tab/>
      </w:r>
      <w:r w:rsidR="00B66171" w:rsidRPr="00B66171">
        <w:rPr>
          <w:rFonts w:hint="eastAsia"/>
          <w:lang w:val="en-GB"/>
        </w:rPr>
        <w:t>导言</w:t>
      </w:r>
    </w:p>
    <w:p w:rsidR="00B66171" w:rsidRPr="00B66171" w:rsidRDefault="00B66171" w:rsidP="008F3671">
      <w:pPr>
        <w:pStyle w:val="SingleTxtGC"/>
        <w:widowControl w:val="0"/>
        <w:rPr>
          <w:rFonts w:hint="eastAsia"/>
          <w:lang w:val="en-GB"/>
        </w:rPr>
      </w:pPr>
      <w:r w:rsidRPr="00B66171">
        <w:rPr>
          <w:lang w:val="en-GB"/>
        </w:rPr>
        <w:t xml:space="preserve">2.  </w:t>
      </w:r>
      <w:r w:rsidRPr="00B66171">
        <w:rPr>
          <w:lang w:val="en-GB"/>
        </w:rPr>
        <w:t>委员会欢迎</w:t>
      </w:r>
      <w:r w:rsidRPr="00B66171">
        <w:rPr>
          <w:rFonts w:hint="eastAsia"/>
          <w:lang w:val="en-GB"/>
        </w:rPr>
        <w:t>法国的第四至第六次</w:t>
      </w:r>
      <w:r w:rsidRPr="00B66171">
        <w:rPr>
          <w:lang w:val="en-GB"/>
        </w:rPr>
        <w:t>合并</w:t>
      </w:r>
      <w:r w:rsidRPr="00B66171">
        <w:rPr>
          <w:rFonts w:hint="eastAsia"/>
          <w:lang w:val="en-GB"/>
        </w:rPr>
        <w:t>定期报告，</w:t>
      </w:r>
      <w:r w:rsidRPr="00B66171">
        <w:rPr>
          <w:lang w:val="en-GB"/>
        </w:rPr>
        <w:t>报告</w:t>
      </w:r>
      <w:r w:rsidRPr="00B66171">
        <w:rPr>
          <w:rFonts w:hint="eastAsia"/>
          <w:lang w:val="en-GB"/>
        </w:rPr>
        <w:t>总体上符合</w:t>
      </w:r>
      <w:r w:rsidRPr="00B66171">
        <w:rPr>
          <w:lang w:val="en-GB"/>
        </w:rPr>
        <w:t>定期报告</w:t>
      </w:r>
      <w:r w:rsidR="00EF26DE">
        <w:rPr>
          <w:rFonts w:hint="eastAsia"/>
        </w:rPr>
        <w:t>的</w:t>
      </w:r>
      <w:r w:rsidRPr="00B66171">
        <w:rPr>
          <w:lang w:val="en-GB"/>
        </w:rPr>
        <w:t>形式和内容准则</w:t>
      </w:r>
      <w:r w:rsidR="00EF26DE">
        <w:rPr>
          <w:rFonts w:hint="eastAsia"/>
          <w:lang w:val="en-GB"/>
        </w:rPr>
        <w:t>的要求</w:t>
      </w:r>
      <w:r w:rsidRPr="00B66171">
        <w:rPr>
          <w:rFonts w:hint="eastAsia"/>
          <w:lang w:val="en-GB"/>
        </w:rPr>
        <w:t>。</w:t>
      </w:r>
    </w:p>
    <w:p w:rsidR="00B66171" w:rsidRPr="00B66171" w:rsidRDefault="00B66171" w:rsidP="008F3671">
      <w:pPr>
        <w:pStyle w:val="SingleTxtGC"/>
        <w:widowControl w:val="0"/>
        <w:rPr>
          <w:rFonts w:hint="eastAsia"/>
          <w:lang w:val="en-GB"/>
        </w:rPr>
      </w:pPr>
      <w:r w:rsidRPr="00B66171">
        <w:rPr>
          <w:lang w:val="en-GB"/>
        </w:rPr>
        <w:t>3.</w:t>
      </w:r>
      <w:r w:rsidRPr="00B66171">
        <w:rPr>
          <w:rFonts w:hint="eastAsia"/>
          <w:lang w:val="en-GB"/>
        </w:rPr>
        <w:t xml:space="preserve">  </w:t>
      </w:r>
      <w:r w:rsidR="00EF26DE" w:rsidRPr="00B66171">
        <w:rPr>
          <w:rFonts w:hint="eastAsia"/>
          <w:lang w:val="en-GB"/>
        </w:rPr>
        <w:t>委员会赞赏</w:t>
      </w:r>
      <w:r w:rsidRPr="00B66171">
        <w:rPr>
          <w:rFonts w:hint="eastAsia"/>
          <w:lang w:val="en-GB"/>
        </w:rPr>
        <w:t>法国对问题清单作了内容翔实的高质量书面答复</w:t>
      </w:r>
      <w:r w:rsidRPr="00B66171">
        <w:rPr>
          <w:lang w:val="en-GB"/>
        </w:rPr>
        <w:t>(CAT/C/</w:t>
      </w:r>
      <w:proofErr w:type="spellStart"/>
      <w:r w:rsidRPr="00B66171">
        <w:rPr>
          <w:lang w:val="en-GB"/>
        </w:rPr>
        <w:t>FRA</w:t>
      </w:r>
      <w:proofErr w:type="spellEnd"/>
      <w:r w:rsidRPr="00B66171">
        <w:rPr>
          <w:lang w:val="en-GB"/>
        </w:rPr>
        <w:t>/Q/</w:t>
      </w:r>
      <w:r w:rsidR="00EF26DE">
        <w:rPr>
          <w:rFonts w:hint="eastAsia"/>
          <w:lang w:val="en-GB"/>
        </w:rPr>
        <w:t xml:space="preserve"> </w:t>
      </w:r>
      <w:r w:rsidRPr="00B66171">
        <w:rPr>
          <w:lang w:val="en-GB"/>
        </w:rPr>
        <w:t>4-6</w:t>
      </w:r>
      <w:r w:rsidRPr="00B66171">
        <w:rPr>
          <w:rFonts w:hint="eastAsia"/>
          <w:lang w:val="en-GB"/>
        </w:rPr>
        <w:t>和</w:t>
      </w:r>
      <w:proofErr w:type="spellStart"/>
      <w:r w:rsidRPr="00B66171">
        <w:rPr>
          <w:lang w:val="en-GB"/>
        </w:rPr>
        <w:t>Add.1</w:t>
      </w:r>
      <w:proofErr w:type="spellEnd"/>
      <w:r w:rsidRPr="00B66171">
        <w:rPr>
          <w:lang w:val="en-GB"/>
        </w:rPr>
        <w:t>)</w:t>
      </w:r>
      <w:r w:rsidRPr="00B66171">
        <w:rPr>
          <w:rFonts w:hint="eastAsia"/>
          <w:lang w:val="en-GB"/>
        </w:rPr>
        <w:t>，并在</w:t>
      </w:r>
      <w:r w:rsidR="00EF26DE">
        <w:rPr>
          <w:rFonts w:hint="eastAsia"/>
          <w:lang w:val="en-GB"/>
        </w:rPr>
        <w:t>委员会审议报告时口头提供了补充资料</w:t>
      </w:r>
      <w:r w:rsidRPr="00B66171">
        <w:rPr>
          <w:rFonts w:hint="eastAsia"/>
          <w:lang w:val="en-GB"/>
        </w:rPr>
        <w:t>。委员会还赞赏与缔约国代表团的建设性对话，并感谢代表团明确、直接地回答了委员会成员提出的问题。</w:t>
      </w:r>
    </w:p>
    <w:p w:rsidR="00B66171" w:rsidRPr="00B66171" w:rsidRDefault="00A065CA" w:rsidP="008F3671">
      <w:pPr>
        <w:pStyle w:val="H1GC"/>
        <w:widowControl w:val="0"/>
        <w:rPr>
          <w:rFonts w:hint="eastAsia"/>
          <w:lang w:val="en-GB"/>
        </w:rPr>
      </w:pPr>
      <w:r>
        <w:rPr>
          <w:rFonts w:hint="eastAsia"/>
          <w:lang w:val="en-GB"/>
        </w:rPr>
        <w:tab/>
      </w:r>
      <w:r w:rsidR="00B66171" w:rsidRPr="00B66171">
        <w:rPr>
          <w:rFonts w:hint="eastAsia"/>
          <w:lang w:val="en-GB"/>
        </w:rPr>
        <w:t>B</w:t>
      </w:r>
      <w:r w:rsidR="00B66171" w:rsidRPr="00B66171">
        <w:rPr>
          <w:lang w:val="en-GB"/>
        </w:rPr>
        <w:t>.</w:t>
      </w:r>
      <w:r>
        <w:rPr>
          <w:rFonts w:hint="eastAsia"/>
          <w:lang w:val="en-GB"/>
        </w:rPr>
        <w:tab/>
      </w:r>
      <w:r w:rsidR="00B66171" w:rsidRPr="00B66171">
        <w:rPr>
          <w:rFonts w:hint="eastAsia"/>
          <w:lang w:val="en-GB"/>
        </w:rPr>
        <w:t>积极方面</w:t>
      </w:r>
    </w:p>
    <w:p w:rsidR="00B66171" w:rsidRPr="00B66171" w:rsidRDefault="00B66171" w:rsidP="008F3671">
      <w:pPr>
        <w:pStyle w:val="SingleTxtGC"/>
        <w:widowControl w:val="0"/>
        <w:rPr>
          <w:rFonts w:hint="eastAsia"/>
          <w:lang w:val="en-GB"/>
        </w:rPr>
      </w:pPr>
      <w:r w:rsidRPr="00B66171">
        <w:rPr>
          <w:rFonts w:hint="eastAsia"/>
          <w:lang w:val="en-GB"/>
        </w:rPr>
        <w:t xml:space="preserve">4.  </w:t>
      </w:r>
      <w:r w:rsidRPr="00B66171">
        <w:rPr>
          <w:rFonts w:hint="eastAsia"/>
          <w:lang w:val="en-GB"/>
        </w:rPr>
        <w:t>委员会满意地注意到：</w:t>
      </w:r>
    </w:p>
    <w:p w:rsidR="00B66171" w:rsidRPr="00B66171" w:rsidRDefault="00B66171" w:rsidP="008F3671">
      <w:pPr>
        <w:pStyle w:val="SingleTxtGC"/>
        <w:widowControl w:val="0"/>
        <w:numPr>
          <w:ilvl w:val="0"/>
          <w:numId w:val="35"/>
        </w:numPr>
        <w:rPr>
          <w:rFonts w:hint="eastAsia"/>
          <w:lang w:val="en-GB"/>
        </w:rPr>
      </w:pPr>
      <w:r w:rsidRPr="00B66171">
        <w:rPr>
          <w:rFonts w:hint="eastAsia"/>
          <w:lang w:val="en-GB"/>
        </w:rPr>
        <w:t>缔约国批准了公约任择议定书</w:t>
      </w:r>
      <w:r w:rsidR="00EF26DE">
        <w:rPr>
          <w:rFonts w:hint="eastAsia"/>
          <w:lang w:val="en-GB"/>
        </w:rPr>
        <w:t>，并</w:t>
      </w:r>
      <w:r w:rsidRPr="00B66171">
        <w:rPr>
          <w:rFonts w:hint="eastAsia"/>
          <w:lang w:val="en-GB"/>
        </w:rPr>
        <w:t>根据</w:t>
      </w:r>
      <w:r w:rsidRPr="00B66171">
        <w:rPr>
          <w:lang w:val="en-GB"/>
        </w:rPr>
        <w:t>2007</w:t>
      </w:r>
      <w:r w:rsidRPr="00B66171">
        <w:rPr>
          <w:lang w:val="en-GB"/>
        </w:rPr>
        <w:t>年</w:t>
      </w:r>
      <w:r w:rsidRPr="00B66171">
        <w:rPr>
          <w:lang w:val="en-GB"/>
        </w:rPr>
        <w:t>10</w:t>
      </w:r>
      <w:r w:rsidRPr="00B66171">
        <w:rPr>
          <w:lang w:val="en-GB"/>
        </w:rPr>
        <w:t>月</w:t>
      </w:r>
      <w:r w:rsidRPr="00B66171">
        <w:rPr>
          <w:lang w:val="en-GB"/>
        </w:rPr>
        <w:t>30</w:t>
      </w:r>
      <w:r w:rsidRPr="00B66171">
        <w:rPr>
          <w:lang w:val="en-GB"/>
        </w:rPr>
        <w:t>日的法</w:t>
      </w:r>
      <w:r w:rsidRPr="00B66171">
        <w:rPr>
          <w:rFonts w:hint="eastAsia"/>
          <w:lang w:val="en-GB"/>
        </w:rPr>
        <w:t>案</w:t>
      </w:r>
      <w:r w:rsidRPr="00B66171">
        <w:rPr>
          <w:lang w:val="en-GB"/>
        </w:rPr>
        <w:t>设立</w:t>
      </w:r>
      <w:r w:rsidRPr="00B66171">
        <w:rPr>
          <w:rFonts w:hint="eastAsia"/>
          <w:lang w:val="en-GB"/>
        </w:rPr>
        <w:t>了</w:t>
      </w:r>
      <w:r w:rsidR="00EF26DE">
        <w:rPr>
          <w:rFonts w:hint="eastAsia"/>
          <w:lang w:val="en-GB"/>
        </w:rPr>
        <w:t>“</w:t>
      </w:r>
      <w:r w:rsidRPr="00B66171">
        <w:rPr>
          <w:lang w:val="en-GB"/>
        </w:rPr>
        <w:t>剥夺自由场所</w:t>
      </w:r>
      <w:r w:rsidR="00EF26DE">
        <w:rPr>
          <w:rFonts w:hint="eastAsia"/>
          <w:lang w:val="en-GB"/>
        </w:rPr>
        <w:t>”</w:t>
      </w:r>
      <w:r w:rsidRPr="00B66171">
        <w:rPr>
          <w:lang w:val="en-GB"/>
        </w:rPr>
        <w:t>监察</w:t>
      </w:r>
      <w:r w:rsidR="00EF26DE">
        <w:rPr>
          <w:rFonts w:hint="eastAsia"/>
          <w:lang w:val="en-GB"/>
        </w:rPr>
        <w:t>长</w:t>
      </w:r>
      <w:r w:rsidRPr="00B66171">
        <w:rPr>
          <w:rFonts w:hint="eastAsia"/>
          <w:lang w:val="en-GB"/>
        </w:rPr>
        <w:t>，这一职位构成了《任择议定书》意义内的国家预防机制；</w:t>
      </w:r>
    </w:p>
    <w:p w:rsidR="00B66171" w:rsidRPr="00B66171" w:rsidRDefault="00B66171" w:rsidP="008F3671">
      <w:pPr>
        <w:pStyle w:val="SingleTxtGC"/>
        <w:widowControl w:val="0"/>
        <w:numPr>
          <w:ilvl w:val="0"/>
          <w:numId w:val="35"/>
        </w:numPr>
        <w:rPr>
          <w:rFonts w:hint="eastAsia"/>
          <w:lang w:val="en-GB"/>
        </w:rPr>
      </w:pPr>
      <w:r w:rsidRPr="00B66171">
        <w:rPr>
          <w:rFonts w:hint="eastAsia"/>
          <w:lang w:val="en-GB"/>
        </w:rPr>
        <w:t>缔约国于</w:t>
      </w:r>
      <w:r w:rsidRPr="00B66171">
        <w:rPr>
          <w:rFonts w:hint="eastAsia"/>
          <w:lang w:val="en-GB"/>
        </w:rPr>
        <w:t>2007</w:t>
      </w:r>
      <w:r w:rsidRPr="00B66171">
        <w:rPr>
          <w:rFonts w:hint="eastAsia"/>
          <w:lang w:val="en-GB"/>
        </w:rPr>
        <w:t>年</w:t>
      </w:r>
      <w:r w:rsidRPr="00B66171">
        <w:rPr>
          <w:rFonts w:hint="eastAsia"/>
          <w:lang w:val="en-GB"/>
        </w:rPr>
        <w:t>10</w:t>
      </w:r>
      <w:r w:rsidRPr="00B66171">
        <w:rPr>
          <w:rFonts w:hint="eastAsia"/>
          <w:lang w:val="en-GB"/>
        </w:rPr>
        <w:t>月</w:t>
      </w:r>
      <w:r w:rsidRPr="00B66171">
        <w:rPr>
          <w:rFonts w:hint="eastAsia"/>
          <w:lang w:val="en-GB"/>
        </w:rPr>
        <w:t>2</w:t>
      </w:r>
      <w:r w:rsidRPr="00B66171">
        <w:rPr>
          <w:rFonts w:hint="eastAsia"/>
          <w:lang w:val="en-GB"/>
        </w:rPr>
        <w:t>日加入</w:t>
      </w:r>
      <w:r w:rsidRPr="00B66171">
        <w:rPr>
          <w:lang w:val="en-GB"/>
        </w:rPr>
        <w:t>《公民权利和政治权利国际公约第二项任择议定书》</w:t>
      </w:r>
      <w:r w:rsidRPr="00B66171">
        <w:rPr>
          <w:rFonts w:hint="eastAsia"/>
          <w:lang w:val="en-GB"/>
        </w:rPr>
        <w:t>，该</w:t>
      </w:r>
      <w:r w:rsidRPr="00B66171">
        <w:rPr>
          <w:lang w:val="en-GB"/>
        </w:rPr>
        <w:t>议定书</w:t>
      </w:r>
      <w:r w:rsidRPr="00B66171">
        <w:rPr>
          <w:rFonts w:hint="eastAsia"/>
          <w:lang w:val="en-GB"/>
        </w:rPr>
        <w:t>旨在废除死刑；</w:t>
      </w:r>
    </w:p>
    <w:p w:rsidR="00B66171" w:rsidRPr="00B66171" w:rsidRDefault="00B66171" w:rsidP="008F3671">
      <w:pPr>
        <w:pStyle w:val="SingleTxtGC"/>
        <w:widowControl w:val="0"/>
        <w:numPr>
          <w:ilvl w:val="0"/>
          <w:numId w:val="35"/>
        </w:numPr>
        <w:rPr>
          <w:rFonts w:hint="eastAsia"/>
          <w:lang w:val="en-GB"/>
        </w:rPr>
      </w:pPr>
      <w:r w:rsidRPr="00B66171">
        <w:rPr>
          <w:rFonts w:hint="eastAsia"/>
          <w:lang w:val="en-GB"/>
        </w:rPr>
        <w:t>缔约国于</w:t>
      </w:r>
      <w:r w:rsidRPr="00B66171">
        <w:rPr>
          <w:rFonts w:hint="eastAsia"/>
          <w:lang w:val="en-GB"/>
        </w:rPr>
        <w:t>2008</w:t>
      </w:r>
      <w:r w:rsidRPr="00B66171">
        <w:rPr>
          <w:rFonts w:hint="eastAsia"/>
          <w:lang w:val="en-GB"/>
        </w:rPr>
        <w:t>年</w:t>
      </w:r>
      <w:r w:rsidRPr="00B66171">
        <w:rPr>
          <w:rFonts w:hint="eastAsia"/>
          <w:lang w:val="en-GB"/>
        </w:rPr>
        <w:t>9</w:t>
      </w:r>
      <w:r w:rsidRPr="00B66171">
        <w:rPr>
          <w:rFonts w:hint="eastAsia"/>
          <w:lang w:val="en-GB"/>
        </w:rPr>
        <w:t>月</w:t>
      </w:r>
      <w:r w:rsidRPr="00B66171">
        <w:rPr>
          <w:rFonts w:hint="eastAsia"/>
          <w:lang w:val="en-GB"/>
        </w:rPr>
        <w:t>23</w:t>
      </w:r>
      <w:r w:rsidRPr="00B66171">
        <w:rPr>
          <w:rFonts w:hint="eastAsia"/>
          <w:lang w:val="en-GB"/>
        </w:rPr>
        <w:t>日批准了《保护所有人免遭强迫失踪国际公约》；</w:t>
      </w:r>
    </w:p>
    <w:p w:rsidR="00B66171" w:rsidRPr="00B66171" w:rsidRDefault="00B66171" w:rsidP="008F3671">
      <w:pPr>
        <w:pStyle w:val="SingleTxtGC"/>
        <w:widowControl w:val="0"/>
        <w:numPr>
          <w:ilvl w:val="0"/>
          <w:numId w:val="35"/>
        </w:numPr>
        <w:rPr>
          <w:rFonts w:hint="eastAsia"/>
          <w:lang w:val="en-GB"/>
        </w:rPr>
      </w:pPr>
      <w:r w:rsidRPr="00B66171">
        <w:rPr>
          <w:rFonts w:hint="eastAsia"/>
          <w:lang w:val="en-GB"/>
        </w:rPr>
        <w:t>缔约国于</w:t>
      </w:r>
      <w:r w:rsidRPr="00B66171">
        <w:rPr>
          <w:rFonts w:hint="eastAsia"/>
          <w:lang w:val="en-GB"/>
        </w:rPr>
        <w:t>2010</w:t>
      </w:r>
      <w:r w:rsidRPr="00B66171">
        <w:rPr>
          <w:rFonts w:hint="eastAsia"/>
          <w:lang w:val="en-GB"/>
        </w:rPr>
        <w:t>年</w:t>
      </w:r>
      <w:r w:rsidRPr="00B66171">
        <w:rPr>
          <w:rFonts w:hint="eastAsia"/>
          <w:lang w:val="en-GB"/>
        </w:rPr>
        <w:t>2</w:t>
      </w:r>
      <w:r w:rsidRPr="00B66171">
        <w:rPr>
          <w:rFonts w:hint="eastAsia"/>
          <w:lang w:val="en-GB"/>
        </w:rPr>
        <w:t>月</w:t>
      </w:r>
      <w:r w:rsidRPr="00B66171">
        <w:rPr>
          <w:rFonts w:hint="eastAsia"/>
          <w:lang w:val="en-GB"/>
        </w:rPr>
        <w:t>18</w:t>
      </w:r>
      <w:r w:rsidRPr="00B66171">
        <w:rPr>
          <w:rFonts w:hint="eastAsia"/>
          <w:lang w:val="en-GB"/>
        </w:rPr>
        <w:t>日批准了《残疾人权利公约》及其《</w:t>
      </w:r>
      <w:r w:rsidRPr="00B66171">
        <w:rPr>
          <w:lang w:val="en-GB"/>
        </w:rPr>
        <w:t>任择议定书》</w:t>
      </w:r>
      <w:r w:rsidRPr="00B66171">
        <w:rPr>
          <w:rFonts w:hint="eastAsia"/>
          <w:lang w:val="en-GB"/>
        </w:rPr>
        <w:t>；</w:t>
      </w:r>
    </w:p>
    <w:p w:rsidR="00B66171" w:rsidRPr="00B66171" w:rsidRDefault="00B66171" w:rsidP="008F3671">
      <w:pPr>
        <w:pStyle w:val="SingleTxtGC"/>
        <w:widowControl w:val="0"/>
        <w:rPr>
          <w:rFonts w:hint="eastAsia"/>
          <w:lang w:val="en-GB"/>
        </w:rPr>
      </w:pPr>
      <w:r w:rsidRPr="00B66171">
        <w:rPr>
          <w:rFonts w:hint="eastAsia"/>
          <w:lang w:val="en-GB"/>
        </w:rPr>
        <w:t>5</w:t>
      </w:r>
      <w:r w:rsidR="00A065CA">
        <w:rPr>
          <w:rFonts w:hint="eastAsia"/>
          <w:lang w:val="en-GB"/>
        </w:rPr>
        <w:t>.</w:t>
      </w:r>
      <w:r w:rsidRPr="00B66171">
        <w:rPr>
          <w:rFonts w:hint="eastAsia"/>
          <w:lang w:val="en-GB"/>
        </w:rPr>
        <w:t xml:space="preserve">  </w:t>
      </w:r>
      <w:r w:rsidRPr="00B66171">
        <w:rPr>
          <w:rFonts w:hint="eastAsia"/>
          <w:lang w:val="en-GB"/>
        </w:rPr>
        <w:t>委员会还满意地注意到：</w:t>
      </w:r>
    </w:p>
    <w:p w:rsidR="00B66171" w:rsidRPr="00B66171" w:rsidRDefault="00B66171" w:rsidP="008F3671">
      <w:pPr>
        <w:pStyle w:val="SingleTxtGC"/>
        <w:widowControl w:val="0"/>
        <w:numPr>
          <w:ilvl w:val="0"/>
          <w:numId w:val="37"/>
        </w:numPr>
        <w:rPr>
          <w:rFonts w:hint="eastAsia"/>
          <w:lang w:val="en-GB"/>
        </w:rPr>
      </w:pPr>
      <w:r w:rsidRPr="00B66171">
        <w:rPr>
          <w:rFonts w:hint="eastAsia"/>
          <w:lang w:val="en-GB"/>
        </w:rPr>
        <w:t>根据</w:t>
      </w:r>
      <w:r w:rsidRPr="00B66171">
        <w:rPr>
          <w:lang w:val="en-GB"/>
        </w:rPr>
        <w:t>2007</w:t>
      </w:r>
      <w:r w:rsidRPr="00B66171">
        <w:rPr>
          <w:lang w:val="en-GB"/>
        </w:rPr>
        <w:t>年</w:t>
      </w:r>
      <w:r w:rsidRPr="00B66171">
        <w:rPr>
          <w:lang w:val="en-GB"/>
        </w:rPr>
        <w:t>1</w:t>
      </w:r>
      <w:r w:rsidRPr="00B66171">
        <w:rPr>
          <w:rFonts w:hint="eastAsia"/>
          <w:lang w:val="en-GB"/>
        </w:rPr>
        <w:t>1</w:t>
      </w:r>
      <w:r w:rsidRPr="00B66171">
        <w:rPr>
          <w:lang w:val="en-GB"/>
        </w:rPr>
        <w:t>月</w:t>
      </w:r>
      <w:r w:rsidRPr="00B66171">
        <w:rPr>
          <w:rFonts w:hint="eastAsia"/>
          <w:lang w:val="en-GB"/>
        </w:rPr>
        <w:t>2</w:t>
      </w:r>
      <w:r w:rsidRPr="00B66171">
        <w:rPr>
          <w:lang w:val="en-GB"/>
        </w:rPr>
        <w:t>0</w:t>
      </w:r>
      <w:r w:rsidRPr="00B66171">
        <w:rPr>
          <w:lang w:val="en-GB"/>
        </w:rPr>
        <w:t>日的法</w:t>
      </w:r>
      <w:r w:rsidRPr="00B66171">
        <w:rPr>
          <w:rFonts w:hint="eastAsia"/>
          <w:lang w:val="en-GB"/>
        </w:rPr>
        <w:t>案出台了一项法律补救</w:t>
      </w:r>
      <w:r w:rsidR="00EF26DE">
        <w:rPr>
          <w:rFonts w:hint="eastAsia"/>
          <w:lang w:val="en-GB"/>
        </w:rPr>
        <w:t>措施</w:t>
      </w:r>
      <w:r w:rsidRPr="00B66171">
        <w:rPr>
          <w:rFonts w:hint="eastAsia"/>
          <w:lang w:val="en-GB"/>
        </w:rPr>
        <w:t>，对拒绝在边境提交庇护申请者入境的所有决定具有</w:t>
      </w:r>
      <w:r w:rsidRPr="00B66171">
        <w:rPr>
          <w:lang w:val="en-GB"/>
        </w:rPr>
        <w:t>自动中止效力</w:t>
      </w:r>
      <w:r w:rsidRPr="00B66171">
        <w:rPr>
          <w:rFonts w:hint="eastAsia"/>
          <w:lang w:val="en-GB"/>
        </w:rPr>
        <w:t>；</w:t>
      </w:r>
    </w:p>
    <w:p w:rsidR="00B66171" w:rsidRPr="00B66171" w:rsidRDefault="00B66171" w:rsidP="008F3671">
      <w:pPr>
        <w:pStyle w:val="SingleTxtGC"/>
        <w:widowControl w:val="0"/>
        <w:numPr>
          <w:ilvl w:val="0"/>
          <w:numId w:val="37"/>
        </w:numPr>
        <w:rPr>
          <w:rFonts w:hint="eastAsia"/>
          <w:lang w:val="en-GB"/>
        </w:rPr>
      </w:pPr>
      <w:r w:rsidRPr="00B66171">
        <w:rPr>
          <w:rFonts w:hint="eastAsia"/>
          <w:lang w:val="en-GB"/>
        </w:rPr>
        <w:t>通过了</w:t>
      </w:r>
      <w:r w:rsidRPr="00B66171">
        <w:rPr>
          <w:rFonts w:hint="eastAsia"/>
          <w:lang w:val="en-GB"/>
        </w:rPr>
        <w:t>2006</w:t>
      </w:r>
      <w:r w:rsidRPr="00B66171">
        <w:rPr>
          <w:rFonts w:hint="eastAsia"/>
          <w:lang w:val="en-GB"/>
        </w:rPr>
        <w:t>年</w:t>
      </w:r>
      <w:r w:rsidRPr="00B66171">
        <w:rPr>
          <w:rFonts w:hint="eastAsia"/>
          <w:lang w:val="en-GB"/>
        </w:rPr>
        <w:t>4</w:t>
      </w:r>
      <w:r w:rsidRPr="00B66171">
        <w:rPr>
          <w:rFonts w:hint="eastAsia"/>
          <w:lang w:val="en-GB"/>
        </w:rPr>
        <w:t>月</w:t>
      </w:r>
      <w:r w:rsidRPr="00B66171">
        <w:rPr>
          <w:rFonts w:hint="eastAsia"/>
          <w:lang w:val="en-GB"/>
        </w:rPr>
        <w:t>4</w:t>
      </w:r>
      <w:r w:rsidRPr="00B66171">
        <w:rPr>
          <w:rFonts w:hint="eastAsia"/>
          <w:lang w:val="en-GB"/>
        </w:rPr>
        <w:t>日法案，加强了对暴力侵害</w:t>
      </w:r>
      <w:r w:rsidRPr="00B66171">
        <w:rPr>
          <w:lang w:val="en-GB"/>
        </w:rPr>
        <w:t>配偶</w:t>
      </w:r>
      <w:r w:rsidRPr="00B66171">
        <w:rPr>
          <w:rFonts w:hint="eastAsia"/>
          <w:lang w:val="en-GB"/>
        </w:rPr>
        <w:t>和暴力侵害儿童</w:t>
      </w:r>
      <w:r w:rsidR="00EF26DE">
        <w:rPr>
          <w:rFonts w:hint="eastAsia"/>
          <w:lang w:val="en-GB"/>
        </w:rPr>
        <w:t>案件</w:t>
      </w:r>
      <w:r w:rsidRPr="00B66171">
        <w:rPr>
          <w:rFonts w:hint="eastAsia"/>
          <w:lang w:val="en-GB"/>
        </w:rPr>
        <w:t>的预防和惩处，加重了对暴力侵害妇女</w:t>
      </w:r>
      <w:r w:rsidR="00EF26DE">
        <w:rPr>
          <w:rFonts w:hint="eastAsia"/>
          <w:lang w:val="en-GB"/>
        </w:rPr>
        <w:t>行为</w:t>
      </w:r>
      <w:r w:rsidRPr="00B66171">
        <w:rPr>
          <w:rFonts w:hint="eastAsia"/>
          <w:lang w:val="en-GB"/>
        </w:rPr>
        <w:t>的处罚。</w:t>
      </w:r>
    </w:p>
    <w:p w:rsidR="00B66171" w:rsidRPr="00B66171" w:rsidRDefault="00B66171" w:rsidP="008F3671">
      <w:pPr>
        <w:pStyle w:val="SingleTxtGC"/>
        <w:widowControl w:val="0"/>
        <w:rPr>
          <w:rFonts w:hint="eastAsia"/>
          <w:lang w:val="en-GB"/>
        </w:rPr>
      </w:pPr>
      <w:r w:rsidRPr="00B66171">
        <w:rPr>
          <w:rFonts w:hint="eastAsia"/>
          <w:lang w:val="en-GB"/>
        </w:rPr>
        <w:t>6</w:t>
      </w:r>
      <w:r w:rsidR="00A065CA">
        <w:rPr>
          <w:rFonts w:hint="eastAsia"/>
          <w:lang w:val="en-GB"/>
        </w:rPr>
        <w:t>.</w:t>
      </w:r>
      <w:r w:rsidRPr="00B66171">
        <w:rPr>
          <w:rFonts w:hint="eastAsia"/>
          <w:lang w:val="en-GB"/>
        </w:rPr>
        <w:t xml:space="preserve">  </w:t>
      </w:r>
      <w:r w:rsidRPr="00B66171">
        <w:rPr>
          <w:rFonts w:hint="eastAsia"/>
          <w:lang w:val="en-GB"/>
        </w:rPr>
        <w:t>委员会欢迎正在开展的大</w:t>
      </w:r>
      <w:r w:rsidR="00EF26DE">
        <w:rPr>
          <w:rFonts w:hint="eastAsia"/>
          <w:lang w:val="en-GB"/>
        </w:rPr>
        <w:t>力</w:t>
      </w:r>
      <w:r w:rsidRPr="00B66171">
        <w:rPr>
          <w:rFonts w:hint="eastAsia"/>
          <w:lang w:val="en-GB"/>
        </w:rPr>
        <w:t>加强监狱能力的建设项目。</w:t>
      </w:r>
    </w:p>
    <w:p w:rsidR="00B66171" w:rsidRPr="00B66171" w:rsidRDefault="00B66171" w:rsidP="008F3671">
      <w:pPr>
        <w:pStyle w:val="SingleTxtGC"/>
        <w:widowControl w:val="0"/>
        <w:rPr>
          <w:rFonts w:hint="eastAsia"/>
          <w:lang w:val="en-GB"/>
        </w:rPr>
      </w:pPr>
      <w:r w:rsidRPr="00B66171">
        <w:rPr>
          <w:rFonts w:hint="eastAsia"/>
          <w:lang w:val="en-GB"/>
        </w:rPr>
        <w:t>7</w:t>
      </w:r>
      <w:r w:rsidR="00A065CA">
        <w:rPr>
          <w:rFonts w:hint="eastAsia"/>
          <w:lang w:val="en-GB"/>
        </w:rPr>
        <w:t>.</w:t>
      </w:r>
      <w:r w:rsidRPr="00B66171">
        <w:rPr>
          <w:rFonts w:hint="eastAsia"/>
          <w:lang w:val="en-GB"/>
        </w:rPr>
        <w:t xml:space="preserve">  </w:t>
      </w:r>
      <w:r w:rsidRPr="00B66171">
        <w:rPr>
          <w:rFonts w:hint="eastAsia"/>
          <w:lang w:val="en-GB"/>
        </w:rPr>
        <w:t>委员会还注意到缔约国采取了积极措施，让更多</w:t>
      </w:r>
      <w:r w:rsidRPr="00B66171">
        <w:rPr>
          <w:lang w:val="en-GB"/>
        </w:rPr>
        <w:t>已</w:t>
      </w:r>
      <w:r w:rsidR="00EF26DE">
        <w:rPr>
          <w:rFonts w:hint="eastAsia"/>
          <w:lang w:val="en-GB"/>
        </w:rPr>
        <w:t>被</w:t>
      </w:r>
      <w:r w:rsidRPr="00B66171">
        <w:rPr>
          <w:lang w:val="en-GB"/>
        </w:rPr>
        <w:t>定罪</w:t>
      </w:r>
      <w:r w:rsidRPr="00B66171">
        <w:rPr>
          <w:rFonts w:hint="eastAsia"/>
          <w:lang w:val="en-GB"/>
        </w:rPr>
        <w:t>者</w:t>
      </w:r>
      <w:r w:rsidR="00EF26DE">
        <w:rPr>
          <w:rFonts w:hint="eastAsia"/>
          <w:lang w:val="en-GB"/>
        </w:rPr>
        <w:t>能够以</w:t>
      </w:r>
      <w:r w:rsidRPr="00B66171">
        <w:rPr>
          <w:lang w:val="en-GB"/>
        </w:rPr>
        <w:t>替代</w:t>
      </w:r>
      <w:r w:rsidR="00EF26DE">
        <w:rPr>
          <w:rFonts w:hint="eastAsia"/>
          <w:lang w:val="en-GB"/>
        </w:rPr>
        <w:t>方式服刑</w:t>
      </w:r>
      <w:r w:rsidR="009D20AE">
        <w:rPr>
          <w:rFonts w:hint="eastAsia"/>
          <w:lang w:val="en-GB"/>
        </w:rPr>
        <w:t>，</w:t>
      </w:r>
      <w:r w:rsidRPr="00B66171">
        <w:rPr>
          <w:rFonts w:hint="eastAsia"/>
          <w:lang w:val="en-GB"/>
        </w:rPr>
        <w:t>这</w:t>
      </w:r>
      <w:r w:rsidR="00EF26DE">
        <w:rPr>
          <w:rFonts w:hint="eastAsia"/>
          <w:lang w:val="en-GB"/>
        </w:rPr>
        <w:t>在某种程度</w:t>
      </w:r>
      <w:r w:rsidRPr="00B66171">
        <w:rPr>
          <w:rFonts w:hint="eastAsia"/>
          <w:lang w:val="en-GB"/>
        </w:rPr>
        <w:t>上是</w:t>
      </w:r>
      <w:r w:rsidR="00EF26DE">
        <w:rPr>
          <w:rFonts w:hint="eastAsia"/>
          <w:lang w:val="en-GB"/>
        </w:rPr>
        <w:t>因为</w:t>
      </w:r>
      <w:r w:rsidRPr="00B66171">
        <w:rPr>
          <w:rFonts w:hint="eastAsia"/>
          <w:lang w:val="en-GB"/>
        </w:rPr>
        <w:t>2009</w:t>
      </w:r>
      <w:r w:rsidRPr="00B66171">
        <w:rPr>
          <w:rFonts w:hint="eastAsia"/>
          <w:lang w:val="en-GB"/>
        </w:rPr>
        <w:t>年</w:t>
      </w:r>
      <w:r w:rsidRPr="00B66171">
        <w:rPr>
          <w:rFonts w:hint="eastAsia"/>
          <w:lang w:val="en-GB"/>
        </w:rPr>
        <w:t>11</w:t>
      </w:r>
      <w:r w:rsidRPr="00B66171">
        <w:rPr>
          <w:rFonts w:hint="eastAsia"/>
          <w:lang w:val="en-GB"/>
        </w:rPr>
        <w:t>月</w:t>
      </w:r>
      <w:r w:rsidRPr="00B66171">
        <w:rPr>
          <w:rFonts w:hint="eastAsia"/>
          <w:lang w:val="en-GB"/>
        </w:rPr>
        <w:t>24</w:t>
      </w:r>
      <w:r w:rsidRPr="00B66171">
        <w:rPr>
          <w:rFonts w:hint="eastAsia"/>
          <w:lang w:val="en-GB"/>
        </w:rPr>
        <w:t>日的《监狱法》</w:t>
      </w:r>
      <w:r w:rsidR="00EF26DE">
        <w:rPr>
          <w:rFonts w:hint="eastAsia"/>
          <w:lang w:val="en-GB"/>
        </w:rPr>
        <w:t>允许</w:t>
      </w:r>
      <w:r w:rsidRPr="00B66171">
        <w:rPr>
          <w:rFonts w:hint="eastAsia"/>
          <w:lang w:val="en-GB"/>
        </w:rPr>
        <w:t>使用有电子监控的</w:t>
      </w:r>
      <w:r w:rsidRPr="00B66171">
        <w:rPr>
          <w:lang w:val="en-GB"/>
        </w:rPr>
        <w:t>软禁</w:t>
      </w:r>
      <w:r w:rsidRPr="00B66171">
        <w:rPr>
          <w:rFonts w:hint="eastAsia"/>
          <w:lang w:val="en-GB"/>
        </w:rPr>
        <w:t>替</w:t>
      </w:r>
      <w:r w:rsidRPr="00B66171">
        <w:rPr>
          <w:lang w:val="en-GB"/>
        </w:rPr>
        <w:t>代</w:t>
      </w:r>
      <w:r w:rsidRPr="00B66171">
        <w:rPr>
          <w:rFonts w:hint="eastAsia"/>
          <w:lang w:val="en-GB"/>
        </w:rPr>
        <w:t>审前拘留。</w:t>
      </w:r>
    </w:p>
    <w:p w:rsidR="00B66171" w:rsidRPr="00B66171" w:rsidRDefault="00B66171" w:rsidP="008F3671">
      <w:pPr>
        <w:pStyle w:val="SingleTxtGC"/>
        <w:widowControl w:val="0"/>
        <w:rPr>
          <w:rFonts w:hint="eastAsia"/>
          <w:lang w:val="en-GB"/>
        </w:rPr>
      </w:pPr>
      <w:r w:rsidRPr="00B66171">
        <w:rPr>
          <w:rFonts w:hint="eastAsia"/>
          <w:lang w:val="en-GB"/>
        </w:rPr>
        <w:t>8</w:t>
      </w:r>
      <w:r w:rsidR="00A065CA">
        <w:rPr>
          <w:rFonts w:hint="eastAsia"/>
          <w:lang w:val="en-GB"/>
        </w:rPr>
        <w:t>.</w:t>
      </w:r>
      <w:r w:rsidRPr="00B66171">
        <w:rPr>
          <w:rFonts w:hint="eastAsia"/>
          <w:lang w:val="en-GB"/>
        </w:rPr>
        <w:t xml:space="preserve">  </w:t>
      </w:r>
      <w:r w:rsidRPr="00B66171">
        <w:rPr>
          <w:rFonts w:hint="eastAsia"/>
          <w:lang w:val="en-GB"/>
        </w:rPr>
        <w:t>委员会满意地注意到</w:t>
      </w:r>
      <w:r w:rsidRPr="00B66171">
        <w:rPr>
          <w:rFonts w:hint="eastAsia"/>
          <w:lang w:val="en-GB"/>
        </w:rPr>
        <w:t>2009</w:t>
      </w:r>
      <w:r w:rsidRPr="00B66171">
        <w:rPr>
          <w:rFonts w:hint="eastAsia"/>
          <w:lang w:val="en-GB"/>
        </w:rPr>
        <w:t>年司法部预防狱中自杀的行动计划，并欢迎就其实施，包括在海外领土的实施定期更新资料。</w:t>
      </w:r>
    </w:p>
    <w:p w:rsidR="00B66171" w:rsidRPr="00B66171" w:rsidRDefault="00B66171" w:rsidP="008F3671">
      <w:pPr>
        <w:pStyle w:val="SingleTxtGC"/>
        <w:widowControl w:val="0"/>
        <w:rPr>
          <w:rFonts w:hint="eastAsia"/>
          <w:lang w:val="en-GB"/>
        </w:rPr>
      </w:pPr>
      <w:r w:rsidRPr="00B66171">
        <w:rPr>
          <w:rFonts w:hint="eastAsia"/>
          <w:lang w:val="en-GB"/>
        </w:rPr>
        <w:t>9</w:t>
      </w:r>
      <w:r w:rsidR="00A065CA">
        <w:rPr>
          <w:rFonts w:hint="eastAsia"/>
          <w:lang w:val="en-GB"/>
        </w:rPr>
        <w:t>.</w:t>
      </w:r>
      <w:r w:rsidRPr="00B66171">
        <w:rPr>
          <w:rFonts w:hint="eastAsia"/>
          <w:lang w:val="en-GB"/>
        </w:rPr>
        <w:t xml:space="preserve">  </w:t>
      </w:r>
      <w:r w:rsidR="00EF26DE">
        <w:rPr>
          <w:rFonts w:hint="eastAsia"/>
          <w:lang w:val="en-GB"/>
        </w:rPr>
        <w:t>委员会关注地注意到缔约国</w:t>
      </w:r>
      <w:r w:rsidRPr="00B66171">
        <w:rPr>
          <w:rFonts w:hint="eastAsia"/>
          <w:lang w:val="en-GB"/>
        </w:rPr>
        <w:t>制定了一项程序，允许新设立的</w:t>
      </w:r>
      <w:r w:rsidRPr="00B66171">
        <w:rPr>
          <w:lang w:val="en-GB"/>
        </w:rPr>
        <w:t>国家宪警监察</w:t>
      </w:r>
      <w:r w:rsidR="00EF26DE">
        <w:rPr>
          <w:rFonts w:hint="eastAsia"/>
          <w:lang w:val="en-GB"/>
        </w:rPr>
        <w:t>长</w:t>
      </w:r>
      <w:r w:rsidRPr="00B66171">
        <w:rPr>
          <w:rFonts w:hint="eastAsia"/>
          <w:lang w:val="en-GB"/>
        </w:rPr>
        <w:t>办公室在不事先通知的情况下访问警方关押场所，并监督</w:t>
      </w:r>
      <w:r w:rsidRPr="00B66171">
        <w:rPr>
          <w:lang w:val="en-GB"/>
        </w:rPr>
        <w:t>社区</w:t>
      </w:r>
      <w:r w:rsidRPr="00B66171">
        <w:rPr>
          <w:rFonts w:hint="eastAsia"/>
          <w:lang w:val="en-GB"/>
        </w:rPr>
        <w:t>警所的申诉接待机构。</w:t>
      </w:r>
    </w:p>
    <w:p w:rsidR="00B66171" w:rsidRPr="00B66171" w:rsidRDefault="00B66171" w:rsidP="008F3671">
      <w:pPr>
        <w:pStyle w:val="SingleTxtGC"/>
        <w:widowControl w:val="0"/>
        <w:rPr>
          <w:rFonts w:hint="eastAsia"/>
          <w:lang w:val="en-GB"/>
        </w:rPr>
      </w:pPr>
      <w:r w:rsidRPr="00B66171">
        <w:rPr>
          <w:rFonts w:hint="eastAsia"/>
          <w:lang w:val="en-GB"/>
        </w:rPr>
        <w:t>10</w:t>
      </w:r>
      <w:r w:rsidR="00A065CA">
        <w:rPr>
          <w:rFonts w:hint="eastAsia"/>
          <w:lang w:val="en-GB"/>
        </w:rPr>
        <w:t>.</w:t>
      </w:r>
      <w:r w:rsidRPr="00B66171">
        <w:rPr>
          <w:rFonts w:hint="eastAsia"/>
          <w:lang w:val="en-GB"/>
        </w:rPr>
        <w:t xml:space="preserve">  </w:t>
      </w:r>
      <w:r w:rsidRPr="00B66171">
        <w:rPr>
          <w:rFonts w:hint="eastAsia"/>
          <w:lang w:val="en-GB"/>
        </w:rPr>
        <w:t>委员会欢迎缔约国于</w:t>
      </w:r>
      <w:r w:rsidRPr="00B66171">
        <w:rPr>
          <w:lang w:val="en-GB"/>
        </w:rPr>
        <w:t>2007</w:t>
      </w:r>
      <w:r w:rsidRPr="00B66171">
        <w:rPr>
          <w:rFonts w:hint="eastAsia"/>
          <w:lang w:val="en-GB"/>
        </w:rPr>
        <w:t>年</w:t>
      </w:r>
      <w:r w:rsidRPr="00B66171">
        <w:rPr>
          <w:rFonts w:hint="eastAsia"/>
          <w:lang w:val="en-GB"/>
        </w:rPr>
        <w:t>8</w:t>
      </w:r>
      <w:r w:rsidRPr="00B66171">
        <w:rPr>
          <w:rFonts w:hint="eastAsia"/>
          <w:lang w:val="en-GB"/>
        </w:rPr>
        <w:t>月</w:t>
      </w:r>
      <w:r w:rsidRPr="00B66171">
        <w:rPr>
          <w:lang w:val="en-GB"/>
        </w:rPr>
        <w:t>16</w:t>
      </w:r>
      <w:r w:rsidRPr="00B66171">
        <w:rPr>
          <w:rFonts w:hint="eastAsia"/>
          <w:lang w:val="en-GB"/>
        </w:rPr>
        <w:t>日废除了监狱</w:t>
      </w:r>
      <w:r w:rsidR="00A065CA">
        <w:rPr>
          <w:rFonts w:hint="eastAsia"/>
          <w:lang w:val="en-GB"/>
        </w:rPr>
        <w:t>“</w:t>
      </w:r>
      <w:r w:rsidRPr="00B66171">
        <w:rPr>
          <w:rFonts w:hint="eastAsia"/>
          <w:lang w:val="en-GB"/>
        </w:rPr>
        <w:t>安全轮换</w:t>
      </w:r>
      <w:r w:rsidR="00A065CA">
        <w:rPr>
          <w:rFonts w:hint="eastAsia"/>
          <w:lang w:val="en-GB"/>
        </w:rPr>
        <w:t>”</w:t>
      </w:r>
      <w:r w:rsidRPr="00B66171">
        <w:rPr>
          <w:rFonts w:hint="eastAsia"/>
          <w:lang w:val="en-GB"/>
        </w:rPr>
        <w:t>这一反复转移囚犯的制度。委员会还注意到</w:t>
      </w:r>
      <w:proofErr w:type="spellStart"/>
      <w:r w:rsidR="00A065CA">
        <w:rPr>
          <w:lang w:val="en-GB"/>
        </w:rPr>
        <w:t>Khider</w:t>
      </w:r>
      <w:proofErr w:type="spellEnd"/>
      <w:r w:rsidRPr="00B66171">
        <w:rPr>
          <w:rFonts w:hint="eastAsia"/>
          <w:lang w:val="en-GB"/>
        </w:rPr>
        <w:t>诉法国一案</w:t>
      </w:r>
      <w:r w:rsidR="00A065CA">
        <w:rPr>
          <w:rFonts w:hint="eastAsia"/>
          <w:lang w:val="en-GB"/>
        </w:rPr>
        <w:t>(</w:t>
      </w:r>
      <w:r w:rsidRPr="00B66171">
        <w:rPr>
          <w:lang w:val="en-GB"/>
        </w:rPr>
        <w:t>欧洲人权法院</w:t>
      </w:r>
      <w:r w:rsidRPr="00B66171">
        <w:rPr>
          <w:lang w:val="en-GB"/>
        </w:rPr>
        <w:t>2009</w:t>
      </w:r>
      <w:r w:rsidRPr="00B66171">
        <w:rPr>
          <w:rFonts w:hint="eastAsia"/>
          <w:lang w:val="en-GB"/>
        </w:rPr>
        <w:t>年</w:t>
      </w:r>
      <w:r w:rsidRPr="00B66171">
        <w:rPr>
          <w:rFonts w:hint="eastAsia"/>
          <w:lang w:val="en-GB"/>
        </w:rPr>
        <w:t>7</w:t>
      </w:r>
      <w:r w:rsidRPr="00B66171">
        <w:rPr>
          <w:rFonts w:hint="eastAsia"/>
          <w:lang w:val="en-GB"/>
        </w:rPr>
        <w:t>月</w:t>
      </w:r>
      <w:r w:rsidRPr="00B66171">
        <w:rPr>
          <w:lang w:val="en-GB"/>
        </w:rPr>
        <w:t>9</w:t>
      </w:r>
      <w:r w:rsidRPr="00B66171">
        <w:rPr>
          <w:rFonts w:hint="eastAsia"/>
          <w:lang w:val="en-GB"/>
        </w:rPr>
        <w:t>日的</w:t>
      </w:r>
      <w:r w:rsidRPr="00B66171">
        <w:rPr>
          <w:lang w:val="en-GB"/>
        </w:rPr>
        <w:t>判决</w:t>
      </w:r>
      <w:r w:rsidR="00A065CA">
        <w:rPr>
          <w:rFonts w:hint="eastAsia"/>
          <w:lang w:val="en-GB"/>
        </w:rPr>
        <w:t>)</w:t>
      </w:r>
      <w:r w:rsidRPr="00B66171">
        <w:rPr>
          <w:rFonts w:hint="eastAsia"/>
          <w:lang w:val="en-GB"/>
        </w:rPr>
        <w:t>3</w:t>
      </w:r>
      <w:r w:rsidRPr="00B66171">
        <w:rPr>
          <w:rFonts w:hint="eastAsia"/>
          <w:lang w:val="en-GB"/>
        </w:rPr>
        <w:t>月</w:t>
      </w:r>
      <w:r w:rsidR="00EF26DE">
        <w:rPr>
          <w:rFonts w:hint="eastAsia"/>
          <w:lang w:val="en-GB"/>
        </w:rPr>
        <w:t>被</w:t>
      </w:r>
      <w:r w:rsidRPr="00B66171">
        <w:rPr>
          <w:rFonts w:hint="eastAsia"/>
          <w:lang w:val="en-GB"/>
        </w:rPr>
        <w:t>列入了</w:t>
      </w:r>
      <w:r w:rsidRPr="00B66171">
        <w:rPr>
          <w:lang w:val="en-GB"/>
        </w:rPr>
        <w:t>部长委员会</w:t>
      </w:r>
      <w:r w:rsidRPr="00B66171">
        <w:rPr>
          <w:rFonts w:hint="eastAsia"/>
          <w:lang w:val="en-GB"/>
        </w:rPr>
        <w:t>议程。</w:t>
      </w:r>
    </w:p>
    <w:p w:rsidR="00B66171" w:rsidRPr="00B66171" w:rsidRDefault="00B66171" w:rsidP="008F3671">
      <w:pPr>
        <w:pStyle w:val="SingleTxtGC"/>
        <w:widowControl w:val="0"/>
        <w:rPr>
          <w:rFonts w:hint="eastAsia"/>
          <w:lang w:val="en-GB"/>
        </w:rPr>
      </w:pPr>
      <w:r w:rsidRPr="00B66171">
        <w:rPr>
          <w:rFonts w:hint="eastAsia"/>
          <w:lang w:val="en-GB"/>
        </w:rPr>
        <w:t>11</w:t>
      </w:r>
      <w:r w:rsidR="00A065CA">
        <w:rPr>
          <w:rFonts w:hint="eastAsia"/>
          <w:lang w:val="en-GB"/>
        </w:rPr>
        <w:t>.</w:t>
      </w:r>
      <w:r w:rsidRPr="00B66171">
        <w:rPr>
          <w:rFonts w:hint="eastAsia"/>
          <w:lang w:val="en-GB"/>
        </w:rPr>
        <w:t xml:space="preserve">  </w:t>
      </w:r>
      <w:r w:rsidRPr="00B66171">
        <w:rPr>
          <w:rFonts w:hint="eastAsia"/>
          <w:lang w:val="en-GB"/>
        </w:rPr>
        <w:t>委员会满意地注意到</w:t>
      </w:r>
      <w:r w:rsidR="00EF26DE">
        <w:rPr>
          <w:rFonts w:hint="eastAsia"/>
          <w:lang w:val="en-GB"/>
        </w:rPr>
        <w:t>缔约国</w:t>
      </w:r>
      <w:r w:rsidRPr="00B66171">
        <w:rPr>
          <w:rFonts w:hint="eastAsia"/>
          <w:lang w:val="en-GB"/>
        </w:rPr>
        <w:t>开通了两个热线电话，用于报告虐待及暴力侵害配偶和暴力侵害儿童的行为</w:t>
      </w:r>
      <w:r w:rsidR="00A065CA">
        <w:rPr>
          <w:rFonts w:hint="eastAsia"/>
          <w:lang w:val="en-GB"/>
        </w:rPr>
        <w:t>(</w:t>
      </w:r>
      <w:r w:rsidRPr="00B66171">
        <w:rPr>
          <w:rFonts w:hint="eastAsia"/>
          <w:lang w:val="en-GB"/>
        </w:rPr>
        <w:t>分别为</w:t>
      </w:r>
      <w:r w:rsidRPr="00B66171">
        <w:rPr>
          <w:lang w:val="en-GB"/>
        </w:rPr>
        <w:t>3977</w:t>
      </w:r>
      <w:r w:rsidRPr="00B66171">
        <w:rPr>
          <w:rFonts w:hint="eastAsia"/>
          <w:lang w:val="en-GB"/>
        </w:rPr>
        <w:t>和</w:t>
      </w:r>
      <w:r w:rsidRPr="00B66171">
        <w:rPr>
          <w:lang w:val="en-GB"/>
        </w:rPr>
        <w:t>3919</w:t>
      </w:r>
      <w:r w:rsidR="00A065CA">
        <w:rPr>
          <w:rFonts w:hint="eastAsia"/>
          <w:lang w:val="en-GB"/>
        </w:rPr>
        <w:t>)</w:t>
      </w:r>
      <w:r w:rsidRPr="00B66171">
        <w:rPr>
          <w:rFonts w:hint="eastAsia"/>
          <w:lang w:val="en-GB"/>
        </w:rPr>
        <w:t>。委员会对</w:t>
      </w:r>
      <w:r w:rsidR="00EF26DE">
        <w:rPr>
          <w:rFonts w:hint="eastAsia"/>
          <w:lang w:val="en-GB"/>
        </w:rPr>
        <w:t>缔约国</w:t>
      </w:r>
      <w:r w:rsidRPr="00B66171">
        <w:rPr>
          <w:rFonts w:hint="eastAsia"/>
          <w:lang w:val="en-GB"/>
        </w:rPr>
        <w:t>在《刑法》中引入精神暴力这一概念表示赞赏。</w:t>
      </w:r>
    </w:p>
    <w:p w:rsidR="00B66171" w:rsidRPr="00B66171" w:rsidRDefault="00B66171" w:rsidP="008F3671">
      <w:pPr>
        <w:pStyle w:val="SingleTxtGC"/>
        <w:widowControl w:val="0"/>
        <w:rPr>
          <w:rFonts w:hint="eastAsia"/>
          <w:lang w:val="en-GB"/>
        </w:rPr>
      </w:pPr>
      <w:r w:rsidRPr="00B66171">
        <w:rPr>
          <w:rFonts w:hint="eastAsia"/>
          <w:lang w:val="en-GB"/>
        </w:rPr>
        <w:t>12</w:t>
      </w:r>
      <w:r w:rsidR="00A065CA">
        <w:rPr>
          <w:rFonts w:hint="eastAsia"/>
          <w:lang w:val="en-GB"/>
        </w:rPr>
        <w:t>.</w:t>
      </w:r>
      <w:r w:rsidRPr="00B66171">
        <w:rPr>
          <w:rFonts w:hint="eastAsia"/>
          <w:lang w:val="en-GB"/>
        </w:rPr>
        <w:t xml:space="preserve">  </w:t>
      </w:r>
      <w:r w:rsidR="009D20AE">
        <w:rPr>
          <w:rFonts w:hint="eastAsia"/>
          <w:lang w:val="en-GB"/>
        </w:rPr>
        <w:t>委员会还满意地注意到</w:t>
      </w:r>
      <w:r w:rsidRPr="00B66171">
        <w:rPr>
          <w:rFonts w:hint="eastAsia"/>
          <w:lang w:val="en-GB"/>
        </w:rPr>
        <w:t>缔约国宣布正在考虑立法改革，改革的最终目的是撤销涉嫌违反《公约》或其他严重违反国际法行为者的头衔。</w:t>
      </w:r>
    </w:p>
    <w:p w:rsidR="00B66171" w:rsidRPr="00B66171" w:rsidRDefault="00A065CA" w:rsidP="008F3671">
      <w:pPr>
        <w:pStyle w:val="H1GC"/>
        <w:widowControl w:val="0"/>
        <w:rPr>
          <w:rFonts w:hint="eastAsia"/>
          <w:lang w:val="en-GB"/>
        </w:rPr>
      </w:pPr>
      <w:r>
        <w:rPr>
          <w:rFonts w:hint="eastAsia"/>
          <w:lang w:val="en-GB"/>
        </w:rPr>
        <w:tab/>
      </w:r>
      <w:r w:rsidR="00B66171" w:rsidRPr="00B66171">
        <w:rPr>
          <w:lang w:val="en-GB"/>
        </w:rPr>
        <w:t>C.</w:t>
      </w:r>
      <w:r>
        <w:rPr>
          <w:rFonts w:hint="eastAsia"/>
          <w:lang w:val="en-GB"/>
        </w:rPr>
        <w:tab/>
      </w:r>
      <w:r w:rsidR="00B66171" w:rsidRPr="00B66171">
        <w:rPr>
          <w:rFonts w:hint="eastAsia"/>
          <w:lang w:val="en-GB"/>
        </w:rPr>
        <w:t>关注的问题和建议</w:t>
      </w:r>
    </w:p>
    <w:p w:rsidR="00B66171" w:rsidRPr="00B66171" w:rsidRDefault="00A065CA" w:rsidP="008F3671">
      <w:pPr>
        <w:pStyle w:val="H23GC"/>
        <w:widowControl w:val="0"/>
        <w:rPr>
          <w:rFonts w:hint="eastAsia"/>
          <w:lang w:val="en-GB"/>
        </w:rPr>
      </w:pPr>
      <w:r>
        <w:rPr>
          <w:rFonts w:hint="eastAsia"/>
          <w:lang w:val="en-GB"/>
        </w:rPr>
        <w:tab/>
      </w:r>
      <w:r>
        <w:rPr>
          <w:rFonts w:hint="eastAsia"/>
          <w:lang w:val="en-GB"/>
        </w:rPr>
        <w:tab/>
      </w:r>
      <w:r w:rsidR="00B66171" w:rsidRPr="00B66171">
        <w:rPr>
          <w:rFonts w:hint="eastAsia"/>
          <w:lang w:val="en-GB"/>
        </w:rPr>
        <w:t>酷刑的定义</w:t>
      </w:r>
    </w:p>
    <w:p w:rsidR="00B66171" w:rsidRPr="00B66171" w:rsidRDefault="00B66171" w:rsidP="008F3671">
      <w:pPr>
        <w:pStyle w:val="SingleTxtGC"/>
        <w:widowControl w:val="0"/>
        <w:rPr>
          <w:rFonts w:hint="eastAsia"/>
          <w:lang w:val="en-GB"/>
        </w:rPr>
      </w:pPr>
      <w:r w:rsidRPr="00B66171">
        <w:rPr>
          <w:rFonts w:hint="eastAsia"/>
          <w:lang w:val="en-GB"/>
        </w:rPr>
        <w:t>13</w:t>
      </w:r>
      <w:r w:rsidR="00A065CA">
        <w:rPr>
          <w:rFonts w:hint="eastAsia"/>
          <w:lang w:val="en-GB"/>
        </w:rPr>
        <w:t>.</w:t>
      </w:r>
      <w:r w:rsidRPr="00B66171">
        <w:rPr>
          <w:rFonts w:hint="eastAsia"/>
          <w:lang w:val="en-GB"/>
        </w:rPr>
        <w:t xml:space="preserve">  </w:t>
      </w:r>
      <w:r w:rsidRPr="00B66171">
        <w:rPr>
          <w:rFonts w:hint="eastAsia"/>
          <w:lang w:val="en-GB"/>
        </w:rPr>
        <w:t>委员会</w:t>
      </w:r>
      <w:r w:rsidR="00463814">
        <w:rPr>
          <w:rFonts w:hint="eastAsia"/>
          <w:lang w:val="en-GB"/>
        </w:rPr>
        <w:t>承认</w:t>
      </w:r>
      <w:r w:rsidRPr="00B66171">
        <w:rPr>
          <w:rFonts w:hint="eastAsia"/>
          <w:lang w:val="en-GB"/>
        </w:rPr>
        <w:t>缔约国的刑法</w:t>
      </w:r>
      <w:r w:rsidR="00463814">
        <w:rPr>
          <w:rFonts w:hint="eastAsia"/>
          <w:lang w:val="en-GB"/>
        </w:rPr>
        <w:t>规定</w:t>
      </w:r>
      <w:r w:rsidRPr="00B66171">
        <w:rPr>
          <w:rFonts w:hint="eastAsia"/>
          <w:lang w:val="en-GB"/>
        </w:rPr>
        <w:t>对酷刑和</w:t>
      </w:r>
      <w:r w:rsidRPr="00B66171">
        <w:rPr>
          <w:lang w:val="en-GB"/>
        </w:rPr>
        <w:t>野蛮</w:t>
      </w:r>
      <w:r w:rsidRPr="00B66171">
        <w:rPr>
          <w:rFonts w:hint="eastAsia"/>
          <w:lang w:val="en-GB"/>
        </w:rPr>
        <w:t>行为予以惩处</w:t>
      </w:r>
      <w:r w:rsidR="00463814">
        <w:rPr>
          <w:rFonts w:hint="eastAsia"/>
          <w:lang w:val="en-GB"/>
        </w:rPr>
        <w:t>；</w:t>
      </w:r>
      <w:r w:rsidRPr="00B66171">
        <w:rPr>
          <w:rFonts w:hint="eastAsia"/>
          <w:lang w:val="en-GB"/>
        </w:rPr>
        <w:t>注意到委员会</w:t>
      </w:r>
      <w:r w:rsidR="00463814">
        <w:rPr>
          <w:rFonts w:hint="eastAsia"/>
          <w:lang w:val="en-GB"/>
        </w:rPr>
        <w:t>收到</w:t>
      </w:r>
      <w:r w:rsidRPr="00B66171">
        <w:rPr>
          <w:rFonts w:hint="eastAsia"/>
          <w:lang w:val="en-GB"/>
        </w:rPr>
        <w:t>的</w:t>
      </w:r>
      <w:r w:rsidR="00463814">
        <w:rPr>
          <w:rFonts w:hint="eastAsia"/>
          <w:lang w:val="en-GB"/>
        </w:rPr>
        <w:t>关于</w:t>
      </w:r>
      <w:r w:rsidRPr="00B66171">
        <w:rPr>
          <w:rFonts w:hint="eastAsia"/>
          <w:lang w:val="en-GB"/>
        </w:rPr>
        <w:t>处罚酷刑行为的判决，但仍关切法国《刑法典》中</w:t>
      </w:r>
      <w:r w:rsidR="00463814">
        <w:rPr>
          <w:rFonts w:hint="eastAsia"/>
          <w:lang w:val="en-GB"/>
        </w:rPr>
        <w:t>未列入</w:t>
      </w:r>
      <w:r w:rsidRPr="00B66171">
        <w:rPr>
          <w:rFonts w:hint="eastAsia"/>
          <w:lang w:val="en-GB"/>
        </w:rPr>
        <w:t>严格符合《公约》第</w:t>
      </w:r>
      <w:r w:rsidRPr="00B66171">
        <w:rPr>
          <w:lang w:val="en-GB"/>
        </w:rPr>
        <w:t>1</w:t>
      </w:r>
      <w:r w:rsidRPr="00B66171">
        <w:rPr>
          <w:rFonts w:hint="eastAsia"/>
          <w:lang w:val="en-GB"/>
        </w:rPr>
        <w:t>条的酷刑定义</w:t>
      </w:r>
      <w:r w:rsidR="00A065CA">
        <w:rPr>
          <w:rFonts w:hint="eastAsia"/>
          <w:lang w:val="en-GB"/>
        </w:rPr>
        <w:t>(</w:t>
      </w:r>
      <w:r w:rsidRPr="00B66171">
        <w:rPr>
          <w:rFonts w:hint="eastAsia"/>
          <w:lang w:val="en-GB"/>
        </w:rPr>
        <w:t>第</w:t>
      </w:r>
      <w:r w:rsidRPr="00B66171">
        <w:rPr>
          <w:lang w:val="en-GB"/>
        </w:rPr>
        <w:t>1</w:t>
      </w:r>
      <w:r w:rsidRPr="00B66171">
        <w:rPr>
          <w:rFonts w:hint="eastAsia"/>
          <w:lang w:val="en-GB"/>
        </w:rPr>
        <w:t>条</w:t>
      </w:r>
      <w:r w:rsidR="00A065CA">
        <w:rPr>
          <w:rFonts w:hint="eastAsia"/>
          <w:lang w:val="en-GB"/>
        </w:rPr>
        <w:t>)</w:t>
      </w:r>
      <w:r w:rsidRPr="00B66171">
        <w:rPr>
          <w:rFonts w:hint="eastAsia"/>
          <w:lang w:val="en-GB"/>
        </w:rPr>
        <w:t>。</w:t>
      </w:r>
    </w:p>
    <w:p w:rsidR="00B66171" w:rsidRPr="00A065CA" w:rsidRDefault="00B66171" w:rsidP="008F3671">
      <w:pPr>
        <w:pStyle w:val="SingleTxtGC"/>
        <w:widowControl w:val="0"/>
        <w:rPr>
          <w:rFonts w:eastAsia="SimHei" w:hint="eastAsia"/>
          <w:lang w:val="en-GB"/>
        </w:rPr>
      </w:pPr>
      <w:r w:rsidRPr="00A065CA">
        <w:rPr>
          <w:rFonts w:eastAsia="SimHei" w:hint="eastAsia"/>
          <w:lang w:val="en-GB"/>
        </w:rPr>
        <w:t>委员会重申早先提出的建议</w:t>
      </w:r>
      <w:r w:rsidRPr="00A065CA">
        <w:rPr>
          <w:rFonts w:eastAsia="SimHei"/>
          <w:lang w:val="en-GB"/>
        </w:rPr>
        <w:t>(CAT/C/</w:t>
      </w:r>
      <w:proofErr w:type="spellStart"/>
      <w:r w:rsidRPr="00A065CA">
        <w:rPr>
          <w:rFonts w:eastAsia="SimHei"/>
          <w:lang w:val="en-GB"/>
        </w:rPr>
        <w:t>FRA</w:t>
      </w:r>
      <w:proofErr w:type="spellEnd"/>
      <w:r w:rsidRPr="00A065CA">
        <w:rPr>
          <w:rFonts w:eastAsia="SimHei"/>
          <w:lang w:val="en-GB"/>
        </w:rPr>
        <w:t>/CO/</w:t>
      </w:r>
      <w:r w:rsidR="00A065CA" w:rsidRPr="00A065CA">
        <w:rPr>
          <w:rFonts w:eastAsia="SimHei"/>
          <w:lang w:val="en-GB"/>
        </w:rPr>
        <w:t>3,</w:t>
      </w:r>
      <w:r w:rsidR="009D20AE">
        <w:rPr>
          <w:rFonts w:eastAsia="SimHei" w:hint="eastAsia"/>
          <w:lang w:val="en-GB"/>
        </w:rPr>
        <w:t xml:space="preserve"> </w:t>
      </w:r>
      <w:r w:rsidRPr="00A065CA">
        <w:rPr>
          <w:rFonts w:eastAsia="SimHei" w:hint="eastAsia"/>
          <w:lang w:val="en-GB"/>
        </w:rPr>
        <w:t>第</w:t>
      </w:r>
      <w:r w:rsidRPr="00A065CA">
        <w:rPr>
          <w:rFonts w:eastAsia="SimHei"/>
          <w:lang w:val="en-GB"/>
        </w:rPr>
        <w:t>5</w:t>
      </w:r>
      <w:r w:rsidRPr="00A065CA">
        <w:rPr>
          <w:rFonts w:eastAsia="SimHei" w:hint="eastAsia"/>
          <w:lang w:val="en-GB"/>
        </w:rPr>
        <w:t>段</w:t>
      </w:r>
      <w:r w:rsidRPr="00A065CA">
        <w:rPr>
          <w:rFonts w:eastAsia="SimHei"/>
          <w:lang w:val="en-GB"/>
        </w:rPr>
        <w:t>)</w:t>
      </w:r>
      <w:r w:rsidRPr="00A065CA">
        <w:rPr>
          <w:rFonts w:eastAsia="SimHei" w:hint="eastAsia"/>
          <w:lang w:val="en-GB"/>
        </w:rPr>
        <w:t>，建议缔约国在刑法中纳入严格符合《公约》第</w:t>
      </w:r>
      <w:r w:rsidRPr="00A065CA">
        <w:rPr>
          <w:rFonts w:eastAsia="SimHei"/>
          <w:lang w:val="en-GB"/>
        </w:rPr>
        <w:t>1</w:t>
      </w:r>
      <w:r w:rsidRPr="00A065CA">
        <w:rPr>
          <w:rFonts w:eastAsia="SimHei" w:hint="eastAsia"/>
          <w:lang w:val="en-GB"/>
        </w:rPr>
        <w:t>条的酷刑定义。该定义一方面可满足《刑法》明确性及可预见性的要求，另一方面可满足《公约》的要求，即区分由政府官员或以官员身份行事的任何其他人、或在其指使或许可或默认之下所犯的酷刑行为和非国家行为方的暴力行为。委员会重申其建议，即将酷刑定为</w:t>
      </w:r>
      <w:r w:rsidRPr="00A065CA">
        <w:rPr>
          <w:rFonts w:eastAsia="SimHei"/>
          <w:lang w:val="en-GB"/>
        </w:rPr>
        <w:t>不</w:t>
      </w:r>
      <w:r w:rsidR="00463814">
        <w:rPr>
          <w:rFonts w:eastAsia="SimHei" w:hint="eastAsia"/>
          <w:lang w:val="en-GB"/>
        </w:rPr>
        <w:t>受</w:t>
      </w:r>
      <w:r w:rsidRPr="00A065CA">
        <w:rPr>
          <w:rFonts w:eastAsia="SimHei"/>
          <w:lang w:val="en-GB"/>
        </w:rPr>
        <w:t>时效</w:t>
      </w:r>
      <w:r w:rsidR="00463814">
        <w:rPr>
          <w:rFonts w:eastAsia="SimHei" w:hint="eastAsia"/>
          <w:lang w:val="en-GB"/>
        </w:rPr>
        <w:t>限制</w:t>
      </w:r>
      <w:r w:rsidRPr="00A065CA">
        <w:rPr>
          <w:rFonts w:eastAsia="SimHei"/>
          <w:lang w:val="en-GB"/>
        </w:rPr>
        <w:t>的罪行。</w:t>
      </w:r>
    </w:p>
    <w:p w:rsidR="00B66171" w:rsidRPr="00B66171" w:rsidRDefault="00A065CA" w:rsidP="008F3671">
      <w:pPr>
        <w:pStyle w:val="H23GC"/>
        <w:widowControl w:val="0"/>
        <w:rPr>
          <w:rFonts w:hint="eastAsia"/>
          <w:lang w:val="en-GB"/>
        </w:rPr>
      </w:pPr>
      <w:r>
        <w:rPr>
          <w:rFonts w:hint="eastAsia"/>
          <w:lang w:val="en-GB"/>
        </w:rPr>
        <w:tab/>
      </w:r>
      <w:r>
        <w:rPr>
          <w:rFonts w:hint="eastAsia"/>
          <w:lang w:val="en-GB"/>
        </w:rPr>
        <w:tab/>
      </w:r>
      <w:r w:rsidR="00B66171" w:rsidRPr="00B66171">
        <w:rPr>
          <w:rFonts w:hint="eastAsia"/>
          <w:lang w:val="en-GB"/>
        </w:rPr>
        <w:t>不驱回</w:t>
      </w:r>
    </w:p>
    <w:p w:rsidR="00B66171" w:rsidRPr="00B66171" w:rsidRDefault="00B66171" w:rsidP="008F3671">
      <w:pPr>
        <w:pStyle w:val="SingleTxtGC"/>
        <w:widowControl w:val="0"/>
        <w:rPr>
          <w:rFonts w:hint="eastAsia"/>
          <w:lang w:val="en-GB"/>
        </w:rPr>
      </w:pPr>
      <w:r w:rsidRPr="00B66171">
        <w:rPr>
          <w:rFonts w:hint="eastAsia"/>
          <w:lang w:val="en-GB"/>
        </w:rPr>
        <w:t>14</w:t>
      </w:r>
      <w:r w:rsidR="00A065CA">
        <w:rPr>
          <w:rFonts w:hint="eastAsia"/>
          <w:lang w:val="en-GB"/>
        </w:rPr>
        <w:t>.</w:t>
      </w:r>
      <w:r w:rsidRPr="00B66171">
        <w:rPr>
          <w:rFonts w:hint="eastAsia"/>
          <w:lang w:val="en-GB"/>
        </w:rPr>
        <w:t xml:space="preserve">  </w:t>
      </w:r>
      <w:r w:rsidRPr="00B66171">
        <w:rPr>
          <w:rFonts w:hint="eastAsia"/>
          <w:lang w:val="en-GB"/>
        </w:rPr>
        <w:t>委员会注意到，缔约国提供的资料显示，相关数字自</w:t>
      </w:r>
      <w:r w:rsidRPr="00B66171">
        <w:rPr>
          <w:rFonts w:hint="eastAsia"/>
          <w:lang w:val="en-GB"/>
        </w:rPr>
        <w:t>2008</w:t>
      </w:r>
      <w:r w:rsidRPr="00B66171">
        <w:rPr>
          <w:rFonts w:hint="eastAsia"/>
          <w:lang w:val="en-GB"/>
        </w:rPr>
        <w:t>年</w:t>
      </w:r>
      <w:r w:rsidR="00AE5242">
        <w:rPr>
          <w:rFonts w:hint="eastAsia"/>
          <w:lang w:val="en-GB"/>
        </w:rPr>
        <w:t>以来</w:t>
      </w:r>
      <w:r w:rsidRPr="00B66171">
        <w:rPr>
          <w:rFonts w:hint="eastAsia"/>
          <w:lang w:val="en-GB"/>
        </w:rPr>
        <w:t>有所下降。但仍关切有报告称，</w:t>
      </w:r>
      <w:r w:rsidRPr="00B66171">
        <w:rPr>
          <w:rFonts w:hint="eastAsia"/>
          <w:lang w:val="en-GB"/>
        </w:rPr>
        <w:t>2009</w:t>
      </w:r>
      <w:r w:rsidRPr="00B66171">
        <w:rPr>
          <w:rFonts w:hint="eastAsia"/>
          <w:lang w:val="en-GB"/>
        </w:rPr>
        <w:t>年提交的庇护申请有</w:t>
      </w:r>
      <w:r w:rsidRPr="00B66171">
        <w:rPr>
          <w:rFonts w:hint="eastAsia"/>
          <w:lang w:val="en-GB"/>
        </w:rPr>
        <w:t>22%</w:t>
      </w:r>
      <w:r w:rsidRPr="00B66171">
        <w:rPr>
          <w:rFonts w:hint="eastAsia"/>
          <w:lang w:val="en-GB"/>
        </w:rPr>
        <w:t>按所谓的优先程序处理，</w:t>
      </w:r>
      <w:r w:rsidR="00AE5242">
        <w:rPr>
          <w:rFonts w:hint="eastAsia"/>
          <w:lang w:val="en-GB"/>
        </w:rPr>
        <w:t>在</w:t>
      </w:r>
      <w:r w:rsidRPr="00B66171">
        <w:rPr>
          <w:rFonts w:hint="eastAsia"/>
          <w:lang w:val="en-GB"/>
        </w:rPr>
        <w:t>该程序下无法对</w:t>
      </w:r>
      <w:r w:rsidRPr="00B66171">
        <w:rPr>
          <w:lang w:val="en-GB"/>
        </w:rPr>
        <w:t>法国保护难民和无国籍者办事处</w:t>
      </w:r>
      <w:r w:rsidR="00AE5242">
        <w:rPr>
          <w:rFonts w:hint="eastAsia"/>
          <w:lang w:val="en-GB"/>
        </w:rPr>
        <w:t>初审</w:t>
      </w:r>
      <w:r w:rsidRPr="00B66171">
        <w:rPr>
          <w:rFonts w:hint="eastAsia"/>
          <w:lang w:val="en-GB"/>
        </w:rPr>
        <w:t>拒绝</w:t>
      </w:r>
      <w:r w:rsidR="00AE5242">
        <w:rPr>
          <w:rFonts w:hint="eastAsia"/>
          <w:lang w:val="en-GB"/>
        </w:rPr>
        <w:t>的</w:t>
      </w:r>
      <w:r w:rsidRPr="00B66171">
        <w:rPr>
          <w:rFonts w:hint="eastAsia"/>
          <w:lang w:val="en-GB"/>
        </w:rPr>
        <w:t>申请提出</w:t>
      </w:r>
      <w:r w:rsidR="00AE5242">
        <w:rPr>
          <w:rFonts w:hint="eastAsia"/>
          <w:lang w:val="en-GB"/>
        </w:rPr>
        <w:t>暂缓遣返</w:t>
      </w:r>
      <w:r w:rsidRPr="00B66171">
        <w:rPr>
          <w:rFonts w:hint="eastAsia"/>
          <w:lang w:val="en-GB"/>
        </w:rPr>
        <w:t>上诉。因此，国家庇护权利法院受理申请人的保护请求之前，申请人就可能被遣返至某一国家，并在该国面临酷刑风险。由于</w:t>
      </w:r>
      <w:r w:rsidR="00AE5242">
        <w:rPr>
          <w:rFonts w:hint="eastAsia"/>
          <w:lang w:val="en-GB"/>
        </w:rPr>
        <w:t>没有统计数据可以了解以</w:t>
      </w:r>
      <w:r w:rsidRPr="00B66171">
        <w:rPr>
          <w:rFonts w:hint="eastAsia"/>
          <w:lang w:val="en-GB"/>
        </w:rPr>
        <w:t>面临酷刑风险</w:t>
      </w:r>
      <w:r w:rsidR="00AE5242">
        <w:rPr>
          <w:rFonts w:hint="eastAsia"/>
          <w:lang w:val="en-GB"/>
        </w:rPr>
        <w:t>为由反对</w:t>
      </w:r>
      <w:r w:rsidRPr="00B66171">
        <w:rPr>
          <w:rFonts w:hint="eastAsia"/>
          <w:lang w:val="en-GB"/>
        </w:rPr>
        <w:t>驱逐令</w:t>
      </w:r>
      <w:r w:rsidR="00AE5242">
        <w:rPr>
          <w:rFonts w:hint="eastAsia"/>
          <w:lang w:val="en-GB"/>
        </w:rPr>
        <w:t>的</w:t>
      </w:r>
      <w:r w:rsidRPr="00B66171">
        <w:rPr>
          <w:rFonts w:hint="eastAsia"/>
          <w:lang w:val="en-GB"/>
        </w:rPr>
        <w:t>诉</w:t>
      </w:r>
      <w:r w:rsidR="00AE5242">
        <w:rPr>
          <w:rFonts w:hint="eastAsia"/>
          <w:lang w:val="en-GB"/>
        </w:rPr>
        <w:t>求</w:t>
      </w:r>
      <w:r w:rsidRPr="00B66171">
        <w:rPr>
          <w:rFonts w:hint="eastAsia"/>
          <w:lang w:val="en-GB"/>
        </w:rPr>
        <w:t>或行政法院根据第</w:t>
      </w:r>
      <w:r w:rsidRPr="00B66171">
        <w:rPr>
          <w:rFonts w:hint="eastAsia"/>
          <w:lang w:val="en-GB"/>
        </w:rPr>
        <w:t>3</w:t>
      </w:r>
      <w:r w:rsidRPr="00B66171">
        <w:rPr>
          <w:rFonts w:hint="eastAsia"/>
          <w:lang w:val="en-GB"/>
        </w:rPr>
        <w:t>条撤销驱逐令</w:t>
      </w:r>
      <w:r w:rsidR="00AE5242">
        <w:rPr>
          <w:rFonts w:hint="eastAsia"/>
          <w:lang w:val="en-GB"/>
        </w:rPr>
        <w:t>的情况</w:t>
      </w:r>
      <w:r w:rsidRPr="00B66171">
        <w:rPr>
          <w:rFonts w:hint="eastAsia"/>
          <w:lang w:val="en-GB"/>
        </w:rPr>
        <w:t>，</w:t>
      </w:r>
      <w:r w:rsidR="00AE5242">
        <w:rPr>
          <w:rFonts w:hint="eastAsia"/>
          <w:lang w:val="en-GB"/>
        </w:rPr>
        <w:t>所以</w:t>
      </w:r>
      <w:r w:rsidRPr="00B66171">
        <w:rPr>
          <w:rFonts w:hint="eastAsia"/>
          <w:lang w:val="en-GB"/>
        </w:rPr>
        <w:t>委员会不能确信优先程序提供了足够保障，使面临酷刑风险者免遭驱逐</w:t>
      </w:r>
      <w:r w:rsidR="00A065CA">
        <w:rPr>
          <w:rFonts w:hint="eastAsia"/>
          <w:lang w:val="en-GB"/>
        </w:rPr>
        <w:t>(</w:t>
      </w:r>
      <w:r w:rsidRPr="00B66171">
        <w:rPr>
          <w:rFonts w:hint="eastAsia"/>
          <w:lang w:val="en-GB"/>
        </w:rPr>
        <w:t>第</w:t>
      </w:r>
      <w:r w:rsidRPr="00B66171">
        <w:rPr>
          <w:rFonts w:hint="eastAsia"/>
          <w:lang w:val="en-GB"/>
        </w:rPr>
        <w:t>3</w:t>
      </w:r>
      <w:r w:rsidRPr="00B66171">
        <w:rPr>
          <w:rFonts w:hint="eastAsia"/>
          <w:lang w:val="en-GB"/>
        </w:rPr>
        <w:t>条</w:t>
      </w:r>
      <w:r w:rsidR="00A065CA">
        <w:rPr>
          <w:rFonts w:hint="eastAsia"/>
          <w:lang w:val="en-GB"/>
        </w:rPr>
        <w:t>)</w:t>
      </w:r>
      <w:r w:rsidRPr="00B66171">
        <w:rPr>
          <w:rFonts w:hint="eastAsia"/>
          <w:lang w:val="en-GB"/>
        </w:rPr>
        <w:t>。</w:t>
      </w:r>
    </w:p>
    <w:p w:rsidR="00B66171" w:rsidRPr="00A065CA" w:rsidRDefault="00B66171" w:rsidP="008F3671">
      <w:pPr>
        <w:pStyle w:val="SingleTxtGC"/>
        <w:widowControl w:val="0"/>
        <w:rPr>
          <w:rFonts w:eastAsia="SimHei" w:hint="eastAsia"/>
          <w:lang w:val="en-GB"/>
        </w:rPr>
      </w:pPr>
      <w:r w:rsidRPr="00A065CA">
        <w:rPr>
          <w:rFonts w:eastAsia="SimHei" w:hint="eastAsia"/>
          <w:lang w:val="en-GB"/>
        </w:rPr>
        <w:t>委员会建议缔约国</w:t>
      </w:r>
      <w:r w:rsidR="00AE5242">
        <w:rPr>
          <w:rFonts w:eastAsia="SimHei" w:hint="eastAsia"/>
          <w:lang w:val="en-GB"/>
        </w:rPr>
        <w:t>对在</w:t>
      </w:r>
      <w:r w:rsidRPr="00A065CA">
        <w:rPr>
          <w:rFonts w:eastAsia="SimHei" w:hint="eastAsia"/>
          <w:lang w:val="en-GB"/>
        </w:rPr>
        <w:t>优先程序</w:t>
      </w:r>
      <w:r w:rsidR="00AE5242">
        <w:rPr>
          <w:rFonts w:eastAsia="SimHei" w:hint="eastAsia"/>
          <w:lang w:val="en-GB"/>
        </w:rPr>
        <w:t>下</w:t>
      </w:r>
      <w:r w:rsidR="009D20AE">
        <w:rPr>
          <w:rFonts w:eastAsia="SimHei" w:hint="eastAsia"/>
          <w:lang w:val="en-GB"/>
        </w:rPr>
        <w:t>处理的庇护申请</w:t>
      </w:r>
      <w:r w:rsidR="00AE5242">
        <w:rPr>
          <w:rFonts w:eastAsia="SimHei" w:hint="eastAsia"/>
          <w:lang w:val="en-GB"/>
        </w:rPr>
        <w:t>实行暂缓遣返上诉制度。</w:t>
      </w:r>
      <w:r w:rsidRPr="00A065CA">
        <w:rPr>
          <w:rFonts w:eastAsia="SimHei" w:hint="eastAsia"/>
          <w:lang w:val="en-GB"/>
        </w:rPr>
        <w:t>还建议</w:t>
      </w:r>
      <w:r w:rsidR="00AE5242">
        <w:rPr>
          <w:rFonts w:eastAsia="SimHei" w:hint="eastAsia"/>
          <w:lang w:val="en-GB"/>
        </w:rPr>
        <w:t>缔约国</w:t>
      </w:r>
      <w:r w:rsidRPr="00A065CA">
        <w:rPr>
          <w:rFonts w:eastAsia="SimHei" w:hint="eastAsia"/>
          <w:lang w:val="en-GB"/>
        </w:rPr>
        <w:t>对《公约》第</w:t>
      </w:r>
      <w:r w:rsidRPr="00A065CA">
        <w:rPr>
          <w:rFonts w:eastAsia="SimHei" w:hint="eastAsia"/>
          <w:lang w:val="en-GB"/>
        </w:rPr>
        <w:t>3</w:t>
      </w:r>
      <w:r w:rsidRPr="00A065CA">
        <w:rPr>
          <w:rFonts w:eastAsia="SimHei" w:hint="eastAsia"/>
          <w:lang w:val="en-GB"/>
        </w:rPr>
        <w:t>条涵盖的情况进行全面的风险评估，特别是确保</w:t>
      </w:r>
      <w:r w:rsidR="00AE5242" w:rsidRPr="00A065CA">
        <w:rPr>
          <w:rFonts w:eastAsia="SimHei" w:hint="eastAsia"/>
          <w:lang w:val="en-GB"/>
        </w:rPr>
        <w:t>对法官进行适当培训，</w:t>
      </w:r>
      <w:r w:rsidR="00AE5242">
        <w:rPr>
          <w:rFonts w:eastAsia="SimHei" w:hint="eastAsia"/>
          <w:lang w:val="en-GB"/>
        </w:rPr>
        <w:t>让他们了解</w:t>
      </w:r>
      <w:r w:rsidRPr="00A065CA">
        <w:rPr>
          <w:rFonts w:eastAsia="SimHei" w:hint="eastAsia"/>
          <w:lang w:val="en-GB"/>
        </w:rPr>
        <w:t>接收国的酷刑风险</w:t>
      </w:r>
      <w:r w:rsidR="00AE5242">
        <w:rPr>
          <w:rFonts w:eastAsia="SimHei" w:hint="eastAsia"/>
          <w:lang w:val="en-GB"/>
        </w:rPr>
        <w:t>，</w:t>
      </w:r>
      <w:r w:rsidRPr="00A065CA">
        <w:rPr>
          <w:rFonts w:eastAsia="SimHei" w:hint="eastAsia"/>
          <w:lang w:val="en-GB"/>
        </w:rPr>
        <w:t>并自动</w:t>
      </w:r>
      <w:r w:rsidR="00AE5242">
        <w:rPr>
          <w:rFonts w:eastAsia="SimHei" w:hint="eastAsia"/>
          <w:lang w:val="en-GB"/>
        </w:rPr>
        <w:t>进行</w:t>
      </w:r>
      <w:r w:rsidRPr="00A065CA">
        <w:rPr>
          <w:rFonts w:eastAsia="SimHei" w:hint="eastAsia"/>
          <w:lang w:val="en-GB"/>
        </w:rPr>
        <w:t>单独谈话，以便评估申请人个人面临的风险。</w:t>
      </w:r>
    </w:p>
    <w:p w:rsidR="00B66171" w:rsidRPr="00B66171" w:rsidRDefault="00B66171" w:rsidP="008F3671">
      <w:pPr>
        <w:pStyle w:val="SingleTxtGC"/>
        <w:widowControl w:val="0"/>
        <w:rPr>
          <w:rFonts w:hint="eastAsia"/>
          <w:lang w:val="en-GB"/>
        </w:rPr>
      </w:pPr>
      <w:r w:rsidRPr="00B66171">
        <w:rPr>
          <w:rFonts w:hint="eastAsia"/>
          <w:lang w:val="en-GB"/>
        </w:rPr>
        <w:t>15</w:t>
      </w:r>
      <w:r w:rsidR="00A065CA">
        <w:rPr>
          <w:rFonts w:hint="eastAsia"/>
          <w:lang w:val="en-GB"/>
        </w:rPr>
        <w:t>.</w:t>
      </w:r>
      <w:r w:rsidRPr="00B66171">
        <w:rPr>
          <w:rFonts w:hint="eastAsia"/>
          <w:lang w:val="en-GB"/>
        </w:rPr>
        <w:t xml:space="preserve">  </w:t>
      </w:r>
      <w:r w:rsidRPr="00B66171">
        <w:rPr>
          <w:rFonts w:hint="eastAsia"/>
          <w:lang w:val="en-GB"/>
        </w:rPr>
        <w:t>委员会满意地注意到，</w:t>
      </w:r>
      <w:r w:rsidRPr="00B66171">
        <w:rPr>
          <w:rFonts w:hint="eastAsia"/>
          <w:lang w:val="en-GB"/>
        </w:rPr>
        <w:t>2007</w:t>
      </w:r>
      <w:r w:rsidRPr="00B66171">
        <w:rPr>
          <w:rFonts w:hint="eastAsia"/>
          <w:lang w:val="en-GB"/>
        </w:rPr>
        <w:t>年</w:t>
      </w:r>
      <w:r w:rsidRPr="00B66171">
        <w:rPr>
          <w:rFonts w:hint="eastAsia"/>
          <w:lang w:val="en-GB"/>
        </w:rPr>
        <w:t>11</w:t>
      </w:r>
      <w:r w:rsidRPr="00B66171">
        <w:rPr>
          <w:rFonts w:hint="eastAsia"/>
          <w:lang w:val="en-GB"/>
        </w:rPr>
        <w:t>月</w:t>
      </w:r>
      <w:r w:rsidRPr="00B66171">
        <w:rPr>
          <w:rFonts w:hint="eastAsia"/>
          <w:lang w:val="en-GB"/>
        </w:rPr>
        <w:t>20</w:t>
      </w:r>
      <w:r w:rsidRPr="00B66171">
        <w:rPr>
          <w:rFonts w:hint="eastAsia"/>
          <w:lang w:val="en-GB"/>
        </w:rPr>
        <w:t>日的法案生效后，身在边境的寻求庇护者目前有权就拒绝为庇护目的入境的决定提出</w:t>
      </w:r>
      <w:r w:rsidR="00AE5242">
        <w:rPr>
          <w:rFonts w:hint="eastAsia"/>
          <w:lang w:val="en-GB"/>
        </w:rPr>
        <w:t>暂缓遣返</w:t>
      </w:r>
      <w:r w:rsidRPr="00B66171">
        <w:rPr>
          <w:rFonts w:hint="eastAsia"/>
          <w:lang w:val="en-GB"/>
        </w:rPr>
        <w:t>上诉。但委员会关切的是，需要在很短期限内</w:t>
      </w:r>
      <w:r w:rsidR="00A065CA">
        <w:rPr>
          <w:rFonts w:hint="eastAsia"/>
          <w:lang w:val="en-GB"/>
        </w:rPr>
        <w:t>(</w:t>
      </w:r>
      <w:r w:rsidRPr="00B66171">
        <w:rPr>
          <w:rFonts w:hint="eastAsia"/>
          <w:lang w:val="en-GB"/>
        </w:rPr>
        <w:t>48</w:t>
      </w:r>
      <w:r w:rsidRPr="00B66171">
        <w:rPr>
          <w:rFonts w:hint="eastAsia"/>
          <w:lang w:val="en-GB"/>
        </w:rPr>
        <w:t>小时</w:t>
      </w:r>
      <w:r w:rsidR="00A065CA">
        <w:rPr>
          <w:rFonts w:hint="eastAsia"/>
          <w:lang w:val="en-GB"/>
        </w:rPr>
        <w:t>)</w:t>
      </w:r>
      <w:r w:rsidRPr="00B66171">
        <w:rPr>
          <w:rFonts w:hint="eastAsia"/>
          <w:lang w:val="en-GB"/>
        </w:rPr>
        <w:t>提出此种上诉，上诉必须用法语，且行政法官可能用法院命令驳回上诉，使申请人无法进行听证为其案件辩护，也无法获得请翻译和律师等程序保障</w:t>
      </w:r>
      <w:r w:rsidR="00A065CA">
        <w:rPr>
          <w:rFonts w:hint="eastAsia"/>
          <w:lang w:val="en-GB"/>
        </w:rPr>
        <w:t>(</w:t>
      </w:r>
      <w:r w:rsidRPr="00B66171">
        <w:rPr>
          <w:rFonts w:hint="eastAsia"/>
          <w:lang w:val="en-GB"/>
        </w:rPr>
        <w:t>第</w:t>
      </w:r>
      <w:r w:rsidRPr="00B66171">
        <w:rPr>
          <w:rFonts w:hint="eastAsia"/>
          <w:lang w:val="en-GB"/>
        </w:rPr>
        <w:t>3</w:t>
      </w:r>
      <w:r w:rsidRPr="00B66171">
        <w:rPr>
          <w:rFonts w:hint="eastAsia"/>
          <w:lang w:val="en-GB"/>
        </w:rPr>
        <w:t>条</w:t>
      </w:r>
      <w:r w:rsidR="00A065CA">
        <w:rPr>
          <w:rFonts w:hint="eastAsia"/>
          <w:lang w:val="en-GB"/>
        </w:rPr>
        <w:t>)</w:t>
      </w:r>
      <w:r w:rsidRPr="00B66171">
        <w:rPr>
          <w:rFonts w:hint="eastAsia"/>
          <w:lang w:val="en-GB"/>
        </w:rPr>
        <w:t>。</w:t>
      </w:r>
    </w:p>
    <w:p w:rsidR="00B66171" w:rsidRPr="00A065CA" w:rsidRDefault="00B66171" w:rsidP="008F3671">
      <w:pPr>
        <w:pStyle w:val="SingleTxtGC"/>
        <w:widowControl w:val="0"/>
        <w:rPr>
          <w:rFonts w:eastAsia="SimHei" w:hint="eastAsia"/>
          <w:lang w:val="en-GB"/>
        </w:rPr>
      </w:pPr>
      <w:r w:rsidRPr="00A065CA">
        <w:rPr>
          <w:rFonts w:eastAsia="SimHei" w:hint="eastAsia"/>
          <w:lang w:val="en-GB"/>
        </w:rPr>
        <w:t>委员会建议，有关在边境提交的庇护申请的任何上诉都应进行听证，让受到驱逐威胁的申请人可以有效地就其案件进行陈述，并且上诉应得到所有的基本程序保障，包括请翻译和顾问的权利。</w:t>
      </w:r>
    </w:p>
    <w:p w:rsidR="00B66171" w:rsidRPr="00B66171" w:rsidRDefault="00B66171" w:rsidP="008F3671">
      <w:pPr>
        <w:pStyle w:val="SingleTxtGC"/>
        <w:widowControl w:val="0"/>
        <w:rPr>
          <w:rFonts w:hint="eastAsia"/>
          <w:lang w:val="en-GB"/>
        </w:rPr>
      </w:pPr>
      <w:r w:rsidRPr="00B66171">
        <w:rPr>
          <w:rFonts w:hint="eastAsia"/>
          <w:lang w:val="en-GB"/>
        </w:rPr>
        <w:t>16</w:t>
      </w:r>
      <w:r w:rsidR="00A065CA">
        <w:rPr>
          <w:rFonts w:hint="eastAsia"/>
          <w:lang w:val="en-GB"/>
        </w:rPr>
        <w:t>.</w:t>
      </w:r>
      <w:r w:rsidRPr="00B66171">
        <w:rPr>
          <w:rFonts w:hint="eastAsia"/>
          <w:lang w:val="en-GB"/>
        </w:rPr>
        <w:t xml:space="preserve">  </w:t>
      </w:r>
      <w:r w:rsidRPr="00B66171">
        <w:rPr>
          <w:rFonts w:hint="eastAsia"/>
          <w:lang w:val="en-GB"/>
        </w:rPr>
        <w:t>委员会还特别</w:t>
      </w:r>
      <w:r w:rsidR="00CC2008">
        <w:rPr>
          <w:rFonts w:hint="eastAsia"/>
          <w:lang w:val="en-GB"/>
        </w:rPr>
        <w:t>关切在</w:t>
      </w:r>
      <w:r w:rsidRPr="00B66171">
        <w:rPr>
          <w:rFonts w:hint="eastAsia"/>
          <w:lang w:val="en-GB"/>
        </w:rPr>
        <w:t>关押中心等剥夺自由场所的寻求庇护者面临的困难。根据《外国人入境和居留及庇护权利法》的要求，这些寻求庇护者</w:t>
      </w:r>
      <w:r w:rsidR="00CC2008">
        <w:rPr>
          <w:rFonts w:hint="eastAsia"/>
          <w:lang w:val="en-GB"/>
        </w:rPr>
        <w:t>在获知有权提交申请</w:t>
      </w:r>
      <w:r w:rsidRPr="00B66171">
        <w:rPr>
          <w:rFonts w:hint="eastAsia"/>
          <w:lang w:val="en-GB"/>
        </w:rPr>
        <w:t>后需在五天内提交申请。这一期限无法满足申请人的需要。申请人需要提交可信的申请，证明遭遣返后可能面临的风险，为此他们需要在原籍国收集证据、证词及其他材料</w:t>
      </w:r>
      <w:r w:rsidR="00A065CA">
        <w:rPr>
          <w:rFonts w:hint="eastAsia"/>
          <w:lang w:val="en-GB"/>
        </w:rPr>
        <w:t>(</w:t>
      </w:r>
      <w:r w:rsidRPr="00B66171">
        <w:rPr>
          <w:rFonts w:hint="eastAsia"/>
          <w:lang w:val="en-GB"/>
        </w:rPr>
        <w:t>第</w:t>
      </w:r>
      <w:r w:rsidRPr="00B66171">
        <w:rPr>
          <w:rFonts w:hint="eastAsia"/>
          <w:lang w:val="en-GB"/>
        </w:rPr>
        <w:t>3</w:t>
      </w:r>
      <w:r w:rsidRPr="00B66171">
        <w:rPr>
          <w:rFonts w:hint="eastAsia"/>
          <w:lang w:val="en-GB"/>
        </w:rPr>
        <w:t>条</w:t>
      </w:r>
      <w:r w:rsidR="00A065CA">
        <w:rPr>
          <w:rFonts w:hint="eastAsia"/>
          <w:lang w:val="en-GB"/>
        </w:rPr>
        <w:t>)</w:t>
      </w:r>
      <w:r w:rsidRPr="00B66171">
        <w:rPr>
          <w:rFonts w:hint="eastAsia"/>
          <w:lang w:val="en-GB"/>
        </w:rPr>
        <w:t>。</w:t>
      </w:r>
    </w:p>
    <w:p w:rsidR="00B66171" w:rsidRPr="00A065CA" w:rsidRDefault="00CC2008" w:rsidP="008F3671">
      <w:pPr>
        <w:pStyle w:val="SingleTxtGC"/>
        <w:widowControl w:val="0"/>
        <w:rPr>
          <w:rFonts w:eastAsia="SimHei" w:hint="eastAsia"/>
          <w:lang w:val="en-GB"/>
        </w:rPr>
      </w:pPr>
      <w:r>
        <w:rPr>
          <w:rFonts w:eastAsia="SimHei" w:hint="eastAsia"/>
          <w:lang w:val="en-GB"/>
        </w:rPr>
        <w:t>与</w:t>
      </w:r>
      <w:r w:rsidRPr="00A065CA">
        <w:rPr>
          <w:rFonts w:eastAsia="SimHei" w:hint="eastAsia"/>
          <w:lang w:val="en-GB"/>
        </w:rPr>
        <w:t>欧洲防止酷刑和不人道或有辱人格的待遇或处罚委员会</w:t>
      </w:r>
      <w:r w:rsidRPr="00A065CA">
        <w:rPr>
          <w:rFonts w:eastAsia="SimHei"/>
          <w:lang w:val="en-GB"/>
        </w:rPr>
        <w:t>2006</w:t>
      </w:r>
      <w:r w:rsidRPr="00A065CA">
        <w:rPr>
          <w:rFonts w:eastAsia="SimHei" w:hint="eastAsia"/>
          <w:lang w:val="en-GB"/>
        </w:rPr>
        <w:t>年</w:t>
      </w:r>
      <w:r w:rsidRPr="00A065CA">
        <w:rPr>
          <w:rFonts w:eastAsia="SimHei" w:hint="eastAsia"/>
          <w:lang w:val="en-GB"/>
        </w:rPr>
        <w:t>9</w:t>
      </w:r>
      <w:r w:rsidRPr="00A065CA">
        <w:rPr>
          <w:rFonts w:eastAsia="SimHei" w:hint="eastAsia"/>
          <w:lang w:val="en-GB"/>
        </w:rPr>
        <w:t>月</w:t>
      </w:r>
      <w:r w:rsidRPr="00A065CA">
        <w:rPr>
          <w:rFonts w:eastAsia="SimHei"/>
          <w:lang w:val="en-GB"/>
        </w:rPr>
        <w:t>27</w:t>
      </w:r>
      <w:r w:rsidRPr="00A065CA">
        <w:rPr>
          <w:rFonts w:eastAsia="SimHei" w:hint="eastAsia"/>
          <w:lang w:val="en-GB"/>
        </w:rPr>
        <w:t>日至</w:t>
      </w:r>
      <w:r w:rsidRPr="00A065CA">
        <w:rPr>
          <w:rFonts w:eastAsia="SimHei" w:hint="eastAsia"/>
          <w:lang w:val="en-GB"/>
        </w:rPr>
        <w:t>10</w:t>
      </w:r>
      <w:r w:rsidRPr="00A065CA">
        <w:rPr>
          <w:rFonts w:eastAsia="SimHei" w:hint="eastAsia"/>
          <w:lang w:val="en-GB"/>
        </w:rPr>
        <w:t>月</w:t>
      </w:r>
      <w:r w:rsidRPr="00A065CA">
        <w:rPr>
          <w:rFonts w:eastAsia="SimHei"/>
          <w:lang w:val="en-GB"/>
        </w:rPr>
        <w:t>9</w:t>
      </w:r>
      <w:r w:rsidRPr="00A065CA">
        <w:rPr>
          <w:rFonts w:eastAsia="SimHei" w:hint="eastAsia"/>
          <w:lang w:val="en-GB"/>
        </w:rPr>
        <w:t>日访问法国之后</w:t>
      </w:r>
      <w:r>
        <w:rPr>
          <w:rFonts w:eastAsia="SimHei" w:hint="eastAsia"/>
          <w:lang w:val="en-GB"/>
        </w:rPr>
        <w:t>一样，</w:t>
      </w:r>
      <w:r w:rsidR="00B66171" w:rsidRPr="00A065CA">
        <w:rPr>
          <w:rFonts w:eastAsia="SimHei" w:hint="eastAsia"/>
          <w:lang w:val="en-GB"/>
        </w:rPr>
        <w:t>委员会</w:t>
      </w:r>
      <w:r>
        <w:rPr>
          <w:rFonts w:eastAsia="SimHei" w:hint="eastAsia"/>
          <w:lang w:val="en-GB"/>
        </w:rPr>
        <w:t>也</w:t>
      </w:r>
      <w:r w:rsidR="00B66171" w:rsidRPr="00A065CA">
        <w:rPr>
          <w:rFonts w:eastAsia="SimHei" w:hint="eastAsia"/>
          <w:lang w:val="en-GB"/>
        </w:rPr>
        <w:t>建议缔约国向关押</w:t>
      </w:r>
      <w:r>
        <w:rPr>
          <w:rFonts w:eastAsia="SimHei" w:hint="eastAsia"/>
          <w:lang w:val="en-GB"/>
        </w:rPr>
        <w:t>在</w:t>
      </w:r>
      <w:r w:rsidR="00B66171" w:rsidRPr="00A065CA">
        <w:rPr>
          <w:rFonts w:eastAsia="SimHei" w:hint="eastAsia"/>
          <w:lang w:val="en-GB"/>
        </w:rPr>
        <w:t>行政</w:t>
      </w:r>
      <w:r>
        <w:rPr>
          <w:rFonts w:eastAsia="SimHei" w:hint="eastAsia"/>
          <w:lang w:val="en-GB"/>
        </w:rPr>
        <w:t>拘留</w:t>
      </w:r>
      <w:r w:rsidR="00B66171" w:rsidRPr="00A065CA">
        <w:rPr>
          <w:rFonts w:eastAsia="SimHei" w:hint="eastAsia"/>
          <w:lang w:val="en-GB"/>
        </w:rPr>
        <w:t>中心的庇护申请</w:t>
      </w:r>
      <w:r>
        <w:rPr>
          <w:rFonts w:eastAsia="SimHei" w:hint="eastAsia"/>
          <w:lang w:val="en-GB"/>
        </w:rPr>
        <w:t>者</w:t>
      </w:r>
      <w:r w:rsidR="00B66171" w:rsidRPr="00A065CA">
        <w:rPr>
          <w:rFonts w:eastAsia="SimHei" w:hint="eastAsia"/>
          <w:lang w:val="en-GB"/>
        </w:rPr>
        <w:t>提供充足的时间及一切必需的程序保障，</w:t>
      </w:r>
      <w:r>
        <w:rPr>
          <w:rFonts w:eastAsia="SimHei" w:hint="eastAsia"/>
          <w:lang w:val="en-GB"/>
        </w:rPr>
        <w:t>而且</w:t>
      </w:r>
      <w:r w:rsidR="00B66171" w:rsidRPr="00A065CA">
        <w:rPr>
          <w:rFonts w:eastAsia="SimHei" w:hint="eastAsia"/>
          <w:lang w:val="en-GB"/>
        </w:rPr>
        <w:t>不要因此</w:t>
      </w:r>
      <w:r>
        <w:rPr>
          <w:rFonts w:eastAsia="SimHei" w:hint="eastAsia"/>
          <w:lang w:val="en-GB"/>
        </w:rPr>
        <w:t>而</w:t>
      </w:r>
      <w:r w:rsidR="00B66171" w:rsidRPr="00A065CA">
        <w:rPr>
          <w:rFonts w:eastAsia="SimHei" w:hint="eastAsia"/>
          <w:lang w:val="en-GB"/>
        </w:rPr>
        <w:t>延长关押时间。</w:t>
      </w:r>
    </w:p>
    <w:p w:rsidR="00B66171" w:rsidRPr="00B66171" w:rsidRDefault="006F51C7" w:rsidP="008F3671">
      <w:pPr>
        <w:pStyle w:val="SingleTxtGC"/>
        <w:widowControl w:val="0"/>
        <w:rPr>
          <w:rFonts w:hint="eastAsia"/>
          <w:lang w:val="en-GB"/>
        </w:rPr>
      </w:pPr>
      <w:r>
        <w:rPr>
          <w:lang w:val="en-GB"/>
        </w:rPr>
        <w:br w:type="page"/>
      </w:r>
      <w:r w:rsidR="00B66171" w:rsidRPr="00B66171">
        <w:rPr>
          <w:rFonts w:hint="eastAsia"/>
          <w:lang w:val="en-GB"/>
        </w:rPr>
        <w:t>17</w:t>
      </w:r>
      <w:r w:rsidR="00A065CA">
        <w:rPr>
          <w:rFonts w:hint="eastAsia"/>
          <w:lang w:val="en-GB"/>
        </w:rPr>
        <w:t>.</w:t>
      </w:r>
      <w:r w:rsidR="00B66171" w:rsidRPr="00B66171">
        <w:rPr>
          <w:rFonts w:hint="eastAsia"/>
          <w:lang w:val="en-GB"/>
        </w:rPr>
        <w:t xml:space="preserve">  </w:t>
      </w:r>
      <w:r w:rsidR="00B66171" w:rsidRPr="00B66171">
        <w:rPr>
          <w:rFonts w:hint="eastAsia"/>
          <w:lang w:val="en-GB"/>
        </w:rPr>
        <w:t>自</w:t>
      </w:r>
      <w:r w:rsidR="00CC2008">
        <w:rPr>
          <w:rFonts w:hint="eastAsia"/>
          <w:lang w:val="en-GB"/>
        </w:rPr>
        <w:t>以前</w:t>
      </w:r>
      <w:r w:rsidR="00B66171" w:rsidRPr="00B66171">
        <w:rPr>
          <w:rFonts w:hint="eastAsia"/>
          <w:lang w:val="en-GB"/>
        </w:rPr>
        <w:t>提出意见和建议以来，委员会仍关切</w:t>
      </w:r>
      <w:r w:rsidR="00B66171" w:rsidRPr="00B66171">
        <w:rPr>
          <w:rFonts w:hint="eastAsia"/>
          <w:lang w:val="en-GB"/>
        </w:rPr>
        <w:t>2003</w:t>
      </w:r>
      <w:r w:rsidR="00B66171" w:rsidRPr="00B66171">
        <w:rPr>
          <w:rFonts w:hint="eastAsia"/>
          <w:lang w:val="en-GB"/>
        </w:rPr>
        <w:t>年</w:t>
      </w:r>
      <w:r w:rsidR="00B66171" w:rsidRPr="00B66171">
        <w:rPr>
          <w:rFonts w:hint="eastAsia"/>
          <w:lang w:val="en-GB"/>
        </w:rPr>
        <w:t>12</w:t>
      </w:r>
      <w:r w:rsidR="00B66171" w:rsidRPr="00B66171">
        <w:rPr>
          <w:rFonts w:hint="eastAsia"/>
          <w:lang w:val="en-GB"/>
        </w:rPr>
        <w:t>月</w:t>
      </w:r>
      <w:r w:rsidR="00B66171" w:rsidRPr="00B66171">
        <w:rPr>
          <w:rFonts w:hint="eastAsia"/>
          <w:lang w:val="en-GB"/>
        </w:rPr>
        <w:t>10</w:t>
      </w:r>
      <w:r w:rsidR="00CC2008">
        <w:rPr>
          <w:rFonts w:hint="eastAsia"/>
          <w:lang w:val="en-GB"/>
        </w:rPr>
        <w:t>日</w:t>
      </w:r>
      <w:r w:rsidR="00B66171" w:rsidRPr="00B66171">
        <w:rPr>
          <w:rFonts w:hint="eastAsia"/>
          <w:lang w:val="en-GB"/>
        </w:rPr>
        <w:t>法案提出</w:t>
      </w:r>
      <w:r w:rsidR="00CC2008">
        <w:rPr>
          <w:rFonts w:hint="eastAsia"/>
          <w:lang w:val="en-GB"/>
        </w:rPr>
        <w:t>的</w:t>
      </w:r>
      <w:r w:rsidR="00A065CA">
        <w:rPr>
          <w:rFonts w:hint="eastAsia"/>
          <w:lang w:val="en-GB"/>
        </w:rPr>
        <w:t>“</w:t>
      </w:r>
      <w:r w:rsidR="00B66171" w:rsidRPr="00B66171">
        <w:rPr>
          <w:rFonts w:hint="eastAsia"/>
          <w:lang w:val="en-GB"/>
        </w:rPr>
        <w:t>内部避难</w:t>
      </w:r>
      <w:r w:rsidR="00A065CA">
        <w:rPr>
          <w:rFonts w:hint="eastAsia"/>
          <w:lang w:val="en-GB"/>
        </w:rPr>
        <w:t>”</w:t>
      </w:r>
      <w:r w:rsidR="00B66171" w:rsidRPr="00B66171">
        <w:rPr>
          <w:rFonts w:hint="eastAsia"/>
          <w:lang w:val="en-GB"/>
        </w:rPr>
        <w:t>和</w:t>
      </w:r>
      <w:r w:rsidR="00A065CA">
        <w:rPr>
          <w:rFonts w:hint="eastAsia"/>
          <w:lang w:val="en-GB"/>
        </w:rPr>
        <w:t>“</w:t>
      </w:r>
      <w:r w:rsidR="00B66171" w:rsidRPr="00B66171">
        <w:rPr>
          <w:rFonts w:hint="eastAsia"/>
          <w:lang w:val="en-GB"/>
        </w:rPr>
        <w:t>安全原籍国</w:t>
      </w:r>
      <w:r w:rsidR="00A065CA">
        <w:rPr>
          <w:rFonts w:hint="eastAsia"/>
          <w:lang w:val="en-GB"/>
        </w:rPr>
        <w:t>”</w:t>
      </w:r>
      <w:r w:rsidR="00B66171" w:rsidRPr="00B66171">
        <w:rPr>
          <w:rFonts w:hint="eastAsia"/>
          <w:lang w:val="en-GB"/>
        </w:rPr>
        <w:t>的概念，</w:t>
      </w:r>
      <w:r w:rsidR="00CC2008">
        <w:rPr>
          <w:rFonts w:hint="eastAsia"/>
          <w:lang w:val="en-GB"/>
        </w:rPr>
        <w:t>这些概念无法</w:t>
      </w:r>
      <w:r w:rsidR="00B66171" w:rsidRPr="00B66171">
        <w:rPr>
          <w:rFonts w:hint="eastAsia"/>
          <w:lang w:val="en-GB"/>
        </w:rPr>
        <w:t>保障被遣返者绝对不会被遣返至有酷刑风险的国家。</w:t>
      </w:r>
      <w:r w:rsidR="00CC2008">
        <w:rPr>
          <w:rFonts w:hint="eastAsia"/>
          <w:lang w:val="en-GB"/>
        </w:rPr>
        <w:t>例如</w:t>
      </w:r>
      <w:r w:rsidR="00B66171" w:rsidRPr="00B66171">
        <w:rPr>
          <w:rFonts w:hint="eastAsia"/>
          <w:lang w:val="en-GB"/>
        </w:rPr>
        <w:t>没有准确资料说明拟定</w:t>
      </w:r>
      <w:r w:rsidR="00A065CA">
        <w:rPr>
          <w:rFonts w:hint="eastAsia"/>
          <w:lang w:val="en-GB"/>
        </w:rPr>
        <w:t>“</w:t>
      </w:r>
      <w:r w:rsidR="00B66171" w:rsidRPr="00B66171">
        <w:rPr>
          <w:rFonts w:hint="eastAsia"/>
          <w:lang w:val="en-GB"/>
        </w:rPr>
        <w:t>安全原籍国</w:t>
      </w:r>
      <w:r w:rsidR="00A065CA">
        <w:rPr>
          <w:rFonts w:hint="eastAsia"/>
          <w:lang w:val="en-GB"/>
        </w:rPr>
        <w:t>”</w:t>
      </w:r>
      <w:r w:rsidR="00B66171" w:rsidRPr="00B66171">
        <w:rPr>
          <w:rFonts w:hint="eastAsia"/>
          <w:lang w:val="en-GB"/>
        </w:rPr>
        <w:t>清单所用的文件来源及清单更新的频率。此外，值得注意的是，</w:t>
      </w:r>
      <w:r w:rsidR="00B66171" w:rsidRPr="00B66171">
        <w:rPr>
          <w:lang w:val="en-GB"/>
        </w:rPr>
        <w:t>法国保护难民和无国籍者办事处</w:t>
      </w:r>
      <w:r w:rsidR="00B66171" w:rsidRPr="00B66171">
        <w:rPr>
          <w:rFonts w:hint="eastAsia"/>
          <w:lang w:val="en-GB"/>
        </w:rPr>
        <w:t>称，</w:t>
      </w:r>
      <w:r w:rsidR="00B66171" w:rsidRPr="00B66171">
        <w:rPr>
          <w:rFonts w:hint="eastAsia"/>
          <w:lang w:val="en-GB"/>
        </w:rPr>
        <w:t>2008</w:t>
      </w:r>
      <w:r w:rsidR="00B66171" w:rsidRPr="00B66171">
        <w:rPr>
          <w:rFonts w:hint="eastAsia"/>
          <w:lang w:val="en-GB"/>
        </w:rPr>
        <w:t>年，来自所谓</w:t>
      </w:r>
      <w:r w:rsidR="00A065CA">
        <w:rPr>
          <w:rFonts w:hint="eastAsia"/>
          <w:lang w:val="en-GB"/>
        </w:rPr>
        <w:t>“</w:t>
      </w:r>
      <w:r w:rsidR="00B66171" w:rsidRPr="00B66171">
        <w:rPr>
          <w:rFonts w:hint="eastAsia"/>
          <w:lang w:val="en-GB"/>
        </w:rPr>
        <w:t>安全原籍国</w:t>
      </w:r>
      <w:r w:rsidR="00A065CA">
        <w:rPr>
          <w:rFonts w:hint="eastAsia"/>
          <w:lang w:val="en-GB"/>
        </w:rPr>
        <w:t>”</w:t>
      </w:r>
      <w:r w:rsidR="00B66171" w:rsidRPr="00B66171">
        <w:rPr>
          <w:rFonts w:hint="eastAsia"/>
          <w:lang w:val="en-GB"/>
        </w:rPr>
        <w:t>的人员有</w:t>
      </w:r>
      <w:r w:rsidR="00B66171" w:rsidRPr="00B66171">
        <w:rPr>
          <w:rFonts w:hint="eastAsia"/>
          <w:lang w:val="en-GB"/>
        </w:rPr>
        <w:t>35%</w:t>
      </w:r>
      <w:r w:rsidR="00B66171" w:rsidRPr="00B66171">
        <w:rPr>
          <w:rFonts w:hint="eastAsia"/>
          <w:lang w:val="en-GB"/>
        </w:rPr>
        <w:t>左右获得了难民地位及</w:t>
      </w:r>
      <w:r w:rsidR="00B66171" w:rsidRPr="00B66171">
        <w:rPr>
          <w:lang w:val="en-GB"/>
        </w:rPr>
        <w:t>辅助保护</w:t>
      </w:r>
      <w:r w:rsidR="00A065CA">
        <w:rPr>
          <w:rFonts w:hint="eastAsia"/>
          <w:lang w:val="en-GB"/>
        </w:rPr>
        <w:t>(</w:t>
      </w:r>
      <w:r w:rsidR="00B66171" w:rsidRPr="00B66171">
        <w:rPr>
          <w:rFonts w:hint="eastAsia"/>
          <w:lang w:val="en-GB"/>
        </w:rPr>
        <w:t>第</w:t>
      </w:r>
      <w:r w:rsidR="00B66171" w:rsidRPr="00B66171">
        <w:rPr>
          <w:rFonts w:hint="eastAsia"/>
          <w:lang w:val="en-GB"/>
        </w:rPr>
        <w:t>3</w:t>
      </w:r>
      <w:r w:rsidR="00B66171" w:rsidRPr="00B66171">
        <w:rPr>
          <w:rFonts w:hint="eastAsia"/>
          <w:lang w:val="en-GB"/>
        </w:rPr>
        <w:t>条</w:t>
      </w:r>
      <w:r w:rsidR="00A065CA">
        <w:rPr>
          <w:rFonts w:hint="eastAsia"/>
          <w:lang w:val="en-GB"/>
        </w:rPr>
        <w:t>)</w:t>
      </w:r>
      <w:r w:rsidR="00B66171" w:rsidRPr="00B66171">
        <w:rPr>
          <w:rFonts w:hint="eastAsia"/>
          <w:lang w:val="en-GB"/>
        </w:rPr>
        <w:t>。</w:t>
      </w:r>
    </w:p>
    <w:p w:rsidR="00B66171" w:rsidRPr="00A065CA" w:rsidRDefault="00B66171" w:rsidP="008F3671">
      <w:pPr>
        <w:pStyle w:val="SingleTxtGC"/>
        <w:widowControl w:val="0"/>
        <w:rPr>
          <w:rFonts w:eastAsia="SimHei" w:hint="eastAsia"/>
          <w:lang w:val="en-GB"/>
        </w:rPr>
      </w:pPr>
      <w:r w:rsidRPr="00A065CA">
        <w:rPr>
          <w:rFonts w:eastAsia="SimHei" w:hint="eastAsia"/>
          <w:lang w:val="en-GB"/>
        </w:rPr>
        <w:t>委员会重申</w:t>
      </w:r>
      <w:r w:rsidR="00CC2008">
        <w:rPr>
          <w:rFonts w:eastAsia="SimHei" w:hint="eastAsia"/>
          <w:lang w:val="en-GB"/>
        </w:rPr>
        <w:t>它</w:t>
      </w:r>
      <w:r w:rsidRPr="00A065CA">
        <w:rPr>
          <w:rFonts w:eastAsia="SimHei" w:hint="eastAsia"/>
          <w:lang w:val="en-GB"/>
        </w:rPr>
        <w:t>建议缔约国采取适当措施，确保</w:t>
      </w:r>
      <w:r w:rsidR="00CC2008">
        <w:rPr>
          <w:rFonts w:eastAsia="SimHei" w:hint="eastAsia"/>
          <w:lang w:val="en-GB"/>
        </w:rPr>
        <w:t>在审查</w:t>
      </w:r>
      <w:r w:rsidR="009D20AE">
        <w:rPr>
          <w:rFonts w:eastAsia="SimHei" w:hint="eastAsia"/>
          <w:lang w:val="en-GB"/>
        </w:rPr>
        <w:t>来</w:t>
      </w:r>
      <w:r w:rsidRPr="00A065CA">
        <w:rPr>
          <w:rFonts w:eastAsia="SimHei" w:hint="eastAsia"/>
          <w:lang w:val="en-GB"/>
        </w:rPr>
        <w:t>自适用</w:t>
      </w:r>
      <w:r w:rsidR="00A065CA" w:rsidRPr="00A065CA">
        <w:rPr>
          <w:rFonts w:eastAsia="SimHei" w:hint="eastAsia"/>
          <w:lang w:val="en-GB"/>
        </w:rPr>
        <w:t>“</w:t>
      </w:r>
      <w:r w:rsidRPr="00A065CA">
        <w:rPr>
          <w:rFonts w:eastAsia="SimHei" w:hint="eastAsia"/>
          <w:lang w:val="en-GB"/>
        </w:rPr>
        <w:t>内部避难</w:t>
      </w:r>
      <w:r w:rsidR="00A065CA" w:rsidRPr="00A065CA">
        <w:rPr>
          <w:rFonts w:eastAsia="SimHei" w:hint="eastAsia"/>
          <w:lang w:val="en-GB"/>
        </w:rPr>
        <w:t>”</w:t>
      </w:r>
      <w:r w:rsidRPr="00A065CA">
        <w:rPr>
          <w:rFonts w:eastAsia="SimHei" w:hint="eastAsia"/>
          <w:lang w:val="en-GB"/>
        </w:rPr>
        <w:t>或</w:t>
      </w:r>
      <w:r w:rsidR="00A065CA" w:rsidRPr="00A065CA">
        <w:rPr>
          <w:rFonts w:eastAsia="SimHei" w:hint="eastAsia"/>
          <w:lang w:val="en-GB"/>
        </w:rPr>
        <w:t>“</w:t>
      </w:r>
      <w:r w:rsidRPr="00A065CA">
        <w:rPr>
          <w:rFonts w:eastAsia="SimHei" w:hint="eastAsia"/>
          <w:lang w:val="en-GB"/>
        </w:rPr>
        <w:t>安全原籍国</w:t>
      </w:r>
      <w:r w:rsidR="00A065CA" w:rsidRPr="00A065CA">
        <w:rPr>
          <w:rFonts w:eastAsia="SimHei" w:hint="eastAsia"/>
          <w:lang w:val="en-GB"/>
        </w:rPr>
        <w:t>”</w:t>
      </w:r>
      <w:r w:rsidRPr="00A065CA">
        <w:rPr>
          <w:rFonts w:eastAsia="SimHei" w:hint="eastAsia"/>
          <w:lang w:val="en-GB"/>
        </w:rPr>
        <w:t>概念国家的庇护申请人</w:t>
      </w:r>
      <w:r w:rsidR="00CC2008">
        <w:rPr>
          <w:rFonts w:eastAsia="SimHei" w:hint="eastAsia"/>
          <w:lang w:val="en-GB"/>
        </w:rPr>
        <w:t>的</w:t>
      </w:r>
      <w:r w:rsidRPr="00A065CA">
        <w:rPr>
          <w:rFonts w:eastAsia="SimHei" w:hint="eastAsia"/>
          <w:lang w:val="en-GB"/>
        </w:rPr>
        <w:t>申请时</w:t>
      </w:r>
      <w:r w:rsidR="00CC2008">
        <w:rPr>
          <w:rFonts w:eastAsia="SimHei" w:hint="eastAsia"/>
          <w:lang w:val="en-GB"/>
        </w:rPr>
        <w:t>，</w:t>
      </w:r>
      <w:r w:rsidRPr="00A065CA">
        <w:rPr>
          <w:rFonts w:eastAsia="SimHei" w:hint="eastAsia"/>
          <w:lang w:val="en-GB"/>
        </w:rPr>
        <w:t>应充分考虑其个人处境，并完全遵守《公约》第</w:t>
      </w:r>
      <w:r w:rsidRPr="00A065CA">
        <w:rPr>
          <w:rFonts w:eastAsia="SimHei" w:hint="eastAsia"/>
          <w:lang w:val="en-GB"/>
        </w:rPr>
        <w:t>3</w:t>
      </w:r>
      <w:r w:rsidRPr="00A065CA">
        <w:rPr>
          <w:rFonts w:eastAsia="SimHei" w:hint="eastAsia"/>
          <w:lang w:val="en-GB"/>
        </w:rPr>
        <w:t>条的规定。</w:t>
      </w:r>
    </w:p>
    <w:p w:rsidR="00B66171" w:rsidRPr="00B66171" w:rsidRDefault="00B66171" w:rsidP="008F3671">
      <w:pPr>
        <w:pStyle w:val="SingleTxtGC"/>
        <w:widowControl w:val="0"/>
        <w:rPr>
          <w:rFonts w:hint="eastAsia"/>
          <w:lang w:val="en-GB"/>
        </w:rPr>
      </w:pPr>
      <w:r w:rsidRPr="00B66171">
        <w:rPr>
          <w:rFonts w:hint="eastAsia"/>
          <w:lang w:val="en-GB"/>
        </w:rPr>
        <w:t>18</w:t>
      </w:r>
      <w:r w:rsidR="00A065CA">
        <w:rPr>
          <w:rFonts w:hint="eastAsia"/>
          <w:lang w:val="en-GB"/>
        </w:rPr>
        <w:t>.</w:t>
      </w:r>
      <w:r w:rsidRPr="00B66171">
        <w:rPr>
          <w:rFonts w:hint="eastAsia"/>
          <w:lang w:val="en-GB"/>
        </w:rPr>
        <w:t xml:space="preserve">  </w:t>
      </w:r>
      <w:r w:rsidRPr="00B66171">
        <w:rPr>
          <w:rFonts w:hint="eastAsia"/>
          <w:lang w:val="en-GB"/>
        </w:rPr>
        <w:t>委员会感到遗憾的是，</w:t>
      </w:r>
      <w:r w:rsidR="00CC2008">
        <w:rPr>
          <w:rFonts w:hint="eastAsia"/>
          <w:lang w:val="en-GB"/>
        </w:rPr>
        <w:t>它</w:t>
      </w:r>
      <w:r w:rsidRPr="00B66171">
        <w:rPr>
          <w:rFonts w:hint="eastAsia"/>
          <w:lang w:val="en-GB"/>
        </w:rPr>
        <w:t>收到</w:t>
      </w:r>
      <w:r w:rsidR="00CC2008">
        <w:rPr>
          <w:rFonts w:hint="eastAsia"/>
          <w:lang w:val="en-GB"/>
        </w:rPr>
        <w:t>了一些关于将个人遣返到可能</w:t>
      </w:r>
      <w:r w:rsidRPr="00B66171">
        <w:rPr>
          <w:rFonts w:hint="eastAsia"/>
          <w:lang w:val="en-GB"/>
        </w:rPr>
        <w:t>遭受酷刑或</w:t>
      </w:r>
      <w:r w:rsidRPr="00B66171">
        <w:rPr>
          <w:lang w:val="en-GB"/>
        </w:rPr>
        <w:t>残忍、不人道或有辱人格待遇或处罚</w:t>
      </w:r>
      <w:r w:rsidRPr="00B66171">
        <w:rPr>
          <w:rFonts w:hint="eastAsia"/>
          <w:lang w:val="en-GB"/>
        </w:rPr>
        <w:t>的</w:t>
      </w:r>
      <w:r w:rsidR="00CC2008">
        <w:rPr>
          <w:rFonts w:hint="eastAsia"/>
          <w:lang w:val="en-GB"/>
        </w:rPr>
        <w:t>国家，或者</w:t>
      </w:r>
      <w:r w:rsidRPr="00B66171">
        <w:rPr>
          <w:rFonts w:hint="eastAsia"/>
          <w:lang w:val="en-GB"/>
        </w:rPr>
        <w:t>被遣返</w:t>
      </w:r>
      <w:r w:rsidR="00CC2008">
        <w:rPr>
          <w:rFonts w:hint="eastAsia"/>
          <w:lang w:val="en-GB"/>
        </w:rPr>
        <w:t>回</w:t>
      </w:r>
      <w:r w:rsidRPr="00B66171">
        <w:rPr>
          <w:rFonts w:hint="eastAsia"/>
          <w:lang w:val="en-GB"/>
        </w:rPr>
        <w:t>原籍国的人入境时</w:t>
      </w:r>
      <w:r w:rsidR="00CC2008">
        <w:rPr>
          <w:rFonts w:hint="eastAsia"/>
          <w:lang w:val="en-GB"/>
        </w:rPr>
        <w:t>遭到</w:t>
      </w:r>
      <w:r w:rsidRPr="00B66171">
        <w:rPr>
          <w:rFonts w:hint="eastAsia"/>
          <w:lang w:val="en-GB"/>
        </w:rPr>
        <w:t>逮捕</w:t>
      </w:r>
      <w:r w:rsidR="00CC2008">
        <w:rPr>
          <w:rFonts w:hint="eastAsia"/>
          <w:lang w:val="en-GB"/>
        </w:rPr>
        <w:t>和</w:t>
      </w:r>
      <w:r w:rsidRPr="00B66171">
        <w:rPr>
          <w:rFonts w:hint="eastAsia"/>
          <w:lang w:val="en-GB"/>
        </w:rPr>
        <w:t>虐待</w:t>
      </w:r>
      <w:r w:rsidR="00CC2008">
        <w:rPr>
          <w:rFonts w:hint="eastAsia"/>
          <w:lang w:val="en-GB"/>
        </w:rPr>
        <w:t>的</w:t>
      </w:r>
      <w:r w:rsidR="009D20AE">
        <w:rPr>
          <w:rFonts w:hint="eastAsia"/>
          <w:lang w:val="en-GB"/>
        </w:rPr>
        <w:t>指控</w:t>
      </w:r>
      <w:r w:rsidRPr="00B66171">
        <w:rPr>
          <w:rFonts w:hint="eastAsia"/>
          <w:lang w:val="en-GB"/>
        </w:rPr>
        <w:t>，</w:t>
      </w:r>
      <w:r w:rsidR="00CC2008">
        <w:rPr>
          <w:rFonts w:hint="eastAsia"/>
          <w:lang w:val="en-GB"/>
        </w:rPr>
        <w:t>尽管</w:t>
      </w:r>
      <w:r w:rsidRPr="00B66171">
        <w:rPr>
          <w:rFonts w:hint="eastAsia"/>
          <w:lang w:val="en-GB"/>
        </w:rPr>
        <w:t>委员会或</w:t>
      </w:r>
      <w:r w:rsidRPr="00B66171">
        <w:rPr>
          <w:lang w:val="en-GB"/>
        </w:rPr>
        <w:t>欧洲人权法院</w:t>
      </w:r>
      <w:r w:rsidRPr="00B66171">
        <w:rPr>
          <w:rFonts w:hint="eastAsia"/>
          <w:lang w:val="en-GB"/>
        </w:rPr>
        <w:t>命令</w:t>
      </w:r>
      <w:r w:rsidR="00CC2008">
        <w:rPr>
          <w:rFonts w:hint="eastAsia"/>
          <w:lang w:val="en-GB"/>
        </w:rPr>
        <w:t>发出了</w:t>
      </w:r>
      <w:r w:rsidRPr="00B66171">
        <w:rPr>
          <w:rFonts w:hint="eastAsia"/>
          <w:lang w:val="en-GB"/>
        </w:rPr>
        <w:t>临时保护措施</w:t>
      </w:r>
      <w:r w:rsidR="00CC2008">
        <w:rPr>
          <w:rFonts w:hint="eastAsia"/>
          <w:lang w:val="en-GB"/>
        </w:rPr>
        <w:t>请求</w:t>
      </w:r>
      <w:r w:rsidRPr="00B66171">
        <w:rPr>
          <w:rFonts w:hint="eastAsia"/>
          <w:lang w:val="en-GB"/>
        </w:rPr>
        <w:t>，但仍</w:t>
      </w:r>
      <w:r w:rsidR="00CC2008">
        <w:rPr>
          <w:rFonts w:hint="eastAsia"/>
          <w:lang w:val="en-GB"/>
        </w:rPr>
        <w:t>有</w:t>
      </w:r>
      <w:r w:rsidRPr="00B66171">
        <w:rPr>
          <w:rFonts w:hint="eastAsia"/>
          <w:lang w:val="en-GB"/>
        </w:rPr>
        <w:t>这种情况</w:t>
      </w:r>
      <w:r w:rsidR="00CC2008">
        <w:rPr>
          <w:rFonts w:hint="eastAsia"/>
          <w:lang w:val="en-GB"/>
        </w:rPr>
        <w:t>发生</w:t>
      </w:r>
      <w:r w:rsidR="00A065CA">
        <w:rPr>
          <w:rFonts w:hint="eastAsia"/>
          <w:lang w:val="en-GB"/>
        </w:rPr>
        <w:t>(</w:t>
      </w:r>
      <w:r w:rsidRPr="00B66171">
        <w:rPr>
          <w:rFonts w:hint="eastAsia"/>
          <w:lang w:val="en-GB"/>
        </w:rPr>
        <w:t>第</w:t>
      </w:r>
      <w:r w:rsidRPr="00B66171">
        <w:rPr>
          <w:rFonts w:hint="eastAsia"/>
          <w:lang w:val="en-GB"/>
        </w:rPr>
        <w:t>3</w:t>
      </w:r>
      <w:r w:rsidRPr="00B66171">
        <w:rPr>
          <w:rFonts w:hint="eastAsia"/>
          <w:lang w:val="en-GB"/>
        </w:rPr>
        <w:t>条</w:t>
      </w:r>
      <w:r w:rsidR="00A065CA">
        <w:rPr>
          <w:rFonts w:hint="eastAsia"/>
          <w:lang w:val="en-GB"/>
        </w:rPr>
        <w:t>)</w:t>
      </w:r>
      <w:r w:rsidRPr="00B66171">
        <w:rPr>
          <w:rFonts w:hint="eastAsia"/>
          <w:lang w:val="en-GB"/>
        </w:rPr>
        <w:t>。</w:t>
      </w:r>
    </w:p>
    <w:p w:rsidR="00B66171" w:rsidRPr="00A065CA" w:rsidRDefault="00B66171" w:rsidP="008F3671">
      <w:pPr>
        <w:pStyle w:val="SingleTxtGC"/>
        <w:widowControl w:val="0"/>
        <w:rPr>
          <w:rFonts w:eastAsia="SimHei" w:hint="eastAsia"/>
          <w:lang w:val="en-GB"/>
        </w:rPr>
      </w:pPr>
      <w:r w:rsidRPr="00A065CA">
        <w:rPr>
          <w:rFonts w:eastAsia="SimHei" w:hint="eastAsia"/>
          <w:lang w:val="en-GB"/>
        </w:rPr>
        <w:t>委员会重申</w:t>
      </w:r>
      <w:r w:rsidR="00CC2008">
        <w:rPr>
          <w:rFonts w:eastAsia="SimHei" w:hint="eastAsia"/>
          <w:lang w:val="en-GB"/>
        </w:rPr>
        <w:t>它</w:t>
      </w:r>
      <w:r w:rsidRPr="00A065CA">
        <w:rPr>
          <w:rFonts w:eastAsia="SimHei" w:hint="eastAsia"/>
          <w:lang w:val="en-GB"/>
        </w:rPr>
        <w:t>建议缔约国采取必要步骤，确保无论何时都不应</w:t>
      </w:r>
      <w:r w:rsidR="00CC2008">
        <w:rPr>
          <w:rFonts w:eastAsia="SimHei" w:hint="eastAsia"/>
          <w:lang w:val="en-GB"/>
        </w:rPr>
        <w:t>遣返</w:t>
      </w:r>
      <w:r w:rsidRPr="00A065CA">
        <w:rPr>
          <w:rFonts w:eastAsia="SimHei" w:hint="eastAsia"/>
          <w:lang w:val="en-GB"/>
        </w:rPr>
        <w:t>任何</w:t>
      </w:r>
      <w:r w:rsidR="00CC2008">
        <w:rPr>
          <w:rFonts w:eastAsia="SimHei" w:hint="eastAsia"/>
          <w:lang w:val="en-GB"/>
        </w:rPr>
        <w:t>人至有可能遭受酷刑的第三国。</w:t>
      </w:r>
    </w:p>
    <w:p w:rsidR="00B66171" w:rsidRPr="00B66171" w:rsidRDefault="00A065CA" w:rsidP="008F3671">
      <w:pPr>
        <w:pStyle w:val="H23GC"/>
        <w:widowControl w:val="0"/>
        <w:rPr>
          <w:rFonts w:hint="eastAsia"/>
          <w:lang w:val="en-GB"/>
        </w:rPr>
      </w:pPr>
      <w:r>
        <w:rPr>
          <w:rFonts w:hint="eastAsia"/>
          <w:lang w:val="en-GB"/>
        </w:rPr>
        <w:tab/>
      </w:r>
      <w:r>
        <w:rPr>
          <w:rFonts w:hint="eastAsia"/>
          <w:lang w:val="en-GB"/>
        </w:rPr>
        <w:tab/>
      </w:r>
      <w:r w:rsidR="00B66171" w:rsidRPr="00B66171">
        <w:rPr>
          <w:rFonts w:hint="eastAsia"/>
          <w:lang w:val="en-GB"/>
        </w:rPr>
        <w:t>普遍管辖权</w:t>
      </w:r>
    </w:p>
    <w:p w:rsidR="00B66171" w:rsidRPr="00B66171" w:rsidRDefault="00B66171" w:rsidP="008F3671">
      <w:pPr>
        <w:pStyle w:val="SingleTxtGC"/>
        <w:widowControl w:val="0"/>
        <w:rPr>
          <w:rFonts w:hint="eastAsia"/>
          <w:lang w:val="en-GB"/>
        </w:rPr>
      </w:pPr>
      <w:r w:rsidRPr="00B66171">
        <w:rPr>
          <w:rFonts w:hint="eastAsia"/>
          <w:lang w:val="en-GB"/>
        </w:rPr>
        <w:t>19</w:t>
      </w:r>
      <w:r w:rsidR="00A065CA">
        <w:rPr>
          <w:rFonts w:hint="eastAsia"/>
          <w:lang w:val="en-GB"/>
        </w:rPr>
        <w:t>.</w:t>
      </w:r>
      <w:r w:rsidRPr="00B66171">
        <w:rPr>
          <w:rFonts w:hint="eastAsia"/>
          <w:lang w:val="en-GB"/>
        </w:rPr>
        <w:t xml:space="preserve">  </w:t>
      </w:r>
      <w:r w:rsidRPr="00B66171">
        <w:rPr>
          <w:rFonts w:hint="eastAsia"/>
          <w:lang w:val="en-GB"/>
        </w:rPr>
        <w:t>委员会承认，任何涉嫌犯有酷刑罪行的人员进入法国领土后都可能根据法国的《刑事诉讼法》在缔约国受到起诉和审判。但委员会仍关切的是，该法对普遍管辖权的范围有所限制，特别是要求嫌犯一般在法国居住。委员会还关切的是，</w:t>
      </w:r>
      <w:r w:rsidRPr="00B66171">
        <w:rPr>
          <w:lang w:val="en-GB"/>
        </w:rPr>
        <w:t>参议院</w:t>
      </w:r>
      <w:r w:rsidRPr="00B66171">
        <w:rPr>
          <w:rFonts w:hint="eastAsia"/>
          <w:lang w:val="en-GB"/>
        </w:rPr>
        <w:t>已于</w:t>
      </w:r>
      <w:r w:rsidRPr="00B66171">
        <w:rPr>
          <w:rFonts w:hint="eastAsia"/>
          <w:lang w:val="en-GB"/>
        </w:rPr>
        <w:t>2008</w:t>
      </w:r>
      <w:r w:rsidRPr="00B66171">
        <w:rPr>
          <w:rFonts w:hint="eastAsia"/>
          <w:lang w:val="en-GB"/>
        </w:rPr>
        <w:t>年</w:t>
      </w:r>
      <w:r w:rsidRPr="00B66171">
        <w:rPr>
          <w:rFonts w:hint="eastAsia"/>
          <w:lang w:val="en-GB"/>
        </w:rPr>
        <w:t>6</w:t>
      </w:r>
      <w:r w:rsidRPr="00B66171">
        <w:rPr>
          <w:rFonts w:hint="eastAsia"/>
          <w:lang w:val="en-GB"/>
        </w:rPr>
        <w:t>月通过了使法国法律符合</w:t>
      </w:r>
      <w:r w:rsidRPr="00B66171">
        <w:rPr>
          <w:lang w:val="en-GB"/>
        </w:rPr>
        <w:t>《国际刑事法院罗马规约》</w:t>
      </w:r>
      <w:r w:rsidRPr="00B66171">
        <w:rPr>
          <w:rFonts w:hint="eastAsia"/>
          <w:lang w:val="en-GB"/>
        </w:rPr>
        <w:t>的法案，但</w:t>
      </w:r>
      <w:r w:rsidRPr="00B66171">
        <w:rPr>
          <w:lang w:val="en-GB"/>
        </w:rPr>
        <w:t>国民议会</w:t>
      </w:r>
      <w:r w:rsidRPr="00B66171">
        <w:rPr>
          <w:rFonts w:hint="eastAsia"/>
          <w:lang w:val="en-GB"/>
        </w:rPr>
        <w:t>仍未将通过该法案提上日程</w:t>
      </w:r>
      <w:r w:rsidR="00A065CA">
        <w:rPr>
          <w:rFonts w:hint="eastAsia"/>
          <w:lang w:val="en-GB"/>
        </w:rPr>
        <w:t>(</w:t>
      </w:r>
      <w:r w:rsidRPr="00B66171">
        <w:rPr>
          <w:rFonts w:hint="eastAsia"/>
          <w:lang w:val="en-GB"/>
        </w:rPr>
        <w:t>第</w:t>
      </w:r>
      <w:r w:rsidRPr="00B66171">
        <w:rPr>
          <w:rFonts w:hint="eastAsia"/>
          <w:lang w:val="en-GB"/>
        </w:rPr>
        <w:t>5</w:t>
      </w:r>
      <w:r w:rsidRPr="00B66171">
        <w:rPr>
          <w:rFonts w:hint="eastAsia"/>
          <w:lang w:val="en-GB"/>
        </w:rPr>
        <w:t>、第</w:t>
      </w:r>
      <w:r w:rsidRPr="00B66171">
        <w:rPr>
          <w:rFonts w:hint="eastAsia"/>
          <w:lang w:val="en-GB"/>
        </w:rPr>
        <w:t>6</w:t>
      </w:r>
      <w:r w:rsidRPr="00B66171">
        <w:rPr>
          <w:rFonts w:hint="eastAsia"/>
          <w:lang w:val="en-GB"/>
        </w:rPr>
        <w:t>、第</w:t>
      </w:r>
      <w:r w:rsidRPr="00B66171">
        <w:rPr>
          <w:rFonts w:hint="eastAsia"/>
          <w:lang w:val="en-GB"/>
        </w:rPr>
        <w:t>7</w:t>
      </w:r>
      <w:r w:rsidRPr="00B66171">
        <w:rPr>
          <w:rFonts w:hint="eastAsia"/>
          <w:lang w:val="en-GB"/>
        </w:rPr>
        <w:t>和第</w:t>
      </w:r>
      <w:r w:rsidRPr="00B66171">
        <w:rPr>
          <w:rFonts w:hint="eastAsia"/>
          <w:lang w:val="en-GB"/>
        </w:rPr>
        <w:t>13</w:t>
      </w:r>
      <w:r w:rsidRPr="00B66171">
        <w:rPr>
          <w:rFonts w:hint="eastAsia"/>
          <w:lang w:val="en-GB"/>
        </w:rPr>
        <w:t>条</w:t>
      </w:r>
      <w:r w:rsidR="00A065CA">
        <w:rPr>
          <w:rFonts w:hint="eastAsia"/>
          <w:lang w:val="en-GB"/>
        </w:rPr>
        <w:t>)</w:t>
      </w:r>
      <w:r w:rsidRPr="00B66171">
        <w:rPr>
          <w:rFonts w:hint="eastAsia"/>
          <w:lang w:val="en-GB"/>
        </w:rPr>
        <w:t>。</w:t>
      </w:r>
    </w:p>
    <w:p w:rsidR="00B66171" w:rsidRPr="00A065CA" w:rsidRDefault="00B66171" w:rsidP="008F3671">
      <w:pPr>
        <w:pStyle w:val="SingleTxtGC"/>
        <w:widowControl w:val="0"/>
        <w:rPr>
          <w:rFonts w:eastAsia="SimHei" w:hint="eastAsia"/>
          <w:lang w:val="en-GB"/>
        </w:rPr>
      </w:pPr>
      <w:r w:rsidRPr="00A065CA">
        <w:rPr>
          <w:rFonts w:eastAsia="SimHei" w:hint="eastAsia"/>
          <w:lang w:val="en-GB"/>
        </w:rPr>
        <w:t>委员会重申</w:t>
      </w:r>
      <w:r w:rsidR="00CC2008">
        <w:rPr>
          <w:rFonts w:eastAsia="SimHei" w:hint="eastAsia"/>
          <w:lang w:val="en-GB"/>
        </w:rPr>
        <w:t>它</w:t>
      </w:r>
      <w:r w:rsidRPr="00A065CA">
        <w:rPr>
          <w:rFonts w:eastAsia="SimHei" w:hint="eastAsia"/>
          <w:lang w:val="en-GB"/>
        </w:rPr>
        <w:t>建议缔约国根据《公约》第</w:t>
      </w:r>
      <w:r w:rsidRPr="00A065CA">
        <w:rPr>
          <w:rFonts w:eastAsia="SimHei" w:hint="eastAsia"/>
          <w:lang w:val="en-GB"/>
        </w:rPr>
        <w:t>5</w:t>
      </w:r>
      <w:r w:rsidRPr="00A065CA">
        <w:rPr>
          <w:rFonts w:eastAsia="SimHei" w:hint="eastAsia"/>
          <w:lang w:val="en-GB"/>
        </w:rPr>
        <w:t>条，确保违反《公约》行为的受害者获得切实补救的权利，特别是对其境内的嫌犯所犯的任何罪行确立管辖权。委员会还建议，按照第</w:t>
      </w:r>
      <w:r w:rsidRPr="00A065CA">
        <w:rPr>
          <w:rFonts w:eastAsia="SimHei" w:hint="eastAsia"/>
          <w:lang w:val="en-GB"/>
        </w:rPr>
        <w:t>6</w:t>
      </w:r>
      <w:r w:rsidRPr="00A065CA">
        <w:rPr>
          <w:rFonts w:eastAsia="SimHei" w:hint="eastAsia"/>
          <w:lang w:val="en-GB"/>
        </w:rPr>
        <w:t>条，将要求犯罪者为普通居民改为仅要求犯罪者身在法国境内。</w:t>
      </w:r>
    </w:p>
    <w:p w:rsidR="00B66171" w:rsidRPr="00B66171" w:rsidRDefault="00A065CA" w:rsidP="008F3671">
      <w:pPr>
        <w:pStyle w:val="H23GC"/>
        <w:widowControl w:val="0"/>
        <w:rPr>
          <w:rFonts w:hint="eastAsia"/>
          <w:lang w:val="en-GB"/>
        </w:rPr>
      </w:pPr>
      <w:r>
        <w:rPr>
          <w:rFonts w:hint="eastAsia"/>
          <w:lang w:val="en-GB"/>
        </w:rPr>
        <w:tab/>
      </w:r>
      <w:r>
        <w:rPr>
          <w:rFonts w:hint="eastAsia"/>
          <w:lang w:val="en-GB"/>
        </w:rPr>
        <w:tab/>
      </w:r>
      <w:r w:rsidR="00B66171" w:rsidRPr="00B66171">
        <w:rPr>
          <w:rFonts w:hint="eastAsia"/>
          <w:lang w:val="en-GB"/>
        </w:rPr>
        <w:t>执法人员培训</w:t>
      </w:r>
    </w:p>
    <w:p w:rsidR="00B66171" w:rsidRPr="00B66171" w:rsidRDefault="00B66171" w:rsidP="008F3671">
      <w:pPr>
        <w:pStyle w:val="SingleTxtGC"/>
        <w:widowControl w:val="0"/>
        <w:rPr>
          <w:rFonts w:hint="eastAsia"/>
          <w:lang w:val="en-GB"/>
        </w:rPr>
      </w:pPr>
      <w:r w:rsidRPr="00B66171">
        <w:rPr>
          <w:rFonts w:hint="eastAsia"/>
          <w:lang w:val="en-GB"/>
        </w:rPr>
        <w:t>20</w:t>
      </w:r>
      <w:r w:rsidR="00A065CA">
        <w:rPr>
          <w:rFonts w:hint="eastAsia"/>
          <w:lang w:val="en-GB"/>
        </w:rPr>
        <w:t>.</w:t>
      </w:r>
      <w:r w:rsidRPr="00B66171">
        <w:rPr>
          <w:rFonts w:hint="eastAsia"/>
          <w:lang w:val="en-GB"/>
        </w:rPr>
        <w:t xml:space="preserve">  </w:t>
      </w:r>
      <w:r w:rsidRPr="00B66171">
        <w:rPr>
          <w:rFonts w:hint="eastAsia"/>
          <w:lang w:val="en-GB"/>
        </w:rPr>
        <w:t>委员会注意到缔约国就新的官员和警员初级培训课程提供的资料，还注意到</w:t>
      </w:r>
      <w:r w:rsidRPr="00B66171">
        <w:rPr>
          <w:rFonts w:hint="eastAsia"/>
          <w:lang w:val="en-GB"/>
        </w:rPr>
        <w:t>2009</w:t>
      </w:r>
      <w:r w:rsidRPr="00B66171">
        <w:rPr>
          <w:rFonts w:hint="eastAsia"/>
          <w:lang w:val="en-GB"/>
        </w:rPr>
        <w:t>年</w:t>
      </w:r>
      <w:r w:rsidRPr="00B66171">
        <w:rPr>
          <w:rFonts w:hint="eastAsia"/>
          <w:lang w:val="en-GB"/>
        </w:rPr>
        <w:t>11</w:t>
      </w:r>
      <w:r w:rsidRPr="00B66171">
        <w:rPr>
          <w:rFonts w:hint="eastAsia"/>
          <w:lang w:val="en-GB"/>
        </w:rPr>
        <w:t>月</w:t>
      </w:r>
      <w:r w:rsidRPr="00B66171">
        <w:rPr>
          <w:rFonts w:hint="eastAsia"/>
          <w:lang w:val="en-GB"/>
        </w:rPr>
        <w:t>24</w:t>
      </w:r>
      <w:r w:rsidRPr="00B66171">
        <w:rPr>
          <w:rFonts w:hint="eastAsia"/>
          <w:lang w:val="en-GB"/>
        </w:rPr>
        <w:t>日的《监狱法》</w:t>
      </w:r>
      <w:r w:rsidR="00CC2008">
        <w:rPr>
          <w:rFonts w:hint="eastAsia"/>
          <w:lang w:val="en-GB"/>
        </w:rPr>
        <w:t>规定</w:t>
      </w:r>
      <w:r w:rsidRPr="00B66171">
        <w:rPr>
          <w:rFonts w:hint="eastAsia"/>
          <w:lang w:val="en-GB"/>
        </w:rPr>
        <w:t>了监狱服务《道德准则》，但仍关切的是，</w:t>
      </w:r>
      <w:r w:rsidR="00CC2008">
        <w:rPr>
          <w:rFonts w:hint="eastAsia"/>
          <w:lang w:val="en-GB"/>
        </w:rPr>
        <w:t>缔约国</w:t>
      </w:r>
      <w:r w:rsidRPr="00B66171">
        <w:rPr>
          <w:rFonts w:hint="eastAsia"/>
          <w:lang w:val="en-GB"/>
        </w:rPr>
        <w:t>没有说明</w:t>
      </w:r>
      <w:r w:rsidR="00CC2008">
        <w:rPr>
          <w:rFonts w:hint="eastAsia"/>
          <w:lang w:val="en-GB"/>
        </w:rPr>
        <w:t>就</w:t>
      </w:r>
      <w:r w:rsidRPr="00B66171">
        <w:rPr>
          <w:rFonts w:hint="eastAsia"/>
          <w:lang w:val="en-GB"/>
        </w:rPr>
        <w:t>人权文书开展的初级和在职培训的内容。委员会尤其希望了解详细的培训课程及随后对培训的评估</w:t>
      </w:r>
      <w:r w:rsidR="00A065CA">
        <w:rPr>
          <w:rFonts w:hint="eastAsia"/>
          <w:lang w:val="en-GB"/>
        </w:rPr>
        <w:t>(</w:t>
      </w:r>
      <w:r w:rsidRPr="00B66171">
        <w:rPr>
          <w:rFonts w:hint="eastAsia"/>
          <w:lang w:val="en-GB"/>
        </w:rPr>
        <w:t>第</w:t>
      </w:r>
      <w:r w:rsidRPr="00B66171">
        <w:rPr>
          <w:rFonts w:hint="eastAsia"/>
          <w:lang w:val="en-GB"/>
        </w:rPr>
        <w:t>10</w:t>
      </w:r>
      <w:r w:rsidRPr="00B66171">
        <w:rPr>
          <w:rFonts w:hint="eastAsia"/>
          <w:lang w:val="en-GB"/>
        </w:rPr>
        <w:t>条</w:t>
      </w:r>
      <w:r w:rsidR="00A065CA">
        <w:rPr>
          <w:rFonts w:hint="eastAsia"/>
          <w:lang w:val="en-GB"/>
        </w:rPr>
        <w:t>)</w:t>
      </w:r>
      <w:r w:rsidRPr="00B66171">
        <w:rPr>
          <w:rFonts w:hint="eastAsia"/>
          <w:lang w:val="en-GB"/>
        </w:rPr>
        <w:t>。</w:t>
      </w:r>
    </w:p>
    <w:p w:rsidR="00B66171" w:rsidRDefault="00B66171" w:rsidP="008F3671">
      <w:pPr>
        <w:pStyle w:val="SingleTxtGC"/>
        <w:widowControl w:val="0"/>
        <w:rPr>
          <w:rFonts w:eastAsia="SimHei" w:hint="eastAsia"/>
          <w:lang w:val="en-GB"/>
        </w:rPr>
      </w:pPr>
      <w:r w:rsidRPr="00A065CA">
        <w:rPr>
          <w:rFonts w:eastAsia="SimHei" w:hint="eastAsia"/>
          <w:lang w:val="en-GB"/>
        </w:rPr>
        <w:t>委员会希望</w:t>
      </w:r>
      <w:r w:rsidR="00CC2008">
        <w:rPr>
          <w:rFonts w:eastAsia="SimHei" w:hint="eastAsia"/>
          <w:lang w:val="en-GB"/>
        </w:rPr>
        <w:t>更多地了解</w:t>
      </w:r>
      <w:r w:rsidRPr="00A065CA">
        <w:rPr>
          <w:rFonts w:eastAsia="SimHei" w:hint="eastAsia"/>
          <w:lang w:val="en-GB"/>
        </w:rPr>
        <w:t>缔约国对警察、监方人员和医务人员培训的评估</w:t>
      </w:r>
      <w:r w:rsidR="00CC2008">
        <w:rPr>
          <w:rFonts w:eastAsia="SimHei" w:hint="eastAsia"/>
          <w:lang w:val="en-GB"/>
        </w:rPr>
        <w:t>情况</w:t>
      </w:r>
      <w:r w:rsidRPr="00A065CA">
        <w:rPr>
          <w:rFonts w:eastAsia="SimHei" w:hint="eastAsia"/>
          <w:lang w:val="en-GB"/>
        </w:rPr>
        <w:t>，并提供具体指标。委员会还建议</w:t>
      </w:r>
      <w:r w:rsidR="00CC2008">
        <w:rPr>
          <w:rFonts w:eastAsia="SimHei" w:hint="eastAsia"/>
          <w:lang w:val="en-GB"/>
        </w:rPr>
        <w:t>缔约国</w:t>
      </w:r>
      <w:r w:rsidRPr="00A065CA">
        <w:rPr>
          <w:rFonts w:eastAsia="SimHei" w:hint="eastAsia"/>
          <w:lang w:val="en-GB"/>
        </w:rPr>
        <w:t>将《伊斯坦布尔议定书》</w:t>
      </w:r>
      <w:r w:rsidR="00A065CA" w:rsidRPr="00A065CA">
        <w:rPr>
          <w:rFonts w:eastAsia="SimHei" w:hint="eastAsia"/>
          <w:lang w:val="en-GB"/>
        </w:rPr>
        <w:t>(</w:t>
      </w:r>
      <w:r w:rsidRPr="00A065CA">
        <w:rPr>
          <w:rFonts w:eastAsia="SimHei" w:hint="eastAsia"/>
          <w:lang w:val="en-GB"/>
        </w:rPr>
        <w:t>《有效调查和记录酷刑和其他残忍，不人道或有辱人格的待遇或处罚的手册》</w:t>
      </w:r>
      <w:r w:rsidR="00A065CA" w:rsidRPr="00A065CA">
        <w:rPr>
          <w:rFonts w:eastAsia="SimHei" w:hint="eastAsia"/>
          <w:lang w:val="en-GB"/>
        </w:rPr>
        <w:t>)</w:t>
      </w:r>
      <w:r w:rsidRPr="00A065CA">
        <w:rPr>
          <w:rFonts w:eastAsia="SimHei" w:hint="eastAsia"/>
          <w:lang w:val="en-GB"/>
        </w:rPr>
        <w:t>纳入人员培训。</w:t>
      </w:r>
    </w:p>
    <w:p w:rsidR="002A1904" w:rsidRPr="00A065CA" w:rsidRDefault="002A1904" w:rsidP="008F3671">
      <w:pPr>
        <w:pStyle w:val="SingleTxtGC"/>
        <w:widowControl w:val="0"/>
        <w:rPr>
          <w:rFonts w:eastAsia="SimHei" w:hint="eastAsia"/>
          <w:lang w:val="en-GB"/>
        </w:rPr>
      </w:pPr>
      <w:r>
        <w:rPr>
          <w:rFonts w:eastAsia="SimHei" w:hint="eastAsia"/>
          <w:lang w:val="en-GB"/>
        </w:rPr>
        <w:t>委员会还希望缔约国详细介绍对缔约国在国内外使用的私人保安企业进行培训的情况。</w:t>
      </w:r>
    </w:p>
    <w:p w:rsidR="00B66171" w:rsidRPr="00B66171" w:rsidRDefault="00B66171" w:rsidP="008F3671">
      <w:pPr>
        <w:pStyle w:val="SingleTxtGC"/>
        <w:widowControl w:val="0"/>
        <w:rPr>
          <w:rFonts w:hint="eastAsia"/>
          <w:lang w:val="en-GB"/>
        </w:rPr>
      </w:pPr>
      <w:r w:rsidRPr="00B66171">
        <w:rPr>
          <w:rFonts w:hint="eastAsia"/>
          <w:lang w:val="en-GB"/>
        </w:rPr>
        <w:t>21</w:t>
      </w:r>
      <w:r w:rsidR="00A065CA">
        <w:rPr>
          <w:rFonts w:hint="eastAsia"/>
          <w:lang w:val="en-GB"/>
        </w:rPr>
        <w:t>.</w:t>
      </w:r>
      <w:r w:rsidRPr="00B66171">
        <w:rPr>
          <w:rFonts w:hint="eastAsia"/>
          <w:lang w:val="en-GB"/>
        </w:rPr>
        <w:t xml:space="preserve">  </w:t>
      </w:r>
      <w:r w:rsidRPr="00B66171">
        <w:rPr>
          <w:rFonts w:hint="eastAsia"/>
          <w:lang w:val="en-GB"/>
        </w:rPr>
        <w:t>委员会仍特别关切的是，不断收到指控称执法人员虐待被拘留者和其管理之下的其他人员</w:t>
      </w:r>
      <w:r w:rsidR="00A065CA">
        <w:rPr>
          <w:rFonts w:hint="eastAsia"/>
          <w:lang w:val="en-GB"/>
        </w:rPr>
        <w:t>(</w:t>
      </w:r>
      <w:r w:rsidRPr="00B66171">
        <w:rPr>
          <w:rFonts w:hint="eastAsia"/>
          <w:lang w:val="en-GB"/>
        </w:rPr>
        <w:t>第</w:t>
      </w:r>
      <w:r w:rsidRPr="00B66171">
        <w:rPr>
          <w:rFonts w:hint="eastAsia"/>
          <w:lang w:val="en-GB"/>
        </w:rPr>
        <w:t>16</w:t>
      </w:r>
      <w:r w:rsidRPr="00B66171">
        <w:rPr>
          <w:rFonts w:hint="eastAsia"/>
          <w:lang w:val="en-GB"/>
        </w:rPr>
        <w:t>条</w:t>
      </w:r>
      <w:r w:rsidR="00A065CA">
        <w:rPr>
          <w:rFonts w:hint="eastAsia"/>
          <w:lang w:val="en-GB"/>
        </w:rPr>
        <w:t>)</w:t>
      </w:r>
      <w:r w:rsidRPr="00B66171">
        <w:rPr>
          <w:rFonts w:hint="eastAsia"/>
          <w:lang w:val="en-GB"/>
        </w:rPr>
        <w:t>。</w:t>
      </w:r>
    </w:p>
    <w:p w:rsidR="00B66171" w:rsidRPr="00A065CA" w:rsidRDefault="00B66171" w:rsidP="008F3671">
      <w:pPr>
        <w:pStyle w:val="SingleTxtGC"/>
        <w:widowControl w:val="0"/>
        <w:rPr>
          <w:rFonts w:eastAsia="SimHei" w:hint="eastAsia"/>
          <w:lang w:val="en-GB"/>
        </w:rPr>
      </w:pPr>
      <w:r w:rsidRPr="00A065CA">
        <w:rPr>
          <w:rFonts w:eastAsia="SimHei" w:hint="eastAsia"/>
          <w:lang w:val="en-GB"/>
        </w:rPr>
        <w:t>缔约国应采取步骤，确保开展透明、独立的问讯，及时调查执法官员</w:t>
      </w:r>
      <w:r w:rsidR="0059496E">
        <w:rPr>
          <w:rFonts w:eastAsia="SimHei" w:hint="eastAsia"/>
          <w:lang w:val="en-GB"/>
        </w:rPr>
        <w:t>的</w:t>
      </w:r>
      <w:r w:rsidRPr="00A065CA">
        <w:rPr>
          <w:rFonts w:eastAsia="SimHei" w:hint="eastAsia"/>
          <w:lang w:val="en-GB"/>
        </w:rPr>
        <w:t>虐待行为</w:t>
      </w:r>
      <w:r w:rsidR="009D20AE">
        <w:rPr>
          <w:rFonts w:eastAsia="SimHei" w:hint="eastAsia"/>
          <w:lang w:val="en-GB"/>
        </w:rPr>
        <w:t>举报</w:t>
      </w:r>
      <w:r w:rsidRPr="00A065CA">
        <w:rPr>
          <w:rFonts w:eastAsia="SimHei" w:hint="eastAsia"/>
          <w:lang w:val="en-GB"/>
        </w:rPr>
        <w:t>，并确保犯罪者得到适当处罚。</w:t>
      </w:r>
    </w:p>
    <w:p w:rsidR="00B66171" w:rsidRPr="00A065CA" w:rsidRDefault="00A23C86" w:rsidP="008F3671">
      <w:pPr>
        <w:pStyle w:val="SingleTxtGC"/>
        <w:widowControl w:val="0"/>
        <w:rPr>
          <w:rFonts w:eastAsia="SimHei" w:hint="eastAsia"/>
          <w:lang w:val="en-GB"/>
        </w:rPr>
      </w:pPr>
      <w:r>
        <w:rPr>
          <w:rFonts w:eastAsia="SimHei" w:hint="eastAsia"/>
          <w:lang w:val="en-GB"/>
        </w:rPr>
        <w:t>委员会还希望更多地了解</w:t>
      </w:r>
      <w:r w:rsidRPr="00A065CA">
        <w:rPr>
          <w:rFonts w:eastAsia="SimHei"/>
          <w:lang w:val="en-GB"/>
        </w:rPr>
        <w:t>国家警察局</w:t>
      </w:r>
      <w:r w:rsidRPr="00A065CA">
        <w:rPr>
          <w:rFonts w:eastAsia="SimHei" w:hint="eastAsia"/>
          <w:lang w:val="en-GB"/>
        </w:rPr>
        <w:t>监察</w:t>
      </w:r>
      <w:r>
        <w:rPr>
          <w:rFonts w:eastAsia="SimHei" w:hint="eastAsia"/>
          <w:lang w:val="en-GB"/>
        </w:rPr>
        <w:t>长</w:t>
      </w:r>
      <w:r w:rsidRPr="00A065CA">
        <w:rPr>
          <w:rFonts w:eastAsia="SimHei"/>
          <w:lang w:val="en-GB"/>
        </w:rPr>
        <w:t>办公室</w:t>
      </w:r>
      <w:r>
        <w:rPr>
          <w:rFonts w:eastAsia="SimHei" w:hint="eastAsia"/>
          <w:lang w:val="en-GB"/>
        </w:rPr>
        <w:t>2008</w:t>
      </w:r>
      <w:r>
        <w:rPr>
          <w:rFonts w:eastAsia="SimHei" w:hint="eastAsia"/>
          <w:lang w:val="en-GB"/>
        </w:rPr>
        <w:t>年</w:t>
      </w:r>
      <w:r>
        <w:rPr>
          <w:rFonts w:eastAsia="SimHei" w:hint="eastAsia"/>
          <w:lang w:val="en-GB"/>
        </w:rPr>
        <w:t>10</w:t>
      </w:r>
      <w:r>
        <w:rPr>
          <w:rFonts w:eastAsia="SimHei" w:hint="eastAsia"/>
          <w:lang w:val="en-GB"/>
        </w:rPr>
        <w:t>月分发的关于执法机构限制嫌犯或处理被</w:t>
      </w:r>
      <w:r w:rsidR="00B66171" w:rsidRPr="00A065CA">
        <w:rPr>
          <w:rFonts w:eastAsia="SimHei"/>
          <w:lang w:val="en-GB"/>
        </w:rPr>
        <w:t>驱逐</w:t>
      </w:r>
      <w:r>
        <w:rPr>
          <w:rFonts w:eastAsia="SimHei" w:hint="eastAsia"/>
          <w:lang w:val="en-GB"/>
        </w:rPr>
        <w:t>对象的</w:t>
      </w:r>
      <w:r w:rsidR="00B66171" w:rsidRPr="00A065CA">
        <w:rPr>
          <w:rFonts w:eastAsia="SimHei" w:hint="eastAsia"/>
          <w:lang w:val="en-GB"/>
        </w:rPr>
        <w:t>方法的说明</w:t>
      </w:r>
      <w:r>
        <w:rPr>
          <w:rFonts w:eastAsia="SimHei" w:hint="eastAsia"/>
          <w:lang w:val="en-GB"/>
        </w:rPr>
        <w:t>。</w:t>
      </w:r>
      <w:r w:rsidR="00B66171" w:rsidRPr="00A065CA">
        <w:rPr>
          <w:rFonts w:eastAsia="SimHei" w:hint="eastAsia"/>
          <w:lang w:val="en-GB"/>
        </w:rPr>
        <w:t>这些方法已导致</w:t>
      </w:r>
      <w:r w:rsidR="00B66171" w:rsidRPr="00A065CA">
        <w:rPr>
          <w:rFonts w:eastAsia="SimHei"/>
          <w:lang w:val="en-GB"/>
        </w:rPr>
        <w:t>窒息</w:t>
      </w:r>
      <w:r w:rsidR="00B66171" w:rsidRPr="00A065CA">
        <w:rPr>
          <w:rFonts w:eastAsia="SimHei" w:hint="eastAsia"/>
          <w:lang w:val="en-GB"/>
        </w:rPr>
        <w:t>死亡的案例</w:t>
      </w:r>
      <w:r w:rsidR="00A065CA" w:rsidRPr="00A065CA">
        <w:rPr>
          <w:rFonts w:eastAsia="SimHei" w:hint="eastAsia"/>
          <w:lang w:val="en-GB"/>
        </w:rPr>
        <w:t>(</w:t>
      </w:r>
      <w:r w:rsidR="00B66171" w:rsidRPr="00A065CA">
        <w:rPr>
          <w:rFonts w:eastAsia="SimHei"/>
          <w:lang w:val="en-GB"/>
        </w:rPr>
        <w:t>1998</w:t>
      </w:r>
      <w:r w:rsidR="00B66171" w:rsidRPr="00A065CA">
        <w:rPr>
          <w:rFonts w:eastAsia="SimHei" w:hint="eastAsia"/>
          <w:lang w:val="en-GB"/>
        </w:rPr>
        <w:t>年</w:t>
      </w:r>
      <w:r w:rsidR="00B66171" w:rsidRPr="00A065CA">
        <w:rPr>
          <w:rFonts w:eastAsia="SimHei"/>
          <w:lang w:val="en-GB"/>
        </w:rPr>
        <w:t xml:space="preserve">Mohamed </w:t>
      </w:r>
      <w:proofErr w:type="spellStart"/>
      <w:r w:rsidR="00B66171" w:rsidRPr="00A065CA">
        <w:rPr>
          <w:rFonts w:eastAsia="SimHei"/>
          <w:lang w:val="en-GB"/>
        </w:rPr>
        <w:t>Saoud</w:t>
      </w:r>
      <w:proofErr w:type="spellEnd"/>
      <w:r w:rsidR="00B66171" w:rsidRPr="00A065CA">
        <w:rPr>
          <w:rFonts w:eastAsia="SimHei" w:hint="eastAsia"/>
          <w:lang w:val="en-GB"/>
        </w:rPr>
        <w:t>一案和</w:t>
      </w:r>
      <w:r w:rsidR="00B66171" w:rsidRPr="00A065CA">
        <w:rPr>
          <w:rFonts w:eastAsia="SimHei"/>
          <w:lang w:val="en-GB"/>
        </w:rPr>
        <w:t>2007</w:t>
      </w:r>
      <w:r w:rsidR="00B66171" w:rsidRPr="00A065CA">
        <w:rPr>
          <w:rFonts w:eastAsia="SimHei" w:hint="eastAsia"/>
          <w:lang w:val="en-GB"/>
        </w:rPr>
        <w:t>年</w:t>
      </w:r>
      <w:proofErr w:type="spellStart"/>
      <w:r w:rsidR="00B66171" w:rsidRPr="00A065CA">
        <w:rPr>
          <w:rFonts w:eastAsia="SimHei"/>
          <w:lang w:val="en-GB"/>
        </w:rPr>
        <w:t>Abdelhakim</w:t>
      </w:r>
      <w:proofErr w:type="spellEnd"/>
      <w:r w:rsidR="00B66171" w:rsidRPr="00A065CA">
        <w:rPr>
          <w:rFonts w:eastAsia="SimHei"/>
          <w:lang w:val="en-GB"/>
        </w:rPr>
        <w:t xml:space="preserve"> </w:t>
      </w:r>
      <w:proofErr w:type="spellStart"/>
      <w:r w:rsidR="00B66171" w:rsidRPr="00A065CA">
        <w:rPr>
          <w:rFonts w:eastAsia="SimHei"/>
          <w:lang w:val="en-GB"/>
        </w:rPr>
        <w:t>Ajimi</w:t>
      </w:r>
      <w:proofErr w:type="spellEnd"/>
      <w:r w:rsidR="00B66171" w:rsidRPr="00A065CA">
        <w:rPr>
          <w:rFonts w:eastAsia="SimHei" w:hint="eastAsia"/>
          <w:lang w:val="en-GB"/>
        </w:rPr>
        <w:t>一案</w:t>
      </w:r>
      <w:r w:rsidR="00A065CA" w:rsidRPr="00A065CA">
        <w:rPr>
          <w:rFonts w:eastAsia="SimHei" w:hint="eastAsia"/>
          <w:lang w:val="en-GB"/>
        </w:rPr>
        <w:t>)</w:t>
      </w:r>
      <w:r w:rsidR="00B66171" w:rsidRPr="00A065CA">
        <w:rPr>
          <w:rFonts w:eastAsia="SimHei" w:hint="eastAsia"/>
          <w:lang w:val="en-GB"/>
        </w:rPr>
        <w:t>。</w:t>
      </w:r>
    </w:p>
    <w:p w:rsidR="00B66171" w:rsidRPr="00B66171" w:rsidRDefault="00A065CA" w:rsidP="006F51C7">
      <w:pPr>
        <w:pStyle w:val="H23GC"/>
        <w:widowControl w:val="0"/>
        <w:spacing w:before="220"/>
        <w:rPr>
          <w:rFonts w:hint="eastAsia"/>
          <w:lang w:val="en-GB"/>
        </w:rPr>
      </w:pPr>
      <w:r>
        <w:rPr>
          <w:rFonts w:hint="eastAsia"/>
          <w:lang w:val="en-GB"/>
        </w:rPr>
        <w:tab/>
      </w:r>
      <w:r>
        <w:rPr>
          <w:rFonts w:hint="eastAsia"/>
          <w:lang w:val="en-GB"/>
        </w:rPr>
        <w:tab/>
      </w:r>
      <w:r w:rsidR="00B66171" w:rsidRPr="00B66171">
        <w:rPr>
          <w:rFonts w:hint="eastAsia"/>
          <w:lang w:val="en-GB"/>
        </w:rPr>
        <w:t>有关被捕、被拘押和被监禁人员的关押和待遇的规定</w:t>
      </w:r>
    </w:p>
    <w:p w:rsidR="00B66171" w:rsidRPr="00B66171" w:rsidRDefault="00A065CA" w:rsidP="006F51C7">
      <w:pPr>
        <w:pStyle w:val="H4GC"/>
        <w:widowControl w:val="0"/>
        <w:spacing w:before="120"/>
        <w:rPr>
          <w:rFonts w:hint="eastAsia"/>
          <w:lang w:val="en-GB"/>
        </w:rPr>
      </w:pPr>
      <w:r>
        <w:rPr>
          <w:rFonts w:hint="eastAsia"/>
          <w:lang w:val="en-GB"/>
        </w:rPr>
        <w:tab/>
      </w:r>
      <w:r>
        <w:rPr>
          <w:rFonts w:hint="eastAsia"/>
          <w:lang w:val="en-GB"/>
        </w:rPr>
        <w:tab/>
      </w:r>
      <w:r w:rsidR="00B66171" w:rsidRPr="00B66171">
        <w:rPr>
          <w:rFonts w:hint="eastAsia"/>
          <w:lang w:val="en-GB"/>
        </w:rPr>
        <w:t>警方关押</w:t>
      </w:r>
    </w:p>
    <w:p w:rsidR="00B66171" w:rsidRPr="00B66171" w:rsidRDefault="00B66171" w:rsidP="008F3671">
      <w:pPr>
        <w:pStyle w:val="SingleTxtGC"/>
        <w:widowControl w:val="0"/>
        <w:rPr>
          <w:rFonts w:hint="eastAsia"/>
          <w:lang w:val="en-GB"/>
        </w:rPr>
      </w:pPr>
      <w:r w:rsidRPr="00B66171">
        <w:rPr>
          <w:rFonts w:hint="eastAsia"/>
          <w:lang w:val="en-GB"/>
        </w:rPr>
        <w:t>22</w:t>
      </w:r>
      <w:r w:rsidR="00A065CA">
        <w:rPr>
          <w:rFonts w:hint="eastAsia"/>
          <w:lang w:val="en-GB"/>
        </w:rPr>
        <w:t>.</w:t>
      </w:r>
      <w:r w:rsidRPr="00B66171">
        <w:rPr>
          <w:rFonts w:hint="eastAsia"/>
          <w:lang w:val="en-GB"/>
        </w:rPr>
        <w:t xml:space="preserve">  </w:t>
      </w:r>
      <w:r w:rsidRPr="00B66171">
        <w:rPr>
          <w:rFonts w:hint="eastAsia"/>
          <w:lang w:val="en-GB"/>
        </w:rPr>
        <w:t>委员会对</w:t>
      </w:r>
      <w:r w:rsidRPr="00B66171">
        <w:rPr>
          <w:rFonts w:hint="eastAsia"/>
          <w:lang w:val="en-GB"/>
        </w:rPr>
        <w:t>2004</w:t>
      </w:r>
      <w:r w:rsidRPr="00B66171">
        <w:rPr>
          <w:rFonts w:hint="eastAsia"/>
          <w:lang w:val="en-GB"/>
        </w:rPr>
        <w:t>年</w:t>
      </w:r>
      <w:r w:rsidRPr="00B66171">
        <w:rPr>
          <w:rFonts w:hint="eastAsia"/>
          <w:lang w:val="en-GB"/>
        </w:rPr>
        <w:t>3</w:t>
      </w:r>
      <w:r w:rsidRPr="00B66171">
        <w:rPr>
          <w:rFonts w:hint="eastAsia"/>
          <w:lang w:val="en-GB"/>
        </w:rPr>
        <w:t>月</w:t>
      </w:r>
      <w:r w:rsidRPr="00B66171">
        <w:rPr>
          <w:rFonts w:hint="eastAsia"/>
          <w:lang w:val="en-GB"/>
        </w:rPr>
        <w:t>9</w:t>
      </w:r>
      <w:r w:rsidRPr="00B66171">
        <w:rPr>
          <w:rFonts w:hint="eastAsia"/>
          <w:lang w:val="en-GB"/>
        </w:rPr>
        <w:t>日法案的修正案仍表关切。该修正案规定，适用于恐怖主义和有组织犯罪的特别程序中，被拘押者见律师的时间推后至警方关押后</w:t>
      </w:r>
      <w:r w:rsidRPr="00B66171">
        <w:rPr>
          <w:rFonts w:hint="eastAsia"/>
          <w:lang w:val="en-GB"/>
        </w:rPr>
        <w:t>72</w:t>
      </w:r>
      <w:r w:rsidRPr="00B66171">
        <w:rPr>
          <w:rFonts w:hint="eastAsia"/>
          <w:lang w:val="en-GB"/>
        </w:rPr>
        <w:t>小时。这些规定可能导致违反《公约》第</w:t>
      </w:r>
      <w:r w:rsidRPr="00B66171">
        <w:rPr>
          <w:rFonts w:hint="eastAsia"/>
          <w:lang w:val="en-GB"/>
        </w:rPr>
        <w:t>11</w:t>
      </w:r>
      <w:r w:rsidRPr="00B66171">
        <w:rPr>
          <w:rFonts w:hint="eastAsia"/>
          <w:lang w:val="en-GB"/>
        </w:rPr>
        <w:t>条的规定，因为被捕后的几小时内酷刑风险最大，被捕者受到</w:t>
      </w:r>
      <w:r w:rsidRPr="00B66171">
        <w:rPr>
          <w:lang w:val="en-GB"/>
        </w:rPr>
        <w:t>隔离</w:t>
      </w:r>
      <w:r w:rsidRPr="00B66171">
        <w:rPr>
          <w:rFonts w:hint="eastAsia"/>
          <w:lang w:val="en-GB"/>
        </w:rPr>
        <w:t>关押时尤其如此。另外委员会仍关切的是，这种拘留期间经常使用审前拘留</w:t>
      </w:r>
      <w:r w:rsidR="00A065CA">
        <w:rPr>
          <w:rFonts w:hint="eastAsia"/>
          <w:lang w:val="en-GB"/>
        </w:rPr>
        <w:t>(</w:t>
      </w:r>
      <w:r w:rsidRPr="00B66171">
        <w:rPr>
          <w:rFonts w:hint="eastAsia"/>
          <w:lang w:val="en-GB"/>
        </w:rPr>
        <w:t>第</w:t>
      </w:r>
      <w:r w:rsidRPr="00B66171">
        <w:rPr>
          <w:rFonts w:hint="eastAsia"/>
          <w:lang w:val="en-GB"/>
        </w:rPr>
        <w:t>2</w:t>
      </w:r>
      <w:r w:rsidRPr="00B66171">
        <w:rPr>
          <w:rFonts w:hint="eastAsia"/>
          <w:lang w:val="en-GB"/>
        </w:rPr>
        <w:t>和第</w:t>
      </w:r>
      <w:r w:rsidRPr="00B66171">
        <w:rPr>
          <w:rFonts w:hint="eastAsia"/>
          <w:lang w:val="en-GB"/>
        </w:rPr>
        <w:t>11</w:t>
      </w:r>
      <w:r w:rsidRPr="00B66171">
        <w:rPr>
          <w:rFonts w:hint="eastAsia"/>
          <w:lang w:val="en-GB"/>
        </w:rPr>
        <w:t>条</w:t>
      </w:r>
      <w:r w:rsidR="00A065CA">
        <w:rPr>
          <w:rFonts w:hint="eastAsia"/>
          <w:lang w:val="en-GB"/>
        </w:rPr>
        <w:t>)</w:t>
      </w:r>
      <w:r w:rsidRPr="00B66171">
        <w:rPr>
          <w:rFonts w:hint="eastAsia"/>
          <w:lang w:val="en-GB"/>
        </w:rPr>
        <w:t>。</w:t>
      </w:r>
    </w:p>
    <w:p w:rsidR="00B66171" w:rsidRPr="00A065CA" w:rsidRDefault="00B66171" w:rsidP="008F3671">
      <w:pPr>
        <w:pStyle w:val="SingleTxtGC"/>
        <w:widowControl w:val="0"/>
        <w:rPr>
          <w:rFonts w:eastAsia="SimHei" w:hint="eastAsia"/>
          <w:lang w:val="en-GB"/>
        </w:rPr>
      </w:pPr>
      <w:r w:rsidRPr="00A065CA">
        <w:rPr>
          <w:rFonts w:eastAsia="SimHei" w:hint="eastAsia"/>
          <w:lang w:val="en-GB"/>
        </w:rPr>
        <w:t>委员会重申</w:t>
      </w:r>
      <w:r w:rsidR="00A23C86">
        <w:rPr>
          <w:rFonts w:eastAsia="SimHei" w:hint="eastAsia"/>
          <w:lang w:val="en-GB"/>
        </w:rPr>
        <w:t>它</w:t>
      </w:r>
      <w:r w:rsidRPr="00A065CA">
        <w:rPr>
          <w:rFonts w:eastAsia="SimHei" w:hint="eastAsia"/>
          <w:lang w:val="en-GB"/>
        </w:rPr>
        <w:t>建议缔约国采取适当法律措施，保障被拘留者在警方关押期间能够立即见律师，这符合《公约》第</w:t>
      </w:r>
      <w:r w:rsidRPr="00A065CA">
        <w:rPr>
          <w:rFonts w:eastAsia="SimHei" w:hint="eastAsia"/>
          <w:lang w:val="en-GB"/>
        </w:rPr>
        <w:t>11</w:t>
      </w:r>
      <w:r w:rsidRPr="00A065CA">
        <w:rPr>
          <w:rFonts w:eastAsia="SimHei" w:hint="eastAsia"/>
          <w:lang w:val="en-GB"/>
        </w:rPr>
        <w:t>条的规定。委员会还建议</w:t>
      </w:r>
      <w:r w:rsidR="00A23C86">
        <w:rPr>
          <w:rFonts w:eastAsia="SimHei" w:hint="eastAsia"/>
          <w:lang w:val="en-GB"/>
        </w:rPr>
        <w:t>缔约国</w:t>
      </w:r>
      <w:r w:rsidRPr="00A065CA">
        <w:rPr>
          <w:rFonts w:eastAsia="SimHei" w:hint="eastAsia"/>
          <w:lang w:val="en-GB"/>
        </w:rPr>
        <w:t>采取步骤，少用审前拘留并缩短审前拘留时间。</w:t>
      </w:r>
    </w:p>
    <w:p w:rsidR="00B66171" w:rsidRPr="00B66171" w:rsidRDefault="00A065CA" w:rsidP="008F3671">
      <w:pPr>
        <w:pStyle w:val="H4GC"/>
        <w:widowControl w:val="0"/>
        <w:rPr>
          <w:rFonts w:hint="eastAsia"/>
          <w:lang w:val="en-GB"/>
        </w:rPr>
      </w:pPr>
      <w:r>
        <w:rPr>
          <w:rFonts w:hint="eastAsia"/>
          <w:lang w:val="en-GB"/>
        </w:rPr>
        <w:tab/>
      </w:r>
      <w:r>
        <w:rPr>
          <w:rFonts w:hint="eastAsia"/>
          <w:lang w:val="en-GB"/>
        </w:rPr>
        <w:tab/>
      </w:r>
      <w:r w:rsidR="00B66171" w:rsidRPr="00B66171">
        <w:rPr>
          <w:lang w:val="en-GB"/>
        </w:rPr>
        <w:t>审问</w:t>
      </w:r>
    </w:p>
    <w:p w:rsidR="00B66171" w:rsidRPr="00B66171" w:rsidRDefault="00B66171" w:rsidP="008F3671">
      <w:pPr>
        <w:pStyle w:val="SingleTxtGC"/>
        <w:widowControl w:val="0"/>
        <w:rPr>
          <w:rFonts w:hint="eastAsia"/>
          <w:lang w:val="en-GB"/>
        </w:rPr>
      </w:pPr>
      <w:r w:rsidRPr="00B66171">
        <w:rPr>
          <w:rFonts w:hint="eastAsia"/>
          <w:lang w:val="en-GB"/>
        </w:rPr>
        <w:t>23</w:t>
      </w:r>
      <w:r w:rsidR="00A065CA">
        <w:rPr>
          <w:rFonts w:hint="eastAsia"/>
          <w:lang w:val="en-GB"/>
        </w:rPr>
        <w:t>.</w:t>
      </w:r>
      <w:r w:rsidRPr="00B66171">
        <w:rPr>
          <w:rFonts w:hint="eastAsia"/>
          <w:lang w:val="en-GB"/>
        </w:rPr>
        <w:t xml:space="preserve">  </w:t>
      </w:r>
      <w:r w:rsidRPr="00B66171">
        <w:rPr>
          <w:rFonts w:hint="eastAsia"/>
          <w:lang w:val="en-GB"/>
        </w:rPr>
        <w:t>委员会满意地注意到，</w:t>
      </w:r>
      <w:r w:rsidR="00A23C86">
        <w:rPr>
          <w:rFonts w:hint="eastAsia"/>
          <w:lang w:val="en-GB"/>
        </w:rPr>
        <w:t>缔约国</w:t>
      </w:r>
      <w:r w:rsidRPr="00B66171">
        <w:rPr>
          <w:rFonts w:hint="eastAsia"/>
          <w:lang w:val="en-GB"/>
        </w:rPr>
        <w:t>2007</w:t>
      </w:r>
      <w:r w:rsidRPr="00B66171">
        <w:rPr>
          <w:rFonts w:hint="eastAsia"/>
          <w:lang w:val="en-GB"/>
        </w:rPr>
        <w:t>年</w:t>
      </w:r>
      <w:r w:rsidRPr="00B66171">
        <w:rPr>
          <w:rFonts w:hint="eastAsia"/>
          <w:lang w:val="en-GB"/>
        </w:rPr>
        <w:t>3</w:t>
      </w:r>
      <w:r w:rsidRPr="00B66171">
        <w:rPr>
          <w:rFonts w:hint="eastAsia"/>
          <w:lang w:val="en-GB"/>
        </w:rPr>
        <w:t>月</w:t>
      </w:r>
      <w:r w:rsidRPr="00B66171">
        <w:rPr>
          <w:rFonts w:hint="eastAsia"/>
          <w:lang w:val="en-GB"/>
        </w:rPr>
        <w:t>5</w:t>
      </w:r>
      <w:r w:rsidRPr="00B66171">
        <w:rPr>
          <w:rFonts w:hint="eastAsia"/>
          <w:lang w:val="en-GB"/>
        </w:rPr>
        <w:t>日的法案规定，除轻罪案件，警方或法官</w:t>
      </w:r>
      <w:r w:rsidR="00A23C86">
        <w:rPr>
          <w:rFonts w:hint="eastAsia"/>
          <w:lang w:val="en-GB"/>
        </w:rPr>
        <w:t>的</w:t>
      </w:r>
      <w:r w:rsidRPr="00B66171">
        <w:rPr>
          <w:rFonts w:hint="eastAsia"/>
          <w:lang w:val="en-GB"/>
        </w:rPr>
        <w:t>审问必须进行视频录像。但委员会注意到，如果没有</w:t>
      </w:r>
      <w:r w:rsidRPr="00B66171">
        <w:rPr>
          <w:lang w:val="en-GB"/>
        </w:rPr>
        <w:t>公共检察官</w:t>
      </w:r>
      <w:r w:rsidRPr="00B66171">
        <w:rPr>
          <w:rFonts w:hint="eastAsia"/>
          <w:lang w:val="en-GB"/>
        </w:rPr>
        <w:t>或</w:t>
      </w:r>
      <w:r w:rsidRPr="00B66171">
        <w:rPr>
          <w:lang w:val="en-GB"/>
        </w:rPr>
        <w:t>预审调查法官</w:t>
      </w:r>
      <w:r w:rsidRPr="00B66171">
        <w:rPr>
          <w:rFonts w:hint="eastAsia"/>
          <w:lang w:val="en-GB"/>
        </w:rPr>
        <w:t>授权，该法不适用于受到恐怖主义和有组织犯罪指控的人员。此外，该法并未规定在警察局和</w:t>
      </w:r>
      <w:r w:rsidRPr="00B66171">
        <w:rPr>
          <w:lang w:val="en-GB"/>
        </w:rPr>
        <w:t>宪兵队</w:t>
      </w:r>
      <w:r w:rsidRPr="00B66171">
        <w:rPr>
          <w:rFonts w:hint="eastAsia"/>
          <w:lang w:val="en-GB"/>
        </w:rPr>
        <w:t>的所有区域，包括过道等可能的关押场所安装视频监控摄像头</w:t>
      </w:r>
      <w:r w:rsidR="00A065CA">
        <w:rPr>
          <w:rFonts w:hint="eastAsia"/>
          <w:lang w:val="en-GB"/>
        </w:rPr>
        <w:t>(</w:t>
      </w:r>
      <w:r w:rsidRPr="00B66171">
        <w:rPr>
          <w:rFonts w:hint="eastAsia"/>
          <w:lang w:val="en-GB"/>
        </w:rPr>
        <w:t>第</w:t>
      </w:r>
      <w:r w:rsidRPr="00B66171">
        <w:rPr>
          <w:rFonts w:hint="eastAsia"/>
          <w:lang w:val="en-GB"/>
        </w:rPr>
        <w:t>11</w:t>
      </w:r>
      <w:r w:rsidRPr="00B66171">
        <w:rPr>
          <w:rFonts w:hint="eastAsia"/>
          <w:lang w:val="en-GB"/>
        </w:rPr>
        <w:t>和第</w:t>
      </w:r>
      <w:r w:rsidRPr="00B66171">
        <w:rPr>
          <w:rFonts w:hint="eastAsia"/>
          <w:lang w:val="en-GB"/>
        </w:rPr>
        <w:t>16</w:t>
      </w:r>
      <w:r w:rsidRPr="00B66171">
        <w:rPr>
          <w:rFonts w:hint="eastAsia"/>
          <w:lang w:val="en-GB"/>
        </w:rPr>
        <w:t>条</w:t>
      </w:r>
      <w:r w:rsidR="00A065CA">
        <w:rPr>
          <w:rFonts w:hint="eastAsia"/>
          <w:lang w:val="en-GB"/>
        </w:rPr>
        <w:t>)</w:t>
      </w:r>
      <w:r w:rsidRPr="00B66171">
        <w:rPr>
          <w:rFonts w:hint="eastAsia"/>
          <w:lang w:val="en-GB"/>
        </w:rPr>
        <w:t>。</w:t>
      </w:r>
    </w:p>
    <w:p w:rsidR="00B66171" w:rsidRPr="00A065CA" w:rsidRDefault="00B66171" w:rsidP="008F3671">
      <w:pPr>
        <w:pStyle w:val="SingleTxtGC"/>
        <w:widowControl w:val="0"/>
        <w:rPr>
          <w:rFonts w:eastAsia="SimHei" w:hint="eastAsia"/>
          <w:lang w:val="en-GB"/>
        </w:rPr>
      </w:pPr>
      <w:r w:rsidRPr="00A065CA">
        <w:rPr>
          <w:rFonts w:eastAsia="SimHei" w:hint="eastAsia"/>
          <w:lang w:val="en-GB"/>
        </w:rPr>
        <w:t>委员会建议缔约国将审问所有人员时都要进行视频录像定为标准程序，并在警察局和宪兵队各处安装视频监控摄像头，以扩大并加强对受到警方关押的被拘留人员的保护。</w:t>
      </w:r>
    </w:p>
    <w:p w:rsidR="00B66171" w:rsidRPr="00B66171" w:rsidRDefault="00A065CA" w:rsidP="008F3671">
      <w:pPr>
        <w:pStyle w:val="H4GC"/>
        <w:widowControl w:val="0"/>
        <w:rPr>
          <w:rFonts w:hint="eastAsia"/>
          <w:lang w:val="en-GB"/>
        </w:rPr>
      </w:pPr>
      <w:r>
        <w:rPr>
          <w:rFonts w:hint="eastAsia"/>
          <w:lang w:val="en-GB"/>
        </w:rPr>
        <w:tab/>
      </w:r>
      <w:r>
        <w:rPr>
          <w:rFonts w:hint="eastAsia"/>
          <w:lang w:val="en-GB"/>
        </w:rPr>
        <w:tab/>
      </w:r>
      <w:r w:rsidR="00B66171" w:rsidRPr="00B66171">
        <w:rPr>
          <w:rFonts w:hint="eastAsia"/>
          <w:lang w:val="en-GB"/>
        </w:rPr>
        <w:t>监狱条件和</w:t>
      </w:r>
      <w:r w:rsidR="00B66171" w:rsidRPr="00B66171">
        <w:rPr>
          <w:lang w:val="en-GB"/>
        </w:rPr>
        <w:t>刑事政策</w:t>
      </w:r>
    </w:p>
    <w:p w:rsidR="00B66171" w:rsidRPr="00B66171" w:rsidRDefault="00B66171" w:rsidP="008F3671">
      <w:pPr>
        <w:pStyle w:val="SingleTxtGC"/>
        <w:widowControl w:val="0"/>
        <w:rPr>
          <w:rFonts w:hint="eastAsia"/>
          <w:lang w:val="en-GB"/>
        </w:rPr>
      </w:pPr>
      <w:r w:rsidRPr="00B66171">
        <w:rPr>
          <w:rFonts w:hint="eastAsia"/>
          <w:lang w:val="en-GB"/>
        </w:rPr>
        <w:t>24</w:t>
      </w:r>
      <w:r w:rsidR="00A065CA">
        <w:rPr>
          <w:rFonts w:hint="eastAsia"/>
          <w:lang w:val="en-GB"/>
        </w:rPr>
        <w:t>.</w:t>
      </w:r>
      <w:r w:rsidRPr="00B66171">
        <w:rPr>
          <w:rFonts w:hint="eastAsia"/>
          <w:lang w:val="en-GB"/>
        </w:rPr>
        <w:t xml:space="preserve">  </w:t>
      </w:r>
      <w:r w:rsidRPr="00B66171">
        <w:rPr>
          <w:rFonts w:hint="eastAsia"/>
          <w:lang w:val="en-GB"/>
        </w:rPr>
        <w:t>委员会欢迎缔约国根据</w:t>
      </w:r>
      <w:r w:rsidRPr="00B66171">
        <w:rPr>
          <w:rFonts w:hint="eastAsia"/>
          <w:lang w:val="en-GB"/>
        </w:rPr>
        <w:t>2007</w:t>
      </w:r>
      <w:r w:rsidRPr="00B66171">
        <w:rPr>
          <w:rFonts w:hint="eastAsia"/>
          <w:lang w:val="en-GB"/>
        </w:rPr>
        <w:t>年</w:t>
      </w:r>
      <w:r w:rsidRPr="00B66171">
        <w:rPr>
          <w:rFonts w:hint="eastAsia"/>
          <w:lang w:val="en-GB"/>
        </w:rPr>
        <w:t>10</w:t>
      </w:r>
      <w:r w:rsidRPr="00B66171">
        <w:rPr>
          <w:rFonts w:hint="eastAsia"/>
          <w:lang w:val="en-GB"/>
        </w:rPr>
        <w:t>月</w:t>
      </w:r>
      <w:r w:rsidRPr="00B66171">
        <w:rPr>
          <w:rFonts w:hint="eastAsia"/>
          <w:lang w:val="en-GB"/>
        </w:rPr>
        <w:t>30</w:t>
      </w:r>
      <w:r w:rsidRPr="00B66171">
        <w:rPr>
          <w:rFonts w:hint="eastAsia"/>
          <w:lang w:val="en-GB"/>
        </w:rPr>
        <w:t>日法案在剥夺自由场所设立了</w:t>
      </w:r>
      <w:r w:rsidRPr="00B66171">
        <w:rPr>
          <w:lang w:val="en-GB"/>
        </w:rPr>
        <w:t>总监察</w:t>
      </w:r>
      <w:r w:rsidR="00A23C86">
        <w:rPr>
          <w:rFonts w:hint="eastAsia"/>
          <w:lang w:val="en-GB"/>
        </w:rPr>
        <w:t>长</w:t>
      </w:r>
      <w:r w:rsidRPr="00B66171">
        <w:rPr>
          <w:rFonts w:hint="eastAsia"/>
          <w:lang w:val="en-GB"/>
        </w:rPr>
        <w:t>这一职位，并采取步骤，特别是建造新的监狱设施，包括在在海外领土这样做，以解决监狱人满为患这一关键问题。委员会还注意到，缔约国就更广泛地使用关押之外的其他措施的可能性开展了研究。但委员会仍严重关切的是监狱人满为患的程度，有些监狱情况已大幅改善，但这一问题仍令人担忧，特别是海外领土上的监狱。委员会看到，缔约国就司法部</w:t>
      </w:r>
      <w:r w:rsidRPr="00B66171">
        <w:rPr>
          <w:rFonts w:hint="eastAsia"/>
          <w:lang w:val="en-GB"/>
        </w:rPr>
        <w:t>2009</w:t>
      </w:r>
      <w:r w:rsidRPr="00B66171">
        <w:rPr>
          <w:rFonts w:hint="eastAsia"/>
          <w:lang w:val="en-GB"/>
        </w:rPr>
        <w:t>年</w:t>
      </w:r>
      <w:r w:rsidR="009D20AE">
        <w:rPr>
          <w:rFonts w:hint="eastAsia"/>
          <w:lang w:val="en-GB"/>
        </w:rPr>
        <w:t>6</w:t>
      </w:r>
      <w:r w:rsidRPr="00B66171">
        <w:rPr>
          <w:rFonts w:hint="eastAsia"/>
          <w:lang w:val="en-GB"/>
        </w:rPr>
        <w:t>月的行动计划提供了资料，但仍对报告的自杀率及被拘留者中发生暴力事件的频率感到关切</w:t>
      </w:r>
      <w:r w:rsidR="00A065CA">
        <w:rPr>
          <w:rFonts w:hint="eastAsia"/>
          <w:lang w:val="en-GB"/>
        </w:rPr>
        <w:t>(</w:t>
      </w:r>
      <w:r w:rsidRPr="00B66171">
        <w:rPr>
          <w:rFonts w:hint="eastAsia"/>
          <w:lang w:val="en-GB"/>
        </w:rPr>
        <w:t>第</w:t>
      </w:r>
      <w:r w:rsidRPr="00B66171">
        <w:rPr>
          <w:rFonts w:hint="eastAsia"/>
          <w:lang w:val="en-GB"/>
        </w:rPr>
        <w:t>11</w:t>
      </w:r>
      <w:r w:rsidRPr="00B66171">
        <w:rPr>
          <w:rFonts w:hint="eastAsia"/>
          <w:lang w:val="en-GB"/>
        </w:rPr>
        <w:t>和第</w:t>
      </w:r>
      <w:r w:rsidRPr="00B66171">
        <w:rPr>
          <w:rFonts w:hint="eastAsia"/>
          <w:lang w:val="en-GB"/>
        </w:rPr>
        <w:t>16</w:t>
      </w:r>
      <w:r w:rsidRPr="00B66171">
        <w:rPr>
          <w:rFonts w:hint="eastAsia"/>
          <w:lang w:val="en-GB"/>
        </w:rPr>
        <w:t>条</w:t>
      </w:r>
      <w:r w:rsidR="00A065CA">
        <w:rPr>
          <w:rFonts w:hint="eastAsia"/>
          <w:lang w:val="en-GB"/>
        </w:rPr>
        <w:t>)</w:t>
      </w:r>
      <w:r w:rsidRPr="00B66171">
        <w:rPr>
          <w:rFonts w:hint="eastAsia"/>
          <w:lang w:val="en-GB"/>
        </w:rPr>
        <w:t>。</w:t>
      </w:r>
    </w:p>
    <w:p w:rsidR="00B66171" w:rsidRPr="00A065CA" w:rsidRDefault="00B66171" w:rsidP="008F3671">
      <w:pPr>
        <w:pStyle w:val="SingleTxtGC"/>
        <w:widowControl w:val="0"/>
        <w:rPr>
          <w:rFonts w:eastAsia="SimHei" w:hint="eastAsia"/>
          <w:lang w:val="en-GB"/>
        </w:rPr>
      </w:pPr>
      <w:r w:rsidRPr="00A065CA">
        <w:rPr>
          <w:rFonts w:eastAsia="SimHei" w:hint="eastAsia"/>
          <w:lang w:val="en-GB"/>
        </w:rPr>
        <w:t>除缔约国对监狱基础设施进行的必要</w:t>
      </w:r>
      <w:r w:rsidR="00A23C86">
        <w:rPr>
          <w:rFonts w:eastAsia="SimHei" w:hint="eastAsia"/>
          <w:lang w:val="en-GB"/>
        </w:rPr>
        <w:t>扩建</w:t>
      </w:r>
      <w:r w:rsidRPr="00A065CA">
        <w:rPr>
          <w:rFonts w:eastAsia="SimHei" w:hint="eastAsia"/>
          <w:lang w:val="en-GB"/>
        </w:rPr>
        <w:t>之外，鉴于近期</w:t>
      </w:r>
      <w:r w:rsidR="00A23C86" w:rsidRPr="00A065CA">
        <w:rPr>
          <w:rFonts w:eastAsia="SimHei" w:hint="eastAsia"/>
          <w:lang w:val="en-GB"/>
        </w:rPr>
        <w:t>大量</w:t>
      </w:r>
      <w:r w:rsidRPr="00A065CA">
        <w:rPr>
          <w:rFonts w:eastAsia="SimHei" w:hint="eastAsia"/>
          <w:lang w:val="en-GB"/>
        </w:rPr>
        <w:t>刑事</w:t>
      </w:r>
      <w:r w:rsidR="00A23C86">
        <w:rPr>
          <w:rFonts w:eastAsia="SimHei" w:hint="eastAsia"/>
          <w:lang w:val="en-GB"/>
        </w:rPr>
        <w:t>立</w:t>
      </w:r>
      <w:r w:rsidRPr="00A065CA">
        <w:rPr>
          <w:rFonts w:eastAsia="SimHei" w:hint="eastAsia"/>
          <w:lang w:val="en-GB"/>
        </w:rPr>
        <w:t>法旨在加重处罚、减少</w:t>
      </w:r>
      <w:r w:rsidRPr="00A065CA">
        <w:rPr>
          <w:rFonts w:eastAsia="SimHei"/>
          <w:lang w:val="en-GB"/>
        </w:rPr>
        <w:t>累犯</w:t>
      </w:r>
      <w:r w:rsidR="00A23C86">
        <w:rPr>
          <w:rFonts w:eastAsia="SimHei" w:hint="eastAsia"/>
          <w:lang w:val="en-GB"/>
        </w:rPr>
        <w:t>，</w:t>
      </w:r>
      <w:r w:rsidRPr="00A065CA">
        <w:rPr>
          <w:rFonts w:eastAsia="SimHei" w:hint="eastAsia"/>
          <w:lang w:val="en-GB"/>
        </w:rPr>
        <w:t>将直接导致更多地</w:t>
      </w:r>
      <w:r w:rsidRPr="00A065CA">
        <w:rPr>
          <w:rFonts w:eastAsia="SimHei"/>
          <w:lang w:val="en-GB"/>
        </w:rPr>
        <w:t>判处监禁</w:t>
      </w:r>
      <w:r w:rsidRPr="00A065CA">
        <w:rPr>
          <w:rFonts w:eastAsia="SimHei" w:hint="eastAsia"/>
          <w:lang w:val="en-GB"/>
        </w:rPr>
        <w:t>，委员会请缔约国根据第</w:t>
      </w:r>
      <w:r w:rsidRPr="00A065CA">
        <w:rPr>
          <w:rFonts w:eastAsia="SimHei" w:hint="eastAsia"/>
          <w:lang w:val="en-GB"/>
        </w:rPr>
        <w:t>11</w:t>
      </w:r>
      <w:r w:rsidRPr="00A065CA">
        <w:rPr>
          <w:rFonts w:eastAsia="SimHei" w:hint="eastAsia"/>
          <w:lang w:val="en-GB"/>
        </w:rPr>
        <w:t>和第</w:t>
      </w:r>
      <w:r w:rsidRPr="00A065CA">
        <w:rPr>
          <w:rFonts w:eastAsia="SimHei" w:hint="eastAsia"/>
          <w:lang w:val="en-GB"/>
        </w:rPr>
        <w:t>16</w:t>
      </w:r>
      <w:r w:rsidRPr="00A065CA">
        <w:rPr>
          <w:rFonts w:eastAsia="SimHei" w:hint="eastAsia"/>
          <w:lang w:val="en-GB"/>
        </w:rPr>
        <w:t>条，对近期刑事政策对监狱人满为患问题的影响进行一次较大的审查。</w:t>
      </w:r>
    </w:p>
    <w:p w:rsidR="00B66171" w:rsidRPr="00A065CA" w:rsidRDefault="00B66171" w:rsidP="008F3671">
      <w:pPr>
        <w:pStyle w:val="SingleTxtGC"/>
        <w:widowControl w:val="0"/>
        <w:rPr>
          <w:rFonts w:eastAsia="SimHei" w:hint="eastAsia"/>
          <w:lang w:val="en-GB"/>
        </w:rPr>
      </w:pPr>
      <w:r w:rsidRPr="00A065CA">
        <w:rPr>
          <w:rFonts w:eastAsia="SimHei" w:hint="eastAsia"/>
          <w:lang w:val="en-GB"/>
        </w:rPr>
        <w:t>特别是，委员会建议缔约国努力扩大使用非关押手段代替目前的监禁徒刑。委员会还建议缔约国提供详细资料，说明定期采取哪些具体行动，包括对于有精神障碍的被拘留者，以实施剥夺自由场所总监察员访问后提出的建议。</w:t>
      </w:r>
    </w:p>
    <w:p w:rsidR="00B66171" w:rsidRPr="00B66171" w:rsidRDefault="00A065CA" w:rsidP="008F3671">
      <w:pPr>
        <w:pStyle w:val="H4GC"/>
        <w:widowControl w:val="0"/>
        <w:rPr>
          <w:rFonts w:hint="eastAsia"/>
          <w:lang w:val="en-GB"/>
        </w:rPr>
      </w:pPr>
      <w:r>
        <w:rPr>
          <w:rFonts w:hint="eastAsia"/>
          <w:lang w:val="en-GB"/>
        </w:rPr>
        <w:tab/>
      </w:r>
      <w:r>
        <w:rPr>
          <w:rFonts w:hint="eastAsia"/>
          <w:lang w:val="en-GB"/>
        </w:rPr>
        <w:tab/>
      </w:r>
      <w:r w:rsidR="00B66171" w:rsidRPr="00B66171">
        <w:rPr>
          <w:rFonts w:hint="eastAsia"/>
          <w:lang w:val="en-GB"/>
        </w:rPr>
        <w:t>等候区</w:t>
      </w:r>
    </w:p>
    <w:p w:rsidR="00B66171" w:rsidRPr="00B66171" w:rsidRDefault="00B66171" w:rsidP="008F3671">
      <w:pPr>
        <w:pStyle w:val="SingleTxtGC"/>
        <w:widowControl w:val="0"/>
        <w:rPr>
          <w:rFonts w:hint="eastAsia"/>
          <w:lang w:val="en-GB"/>
        </w:rPr>
      </w:pPr>
      <w:r w:rsidRPr="00B66171">
        <w:rPr>
          <w:rFonts w:hint="eastAsia"/>
          <w:lang w:val="en-GB"/>
        </w:rPr>
        <w:t>25</w:t>
      </w:r>
      <w:r w:rsidR="00A065CA">
        <w:rPr>
          <w:rFonts w:hint="eastAsia"/>
          <w:lang w:val="en-GB"/>
        </w:rPr>
        <w:t>.</w:t>
      </w:r>
      <w:r w:rsidRPr="00B66171">
        <w:rPr>
          <w:rFonts w:hint="eastAsia"/>
          <w:lang w:val="en-GB"/>
        </w:rPr>
        <w:t xml:space="preserve">  </w:t>
      </w:r>
      <w:r w:rsidRPr="00B66171">
        <w:rPr>
          <w:rFonts w:hint="eastAsia"/>
          <w:lang w:val="en-GB"/>
        </w:rPr>
        <w:t>委员会注意到，缔约国努力改善等候区，包括机场等候区的整体条件，为此成立了部长工作组，处理等候区内的未成年人问题。但委员会仍深表关切的是，缔约国宣布，根据</w:t>
      </w:r>
      <w:r w:rsidRPr="00B66171">
        <w:rPr>
          <w:rFonts w:hint="eastAsia"/>
          <w:lang w:val="en-GB"/>
        </w:rPr>
        <w:t>2010</w:t>
      </w:r>
      <w:r w:rsidRPr="00B66171">
        <w:rPr>
          <w:rFonts w:hint="eastAsia"/>
          <w:lang w:val="en-GB"/>
        </w:rPr>
        <w:t>年</w:t>
      </w:r>
      <w:r w:rsidRPr="00B66171">
        <w:rPr>
          <w:rFonts w:hint="eastAsia"/>
          <w:lang w:val="en-GB"/>
        </w:rPr>
        <w:t>3</w:t>
      </w:r>
      <w:r w:rsidRPr="00B66171">
        <w:rPr>
          <w:rFonts w:hint="eastAsia"/>
          <w:lang w:val="en-GB"/>
        </w:rPr>
        <w:t>月</w:t>
      </w:r>
      <w:r w:rsidRPr="00B66171">
        <w:rPr>
          <w:rFonts w:hint="eastAsia"/>
          <w:lang w:val="en-GB"/>
        </w:rPr>
        <w:t>31</w:t>
      </w:r>
      <w:r w:rsidRPr="00B66171">
        <w:rPr>
          <w:rFonts w:hint="eastAsia"/>
          <w:lang w:val="en-GB"/>
        </w:rPr>
        <w:t>日的移民、融入和国籍法案，将在所有边境设外籍人员入境等候区。等候区设在边检站之外，这意味着用于所有此类等候入境者的制度不提供该区域外适用的程序保障，特别是看医生、见律师和请翻译的权利</w:t>
      </w:r>
      <w:r w:rsidR="00A065CA">
        <w:rPr>
          <w:rFonts w:hint="eastAsia"/>
          <w:lang w:val="en-GB"/>
        </w:rPr>
        <w:t>(</w:t>
      </w:r>
      <w:r w:rsidRPr="00B66171">
        <w:rPr>
          <w:rFonts w:hint="eastAsia"/>
          <w:lang w:val="en-GB"/>
        </w:rPr>
        <w:t>第</w:t>
      </w:r>
      <w:r w:rsidRPr="00B66171">
        <w:rPr>
          <w:rFonts w:hint="eastAsia"/>
          <w:lang w:val="en-GB"/>
        </w:rPr>
        <w:t>11</w:t>
      </w:r>
      <w:r w:rsidRPr="00B66171">
        <w:rPr>
          <w:rFonts w:hint="eastAsia"/>
          <w:lang w:val="en-GB"/>
        </w:rPr>
        <w:t>和第</w:t>
      </w:r>
      <w:r w:rsidRPr="00B66171">
        <w:rPr>
          <w:rFonts w:hint="eastAsia"/>
          <w:lang w:val="en-GB"/>
        </w:rPr>
        <w:t>16</w:t>
      </w:r>
      <w:r w:rsidRPr="00B66171">
        <w:rPr>
          <w:rFonts w:hint="eastAsia"/>
          <w:lang w:val="en-GB"/>
        </w:rPr>
        <w:t>条</w:t>
      </w:r>
      <w:r w:rsidR="00A065CA">
        <w:rPr>
          <w:rFonts w:hint="eastAsia"/>
          <w:lang w:val="en-GB"/>
        </w:rPr>
        <w:t>)</w:t>
      </w:r>
      <w:r w:rsidRPr="00B66171">
        <w:rPr>
          <w:rFonts w:hint="eastAsia"/>
          <w:lang w:val="en-GB"/>
        </w:rPr>
        <w:t>。</w:t>
      </w:r>
    </w:p>
    <w:p w:rsidR="00B66171" w:rsidRPr="00A065CA" w:rsidRDefault="00B66171" w:rsidP="008F3671">
      <w:pPr>
        <w:pStyle w:val="SingleTxtGC"/>
        <w:widowControl w:val="0"/>
        <w:rPr>
          <w:rFonts w:eastAsia="SimHei" w:hint="eastAsia"/>
          <w:lang w:val="en-GB"/>
        </w:rPr>
      </w:pPr>
      <w:r w:rsidRPr="00A065CA">
        <w:rPr>
          <w:rFonts w:eastAsia="SimHei" w:hint="eastAsia"/>
          <w:lang w:val="en-GB"/>
        </w:rPr>
        <w:t>委员会建议缔约国采取步骤，确保等候区的生活条件符合《公约》第</w:t>
      </w:r>
      <w:r w:rsidRPr="00A065CA">
        <w:rPr>
          <w:rFonts w:eastAsia="SimHei" w:hint="eastAsia"/>
          <w:lang w:val="en-GB"/>
        </w:rPr>
        <w:t>11</w:t>
      </w:r>
      <w:r w:rsidRPr="00A065CA">
        <w:rPr>
          <w:rFonts w:eastAsia="SimHei" w:hint="eastAsia"/>
          <w:lang w:val="en-GB"/>
        </w:rPr>
        <w:t>和第</w:t>
      </w:r>
      <w:r w:rsidRPr="00A065CA">
        <w:rPr>
          <w:rFonts w:eastAsia="SimHei" w:hint="eastAsia"/>
          <w:lang w:val="en-GB"/>
        </w:rPr>
        <w:t>16</w:t>
      </w:r>
      <w:r w:rsidRPr="00A065CA">
        <w:rPr>
          <w:rFonts w:eastAsia="SimHei" w:hint="eastAsia"/>
          <w:lang w:val="en-GB"/>
        </w:rPr>
        <w:t>条的要求，特别是将未成年人和成人严格分开，以确保未成年人免遭暴力行为侵害；严格执行各项规定，包括为所有未成年人指定专门监护人，所有驱逐程序都必须确保未成年人的安全，同时考虑到其</w:t>
      </w:r>
      <w:r w:rsidRPr="00A065CA">
        <w:rPr>
          <w:rFonts w:eastAsia="SimHei"/>
          <w:lang w:val="en-GB"/>
        </w:rPr>
        <w:t>脆弱性</w:t>
      </w:r>
      <w:r w:rsidRPr="00A065CA">
        <w:rPr>
          <w:rFonts w:eastAsia="SimHei" w:hint="eastAsia"/>
          <w:lang w:val="en-GB"/>
        </w:rPr>
        <w:t>并充分尊重其个人。此外，鼓励缔约国不要扩大现有等候区，并特别关注剥夺自由场所监察</w:t>
      </w:r>
      <w:r w:rsidR="00A23C86">
        <w:rPr>
          <w:rFonts w:eastAsia="SimHei" w:hint="eastAsia"/>
          <w:lang w:val="en-GB"/>
        </w:rPr>
        <w:t>长</w:t>
      </w:r>
      <w:r w:rsidRPr="00A065CA">
        <w:rPr>
          <w:rFonts w:eastAsia="SimHei" w:hint="eastAsia"/>
          <w:lang w:val="en-GB"/>
        </w:rPr>
        <w:t>访问现有等候区后提出的建议的落实及后续行动。</w:t>
      </w:r>
    </w:p>
    <w:p w:rsidR="00B66171" w:rsidRPr="00B66171" w:rsidRDefault="00A065CA" w:rsidP="008F3671">
      <w:pPr>
        <w:pStyle w:val="H4GC"/>
        <w:widowControl w:val="0"/>
        <w:rPr>
          <w:rFonts w:hint="eastAsia"/>
          <w:lang w:val="en-GB"/>
        </w:rPr>
      </w:pPr>
      <w:r>
        <w:rPr>
          <w:rFonts w:hint="eastAsia"/>
          <w:lang w:val="en-GB"/>
        </w:rPr>
        <w:tab/>
      </w:r>
      <w:r>
        <w:rPr>
          <w:rFonts w:hint="eastAsia"/>
          <w:lang w:val="en-GB"/>
        </w:rPr>
        <w:tab/>
      </w:r>
      <w:r w:rsidR="00B66171" w:rsidRPr="00B66171">
        <w:rPr>
          <w:rFonts w:hint="eastAsia"/>
          <w:lang w:val="en-GB"/>
        </w:rPr>
        <w:t>关押期间自杀</w:t>
      </w:r>
    </w:p>
    <w:p w:rsidR="00B66171" w:rsidRPr="00B66171" w:rsidRDefault="00B66171" w:rsidP="008F3671">
      <w:pPr>
        <w:pStyle w:val="SingleTxtGC"/>
        <w:widowControl w:val="0"/>
        <w:rPr>
          <w:rFonts w:hint="eastAsia"/>
          <w:lang w:val="en-GB"/>
        </w:rPr>
      </w:pPr>
      <w:r w:rsidRPr="00B66171">
        <w:rPr>
          <w:rFonts w:hint="eastAsia"/>
          <w:lang w:val="en-GB"/>
        </w:rPr>
        <w:t>26</w:t>
      </w:r>
      <w:r w:rsidR="00A065CA">
        <w:rPr>
          <w:rFonts w:hint="eastAsia"/>
          <w:lang w:val="en-GB"/>
        </w:rPr>
        <w:t>.</w:t>
      </w:r>
      <w:r w:rsidRPr="00B66171">
        <w:rPr>
          <w:rFonts w:hint="eastAsia"/>
          <w:lang w:val="en-GB"/>
        </w:rPr>
        <w:t xml:space="preserve">  </w:t>
      </w:r>
      <w:r w:rsidRPr="00B66171">
        <w:rPr>
          <w:rFonts w:hint="eastAsia"/>
          <w:lang w:val="en-GB"/>
        </w:rPr>
        <w:t>委员会深表关切的是，据称缔约国是狱中自杀人数最多的欧洲国家之一。此外，根据委员会得到的数字，</w:t>
      </w:r>
      <w:r w:rsidRPr="00B66171">
        <w:rPr>
          <w:rFonts w:hint="eastAsia"/>
          <w:lang w:val="en-GB"/>
        </w:rPr>
        <w:t>2009</w:t>
      </w:r>
      <w:r w:rsidRPr="00B66171">
        <w:rPr>
          <w:rFonts w:hint="eastAsia"/>
          <w:lang w:val="en-GB"/>
        </w:rPr>
        <w:t>年自杀的囚犯中超过</w:t>
      </w:r>
      <w:r w:rsidRPr="00B66171">
        <w:rPr>
          <w:rFonts w:hint="eastAsia"/>
          <w:lang w:val="en-GB"/>
        </w:rPr>
        <w:t>15%</w:t>
      </w:r>
      <w:r w:rsidRPr="00B66171">
        <w:rPr>
          <w:rFonts w:hint="eastAsia"/>
          <w:lang w:val="en-GB"/>
        </w:rPr>
        <w:t>当时关押在</w:t>
      </w:r>
      <w:r w:rsidRPr="00B66171">
        <w:rPr>
          <w:lang w:val="en-GB"/>
        </w:rPr>
        <w:t>纪律</w:t>
      </w:r>
      <w:r w:rsidRPr="00B66171">
        <w:rPr>
          <w:rFonts w:hint="eastAsia"/>
          <w:lang w:val="en-GB"/>
        </w:rPr>
        <w:t>区</w:t>
      </w:r>
      <w:r w:rsidR="00A065CA">
        <w:rPr>
          <w:rFonts w:hint="eastAsia"/>
          <w:lang w:val="en-GB"/>
        </w:rPr>
        <w:t>(</w:t>
      </w:r>
      <w:r w:rsidRPr="00B66171">
        <w:rPr>
          <w:rFonts w:hint="eastAsia"/>
          <w:lang w:val="en-GB"/>
        </w:rPr>
        <w:t>第</w:t>
      </w:r>
      <w:r w:rsidRPr="00B66171">
        <w:rPr>
          <w:rFonts w:hint="eastAsia"/>
          <w:lang w:val="en-GB"/>
        </w:rPr>
        <w:t>16</w:t>
      </w:r>
      <w:r w:rsidRPr="00B66171">
        <w:rPr>
          <w:rFonts w:hint="eastAsia"/>
          <w:lang w:val="en-GB"/>
        </w:rPr>
        <w:t>条</w:t>
      </w:r>
      <w:r w:rsidR="00A065CA">
        <w:rPr>
          <w:rFonts w:hint="eastAsia"/>
          <w:lang w:val="en-GB"/>
        </w:rPr>
        <w:t>)</w:t>
      </w:r>
      <w:r w:rsidRPr="00B66171">
        <w:rPr>
          <w:rFonts w:hint="eastAsia"/>
          <w:lang w:val="en-GB"/>
        </w:rPr>
        <w:t>。</w:t>
      </w:r>
    </w:p>
    <w:p w:rsidR="00B66171" w:rsidRPr="00A065CA" w:rsidRDefault="00B66171" w:rsidP="008F3671">
      <w:pPr>
        <w:pStyle w:val="SingleTxtGC"/>
        <w:widowControl w:val="0"/>
        <w:rPr>
          <w:rFonts w:eastAsia="SimHei" w:hint="eastAsia"/>
          <w:lang w:val="en-GB"/>
        </w:rPr>
      </w:pPr>
      <w:r w:rsidRPr="00A065CA">
        <w:rPr>
          <w:rFonts w:eastAsia="SimHei" w:hint="eastAsia"/>
          <w:lang w:val="en-GB"/>
        </w:rPr>
        <w:t>委员会建议缔约国采取一切必要措施，预防关押期间自杀。此外，缔约国应在公共检察官的监督下采取措施，确保单独监禁</w:t>
      </w:r>
      <w:r w:rsidR="00A23C86">
        <w:rPr>
          <w:rFonts w:eastAsia="SimHei" w:hint="eastAsia"/>
          <w:lang w:val="en-GB"/>
        </w:rPr>
        <w:t>只作</w:t>
      </w:r>
      <w:r w:rsidRPr="00A065CA">
        <w:rPr>
          <w:rFonts w:eastAsia="SimHei" w:hint="eastAsia"/>
          <w:lang w:val="en-GB"/>
        </w:rPr>
        <w:t>为</w:t>
      </w:r>
      <w:r w:rsidRPr="00A065CA">
        <w:rPr>
          <w:rFonts w:eastAsia="SimHei"/>
          <w:lang w:val="en-GB"/>
        </w:rPr>
        <w:t>例外措施</w:t>
      </w:r>
      <w:r w:rsidRPr="00A065CA">
        <w:rPr>
          <w:rFonts w:eastAsia="SimHei" w:hint="eastAsia"/>
          <w:lang w:val="en-GB"/>
        </w:rPr>
        <w:t>，监禁时间有限，符合国际标准。</w:t>
      </w:r>
    </w:p>
    <w:p w:rsidR="00B66171" w:rsidRPr="00B66171" w:rsidRDefault="00A065CA" w:rsidP="008F3671">
      <w:pPr>
        <w:pStyle w:val="H4GC"/>
        <w:widowControl w:val="0"/>
        <w:rPr>
          <w:rFonts w:hint="eastAsia"/>
          <w:lang w:val="en-GB"/>
        </w:rPr>
      </w:pPr>
      <w:r>
        <w:rPr>
          <w:rFonts w:hint="eastAsia"/>
          <w:lang w:val="en-GB"/>
        </w:rPr>
        <w:tab/>
      </w:r>
      <w:r>
        <w:rPr>
          <w:rFonts w:hint="eastAsia"/>
          <w:lang w:val="en-GB"/>
        </w:rPr>
        <w:tab/>
      </w:r>
      <w:r w:rsidR="00B66171" w:rsidRPr="00B66171">
        <w:rPr>
          <w:rFonts w:hint="eastAsia"/>
          <w:lang w:val="en-GB"/>
        </w:rPr>
        <w:t>实行有区别的拘留制度</w:t>
      </w:r>
    </w:p>
    <w:p w:rsidR="00B66171" w:rsidRPr="00B66171" w:rsidRDefault="00B66171" w:rsidP="008F3671">
      <w:pPr>
        <w:pStyle w:val="SingleTxtGC"/>
        <w:widowControl w:val="0"/>
        <w:rPr>
          <w:rFonts w:hint="eastAsia"/>
          <w:lang w:val="en-GB"/>
        </w:rPr>
      </w:pPr>
      <w:r w:rsidRPr="00B66171">
        <w:rPr>
          <w:rFonts w:hint="eastAsia"/>
          <w:lang w:val="en-GB"/>
        </w:rPr>
        <w:t>27</w:t>
      </w:r>
      <w:r w:rsidR="00A065CA">
        <w:rPr>
          <w:rFonts w:hint="eastAsia"/>
          <w:lang w:val="en-GB"/>
        </w:rPr>
        <w:t>.</w:t>
      </w:r>
      <w:r w:rsidRPr="00B66171">
        <w:rPr>
          <w:rFonts w:hint="eastAsia"/>
          <w:lang w:val="en-GB"/>
        </w:rPr>
        <w:t xml:space="preserve">  </w:t>
      </w:r>
      <w:r w:rsidRPr="00B66171">
        <w:rPr>
          <w:rFonts w:hint="eastAsia"/>
          <w:lang w:val="en-GB"/>
        </w:rPr>
        <w:t>委员会关切地注意到，</w:t>
      </w:r>
      <w:r w:rsidRPr="00B66171">
        <w:rPr>
          <w:rFonts w:hint="eastAsia"/>
          <w:lang w:val="en-GB"/>
        </w:rPr>
        <w:t>2009</w:t>
      </w:r>
      <w:r w:rsidRPr="00B66171">
        <w:rPr>
          <w:rFonts w:hint="eastAsia"/>
          <w:lang w:val="en-GB"/>
        </w:rPr>
        <w:t>年</w:t>
      </w:r>
      <w:r w:rsidRPr="00B66171">
        <w:rPr>
          <w:rFonts w:hint="eastAsia"/>
          <w:lang w:val="en-GB"/>
        </w:rPr>
        <w:t>11</w:t>
      </w:r>
      <w:r w:rsidRPr="00B66171">
        <w:rPr>
          <w:rFonts w:hint="eastAsia"/>
          <w:lang w:val="en-GB"/>
        </w:rPr>
        <w:t>月</w:t>
      </w:r>
      <w:r w:rsidRPr="00B66171">
        <w:rPr>
          <w:rFonts w:hint="eastAsia"/>
          <w:lang w:val="en-GB"/>
        </w:rPr>
        <w:t>24</w:t>
      </w:r>
      <w:r w:rsidRPr="00B66171">
        <w:rPr>
          <w:rFonts w:hint="eastAsia"/>
          <w:lang w:val="en-GB"/>
        </w:rPr>
        <w:t>日的《监狱法》第</w:t>
      </w:r>
      <w:r w:rsidRPr="00B66171">
        <w:rPr>
          <w:rFonts w:hint="eastAsia"/>
          <w:lang w:val="en-GB"/>
        </w:rPr>
        <w:t>89</w:t>
      </w:r>
      <w:r w:rsidRPr="00B66171">
        <w:rPr>
          <w:rFonts w:hint="eastAsia"/>
          <w:lang w:val="en-GB"/>
        </w:rPr>
        <w:t>条似乎授予狱方</w:t>
      </w:r>
      <w:r w:rsidRPr="00B66171">
        <w:rPr>
          <w:lang w:val="en-GB"/>
        </w:rPr>
        <w:t>广泛</w:t>
      </w:r>
      <w:r w:rsidRPr="00B66171">
        <w:rPr>
          <w:rFonts w:hint="eastAsia"/>
          <w:lang w:val="en-GB"/>
        </w:rPr>
        <w:t>的</w:t>
      </w:r>
      <w:r w:rsidR="00A23C86">
        <w:rPr>
          <w:rFonts w:hint="eastAsia"/>
          <w:lang w:val="en-GB"/>
        </w:rPr>
        <w:t>酌情处理</w:t>
      </w:r>
      <w:r w:rsidRPr="00B66171">
        <w:rPr>
          <w:lang w:val="en-GB"/>
        </w:rPr>
        <w:t>权</w:t>
      </w:r>
      <w:r w:rsidRPr="00B66171">
        <w:rPr>
          <w:rFonts w:hint="eastAsia"/>
          <w:lang w:val="en-GB"/>
        </w:rPr>
        <w:t>，使其有权将囚犯按性格或危险程度等主观标准分类，并在此基础上对其使用不同的拘留规则。这种制度本身就可能导致囚犯在服刑期间遭受任意对待。例如，一种可以设想的情况是：关押期间反复地且无正当理由或任意地对囚犯进行纪律处罚或不让其行使某些权利，可能构成《公约》第</w:t>
      </w:r>
      <w:r w:rsidRPr="00B66171">
        <w:rPr>
          <w:rFonts w:hint="eastAsia"/>
          <w:lang w:val="en-GB"/>
        </w:rPr>
        <w:t>16</w:t>
      </w:r>
      <w:r w:rsidRPr="00B66171">
        <w:rPr>
          <w:rFonts w:hint="eastAsia"/>
          <w:lang w:val="en-GB"/>
        </w:rPr>
        <w:t>条规定的</w:t>
      </w:r>
      <w:r w:rsidRPr="00B66171">
        <w:rPr>
          <w:lang w:val="en-GB"/>
        </w:rPr>
        <w:t>残忍、不人道或有辱人格的待遇</w:t>
      </w:r>
      <w:r w:rsidR="00A065CA">
        <w:rPr>
          <w:rFonts w:hint="eastAsia"/>
          <w:lang w:val="en-GB"/>
        </w:rPr>
        <w:t>(</w:t>
      </w:r>
      <w:r w:rsidRPr="00B66171">
        <w:rPr>
          <w:rFonts w:hint="eastAsia"/>
          <w:lang w:val="en-GB"/>
        </w:rPr>
        <w:t>第</w:t>
      </w:r>
      <w:r w:rsidRPr="00B66171">
        <w:rPr>
          <w:rFonts w:hint="eastAsia"/>
          <w:lang w:val="en-GB"/>
        </w:rPr>
        <w:t>16</w:t>
      </w:r>
      <w:r w:rsidRPr="00B66171">
        <w:rPr>
          <w:rFonts w:hint="eastAsia"/>
          <w:lang w:val="en-GB"/>
        </w:rPr>
        <w:t>条</w:t>
      </w:r>
      <w:r w:rsidR="00A065CA">
        <w:rPr>
          <w:rFonts w:hint="eastAsia"/>
          <w:lang w:val="en-GB"/>
        </w:rPr>
        <w:t>)</w:t>
      </w:r>
      <w:r w:rsidRPr="00B66171">
        <w:rPr>
          <w:rFonts w:hint="eastAsia"/>
          <w:lang w:val="en-GB"/>
        </w:rPr>
        <w:t>。</w:t>
      </w:r>
    </w:p>
    <w:p w:rsidR="00B66171" w:rsidRPr="00A065CA" w:rsidRDefault="00B66171" w:rsidP="008F3671">
      <w:pPr>
        <w:pStyle w:val="SingleTxtGC"/>
        <w:widowControl w:val="0"/>
        <w:rPr>
          <w:rFonts w:eastAsia="SimHei" w:hint="eastAsia"/>
          <w:lang w:val="en-GB"/>
        </w:rPr>
      </w:pPr>
      <w:r w:rsidRPr="00A065CA">
        <w:rPr>
          <w:rFonts w:eastAsia="SimHei" w:hint="eastAsia"/>
          <w:lang w:val="en-GB"/>
        </w:rPr>
        <w:t>委员会鼓励缔约国采取适当步骤，</w:t>
      </w:r>
      <w:r w:rsidR="00A23C86">
        <w:rPr>
          <w:rFonts w:eastAsia="SimHei" w:hint="eastAsia"/>
          <w:lang w:val="en-GB"/>
        </w:rPr>
        <w:t>监督</w:t>
      </w:r>
      <w:r w:rsidRPr="00A065CA">
        <w:rPr>
          <w:rFonts w:eastAsia="SimHei" w:hint="eastAsia"/>
          <w:lang w:val="en-GB"/>
        </w:rPr>
        <w:t>狱方的</w:t>
      </w:r>
      <w:r w:rsidR="00A23C86">
        <w:rPr>
          <w:rFonts w:eastAsia="SimHei" w:hint="eastAsia"/>
          <w:lang w:val="en-GB"/>
        </w:rPr>
        <w:t>酌情处理</w:t>
      </w:r>
      <w:r w:rsidRPr="00A065CA">
        <w:rPr>
          <w:rFonts w:eastAsia="SimHei" w:hint="eastAsia"/>
          <w:lang w:val="en-GB"/>
        </w:rPr>
        <w:t>权</w:t>
      </w:r>
      <w:r w:rsidR="00A23C86">
        <w:rPr>
          <w:rFonts w:eastAsia="SimHei" w:hint="eastAsia"/>
          <w:lang w:val="en-GB"/>
        </w:rPr>
        <w:t>以</w:t>
      </w:r>
      <w:r w:rsidRPr="00A065CA">
        <w:rPr>
          <w:rFonts w:eastAsia="SimHei" w:hint="eastAsia"/>
          <w:lang w:val="en-GB"/>
        </w:rPr>
        <w:t>及</w:t>
      </w:r>
      <w:r w:rsidR="00A23C86">
        <w:rPr>
          <w:rFonts w:eastAsia="SimHei" w:hint="eastAsia"/>
          <w:lang w:val="en-GB"/>
        </w:rPr>
        <w:t>相应</w:t>
      </w:r>
      <w:r w:rsidRPr="00A065CA">
        <w:rPr>
          <w:rFonts w:eastAsia="SimHei" w:hint="eastAsia"/>
          <w:lang w:val="en-GB"/>
        </w:rPr>
        <w:t>的任意行为。监督的方式应为现有独立监督机制进行定期访问，如有任何违规行为或可视为任意措施的行为，特别是涉及</w:t>
      </w:r>
      <w:r w:rsidRPr="00A065CA">
        <w:rPr>
          <w:rFonts w:eastAsia="SimHei"/>
          <w:lang w:val="en-GB"/>
        </w:rPr>
        <w:t>单独监禁</w:t>
      </w:r>
      <w:r w:rsidRPr="00A065CA">
        <w:rPr>
          <w:rFonts w:eastAsia="SimHei" w:hint="eastAsia"/>
          <w:lang w:val="en-GB"/>
        </w:rPr>
        <w:t>的措施，该机制应立即向主管司法机关报告。</w:t>
      </w:r>
    </w:p>
    <w:p w:rsidR="00B66171" w:rsidRPr="00B66171" w:rsidRDefault="00A065CA" w:rsidP="008F3671">
      <w:pPr>
        <w:pStyle w:val="H23GC"/>
        <w:widowControl w:val="0"/>
        <w:rPr>
          <w:rFonts w:hint="eastAsia"/>
          <w:lang w:val="en-GB"/>
        </w:rPr>
      </w:pPr>
      <w:r>
        <w:rPr>
          <w:rFonts w:hint="eastAsia"/>
          <w:lang w:val="en-GB"/>
        </w:rPr>
        <w:tab/>
      </w:r>
      <w:r>
        <w:rPr>
          <w:rFonts w:hint="eastAsia"/>
          <w:lang w:val="en-GB"/>
        </w:rPr>
        <w:tab/>
      </w:r>
      <w:r w:rsidR="00B66171" w:rsidRPr="00B66171">
        <w:rPr>
          <w:lang w:val="en-GB"/>
        </w:rPr>
        <w:t>搜身</w:t>
      </w:r>
    </w:p>
    <w:p w:rsidR="00B66171" w:rsidRPr="00B66171" w:rsidRDefault="00B66171" w:rsidP="008F3671">
      <w:pPr>
        <w:pStyle w:val="SingleTxtGC"/>
        <w:widowControl w:val="0"/>
        <w:rPr>
          <w:rFonts w:hint="eastAsia"/>
          <w:lang w:val="en-GB"/>
        </w:rPr>
      </w:pPr>
      <w:r w:rsidRPr="00B66171">
        <w:rPr>
          <w:rFonts w:hint="eastAsia"/>
          <w:lang w:val="en-GB"/>
        </w:rPr>
        <w:t>28</w:t>
      </w:r>
      <w:r w:rsidR="00A065CA">
        <w:rPr>
          <w:rFonts w:hint="eastAsia"/>
          <w:lang w:val="en-GB"/>
        </w:rPr>
        <w:t>.</w:t>
      </w:r>
      <w:r w:rsidRPr="00B66171">
        <w:rPr>
          <w:rFonts w:hint="eastAsia"/>
          <w:lang w:val="en-GB"/>
        </w:rPr>
        <w:t xml:space="preserve">  </w:t>
      </w:r>
      <w:r w:rsidRPr="00B66171">
        <w:rPr>
          <w:rFonts w:hint="eastAsia"/>
          <w:lang w:val="en-GB"/>
        </w:rPr>
        <w:t>委员会注意到，缔约国提交的资料显示，目前适用的</w:t>
      </w:r>
      <w:r w:rsidRPr="00B66171">
        <w:rPr>
          <w:rFonts w:hint="eastAsia"/>
          <w:lang w:val="en-GB"/>
        </w:rPr>
        <w:t>2009</w:t>
      </w:r>
      <w:r w:rsidRPr="00B66171">
        <w:rPr>
          <w:rFonts w:hint="eastAsia"/>
          <w:lang w:val="en-GB"/>
        </w:rPr>
        <w:t>年</w:t>
      </w:r>
      <w:r w:rsidRPr="00B66171">
        <w:rPr>
          <w:rFonts w:hint="eastAsia"/>
          <w:lang w:val="en-GB"/>
        </w:rPr>
        <w:t>11</w:t>
      </w:r>
      <w:r w:rsidRPr="00B66171">
        <w:rPr>
          <w:rFonts w:hint="eastAsia"/>
          <w:lang w:val="en-GB"/>
        </w:rPr>
        <w:t>月</w:t>
      </w:r>
      <w:r w:rsidRPr="00B66171">
        <w:rPr>
          <w:rFonts w:hint="eastAsia"/>
          <w:lang w:val="en-GB"/>
        </w:rPr>
        <w:t>24</w:t>
      </w:r>
      <w:r w:rsidR="00A23C86">
        <w:rPr>
          <w:rFonts w:hint="eastAsia"/>
          <w:lang w:val="en-GB"/>
        </w:rPr>
        <w:t>日的《监狱法》规定的搜查程序比原来的程序</w:t>
      </w:r>
      <w:r w:rsidR="00A23C86" w:rsidRPr="00B66171">
        <w:rPr>
          <w:rFonts w:hint="eastAsia"/>
          <w:lang w:val="en-GB"/>
        </w:rPr>
        <w:t>限制</w:t>
      </w:r>
      <w:r w:rsidRPr="00B66171">
        <w:rPr>
          <w:rFonts w:hint="eastAsia"/>
          <w:lang w:val="en-GB"/>
        </w:rPr>
        <w:t>更多。但鉴于</w:t>
      </w:r>
      <w:r w:rsidRPr="00B66171">
        <w:rPr>
          <w:lang w:val="en-GB"/>
        </w:rPr>
        <w:t>欧洲人权法院</w:t>
      </w:r>
      <w:r w:rsidRPr="00B66171">
        <w:rPr>
          <w:rFonts w:hint="eastAsia"/>
          <w:lang w:val="en-GB"/>
        </w:rPr>
        <w:t>的两个判决</w:t>
      </w:r>
      <w:r w:rsidR="00A065CA">
        <w:rPr>
          <w:rFonts w:hint="eastAsia"/>
          <w:lang w:val="en-GB"/>
        </w:rPr>
        <w:t>(</w:t>
      </w:r>
      <w:proofErr w:type="spellStart"/>
      <w:r w:rsidRPr="00B66171">
        <w:rPr>
          <w:lang w:val="en-GB"/>
        </w:rPr>
        <w:t>Khider</w:t>
      </w:r>
      <w:proofErr w:type="spellEnd"/>
      <w:r w:rsidRPr="00B66171">
        <w:rPr>
          <w:rFonts w:hint="eastAsia"/>
          <w:lang w:val="en-GB"/>
        </w:rPr>
        <w:t>诉法国和</w:t>
      </w:r>
      <w:r w:rsidRPr="00B66171">
        <w:rPr>
          <w:lang w:val="en-GB"/>
        </w:rPr>
        <w:t xml:space="preserve"> </w:t>
      </w:r>
      <w:proofErr w:type="spellStart"/>
      <w:r w:rsidRPr="00B66171">
        <w:rPr>
          <w:lang w:val="en-GB"/>
        </w:rPr>
        <w:t>Frérot</w:t>
      </w:r>
      <w:proofErr w:type="spellEnd"/>
      <w:r w:rsidRPr="00B66171">
        <w:rPr>
          <w:lang w:val="en-GB"/>
        </w:rPr>
        <w:t xml:space="preserve"> v. </w:t>
      </w:r>
      <w:r w:rsidRPr="00B66171">
        <w:rPr>
          <w:rFonts w:hint="eastAsia"/>
          <w:lang w:val="en-GB"/>
        </w:rPr>
        <w:t>诉法国</w:t>
      </w:r>
      <w:r w:rsidR="00A065CA">
        <w:rPr>
          <w:rFonts w:hint="eastAsia"/>
          <w:lang w:val="en-GB"/>
        </w:rPr>
        <w:t>)</w:t>
      </w:r>
      <w:r w:rsidRPr="00B66171">
        <w:rPr>
          <w:rFonts w:hint="eastAsia"/>
          <w:lang w:val="en-GB"/>
        </w:rPr>
        <w:t>，委员会仍关切的是，搜身具有</w:t>
      </w:r>
      <w:r w:rsidRPr="00B66171">
        <w:rPr>
          <w:lang w:val="en-GB"/>
        </w:rPr>
        <w:t>侵扰</w:t>
      </w:r>
      <w:r w:rsidRPr="00B66171">
        <w:rPr>
          <w:rFonts w:hint="eastAsia"/>
          <w:lang w:val="en-GB"/>
        </w:rPr>
        <w:t>和</w:t>
      </w:r>
      <w:r w:rsidRPr="00B66171">
        <w:rPr>
          <w:lang w:val="en-GB"/>
        </w:rPr>
        <w:t>侮辱</w:t>
      </w:r>
      <w:r w:rsidRPr="00B66171">
        <w:rPr>
          <w:rFonts w:hint="eastAsia"/>
          <w:lang w:val="en-GB"/>
        </w:rPr>
        <w:t>的特点，内部搜身尤其如此。委员会还关切的是，规范狱中搜身频率和方法的程序由狱方自己决定。此外</w:t>
      </w:r>
      <w:r w:rsidR="00A23C86">
        <w:rPr>
          <w:rFonts w:hint="eastAsia"/>
          <w:lang w:val="en-GB"/>
        </w:rPr>
        <w:t>，</w:t>
      </w:r>
      <w:r w:rsidRPr="00B66171">
        <w:rPr>
          <w:rFonts w:hint="eastAsia"/>
          <w:lang w:val="en-GB"/>
        </w:rPr>
        <w:t>委员会关切的是，</w:t>
      </w:r>
      <w:proofErr w:type="spellStart"/>
      <w:r w:rsidRPr="00B66171">
        <w:rPr>
          <w:lang w:val="en-GB"/>
        </w:rPr>
        <w:t>Khider</w:t>
      </w:r>
      <w:proofErr w:type="spellEnd"/>
      <w:r w:rsidRPr="00B66171">
        <w:rPr>
          <w:rFonts w:hint="eastAsia"/>
          <w:lang w:val="en-GB"/>
        </w:rPr>
        <w:t>诉法国和</w:t>
      </w:r>
      <w:proofErr w:type="spellStart"/>
      <w:r w:rsidRPr="00B66171">
        <w:rPr>
          <w:lang w:val="en-GB"/>
        </w:rPr>
        <w:t>Frérot</w:t>
      </w:r>
      <w:proofErr w:type="spellEnd"/>
      <w:r w:rsidRPr="00B66171">
        <w:rPr>
          <w:rFonts w:hint="eastAsia"/>
          <w:lang w:val="en-GB"/>
        </w:rPr>
        <w:t>诉法国案的后续行动方面没有现成资料，特别是没有指标，无法评价未来因搜身导致</w:t>
      </w:r>
      <w:r w:rsidR="00A23C86">
        <w:rPr>
          <w:rFonts w:hint="eastAsia"/>
          <w:lang w:val="en-GB"/>
        </w:rPr>
        <w:t>的</w:t>
      </w:r>
      <w:r w:rsidRPr="00B66171">
        <w:rPr>
          <w:rFonts w:hint="eastAsia"/>
          <w:lang w:val="en-GB"/>
        </w:rPr>
        <w:t>违反第</w:t>
      </w:r>
      <w:r w:rsidRPr="00B66171">
        <w:rPr>
          <w:rFonts w:hint="eastAsia"/>
          <w:lang w:val="en-GB"/>
        </w:rPr>
        <w:t>16</w:t>
      </w:r>
      <w:r w:rsidRPr="00B66171">
        <w:rPr>
          <w:rFonts w:hint="eastAsia"/>
          <w:lang w:val="en-GB"/>
        </w:rPr>
        <w:t>条的风险</w:t>
      </w:r>
      <w:r w:rsidR="00A065CA">
        <w:rPr>
          <w:rFonts w:hint="eastAsia"/>
          <w:lang w:val="en-GB"/>
        </w:rPr>
        <w:t>(</w:t>
      </w:r>
      <w:r w:rsidRPr="00B66171">
        <w:rPr>
          <w:rFonts w:hint="eastAsia"/>
          <w:lang w:val="en-GB"/>
        </w:rPr>
        <w:t>第</w:t>
      </w:r>
      <w:r w:rsidRPr="00B66171">
        <w:rPr>
          <w:rFonts w:hint="eastAsia"/>
          <w:lang w:val="en-GB"/>
        </w:rPr>
        <w:t>16</w:t>
      </w:r>
      <w:r w:rsidRPr="00B66171">
        <w:rPr>
          <w:rFonts w:hint="eastAsia"/>
          <w:lang w:val="en-GB"/>
        </w:rPr>
        <w:t>条</w:t>
      </w:r>
      <w:r w:rsidR="00A065CA">
        <w:rPr>
          <w:rFonts w:hint="eastAsia"/>
          <w:lang w:val="en-GB"/>
        </w:rPr>
        <w:t>)</w:t>
      </w:r>
      <w:r w:rsidRPr="00B66171">
        <w:rPr>
          <w:rFonts w:hint="eastAsia"/>
          <w:lang w:val="en-GB"/>
        </w:rPr>
        <w:t>。</w:t>
      </w:r>
    </w:p>
    <w:p w:rsidR="00B66171" w:rsidRPr="00A065CA" w:rsidRDefault="00B66171" w:rsidP="008F3671">
      <w:pPr>
        <w:pStyle w:val="SingleTxtGC"/>
        <w:widowControl w:val="0"/>
        <w:rPr>
          <w:rFonts w:eastAsia="SimHei" w:hint="eastAsia"/>
          <w:lang w:val="en-GB"/>
        </w:rPr>
      </w:pPr>
      <w:r w:rsidRPr="00A065CA">
        <w:rPr>
          <w:rFonts w:eastAsia="SimHei" w:hint="eastAsia"/>
          <w:lang w:val="en-GB"/>
        </w:rPr>
        <w:t>委员会建议缔约国严格监督搜身程序，尤其是</w:t>
      </w:r>
      <w:r w:rsidR="00A23C86">
        <w:rPr>
          <w:rFonts w:eastAsia="SimHei" w:hint="eastAsia"/>
          <w:lang w:val="en-GB"/>
        </w:rPr>
        <w:t>搜</w:t>
      </w:r>
      <w:r w:rsidRPr="00A065CA">
        <w:rPr>
          <w:rFonts w:eastAsia="SimHei" w:hint="eastAsia"/>
          <w:lang w:val="en-GB"/>
        </w:rPr>
        <w:t>全身和</w:t>
      </w:r>
      <w:r w:rsidR="00A23C86">
        <w:rPr>
          <w:rFonts w:eastAsia="SimHei" w:hint="eastAsia"/>
          <w:lang w:val="en-GB"/>
        </w:rPr>
        <w:t>搜</w:t>
      </w:r>
      <w:r w:rsidRPr="00A065CA">
        <w:rPr>
          <w:rFonts w:eastAsia="SimHei" w:hint="eastAsia"/>
          <w:lang w:val="en-GB"/>
        </w:rPr>
        <w:t>内部。为此应确保搜身所用的方法</w:t>
      </w:r>
      <w:r w:rsidRPr="00A065CA">
        <w:rPr>
          <w:rFonts w:eastAsia="SimHei"/>
          <w:lang w:val="en-GB"/>
        </w:rPr>
        <w:t>侵扰</w:t>
      </w:r>
      <w:r w:rsidR="00A23C86">
        <w:rPr>
          <w:rFonts w:eastAsia="SimHei" w:hint="eastAsia"/>
          <w:lang w:val="en-GB"/>
        </w:rPr>
        <w:t>最小、最尊重</w:t>
      </w:r>
      <w:r w:rsidRPr="00A065CA">
        <w:rPr>
          <w:rFonts w:eastAsia="SimHei"/>
          <w:lang w:val="en-GB"/>
        </w:rPr>
        <w:t>人身安全</w:t>
      </w:r>
      <w:r w:rsidR="00A23C86">
        <w:rPr>
          <w:rFonts w:eastAsia="SimHei" w:hint="eastAsia"/>
          <w:lang w:val="en-GB"/>
        </w:rPr>
        <w:t>，</w:t>
      </w:r>
      <w:r w:rsidRPr="00A065CA">
        <w:rPr>
          <w:rFonts w:eastAsia="SimHei" w:hint="eastAsia"/>
          <w:lang w:val="en-GB"/>
        </w:rPr>
        <w:t>且无论</w:t>
      </w:r>
      <w:r w:rsidR="00A23C86">
        <w:rPr>
          <w:rFonts w:eastAsia="SimHei" w:hint="eastAsia"/>
          <w:lang w:val="en-GB"/>
        </w:rPr>
        <w:t>在</w:t>
      </w:r>
      <w:r w:rsidRPr="00A065CA">
        <w:rPr>
          <w:rFonts w:eastAsia="SimHei" w:hint="eastAsia"/>
          <w:lang w:val="en-GB"/>
        </w:rPr>
        <w:t>何种情况下都应符合《公约》条款。委员会还建议，实施缔约国公布的电子监控手段，并广泛使用这些机制，以便完全取消搜身的做法。</w:t>
      </w:r>
    </w:p>
    <w:p w:rsidR="00B66171" w:rsidRPr="00B66171" w:rsidRDefault="00A065CA" w:rsidP="008F3671">
      <w:pPr>
        <w:pStyle w:val="H4GC"/>
        <w:widowControl w:val="0"/>
        <w:rPr>
          <w:rFonts w:hint="eastAsia"/>
          <w:lang w:val="en-GB"/>
        </w:rPr>
      </w:pPr>
      <w:r>
        <w:rPr>
          <w:rFonts w:hint="eastAsia"/>
          <w:lang w:val="en-GB"/>
        </w:rPr>
        <w:tab/>
      </w:r>
      <w:r>
        <w:rPr>
          <w:rFonts w:hint="eastAsia"/>
          <w:lang w:val="en-GB"/>
        </w:rPr>
        <w:tab/>
      </w:r>
      <w:r w:rsidR="00B66171" w:rsidRPr="00B66171">
        <w:rPr>
          <w:rFonts w:hint="eastAsia"/>
          <w:lang w:val="en-GB"/>
        </w:rPr>
        <w:t>安全拘留</w:t>
      </w:r>
    </w:p>
    <w:p w:rsidR="00B66171" w:rsidRPr="00B66171" w:rsidRDefault="00B66171" w:rsidP="008F3671">
      <w:pPr>
        <w:pStyle w:val="SingleTxtGC"/>
        <w:widowControl w:val="0"/>
        <w:rPr>
          <w:rFonts w:hint="eastAsia"/>
          <w:lang w:val="en-GB"/>
        </w:rPr>
      </w:pPr>
      <w:r w:rsidRPr="00B66171">
        <w:rPr>
          <w:rFonts w:hint="eastAsia"/>
          <w:lang w:val="en-GB"/>
        </w:rPr>
        <w:t>29</w:t>
      </w:r>
      <w:r w:rsidR="00A065CA">
        <w:rPr>
          <w:rFonts w:hint="eastAsia"/>
          <w:lang w:val="en-GB"/>
        </w:rPr>
        <w:t>.</w:t>
      </w:r>
      <w:r w:rsidRPr="00B66171">
        <w:rPr>
          <w:rFonts w:hint="eastAsia"/>
          <w:lang w:val="en-GB"/>
        </w:rPr>
        <w:t xml:space="preserve">  </w:t>
      </w:r>
      <w:r w:rsidRPr="00B66171">
        <w:rPr>
          <w:rFonts w:hint="eastAsia"/>
          <w:lang w:val="en-GB"/>
        </w:rPr>
        <w:t>委员会深表关切</w:t>
      </w:r>
      <w:r w:rsidRPr="00B66171">
        <w:rPr>
          <w:rFonts w:hint="eastAsia"/>
          <w:lang w:val="en-GB"/>
        </w:rPr>
        <w:t>2008</w:t>
      </w:r>
      <w:r w:rsidRPr="00B66171">
        <w:rPr>
          <w:rFonts w:hint="eastAsia"/>
          <w:lang w:val="en-GB"/>
        </w:rPr>
        <w:t>年</w:t>
      </w:r>
      <w:r w:rsidRPr="00B66171">
        <w:rPr>
          <w:rFonts w:hint="eastAsia"/>
          <w:lang w:val="en-GB"/>
        </w:rPr>
        <w:t>2</w:t>
      </w:r>
      <w:r w:rsidRPr="00B66171">
        <w:rPr>
          <w:rFonts w:hint="eastAsia"/>
          <w:lang w:val="en-GB"/>
        </w:rPr>
        <w:t>月</w:t>
      </w:r>
      <w:r w:rsidRPr="00B66171">
        <w:rPr>
          <w:rFonts w:hint="eastAsia"/>
          <w:lang w:val="en-GB"/>
        </w:rPr>
        <w:t>25</w:t>
      </w:r>
      <w:r w:rsidRPr="00B66171">
        <w:rPr>
          <w:rFonts w:hint="eastAsia"/>
          <w:lang w:val="en-GB"/>
        </w:rPr>
        <w:t>日关于安全拘留的第</w:t>
      </w:r>
      <w:r w:rsidRPr="00B66171">
        <w:rPr>
          <w:lang w:val="en-GB"/>
        </w:rPr>
        <w:t>2008-174</w:t>
      </w:r>
      <w:r w:rsidRPr="00B66171">
        <w:rPr>
          <w:rFonts w:hint="eastAsia"/>
          <w:lang w:val="en-GB"/>
        </w:rPr>
        <w:t>号法</w:t>
      </w:r>
      <w:r w:rsidR="00A23C86">
        <w:rPr>
          <w:rFonts w:hint="eastAsia"/>
          <w:lang w:val="en-GB"/>
        </w:rPr>
        <w:t>律</w:t>
      </w:r>
      <w:r w:rsidRPr="00B66171">
        <w:rPr>
          <w:rFonts w:hint="eastAsia"/>
          <w:lang w:val="en-GB"/>
        </w:rPr>
        <w:t>规定</w:t>
      </w:r>
      <w:r w:rsidR="00A23C86">
        <w:rPr>
          <w:rFonts w:hint="eastAsia"/>
          <w:lang w:val="en-GB"/>
        </w:rPr>
        <w:t>的</w:t>
      </w:r>
      <w:r w:rsidRPr="00B66171">
        <w:rPr>
          <w:rFonts w:hint="eastAsia"/>
          <w:lang w:val="en-GB"/>
        </w:rPr>
        <w:t>所谓安全拘留；缔约国宣布有精神疾病者免于承担刑事责任；</w:t>
      </w:r>
      <w:r w:rsidRPr="00B66171">
        <w:rPr>
          <w:lang w:val="en-GB"/>
        </w:rPr>
        <w:t>2010</w:t>
      </w:r>
      <w:r w:rsidRPr="00B66171">
        <w:rPr>
          <w:rFonts w:hint="eastAsia"/>
          <w:lang w:val="en-GB"/>
        </w:rPr>
        <w:t>年</w:t>
      </w:r>
      <w:r w:rsidRPr="00B66171">
        <w:rPr>
          <w:rFonts w:hint="eastAsia"/>
          <w:lang w:val="en-GB"/>
        </w:rPr>
        <w:t>3</w:t>
      </w:r>
      <w:r w:rsidRPr="00B66171">
        <w:rPr>
          <w:rFonts w:hint="eastAsia"/>
          <w:lang w:val="en-GB"/>
        </w:rPr>
        <w:t>月</w:t>
      </w:r>
      <w:r w:rsidRPr="00B66171">
        <w:rPr>
          <w:lang w:val="en-GB"/>
        </w:rPr>
        <w:t>10</w:t>
      </w:r>
      <w:r w:rsidRPr="00B66171">
        <w:rPr>
          <w:rFonts w:hint="eastAsia"/>
          <w:lang w:val="en-GB"/>
        </w:rPr>
        <w:t>日的第</w:t>
      </w:r>
      <w:r w:rsidRPr="00B66171">
        <w:rPr>
          <w:lang w:val="en-GB"/>
        </w:rPr>
        <w:t>2010-242</w:t>
      </w:r>
      <w:r w:rsidRPr="00B66171">
        <w:rPr>
          <w:rFonts w:hint="eastAsia"/>
          <w:lang w:val="en-GB"/>
        </w:rPr>
        <w:t>号法</w:t>
      </w:r>
      <w:r w:rsidR="00A23C86">
        <w:rPr>
          <w:rFonts w:hint="eastAsia"/>
          <w:lang w:val="en-GB"/>
        </w:rPr>
        <w:t>律</w:t>
      </w:r>
      <w:r w:rsidRPr="00B66171">
        <w:rPr>
          <w:rFonts w:hint="eastAsia"/>
          <w:lang w:val="en-GB"/>
        </w:rPr>
        <w:t>又加以补充，</w:t>
      </w:r>
      <w:r w:rsidR="00A23C86">
        <w:rPr>
          <w:rFonts w:hint="eastAsia"/>
          <w:lang w:val="en-GB"/>
        </w:rPr>
        <w:t>寻求减少累犯风险，并设立了刑事程序方面的各种规定。安全拘留</w:t>
      </w:r>
      <w:r w:rsidRPr="00B66171">
        <w:rPr>
          <w:rFonts w:hint="eastAsia"/>
          <w:lang w:val="en-GB"/>
        </w:rPr>
        <w:t>措施</w:t>
      </w:r>
      <w:r w:rsidR="00A23C86">
        <w:rPr>
          <w:rFonts w:hint="eastAsia"/>
          <w:lang w:val="en-GB"/>
        </w:rPr>
        <w:t>除了对</w:t>
      </w:r>
      <w:r w:rsidRPr="00B66171">
        <w:rPr>
          <w:rFonts w:hint="eastAsia"/>
          <w:lang w:val="en-GB"/>
        </w:rPr>
        <w:t>刑事程序合法性原则</w:t>
      </w:r>
      <w:r w:rsidR="00A23C86">
        <w:rPr>
          <w:rFonts w:hint="eastAsia"/>
          <w:lang w:val="en-GB"/>
        </w:rPr>
        <w:t>构成</w:t>
      </w:r>
      <w:r w:rsidRPr="00B66171">
        <w:rPr>
          <w:rFonts w:hint="eastAsia"/>
          <w:lang w:val="en-GB"/>
        </w:rPr>
        <w:t>挑战</w:t>
      </w:r>
      <w:r w:rsidR="00A23C86">
        <w:rPr>
          <w:rFonts w:hint="eastAsia"/>
          <w:lang w:val="en-GB"/>
        </w:rPr>
        <w:t>，</w:t>
      </w:r>
      <w:r w:rsidRPr="00B66171">
        <w:rPr>
          <w:rFonts w:hint="eastAsia"/>
          <w:lang w:val="en-GB"/>
        </w:rPr>
        <w:t>此外，由于缺乏可以客观上确定、预期的实在标准，可能的处罚和罪行之间缺乏因果关系且可以</w:t>
      </w:r>
      <w:r w:rsidRPr="00B66171">
        <w:rPr>
          <w:lang w:val="en-GB"/>
        </w:rPr>
        <w:t>追溯适用</w:t>
      </w:r>
      <w:r w:rsidRPr="00B66171">
        <w:rPr>
          <w:rFonts w:hint="eastAsia"/>
          <w:lang w:val="en-GB"/>
        </w:rPr>
        <w:t>，这一似乎并未规定拘留期限的措施也可能引发与第</w:t>
      </w:r>
      <w:r w:rsidRPr="00B66171">
        <w:rPr>
          <w:rFonts w:hint="eastAsia"/>
          <w:lang w:val="en-GB"/>
        </w:rPr>
        <w:t>16</w:t>
      </w:r>
      <w:r w:rsidRPr="00B66171">
        <w:rPr>
          <w:rFonts w:hint="eastAsia"/>
          <w:lang w:val="en-GB"/>
        </w:rPr>
        <w:t>条相关的问题</w:t>
      </w:r>
      <w:r w:rsidR="00A065CA">
        <w:rPr>
          <w:rFonts w:hint="eastAsia"/>
          <w:lang w:val="en-GB"/>
        </w:rPr>
        <w:t>(</w:t>
      </w:r>
      <w:r w:rsidRPr="00B66171">
        <w:rPr>
          <w:rFonts w:hint="eastAsia"/>
          <w:lang w:val="en-GB"/>
        </w:rPr>
        <w:t>第</w:t>
      </w:r>
      <w:r w:rsidRPr="00B66171">
        <w:rPr>
          <w:rFonts w:hint="eastAsia"/>
          <w:lang w:val="en-GB"/>
        </w:rPr>
        <w:t>16</w:t>
      </w:r>
      <w:r w:rsidRPr="00B66171">
        <w:rPr>
          <w:rFonts w:hint="eastAsia"/>
          <w:lang w:val="en-GB"/>
        </w:rPr>
        <w:t>条</w:t>
      </w:r>
      <w:r w:rsidR="00A065CA">
        <w:rPr>
          <w:rFonts w:hint="eastAsia"/>
          <w:lang w:val="en-GB"/>
        </w:rPr>
        <w:t>)</w:t>
      </w:r>
      <w:r w:rsidRPr="00B66171">
        <w:rPr>
          <w:rFonts w:hint="eastAsia"/>
          <w:lang w:val="en-GB"/>
        </w:rPr>
        <w:t>。</w:t>
      </w:r>
    </w:p>
    <w:p w:rsidR="00B66171" w:rsidRPr="00A065CA" w:rsidRDefault="00B66171" w:rsidP="008F3671">
      <w:pPr>
        <w:pStyle w:val="SingleTxtGC"/>
        <w:widowControl w:val="0"/>
        <w:rPr>
          <w:rFonts w:eastAsia="SimHei" w:hint="eastAsia"/>
          <w:lang w:val="en-GB"/>
        </w:rPr>
      </w:pPr>
      <w:r w:rsidRPr="00A065CA">
        <w:rPr>
          <w:rFonts w:eastAsia="SimHei" w:hint="eastAsia"/>
          <w:lang w:val="en-GB"/>
        </w:rPr>
        <w:t>委员会强烈建议缔约国考虑废止这一规定，该规定明显违反了刑法中合法性这一根本原则，并有可能与第</w:t>
      </w:r>
      <w:r w:rsidRPr="00A065CA">
        <w:rPr>
          <w:rFonts w:eastAsia="SimHei" w:hint="eastAsia"/>
          <w:lang w:val="en-GB"/>
        </w:rPr>
        <w:t>16</w:t>
      </w:r>
      <w:r w:rsidRPr="00A065CA">
        <w:rPr>
          <w:rFonts w:eastAsia="SimHei" w:hint="eastAsia"/>
          <w:lang w:val="en-GB"/>
        </w:rPr>
        <w:t>条相冲突。</w:t>
      </w:r>
    </w:p>
    <w:p w:rsidR="00B66171" w:rsidRPr="00B66171" w:rsidRDefault="00A065CA" w:rsidP="008F3671">
      <w:pPr>
        <w:pStyle w:val="H4GC"/>
        <w:widowControl w:val="0"/>
        <w:rPr>
          <w:rFonts w:hint="eastAsia"/>
          <w:lang w:val="en-GB"/>
        </w:rPr>
      </w:pPr>
      <w:r>
        <w:rPr>
          <w:rFonts w:hint="eastAsia"/>
          <w:lang w:val="en-GB"/>
        </w:rPr>
        <w:tab/>
      </w:r>
      <w:r>
        <w:rPr>
          <w:rFonts w:hint="eastAsia"/>
          <w:lang w:val="en-GB"/>
        </w:rPr>
        <w:tab/>
      </w:r>
      <w:r w:rsidR="00B66171" w:rsidRPr="00B66171">
        <w:rPr>
          <w:rFonts w:hint="eastAsia"/>
          <w:lang w:val="en-GB"/>
        </w:rPr>
        <w:t>拘留期间使用</w:t>
      </w:r>
      <w:r w:rsidR="00B66171" w:rsidRPr="00B66171">
        <w:rPr>
          <w:lang w:val="en-GB"/>
        </w:rPr>
        <w:t>射能</w:t>
      </w:r>
      <w:r w:rsidR="00B66171" w:rsidRPr="00B66171">
        <w:rPr>
          <w:rFonts w:hint="eastAsia"/>
          <w:lang w:val="en-GB"/>
        </w:rPr>
        <w:t>设备</w:t>
      </w:r>
    </w:p>
    <w:p w:rsidR="00B66171" w:rsidRPr="00B66171" w:rsidRDefault="00B66171" w:rsidP="008F3671">
      <w:pPr>
        <w:pStyle w:val="SingleTxtGC"/>
        <w:widowControl w:val="0"/>
        <w:rPr>
          <w:rFonts w:hint="eastAsia"/>
          <w:lang w:val="en-GB"/>
        </w:rPr>
      </w:pPr>
      <w:r w:rsidRPr="00B66171">
        <w:rPr>
          <w:rFonts w:hint="eastAsia"/>
          <w:lang w:val="en-GB"/>
        </w:rPr>
        <w:t>30</w:t>
      </w:r>
      <w:r w:rsidR="00A065CA">
        <w:rPr>
          <w:rFonts w:hint="eastAsia"/>
          <w:lang w:val="en-GB"/>
        </w:rPr>
        <w:t>.</w:t>
      </w:r>
      <w:r w:rsidRPr="00B66171">
        <w:rPr>
          <w:rFonts w:hint="eastAsia"/>
          <w:lang w:val="en-GB"/>
        </w:rPr>
        <w:t xml:space="preserve">  </w:t>
      </w:r>
      <w:r w:rsidRPr="00B66171">
        <w:rPr>
          <w:rFonts w:hint="eastAsia"/>
          <w:lang w:val="en-GB"/>
        </w:rPr>
        <w:t>委员会特别关切的是，缔约国宣布决定在拘留场所测试</w:t>
      </w:r>
      <w:r w:rsidRPr="00B66171">
        <w:rPr>
          <w:lang w:val="en-GB"/>
        </w:rPr>
        <w:t>射能</w:t>
      </w:r>
      <w:r w:rsidRPr="00B66171">
        <w:rPr>
          <w:rFonts w:hint="eastAsia"/>
          <w:lang w:val="en-GB"/>
        </w:rPr>
        <w:t>设备</w:t>
      </w:r>
      <w:r w:rsidR="00A065CA">
        <w:rPr>
          <w:rFonts w:hint="eastAsia"/>
          <w:lang w:val="en-GB"/>
        </w:rPr>
        <w:t>(</w:t>
      </w:r>
      <w:r w:rsidRPr="00B66171">
        <w:rPr>
          <w:lang w:val="en-GB"/>
        </w:rPr>
        <w:t>泰瑟枪</w:t>
      </w:r>
      <w:r w:rsidR="00A065CA">
        <w:rPr>
          <w:rFonts w:hint="eastAsia"/>
          <w:lang w:val="en-GB"/>
        </w:rPr>
        <w:t>)</w:t>
      </w:r>
      <w:r w:rsidRPr="00B66171">
        <w:rPr>
          <w:rFonts w:hint="eastAsia"/>
          <w:lang w:val="en-GB"/>
        </w:rPr>
        <w:t>。委员会注意到，</w:t>
      </w:r>
      <w:r w:rsidRPr="00B66171">
        <w:rPr>
          <w:lang w:val="en-GB"/>
        </w:rPr>
        <w:t>行政法院</w:t>
      </w:r>
      <w:r w:rsidRPr="00B66171">
        <w:rPr>
          <w:rFonts w:hint="eastAsia"/>
          <w:lang w:val="en-GB"/>
        </w:rPr>
        <w:t>在</w:t>
      </w:r>
      <w:r w:rsidRPr="00B66171">
        <w:rPr>
          <w:lang w:val="en-GB"/>
        </w:rPr>
        <w:t>2009</w:t>
      </w:r>
      <w:r w:rsidRPr="00B66171">
        <w:rPr>
          <w:rFonts w:hint="eastAsia"/>
          <w:lang w:val="en-GB"/>
        </w:rPr>
        <w:t>年</w:t>
      </w:r>
      <w:r w:rsidRPr="00B66171">
        <w:rPr>
          <w:rFonts w:hint="eastAsia"/>
          <w:lang w:val="en-GB"/>
        </w:rPr>
        <w:t>9</w:t>
      </w:r>
      <w:r w:rsidRPr="00B66171">
        <w:rPr>
          <w:rFonts w:hint="eastAsia"/>
          <w:lang w:val="en-GB"/>
        </w:rPr>
        <w:t>月</w:t>
      </w:r>
      <w:r w:rsidRPr="00B66171">
        <w:rPr>
          <w:lang w:val="en-GB"/>
        </w:rPr>
        <w:t>2</w:t>
      </w:r>
      <w:r w:rsidRPr="00B66171">
        <w:rPr>
          <w:rFonts w:hint="eastAsia"/>
          <w:lang w:val="en-GB"/>
        </w:rPr>
        <w:t>日的决定中废止了</w:t>
      </w:r>
      <w:r w:rsidRPr="00B66171">
        <w:rPr>
          <w:lang w:val="en-GB"/>
        </w:rPr>
        <w:t>200</w:t>
      </w:r>
      <w:r w:rsidRPr="00B66171">
        <w:rPr>
          <w:rFonts w:hint="eastAsia"/>
          <w:lang w:val="en-GB"/>
        </w:rPr>
        <w:t>8</w:t>
      </w:r>
      <w:r w:rsidRPr="00B66171">
        <w:rPr>
          <w:rFonts w:hint="eastAsia"/>
          <w:lang w:val="en-GB"/>
        </w:rPr>
        <w:t>年</w:t>
      </w:r>
      <w:r w:rsidRPr="00B66171">
        <w:rPr>
          <w:rFonts w:hint="eastAsia"/>
          <w:lang w:val="en-GB"/>
        </w:rPr>
        <w:t>9</w:t>
      </w:r>
      <w:r w:rsidRPr="00B66171">
        <w:rPr>
          <w:rFonts w:hint="eastAsia"/>
          <w:lang w:val="en-GB"/>
        </w:rPr>
        <w:t>月</w:t>
      </w:r>
      <w:r w:rsidRPr="00B66171">
        <w:rPr>
          <w:lang w:val="en-GB"/>
        </w:rPr>
        <w:t>2</w:t>
      </w:r>
      <w:r w:rsidRPr="00B66171">
        <w:rPr>
          <w:rFonts w:hint="eastAsia"/>
          <w:lang w:val="en-GB"/>
        </w:rPr>
        <w:t>2</w:t>
      </w:r>
      <w:r w:rsidRPr="00B66171">
        <w:rPr>
          <w:rFonts w:hint="eastAsia"/>
          <w:lang w:val="en-GB"/>
        </w:rPr>
        <w:t>日授权地方警察使用</w:t>
      </w:r>
      <w:r w:rsidRPr="00B66171">
        <w:rPr>
          <w:lang w:val="en-GB"/>
        </w:rPr>
        <w:t>泰瑟枪</w:t>
      </w:r>
      <w:r w:rsidRPr="00B66171">
        <w:rPr>
          <w:rFonts w:hint="eastAsia"/>
          <w:lang w:val="en-GB"/>
        </w:rPr>
        <w:t>的指令。委员会还注意到，</w:t>
      </w:r>
      <w:r w:rsidR="00A23C86">
        <w:rPr>
          <w:rFonts w:hint="eastAsia"/>
          <w:lang w:val="en-GB"/>
        </w:rPr>
        <w:t>缔约国</w:t>
      </w:r>
      <w:r w:rsidRPr="00B66171">
        <w:rPr>
          <w:rFonts w:hint="eastAsia"/>
          <w:lang w:val="en-GB"/>
        </w:rPr>
        <w:t>没有详细资料说明</w:t>
      </w:r>
      <w:r w:rsidRPr="00B66171">
        <w:rPr>
          <w:lang w:val="en-GB"/>
        </w:rPr>
        <w:t>泰瑟枪</w:t>
      </w:r>
      <w:r w:rsidRPr="00B66171">
        <w:rPr>
          <w:rFonts w:hint="eastAsia"/>
          <w:lang w:val="en-GB"/>
        </w:rPr>
        <w:t>的使用、使用过</w:t>
      </w:r>
      <w:r w:rsidRPr="00B66171">
        <w:rPr>
          <w:lang w:val="en-GB"/>
        </w:rPr>
        <w:t>泰瑟枪</w:t>
      </w:r>
      <w:r w:rsidRPr="00B66171">
        <w:rPr>
          <w:rFonts w:hint="eastAsia"/>
          <w:lang w:val="en-GB"/>
        </w:rPr>
        <w:t>的人员的情况及有关人员的培训和监督等专门预防措施</w:t>
      </w:r>
      <w:r w:rsidR="00A065CA">
        <w:rPr>
          <w:rFonts w:hint="eastAsia"/>
          <w:lang w:val="en-GB"/>
        </w:rPr>
        <w:t>(</w:t>
      </w:r>
      <w:r w:rsidRPr="00B66171">
        <w:rPr>
          <w:rFonts w:hint="eastAsia"/>
          <w:lang w:val="en-GB"/>
        </w:rPr>
        <w:t>第</w:t>
      </w:r>
      <w:r w:rsidRPr="00B66171">
        <w:rPr>
          <w:rFonts w:hint="eastAsia"/>
          <w:lang w:val="en-GB"/>
        </w:rPr>
        <w:t>2</w:t>
      </w:r>
      <w:r w:rsidRPr="00B66171">
        <w:rPr>
          <w:rFonts w:hint="eastAsia"/>
          <w:lang w:val="en-GB"/>
        </w:rPr>
        <w:t>和第</w:t>
      </w:r>
      <w:r w:rsidR="00A23C86">
        <w:rPr>
          <w:rFonts w:hint="eastAsia"/>
          <w:lang w:val="en-GB"/>
        </w:rPr>
        <w:t>1</w:t>
      </w:r>
      <w:r w:rsidRPr="00B66171">
        <w:rPr>
          <w:rFonts w:hint="eastAsia"/>
          <w:lang w:val="en-GB"/>
        </w:rPr>
        <w:t>6</w:t>
      </w:r>
      <w:r w:rsidRPr="00B66171">
        <w:rPr>
          <w:rFonts w:hint="eastAsia"/>
          <w:lang w:val="en-GB"/>
        </w:rPr>
        <w:t>条</w:t>
      </w:r>
      <w:r w:rsidR="00A065CA">
        <w:rPr>
          <w:rFonts w:hint="eastAsia"/>
          <w:lang w:val="en-GB"/>
        </w:rPr>
        <w:t>)</w:t>
      </w:r>
      <w:r w:rsidRPr="00B66171">
        <w:rPr>
          <w:rFonts w:hint="eastAsia"/>
          <w:lang w:val="en-GB"/>
        </w:rPr>
        <w:t>。</w:t>
      </w:r>
    </w:p>
    <w:p w:rsidR="00B66171" w:rsidRPr="00A065CA" w:rsidRDefault="00B66171" w:rsidP="008F3671">
      <w:pPr>
        <w:pStyle w:val="SingleTxtGC"/>
        <w:widowControl w:val="0"/>
        <w:rPr>
          <w:rFonts w:eastAsia="SimHei" w:hint="eastAsia"/>
          <w:lang w:val="en-GB"/>
        </w:rPr>
      </w:pPr>
      <w:r w:rsidRPr="00A065CA">
        <w:rPr>
          <w:rFonts w:eastAsia="SimHei" w:hint="eastAsia"/>
          <w:lang w:val="en-GB"/>
        </w:rPr>
        <w:t>委员会重申</w:t>
      </w:r>
      <w:r w:rsidR="00A23C86">
        <w:rPr>
          <w:rFonts w:eastAsia="SimHei" w:hint="eastAsia"/>
          <w:lang w:val="en-GB"/>
        </w:rPr>
        <w:t>它表示</w:t>
      </w:r>
      <w:r w:rsidRPr="00A065CA">
        <w:rPr>
          <w:rFonts w:eastAsia="SimHei" w:hint="eastAsia"/>
          <w:lang w:val="en-GB"/>
        </w:rPr>
        <w:t>关切这些武器</w:t>
      </w:r>
      <w:r w:rsidR="00A23C86">
        <w:rPr>
          <w:rFonts w:eastAsia="SimHei" w:hint="eastAsia"/>
          <w:lang w:val="en-GB"/>
        </w:rPr>
        <w:t>的使用</w:t>
      </w:r>
      <w:r w:rsidRPr="00A065CA">
        <w:rPr>
          <w:rFonts w:eastAsia="SimHei" w:hint="eastAsia"/>
          <w:lang w:val="en-GB"/>
        </w:rPr>
        <w:t>可能</w:t>
      </w:r>
      <w:r w:rsidR="00A23C86">
        <w:rPr>
          <w:rFonts w:eastAsia="SimHei" w:hint="eastAsia"/>
          <w:lang w:val="en-GB"/>
        </w:rPr>
        <w:t>造成</w:t>
      </w:r>
      <w:r w:rsidRPr="00A065CA">
        <w:rPr>
          <w:rFonts w:eastAsia="SimHei" w:hint="eastAsia"/>
          <w:lang w:val="en-GB"/>
        </w:rPr>
        <w:t>巨大的痛苦，构成一种形式的酷刑，有时甚至可能导致死亡。委员会欢迎缔约国提供最新资料，说明这种武器在拘留场所的使用</w:t>
      </w:r>
      <w:r w:rsidR="00A23C86">
        <w:rPr>
          <w:rFonts w:eastAsia="SimHei" w:hint="eastAsia"/>
          <w:lang w:val="en-GB"/>
        </w:rPr>
        <w:t>情况</w:t>
      </w:r>
      <w:r w:rsidRPr="00A065CA">
        <w:rPr>
          <w:rFonts w:eastAsia="SimHei" w:hint="eastAsia"/>
          <w:lang w:val="en-GB"/>
        </w:rPr>
        <w:t>。</w:t>
      </w:r>
    </w:p>
    <w:p w:rsidR="00B66171" w:rsidRPr="00B66171" w:rsidRDefault="00A065CA" w:rsidP="008F3671">
      <w:pPr>
        <w:pStyle w:val="H23GC"/>
        <w:widowControl w:val="0"/>
        <w:rPr>
          <w:rFonts w:hint="eastAsia"/>
          <w:lang w:val="en-GB"/>
        </w:rPr>
      </w:pPr>
      <w:r>
        <w:rPr>
          <w:rFonts w:hint="eastAsia"/>
          <w:lang w:val="en-GB"/>
        </w:rPr>
        <w:tab/>
      </w:r>
      <w:r>
        <w:rPr>
          <w:rFonts w:hint="eastAsia"/>
          <w:lang w:val="en-GB"/>
        </w:rPr>
        <w:tab/>
      </w:r>
      <w:r w:rsidR="00B66171" w:rsidRPr="00B66171">
        <w:rPr>
          <w:rFonts w:hint="eastAsia"/>
          <w:lang w:val="en-GB"/>
        </w:rPr>
        <w:t>公正的调查</w:t>
      </w:r>
    </w:p>
    <w:p w:rsidR="00B66171" w:rsidRPr="00B66171" w:rsidRDefault="00B66171" w:rsidP="008F3671">
      <w:pPr>
        <w:pStyle w:val="SingleTxtGC"/>
        <w:widowControl w:val="0"/>
        <w:rPr>
          <w:rFonts w:hint="eastAsia"/>
          <w:lang w:val="en-GB"/>
        </w:rPr>
      </w:pPr>
      <w:r w:rsidRPr="00B66171">
        <w:rPr>
          <w:rFonts w:hint="eastAsia"/>
          <w:lang w:val="en-GB"/>
        </w:rPr>
        <w:t>31</w:t>
      </w:r>
      <w:r w:rsidR="00A065CA">
        <w:rPr>
          <w:rFonts w:hint="eastAsia"/>
          <w:lang w:val="en-GB"/>
        </w:rPr>
        <w:t>.</w:t>
      </w:r>
      <w:r w:rsidRPr="00B66171">
        <w:rPr>
          <w:rFonts w:hint="eastAsia"/>
          <w:lang w:val="en-GB"/>
        </w:rPr>
        <w:t xml:space="preserve">  </w:t>
      </w:r>
      <w:r w:rsidR="00A23C86">
        <w:rPr>
          <w:rFonts w:hint="eastAsia"/>
          <w:lang w:val="en-GB"/>
        </w:rPr>
        <w:t>委员会表示关切</w:t>
      </w:r>
      <w:r w:rsidRPr="00B66171">
        <w:rPr>
          <w:rFonts w:hint="eastAsia"/>
          <w:lang w:val="en-GB"/>
        </w:rPr>
        <w:t>酌情起诉制度</w:t>
      </w:r>
      <w:r w:rsidR="00A23C86">
        <w:rPr>
          <w:rFonts w:hint="eastAsia"/>
          <w:lang w:val="en-GB"/>
        </w:rPr>
        <w:t>，</w:t>
      </w:r>
      <w:r w:rsidRPr="00B66171">
        <w:rPr>
          <w:rFonts w:hint="eastAsia"/>
          <w:lang w:val="en-GB"/>
        </w:rPr>
        <w:t>该制度允许国家检察官决定是否起诉有执法人员涉案的酷刑和虐待行为，或甚至决定不下令调查，这显然违反《公约》第</w:t>
      </w:r>
      <w:r w:rsidRPr="00B66171">
        <w:rPr>
          <w:rFonts w:hint="eastAsia"/>
          <w:lang w:val="en-GB"/>
        </w:rPr>
        <w:t>12</w:t>
      </w:r>
      <w:r w:rsidR="00A23C86">
        <w:rPr>
          <w:rFonts w:hint="eastAsia"/>
          <w:lang w:val="en-GB"/>
        </w:rPr>
        <w:t>条。委员会还关切地注意到，由于缺少</w:t>
      </w:r>
      <w:r w:rsidRPr="00B66171">
        <w:rPr>
          <w:rFonts w:hint="eastAsia"/>
          <w:lang w:val="en-GB"/>
        </w:rPr>
        <w:t>具体的最新资料，无法比较执法人员违反《公约》的行动</w:t>
      </w:r>
      <w:r w:rsidR="009D20AE">
        <w:rPr>
          <w:rFonts w:hint="eastAsia"/>
          <w:lang w:val="en-GB"/>
        </w:rPr>
        <w:t>举报</w:t>
      </w:r>
      <w:r w:rsidR="00A23C86">
        <w:rPr>
          <w:rFonts w:hint="eastAsia"/>
          <w:lang w:val="en-GB"/>
        </w:rPr>
        <w:t>件数</w:t>
      </w:r>
      <w:r w:rsidRPr="00B66171">
        <w:rPr>
          <w:rFonts w:hint="eastAsia"/>
          <w:lang w:val="en-GB"/>
        </w:rPr>
        <w:t>及随后的</w:t>
      </w:r>
      <w:r w:rsidRPr="00B66171">
        <w:rPr>
          <w:lang w:val="en-GB"/>
        </w:rPr>
        <w:t>刑事司法</w:t>
      </w:r>
      <w:r w:rsidRPr="00B66171">
        <w:rPr>
          <w:rFonts w:hint="eastAsia"/>
          <w:lang w:val="en-GB"/>
        </w:rPr>
        <w:t>或纪律处理</w:t>
      </w:r>
      <w:r w:rsidR="00A23C86">
        <w:rPr>
          <w:rFonts w:hint="eastAsia"/>
          <w:lang w:val="en-GB"/>
        </w:rPr>
        <w:t>情况</w:t>
      </w:r>
      <w:r w:rsidR="00A065CA">
        <w:rPr>
          <w:rFonts w:hint="eastAsia"/>
          <w:lang w:val="en-GB"/>
        </w:rPr>
        <w:t>(</w:t>
      </w:r>
      <w:r w:rsidRPr="00B66171">
        <w:rPr>
          <w:rFonts w:hint="eastAsia"/>
          <w:lang w:val="en-GB"/>
        </w:rPr>
        <w:t>第</w:t>
      </w:r>
      <w:r w:rsidRPr="00B66171">
        <w:rPr>
          <w:rFonts w:hint="eastAsia"/>
          <w:lang w:val="en-GB"/>
        </w:rPr>
        <w:t>12</w:t>
      </w:r>
      <w:r w:rsidRPr="00B66171">
        <w:rPr>
          <w:rFonts w:hint="eastAsia"/>
          <w:lang w:val="en-GB"/>
        </w:rPr>
        <w:t>条</w:t>
      </w:r>
      <w:r w:rsidR="00A065CA">
        <w:rPr>
          <w:rFonts w:hint="eastAsia"/>
          <w:lang w:val="en-GB"/>
        </w:rPr>
        <w:t>)</w:t>
      </w:r>
      <w:r w:rsidRPr="00B66171">
        <w:rPr>
          <w:rFonts w:hint="eastAsia"/>
          <w:lang w:val="en-GB"/>
        </w:rPr>
        <w:t>。</w:t>
      </w:r>
    </w:p>
    <w:p w:rsidR="00B66171" w:rsidRPr="00A065CA" w:rsidRDefault="00B66171" w:rsidP="008F3671">
      <w:pPr>
        <w:pStyle w:val="SingleTxtGC"/>
        <w:widowControl w:val="0"/>
        <w:rPr>
          <w:rFonts w:eastAsia="SimHei" w:hint="eastAsia"/>
          <w:lang w:val="en-GB"/>
        </w:rPr>
      </w:pPr>
      <w:r w:rsidRPr="00A065CA">
        <w:rPr>
          <w:rFonts w:eastAsia="SimHei" w:hint="eastAsia"/>
          <w:lang w:val="en-GB"/>
        </w:rPr>
        <w:t>委员会重申</w:t>
      </w:r>
      <w:r w:rsidR="004B1130">
        <w:rPr>
          <w:rFonts w:eastAsia="SimHei" w:hint="eastAsia"/>
          <w:lang w:val="en-GB"/>
        </w:rPr>
        <w:t>它</w:t>
      </w:r>
      <w:r w:rsidRPr="00A065CA">
        <w:rPr>
          <w:rFonts w:eastAsia="SimHei" w:hint="eastAsia"/>
          <w:lang w:val="en-GB"/>
        </w:rPr>
        <w:t>建议</w:t>
      </w:r>
      <w:r w:rsidR="00A065CA" w:rsidRPr="00A065CA">
        <w:rPr>
          <w:rFonts w:eastAsia="SimHei" w:hint="eastAsia"/>
          <w:lang w:val="en-GB"/>
        </w:rPr>
        <w:t>(</w:t>
      </w:r>
      <w:r w:rsidRPr="00A065CA">
        <w:rPr>
          <w:rFonts w:eastAsia="SimHei"/>
          <w:lang w:val="en-GB"/>
        </w:rPr>
        <w:t>CAT/C/</w:t>
      </w:r>
      <w:proofErr w:type="spellStart"/>
      <w:r w:rsidRPr="00A065CA">
        <w:rPr>
          <w:rFonts w:eastAsia="SimHei"/>
          <w:lang w:val="en-GB"/>
        </w:rPr>
        <w:t>FRA</w:t>
      </w:r>
      <w:proofErr w:type="spellEnd"/>
      <w:r w:rsidRPr="00A065CA">
        <w:rPr>
          <w:rFonts w:eastAsia="SimHei"/>
          <w:lang w:val="en-GB"/>
        </w:rPr>
        <w:t>/CO/</w:t>
      </w:r>
      <w:r w:rsidR="00A065CA" w:rsidRPr="00A065CA">
        <w:rPr>
          <w:rFonts w:eastAsia="SimHei"/>
          <w:lang w:val="en-GB"/>
        </w:rPr>
        <w:t>3,</w:t>
      </w:r>
      <w:r w:rsidR="009D20AE">
        <w:rPr>
          <w:rFonts w:eastAsia="SimHei" w:hint="eastAsia"/>
          <w:lang w:val="en-GB"/>
        </w:rPr>
        <w:t xml:space="preserve"> </w:t>
      </w:r>
      <w:r w:rsidRPr="00A065CA">
        <w:rPr>
          <w:rFonts w:eastAsia="SimHei" w:hint="eastAsia"/>
          <w:lang w:val="en-GB"/>
        </w:rPr>
        <w:t>第</w:t>
      </w:r>
      <w:r w:rsidRPr="00A065CA">
        <w:rPr>
          <w:rFonts w:eastAsia="SimHei"/>
          <w:lang w:val="en-GB"/>
        </w:rPr>
        <w:t>20</w:t>
      </w:r>
      <w:r w:rsidRPr="00A065CA">
        <w:rPr>
          <w:rFonts w:eastAsia="SimHei" w:hint="eastAsia"/>
          <w:lang w:val="en-GB"/>
        </w:rPr>
        <w:t>段</w:t>
      </w:r>
      <w:r w:rsidR="00A065CA" w:rsidRPr="00A065CA">
        <w:rPr>
          <w:rFonts w:eastAsia="SimHei" w:hint="eastAsia"/>
          <w:lang w:val="en-GB"/>
        </w:rPr>
        <w:t>)</w:t>
      </w:r>
      <w:r w:rsidR="004B1130">
        <w:rPr>
          <w:rFonts w:eastAsia="SimHei" w:hint="eastAsia"/>
          <w:lang w:val="en-GB"/>
        </w:rPr>
        <w:t>缔约国</w:t>
      </w:r>
      <w:r w:rsidRPr="00A065CA">
        <w:rPr>
          <w:rFonts w:eastAsia="SimHei" w:hint="eastAsia"/>
          <w:lang w:val="en-GB"/>
        </w:rPr>
        <w:t>为遵守《公约》第</w:t>
      </w:r>
      <w:r w:rsidRPr="00A065CA">
        <w:rPr>
          <w:rFonts w:eastAsia="SimHei" w:hint="eastAsia"/>
          <w:lang w:val="en-GB"/>
        </w:rPr>
        <w:t>12</w:t>
      </w:r>
      <w:r w:rsidRPr="00A065CA">
        <w:rPr>
          <w:rFonts w:eastAsia="SimHei" w:hint="eastAsia"/>
          <w:lang w:val="en-GB"/>
        </w:rPr>
        <w:t>条，需要废除酌情起诉制度，这样主管当局只要有合理的理由相信在其管辖境内的任何地方发生了酷刑行为，就有义务主动开展系统的公正调查，以便有效确保此类罪行的犯罪者不能免于处罚。</w:t>
      </w:r>
    </w:p>
    <w:p w:rsidR="00B66171" w:rsidRPr="00B66171" w:rsidRDefault="00B66171" w:rsidP="008F3671">
      <w:pPr>
        <w:pStyle w:val="SingleTxtGC"/>
        <w:widowControl w:val="0"/>
        <w:rPr>
          <w:rFonts w:hint="eastAsia"/>
          <w:lang w:val="en-GB"/>
        </w:rPr>
      </w:pPr>
      <w:r w:rsidRPr="00B66171">
        <w:rPr>
          <w:rFonts w:hint="eastAsia"/>
          <w:lang w:val="en-GB"/>
        </w:rPr>
        <w:t>32</w:t>
      </w:r>
      <w:r w:rsidR="00A065CA">
        <w:rPr>
          <w:rFonts w:hint="eastAsia"/>
          <w:lang w:val="en-GB"/>
        </w:rPr>
        <w:t>.</w:t>
      </w:r>
      <w:r w:rsidRPr="00B66171">
        <w:rPr>
          <w:rFonts w:hint="eastAsia"/>
          <w:lang w:val="en-GB"/>
        </w:rPr>
        <w:t xml:space="preserve">  </w:t>
      </w:r>
      <w:r w:rsidRPr="00B66171">
        <w:rPr>
          <w:rFonts w:hint="eastAsia"/>
          <w:lang w:val="en-GB"/>
        </w:rPr>
        <w:t>除了国家检察官有权酌情起诉这一限制自行调查可能性的原则，委员会还对</w:t>
      </w:r>
      <w:r w:rsidRPr="00B66171">
        <w:rPr>
          <w:rFonts w:hint="eastAsia"/>
          <w:lang w:val="fr-FR"/>
        </w:rPr>
        <w:t>2009</w:t>
      </w:r>
      <w:r w:rsidRPr="00B66171">
        <w:rPr>
          <w:rFonts w:hint="eastAsia"/>
          <w:lang w:val="en-GB"/>
        </w:rPr>
        <w:t>年</w:t>
      </w:r>
      <w:r w:rsidRPr="00B66171">
        <w:rPr>
          <w:rFonts w:hint="eastAsia"/>
          <w:lang w:val="fr-FR"/>
        </w:rPr>
        <w:t>9</w:t>
      </w:r>
      <w:r w:rsidRPr="00B66171">
        <w:rPr>
          <w:rFonts w:hint="eastAsia"/>
          <w:lang w:val="en-GB"/>
        </w:rPr>
        <w:t>月</w:t>
      </w:r>
      <w:r w:rsidRPr="00B66171">
        <w:rPr>
          <w:rFonts w:hint="eastAsia"/>
          <w:lang w:val="fr-FR"/>
        </w:rPr>
        <w:t>1</w:t>
      </w:r>
      <w:r w:rsidRPr="00B66171">
        <w:rPr>
          <w:rFonts w:hint="eastAsia"/>
          <w:lang w:val="en-GB"/>
        </w:rPr>
        <w:t>日</w:t>
      </w:r>
      <w:r w:rsidRPr="00B66171">
        <w:rPr>
          <w:rFonts w:hint="eastAsia"/>
          <w:lang w:val="fr-FR"/>
        </w:rPr>
        <w:t>《</w:t>
      </w:r>
      <w:r w:rsidRPr="00B66171">
        <w:rPr>
          <w:lang w:val="fr-FR"/>
        </w:rPr>
        <w:t>Léger</w:t>
      </w:r>
      <w:r w:rsidRPr="00B66171">
        <w:rPr>
          <w:rFonts w:hint="eastAsia"/>
          <w:lang w:val="fr-FR"/>
        </w:rPr>
        <w:t>报告》的影响感到</w:t>
      </w:r>
      <w:r w:rsidRPr="00B66171">
        <w:rPr>
          <w:rFonts w:hint="eastAsia"/>
          <w:lang w:val="en-GB"/>
        </w:rPr>
        <w:t>关切</w:t>
      </w:r>
      <w:r w:rsidRPr="00B66171">
        <w:rPr>
          <w:rFonts w:hint="eastAsia"/>
          <w:lang w:val="fr-FR"/>
        </w:rPr>
        <w:t>。报告的研究结果如获议会批准，将最终导致撤销调查法官，这意味着一切调查都将由公共检察官办公室主持，这将严重影响调查的独立性</w:t>
      </w:r>
      <w:r w:rsidR="00A065CA">
        <w:rPr>
          <w:rFonts w:hint="eastAsia"/>
          <w:lang w:val="fr-FR"/>
        </w:rPr>
        <w:t>(</w:t>
      </w:r>
      <w:r w:rsidRPr="00B66171">
        <w:rPr>
          <w:rFonts w:hint="eastAsia"/>
          <w:lang w:val="fr-FR"/>
        </w:rPr>
        <w:t>第</w:t>
      </w:r>
      <w:r w:rsidRPr="00B66171">
        <w:rPr>
          <w:rFonts w:hint="eastAsia"/>
          <w:lang w:val="fr-FR"/>
        </w:rPr>
        <w:t>2</w:t>
      </w:r>
      <w:r w:rsidRPr="00B66171">
        <w:rPr>
          <w:rFonts w:hint="eastAsia"/>
          <w:lang w:val="fr-FR"/>
        </w:rPr>
        <w:t>、第</w:t>
      </w:r>
      <w:r w:rsidRPr="00B66171">
        <w:rPr>
          <w:rFonts w:hint="eastAsia"/>
          <w:lang w:val="fr-FR"/>
        </w:rPr>
        <w:t>12</w:t>
      </w:r>
      <w:r w:rsidRPr="00B66171">
        <w:rPr>
          <w:rFonts w:hint="eastAsia"/>
          <w:lang w:val="fr-FR"/>
        </w:rPr>
        <w:t>、和第</w:t>
      </w:r>
      <w:r w:rsidRPr="00B66171">
        <w:rPr>
          <w:rFonts w:hint="eastAsia"/>
          <w:lang w:val="fr-FR"/>
        </w:rPr>
        <w:t>13</w:t>
      </w:r>
      <w:r w:rsidRPr="00B66171">
        <w:rPr>
          <w:rFonts w:hint="eastAsia"/>
          <w:lang w:val="fr-FR"/>
        </w:rPr>
        <w:t>条</w:t>
      </w:r>
      <w:r w:rsidR="00A065CA">
        <w:rPr>
          <w:rFonts w:hint="eastAsia"/>
          <w:lang w:val="fr-FR"/>
        </w:rPr>
        <w:t>)</w:t>
      </w:r>
      <w:r w:rsidRPr="00B66171">
        <w:rPr>
          <w:rFonts w:hint="eastAsia"/>
          <w:lang w:val="fr-FR"/>
        </w:rPr>
        <w:t>。</w:t>
      </w:r>
    </w:p>
    <w:p w:rsidR="00B66171" w:rsidRPr="00A065CA" w:rsidRDefault="00B66171" w:rsidP="008F3671">
      <w:pPr>
        <w:pStyle w:val="SingleTxtGC"/>
        <w:widowControl w:val="0"/>
        <w:rPr>
          <w:rFonts w:eastAsia="SimHei" w:hint="eastAsia"/>
          <w:lang w:val="fr-FR"/>
        </w:rPr>
      </w:pPr>
      <w:r w:rsidRPr="00A065CA">
        <w:rPr>
          <w:rFonts w:eastAsia="SimHei" w:hint="eastAsia"/>
          <w:lang w:val="fr-FR"/>
        </w:rPr>
        <w:t>委员会请缔约国采取一切步骤，确保司法程序及现有独立监督机制开展的调查的独立和公正，特别是应允许直接</w:t>
      </w:r>
      <w:r w:rsidRPr="00A065CA">
        <w:rPr>
          <w:rFonts w:eastAsia="SimHei"/>
          <w:lang w:val="en-GB"/>
        </w:rPr>
        <w:t>转交</w:t>
      </w:r>
      <w:r w:rsidR="004B1130">
        <w:rPr>
          <w:rFonts w:eastAsia="SimHei" w:hint="eastAsia"/>
          <w:lang w:val="en-GB"/>
        </w:rPr>
        <w:t>案件</w:t>
      </w:r>
      <w:r w:rsidRPr="00A065CA">
        <w:rPr>
          <w:rFonts w:eastAsia="SimHei" w:hint="eastAsia"/>
          <w:lang w:val="en-GB"/>
        </w:rPr>
        <w:t>，并</w:t>
      </w:r>
      <w:r w:rsidR="004B1130">
        <w:rPr>
          <w:rFonts w:eastAsia="SimHei" w:hint="eastAsia"/>
          <w:lang w:val="en-GB"/>
        </w:rPr>
        <w:t>向它们</w:t>
      </w:r>
      <w:r w:rsidRPr="00A065CA">
        <w:rPr>
          <w:rFonts w:eastAsia="SimHei" w:hint="eastAsia"/>
          <w:lang w:val="fr-FR"/>
        </w:rPr>
        <w:t>提供</w:t>
      </w:r>
      <w:r w:rsidR="004B1130">
        <w:rPr>
          <w:rFonts w:eastAsia="SimHei" w:hint="eastAsia"/>
          <w:lang w:val="fr-FR"/>
        </w:rPr>
        <w:t>有关</w:t>
      </w:r>
      <w:r w:rsidRPr="00A065CA">
        <w:rPr>
          <w:rFonts w:eastAsia="SimHei" w:hint="eastAsia"/>
          <w:lang w:val="fr-FR"/>
        </w:rPr>
        <w:t>手段，使之能够独立、公正、透明地执行监督任务。</w:t>
      </w:r>
    </w:p>
    <w:p w:rsidR="00B66171" w:rsidRPr="00B66171" w:rsidRDefault="00A065CA" w:rsidP="008F3671">
      <w:pPr>
        <w:pStyle w:val="H23GC"/>
        <w:widowControl w:val="0"/>
        <w:rPr>
          <w:rFonts w:hint="eastAsia"/>
          <w:lang w:val="en-GB"/>
        </w:rPr>
      </w:pPr>
      <w:r>
        <w:rPr>
          <w:rFonts w:hint="eastAsia"/>
          <w:lang w:val="en-GB"/>
        </w:rPr>
        <w:tab/>
      </w:r>
      <w:r>
        <w:rPr>
          <w:rFonts w:hint="eastAsia"/>
          <w:lang w:val="en-GB"/>
        </w:rPr>
        <w:tab/>
      </w:r>
      <w:r w:rsidR="00B66171" w:rsidRPr="00B66171">
        <w:rPr>
          <w:rFonts w:hint="eastAsia"/>
          <w:lang w:val="en-GB"/>
        </w:rPr>
        <w:t>申诉权</w:t>
      </w:r>
    </w:p>
    <w:p w:rsidR="00B66171" w:rsidRPr="00B66171" w:rsidRDefault="00B66171" w:rsidP="008F3671">
      <w:pPr>
        <w:pStyle w:val="SingleTxtGC"/>
        <w:widowControl w:val="0"/>
        <w:rPr>
          <w:rFonts w:hint="eastAsia"/>
          <w:lang w:val="fr-FR"/>
        </w:rPr>
      </w:pPr>
      <w:r w:rsidRPr="00B66171">
        <w:rPr>
          <w:rFonts w:hint="eastAsia"/>
          <w:lang w:val="fr-FR"/>
        </w:rPr>
        <w:t>33</w:t>
      </w:r>
      <w:r w:rsidR="00A065CA">
        <w:rPr>
          <w:rFonts w:hint="eastAsia"/>
          <w:lang w:val="fr-FR"/>
        </w:rPr>
        <w:t>.</w:t>
      </w:r>
      <w:r w:rsidRPr="00B66171">
        <w:rPr>
          <w:rFonts w:hint="eastAsia"/>
          <w:lang w:val="fr-FR"/>
        </w:rPr>
        <w:t xml:space="preserve">  </w:t>
      </w:r>
      <w:r w:rsidR="004B1130">
        <w:rPr>
          <w:rFonts w:hint="eastAsia"/>
          <w:lang w:val="en-GB"/>
        </w:rPr>
        <w:t>委员会表示关切</w:t>
      </w:r>
      <w:r w:rsidRPr="00B66171">
        <w:rPr>
          <w:rFonts w:hint="eastAsia"/>
          <w:lang w:val="en-GB"/>
        </w:rPr>
        <w:t>向国家保安道德准则委员会转交案件的方式。该委员会不能受理遭酷刑或残忍、不人道或有辱人格待遇者直接提交的申诉，只受理议员、总理或儿童事务监察员提交的申诉</w:t>
      </w:r>
      <w:r w:rsidR="00A065CA">
        <w:rPr>
          <w:rFonts w:hint="eastAsia"/>
          <w:lang w:val="en-GB"/>
        </w:rPr>
        <w:t>(</w:t>
      </w:r>
      <w:r w:rsidRPr="00B66171">
        <w:rPr>
          <w:rFonts w:hint="eastAsia"/>
          <w:lang w:val="en-GB"/>
        </w:rPr>
        <w:t>第</w:t>
      </w:r>
      <w:r w:rsidRPr="00B66171">
        <w:rPr>
          <w:rFonts w:hint="eastAsia"/>
          <w:lang w:val="en-GB"/>
        </w:rPr>
        <w:t>13</w:t>
      </w:r>
      <w:r w:rsidRPr="00B66171">
        <w:rPr>
          <w:rFonts w:hint="eastAsia"/>
          <w:lang w:val="en-GB"/>
        </w:rPr>
        <w:t>条</w:t>
      </w:r>
      <w:r w:rsidR="00A065CA">
        <w:rPr>
          <w:rFonts w:hint="eastAsia"/>
          <w:lang w:val="en-GB"/>
        </w:rPr>
        <w:t>)</w:t>
      </w:r>
      <w:r w:rsidRPr="00B66171">
        <w:rPr>
          <w:rFonts w:hint="eastAsia"/>
          <w:lang w:val="en-GB"/>
        </w:rPr>
        <w:t>。</w:t>
      </w:r>
    </w:p>
    <w:p w:rsidR="00B66171" w:rsidRPr="00A065CA" w:rsidRDefault="00B66171" w:rsidP="008F3671">
      <w:pPr>
        <w:pStyle w:val="SingleTxtGC"/>
        <w:widowControl w:val="0"/>
        <w:rPr>
          <w:rFonts w:eastAsia="SimHei" w:hint="eastAsia"/>
          <w:lang w:val="en-GB"/>
        </w:rPr>
      </w:pPr>
      <w:r w:rsidRPr="00A065CA">
        <w:rPr>
          <w:rFonts w:eastAsia="SimHei" w:hint="eastAsia"/>
          <w:lang w:val="fr-FR"/>
        </w:rPr>
        <w:t>委员会建议缔约国</w:t>
      </w:r>
      <w:r w:rsidRPr="00A065CA">
        <w:rPr>
          <w:rFonts w:eastAsia="SimHei" w:hint="eastAsia"/>
          <w:lang w:val="en-GB"/>
        </w:rPr>
        <w:t>采取步骤，根据《公约》第</w:t>
      </w:r>
      <w:r w:rsidRPr="00A065CA">
        <w:rPr>
          <w:rFonts w:eastAsia="SimHei" w:hint="eastAsia"/>
          <w:lang w:val="en-GB"/>
        </w:rPr>
        <w:t>13</w:t>
      </w:r>
      <w:r w:rsidRPr="00A065CA">
        <w:rPr>
          <w:rFonts w:eastAsia="SimHei" w:hint="eastAsia"/>
          <w:lang w:val="en-GB"/>
        </w:rPr>
        <w:t>条，允许国家保安道德准则委员会受理该国管辖的任何领土内声称遭受酷刑或残忍、不人道或有辱人格待遇的任何人士直接提交的申诉。</w:t>
      </w:r>
    </w:p>
    <w:p w:rsidR="00B66171" w:rsidRPr="00B66171" w:rsidRDefault="00B66171" w:rsidP="008F3671">
      <w:pPr>
        <w:pStyle w:val="SingleTxtGC"/>
        <w:widowControl w:val="0"/>
        <w:rPr>
          <w:rFonts w:hint="eastAsia"/>
          <w:lang w:val="en-GB"/>
        </w:rPr>
      </w:pPr>
      <w:r w:rsidRPr="00B66171">
        <w:rPr>
          <w:rFonts w:hint="eastAsia"/>
          <w:lang w:val="en-GB"/>
        </w:rPr>
        <w:t>34</w:t>
      </w:r>
      <w:r w:rsidR="00A065CA">
        <w:rPr>
          <w:rFonts w:hint="eastAsia"/>
          <w:lang w:val="en-GB"/>
        </w:rPr>
        <w:t>.</w:t>
      </w:r>
      <w:r w:rsidRPr="00B66171">
        <w:rPr>
          <w:rFonts w:hint="eastAsia"/>
          <w:lang w:val="en-GB"/>
        </w:rPr>
        <w:t xml:space="preserve">  </w:t>
      </w:r>
      <w:r w:rsidR="004B1130">
        <w:rPr>
          <w:rFonts w:hint="eastAsia"/>
          <w:lang w:val="en-GB"/>
        </w:rPr>
        <w:t>委员会表示关切作为</w:t>
      </w:r>
      <w:r w:rsidRPr="00B66171">
        <w:rPr>
          <w:rFonts w:hint="eastAsia"/>
          <w:lang w:val="en-GB"/>
        </w:rPr>
        <w:t>2008</w:t>
      </w:r>
      <w:r w:rsidRPr="00B66171">
        <w:rPr>
          <w:rFonts w:hint="eastAsia"/>
          <w:lang w:val="en-GB"/>
        </w:rPr>
        <w:t>年宪法改革一</w:t>
      </w:r>
      <w:r w:rsidR="004B1130">
        <w:rPr>
          <w:rFonts w:hint="eastAsia"/>
          <w:lang w:val="en-GB"/>
        </w:rPr>
        <w:t>部分</w:t>
      </w:r>
      <w:r w:rsidRPr="00B66171">
        <w:rPr>
          <w:rFonts w:hint="eastAsia"/>
          <w:lang w:val="en-GB"/>
        </w:rPr>
        <w:t>设立</w:t>
      </w:r>
      <w:r w:rsidR="00A065CA">
        <w:rPr>
          <w:rFonts w:hint="eastAsia"/>
          <w:lang w:val="en-GB"/>
        </w:rPr>
        <w:t>“</w:t>
      </w:r>
      <w:r w:rsidRPr="00B66171">
        <w:rPr>
          <w:lang w:val="en-GB"/>
        </w:rPr>
        <w:t>维权</w:t>
      </w:r>
      <w:r w:rsidR="004B1130">
        <w:rPr>
          <w:rFonts w:hint="eastAsia"/>
          <w:lang w:val="en-GB"/>
        </w:rPr>
        <w:t>机构</w:t>
      </w:r>
      <w:r w:rsidR="00A065CA">
        <w:rPr>
          <w:rFonts w:hint="eastAsia"/>
          <w:lang w:val="en-GB"/>
        </w:rPr>
        <w:t>”</w:t>
      </w:r>
      <w:r w:rsidRPr="00B66171">
        <w:rPr>
          <w:rFonts w:hint="eastAsia"/>
          <w:lang w:val="en-GB"/>
        </w:rPr>
        <w:t>产生的影响。根据</w:t>
      </w:r>
      <w:r w:rsidR="004B1130">
        <w:rPr>
          <w:rFonts w:hint="eastAsia"/>
          <w:lang w:val="en-GB"/>
        </w:rPr>
        <w:t>组织</w:t>
      </w:r>
      <w:r w:rsidRPr="00B66171">
        <w:rPr>
          <w:rFonts w:hint="eastAsia"/>
          <w:lang w:val="en-GB"/>
        </w:rPr>
        <w:t>法草案，该机构</w:t>
      </w:r>
      <w:r w:rsidR="004B1130">
        <w:rPr>
          <w:rFonts w:hint="eastAsia"/>
          <w:lang w:val="en-GB"/>
        </w:rPr>
        <w:t>将</w:t>
      </w:r>
      <w:r w:rsidRPr="00B66171">
        <w:rPr>
          <w:rFonts w:hint="eastAsia"/>
          <w:lang w:val="en-GB"/>
        </w:rPr>
        <w:t>共和国监察员、儿童事务监察员和国家保安道德准则委员会的任务</w:t>
      </w:r>
      <w:r w:rsidR="004B1130">
        <w:rPr>
          <w:rFonts w:hint="eastAsia"/>
          <w:lang w:val="en-GB"/>
        </w:rPr>
        <w:t>合并在一起，</w:t>
      </w:r>
      <w:r w:rsidRPr="00B66171">
        <w:rPr>
          <w:rFonts w:hint="eastAsia"/>
          <w:lang w:val="en-GB"/>
        </w:rPr>
        <w:t>似乎还包括最终</w:t>
      </w:r>
      <w:r w:rsidR="004B1130">
        <w:rPr>
          <w:rFonts w:hint="eastAsia"/>
          <w:lang w:val="en-GB"/>
        </w:rPr>
        <w:t>将取消的</w:t>
      </w:r>
      <w:r w:rsidRPr="00B66171">
        <w:rPr>
          <w:rFonts w:hint="eastAsia"/>
          <w:lang w:val="en-GB"/>
        </w:rPr>
        <w:t>剥夺自由场所监察</w:t>
      </w:r>
      <w:r w:rsidR="004B1130">
        <w:rPr>
          <w:rFonts w:hint="eastAsia"/>
          <w:lang w:val="en-GB"/>
        </w:rPr>
        <w:t>长的任务</w:t>
      </w:r>
      <w:r w:rsidRPr="00B66171">
        <w:rPr>
          <w:rFonts w:hint="eastAsia"/>
          <w:lang w:val="en-GB"/>
        </w:rPr>
        <w:t>，其职责</w:t>
      </w:r>
      <w:r w:rsidR="004B1130">
        <w:rPr>
          <w:rFonts w:hint="eastAsia"/>
          <w:lang w:val="en-GB"/>
        </w:rPr>
        <w:t>将</w:t>
      </w:r>
      <w:r w:rsidRPr="00B66171">
        <w:rPr>
          <w:rFonts w:hint="eastAsia"/>
          <w:lang w:val="en-GB"/>
        </w:rPr>
        <w:t>一并纳入这一新成立的机构</w:t>
      </w:r>
      <w:r w:rsidR="00A065CA">
        <w:rPr>
          <w:rFonts w:hint="eastAsia"/>
          <w:lang w:val="en-GB"/>
        </w:rPr>
        <w:t>(</w:t>
      </w:r>
      <w:r w:rsidRPr="00B66171">
        <w:rPr>
          <w:rFonts w:hint="eastAsia"/>
          <w:lang w:val="en-GB"/>
        </w:rPr>
        <w:t>第</w:t>
      </w:r>
      <w:r w:rsidRPr="00B66171">
        <w:rPr>
          <w:rFonts w:hint="eastAsia"/>
          <w:lang w:val="en-GB"/>
        </w:rPr>
        <w:t>13</w:t>
      </w:r>
      <w:r w:rsidRPr="00B66171">
        <w:rPr>
          <w:rFonts w:hint="eastAsia"/>
          <w:lang w:val="en-GB"/>
        </w:rPr>
        <w:t>条</w:t>
      </w:r>
      <w:r w:rsidR="00A065CA">
        <w:rPr>
          <w:rFonts w:hint="eastAsia"/>
          <w:lang w:val="en-GB"/>
        </w:rPr>
        <w:t>)</w:t>
      </w:r>
      <w:r w:rsidRPr="00B66171">
        <w:rPr>
          <w:rFonts w:hint="eastAsia"/>
          <w:lang w:val="en-GB"/>
        </w:rPr>
        <w:t>。</w:t>
      </w:r>
    </w:p>
    <w:p w:rsidR="00B66171" w:rsidRPr="00A065CA" w:rsidRDefault="00B66171" w:rsidP="008F3671">
      <w:pPr>
        <w:pStyle w:val="SingleTxtGC"/>
        <w:widowControl w:val="0"/>
        <w:rPr>
          <w:rFonts w:eastAsia="SimHei" w:hint="eastAsia"/>
          <w:lang w:val="en-GB"/>
        </w:rPr>
      </w:pPr>
      <w:r w:rsidRPr="00A065CA">
        <w:rPr>
          <w:rFonts w:eastAsia="SimHei" w:hint="eastAsia"/>
          <w:lang w:val="en-GB"/>
        </w:rPr>
        <w:t>委员会请缔约国采取一切必要措施，确保根据公约任择议定书设立的监督机制</w:t>
      </w:r>
      <w:r w:rsidR="00A065CA" w:rsidRPr="00A065CA">
        <w:rPr>
          <w:rFonts w:eastAsia="SimHei" w:hint="eastAsia"/>
          <w:lang w:val="en-GB"/>
        </w:rPr>
        <w:t>(</w:t>
      </w:r>
      <w:r w:rsidRPr="00A065CA">
        <w:rPr>
          <w:rFonts w:eastAsia="SimHei" w:hint="eastAsia"/>
          <w:lang w:val="en-GB"/>
        </w:rPr>
        <w:t>即剥夺自由场所总监察员</w:t>
      </w:r>
      <w:r w:rsidR="00A065CA" w:rsidRPr="00A065CA">
        <w:rPr>
          <w:rFonts w:eastAsia="SimHei" w:hint="eastAsia"/>
          <w:lang w:val="en-GB"/>
        </w:rPr>
        <w:t>)</w:t>
      </w:r>
      <w:r w:rsidRPr="00A065CA">
        <w:rPr>
          <w:rFonts w:eastAsia="SimHei" w:hint="eastAsia"/>
          <w:lang w:val="en-GB"/>
        </w:rPr>
        <w:t>及其他补充独立机构有效工作，不受干扰。这些机构除具有调解作用</w:t>
      </w:r>
      <w:r w:rsidR="004B1130">
        <w:rPr>
          <w:rFonts w:eastAsia="SimHei" w:hint="eastAsia"/>
          <w:lang w:val="en-GB"/>
        </w:rPr>
        <w:t>外</w:t>
      </w:r>
      <w:r w:rsidRPr="00A065CA">
        <w:rPr>
          <w:rFonts w:eastAsia="SimHei" w:hint="eastAsia"/>
          <w:lang w:val="en-GB"/>
        </w:rPr>
        <w:t>，还在权利监督方面发挥关键作用，能够在各自的专业领域确保《公约》的执行。</w:t>
      </w:r>
    </w:p>
    <w:p w:rsidR="00B66171" w:rsidRPr="00B66171" w:rsidRDefault="00A065CA" w:rsidP="008F3671">
      <w:pPr>
        <w:pStyle w:val="H23GC"/>
        <w:widowControl w:val="0"/>
        <w:rPr>
          <w:rFonts w:hint="eastAsia"/>
          <w:lang w:val="en-GB"/>
        </w:rPr>
      </w:pPr>
      <w:r>
        <w:rPr>
          <w:rFonts w:hint="eastAsia"/>
          <w:lang w:val="en-GB"/>
        </w:rPr>
        <w:tab/>
      </w:r>
      <w:r>
        <w:rPr>
          <w:rFonts w:hint="eastAsia"/>
          <w:lang w:val="en-GB"/>
        </w:rPr>
        <w:tab/>
      </w:r>
      <w:r w:rsidR="00B66171" w:rsidRPr="00B66171">
        <w:rPr>
          <w:lang w:val="en-GB"/>
        </w:rPr>
        <w:t>临时保护措施</w:t>
      </w:r>
    </w:p>
    <w:p w:rsidR="00B66171" w:rsidRPr="00B66171" w:rsidRDefault="00B66171" w:rsidP="008F3671">
      <w:pPr>
        <w:pStyle w:val="SingleTxtGC"/>
        <w:widowControl w:val="0"/>
        <w:rPr>
          <w:rFonts w:hint="eastAsia"/>
          <w:lang w:val="en-GB"/>
        </w:rPr>
      </w:pPr>
      <w:r w:rsidRPr="00B66171">
        <w:rPr>
          <w:rFonts w:hint="eastAsia"/>
          <w:lang w:val="en-GB"/>
        </w:rPr>
        <w:t xml:space="preserve">35  </w:t>
      </w:r>
      <w:r w:rsidRPr="00B66171">
        <w:rPr>
          <w:rFonts w:hint="eastAsia"/>
          <w:lang w:val="en-GB"/>
        </w:rPr>
        <w:t>委员会</w:t>
      </w:r>
      <w:r w:rsidR="004B1130">
        <w:rPr>
          <w:rFonts w:hint="eastAsia"/>
          <w:lang w:val="en-GB"/>
        </w:rPr>
        <w:t>表示</w:t>
      </w:r>
      <w:r w:rsidRPr="00B66171">
        <w:rPr>
          <w:rFonts w:hint="eastAsia"/>
          <w:lang w:val="en-GB"/>
        </w:rPr>
        <w:t>关切的是，缔约国认为并非必须回应委员会就</w:t>
      </w:r>
      <w:r w:rsidRPr="00B66171">
        <w:rPr>
          <w:lang w:val="en-GB"/>
        </w:rPr>
        <w:t>临时保护措施</w:t>
      </w:r>
      <w:r w:rsidRPr="00B66171">
        <w:rPr>
          <w:rFonts w:hint="eastAsia"/>
          <w:lang w:val="en-GB"/>
        </w:rPr>
        <w:t>提出的请求</w:t>
      </w:r>
      <w:r w:rsidR="00A065CA">
        <w:rPr>
          <w:rFonts w:hint="eastAsia"/>
          <w:lang w:val="en-GB"/>
        </w:rPr>
        <w:t>(</w:t>
      </w:r>
      <w:r w:rsidRPr="00B66171">
        <w:rPr>
          <w:rFonts w:hint="eastAsia"/>
          <w:lang w:val="en-GB"/>
        </w:rPr>
        <w:t>见第</w:t>
      </w:r>
      <w:r w:rsidRPr="00B66171">
        <w:rPr>
          <w:rFonts w:hint="eastAsia"/>
          <w:lang w:val="en-GB"/>
        </w:rPr>
        <w:t>195/2002</w:t>
      </w:r>
      <w:r w:rsidRPr="00B66171">
        <w:rPr>
          <w:rFonts w:hint="eastAsia"/>
          <w:lang w:val="en-GB"/>
        </w:rPr>
        <w:t>号来文，</w:t>
      </w:r>
      <w:proofErr w:type="spellStart"/>
      <w:r w:rsidRPr="00B66171">
        <w:rPr>
          <w:lang w:val="en-GB"/>
        </w:rPr>
        <w:t>Brada</w:t>
      </w:r>
      <w:proofErr w:type="spellEnd"/>
      <w:r w:rsidRPr="00B66171">
        <w:rPr>
          <w:rFonts w:hint="eastAsia"/>
          <w:lang w:val="en-GB"/>
        </w:rPr>
        <w:t>诉法国</w:t>
      </w:r>
      <w:r w:rsidR="00A065CA">
        <w:rPr>
          <w:rFonts w:hint="eastAsia"/>
          <w:lang w:val="en-GB"/>
        </w:rPr>
        <w:t>(</w:t>
      </w:r>
      <w:r w:rsidRPr="00B66171">
        <w:rPr>
          <w:lang w:val="en-GB"/>
        </w:rPr>
        <w:t>2005</w:t>
      </w:r>
      <w:r w:rsidRPr="00B66171">
        <w:rPr>
          <w:rFonts w:hint="eastAsia"/>
          <w:lang w:val="en-GB"/>
        </w:rPr>
        <w:t>年</w:t>
      </w:r>
      <w:r w:rsidRPr="00B66171">
        <w:rPr>
          <w:rFonts w:hint="eastAsia"/>
          <w:lang w:val="en-GB"/>
        </w:rPr>
        <w:t>5</w:t>
      </w:r>
      <w:r w:rsidRPr="00B66171">
        <w:rPr>
          <w:rFonts w:hint="eastAsia"/>
          <w:lang w:val="en-GB"/>
        </w:rPr>
        <w:t>月</w:t>
      </w:r>
      <w:r w:rsidRPr="00B66171">
        <w:rPr>
          <w:lang w:val="en-GB"/>
        </w:rPr>
        <w:t>17</w:t>
      </w:r>
      <w:r w:rsidRPr="00B66171">
        <w:rPr>
          <w:rFonts w:hint="eastAsia"/>
          <w:lang w:val="en-GB"/>
        </w:rPr>
        <w:t>日</w:t>
      </w:r>
      <w:r w:rsidR="00A065CA">
        <w:rPr>
          <w:rFonts w:hint="eastAsia"/>
          <w:lang w:val="en-GB"/>
        </w:rPr>
        <w:t>)</w:t>
      </w:r>
      <w:r w:rsidRPr="00B66171">
        <w:rPr>
          <w:rFonts w:hint="eastAsia"/>
          <w:lang w:val="en-GB"/>
        </w:rPr>
        <w:t>，及第</w:t>
      </w:r>
      <w:r w:rsidRPr="00B66171">
        <w:rPr>
          <w:lang w:val="en-GB"/>
        </w:rPr>
        <w:t>300/2006</w:t>
      </w:r>
      <w:r w:rsidRPr="00B66171">
        <w:rPr>
          <w:rFonts w:hint="eastAsia"/>
          <w:lang w:val="en-GB"/>
        </w:rPr>
        <w:t>号来文，</w:t>
      </w:r>
      <w:proofErr w:type="spellStart"/>
      <w:r w:rsidRPr="004C722A">
        <w:rPr>
          <w:lang w:val="en-GB"/>
        </w:rPr>
        <w:t>Tebourski</w:t>
      </w:r>
      <w:proofErr w:type="spellEnd"/>
      <w:r w:rsidRPr="00B66171">
        <w:rPr>
          <w:rFonts w:hint="eastAsia"/>
          <w:lang w:val="en-GB"/>
        </w:rPr>
        <w:t>诉法国</w:t>
      </w:r>
      <w:r w:rsidR="00A065CA">
        <w:rPr>
          <w:rFonts w:hint="eastAsia"/>
          <w:lang w:val="en-GB"/>
        </w:rPr>
        <w:t>(</w:t>
      </w:r>
      <w:r w:rsidRPr="00B66171">
        <w:rPr>
          <w:lang w:val="en-GB"/>
        </w:rPr>
        <w:t>2007</w:t>
      </w:r>
      <w:r w:rsidRPr="00B66171">
        <w:rPr>
          <w:rFonts w:hint="eastAsia"/>
          <w:lang w:val="en-GB"/>
        </w:rPr>
        <w:t>年</w:t>
      </w:r>
      <w:r w:rsidRPr="00B66171">
        <w:rPr>
          <w:rFonts w:hint="eastAsia"/>
          <w:lang w:val="en-GB"/>
        </w:rPr>
        <w:t>5</w:t>
      </w:r>
      <w:r w:rsidRPr="00B66171">
        <w:rPr>
          <w:rFonts w:hint="eastAsia"/>
          <w:lang w:val="en-GB"/>
        </w:rPr>
        <w:t>月</w:t>
      </w:r>
      <w:r w:rsidRPr="00B66171">
        <w:rPr>
          <w:lang w:val="en-GB"/>
        </w:rPr>
        <w:t>1</w:t>
      </w:r>
      <w:r w:rsidRPr="00B66171">
        <w:rPr>
          <w:rFonts w:hint="eastAsia"/>
          <w:lang w:val="en-GB"/>
        </w:rPr>
        <w:t>日</w:t>
      </w:r>
      <w:r w:rsidR="00A065CA">
        <w:rPr>
          <w:rFonts w:hint="eastAsia"/>
          <w:lang w:val="en-GB"/>
        </w:rPr>
        <w:t>))</w:t>
      </w:r>
      <w:r w:rsidRPr="00B66171">
        <w:rPr>
          <w:rFonts w:hint="eastAsia"/>
          <w:lang w:val="en-GB"/>
        </w:rPr>
        <w:t>。</w:t>
      </w:r>
    </w:p>
    <w:p w:rsidR="00B66171" w:rsidRPr="00A065CA" w:rsidRDefault="00B66171" w:rsidP="008F3671">
      <w:pPr>
        <w:pStyle w:val="SingleTxtGC"/>
        <w:widowControl w:val="0"/>
        <w:rPr>
          <w:rFonts w:eastAsia="SimHei" w:hint="eastAsia"/>
          <w:lang w:val="en-GB"/>
        </w:rPr>
      </w:pPr>
      <w:r w:rsidRPr="00A065CA">
        <w:rPr>
          <w:rFonts w:eastAsia="SimHei" w:hint="eastAsia"/>
          <w:lang w:val="en-GB"/>
        </w:rPr>
        <w:t>委员会忆及，委员会议事规则第</w:t>
      </w:r>
      <w:r w:rsidRPr="00A065CA">
        <w:rPr>
          <w:rFonts w:eastAsia="SimHei" w:hint="eastAsia"/>
          <w:lang w:val="en-GB"/>
        </w:rPr>
        <w:t>108</w:t>
      </w:r>
      <w:r w:rsidRPr="00A065CA">
        <w:rPr>
          <w:rFonts w:eastAsia="SimHei" w:hint="eastAsia"/>
          <w:lang w:val="en-GB"/>
        </w:rPr>
        <w:t>条</w:t>
      </w:r>
      <w:r w:rsidR="004B1130">
        <w:rPr>
          <w:rFonts w:eastAsia="SimHei" w:hint="eastAsia"/>
          <w:lang w:val="en-GB"/>
        </w:rPr>
        <w:t>旨在规定</w:t>
      </w:r>
      <w:r w:rsidRPr="00A065CA">
        <w:rPr>
          <w:rFonts w:eastAsia="SimHei" w:hint="eastAsia"/>
          <w:lang w:val="en-GB"/>
        </w:rPr>
        <w:t>《公约》第</w:t>
      </w:r>
      <w:r w:rsidRPr="00A065CA">
        <w:rPr>
          <w:rFonts w:eastAsia="SimHei" w:hint="eastAsia"/>
          <w:lang w:val="en-GB"/>
        </w:rPr>
        <w:t>3</w:t>
      </w:r>
      <w:r w:rsidRPr="00A065CA">
        <w:rPr>
          <w:rFonts w:eastAsia="SimHei" w:hint="eastAsia"/>
          <w:lang w:val="en-GB"/>
        </w:rPr>
        <w:t>和第</w:t>
      </w:r>
      <w:r w:rsidRPr="00A065CA">
        <w:rPr>
          <w:rFonts w:eastAsia="SimHei" w:hint="eastAsia"/>
          <w:lang w:val="en-GB"/>
        </w:rPr>
        <w:t>22</w:t>
      </w:r>
      <w:r w:rsidRPr="00A065CA">
        <w:rPr>
          <w:rFonts w:eastAsia="SimHei" w:hint="eastAsia"/>
          <w:lang w:val="en-GB"/>
        </w:rPr>
        <w:t>条的意义和范围，否则声称面临重大酷刑风险的寻求庇护者将只能从中得到理论上的保护。因此，委员会促请缔约国审查这方面的政策，为此应根据《公约》第</w:t>
      </w:r>
      <w:r w:rsidRPr="00A065CA">
        <w:rPr>
          <w:rFonts w:eastAsia="SimHei" w:hint="eastAsia"/>
          <w:lang w:val="en-GB"/>
        </w:rPr>
        <w:t>3</w:t>
      </w:r>
      <w:r w:rsidRPr="00A065CA">
        <w:rPr>
          <w:rFonts w:eastAsia="SimHei" w:hint="eastAsia"/>
          <w:lang w:val="en-GB"/>
        </w:rPr>
        <w:t>和第</w:t>
      </w:r>
      <w:r w:rsidRPr="00A065CA">
        <w:rPr>
          <w:rFonts w:eastAsia="SimHei" w:hint="eastAsia"/>
          <w:lang w:val="en-GB"/>
        </w:rPr>
        <w:t>22</w:t>
      </w:r>
      <w:r w:rsidRPr="00A065CA">
        <w:rPr>
          <w:rFonts w:eastAsia="SimHei" w:hint="eastAsia"/>
          <w:lang w:val="en-GB"/>
        </w:rPr>
        <w:t>条规定的义务认真考虑</w:t>
      </w:r>
      <w:r w:rsidRPr="00A065CA">
        <w:rPr>
          <w:rFonts w:eastAsia="SimHei"/>
          <w:lang w:val="en-GB"/>
        </w:rPr>
        <w:t>临时保护措施</w:t>
      </w:r>
      <w:r w:rsidRPr="00A065CA">
        <w:rPr>
          <w:rFonts w:eastAsia="SimHei" w:hint="eastAsia"/>
          <w:lang w:val="en-GB"/>
        </w:rPr>
        <w:t>的请求。</w:t>
      </w:r>
    </w:p>
    <w:p w:rsidR="00B66171" w:rsidRPr="00B66171" w:rsidRDefault="00A065CA" w:rsidP="008F3671">
      <w:pPr>
        <w:pStyle w:val="H23GC"/>
        <w:widowControl w:val="0"/>
        <w:rPr>
          <w:rFonts w:hint="eastAsia"/>
          <w:lang w:val="en-GB"/>
        </w:rPr>
      </w:pPr>
      <w:r>
        <w:rPr>
          <w:rFonts w:hint="eastAsia"/>
          <w:lang w:val="en-GB"/>
        </w:rPr>
        <w:tab/>
      </w:r>
      <w:r>
        <w:rPr>
          <w:rFonts w:hint="eastAsia"/>
          <w:lang w:val="en-GB"/>
        </w:rPr>
        <w:tab/>
      </w:r>
      <w:r w:rsidR="00B66171" w:rsidRPr="00B66171">
        <w:rPr>
          <w:rFonts w:hint="eastAsia"/>
          <w:lang w:val="en-GB"/>
        </w:rPr>
        <w:t>贩运人口</w:t>
      </w:r>
    </w:p>
    <w:p w:rsidR="00B66171" w:rsidRPr="00B66171" w:rsidRDefault="00B66171" w:rsidP="008F3671">
      <w:pPr>
        <w:pStyle w:val="SingleTxtGC"/>
        <w:widowControl w:val="0"/>
        <w:rPr>
          <w:rFonts w:hint="eastAsia"/>
          <w:lang w:val="en-GB"/>
        </w:rPr>
      </w:pPr>
      <w:r w:rsidRPr="00B66171">
        <w:rPr>
          <w:rFonts w:hint="eastAsia"/>
          <w:lang w:val="en-GB"/>
        </w:rPr>
        <w:t>36</w:t>
      </w:r>
      <w:r w:rsidR="00A065CA">
        <w:rPr>
          <w:rFonts w:hint="eastAsia"/>
          <w:lang w:val="en-GB"/>
        </w:rPr>
        <w:t>.</w:t>
      </w:r>
      <w:r w:rsidRPr="00B66171">
        <w:rPr>
          <w:rFonts w:hint="eastAsia"/>
          <w:lang w:val="en-GB"/>
        </w:rPr>
        <w:t xml:space="preserve">  </w:t>
      </w:r>
      <w:r w:rsidRPr="00B66171">
        <w:rPr>
          <w:rFonts w:hint="eastAsia"/>
          <w:lang w:val="en-GB"/>
        </w:rPr>
        <w:t>委员会关切的是，缔约国未就贩运人口和性剥削问题提供资料。关于这些问题的普遍程度以及缔约国为打击境内贩运妇女和儿童而采取的措施，委员会尚未获得足够资料</w:t>
      </w:r>
      <w:r w:rsidR="00A065CA">
        <w:rPr>
          <w:rFonts w:hint="eastAsia"/>
          <w:lang w:val="en-GB"/>
        </w:rPr>
        <w:t>(</w:t>
      </w:r>
      <w:r w:rsidRPr="00B66171">
        <w:rPr>
          <w:rFonts w:hint="eastAsia"/>
          <w:lang w:val="en-GB"/>
        </w:rPr>
        <w:t>第</w:t>
      </w:r>
      <w:r w:rsidRPr="00B66171">
        <w:rPr>
          <w:rFonts w:hint="eastAsia"/>
          <w:lang w:val="en-GB"/>
        </w:rPr>
        <w:t>2</w:t>
      </w:r>
      <w:r w:rsidRPr="00B66171">
        <w:rPr>
          <w:rFonts w:hint="eastAsia"/>
          <w:lang w:val="en-GB"/>
        </w:rPr>
        <w:t>和第</w:t>
      </w:r>
      <w:r w:rsidRPr="00B66171">
        <w:rPr>
          <w:rFonts w:hint="eastAsia"/>
          <w:lang w:val="en-GB"/>
        </w:rPr>
        <w:t>16</w:t>
      </w:r>
      <w:r w:rsidRPr="00B66171">
        <w:rPr>
          <w:rFonts w:hint="eastAsia"/>
          <w:lang w:val="en-GB"/>
        </w:rPr>
        <w:t>条</w:t>
      </w:r>
      <w:r w:rsidR="00A065CA">
        <w:rPr>
          <w:rFonts w:hint="eastAsia"/>
          <w:lang w:val="en-GB"/>
        </w:rPr>
        <w:t>)</w:t>
      </w:r>
      <w:r w:rsidRPr="00B66171">
        <w:rPr>
          <w:rFonts w:hint="eastAsia"/>
          <w:lang w:val="en-GB"/>
        </w:rPr>
        <w:t>。</w:t>
      </w:r>
    </w:p>
    <w:p w:rsidR="00B66171" w:rsidRPr="00A065CA" w:rsidRDefault="00B66171" w:rsidP="008F3671">
      <w:pPr>
        <w:pStyle w:val="SingleTxtGC"/>
        <w:widowControl w:val="0"/>
        <w:rPr>
          <w:rFonts w:eastAsia="SimHei" w:hint="eastAsia"/>
          <w:lang w:val="en-GB"/>
        </w:rPr>
      </w:pPr>
      <w:r w:rsidRPr="00A065CA">
        <w:rPr>
          <w:rFonts w:eastAsia="SimHei" w:hint="eastAsia"/>
          <w:lang w:val="en-GB"/>
        </w:rPr>
        <w:t>委员会建议缔约国</w:t>
      </w:r>
      <w:r w:rsidR="004B1130">
        <w:rPr>
          <w:rFonts w:eastAsia="SimHei" w:hint="eastAsia"/>
          <w:lang w:val="en-GB"/>
        </w:rPr>
        <w:t>通过关于</w:t>
      </w:r>
      <w:r w:rsidRPr="00A065CA">
        <w:rPr>
          <w:rFonts w:eastAsia="SimHei" w:hint="eastAsia"/>
          <w:lang w:val="en-GB"/>
        </w:rPr>
        <w:t>打击一切形式的贩运妇女和儿童</w:t>
      </w:r>
      <w:r w:rsidR="004B1130">
        <w:rPr>
          <w:rFonts w:eastAsia="SimHei" w:hint="eastAsia"/>
          <w:lang w:val="en-GB"/>
        </w:rPr>
        <w:t>的</w:t>
      </w:r>
      <w:r w:rsidRPr="00A065CA">
        <w:rPr>
          <w:rFonts w:eastAsia="SimHei" w:hint="eastAsia"/>
          <w:lang w:val="en-GB"/>
        </w:rPr>
        <w:t>国家计划，计划应包括起诉贩运者的刑事司法措施，也</w:t>
      </w:r>
      <w:r w:rsidR="004B1130">
        <w:rPr>
          <w:rFonts w:eastAsia="SimHei" w:hint="eastAsia"/>
          <w:lang w:val="en-GB"/>
        </w:rPr>
        <w:t>应</w:t>
      </w:r>
      <w:r w:rsidRPr="00A065CA">
        <w:rPr>
          <w:rFonts w:eastAsia="SimHei" w:hint="eastAsia"/>
          <w:lang w:val="en-GB"/>
        </w:rPr>
        <w:t>包括受害者保护和康复措施。为此委员会建议缔约国加强与</w:t>
      </w:r>
      <w:r w:rsidRPr="00A065CA">
        <w:rPr>
          <w:rFonts w:eastAsia="SimHei"/>
          <w:lang w:val="en-GB"/>
        </w:rPr>
        <w:t>原籍国、贩运国和过境国</w:t>
      </w:r>
      <w:r w:rsidRPr="00A065CA">
        <w:rPr>
          <w:rFonts w:eastAsia="SimHei" w:hint="eastAsia"/>
          <w:lang w:val="en-GB"/>
        </w:rPr>
        <w:t>的国际合作，并确保为该领域的政策和方案分配充足的资源。委员会还建议缔约国及时向委员会通报这方面的进展。</w:t>
      </w:r>
    </w:p>
    <w:p w:rsidR="00B66171" w:rsidRPr="00B66171" w:rsidRDefault="00B66171" w:rsidP="008F3671">
      <w:pPr>
        <w:pStyle w:val="SingleTxtGC"/>
        <w:widowControl w:val="0"/>
        <w:rPr>
          <w:rFonts w:hint="eastAsia"/>
          <w:lang w:val="en-GB"/>
        </w:rPr>
      </w:pPr>
      <w:r w:rsidRPr="00B66171">
        <w:rPr>
          <w:rFonts w:hint="eastAsia"/>
          <w:lang w:val="en-GB"/>
        </w:rPr>
        <w:t>37</w:t>
      </w:r>
      <w:r w:rsidR="00A065CA">
        <w:rPr>
          <w:rFonts w:hint="eastAsia"/>
          <w:lang w:val="en-GB"/>
        </w:rPr>
        <w:t>.</w:t>
      </w:r>
      <w:r w:rsidRPr="00B66171">
        <w:rPr>
          <w:rFonts w:hint="eastAsia"/>
          <w:lang w:val="en-GB"/>
        </w:rPr>
        <w:t xml:space="preserve">  </w:t>
      </w:r>
      <w:r w:rsidRPr="00B66171">
        <w:rPr>
          <w:rFonts w:hint="eastAsia"/>
          <w:lang w:val="en-GB"/>
        </w:rPr>
        <w:t>委员会建议缔约国在下次定期报告中就以下方面提供按年龄、性别和种族分列的数据：</w:t>
      </w:r>
    </w:p>
    <w:p w:rsidR="00B66171" w:rsidRPr="00B66171" w:rsidRDefault="00B66171" w:rsidP="008F3671">
      <w:pPr>
        <w:pStyle w:val="SingleTxtGC"/>
        <w:widowControl w:val="0"/>
        <w:numPr>
          <w:ilvl w:val="0"/>
          <w:numId w:val="39"/>
        </w:numPr>
        <w:rPr>
          <w:rFonts w:hint="eastAsia"/>
          <w:lang w:val="en-GB"/>
        </w:rPr>
      </w:pPr>
      <w:r w:rsidRPr="00B66171">
        <w:rPr>
          <w:rFonts w:hint="eastAsia"/>
          <w:lang w:val="en-GB"/>
        </w:rPr>
        <w:t>收到多少</w:t>
      </w:r>
      <w:r w:rsidR="004B1130">
        <w:rPr>
          <w:rFonts w:hint="eastAsia"/>
          <w:lang w:val="en-GB"/>
        </w:rPr>
        <w:t>有关</w:t>
      </w:r>
      <w:r w:rsidRPr="00B66171">
        <w:rPr>
          <w:rFonts w:hint="eastAsia"/>
          <w:lang w:val="en-GB"/>
        </w:rPr>
        <w:t>酷刑或</w:t>
      </w:r>
      <w:r w:rsidRPr="00B66171">
        <w:rPr>
          <w:lang w:val="en-GB"/>
        </w:rPr>
        <w:t>残忍、不人道或有辱人格待遇</w:t>
      </w:r>
      <w:r w:rsidRPr="00B66171">
        <w:rPr>
          <w:rFonts w:hint="eastAsia"/>
          <w:lang w:val="en-GB"/>
        </w:rPr>
        <w:t>的指控；</w:t>
      </w:r>
    </w:p>
    <w:p w:rsidR="00B66171" w:rsidRPr="00B66171" w:rsidRDefault="00B66171" w:rsidP="008F3671">
      <w:pPr>
        <w:pStyle w:val="SingleTxtGC"/>
        <w:widowControl w:val="0"/>
        <w:numPr>
          <w:ilvl w:val="0"/>
          <w:numId w:val="39"/>
        </w:numPr>
        <w:rPr>
          <w:rFonts w:hint="eastAsia"/>
          <w:lang w:val="en-GB"/>
        </w:rPr>
      </w:pPr>
      <w:r w:rsidRPr="00B66171">
        <w:rPr>
          <w:rFonts w:hint="eastAsia"/>
          <w:lang w:val="en-GB"/>
        </w:rPr>
        <w:t>上次向委员会提交</w:t>
      </w:r>
      <w:r w:rsidR="004B1130">
        <w:rPr>
          <w:rFonts w:hint="eastAsia"/>
          <w:lang w:val="en-GB"/>
        </w:rPr>
        <w:t>报告以来就酷刑或虐待行为进行了多少相应的调查和起诉以及定罪</w:t>
      </w:r>
      <w:r w:rsidR="009D20AE">
        <w:rPr>
          <w:rFonts w:hint="eastAsia"/>
          <w:lang w:val="en-GB"/>
        </w:rPr>
        <w:t>。</w:t>
      </w:r>
    </w:p>
    <w:p w:rsidR="00B66171" w:rsidRPr="00B66171" w:rsidRDefault="00B66171" w:rsidP="008F3671">
      <w:pPr>
        <w:pStyle w:val="SingleTxtGC"/>
        <w:widowControl w:val="0"/>
        <w:rPr>
          <w:rFonts w:hint="eastAsia"/>
          <w:lang w:val="en-GB"/>
        </w:rPr>
      </w:pPr>
      <w:r w:rsidRPr="00B66171">
        <w:rPr>
          <w:rFonts w:hint="eastAsia"/>
          <w:lang w:val="en-GB"/>
        </w:rPr>
        <w:t>38</w:t>
      </w:r>
      <w:r w:rsidR="00A065CA">
        <w:rPr>
          <w:rFonts w:hint="eastAsia"/>
          <w:lang w:val="en-GB"/>
        </w:rPr>
        <w:t>.</w:t>
      </w:r>
      <w:r w:rsidRPr="00B66171">
        <w:rPr>
          <w:rFonts w:hint="eastAsia"/>
          <w:lang w:val="en-GB"/>
        </w:rPr>
        <w:t xml:space="preserve">  </w:t>
      </w:r>
      <w:r w:rsidRPr="00B66171">
        <w:rPr>
          <w:rFonts w:hint="eastAsia"/>
          <w:lang w:val="en-GB"/>
        </w:rPr>
        <w:t>委员会注意到，被告如认为申诉为诽谤或</w:t>
      </w:r>
      <w:r w:rsidRPr="00B66171">
        <w:rPr>
          <w:lang w:val="en-GB"/>
        </w:rPr>
        <w:t>诋毁</w:t>
      </w:r>
      <w:r w:rsidRPr="00B66171">
        <w:rPr>
          <w:rFonts w:hint="eastAsia"/>
          <w:lang w:val="en-GB"/>
        </w:rPr>
        <w:t>其名誉则有权自己提出申诉。同时委员会也欢迎缔约国</w:t>
      </w:r>
      <w:r w:rsidR="004B1130">
        <w:rPr>
          <w:rFonts w:hint="eastAsia"/>
          <w:lang w:val="en-GB"/>
        </w:rPr>
        <w:t>提供数据，说明采取了哪些具体措施保护报告执法官员暴力行为的人士</w:t>
      </w:r>
      <w:r w:rsidRPr="00B66171">
        <w:rPr>
          <w:rFonts w:hint="eastAsia"/>
          <w:lang w:val="en-GB"/>
        </w:rPr>
        <w:t>免遭恐吓行为，特别是</w:t>
      </w:r>
      <w:r w:rsidRPr="00B66171">
        <w:rPr>
          <w:lang w:val="en-GB"/>
        </w:rPr>
        <w:t>诋毁</w:t>
      </w:r>
      <w:r w:rsidRPr="00B66171">
        <w:rPr>
          <w:rFonts w:hint="eastAsia"/>
          <w:lang w:val="en-GB"/>
        </w:rPr>
        <w:t>名誉的申诉及可能的</w:t>
      </w:r>
      <w:r w:rsidRPr="00B66171">
        <w:rPr>
          <w:lang w:val="en-GB"/>
        </w:rPr>
        <w:t>报复</w:t>
      </w:r>
      <w:r w:rsidRPr="00B66171">
        <w:rPr>
          <w:rFonts w:hint="eastAsia"/>
          <w:lang w:val="en-GB"/>
        </w:rPr>
        <w:t>。</w:t>
      </w:r>
    </w:p>
    <w:p w:rsidR="00B66171" w:rsidRPr="00B66171" w:rsidRDefault="00B66171" w:rsidP="008F3671">
      <w:pPr>
        <w:pStyle w:val="SingleTxtGC"/>
        <w:widowControl w:val="0"/>
        <w:rPr>
          <w:rFonts w:hint="eastAsia"/>
          <w:lang w:val="en-GB"/>
        </w:rPr>
      </w:pPr>
      <w:r w:rsidRPr="00B66171">
        <w:rPr>
          <w:rFonts w:hint="eastAsia"/>
          <w:lang w:val="en-GB"/>
        </w:rPr>
        <w:t>39</w:t>
      </w:r>
      <w:r w:rsidR="00A065CA">
        <w:rPr>
          <w:rFonts w:hint="eastAsia"/>
          <w:lang w:val="en-GB"/>
        </w:rPr>
        <w:t>.</w:t>
      </w:r>
      <w:r w:rsidRPr="00B66171">
        <w:rPr>
          <w:rFonts w:hint="eastAsia"/>
          <w:lang w:val="en-GB"/>
        </w:rPr>
        <w:t xml:space="preserve">  </w:t>
      </w:r>
      <w:r w:rsidRPr="00B66171">
        <w:rPr>
          <w:rFonts w:hint="eastAsia"/>
          <w:lang w:val="en-GB"/>
        </w:rPr>
        <w:t>委员会还欢迎</w:t>
      </w:r>
      <w:r w:rsidR="004B1130">
        <w:rPr>
          <w:rFonts w:hint="eastAsia"/>
          <w:lang w:val="en-GB"/>
        </w:rPr>
        <w:t>缔约国说明在其</w:t>
      </w:r>
      <w:r w:rsidRPr="00B66171">
        <w:rPr>
          <w:rFonts w:hint="eastAsia"/>
          <w:lang w:val="en-GB"/>
        </w:rPr>
        <w:t>部署</w:t>
      </w:r>
      <w:r w:rsidR="004B1130">
        <w:rPr>
          <w:rFonts w:hint="eastAsia"/>
          <w:lang w:val="en-GB"/>
        </w:rPr>
        <w:t>有</w:t>
      </w:r>
      <w:r w:rsidRPr="00B66171">
        <w:rPr>
          <w:rFonts w:hint="eastAsia"/>
          <w:lang w:val="en-GB"/>
        </w:rPr>
        <w:t>武装部队的领土</w:t>
      </w:r>
      <w:r w:rsidR="004B1130">
        <w:rPr>
          <w:rFonts w:hint="eastAsia"/>
          <w:lang w:val="en-GB"/>
        </w:rPr>
        <w:t>上</w:t>
      </w:r>
      <w:r w:rsidRPr="00B66171">
        <w:rPr>
          <w:rFonts w:hint="eastAsia"/>
          <w:lang w:val="en-GB"/>
        </w:rPr>
        <w:t>执行《公约》的情况。</w:t>
      </w:r>
    </w:p>
    <w:p w:rsidR="00B66171" w:rsidRPr="00B66171" w:rsidRDefault="00B66171" w:rsidP="008F3671">
      <w:pPr>
        <w:pStyle w:val="SingleTxtGC"/>
        <w:widowControl w:val="0"/>
        <w:rPr>
          <w:rFonts w:hint="eastAsia"/>
          <w:lang w:val="en-GB"/>
        </w:rPr>
      </w:pPr>
      <w:r w:rsidRPr="00B66171">
        <w:rPr>
          <w:rFonts w:hint="eastAsia"/>
          <w:lang w:val="en-GB"/>
        </w:rPr>
        <w:t>40</w:t>
      </w:r>
      <w:r w:rsidR="00A065CA">
        <w:rPr>
          <w:rFonts w:hint="eastAsia"/>
          <w:lang w:val="en-GB"/>
        </w:rPr>
        <w:t>.</w:t>
      </w:r>
      <w:r w:rsidRPr="00B66171">
        <w:rPr>
          <w:rFonts w:hint="eastAsia"/>
          <w:lang w:val="en-GB"/>
        </w:rPr>
        <w:t xml:space="preserve">  </w:t>
      </w:r>
      <w:r w:rsidRPr="00B66171">
        <w:rPr>
          <w:rFonts w:hint="eastAsia"/>
          <w:lang w:val="en-GB"/>
        </w:rPr>
        <w:t>委员会建议缔约国以所有适当的语文、通过官方的网站、新闻界和非政府组织，在其领土内广泛散发委员会的结论和意见。</w:t>
      </w:r>
    </w:p>
    <w:p w:rsidR="00B66171" w:rsidRPr="00B66171" w:rsidRDefault="00B66171" w:rsidP="008F3671">
      <w:pPr>
        <w:pStyle w:val="SingleTxtGC"/>
        <w:widowControl w:val="0"/>
        <w:rPr>
          <w:rFonts w:hint="eastAsia"/>
          <w:lang w:val="en-GB"/>
        </w:rPr>
      </w:pPr>
      <w:r w:rsidRPr="00B66171">
        <w:rPr>
          <w:rFonts w:hint="eastAsia"/>
          <w:lang w:val="en-GB"/>
        </w:rPr>
        <w:t>41</w:t>
      </w:r>
      <w:r w:rsidR="00A065CA">
        <w:rPr>
          <w:rFonts w:hint="eastAsia"/>
          <w:lang w:val="en-GB"/>
        </w:rPr>
        <w:t>.</w:t>
      </w:r>
      <w:r w:rsidRPr="00B66171">
        <w:rPr>
          <w:rFonts w:hint="eastAsia"/>
          <w:lang w:val="en-GB"/>
        </w:rPr>
        <w:t xml:space="preserve">  </w:t>
      </w:r>
      <w:r w:rsidRPr="00B66171">
        <w:rPr>
          <w:rFonts w:hint="eastAsia"/>
          <w:lang w:val="en-GB"/>
        </w:rPr>
        <w:t>委员会请缔约国根据国际人权文书监测机构最近通过的提交报告的统一准则</w:t>
      </w:r>
      <w:r w:rsidRPr="00B66171">
        <w:rPr>
          <w:rFonts w:hint="eastAsia"/>
          <w:lang w:val="en-GB"/>
        </w:rPr>
        <w:t>(</w:t>
      </w:r>
      <w:proofErr w:type="spellStart"/>
      <w:r w:rsidRPr="00B66171">
        <w:rPr>
          <w:lang w:val="en-GB"/>
        </w:rPr>
        <w:t>HRI/GEN/2/Rev.</w:t>
      </w:r>
      <w:r w:rsidRPr="00B66171">
        <w:rPr>
          <w:rFonts w:hint="eastAsia"/>
          <w:lang w:val="en-GB"/>
        </w:rPr>
        <w:t>6</w:t>
      </w:r>
      <w:proofErr w:type="spellEnd"/>
      <w:r w:rsidRPr="00B66171">
        <w:rPr>
          <w:rFonts w:hint="eastAsia"/>
          <w:lang w:val="en-GB"/>
        </w:rPr>
        <w:t>)</w:t>
      </w:r>
      <w:r w:rsidRPr="00B66171">
        <w:rPr>
          <w:rFonts w:hint="eastAsia"/>
          <w:lang w:val="en-GB"/>
        </w:rPr>
        <w:t>更新</w:t>
      </w:r>
      <w:r w:rsidRPr="00B66171">
        <w:rPr>
          <w:rFonts w:hint="eastAsia"/>
          <w:lang w:val="en-GB"/>
        </w:rPr>
        <w:t>1996</w:t>
      </w:r>
      <w:r w:rsidRPr="00B66171">
        <w:rPr>
          <w:rFonts w:hint="eastAsia"/>
          <w:lang w:val="en-GB"/>
        </w:rPr>
        <w:t>年</w:t>
      </w:r>
      <w:r w:rsidRPr="00B66171">
        <w:rPr>
          <w:rFonts w:hint="eastAsia"/>
          <w:lang w:val="en-GB"/>
        </w:rPr>
        <w:t>10</w:t>
      </w:r>
      <w:r w:rsidRPr="00B66171">
        <w:rPr>
          <w:rFonts w:hint="eastAsia"/>
          <w:lang w:val="en-GB"/>
        </w:rPr>
        <w:t>月</w:t>
      </w:r>
      <w:r w:rsidRPr="00B66171">
        <w:rPr>
          <w:rFonts w:hint="eastAsia"/>
          <w:lang w:val="en-GB"/>
        </w:rPr>
        <w:t>7</w:t>
      </w:r>
      <w:r w:rsidRPr="00B66171">
        <w:rPr>
          <w:rFonts w:hint="eastAsia"/>
          <w:lang w:val="en-GB"/>
        </w:rPr>
        <w:t>日的核心文件</w:t>
      </w:r>
      <w:r w:rsidRPr="00B66171">
        <w:rPr>
          <w:rFonts w:hint="eastAsia"/>
          <w:lang w:val="en-GB"/>
        </w:rPr>
        <w:t>(</w:t>
      </w:r>
      <w:proofErr w:type="spellStart"/>
      <w:r w:rsidRPr="00B66171">
        <w:rPr>
          <w:lang w:val="en-GB"/>
        </w:rPr>
        <w:t>HRI/CORE/1/Add.17</w:t>
      </w:r>
      <w:proofErr w:type="spellEnd"/>
      <w:r w:rsidRPr="00B66171">
        <w:rPr>
          <w:lang w:val="en-GB"/>
        </w:rPr>
        <w:t>/</w:t>
      </w:r>
      <w:r w:rsidR="00A065CA">
        <w:rPr>
          <w:rFonts w:hint="eastAsia"/>
          <w:lang w:val="en-GB"/>
        </w:rPr>
        <w:t xml:space="preserve"> </w:t>
      </w:r>
      <w:proofErr w:type="spellStart"/>
      <w:r w:rsidRPr="00B66171">
        <w:rPr>
          <w:lang w:val="en-GB"/>
        </w:rPr>
        <w:t>Rev.1</w:t>
      </w:r>
      <w:proofErr w:type="spellEnd"/>
      <w:r w:rsidRPr="00B66171">
        <w:rPr>
          <w:rFonts w:hint="eastAsia"/>
          <w:lang w:val="en-GB"/>
        </w:rPr>
        <w:t>)</w:t>
      </w:r>
      <w:r w:rsidRPr="00B66171">
        <w:rPr>
          <w:rFonts w:hint="eastAsia"/>
          <w:lang w:val="en-GB"/>
        </w:rPr>
        <w:t>。</w:t>
      </w:r>
    </w:p>
    <w:p w:rsidR="00B66171" w:rsidRPr="00B66171" w:rsidRDefault="00B66171" w:rsidP="008F3671">
      <w:pPr>
        <w:pStyle w:val="SingleTxtGC"/>
        <w:widowControl w:val="0"/>
        <w:rPr>
          <w:rFonts w:hint="eastAsia"/>
          <w:lang w:val="en-GB"/>
        </w:rPr>
      </w:pPr>
      <w:r w:rsidRPr="00B66171">
        <w:rPr>
          <w:rFonts w:hint="eastAsia"/>
          <w:lang w:val="en-GB"/>
        </w:rPr>
        <w:t>42</w:t>
      </w:r>
      <w:r w:rsidR="00A065CA">
        <w:rPr>
          <w:rFonts w:hint="eastAsia"/>
          <w:lang w:val="en-GB"/>
        </w:rPr>
        <w:t>.</w:t>
      </w:r>
      <w:r w:rsidRPr="00B66171">
        <w:rPr>
          <w:rFonts w:hint="eastAsia"/>
          <w:lang w:val="en-GB"/>
        </w:rPr>
        <w:t xml:space="preserve">  </w:t>
      </w:r>
      <w:r w:rsidRPr="00B66171">
        <w:rPr>
          <w:rFonts w:hint="eastAsia"/>
          <w:lang w:val="en-GB"/>
        </w:rPr>
        <w:t>委员会请缔约国在一年内就上文第</w:t>
      </w:r>
      <w:r w:rsidRPr="00B66171">
        <w:rPr>
          <w:lang w:val="en-GB"/>
        </w:rPr>
        <w:t>14</w:t>
      </w:r>
      <w:r w:rsidRPr="00B66171">
        <w:rPr>
          <w:rFonts w:hint="eastAsia"/>
          <w:lang w:val="en-GB"/>
        </w:rPr>
        <w:t>、第</w:t>
      </w:r>
      <w:r w:rsidRPr="00B66171">
        <w:rPr>
          <w:lang w:val="en-GB"/>
        </w:rPr>
        <w:t>21</w:t>
      </w:r>
      <w:r w:rsidRPr="00B66171">
        <w:rPr>
          <w:rFonts w:hint="eastAsia"/>
          <w:lang w:val="en-GB"/>
        </w:rPr>
        <w:t>、第</w:t>
      </w:r>
      <w:r w:rsidRPr="00B66171">
        <w:rPr>
          <w:lang w:val="en-GB"/>
        </w:rPr>
        <w:t>24</w:t>
      </w:r>
      <w:r w:rsidRPr="00B66171">
        <w:rPr>
          <w:rFonts w:hint="eastAsia"/>
          <w:lang w:val="en-GB"/>
        </w:rPr>
        <w:t>、第</w:t>
      </w:r>
      <w:r w:rsidRPr="00B66171">
        <w:rPr>
          <w:lang w:val="en-GB"/>
        </w:rPr>
        <w:t>28</w:t>
      </w:r>
      <w:r w:rsidRPr="00B66171">
        <w:rPr>
          <w:rFonts w:hint="eastAsia"/>
          <w:lang w:val="en-GB"/>
        </w:rPr>
        <w:t>、第</w:t>
      </w:r>
      <w:r w:rsidRPr="00B66171">
        <w:rPr>
          <w:lang w:val="en-GB"/>
        </w:rPr>
        <w:t>30</w:t>
      </w:r>
      <w:r w:rsidRPr="00B66171">
        <w:rPr>
          <w:rFonts w:hint="eastAsia"/>
          <w:lang w:val="en-GB"/>
        </w:rPr>
        <w:t>和第</w:t>
      </w:r>
      <w:r w:rsidRPr="00B66171">
        <w:rPr>
          <w:rFonts w:hint="eastAsia"/>
          <w:lang w:val="en-GB"/>
        </w:rPr>
        <w:t>36</w:t>
      </w:r>
      <w:r w:rsidRPr="00B66171">
        <w:rPr>
          <w:rFonts w:hint="eastAsia"/>
          <w:lang w:val="en-GB"/>
        </w:rPr>
        <w:t>段中委员会所作建议的落实提供资料。</w:t>
      </w:r>
    </w:p>
    <w:p w:rsidR="00B66171" w:rsidRDefault="00B66171" w:rsidP="008F3671">
      <w:pPr>
        <w:pStyle w:val="SingleTxtGC"/>
        <w:widowControl w:val="0"/>
        <w:rPr>
          <w:rFonts w:hint="eastAsia"/>
          <w:lang w:val="en-GB"/>
        </w:rPr>
      </w:pPr>
      <w:r w:rsidRPr="00B66171">
        <w:rPr>
          <w:rFonts w:hint="eastAsia"/>
          <w:lang w:val="en-GB"/>
        </w:rPr>
        <w:t>43</w:t>
      </w:r>
      <w:r w:rsidR="00A065CA">
        <w:rPr>
          <w:rFonts w:hint="eastAsia"/>
          <w:lang w:val="en-GB"/>
        </w:rPr>
        <w:t>.</w:t>
      </w:r>
      <w:r w:rsidRPr="00B66171">
        <w:rPr>
          <w:rFonts w:hint="eastAsia"/>
          <w:lang w:val="en-GB"/>
        </w:rPr>
        <w:t xml:space="preserve">  </w:t>
      </w:r>
      <w:r w:rsidRPr="00B66171">
        <w:rPr>
          <w:rFonts w:hint="eastAsia"/>
          <w:lang w:val="en-GB"/>
        </w:rPr>
        <w:t>请缔约国于</w:t>
      </w:r>
      <w:r w:rsidRPr="00B66171">
        <w:rPr>
          <w:lang w:val="en-GB"/>
        </w:rPr>
        <w:t>2014</w:t>
      </w:r>
      <w:r w:rsidRPr="00B66171">
        <w:rPr>
          <w:rFonts w:hint="eastAsia"/>
          <w:lang w:val="en-GB"/>
        </w:rPr>
        <w:t>年</w:t>
      </w:r>
      <w:r w:rsidRPr="00B66171">
        <w:rPr>
          <w:rFonts w:hint="eastAsia"/>
          <w:lang w:val="en-GB"/>
        </w:rPr>
        <w:t>5</w:t>
      </w:r>
      <w:r w:rsidRPr="00B66171">
        <w:rPr>
          <w:rFonts w:hint="eastAsia"/>
          <w:lang w:val="en-GB"/>
        </w:rPr>
        <w:t>月</w:t>
      </w:r>
      <w:r w:rsidRPr="00B66171">
        <w:rPr>
          <w:lang w:val="en-GB"/>
        </w:rPr>
        <w:t>14</w:t>
      </w:r>
      <w:r w:rsidRPr="00B66171">
        <w:rPr>
          <w:rFonts w:hint="eastAsia"/>
          <w:lang w:val="en-GB"/>
        </w:rPr>
        <w:t>日前提交第七次定期报告。</w:t>
      </w:r>
    </w:p>
    <w:p w:rsidR="008F3671" w:rsidRDefault="008F3671" w:rsidP="008F3671">
      <w:pPr>
        <w:pStyle w:val="SingleTxtGC"/>
        <w:widowControl w:val="0"/>
        <w:rPr>
          <w:rFonts w:hint="eastAsia"/>
          <w:lang w:val="en-GB"/>
        </w:rPr>
      </w:pPr>
    </w:p>
    <w:p w:rsidR="00A065CA" w:rsidRPr="00A065CA" w:rsidRDefault="00A065CA" w:rsidP="008F3671">
      <w:pPr>
        <w:widowControl w:val="0"/>
        <w:spacing w:before="240"/>
        <w:jc w:val="center"/>
        <w:rPr>
          <w:rFonts w:hint="eastAsia"/>
          <w:u w:val="single"/>
        </w:rPr>
      </w:pPr>
      <w:r>
        <w:rPr>
          <w:rFonts w:hint="eastAsia"/>
          <w:u w:val="single"/>
        </w:rPr>
        <w:tab/>
      </w:r>
      <w:r>
        <w:rPr>
          <w:rFonts w:hint="eastAsia"/>
          <w:u w:val="single"/>
        </w:rPr>
        <w:tab/>
      </w:r>
      <w:r>
        <w:rPr>
          <w:rFonts w:hint="eastAsia"/>
          <w:u w:val="single"/>
        </w:rPr>
        <w:tab/>
      </w:r>
      <w:r>
        <w:rPr>
          <w:u w:val="single"/>
        </w:rPr>
        <w:tab/>
      </w:r>
    </w:p>
    <w:sectPr w:rsidR="00A065CA" w:rsidRPr="00A065CA">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51C7" w:rsidRPr="00EE3782" w:rsidRDefault="006F51C7" w:rsidP="00EE3782">
      <w:pPr>
        <w:pStyle w:val="Footer"/>
        <w:spacing w:after="240"/>
        <w:ind w:left="907"/>
        <w:rPr>
          <w:rFonts w:eastAsia="KaiTi_GB2312" w:hint="eastAsia"/>
          <w:sz w:val="21"/>
          <w:szCs w:val="21"/>
        </w:rPr>
      </w:pPr>
      <w:r>
        <w:rPr>
          <w:rFonts w:eastAsia="KaiTi_GB2312" w:hint="eastAsia"/>
          <w:sz w:val="21"/>
          <w:szCs w:val="21"/>
          <w:lang w:eastAsia="zh-CN"/>
        </w:rPr>
        <w:t>注</w:t>
      </w:r>
    </w:p>
  </w:endnote>
  <w:endnote w:type="continuationSeparator" w:id="0">
    <w:p w:rsidR="006F51C7" w:rsidRPr="00EE3782" w:rsidRDefault="006F51C7" w:rsidP="00EE3782">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51C7" w:rsidRPr="00B66171" w:rsidRDefault="006F51C7">
    <w:pPr>
      <w:pStyle w:val="Footer"/>
      <w:tabs>
        <w:tab w:val="right" w:pos="9639"/>
      </w:tabs>
      <w:rPr>
        <w:rStyle w:val="PageNumber"/>
        <w:rFonts w:eastAsia="SimSun"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sidR="005F6652">
      <w:rPr>
        <w:rStyle w:val="PageNumber"/>
        <w:noProof/>
      </w:rPr>
      <w:t>8</w:t>
    </w:r>
    <w:r>
      <w:rPr>
        <w:rStyle w:val="PageNumber"/>
      </w:rPr>
      <w:fldChar w:fldCharType="end"/>
    </w:r>
    <w:r>
      <w:rPr>
        <w:rStyle w:val="PageNumber"/>
        <w:rFonts w:eastAsia="SimSun" w:hint="eastAsia"/>
        <w:lang w:eastAsia="zh-CN"/>
      </w:rPr>
      <w:tab/>
    </w:r>
    <w:r>
      <w:rPr>
        <w:rStyle w:val="PageNumber"/>
        <w:rFonts w:eastAsia="SimSun" w:hint="eastAsia"/>
        <w:lang w:eastAsia="zh-CN"/>
      </w:rPr>
      <w:tab/>
    </w:r>
    <w:r w:rsidRPr="00B66171">
      <w:rPr>
        <w:rFonts w:eastAsia="SimSun"/>
        <w:lang w:val="en-US" w:eastAsia="zh-CN"/>
      </w:rPr>
      <w:t>GE.10-42583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51C7" w:rsidRDefault="006F51C7">
    <w:pPr>
      <w:pStyle w:val="Footer"/>
      <w:tabs>
        <w:tab w:val="right" w:pos="9639"/>
      </w:tabs>
    </w:pPr>
    <w:r w:rsidRPr="00B66171">
      <w:rPr>
        <w:rFonts w:eastAsia="SimSun"/>
        <w:lang w:val="en-US" w:eastAsia="zh-CN"/>
      </w:rPr>
      <w:t>GE.10-42583</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5F6652">
      <w:rPr>
        <w:rStyle w:val="PageNumber"/>
        <w:noProof/>
      </w:rPr>
      <w:t>9</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51C7" w:rsidRPr="00800F27" w:rsidRDefault="006F51C7" w:rsidP="00800F2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10</w:t>
    </w:r>
    <w:r w:rsidRPr="00EE277A">
      <w:rPr>
        <w:rFonts w:eastAsia="SimSun"/>
        <w:sz w:val="20"/>
        <w:lang w:eastAsia="zh-CN"/>
      </w:rPr>
      <w:t>-</w:t>
    </w:r>
    <w:r>
      <w:rPr>
        <w:rFonts w:eastAsia="SimSun" w:hint="eastAsia"/>
        <w:sz w:val="20"/>
        <w:lang w:eastAsia="zh-CN"/>
      </w:rPr>
      <w:t>42583</w:t>
    </w:r>
    <w:r w:rsidRPr="00EE277A">
      <w:rPr>
        <w:rFonts w:eastAsia="SimSun"/>
        <w:sz w:val="20"/>
        <w:lang w:eastAsia="zh-CN"/>
      </w:rPr>
      <w:t xml:space="preserve"> (C)</w:t>
    </w:r>
    <w:r>
      <w:rPr>
        <w:rFonts w:eastAsia="SimSun"/>
        <w:sz w:val="20"/>
        <w:lang w:eastAsia="zh-CN"/>
      </w:rPr>
      <w:tab/>
    </w:r>
    <w:r>
      <w:rPr>
        <w:rFonts w:eastAsia="SimSun" w:hint="eastAsia"/>
        <w:sz w:val="20"/>
        <w:lang w:eastAsia="zh-CN"/>
      </w:rPr>
      <w:t>240610</w:t>
    </w:r>
    <w:r>
      <w:rPr>
        <w:rFonts w:eastAsia="SimSun"/>
        <w:sz w:val="20"/>
        <w:lang w:eastAsia="zh-CN"/>
      </w:rPr>
      <w:tab/>
    </w:r>
    <w:r>
      <w:rPr>
        <w:rFonts w:eastAsia="SimSun" w:hint="eastAsia"/>
        <w:sz w:val="20"/>
        <w:lang w:eastAsia="zh-CN"/>
      </w:rPr>
      <w:t>290610</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51C7" w:rsidRPr="003126F9" w:rsidRDefault="006F51C7"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6F51C7" w:rsidRPr="003126F9" w:rsidRDefault="006F51C7"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51C7" w:rsidRPr="00B66171" w:rsidRDefault="006F51C7">
    <w:pPr>
      <w:pStyle w:val="Header"/>
    </w:pPr>
    <w:r w:rsidRPr="00B66171">
      <w:t>CAT/C/FRA/CO/4-6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51C7" w:rsidRPr="00B66171" w:rsidRDefault="006F51C7" w:rsidP="003843D8">
    <w:pPr>
      <w:pStyle w:val="Header"/>
      <w:jc w:val="right"/>
      <w:rPr>
        <w:rFonts w:hint="eastAsia"/>
        <w:lang w:eastAsia="zh-CN"/>
      </w:rPr>
    </w:pPr>
    <w:r w:rsidRPr="00B66171">
      <w:rPr>
        <w:lang w:eastAsia="zh-CN"/>
      </w:rPr>
      <w:t>CAT/C/FRA/CO/4-6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51C7" w:rsidRDefault="006F51C7">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FD51DB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nsid w:val="149378B8"/>
    <w:multiLevelType w:val="hybridMultilevel"/>
    <w:tmpl w:val="4D3AFC92"/>
    <w:lvl w:ilvl="0" w:tplc="023CFF86">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15702E9E"/>
    <w:multiLevelType w:val="hybridMultilevel"/>
    <w:tmpl w:val="1B88A22E"/>
    <w:lvl w:ilvl="0" w:tplc="74F4517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167A68D5"/>
    <w:multiLevelType w:val="hybridMultilevel"/>
    <w:tmpl w:val="9104E70A"/>
    <w:lvl w:ilvl="0" w:tplc="36FCCD38">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16D77B6E"/>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8">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34A01972"/>
    <w:multiLevelType w:val="hybridMultilevel"/>
    <w:tmpl w:val="1F3460D2"/>
    <w:lvl w:ilvl="0" w:tplc="04A6A90E">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382C3FD7"/>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5">
    <w:nsid w:val="5AC05011"/>
    <w:multiLevelType w:val="hybridMultilevel"/>
    <w:tmpl w:val="C406AA98"/>
    <w:lvl w:ilvl="0" w:tplc="74F4517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7">
    <w:nsid w:val="76F60325"/>
    <w:multiLevelType w:val="hybridMultilevel"/>
    <w:tmpl w:val="BE7AC392"/>
    <w:lvl w:ilvl="0" w:tplc="74F4517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7"/>
  </w:num>
  <w:num w:numId="12">
    <w:abstractNumId w:val="11"/>
  </w:num>
  <w:num w:numId="13">
    <w:abstractNumId w:val="22"/>
  </w:num>
  <w:num w:numId="14">
    <w:abstractNumId w:val="12"/>
  </w:num>
  <w:num w:numId="15">
    <w:abstractNumId w:val="14"/>
  </w:num>
  <w:num w:numId="16">
    <w:abstractNumId w:val="26"/>
  </w:num>
  <w:num w:numId="17">
    <w:abstractNumId w:val="12"/>
  </w:num>
  <w:num w:numId="18">
    <w:abstractNumId w:val="26"/>
  </w:num>
  <w:num w:numId="19">
    <w:abstractNumId w:val="14"/>
  </w:num>
  <w:num w:numId="20">
    <w:abstractNumId w:val="23"/>
  </w:num>
  <w:num w:numId="21">
    <w:abstractNumId w:val="10"/>
  </w:num>
  <w:num w:numId="22">
    <w:abstractNumId w:val="19"/>
  </w:num>
  <w:num w:numId="23">
    <w:abstractNumId w:val="14"/>
  </w:num>
  <w:num w:numId="24">
    <w:abstractNumId w:val="24"/>
  </w:num>
  <w:num w:numId="25">
    <w:abstractNumId w:val="20"/>
  </w:num>
  <w:num w:numId="26">
    <w:abstractNumId w:val="18"/>
  </w:num>
  <w:num w:numId="27">
    <w:abstractNumId w:val="28"/>
  </w:num>
  <w:num w:numId="28">
    <w:abstractNumId w:val="24"/>
  </w:num>
  <w:num w:numId="29">
    <w:abstractNumId w:val="20"/>
  </w:num>
  <w:num w:numId="30">
    <w:abstractNumId w:val="18"/>
  </w:num>
  <w:num w:numId="31">
    <w:abstractNumId w:val="23"/>
  </w:num>
  <w:num w:numId="32">
    <w:abstractNumId w:val="10"/>
  </w:num>
  <w:num w:numId="33">
    <w:abstractNumId w:val="19"/>
  </w:num>
  <w:num w:numId="34">
    <w:abstractNumId w:val="28"/>
  </w:num>
  <w:num w:numId="35">
    <w:abstractNumId w:val="15"/>
  </w:num>
  <w:num w:numId="36">
    <w:abstractNumId w:val="21"/>
  </w:num>
  <w:num w:numId="37">
    <w:abstractNumId w:val="27"/>
  </w:num>
  <w:num w:numId="38">
    <w:abstractNumId w:val="16"/>
  </w:num>
  <w:num w:numId="39">
    <w:abstractNumId w:val="25"/>
  </w:num>
  <w:num w:numId="40">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66171"/>
    <w:rsid w:val="00027608"/>
    <w:rsid w:val="00055D21"/>
    <w:rsid w:val="00066D74"/>
    <w:rsid w:val="000725DD"/>
    <w:rsid w:val="00076F85"/>
    <w:rsid w:val="000A01D8"/>
    <w:rsid w:val="000C1A2F"/>
    <w:rsid w:val="000C4087"/>
    <w:rsid w:val="000C6070"/>
    <w:rsid w:val="000D1566"/>
    <w:rsid w:val="000F00DC"/>
    <w:rsid w:val="001011BD"/>
    <w:rsid w:val="0010791A"/>
    <w:rsid w:val="00122A56"/>
    <w:rsid w:val="001231E9"/>
    <w:rsid w:val="00137BEA"/>
    <w:rsid w:val="001520BA"/>
    <w:rsid w:val="0017111A"/>
    <w:rsid w:val="001A068C"/>
    <w:rsid w:val="001A6F68"/>
    <w:rsid w:val="001B2918"/>
    <w:rsid w:val="001B3BF6"/>
    <w:rsid w:val="001B7160"/>
    <w:rsid w:val="00252072"/>
    <w:rsid w:val="00296B09"/>
    <w:rsid w:val="002A1904"/>
    <w:rsid w:val="002B6A04"/>
    <w:rsid w:val="003126F9"/>
    <w:rsid w:val="00325EF5"/>
    <w:rsid w:val="003412AD"/>
    <w:rsid w:val="003517C6"/>
    <w:rsid w:val="00355A94"/>
    <w:rsid w:val="003613F6"/>
    <w:rsid w:val="00376C5B"/>
    <w:rsid w:val="003843D8"/>
    <w:rsid w:val="0038638B"/>
    <w:rsid w:val="00391902"/>
    <w:rsid w:val="00401C99"/>
    <w:rsid w:val="00431787"/>
    <w:rsid w:val="00457C9B"/>
    <w:rsid w:val="00463814"/>
    <w:rsid w:val="00496FA9"/>
    <w:rsid w:val="004B1130"/>
    <w:rsid w:val="004C722A"/>
    <w:rsid w:val="004D3F9C"/>
    <w:rsid w:val="004D5556"/>
    <w:rsid w:val="00515BE0"/>
    <w:rsid w:val="00516C7C"/>
    <w:rsid w:val="00521918"/>
    <w:rsid w:val="0053311A"/>
    <w:rsid w:val="00561C95"/>
    <w:rsid w:val="0059496E"/>
    <w:rsid w:val="005F1AF4"/>
    <w:rsid w:val="005F6652"/>
    <w:rsid w:val="00606650"/>
    <w:rsid w:val="00626C95"/>
    <w:rsid w:val="00634C3D"/>
    <w:rsid w:val="006625DC"/>
    <w:rsid w:val="00673E9B"/>
    <w:rsid w:val="006F51C7"/>
    <w:rsid w:val="00721E6D"/>
    <w:rsid w:val="00725220"/>
    <w:rsid w:val="00756374"/>
    <w:rsid w:val="0079383F"/>
    <w:rsid w:val="0079553A"/>
    <w:rsid w:val="007A32CB"/>
    <w:rsid w:val="007E208B"/>
    <w:rsid w:val="007F168A"/>
    <w:rsid w:val="00800F27"/>
    <w:rsid w:val="0083376D"/>
    <w:rsid w:val="00865F9A"/>
    <w:rsid w:val="00873C25"/>
    <w:rsid w:val="008A562A"/>
    <w:rsid w:val="008D6116"/>
    <w:rsid w:val="008E7CA7"/>
    <w:rsid w:val="008F3671"/>
    <w:rsid w:val="008F4B6E"/>
    <w:rsid w:val="008F5B7D"/>
    <w:rsid w:val="00932EAB"/>
    <w:rsid w:val="009502BD"/>
    <w:rsid w:val="009A4D41"/>
    <w:rsid w:val="009B4331"/>
    <w:rsid w:val="009D20AE"/>
    <w:rsid w:val="00A02DA3"/>
    <w:rsid w:val="00A065CA"/>
    <w:rsid w:val="00A20D23"/>
    <w:rsid w:val="00A22F01"/>
    <w:rsid w:val="00A23C86"/>
    <w:rsid w:val="00A45F96"/>
    <w:rsid w:val="00A74043"/>
    <w:rsid w:val="00A77115"/>
    <w:rsid w:val="00A879C2"/>
    <w:rsid w:val="00AC7CE6"/>
    <w:rsid w:val="00AD10BC"/>
    <w:rsid w:val="00AE5242"/>
    <w:rsid w:val="00B474CC"/>
    <w:rsid w:val="00B63E11"/>
    <w:rsid w:val="00B66171"/>
    <w:rsid w:val="00B76457"/>
    <w:rsid w:val="00B95F40"/>
    <w:rsid w:val="00BB5427"/>
    <w:rsid w:val="00BB5FDE"/>
    <w:rsid w:val="00BB6622"/>
    <w:rsid w:val="00C47AAF"/>
    <w:rsid w:val="00C56016"/>
    <w:rsid w:val="00C80338"/>
    <w:rsid w:val="00C917CC"/>
    <w:rsid w:val="00CB38D9"/>
    <w:rsid w:val="00CC2008"/>
    <w:rsid w:val="00CC6728"/>
    <w:rsid w:val="00D039EE"/>
    <w:rsid w:val="00D40281"/>
    <w:rsid w:val="00D71651"/>
    <w:rsid w:val="00D75B05"/>
    <w:rsid w:val="00D83B4B"/>
    <w:rsid w:val="00DA658B"/>
    <w:rsid w:val="00DC0297"/>
    <w:rsid w:val="00E11F54"/>
    <w:rsid w:val="00E44929"/>
    <w:rsid w:val="00ED41E4"/>
    <w:rsid w:val="00EE195B"/>
    <w:rsid w:val="00EE3782"/>
    <w:rsid w:val="00EF26DE"/>
    <w:rsid w:val="00F02747"/>
    <w:rsid w:val="00F03CC4"/>
    <w:rsid w:val="00F118F2"/>
    <w:rsid w:val="00F77050"/>
    <w:rsid w:val="00F82D07"/>
    <w:rsid w:val="00F85DFD"/>
    <w:rsid w:val="00F94C89"/>
    <w:rsid w:val="00FA2C35"/>
    <w:rsid w:val="00FC6DA6"/>
    <w:rsid w:val="00FD0260"/>
    <w:rsid w:val="00FD739A"/>
    <w:rsid w:val="00FF125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82D07"/>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E3782"/>
    <w:pPr>
      <w:numPr>
        <w:numId w:val="23"/>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EE3782"/>
    <w:pPr>
      <w:tabs>
        <w:tab w:val="clear" w:pos="431"/>
        <w:tab w:val="right" w:pos="1021"/>
      </w:tabs>
      <w:spacing w:after="120" w:line="240" w:lineRule="exact"/>
      <w:ind w:left="1134" w:right="1134" w:hanging="1134"/>
    </w:pPr>
    <w:rPr>
      <w:sz w:val="18"/>
    </w:rPr>
  </w:style>
  <w:style w:type="character" w:styleId="FootnoteReference">
    <w:name w:val="footnote reference"/>
    <w:rsid w:val="001B3BF6"/>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A45F96"/>
    <w:pPr>
      <w:spacing w:before="80" w:after="80" w:line="200" w:lineRule="exact"/>
      <w:ind w:left="0" w:right="113"/>
    </w:pPr>
    <w:rPr>
      <w:rFonts w:eastAsia="KaiTi_GB2312"/>
      <w:sz w:val="18"/>
    </w:rPr>
  </w:style>
  <w:style w:type="paragraph" w:customStyle="1" w:styleId="a0">
    <w:name w:val="缩进正文"/>
    <w:basedOn w:val="SingleTxtGC"/>
    <w:rsid w:val="00756374"/>
    <w:pPr>
      <w:ind w:left="1565"/>
    </w:pPr>
  </w:style>
  <w:style w:type="paragraph" w:customStyle="1" w:styleId="a1">
    <w:name w:val="目录段页次"/>
    <w:basedOn w:val="Normal"/>
    <w:rsid w:val="00F94C89"/>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94C89"/>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EE3782"/>
    <w:pPr>
      <w:tabs>
        <w:tab w:val="right" w:pos="1021"/>
      </w:tabs>
    </w:pPr>
  </w:style>
  <w:style w:type="character" w:styleId="EndnoteReference">
    <w:name w:val="endnote reference"/>
    <w:basedOn w:val="FootnoteReference"/>
    <w:rsid w:val="001B3BF6"/>
    <w:rPr>
      <w:rFonts w:ascii="Times New Roman" w:hAnsi="Times New Roman"/>
      <w:dstrike w:val="0"/>
      <w:color w:val="0000FF"/>
      <w:spacing w:val="0"/>
      <w:w w:val="100"/>
      <w:kern w:val="0"/>
      <w:position w:val="0"/>
      <w:sz w:val="21"/>
      <w:vertAlign w:val="superscript"/>
    </w:rPr>
  </w:style>
  <w:style w:type="paragraph" w:styleId="Footer">
    <w:name w:val="footer"/>
    <w:basedOn w:val="Normal"/>
    <w:rsid w:val="00F82D07"/>
    <w:pPr>
      <w:spacing w:line="240" w:lineRule="auto"/>
    </w:pPr>
    <w:rPr>
      <w:rFonts w:eastAsia="Times New Roman"/>
      <w:sz w:val="16"/>
      <w:lang w:val="en-GB" w:eastAsia="en-US"/>
    </w:rPr>
  </w:style>
  <w:style w:type="character" w:styleId="PageNumber">
    <w:name w:val="page number"/>
    <w:rsid w:val="00F82D07"/>
    <w:rPr>
      <w:rFonts w:ascii="Times New Roman" w:hAnsi="Times New Roman"/>
      <w:b/>
      <w:spacing w:val="0"/>
      <w:kern w:val="0"/>
      <w:sz w:val="18"/>
    </w:rPr>
  </w:style>
  <w:style w:type="paragraph" w:styleId="Header">
    <w:name w:val="header"/>
    <w:basedOn w:val="Normal"/>
    <w:rsid w:val="00F82D07"/>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F82D07"/>
    <w:pPr>
      <w:numPr>
        <w:numId w:val="17"/>
      </w:numPr>
      <w:spacing w:after="120"/>
      <w:ind w:right="1134"/>
    </w:pPr>
  </w:style>
  <w:style w:type="paragraph" w:customStyle="1" w:styleId="Bullet2GC">
    <w:name w:val="_Bullet 2_GC"/>
    <w:basedOn w:val="Normal"/>
    <w:rsid w:val="00EE3782"/>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355A94"/>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355A94"/>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355A94"/>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355A94"/>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355A94"/>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355A94"/>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3517C6"/>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D10B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D10B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a3">
    <w:name w:val="悬挂"/>
    <w:basedOn w:val="SingleTxtGC"/>
    <w:rsid w:val="000D1566"/>
    <w:pPr>
      <w:ind w:left="1565" w:hanging="431"/>
    </w:pPr>
  </w:style>
  <w:style w:type="paragraph" w:customStyle="1" w:styleId="a4">
    <w:name w:val="表中文字"/>
    <w:basedOn w:val="SingleTxtGC"/>
    <w:rsid w:val="00A45F96"/>
    <w:pPr>
      <w:spacing w:before="40" w:line="220" w:lineRule="atLeast"/>
      <w:ind w:left="0" w:right="113"/>
    </w:pPr>
    <w:rPr>
      <w:sz w:val="18"/>
    </w:rPr>
  </w:style>
  <w:style w:type="paragraph" w:customStyle="1" w:styleId="a5">
    <w:name w:val="表数文字"/>
    <w:basedOn w:val="SingleTxtGC"/>
    <w:rsid w:val="007E208B"/>
    <w:pPr>
      <w:spacing w:before="40" w:after="40" w:line="240" w:lineRule="atLeast"/>
      <w:ind w:left="0" w:right="113"/>
    </w:pPr>
    <w:rPr>
      <w:sz w:val="18"/>
    </w:rPr>
  </w:style>
  <w:style w:type="paragraph" w:styleId="BalloonText">
    <w:name w:val="Balloon Text"/>
    <w:basedOn w:val="Normal"/>
    <w:semiHidden/>
    <w:rsid w:val="00457C9B"/>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9</Pages>
  <Words>1278</Words>
  <Characters>7286</Characters>
  <Application>Microsoft Office Word</Application>
  <DocSecurity>4</DocSecurity>
  <Lines>60</Lines>
  <Paragraphs>17</Paragraphs>
  <ScaleCrop>false</ScaleCrop>
  <Company>CSD</Company>
  <LinksUpToDate>false</LinksUpToDate>
  <CharactersWithSpaces>8547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Yang</dc:creator>
  <cp:keywords/>
  <dc:description/>
  <cp:lastModifiedBy>TIAN</cp:lastModifiedBy>
  <cp:revision>2</cp:revision>
  <cp:lastPrinted>2010-06-29T10:30:00Z</cp:lastPrinted>
  <dcterms:created xsi:type="dcterms:W3CDTF">2010-06-29T10:30:00Z</dcterms:created>
  <dcterms:modified xsi:type="dcterms:W3CDTF">2010-06-29T10:30:00Z</dcterms:modified>
</cp:coreProperties>
</file>