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E11C8B">
                <w:t>C/SR.2110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E11C8B">
              <w:rPr>
                <w:sz w:val="20"/>
                <w:lang w:val="en-US"/>
              </w:rPr>
              <w:fldChar w:fldCharType="separate"/>
            </w:r>
            <w:r w:rsidR="00E11C8B">
              <w:rPr>
                <w:sz w:val="20"/>
                <w:lang w:val="en-US"/>
              </w:rPr>
              <w:t>5 February 2013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871C26" w:rsidRPr="00E11C8B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983175" w:rsidRPr="00983175" w:rsidRDefault="00983175" w:rsidP="00983175">
      <w:pPr>
        <w:spacing w:before="120"/>
        <w:rPr>
          <w:b/>
          <w:sz w:val="24"/>
          <w:szCs w:val="24"/>
        </w:rPr>
      </w:pPr>
      <w:r w:rsidRPr="00983175">
        <w:rPr>
          <w:b/>
          <w:sz w:val="24"/>
          <w:szCs w:val="24"/>
        </w:rPr>
        <w:t>Комитет по ликвидации расовой дискриминации</w:t>
      </w:r>
    </w:p>
    <w:p w:rsidR="00983175" w:rsidRPr="00983175" w:rsidRDefault="00983175" w:rsidP="00983175">
      <w:pPr>
        <w:rPr>
          <w:b/>
        </w:rPr>
      </w:pPr>
      <w:r w:rsidRPr="00983175">
        <w:rPr>
          <w:b/>
        </w:rPr>
        <w:t>Семьдесят девятая сессия</w:t>
      </w:r>
    </w:p>
    <w:p w:rsidR="00983175" w:rsidRPr="00983175" w:rsidRDefault="00983175" w:rsidP="00983175">
      <w:pPr>
        <w:spacing w:before="120"/>
        <w:rPr>
          <w:b/>
        </w:rPr>
      </w:pPr>
      <w:r w:rsidRPr="00983175">
        <w:rPr>
          <w:b/>
        </w:rPr>
        <w:t xml:space="preserve">Краткий отчет о 2110-м заседании, </w:t>
      </w:r>
    </w:p>
    <w:p w:rsidR="00983175" w:rsidRPr="00983175" w:rsidRDefault="00983175" w:rsidP="00983175">
      <w:r w:rsidRPr="00983175">
        <w:t xml:space="preserve">состоявшемся во Дворце Вильсона в Женеве </w:t>
      </w:r>
      <w:r w:rsidRPr="00983175">
        <w:br/>
        <w:t>в понедельник, 22 августа 2011 года, в 15 ч. 00 м.</w:t>
      </w:r>
    </w:p>
    <w:p w:rsidR="00983175" w:rsidRPr="00983175" w:rsidRDefault="00983175" w:rsidP="0036444B">
      <w:pPr>
        <w:tabs>
          <w:tab w:val="left" w:pos="1554"/>
        </w:tabs>
        <w:spacing w:before="240"/>
      </w:pPr>
      <w:r w:rsidRPr="00030C95">
        <w:rPr>
          <w:i/>
        </w:rPr>
        <w:t>Председатель:</w:t>
      </w:r>
      <w:r w:rsidR="00030C95" w:rsidRPr="00030C95">
        <w:tab/>
      </w:r>
      <w:r w:rsidRPr="00983175">
        <w:t xml:space="preserve">г-н Кемаль </w:t>
      </w:r>
    </w:p>
    <w:p w:rsidR="00983175" w:rsidRPr="00030C95" w:rsidRDefault="00983175" w:rsidP="00030C95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before="480" w:after="360"/>
        <w:rPr>
          <w:sz w:val="28"/>
        </w:rPr>
      </w:pPr>
      <w:r w:rsidRPr="00030C95">
        <w:rPr>
          <w:sz w:val="28"/>
        </w:rPr>
        <w:t xml:space="preserve">Содержание </w:t>
      </w:r>
    </w:p>
    <w:p w:rsidR="00593997" w:rsidRPr="00983175" w:rsidRDefault="00593997" w:rsidP="00030C95">
      <w:pPr>
        <w:pStyle w:val="SingleTxtGR"/>
      </w:pPr>
      <w:r w:rsidRPr="00983175">
        <w:t>Рассмотрение докладов, замечаний и информации, представленных государс</w:t>
      </w:r>
      <w:r w:rsidRPr="00983175">
        <w:t>т</w:t>
      </w:r>
      <w:r w:rsidRPr="00983175">
        <w:t>вами-участниками в соо</w:t>
      </w:r>
      <w:r w:rsidRPr="00983175">
        <w:t>т</w:t>
      </w:r>
      <w:r w:rsidRPr="00983175">
        <w:t>ветствии со статьей 9 Конвенции</w:t>
      </w:r>
      <w:r w:rsidRPr="00030C95">
        <w:rPr>
          <w:i/>
        </w:rPr>
        <w:t xml:space="preserve"> (продолжение)</w:t>
      </w:r>
    </w:p>
    <w:p w:rsidR="00983175" w:rsidRPr="00983175" w:rsidRDefault="00983175" w:rsidP="00030C95">
      <w:pPr>
        <w:pStyle w:val="SingleTxtGR"/>
      </w:pPr>
      <w:r w:rsidRPr="00030C95">
        <w:rPr>
          <w:i/>
        </w:rPr>
        <w:t>Пятый–восьмой периодические доклады Албании</w:t>
      </w:r>
      <w:r w:rsidRPr="00983175">
        <w:t xml:space="preserve"> (CERD/C/ALB/5-8; CERD/C/ALB/Q/5-8)</w:t>
      </w:r>
    </w:p>
    <w:p w:rsidR="00983175" w:rsidRPr="00983175" w:rsidRDefault="00593997" w:rsidP="004337E9">
      <w:pPr>
        <w:pStyle w:val="SingleTxtGR"/>
        <w:spacing w:before="120"/>
        <w:rPr>
          <w:i/>
        </w:rPr>
      </w:pPr>
      <w:r w:rsidRPr="00983175">
        <w:br w:type="page"/>
      </w:r>
      <w:r w:rsidR="00983175" w:rsidRPr="00983175">
        <w:rPr>
          <w:i/>
        </w:rPr>
        <w:t>Заседание открывается в 15 ч. 05 м.</w:t>
      </w:r>
    </w:p>
    <w:p w:rsidR="00983175" w:rsidRPr="00486B07" w:rsidRDefault="00983175" w:rsidP="00486B07">
      <w:pPr>
        <w:pStyle w:val="H23GR"/>
        <w:rPr>
          <w:b w:val="0"/>
        </w:rPr>
      </w:pPr>
      <w:r w:rsidRPr="00983175">
        <w:tab/>
      </w:r>
      <w:r w:rsidRPr="00983175">
        <w:tab/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Pr="00486B07">
        <w:rPr>
          <w:b w:val="0"/>
        </w:rPr>
        <w:t>(</w:t>
      </w:r>
      <w:r w:rsidRPr="00486B07">
        <w:rPr>
          <w:b w:val="0"/>
          <w:i/>
          <w:iCs/>
        </w:rPr>
        <w:t>продолжение</w:t>
      </w:r>
      <w:r w:rsidRPr="00486B07">
        <w:rPr>
          <w:b w:val="0"/>
        </w:rPr>
        <w:t>)</w:t>
      </w:r>
    </w:p>
    <w:p w:rsidR="00983175" w:rsidRPr="00486B07" w:rsidRDefault="00983175" w:rsidP="00486B07">
      <w:pPr>
        <w:pStyle w:val="H23GR"/>
        <w:rPr>
          <w:b w:val="0"/>
        </w:rPr>
      </w:pPr>
      <w:r w:rsidRPr="00486B07">
        <w:rPr>
          <w:b w:val="0"/>
          <w:i/>
        </w:rPr>
        <w:tab/>
      </w:r>
      <w:r w:rsidRPr="00486B07">
        <w:rPr>
          <w:b w:val="0"/>
          <w:i/>
        </w:rPr>
        <w:tab/>
        <w:t xml:space="preserve">Пятый–восьмой периодические доклады Албании </w:t>
      </w:r>
      <w:r w:rsidRPr="00486B07">
        <w:rPr>
          <w:b w:val="0"/>
        </w:rPr>
        <w:t>(</w:t>
      </w:r>
      <w:r w:rsidRPr="00486B07">
        <w:rPr>
          <w:b w:val="0"/>
          <w:lang w:val="fr-FR"/>
        </w:rPr>
        <w:t>CERD</w:t>
      </w:r>
      <w:r w:rsidRPr="00486B07">
        <w:rPr>
          <w:b w:val="0"/>
        </w:rPr>
        <w:t>/</w:t>
      </w:r>
      <w:r w:rsidRPr="00486B07">
        <w:rPr>
          <w:b w:val="0"/>
          <w:lang w:val="fr-FR"/>
        </w:rPr>
        <w:t>C</w:t>
      </w:r>
      <w:r w:rsidRPr="00486B07">
        <w:rPr>
          <w:b w:val="0"/>
        </w:rPr>
        <w:t>/</w:t>
      </w:r>
      <w:r w:rsidRPr="00486B07">
        <w:rPr>
          <w:b w:val="0"/>
          <w:lang w:val="fr-FR"/>
        </w:rPr>
        <w:t>ALB</w:t>
      </w:r>
      <w:r w:rsidRPr="00486B07">
        <w:rPr>
          <w:b w:val="0"/>
        </w:rPr>
        <w:t xml:space="preserve">/5-8; </w:t>
      </w:r>
      <w:r w:rsidRPr="00486B07">
        <w:rPr>
          <w:b w:val="0"/>
          <w:lang w:val="fr-FR"/>
        </w:rPr>
        <w:t>CERD</w:t>
      </w:r>
      <w:r w:rsidRPr="00486B07">
        <w:rPr>
          <w:b w:val="0"/>
        </w:rPr>
        <w:t>/</w:t>
      </w:r>
      <w:r w:rsidRPr="00486B07">
        <w:rPr>
          <w:b w:val="0"/>
          <w:lang w:val="fr-FR"/>
        </w:rPr>
        <w:t>C</w:t>
      </w:r>
      <w:r w:rsidRPr="00486B07">
        <w:rPr>
          <w:b w:val="0"/>
        </w:rPr>
        <w:t>/</w:t>
      </w:r>
      <w:r w:rsidRPr="00486B07">
        <w:rPr>
          <w:b w:val="0"/>
          <w:lang w:val="fr-FR"/>
        </w:rPr>
        <w:t>ALB</w:t>
      </w:r>
      <w:r w:rsidRPr="00486B07">
        <w:rPr>
          <w:b w:val="0"/>
        </w:rPr>
        <w:t>/</w:t>
      </w:r>
      <w:r w:rsidRPr="00486B07">
        <w:rPr>
          <w:b w:val="0"/>
          <w:lang w:val="fr-FR"/>
        </w:rPr>
        <w:t>Q</w:t>
      </w:r>
      <w:r w:rsidRPr="00486B07">
        <w:rPr>
          <w:b w:val="0"/>
        </w:rPr>
        <w:t xml:space="preserve">/5-8; </w:t>
      </w:r>
      <w:r w:rsidRPr="00486B07">
        <w:rPr>
          <w:b w:val="0"/>
          <w:lang w:val="fr-FR"/>
        </w:rPr>
        <w:t>HRI</w:t>
      </w:r>
      <w:r w:rsidRPr="00486B07">
        <w:rPr>
          <w:b w:val="0"/>
        </w:rPr>
        <w:t>/</w:t>
      </w:r>
      <w:r w:rsidRPr="00486B07">
        <w:rPr>
          <w:b w:val="0"/>
          <w:lang w:val="fr-FR"/>
        </w:rPr>
        <w:t>CORE</w:t>
      </w:r>
      <w:r w:rsidRPr="00486B07">
        <w:rPr>
          <w:b w:val="0"/>
        </w:rPr>
        <w:t>/1/</w:t>
      </w:r>
      <w:r w:rsidRPr="00486B07">
        <w:rPr>
          <w:b w:val="0"/>
          <w:lang w:val="fr-FR"/>
        </w:rPr>
        <w:t>Add</w:t>
      </w:r>
      <w:r w:rsidRPr="00486B07">
        <w:rPr>
          <w:b w:val="0"/>
        </w:rPr>
        <w:t>.124)</w:t>
      </w:r>
    </w:p>
    <w:p w:rsidR="00983175" w:rsidRPr="005E1D90" w:rsidRDefault="00983175" w:rsidP="005E1D90">
      <w:pPr>
        <w:pStyle w:val="SingleTxtGR"/>
        <w:rPr>
          <w:i/>
        </w:rPr>
      </w:pPr>
      <w:r w:rsidRPr="005E1D90">
        <w:t>1.</w:t>
      </w:r>
      <w:r w:rsidRPr="005E1D90">
        <w:tab/>
      </w:r>
      <w:r w:rsidRPr="005E1D90">
        <w:rPr>
          <w:i/>
        </w:rPr>
        <w:t>По приглашению Председателя делегация Албании занимает места за столом Комитета.</w:t>
      </w:r>
    </w:p>
    <w:p w:rsidR="00983175" w:rsidRPr="00983175" w:rsidRDefault="00983175" w:rsidP="00983175">
      <w:pPr>
        <w:pStyle w:val="SingleTxtGR"/>
      </w:pPr>
      <w:r w:rsidRPr="00983175">
        <w:t>2.</w:t>
      </w:r>
      <w:r w:rsidRPr="00983175">
        <w:tab/>
      </w:r>
      <w:r w:rsidRPr="00983175">
        <w:rPr>
          <w:b/>
        </w:rPr>
        <w:t xml:space="preserve">Г-жа Кодра </w:t>
      </w:r>
      <w:r w:rsidRPr="00983175">
        <w:t>(Албания) сообщает, что в ее стране действует соответс</w:t>
      </w:r>
      <w:r w:rsidRPr="00983175">
        <w:t>т</w:t>
      </w:r>
      <w:r w:rsidRPr="00983175">
        <w:t>вующее законодательство по борьбе с дискриминацией, которое было еще более упрочено с принятием в феврале 2010 года Закона о защите от дискриминации. Этот закон, который, в частности, предусматривал учреждение должности Уполномоченного по защите от дискриминации, служит важным инструментом, гарантирующим соблюдение прав меньшинств. В Албании традиционно пр</w:t>
      </w:r>
      <w:r w:rsidRPr="00983175">
        <w:t>и</w:t>
      </w:r>
      <w:r w:rsidRPr="00983175">
        <w:t>знаются национальные меньшинства и их языковые, культурные и религиозные особенности. Национальными меньшинствами считаются греческая, македо</w:t>
      </w:r>
      <w:r w:rsidRPr="00983175">
        <w:t>н</w:t>
      </w:r>
      <w:r w:rsidRPr="00983175">
        <w:t>ская, черногорская и сербская общины, а общины рома и восточно-романские народности признаны языковыми меньшинствами. Грядущая перепись насел</w:t>
      </w:r>
      <w:r w:rsidRPr="00983175">
        <w:t>е</w:t>
      </w:r>
      <w:r w:rsidRPr="00983175">
        <w:t>ния, которая будет проводиться в октябре 2011 года, даст возможность опред</w:t>
      </w:r>
      <w:r w:rsidRPr="00983175">
        <w:t>е</w:t>
      </w:r>
      <w:r w:rsidRPr="00983175">
        <w:t>лить точное число и местонахождение меньшинств в Албании. Опросный лист для переписи был составлен в соответствии с рекомендациями ООН и Еврост</w:t>
      </w:r>
      <w:r w:rsidRPr="00983175">
        <w:t>а</w:t>
      </w:r>
      <w:r w:rsidRPr="00983175">
        <w:t>та и включает комплекс вопросов об этнической, религиозной и языковой пр</w:t>
      </w:r>
      <w:r w:rsidRPr="00983175">
        <w:t>и</w:t>
      </w:r>
      <w:r w:rsidRPr="00983175">
        <w:t>надлежности.</w:t>
      </w:r>
    </w:p>
    <w:p w:rsidR="00983175" w:rsidRPr="00486B07" w:rsidRDefault="00983175" w:rsidP="00983175">
      <w:pPr>
        <w:pStyle w:val="SingleTxtGR"/>
      </w:pPr>
      <w:r w:rsidRPr="00983175">
        <w:t>3.</w:t>
      </w:r>
      <w:r w:rsidRPr="00983175">
        <w:tab/>
        <w:t>Вопрос о национальных меньшинствах приобретает в Албании новый масштаб после начала в 1990 году демократических реформ и, в частности, присоединения к Организации по безопасности и сотрудничеству в Европе (ОБСЕ) и Совету Европы и ратификации целого ряда международных догов</w:t>
      </w:r>
      <w:r w:rsidRPr="00983175">
        <w:t>о</w:t>
      </w:r>
      <w:r w:rsidRPr="00983175">
        <w:t>ров о правах человека, в том числе Рамочной конвенции Совета Европы о з</w:t>
      </w:r>
      <w:r w:rsidRPr="00983175">
        <w:t>а</w:t>
      </w:r>
      <w:r w:rsidRPr="00983175">
        <w:t xml:space="preserve">щите национальных меньшинств. Претворение этого документа в жизнь – одно из важнейших обязательств, принятых Албанией в ходе ее присоединения к </w:t>
      </w:r>
      <w:r w:rsidR="004337E9">
        <w:br/>
      </w:r>
      <w:r w:rsidRPr="00983175">
        <w:t>Европейскому союзу. Конституция Албании гласит, что любой ратифицирова</w:t>
      </w:r>
      <w:r w:rsidRPr="00983175">
        <w:t>н</w:t>
      </w:r>
      <w:r w:rsidRPr="00983175">
        <w:t>ный международный договор является неотъемлемой частью ее внутреннего з</w:t>
      </w:r>
      <w:r w:rsidRPr="00983175">
        <w:t>а</w:t>
      </w:r>
      <w:r w:rsidRPr="00983175">
        <w:t>конодательства и может непосредственно применяться в судебных органах. Она гарантирует принцип равенства всех людей перед законом и запрещает дискр</w:t>
      </w:r>
      <w:r w:rsidRPr="00983175">
        <w:t>и</w:t>
      </w:r>
      <w:r w:rsidRPr="00983175">
        <w:t>минацию, в частности, на основе пола, расы, религии, этнического происхо</w:t>
      </w:r>
      <w:r w:rsidRPr="00983175">
        <w:t>ж</w:t>
      </w:r>
      <w:r w:rsidRPr="00983175">
        <w:t>дения, языка, религиозных или философских убеждений. Конституция разр</w:t>
      </w:r>
      <w:r w:rsidRPr="00983175">
        <w:t>е</w:t>
      </w:r>
      <w:r w:rsidRPr="00983175">
        <w:t>шает принятие позитивных мер в интересах отдельных групп населения и г</w:t>
      </w:r>
      <w:r w:rsidRPr="00983175">
        <w:t>а</w:t>
      </w:r>
      <w:r w:rsidRPr="00983175">
        <w:t>рантирует национальным меньшинствам право свободно заявлять о своей этн</w:t>
      </w:r>
      <w:r w:rsidRPr="00983175">
        <w:t>и</w:t>
      </w:r>
      <w:r w:rsidRPr="00983175">
        <w:t>ческой, культурной, религиозной и языковой принадлежности, а также право получать образование на своем родном языке и объединяться в ассоциации. Все государственные институты обязаны соблюдать основные права и следить за их равным осуществлением всеми албанскими гражданами, иностранцами и апа</w:t>
      </w:r>
      <w:r w:rsidRPr="00983175">
        <w:t>т</w:t>
      </w:r>
      <w:r w:rsidRPr="00983175">
        <w:t>ридами. Представители меньшинств обладают теми же политическими, экон</w:t>
      </w:r>
      <w:r w:rsidRPr="00983175">
        <w:t>о</w:t>
      </w:r>
      <w:r w:rsidRPr="00983175">
        <w:t xml:space="preserve">мическими и социальными правами, что и остальное население Албании. </w:t>
      </w:r>
      <w:r w:rsidR="00486B07">
        <w:rPr>
          <w:lang w:val="en-US"/>
        </w:rPr>
        <w:br/>
      </w:r>
      <w:r w:rsidRPr="00983175">
        <w:t>В Конституции предусмотрено, что любое лицо, лишенное свободы, имеет пр</w:t>
      </w:r>
      <w:r w:rsidRPr="00983175">
        <w:t>а</w:t>
      </w:r>
      <w:r w:rsidRPr="00983175">
        <w:t>во быть немедленно информированным на понимаемом им языке о мотивах своего задержания и о предъявленных ему обвинениях. Принятый в 1995 году Уголовно-процессуальный кодекс гласит, что любое лицо, не владеющее алба</w:t>
      </w:r>
      <w:r w:rsidRPr="00983175">
        <w:t>н</w:t>
      </w:r>
      <w:r w:rsidRPr="00983175">
        <w:t>ским языком, имеет право использовать свой родной язык на всех стадиях с</w:t>
      </w:r>
      <w:r w:rsidRPr="00983175">
        <w:t>у</w:t>
      </w:r>
      <w:r w:rsidRPr="00983175">
        <w:t>дебного разбирательства, безвозмездно пользуясь услугами</w:t>
      </w:r>
      <w:r w:rsidR="00486B07">
        <w:t xml:space="preserve"> переводчика.</w:t>
      </w:r>
    </w:p>
    <w:p w:rsidR="00983175" w:rsidRPr="00983175" w:rsidRDefault="00983175" w:rsidP="00983175">
      <w:pPr>
        <w:pStyle w:val="SingleTxtGR"/>
      </w:pPr>
      <w:r w:rsidRPr="00983175">
        <w:t>4.</w:t>
      </w:r>
      <w:r w:rsidRPr="00983175">
        <w:tab/>
        <w:t>Ряд положений уголовного законодательства обеспечивают защиту мен</w:t>
      </w:r>
      <w:r w:rsidRPr="00983175">
        <w:t>ь</w:t>
      </w:r>
      <w:r w:rsidRPr="00983175">
        <w:t>шинств. Так, например, Уголовный кодекс квалифицирует в качестве тяжких преступлений акты геноцида в отношении какой-либо национальной, этнич</w:t>
      </w:r>
      <w:r w:rsidRPr="00983175">
        <w:t>е</w:t>
      </w:r>
      <w:r w:rsidRPr="00983175">
        <w:t>ской, расовой или религиозной группы; запрещает государственным должнос</w:t>
      </w:r>
      <w:r w:rsidRPr="00983175">
        <w:t>т</w:t>
      </w:r>
      <w:r w:rsidRPr="00983175">
        <w:t>ным лицам проводить различия на основе этнического происхождения для пр</w:t>
      </w:r>
      <w:r w:rsidRPr="00983175">
        <w:t>е</w:t>
      </w:r>
      <w:r w:rsidRPr="00983175">
        <w:t>доставления привилегий или отказа в предоставлении некоторых прав; квал</w:t>
      </w:r>
      <w:r w:rsidRPr="00983175">
        <w:t>и</w:t>
      </w:r>
      <w:r w:rsidRPr="00983175">
        <w:t>фицирует в качестве правонарушений разжигание расовой, национальной или религиозной</w:t>
      </w:r>
      <w:r w:rsidR="00486B07">
        <w:t xml:space="preserve"> </w:t>
      </w:r>
      <w:r w:rsidRPr="00983175">
        <w:t>ненависти и призыв к насилию, а также запрещает препятствовать деятельности какой-либо религиозной организации или преднамеренно разр</w:t>
      </w:r>
      <w:r w:rsidRPr="00983175">
        <w:t>у</w:t>
      </w:r>
      <w:r w:rsidRPr="00983175">
        <w:t>шать места отправления религиозного культа. С 2007 года наличие у какого-либо правонарушения мотивов, обусловленных признаками расы, религии, н</w:t>
      </w:r>
      <w:r w:rsidRPr="00983175">
        <w:t>а</w:t>
      </w:r>
      <w:r w:rsidRPr="00983175">
        <w:t>циональности или языка, является отягчающим вину обстоятельством. Гра</w:t>
      </w:r>
      <w:r w:rsidRPr="00983175">
        <w:t>ж</w:t>
      </w:r>
      <w:r w:rsidRPr="00983175">
        <w:t xml:space="preserve">данский кодекс 1994 года гарантирует осуществление всех гражданских прав всем людям независимо от этнической принадлежности. Трудовой кодекс </w:t>
      </w:r>
      <w:r w:rsidR="00486B07" w:rsidRPr="00486B07">
        <w:br/>
      </w:r>
      <w:r w:rsidRPr="00983175">
        <w:t>1995 года запрещает все формы дискриминации на рабочем месте; в нем уто</w:t>
      </w:r>
      <w:r w:rsidRPr="00983175">
        <w:t>ч</w:t>
      </w:r>
      <w:r w:rsidRPr="00983175">
        <w:t>няется, что любое различие, исключение или предпочтение, обусловленное э</w:t>
      </w:r>
      <w:r w:rsidRPr="00983175">
        <w:t>т</w:t>
      </w:r>
      <w:r w:rsidRPr="00983175">
        <w:t>нической принадлежностью, является дискриминацией. Административный к</w:t>
      </w:r>
      <w:r w:rsidRPr="00983175">
        <w:t>о</w:t>
      </w:r>
      <w:r w:rsidRPr="00983175">
        <w:t>декс 1999 года гласит, что в своих отношениях с частными лицами органы гос</w:t>
      </w:r>
      <w:r w:rsidRPr="00983175">
        <w:t>у</w:t>
      </w:r>
      <w:r w:rsidRPr="00983175">
        <w:t>дарственной администрации должны руководствоваться принципом справедл</w:t>
      </w:r>
      <w:r w:rsidRPr="00983175">
        <w:t>и</w:t>
      </w:r>
      <w:r w:rsidRPr="00983175">
        <w:t>вости и следить за тем, чтобы никто не оказывался в привилегированном или в ущемленном положении по причине своей расы, религии, этнической прина</w:t>
      </w:r>
      <w:r w:rsidRPr="00983175">
        <w:t>д</w:t>
      </w:r>
      <w:r w:rsidRPr="00983175">
        <w:t xml:space="preserve">лежности или языка. </w:t>
      </w:r>
    </w:p>
    <w:p w:rsidR="00983175" w:rsidRPr="00983175" w:rsidRDefault="00983175" w:rsidP="00983175">
      <w:pPr>
        <w:pStyle w:val="SingleTxtGR"/>
      </w:pPr>
      <w:r w:rsidRPr="00983175">
        <w:t>5.</w:t>
      </w:r>
      <w:r w:rsidRPr="00983175">
        <w:tab/>
        <w:t>Законодательные и институциональные реформы, нацеленные на укре</w:t>
      </w:r>
      <w:r w:rsidRPr="00983175">
        <w:t>п</w:t>
      </w:r>
      <w:r w:rsidRPr="00983175">
        <w:t>ление прав и свобод меньшинств, занимают важное место в национальном пл</w:t>
      </w:r>
      <w:r w:rsidRPr="00983175">
        <w:t>а</w:t>
      </w:r>
      <w:r w:rsidRPr="00983175">
        <w:t>не по осуществлению Соглашения об упорядочении процесса интеграции, в к</w:t>
      </w:r>
      <w:r w:rsidRPr="00983175">
        <w:t>о</w:t>
      </w:r>
      <w:r w:rsidRPr="00983175">
        <w:t>тором определены надлежащие ответственные органы. Этими органами явл</w:t>
      </w:r>
      <w:r w:rsidRPr="00983175">
        <w:t>я</w:t>
      </w:r>
      <w:r w:rsidRPr="00983175">
        <w:t>ются прежде всего Национальный комитет по делам меньшинств, который с</w:t>
      </w:r>
      <w:r w:rsidRPr="00983175">
        <w:t>о</w:t>
      </w:r>
      <w:r w:rsidRPr="00983175">
        <w:t>трудничает с властями и гражданским обществом в сфере защиты прав мен</w:t>
      </w:r>
      <w:r w:rsidRPr="00983175">
        <w:t>ь</w:t>
      </w:r>
      <w:r w:rsidRPr="00983175">
        <w:t>шинств, и Технический секретариат по делам общины рома, которому поруч</w:t>
      </w:r>
      <w:r w:rsidRPr="00983175">
        <w:t>е</w:t>
      </w:r>
      <w:r w:rsidRPr="00983175">
        <w:t>но, в частности, обеспечивать мониторинг осуществления национальной стр</w:t>
      </w:r>
      <w:r w:rsidRPr="00983175">
        <w:t>а</w:t>
      </w:r>
      <w:r w:rsidRPr="00983175">
        <w:t>тегии по улучшению условий жизни народности рома на региональном и мес</w:t>
      </w:r>
      <w:r w:rsidRPr="00983175">
        <w:t>т</w:t>
      </w:r>
      <w:r w:rsidRPr="00983175">
        <w:t>ном уровнях. Главное управление Министерства иностранных дел по вопросам евро</w:t>
      </w:r>
      <w:r w:rsidR="006F0577">
        <w:t>-</w:t>
      </w:r>
      <w:r w:rsidRPr="00983175">
        <w:t>атлантической интеграции и многосторонних отношений следит за тем, чтобы государство соблюдало свои международные обязательства в области прав меньшинств, и регулярно готовит доклады об осуществлении документов ООН по правам человека и Рамочной конвенции о защите национальных мен</w:t>
      </w:r>
      <w:r w:rsidRPr="00983175">
        <w:t>ь</w:t>
      </w:r>
      <w:r w:rsidRPr="00983175">
        <w:t>шинств. В 1999 году парламентом был принят Закон об Омбудсмене (Посре</w:t>
      </w:r>
      <w:r w:rsidRPr="00983175">
        <w:t>д</w:t>
      </w:r>
      <w:r w:rsidRPr="00983175">
        <w:t>нике), на которого возложены функции по защите основных прав граждан от любого действия или бездействия государственных органов и по предотвращ</w:t>
      </w:r>
      <w:r w:rsidRPr="00983175">
        <w:t>е</w:t>
      </w:r>
      <w:r w:rsidRPr="00983175">
        <w:t xml:space="preserve">нию конфликтов между администрацией и гражданами. Посредник принимает меры на основании поступающих к нему жалоб или ходатайств. </w:t>
      </w:r>
    </w:p>
    <w:p w:rsidR="00983175" w:rsidRPr="00983175" w:rsidRDefault="00983175" w:rsidP="00983175">
      <w:pPr>
        <w:pStyle w:val="SingleTxtGR"/>
      </w:pPr>
      <w:r w:rsidRPr="00983175">
        <w:t>6.</w:t>
      </w:r>
      <w:r w:rsidRPr="00983175">
        <w:tab/>
        <w:t>Правительство установило правовые рамки, позволяющие представит</w:t>
      </w:r>
      <w:r w:rsidRPr="00983175">
        <w:t>е</w:t>
      </w:r>
      <w:r w:rsidRPr="00983175">
        <w:t xml:space="preserve">лям меньшинств объединяться в культурные ассоциации в целях сохранения </w:t>
      </w:r>
      <w:r w:rsidR="004337E9">
        <w:br/>
      </w:r>
      <w:r w:rsidRPr="00983175">
        <w:t>и защиты</w:t>
      </w:r>
      <w:r w:rsidR="00486B07">
        <w:t xml:space="preserve"> </w:t>
      </w:r>
      <w:r w:rsidRPr="00983175">
        <w:t xml:space="preserve">своего наследия и национальной самобытности, а также оказывает финансовую поддержку деятельности этих ассоциаций. На языках меньшинств выпускается множество периодических изданий и транслируется целый ряд </w:t>
      </w:r>
      <w:r w:rsidR="006F0577">
        <w:br/>
      </w:r>
      <w:r w:rsidRPr="00983175">
        <w:t>теле- и радиопрограмм. Защита языков меньшинств также обеспечивается бл</w:t>
      </w:r>
      <w:r w:rsidRPr="00983175">
        <w:t>а</w:t>
      </w:r>
      <w:r w:rsidRPr="00983175">
        <w:t>годаря ведению обучения на этих языках, которое предусмотрено албанским з</w:t>
      </w:r>
      <w:r w:rsidRPr="00983175">
        <w:t>а</w:t>
      </w:r>
      <w:r w:rsidRPr="00983175">
        <w:t>конодательством и на которое выделяются большие объемы бюджетных средств. После первых демократических выборов 1992 года меньшинства пол</w:t>
      </w:r>
      <w:r w:rsidRPr="00983175">
        <w:t>у</w:t>
      </w:r>
      <w:r w:rsidRPr="00983175">
        <w:t xml:space="preserve">чили представительство в парламенте. Партия </w:t>
      </w:r>
      <w:r w:rsidR="00593997">
        <w:t>"</w:t>
      </w:r>
      <w:r w:rsidRPr="00983175">
        <w:t>Союз за права человека</w:t>
      </w:r>
      <w:r w:rsidR="00593997">
        <w:t>"</w:t>
      </w:r>
      <w:r w:rsidRPr="00983175">
        <w:t xml:space="preserve">, </w:t>
      </w:r>
      <w:r w:rsidR="00172A1C">
        <w:br/>
      </w:r>
      <w:r w:rsidRPr="00983175">
        <w:t>представляющая меньшинства страны, входила во все коалиционные прав</w:t>
      </w:r>
      <w:r w:rsidRPr="00983175">
        <w:t>и</w:t>
      </w:r>
      <w:r w:rsidRPr="00983175">
        <w:t xml:space="preserve">тельства, которые были сформированы </w:t>
      </w:r>
      <w:r w:rsidR="00593997">
        <w:t>за последние 10 лет.</w:t>
      </w:r>
    </w:p>
    <w:p w:rsidR="00983175" w:rsidRPr="00983175" w:rsidRDefault="00983175" w:rsidP="00983175">
      <w:pPr>
        <w:pStyle w:val="SingleTxtGR"/>
      </w:pPr>
      <w:r w:rsidRPr="00983175">
        <w:t>7.</w:t>
      </w:r>
      <w:r w:rsidRPr="00983175">
        <w:tab/>
        <w:t>Для проведения в жизнь национальной стратегии по улучшению условий жизни общины рома, выработанной совместно с представителями этой общины и с гражданским обществом, правительство Албании приняло ряд мер по ра</w:t>
      </w:r>
      <w:r w:rsidRPr="00983175">
        <w:t>с</w:t>
      </w:r>
      <w:r w:rsidRPr="00983175">
        <w:t>ширению доступа рома к социальному обеспечению и занятости, особенно для женщин, по обеспечению интеграции безнадзорных детей, предотвращению торговли и насилия и борьбе с ними. Лица, находящиеся в неблагоприятном п</w:t>
      </w:r>
      <w:r w:rsidRPr="00983175">
        <w:t>о</w:t>
      </w:r>
      <w:r w:rsidRPr="00983175">
        <w:t xml:space="preserve">ложении, включая рома, могут бесплатно получить удостоверение личности. </w:t>
      </w:r>
    </w:p>
    <w:p w:rsidR="00983175" w:rsidRPr="00983175" w:rsidRDefault="00983175" w:rsidP="00983175">
      <w:pPr>
        <w:pStyle w:val="SingleTxtGR"/>
      </w:pPr>
      <w:r w:rsidRPr="00983175">
        <w:t>8.</w:t>
      </w:r>
      <w:r w:rsidRPr="00983175">
        <w:tab/>
        <w:t>В 2008 году Албания обязалась участвовать в проведении Десятилетия интеграции народности рома 2005</w:t>
      </w:r>
      <w:r w:rsidR="0036444B">
        <w:t>−</w:t>
      </w:r>
      <w:r w:rsidRPr="00983175">
        <w:t>2015 годов и в октябре 2009 года приняла план действий на 2010</w:t>
      </w:r>
      <w:r w:rsidR="0036444B">
        <w:t>−</w:t>
      </w:r>
      <w:r w:rsidRPr="00983175">
        <w:t>2015 годы, основными целями которого являются ра</w:t>
      </w:r>
      <w:r w:rsidRPr="00983175">
        <w:t>с</w:t>
      </w:r>
      <w:r w:rsidRPr="00983175">
        <w:t>ширение доступа рома к образованию, рынку труда, услугам здравоохранения и государственной жизни, сохранение и развитие культурного наследия рома, улучшение жилищной сферы и инфраструктуры и предупреждение расовой, с</w:t>
      </w:r>
      <w:r w:rsidRPr="00983175">
        <w:t>о</w:t>
      </w:r>
      <w:r w:rsidRPr="00983175">
        <w:t>циальной и структурной дискриминации. Важное место в национальной страт</w:t>
      </w:r>
      <w:r w:rsidRPr="00983175">
        <w:t>е</w:t>
      </w:r>
      <w:r w:rsidRPr="00983175">
        <w:t xml:space="preserve">гии улучшения условий жизни рома и в вышеупомянутом национальном плане действий занимает образование детей рома. </w:t>
      </w:r>
    </w:p>
    <w:p w:rsidR="00983175" w:rsidRPr="00983175" w:rsidRDefault="00983175" w:rsidP="00983175">
      <w:pPr>
        <w:pStyle w:val="SingleTxtGR"/>
      </w:pPr>
      <w:r w:rsidRPr="00983175">
        <w:t>9.</w:t>
      </w:r>
      <w:r w:rsidRPr="00983175">
        <w:tab/>
        <w:t>Министерством образования и науки, в частности, предусмотрены подг</w:t>
      </w:r>
      <w:r w:rsidRPr="00983175">
        <w:t>о</w:t>
      </w:r>
      <w:r w:rsidRPr="00983175">
        <w:t>товка преподавателей для обучения детей, оставивших школу или находящихся под угрозой отсева; проведение среди родителей учащихся разъяснительной работы о значении образования; и предоставление еще одного шанса тем уч</w:t>
      </w:r>
      <w:r w:rsidRPr="00983175">
        <w:t>а</w:t>
      </w:r>
      <w:r w:rsidRPr="00983175">
        <w:t>щимся, которые оставили школу, и тем, которые не выходят из дома, опасаясь кровной мести. Министерство следит за тем, чтобы школьные учебники соо</w:t>
      </w:r>
      <w:r w:rsidRPr="00983175">
        <w:t>т</w:t>
      </w:r>
      <w:r w:rsidRPr="00983175">
        <w:t>ветствовали принципу недискриминации, чтобы дети общины рома могли п</w:t>
      </w:r>
      <w:r w:rsidRPr="00983175">
        <w:t>о</w:t>
      </w:r>
      <w:r w:rsidRPr="00983175">
        <w:t>лучать полную компенсацию стоимости учебников в средней школе и чтобы им в приоритетном порядке назначались учебные стипендии. В 2010 году Советом министров были введены квоты в сфере доступа к государственному высшему образованию, благодаря которым в 2010</w:t>
      </w:r>
      <w:r w:rsidR="006F0577">
        <w:t>/</w:t>
      </w:r>
      <w:r w:rsidRPr="00983175">
        <w:t>11 году в университеты было зачисл</w:t>
      </w:r>
      <w:r w:rsidRPr="00983175">
        <w:t>е</w:t>
      </w:r>
      <w:r w:rsidRPr="00983175">
        <w:t xml:space="preserve">но около 60 представителей молодежи рома. </w:t>
      </w:r>
    </w:p>
    <w:p w:rsidR="00983175" w:rsidRPr="00983175" w:rsidRDefault="00983175" w:rsidP="00983175">
      <w:pPr>
        <w:pStyle w:val="SingleTxtGR"/>
      </w:pPr>
      <w:r w:rsidRPr="00983175">
        <w:t>10.</w:t>
      </w:r>
      <w:r w:rsidRPr="00983175">
        <w:tab/>
        <w:t>Система социальной защиты охватывает все обездоленные группы без каких бы то ни было различий; это означает, что представители рома могут п</w:t>
      </w:r>
      <w:r w:rsidRPr="00983175">
        <w:t>о</w:t>
      </w:r>
      <w:r w:rsidRPr="00983175">
        <w:t>лучать семейные пособия, пользоваться программой помощи инвалидам и иметь доступ к детским яслям и центрам приема. На местном уровне госуда</w:t>
      </w:r>
      <w:r w:rsidRPr="00983175">
        <w:t>р</w:t>
      </w:r>
      <w:r w:rsidRPr="00983175">
        <w:t>ственным службам здравоохранения было дано распоряжение регулярно сл</w:t>
      </w:r>
      <w:r w:rsidRPr="00983175">
        <w:t>е</w:t>
      </w:r>
      <w:r w:rsidRPr="00983175">
        <w:t>дить за состоянием здоровья рома и египтян, уделяя при этом особое внимание проведению обязательной вакцинации, наблюдению беременностей, просвещ</w:t>
      </w:r>
      <w:r w:rsidRPr="00983175">
        <w:t>е</w:t>
      </w:r>
      <w:r w:rsidRPr="00983175">
        <w:t>нию в области здоровья и профилактике эпидемий в районах проживания этих меньшинств. Наконец, были приняты меры по улучшению жилищных и жи</w:t>
      </w:r>
      <w:r w:rsidRPr="00983175">
        <w:t>з</w:t>
      </w:r>
      <w:r w:rsidRPr="00983175">
        <w:t>ненных условий рома</w:t>
      </w:r>
      <w:r w:rsidR="006F0577">
        <w:t>,</w:t>
      </w:r>
      <w:r w:rsidRPr="00983175">
        <w:t xml:space="preserve"> и в частности по обеспечению им доступа к питьевой воде и канализации. </w:t>
      </w:r>
    </w:p>
    <w:p w:rsidR="00983175" w:rsidRPr="00983175" w:rsidRDefault="00983175" w:rsidP="00983175">
      <w:pPr>
        <w:pStyle w:val="SingleTxtGR"/>
      </w:pPr>
      <w:r w:rsidRPr="00983175">
        <w:t>11.</w:t>
      </w:r>
      <w:r w:rsidRPr="00983175">
        <w:tab/>
      </w:r>
      <w:r w:rsidRPr="00983175">
        <w:rPr>
          <w:b/>
        </w:rPr>
        <w:t>Г-н Кут</w:t>
      </w:r>
      <w:r w:rsidRPr="00983175">
        <w:t xml:space="preserve"> (Докладчик по Албании) с удовлетворением отмечает, что гос</w:t>
      </w:r>
      <w:r w:rsidRPr="00983175">
        <w:t>у</w:t>
      </w:r>
      <w:r w:rsidRPr="00983175">
        <w:t>дарство-участник направило в Женеву многочисленную делегацию высокого уровня и что эта делегация почти полностью состоит из женщин. Проводя о</w:t>
      </w:r>
      <w:r w:rsidRPr="00983175">
        <w:t>б</w:t>
      </w:r>
      <w:r w:rsidRPr="00983175">
        <w:t>зор информации, представленной в докладе (пункты 290</w:t>
      </w:r>
      <w:r w:rsidR="0036444B">
        <w:t>−</w:t>
      </w:r>
      <w:r w:rsidRPr="00983175">
        <w:t>446) о мерах по в</w:t>
      </w:r>
      <w:r w:rsidRPr="00983175">
        <w:t>ы</w:t>
      </w:r>
      <w:r w:rsidRPr="00983175">
        <w:t>полнению рекомендаций, изложенных Комитетом в его заключительных зам</w:t>
      </w:r>
      <w:r w:rsidRPr="00983175">
        <w:t>е</w:t>
      </w:r>
      <w:r w:rsidRPr="00983175">
        <w:t>чаниях по первоначальному докладу и второму</w:t>
      </w:r>
      <w:r w:rsidR="0036444B">
        <w:t>−</w:t>
      </w:r>
      <w:r w:rsidRPr="00983175">
        <w:t>четвертому периодическим докладам государства-участника (</w:t>
      </w:r>
      <w:r w:rsidRPr="00983175">
        <w:rPr>
          <w:lang w:val="fr-FR"/>
        </w:rPr>
        <w:t>CERD</w:t>
      </w:r>
      <w:r w:rsidRPr="00983175">
        <w:t>/</w:t>
      </w:r>
      <w:r w:rsidRPr="00983175">
        <w:rPr>
          <w:lang w:val="fr-FR"/>
        </w:rPr>
        <w:t>C</w:t>
      </w:r>
      <w:r w:rsidRPr="00983175">
        <w:t>/63/</w:t>
      </w:r>
      <w:r w:rsidRPr="00983175">
        <w:rPr>
          <w:lang w:val="fr-FR"/>
        </w:rPr>
        <w:t>CO</w:t>
      </w:r>
      <w:r w:rsidRPr="00983175">
        <w:t>/1), Докладчик подчеркивает, что государство-участник по-прежнему не в состоянии представить статистич</w:t>
      </w:r>
      <w:r w:rsidRPr="00983175">
        <w:t>е</w:t>
      </w:r>
      <w:r w:rsidRPr="00983175">
        <w:t>ские данные по этническим меньшинствам, и надеется, что ему удастся сд</w:t>
      </w:r>
      <w:r w:rsidRPr="00983175">
        <w:t>е</w:t>
      </w:r>
      <w:r w:rsidRPr="00983175">
        <w:t>лать</w:t>
      </w:r>
      <w:r w:rsidR="00636864">
        <w:t xml:space="preserve"> </w:t>
      </w:r>
      <w:r w:rsidRPr="00983175">
        <w:t xml:space="preserve">это сразу после получения результатов переписи населения. Ссылаясь на </w:t>
      </w:r>
      <w:r w:rsidR="00636864">
        <w:br/>
      </w:r>
      <w:r w:rsidRPr="00983175">
        <w:t>рекомендацию, содержащуюся в пункте 13 заключительных замечаний, До</w:t>
      </w:r>
      <w:r w:rsidRPr="00983175">
        <w:t>к</w:t>
      </w:r>
      <w:r w:rsidRPr="00983175">
        <w:t>ладчик обращает внимание делегации на то, что</w:t>
      </w:r>
      <w:r w:rsidR="006F0577">
        <w:t>,</w:t>
      </w:r>
      <w:r w:rsidRPr="00983175">
        <w:t xml:space="preserve"> если какая-либо расовая или этнич</w:t>
      </w:r>
      <w:r w:rsidRPr="00983175">
        <w:t>е</w:t>
      </w:r>
      <w:r w:rsidRPr="00983175">
        <w:t>ская группа систематически находится в неблагоприятном положении по сравнению с остальной частью населения, независимо от динамики экономич</w:t>
      </w:r>
      <w:r w:rsidRPr="00983175">
        <w:t>е</w:t>
      </w:r>
      <w:r w:rsidRPr="00983175">
        <w:t>ского положения страны, следует задаться вопросом о том, не подвергается ли эта группа структурной дискриминации. Если в государстве-участнике дело о</w:t>
      </w:r>
      <w:r w:rsidRPr="00983175">
        <w:t>б</w:t>
      </w:r>
      <w:r w:rsidRPr="00983175">
        <w:t>стоит именно так, властям нужно принять меры по исправлению подобного н</w:t>
      </w:r>
      <w:r w:rsidRPr="00983175">
        <w:t>е</w:t>
      </w:r>
      <w:r w:rsidRPr="00983175">
        <w:t xml:space="preserve">равенства. </w:t>
      </w:r>
    </w:p>
    <w:p w:rsidR="00983175" w:rsidRPr="00983175" w:rsidRDefault="00983175" w:rsidP="00983175">
      <w:pPr>
        <w:pStyle w:val="SingleTxtGR"/>
      </w:pPr>
      <w:r w:rsidRPr="00983175">
        <w:t>12.</w:t>
      </w:r>
      <w:r w:rsidRPr="00983175">
        <w:tab/>
        <w:t>Делегации следует подробно пересмотреть вопрос о проводимом в гос</w:t>
      </w:r>
      <w:r w:rsidRPr="00983175">
        <w:t>у</w:t>
      </w:r>
      <w:r w:rsidRPr="00983175">
        <w:t>дарстве-участнике различии между национальными и языковыми меньшинс</w:t>
      </w:r>
      <w:r w:rsidRPr="00983175">
        <w:t>т</w:t>
      </w:r>
      <w:r w:rsidRPr="00983175">
        <w:t>вами, включая наличие или отсутствие критерия страны происхождения. Сс</w:t>
      </w:r>
      <w:r w:rsidRPr="00983175">
        <w:t>ы</w:t>
      </w:r>
      <w:r w:rsidRPr="00983175">
        <w:t>лаясь на приведенную в пунктах 323</w:t>
      </w:r>
      <w:r w:rsidR="0036444B">
        <w:t>−</w:t>
      </w:r>
      <w:r w:rsidRPr="00983175">
        <w:t xml:space="preserve">332 информацию о египетской общине, </w:t>
      </w:r>
      <w:r w:rsidR="0036444B">
        <w:br/>
      </w:r>
      <w:r w:rsidRPr="00983175">
        <w:t>г-н Кут подчеркивает, что реальное происхождение членов этой общины не имеет большого значения и что важен лишь тот факт, что эти лица считают себя египтянами. Следовательно, их желание быть признанными в качестве мен</w:t>
      </w:r>
      <w:r w:rsidRPr="00983175">
        <w:t>ь</w:t>
      </w:r>
      <w:r w:rsidRPr="00983175">
        <w:t xml:space="preserve">шинства нужно уважать. </w:t>
      </w:r>
    </w:p>
    <w:p w:rsidR="00983175" w:rsidRPr="00983175" w:rsidRDefault="00983175" w:rsidP="00983175">
      <w:pPr>
        <w:pStyle w:val="SingleTxtGR"/>
      </w:pPr>
      <w:r w:rsidRPr="00983175">
        <w:t>13.</w:t>
      </w:r>
      <w:r w:rsidRPr="00983175">
        <w:tab/>
        <w:t>Докладчику хотелось бы получить больше информации о расследовании утверждений о жестоком обращении сотрудников полиции с молодыми пре</w:t>
      </w:r>
      <w:r w:rsidRPr="00983175">
        <w:t>д</w:t>
      </w:r>
      <w:r w:rsidRPr="00983175">
        <w:t>ставителями общины рома, которое, как представляется, не выявило против</w:t>
      </w:r>
      <w:r w:rsidRPr="00983175">
        <w:t>о</w:t>
      </w:r>
      <w:r w:rsidRPr="00983175">
        <w:t>правных действий со стороны кого-либо из полицейских. Он принимает к св</w:t>
      </w:r>
      <w:r w:rsidRPr="00983175">
        <w:t>е</w:t>
      </w:r>
      <w:r w:rsidRPr="00983175">
        <w:t xml:space="preserve">дению информацию о </w:t>
      </w:r>
      <w:r w:rsidR="00593997">
        <w:t>"</w:t>
      </w:r>
      <w:r w:rsidRPr="00983175">
        <w:t>сербо-македонском</w:t>
      </w:r>
      <w:r w:rsidR="00593997">
        <w:t>"</w:t>
      </w:r>
      <w:r w:rsidRPr="00983175">
        <w:t xml:space="preserve"> меньшинстве, приведенную в пун</w:t>
      </w:r>
      <w:r w:rsidRPr="00983175">
        <w:t>к</w:t>
      </w:r>
      <w:r w:rsidRPr="00983175">
        <w:t>те</w:t>
      </w:r>
      <w:r w:rsidR="003726F6">
        <w:t> </w:t>
      </w:r>
      <w:r w:rsidRPr="00983175">
        <w:t>354 доклада, и хотел бы знать, действительно ли существует</w:t>
      </w:r>
      <w:r w:rsidR="00486B07">
        <w:t xml:space="preserve"> </w:t>
      </w:r>
      <w:r w:rsidRPr="00983175">
        <w:t xml:space="preserve">сербо-македонское меньшинство или же его следует понимать как </w:t>
      </w:r>
      <w:r w:rsidR="00593997">
        <w:t>"</w:t>
      </w:r>
      <w:r w:rsidRPr="00983175">
        <w:t>сербо-черногорское</w:t>
      </w:r>
      <w:r w:rsidR="00593997">
        <w:t>"</w:t>
      </w:r>
      <w:r w:rsidRPr="00983175">
        <w:t>. Он констатирует, что в докладе представлена очень подробная информация о</w:t>
      </w:r>
      <w:r w:rsidR="00486B07">
        <w:t xml:space="preserve"> </w:t>
      </w:r>
      <w:r w:rsidRPr="00983175">
        <w:t>дискриминации в отношении женщин, которая входит в мандат Комитета, но что при этом в докладе не упомянуто ни одного дела о дискрим</w:t>
      </w:r>
      <w:r w:rsidRPr="00983175">
        <w:t>и</w:t>
      </w:r>
      <w:r w:rsidRPr="00983175">
        <w:t>нации одновременно на основе принадлежности к расовой или этнической группе и на основе пола. Делегации следует восполнить этот пробел, а также предоставить свежую информацию о принятых государством-участником мерах по возвращению греческому и восточно-романским меньшинствам их церко</w:t>
      </w:r>
      <w:r w:rsidRPr="00983175">
        <w:t>в</w:t>
      </w:r>
      <w:r w:rsidRPr="00983175">
        <w:t xml:space="preserve">ного имущества и по выплате компенсации тем общинам, чье имущество было разграблено. </w:t>
      </w:r>
    </w:p>
    <w:p w:rsidR="00983175" w:rsidRPr="00983175" w:rsidRDefault="00983175" w:rsidP="00983175">
      <w:pPr>
        <w:pStyle w:val="SingleTxtGR"/>
      </w:pPr>
      <w:r w:rsidRPr="00983175">
        <w:t>14.</w:t>
      </w:r>
      <w:r w:rsidRPr="00983175">
        <w:tab/>
        <w:t>Докладчику хотелось бы получить дополнительную информацию о коо</w:t>
      </w:r>
      <w:r w:rsidRPr="00983175">
        <w:t>р</w:t>
      </w:r>
      <w:r w:rsidRPr="00983175">
        <w:t>динации между различными органами по борьбе с дискриминацией и узнать, планирует ли государство-участник принятие специальных мер в интересах уязвимых групп. Делегации Албании предлагается пояснить, как власти страны борются с косвенной дискриминацией, и уточнить, какие эффективные средства правовой защиты имеются в распоряжении лиц, пострадавших от этой формы</w:t>
      </w:r>
      <w:r w:rsidR="00486B07">
        <w:t xml:space="preserve"> </w:t>
      </w:r>
      <w:r w:rsidRPr="00983175">
        <w:t>дискриминации. Докладчик отмечает, что в рассматриваемом докладе привед</w:t>
      </w:r>
      <w:r w:rsidRPr="00983175">
        <w:t>е</w:t>
      </w:r>
      <w:r w:rsidRPr="00983175">
        <w:t>на подробная информация о меньшинствах рома и египтян, но ничего не соо</w:t>
      </w:r>
      <w:r w:rsidRPr="00983175">
        <w:t>б</w:t>
      </w:r>
      <w:r w:rsidRPr="00983175">
        <w:t>щается о восточно-романском, боснийском или еврейском меньшинствах. Ему хотелось бы получить больше сведений об этих меньшинствах. Он, как и Евр</w:t>
      </w:r>
      <w:r w:rsidRPr="00983175">
        <w:t>о</w:t>
      </w:r>
      <w:r w:rsidRPr="00983175">
        <w:t xml:space="preserve">пейская комиссия против расизма и нетерпимости (ЕКРИ), констатирует, что государство-участник не имеет законодательства, предусматривающего общее запрещение расовой дискриминации, и рекомендует государству-участнику как можно скорее восполнить этот важный юридический пробел. </w:t>
      </w:r>
    </w:p>
    <w:p w:rsidR="00983175" w:rsidRPr="00983175" w:rsidRDefault="00983175" w:rsidP="00983175">
      <w:pPr>
        <w:pStyle w:val="SingleTxtGR"/>
      </w:pPr>
      <w:r w:rsidRPr="00983175">
        <w:t>15.</w:t>
      </w:r>
      <w:r w:rsidRPr="00983175">
        <w:rPr>
          <w:b/>
        </w:rPr>
        <w:tab/>
        <w:t>Г-н Автономов</w:t>
      </w:r>
      <w:r w:rsidRPr="00983175">
        <w:t xml:space="preserve"> хотел бы получить точную информацию о принятых </w:t>
      </w:r>
      <w:r w:rsidR="00636864">
        <w:br/>
      </w:r>
      <w:r w:rsidRPr="00983175">
        <w:t>Албанией мерах по оценке и предупреждению расовой дискриминации в отн</w:t>
      </w:r>
      <w:r w:rsidRPr="00983175">
        <w:t>о</w:t>
      </w:r>
      <w:r w:rsidRPr="00983175">
        <w:t>шении женщин, как это было рекомендовано Комитетом в его предыдущих з</w:t>
      </w:r>
      <w:r w:rsidRPr="00983175">
        <w:t>а</w:t>
      </w:r>
      <w:r w:rsidRPr="00983175">
        <w:t xml:space="preserve">ключительных замечаниях (CERD/C/63/CO/1, пункт 20). Он отмечает, что </w:t>
      </w:r>
      <w:r w:rsidR="00636864">
        <w:br/>
      </w:r>
      <w:r w:rsidRPr="00983175">
        <w:t xml:space="preserve">в стране был принят закон (в 2004 году) об объявлении </w:t>
      </w:r>
      <w:r w:rsidR="00593997">
        <w:t>"</w:t>
      </w:r>
      <w:r w:rsidRPr="00983175">
        <w:t>Дня памяти</w:t>
      </w:r>
      <w:r w:rsidR="00593997">
        <w:t>"</w:t>
      </w:r>
      <w:r w:rsidRPr="00983175">
        <w:t xml:space="preserve"> в знак уважения памяти всех тех, кто помогал защищать албанских евреев, которым грозила опасность физического уничтожения (пункт 97 с)), но выражает уди</w:t>
      </w:r>
      <w:r w:rsidRPr="00983175">
        <w:t>в</w:t>
      </w:r>
      <w:r w:rsidRPr="00983175">
        <w:t>ление тем, что в докладе не содержится никакой информации о еврейской о</w:t>
      </w:r>
      <w:r w:rsidRPr="00983175">
        <w:t>б</w:t>
      </w:r>
      <w:r w:rsidRPr="00983175">
        <w:t>щине. Делегации предлагается исправить этот недостаток. Эксперт указывает, что власти Албании не признают египтян в качестве национального меньши</w:t>
      </w:r>
      <w:r w:rsidRPr="00983175">
        <w:t>н</w:t>
      </w:r>
      <w:r w:rsidRPr="00983175">
        <w:t>ства, но соглашаются с тем, что египтяне страдают от социального отчуждения и что они существуют на грани выживания. Он хочет знать, были ли приняты или предусмотрены ли особые меры по оказанию этой общине содействия в ее освобождении от стигматизации и выходе из состояния крайней нищеты, и о</w:t>
      </w:r>
      <w:r w:rsidRPr="00983175">
        <w:t>б</w:t>
      </w:r>
      <w:r w:rsidRPr="00983175">
        <w:t>ращает внимание государства-участника на общую рекомендацию № 32 Ком</w:t>
      </w:r>
      <w:r w:rsidRPr="00983175">
        <w:t>и</w:t>
      </w:r>
      <w:r w:rsidRPr="00983175">
        <w:t>тета о значении и сфере применения особых мер в Конвенции.</w:t>
      </w:r>
    </w:p>
    <w:p w:rsidR="00983175" w:rsidRPr="00983175" w:rsidRDefault="00983175" w:rsidP="00983175">
      <w:pPr>
        <w:pStyle w:val="SingleTxtGR"/>
      </w:pPr>
      <w:r w:rsidRPr="00983175">
        <w:rPr>
          <w:bCs/>
        </w:rPr>
        <w:t>16.</w:t>
      </w:r>
      <w:r w:rsidRPr="00983175">
        <w:rPr>
          <w:b/>
          <w:bCs/>
        </w:rPr>
        <w:tab/>
        <w:t>Г-н Дьякону</w:t>
      </w:r>
      <w:r w:rsidRPr="00983175">
        <w:t xml:space="preserve"> с удовлетворением отмечает принятие Албанией законод</w:t>
      </w:r>
      <w:r w:rsidRPr="00983175">
        <w:t>а</w:t>
      </w:r>
      <w:r w:rsidRPr="00983175">
        <w:t>тельства в области борьбы с дискриминацией, но считает, что расовая дискр</w:t>
      </w:r>
      <w:r w:rsidRPr="00983175">
        <w:t>и</w:t>
      </w:r>
      <w:r w:rsidRPr="00983175">
        <w:t>минация должна быть запрещена во всех областях, а не только в сферах труда и занятости. Хотя албанское уголовное законодательство в целом отвечает всем требованиям статьи 4 Конвенции, оно не запрещает ни организации, пропага</w:t>
      </w:r>
      <w:r w:rsidRPr="00983175">
        <w:t>н</w:t>
      </w:r>
      <w:r w:rsidRPr="00983175">
        <w:t xml:space="preserve">дирующие расовую или этническую ненависть, ни участие в этих организациях; этот недостаток следует устранить. </w:t>
      </w:r>
    </w:p>
    <w:p w:rsidR="00983175" w:rsidRPr="00983175" w:rsidRDefault="00983175" w:rsidP="00983175">
      <w:pPr>
        <w:pStyle w:val="SingleTxtGR"/>
      </w:pPr>
      <w:r w:rsidRPr="00983175">
        <w:t>17.</w:t>
      </w:r>
      <w:r w:rsidRPr="00983175">
        <w:tab/>
        <w:t xml:space="preserve">Г-н Дьякону рекомендует государству-участнику пересмотреть критерии проведения различия между </w:t>
      </w:r>
      <w:r w:rsidR="00593997">
        <w:t>"</w:t>
      </w:r>
      <w:r w:rsidRPr="00983175">
        <w:t>национальными меньшинствами</w:t>
      </w:r>
      <w:r w:rsidR="00593997">
        <w:t>"</w:t>
      </w:r>
      <w:r w:rsidRPr="00983175">
        <w:t xml:space="preserve"> и </w:t>
      </w:r>
      <w:r w:rsidR="00593997">
        <w:t>"</w:t>
      </w:r>
      <w:r w:rsidRPr="00983175">
        <w:t>языковыми меньшинствами</w:t>
      </w:r>
      <w:r w:rsidR="00593997">
        <w:t>"</w:t>
      </w:r>
      <w:r w:rsidRPr="00983175">
        <w:t>, которые он считает спорными с точки зрения права прав ч</w:t>
      </w:r>
      <w:r w:rsidRPr="00983175">
        <w:t>е</w:t>
      </w:r>
      <w:r w:rsidRPr="00983175">
        <w:t xml:space="preserve">ловека. С другой стороны, Албании следовало бы признать восточно-романское меньшинство, учитывая ежедневное транслирование телепередач о его истории, языке и культуре. </w:t>
      </w:r>
    </w:p>
    <w:p w:rsidR="00983175" w:rsidRPr="00983175" w:rsidRDefault="00983175" w:rsidP="00983175">
      <w:pPr>
        <w:pStyle w:val="SingleTxtGR"/>
      </w:pPr>
      <w:r w:rsidRPr="00983175">
        <w:t>18.</w:t>
      </w:r>
      <w:r w:rsidRPr="00983175">
        <w:tab/>
        <w:t xml:space="preserve">Эксперт спрашивает, от какой </w:t>
      </w:r>
      <w:r w:rsidR="00593997">
        <w:t>"</w:t>
      </w:r>
      <w:r w:rsidRPr="00983175">
        <w:t>кровной мести</w:t>
      </w:r>
      <w:r w:rsidR="00593997">
        <w:t>"</w:t>
      </w:r>
      <w:r w:rsidRPr="00983175">
        <w:t xml:space="preserve"> страдают учащиеся из общины рома, из-за чего они оказываются вынужденными оставить школу. </w:t>
      </w:r>
      <w:r w:rsidR="00172A1C">
        <w:br/>
      </w:r>
      <w:r w:rsidRPr="00983175">
        <w:t>Он с удовлетворением отмечает, что в 2011 году должна проводиться перепись населения, но обеспокоен сообщениями о давлении, которое оказывается на о</w:t>
      </w:r>
      <w:r w:rsidRPr="00983175">
        <w:t>р</w:t>
      </w:r>
      <w:r w:rsidRPr="00983175">
        <w:t>ганы власти с целью устранения вопросов, касающихся этнического или язык</w:t>
      </w:r>
      <w:r w:rsidRPr="00983175">
        <w:t>о</w:t>
      </w:r>
      <w:r w:rsidRPr="00983175">
        <w:t xml:space="preserve">вого происхождения. Ему хотелось бы узнать мнение албанской делегации на этот счет. </w:t>
      </w:r>
    </w:p>
    <w:p w:rsidR="00983175" w:rsidRPr="00983175" w:rsidRDefault="00983175" w:rsidP="00983175">
      <w:pPr>
        <w:pStyle w:val="SingleTxtGR"/>
      </w:pPr>
      <w:r w:rsidRPr="00983175">
        <w:rPr>
          <w:bCs/>
        </w:rPr>
        <w:t>19.</w:t>
      </w:r>
      <w:r w:rsidRPr="00983175">
        <w:rPr>
          <w:b/>
          <w:bCs/>
        </w:rPr>
        <w:tab/>
        <w:t>Г-н де Гутт</w:t>
      </w:r>
      <w:r w:rsidRPr="00983175">
        <w:t xml:space="preserve"> хотел бы знать, является ли наличие расистской, этнической или религиозной мотивации отягчающим обстоятельством. Он спрашивает, п</w:t>
      </w:r>
      <w:r w:rsidRPr="00983175">
        <w:t>о</w:t>
      </w:r>
      <w:r w:rsidRPr="00983175">
        <w:t xml:space="preserve">зволяет ли новое законодательство о криминализации разжигания религиозной ненависти применять наказания к организациям расистского и ксенофобного толка, а также за участие в подобных организациях. </w:t>
      </w:r>
    </w:p>
    <w:p w:rsidR="00983175" w:rsidRPr="00983175" w:rsidRDefault="00983175" w:rsidP="00983175">
      <w:pPr>
        <w:pStyle w:val="SingleTxtGR"/>
      </w:pPr>
      <w:r w:rsidRPr="00983175">
        <w:t>20.</w:t>
      </w:r>
      <w:r w:rsidRPr="00983175">
        <w:tab/>
        <w:t>Г-н де Гутт отмечает в пункте 208 доклада, что проявления расизма и</w:t>
      </w:r>
      <w:r w:rsidR="00486B07">
        <w:t xml:space="preserve"> </w:t>
      </w:r>
      <w:r w:rsidRPr="00983175">
        <w:t xml:space="preserve">ксенофобии не носят частого характера, и напоминает, что отсутствие жалоб </w:t>
      </w:r>
      <w:r w:rsidR="004337E9">
        <w:br/>
      </w:r>
      <w:r w:rsidRPr="00983175">
        <w:t>не обязательно является позитивным элементом, поскольку оно может быть следствием неосведомленности потерпевших о своих правах, недоверием к о</w:t>
      </w:r>
      <w:r w:rsidRPr="00983175">
        <w:t>р</w:t>
      </w:r>
      <w:r w:rsidRPr="00983175">
        <w:t>ганам полиции и юстиции или недостаточным проявлением внимания или чу</w:t>
      </w:r>
      <w:r w:rsidRPr="00983175">
        <w:t>т</w:t>
      </w:r>
      <w:r w:rsidRPr="00983175">
        <w:t>кости со стороны сотрудников этих органов к делам о расовой дискриминации. Он спрашивает, почему ни в одном из случаев, рассмотренных Управлением Омбудсмена, не были выявлены факты жестокого обращения полицейских с подростками общины рома, хотя об этом свидетельствует целый ряд НПО.</w:t>
      </w:r>
    </w:p>
    <w:p w:rsidR="00983175" w:rsidRPr="00983175" w:rsidRDefault="00983175" w:rsidP="00983175">
      <w:pPr>
        <w:pStyle w:val="SingleTxtGR"/>
      </w:pPr>
      <w:r w:rsidRPr="00983175">
        <w:t>21.</w:t>
      </w:r>
      <w:r w:rsidRPr="00983175">
        <w:tab/>
        <w:t>Г-н де Гутт хотел бы знать, была ли привлечена община рома к мер</w:t>
      </w:r>
      <w:r w:rsidRPr="00983175">
        <w:t>о</w:t>
      </w:r>
      <w:r w:rsidRPr="00983175">
        <w:t>приятиям, проводившимся среди родителей в целях изменения их отношения к школе и детскому труду. Наконец, г-н де Гутт спрашивает, какова политика г</w:t>
      </w:r>
      <w:r w:rsidRPr="00983175">
        <w:t>о</w:t>
      </w:r>
      <w:r w:rsidRPr="00983175">
        <w:t xml:space="preserve">сударства-участника в отношении египетской общины Албании, которая </w:t>
      </w:r>
      <w:r w:rsidR="00172A1C">
        <w:br/>
      </w:r>
      <w:r w:rsidRPr="00983175">
        <w:t>ос</w:t>
      </w:r>
      <w:r w:rsidRPr="00983175">
        <w:t>о</w:t>
      </w:r>
      <w:r w:rsidRPr="00983175">
        <w:t xml:space="preserve">бенно бедна и которая не признана в качестве национального меньшинства, а также какие НПО участвовали в подготовке доклада. </w:t>
      </w:r>
    </w:p>
    <w:p w:rsidR="00983175" w:rsidRPr="00983175" w:rsidRDefault="00983175" w:rsidP="00983175">
      <w:pPr>
        <w:pStyle w:val="SingleTxtGR"/>
      </w:pPr>
      <w:r w:rsidRPr="00983175">
        <w:t>22.</w:t>
      </w:r>
      <w:r w:rsidRPr="00983175">
        <w:rPr>
          <w:b/>
        </w:rPr>
        <w:tab/>
        <w:t>Г-н Торнберри</w:t>
      </w:r>
      <w:r w:rsidRPr="00983175">
        <w:t xml:space="preserve"> спрашивает, является ли программа экономической п</w:t>
      </w:r>
      <w:r w:rsidRPr="00983175">
        <w:t>о</w:t>
      </w:r>
      <w:r w:rsidRPr="00983175">
        <w:t>мощи, упомянутая в пункте 154 доклада, доступной для членов общины рома, у которых до сих пор нет необходимых документов для регистрации, и известно ли представителям рома как членам языкового меньшинства о самом факте с</w:t>
      </w:r>
      <w:r w:rsidRPr="00983175">
        <w:t>у</w:t>
      </w:r>
      <w:r w:rsidRPr="00983175">
        <w:t xml:space="preserve">ществования этой программы. Эксперт хотел бы знать, действуют ли </w:t>
      </w:r>
      <w:r w:rsidR="0036444B">
        <w:br/>
      </w:r>
      <w:r w:rsidRPr="00983175">
        <w:t xml:space="preserve">по-прежнему в государстве-участнике положения </w:t>
      </w:r>
      <w:r w:rsidRPr="00983175">
        <w:rPr>
          <w:i/>
        </w:rPr>
        <w:t>Кануна</w:t>
      </w:r>
      <w:r w:rsidRPr="00983175">
        <w:t xml:space="preserve"> (кодекса обычного права), и если нет, то не продолжает ли этот кодекс хотя бы неосознанно влиять на некоторые стили поведения в албанском обществе и является ли кровная месть этническим проявлением. Он спрашивает, не страдают ли чаще других от то</w:t>
      </w:r>
      <w:r w:rsidRPr="00983175">
        <w:t>р</w:t>
      </w:r>
      <w:r w:rsidRPr="00983175">
        <w:t xml:space="preserve">говли людьми дети из общин египтян и рома. </w:t>
      </w:r>
    </w:p>
    <w:p w:rsidR="00983175" w:rsidRPr="00983175" w:rsidRDefault="00983175" w:rsidP="00983175">
      <w:pPr>
        <w:pStyle w:val="SingleTxtGR"/>
      </w:pPr>
      <w:r w:rsidRPr="00983175">
        <w:t>23.</w:t>
      </w:r>
      <w:r w:rsidRPr="00983175">
        <w:rPr>
          <w:b/>
        </w:rPr>
        <w:tab/>
        <w:t>Г-н Линдгрен Алвис</w:t>
      </w:r>
      <w:r w:rsidRPr="00983175">
        <w:t xml:space="preserve"> отмечает, что в пунктах 323</w:t>
      </w:r>
      <w:r w:rsidR="0036444B">
        <w:t>−</w:t>
      </w:r>
      <w:r w:rsidRPr="00983175">
        <w:t>332 своего доклада г</w:t>
      </w:r>
      <w:r w:rsidRPr="00983175">
        <w:t>о</w:t>
      </w:r>
      <w:r w:rsidRPr="00983175">
        <w:t xml:space="preserve">сударство-участник квалифицирует албанских египтян в качестве </w:t>
      </w:r>
      <w:r w:rsidR="00593997">
        <w:t>"</w:t>
      </w:r>
      <w:r w:rsidRPr="00983175">
        <w:t>общины</w:t>
      </w:r>
      <w:r w:rsidR="00593997">
        <w:t>"</w:t>
      </w:r>
      <w:r w:rsidRPr="00983175">
        <w:t xml:space="preserve">, хотя у них нет собственного языка и культуры и они не исповедуют какой-либо особой религии. Следовательно, ничто не мешает считать их полноправными албанцами. Поскольку большинство нищих Албании являются выходцами из египетской </w:t>
      </w:r>
      <w:r w:rsidR="00593997">
        <w:t>"</w:t>
      </w:r>
      <w:r w:rsidRPr="00983175">
        <w:t>общины</w:t>
      </w:r>
      <w:r w:rsidR="00593997">
        <w:t>"</w:t>
      </w:r>
      <w:r w:rsidRPr="00983175">
        <w:t>, уместно задать вопрос о том, не служит ли их этнич</w:t>
      </w:r>
      <w:r w:rsidRPr="00983175">
        <w:t>е</w:t>
      </w:r>
      <w:r w:rsidRPr="00983175">
        <w:t>ская принадлежность причиной их нищеты. Хотелось бы получить дополн</w:t>
      </w:r>
      <w:r w:rsidRPr="00983175">
        <w:t>и</w:t>
      </w:r>
      <w:r w:rsidRPr="00983175">
        <w:t xml:space="preserve">тельную информацию на этот счет. </w:t>
      </w:r>
    </w:p>
    <w:p w:rsidR="00983175" w:rsidRPr="00983175" w:rsidRDefault="00983175" w:rsidP="00983175">
      <w:pPr>
        <w:pStyle w:val="SingleTxtGR"/>
      </w:pPr>
      <w:r w:rsidRPr="00983175">
        <w:t>24.</w:t>
      </w:r>
      <w:r w:rsidRPr="00983175">
        <w:rPr>
          <w:b/>
        </w:rPr>
        <w:tab/>
        <w:t>Г-жа Крикли</w:t>
      </w:r>
      <w:r w:rsidRPr="00983175">
        <w:t xml:space="preserve"> хотела бы знать, проводились ли консультации с общиной рома в период разработки национальной стратегии улучшения условий жизни рома, будет ли создаваемое албанским правительством учреждение по вопросам равенства и борьбы с дискриминацией соответствовать Парижским принципам и планирует ли государство-участник принять меры к тому, чтобы община рома могла воспользоваться программой экономической помощи наряду с другими лицами, которые находятся в неблагоприятном положении.</w:t>
      </w:r>
      <w:r w:rsidR="00486B07">
        <w:t xml:space="preserve"> </w:t>
      </w:r>
    </w:p>
    <w:p w:rsidR="00983175" w:rsidRPr="00983175" w:rsidRDefault="00983175" w:rsidP="00983175">
      <w:pPr>
        <w:pStyle w:val="SingleTxtGR"/>
      </w:pPr>
      <w:r w:rsidRPr="00983175">
        <w:t>25.</w:t>
      </w:r>
      <w:r w:rsidRPr="00983175">
        <w:tab/>
      </w:r>
      <w:r w:rsidRPr="00983175">
        <w:rPr>
          <w:b/>
        </w:rPr>
        <w:t>Г-н Кали Цай</w:t>
      </w:r>
      <w:r w:rsidRPr="00983175">
        <w:t xml:space="preserve"> спрашивает, почему издание книги стоит дороже, если она издается на каком-либо национальном языке, кроме албанского, и спрашивает, не свидетельствует ли этот вывод о проявлении дискриминации в отношении языков меньшинств и даже о стремлении добиться исчезновения некоторых из них. </w:t>
      </w:r>
    </w:p>
    <w:p w:rsidR="00983175" w:rsidRPr="005E1D90" w:rsidRDefault="00983175" w:rsidP="005E1D90">
      <w:pPr>
        <w:pStyle w:val="SingleTxtGR"/>
        <w:rPr>
          <w:i/>
        </w:rPr>
      </w:pPr>
      <w:r w:rsidRPr="005E1D90">
        <w:rPr>
          <w:i/>
        </w:rPr>
        <w:t>Заседание прерывается в 17 ч. 45 м. и возобновляется в 17 ч. 50 м.</w:t>
      </w:r>
    </w:p>
    <w:p w:rsidR="00983175" w:rsidRPr="00983175" w:rsidRDefault="00983175" w:rsidP="00983175">
      <w:pPr>
        <w:pStyle w:val="SingleTxtGR"/>
      </w:pPr>
      <w:r w:rsidRPr="00983175">
        <w:t>26.</w:t>
      </w:r>
      <w:r w:rsidRPr="00983175">
        <w:rPr>
          <w:b/>
        </w:rPr>
        <w:tab/>
        <w:t xml:space="preserve">Г-жа Кодра </w:t>
      </w:r>
      <w:r w:rsidRPr="00983175">
        <w:t>(Албания) оправдывает трудности, с которыми сталкивается ее страна в некоторых областях, молодостью ее демократии и добавляет, что для албанского общества характерны динамичность и стремление адаптир</w:t>
      </w:r>
      <w:r w:rsidRPr="00983175">
        <w:t>о</w:t>
      </w:r>
      <w:r w:rsidRPr="00983175">
        <w:t xml:space="preserve">ваться к новому политическому режиму. </w:t>
      </w:r>
    </w:p>
    <w:p w:rsidR="00983175" w:rsidRPr="00983175" w:rsidRDefault="00983175" w:rsidP="00983175">
      <w:pPr>
        <w:pStyle w:val="SingleTxtGR"/>
      </w:pPr>
      <w:r w:rsidRPr="00983175">
        <w:t>27.</w:t>
      </w:r>
      <w:r w:rsidRPr="00983175">
        <w:rPr>
          <w:b/>
        </w:rPr>
        <w:tab/>
        <w:t>Г-жа Мило</w:t>
      </w:r>
      <w:r w:rsidRPr="00983175">
        <w:t xml:space="preserve"> (Албания) уточняет, что Албания проводит различие между национальными меньшинствами (греческим, македонским, сербским и черн</w:t>
      </w:r>
      <w:r w:rsidRPr="00983175">
        <w:t>о</w:t>
      </w:r>
      <w:r w:rsidRPr="00983175">
        <w:t>горским), которые вправе заявлять о принадлежности к родине, и языковыми меньшинствами (рома и восточно-романскими), у которых нет такого права. При этом она добавляет, что это различие никак не влияет на осуществление членами этих</w:t>
      </w:r>
      <w:r w:rsidR="00486B07">
        <w:t xml:space="preserve"> </w:t>
      </w:r>
      <w:r w:rsidRPr="00983175">
        <w:t>разнообразных меньшинств своих основных прав. Албанская д</w:t>
      </w:r>
      <w:r w:rsidRPr="00983175">
        <w:t>е</w:t>
      </w:r>
      <w:r w:rsidRPr="00983175">
        <w:t>легация приняла к сведению опасения Комитета на этот счет и сообщит о них компетентным национальным органам, в частности Министерству иностранных дел и Национальному комитету по делам меньшинств. Члены египетской о</w:t>
      </w:r>
      <w:r w:rsidRPr="00983175">
        <w:t>б</w:t>
      </w:r>
      <w:r w:rsidRPr="00983175">
        <w:t>щины полностью интегрированы в албанское общество и, следовательно, не образуют меньшинства. Однако если в ходе переписи 2011 года будет устано</w:t>
      </w:r>
      <w:r w:rsidRPr="00983175">
        <w:t>в</w:t>
      </w:r>
      <w:r w:rsidRPr="00983175">
        <w:t>лено, что албанские египтяне или восточно-романские народности определят</w:t>
      </w:r>
      <w:r w:rsidR="00172A1C">
        <w:br/>
      </w:r>
      <w:r w:rsidRPr="00983175">
        <w:t>себя как национальное меньшинство, правительство Албании предоставит им такой статус.</w:t>
      </w:r>
    </w:p>
    <w:p w:rsidR="00486B07" w:rsidRPr="005E1D90" w:rsidRDefault="00983175" w:rsidP="005E1D90">
      <w:pPr>
        <w:pStyle w:val="SingleTxtGR"/>
        <w:rPr>
          <w:i/>
        </w:rPr>
      </w:pPr>
      <w:r w:rsidRPr="005E1D90">
        <w:rPr>
          <w:i/>
        </w:rPr>
        <w:t>Заседание закрывается в 17 ч. 55 м.</w:t>
      </w:r>
    </w:p>
    <w:p w:rsidR="007511D7" w:rsidRPr="00593997" w:rsidRDefault="00593997" w:rsidP="0059399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11D7" w:rsidRPr="0059399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829" w:rsidRDefault="001A2829">
      <w:r>
        <w:rPr>
          <w:lang w:val="en-US"/>
        </w:rPr>
        <w:tab/>
      </w:r>
      <w:r>
        <w:separator/>
      </w:r>
    </w:p>
  </w:endnote>
  <w:endnote w:type="continuationSeparator" w:id="0">
    <w:p w:rsidR="001A2829" w:rsidRDefault="001A2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29" w:rsidRPr="009A6F4A" w:rsidRDefault="001A282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GE.11-44818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29" w:rsidRPr="009A6F4A" w:rsidRDefault="001A2829">
    <w:pPr>
      <w:pStyle w:val="Footer"/>
      <w:rPr>
        <w:lang w:val="en-US"/>
      </w:rPr>
    </w:pPr>
    <w:r>
      <w:rPr>
        <w:lang w:val="en-US"/>
      </w:rPr>
      <w:t>GE.11-44818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29" w:rsidRDefault="001A2829" w:rsidP="00486B07">
    <w:pPr>
      <w:pBdr>
        <w:bottom w:val="single" w:sz="4" w:space="1" w:color="auto"/>
      </w:pBdr>
      <w:spacing w:line="240" w:lineRule="auto"/>
    </w:pPr>
  </w:p>
  <w:p w:rsidR="001A2829" w:rsidRPr="00486B07" w:rsidRDefault="001A2829" w:rsidP="004337E9">
    <w:pPr>
      <w:pStyle w:val="FootnoteText"/>
      <w:tabs>
        <w:tab w:val="clear" w:pos="1021"/>
      </w:tabs>
      <w:spacing w:before="120" w:after="120"/>
      <w:ind w:firstLine="0"/>
      <w:rPr>
        <w:lang w:val="ru-RU"/>
      </w:rPr>
    </w:pPr>
    <w:r w:rsidRPr="00486B07">
      <w:rPr>
        <w:lang w:val="ru-RU"/>
      </w:rPr>
      <w:t>В настоящий отчет могут вноситься поправки.</w:t>
    </w:r>
  </w:p>
  <w:p w:rsidR="001A2829" w:rsidRPr="00486B07" w:rsidRDefault="001A2829" w:rsidP="00486B07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486B07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486B07">
      <w:rPr>
        <w:i/>
        <w:lang w:val="ru-RU"/>
      </w:rPr>
      <w:t>в течение одной недели с момента выпуска настоящего документа</w:t>
    </w:r>
    <w:r w:rsidRPr="00486B07">
      <w:rPr>
        <w:lang w:val="ru-RU"/>
      </w:rPr>
      <w:t xml:space="preserve"> в Группу редакционного контроля, комната </w:t>
    </w:r>
    <w:r>
      <w:t>E</w:t>
    </w:r>
    <w:r w:rsidRPr="00486B07">
      <w:rPr>
        <w:lang w:val="ru-RU"/>
      </w:rPr>
      <w:t>.4108, Дворец Наций, Женева.</w:t>
    </w:r>
  </w:p>
  <w:p w:rsidR="001A2829" w:rsidRPr="00486B07" w:rsidRDefault="001A2829" w:rsidP="00486B07">
    <w:pPr>
      <w:pStyle w:val="FootnoteText"/>
      <w:tabs>
        <w:tab w:val="clear" w:pos="1021"/>
      </w:tabs>
      <w:spacing w:after="240"/>
      <w:ind w:firstLine="0"/>
      <w:rPr>
        <w:lang w:val="ru-RU"/>
      </w:rPr>
    </w:pPr>
    <w:r w:rsidRPr="00486B07"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</w:r>
  </w:p>
  <w:p w:rsidR="001A2829" w:rsidRPr="009A6F4A" w:rsidRDefault="001A2829">
    <w:pPr>
      <w:pStyle w:val="Footer"/>
      <w:rPr>
        <w:sz w:val="20"/>
        <w:lang w:val="en-US"/>
      </w:rPr>
    </w:pPr>
    <w:r>
      <w:rPr>
        <w:sz w:val="20"/>
        <w:lang w:val="en-US"/>
      </w:rPr>
      <w:t>GE.11-44818  (R)  050213  050213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829" w:rsidRPr="00F71F63" w:rsidRDefault="001A282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A2829" w:rsidRPr="00F71F63" w:rsidRDefault="001A282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A2829" w:rsidRPr="00635E86" w:rsidRDefault="001A282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29" w:rsidRPr="00E11C8B" w:rsidRDefault="001A2829">
    <w:pPr>
      <w:pStyle w:val="Header"/>
      <w:rPr>
        <w:lang w:val="en-US"/>
      </w:rPr>
    </w:pPr>
    <w:r>
      <w:rPr>
        <w:lang w:val="en-US"/>
      </w:rPr>
      <w:t>CERD/</w:t>
    </w:r>
    <w:r w:rsidRPr="00E11C8B">
      <w:rPr>
        <w:lang w:val="en-US"/>
      </w:rPr>
      <w:t>C/SR.2110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29" w:rsidRPr="00E11C8B" w:rsidRDefault="001A2829">
    <w:pPr>
      <w:pStyle w:val="Header"/>
      <w:rPr>
        <w:lang w:val="en-US"/>
      </w:rPr>
    </w:pPr>
    <w:r>
      <w:rPr>
        <w:lang w:val="en-US"/>
      </w:rPr>
      <w:tab/>
      <w:t>CERD/</w:t>
    </w:r>
    <w:r w:rsidRPr="00E11C8B">
      <w:rPr>
        <w:lang w:val="en-US"/>
      </w:rPr>
      <w:t>C/SR.2110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1C8B"/>
    <w:rsid w:val="000033D8"/>
    <w:rsid w:val="00005C1C"/>
    <w:rsid w:val="00016553"/>
    <w:rsid w:val="000233B3"/>
    <w:rsid w:val="00023E9E"/>
    <w:rsid w:val="00026B0C"/>
    <w:rsid w:val="00030C95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5652"/>
    <w:rsid w:val="0015769C"/>
    <w:rsid w:val="00172A1C"/>
    <w:rsid w:val="00180752"/>
    <w:rsid w:val="00185076"/>
    <w:rsid w:val="0018543C"/>
    <w:rsid w:val="00190231"/>
    <w:rsid w:val="00192ABD"/>
    <w:rsid w:val="001A2829"/>
    <w:rsid w:val="001A75D5"/>
    <w:rsid w:val="001A7D40"/>
    <w:rsid w:val="001D07F7"/>
    <w:rsid w:val="001D7B8F"/>
    <w:rsid w:val="001E48EE"/>
    <w:rsid w:val="001F0CA8"/>
    <w:rsid w:val="001F2D04"/>
    <w:rsid w:val="0020059C"/>
    <w:rsid w:val="002019BD"/>
    <w:rsid w:val="00232D42"/>
    <w:rsid w:val="00237334"/>
    <w:rsid w:val="002444F4"/>
    <w:rsid w:val="002629A0"/>
    <w:rsid w:val="00270387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444B"/>
    <w:rsid w:val="00367FC9"/>
    <w:rsid w:val="003711A1"/>
    <w:rsid w:val="00372123"/>
    <w:rsid w:val="003726F6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37E9"/>
    <w:rsid w:val="00435FE4"/>
    <w:rsid w:val="00457634"/>
    <w:rsid w:val="00474F42"/>
    <w:rsid w:val="0048244D"/>
    <w:rsid w:val="00486B07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997"/>
    <w:rsid w:val="00593A04"/>
    <w:rsid w:val="005A6D5A"/>
    <w:rsid w:val="005B1B28"/>
    <w:rsid w:val="005B7D51"/>
    <w:rsid w:val="005B7F35"/>
    <w:rsid w:val="005C2081"/>
    <w:rsid w:val="005C678A"/>
    <w:rsid w:val="005D346D"/>
    <w:rsid w:val="005E1D90"/>
    <w:rsid w:val="005E74AB"/>
    <w:rsid w:val="00606A3E"/>
    <w:rsid w:val="006115AA"/>
    <w:rsid w:val="006120AE"/>
    <w:rsid w:val="00635E86"/>
    <w:rsid w:val="00636864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0577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E78D6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1C26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3175"/>
    <w:rsid w:val="0098359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1439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02F1"/>
    <w:rsid w:val="00B81305"/>
    <w:rsid w:val="00BB17DC"/>
    <w:rsid w:val="00BB1AF9"/>
    <w:rsid w:val="00BB4C4A"/>
    <w:rsid w:val="00BC6099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1C8B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2A8F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8</Pages>
  <Words>2753</Words>
  <Characters>18726</Characters>
  <Application>Microsoft Office Word</Application>
  <DocSecurity>4</DocSecurity>
  <Lines>334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1144818</vt:lpstr>
    </vt:vector>
  </TitlesOfParts>
  <Company>CSD</Company>
  <LinksUpToDate>false</LinksUpToDate>
  <CharactersWithSpaces>21425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1144818</dc:title>
  <dc:subject/>
  <dc:creator>Belova</dc:creator>
  <cp:keywords/>
  <dc:description/>
  <cp:lastModifiedBy>Belova</cp:lastModifiedBy>
  <cp:revision>2</cp:revision>
  <cp:lastPrinted>2013-02-05T11:25:00Z</cp:lastPrinted>
  <dcterms:created xsi:type="dcterms:W3CDTF">2013-02-05T11:56:00Z</dcterms:created>
  <dcterms:modified xsi:type="dcterms:W3CDTF">2013-02-05T11:56:00Z</dcterms:modified>
</cp:coreProperties>
</file>